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145C9" w14:textId="4D760F58" w:rsidR="00035617" w:rsidRPr="00A6635A" w:rsidRDefault="00035617" w:rsidP="00FC0614">
      <w:pPr>
        <w:pStyle w:val="Ttulo1"/>
        <w:spacing w:before="0" w:line="360" w:lineRule="auto"/>
        <w:ind w:left="142" w:right="-568"/>
        <w:jc w:val="center"/>
        <w:rPr>
          <w:rFonts w:ascii="Times New Roman" w:hAnsi="Times New Roman" w:cs="Times New Roman"/>
          <w:b/>
          <w:bCs/>
          <w:color w:val="000000" w:themeColor="text1"/>
          <w:sz w:val="24"/>
          <w:szCs w:val="24"/>
        </w:rPr>
      </w:pPr>
      <w:r w:rsidRPr="00A6635A">
        <w:rPr>
          <w:rFonts w:ascii="Times New Roman" w:hAnsi="Times New Roman" w:cs="Times New Roman"/>
          <w:b/>
          <w:bCs/>
          <w:color w:val="000000" w:themeColor="text1"/>
          <w:sz w:val="24"/>
          <w:szCs w:val="24"/>
        </w:rPr>
        <w:t>AVISO</w:t>
      </w:r>
      <w:r w:rsidRPr="00A6635A">
        <w:rPr>
          <w:rFonts w:ascii="Times New Roman" w:hAnsi="Times New Roman" w:cs="Times New Roman"/>
          <w:b/>
          <w:bCs/>
          <w:color w:val="000000" w:themeColor="text1"/>
          <w:spacing w:val="-7"/>
          <w:sz w:val="24"/>
          <w:szCs w:val="24"/>
        </w:rPr>
        <w:t xml:space="preserve"> </w:t>
      </w:r>
      <w:r w:rsidRPr="00A6635A">
        <w:rPr>
          <w:rFonts w:ascii="Times New Roman" w:hAnsi="Times New Roman" w:cs="Times New Roman"/>
          <w:b/>
          <w:bCs/>
          <w:color w:val="000000" w:themeColor="text1"/>
          <w:sz w:val="24"/>
          <w:szCs w:val="24"/>
        </w:rPr>
        <w:t>DE</w:t>
      </w:r>
      <w:r w:rsidRPr="00A6635A">
        <w:rPr>
          <w:rFonts w:ascii="Times New Roman" w:hAnsi="Times New Roman" w:cs="Times New Roman"/>
          <w:b/>
          <w:bCs/>
          <w:color w:val="000000" w:themeColor="text1"/>
          <w:spacing w:val="-7"/>
          <w:sz w:val="24"/>
          <w:szCs w:val="24"/>
        </w:rPr>
        <w:t xml:space="preserve"> </w:t>
      </w:r>
      <w:r w:rsidRPr="00A6635A">
        <w:rPr>
          <w:rFonts w:ascii="Times New Roman" w:hAnsi="Times New Roman" w:cs="Times New Roman"/>
          <w:b/>
          <w:bCs/>
          <w:color w:val="000000" w:themeColor="text1"/>
          <w:sz w:val="24"/>
          <w:szCs w:val="24"/>
        </w:rPr>
        <w:t>CONTRATAÇÃO</w:t>
      </w:r>
      <w:r w:rsidRPr="00A6635A">
        <w:rPr>
          <w:rFonts w:ascii="Times New Roman" w:hAnsi="Times New Roman" w:cs="Times New Roman"/>
          <w:b/>
          <w:bCs/>
          <w:color w:val="000000" w:themeColor="text1"/>
          <w:spacing w:val="-7"/>
          <w:sz w:val="24"/>
          <w:szCs w:val="24"/>
        </w:rPr>
        <w:t xml:space="preserve"> </w:t>
      </w:r>
      <w:r w:rsidRPr="00A6635A">
        <w:rPr>
          <w:rFonts w:ascii="Times New Roman" w:hAnsi="Times New Roman" w:cs="Times New Roman"/>
          <w:b/>
          <w:bCs/>
          <w:color w:val="000000" w:themeColor="text1"/>
          <w:sz w:val="24"/>
          <w:szCs w:val="24"/>
        </w:rPr>
        <w:t>DIRETA</w:t>
      </w:r>
      <w:r w:rsidRPr="00A6635A">
        <w:rPr>
          <w:rFonts w:ascii="Times New Roman" w:hAnsi="Times New Roman" w:cs="Times New Roman"/>
          <w:b/>
          <w:bCs/>
          <w:color w:val="000000" w:themeColor="text1"/>
          <w:spacing w:val="-7"/>
          <w:sz w:val="24"/>
          <w:szCs w:val="24"/>
        </w:rPr>
        <w:t xml:space="preserve"> </w:t>
      </w:r>
    </w:p>
    <w:p w14:paraId="30CEFFF8" w14:textId="06D21513" w:rsidR="00035617" w:rsidRPr="00A6635A" w:rsidRDefault="00035617" w:rsidP="00FC0614">
      <w:pPr>
        <w:pStyle w:val="Ttulo1"/>
        <w:spacing w:before="0" w:line="360" w:lineRule="auto"/>
        <w:ind w:left="142" w:right="-568"/>
        <w:jc w:val="center"/>
        <w:rPr>
          <w:rFonts w:ascii="Times New Roman" w:hAnsi="Times New Roman" w:cs="Times New Roman"/>
          <w:b/>
          <w:bCs/>
          <w:color w:val="000000" w:themeColor="text1"/>
          <w:sz w:val="24"/>
          <w:szCs w:val="24"/>
        </w:rPr>
      </w:pPr>
      <w:r w:rsidRPr="00A6635A">
        <w:rPr>
          <w:rFonts w:ascii="Times New Roman" w:hAnsi="Times New Roman" w:cs="Times New Roman"/>
          <w:b/>
          <w:bCs/>
          <w:color w:val="000000" w:themeColor="text1"/>
          <w:sz w:val="24"/>
          <w:szCs w:val="24"/>
        </w:rPr>
        <w:t xml:space="preserve"> DISPENSA ELETRÔNICA</w:t>
      </w:r>
      <w:r w:rsidR="00720F88">
        <w:rPr>
          <w:rFonts w:ascii="Times New Roman" w:hAnsi="Times New Roman" w:cs="Times New Roman"/>
          <w:b/>
          <w:bCs/>
          <w:color w:val="000000" w:themeColor="text1"/>
          <w:sz w:val="24"/>
          <w:szCs w:val="24"/>
        </w:rPr>
        <w:t xml:space="preserve"> N º 027/2026</w:t>
      </w:r>
    </w:p>
    <w:p w14:paraId="103E9FAB" w14:textId="4F8D6F29" w:rsidR="00035617" w:rsidRPr="00035617" w:rsidRDefault="00035617" w:rsidP="00FC0614">
      <w:pPr>
        <w:pStyle w:val="Ttulo2"/>
        <w:spacing w:before="0"/>
        <w:ind w:left="142" w:right="-568"/>
        <w:jc w:val="center"/>
        <w:rPr>
          <w:rFonts w:ascii="Times New Roman" w:hAnsi="Times New Roman" w:cs="Times New Roman"/>
          <w:color w:val="000000" w:themeColor="text1"/>
          <w:sz w:val="24"/>
          <w:szCs w:val="24"/>
        </w:rPr>
      </w:pPr>
      <w:r w:rsidRPr="00035617">
        <w:rPr>
          <w:rFonts w:ascii="Times New Roman" w:hAnsi="Times New Roman" w:cs="Times New Roman"/>
          <w:color w:val="000000" w:themeColor="text1"/>
          <w:sz w:val="24"/>
          <w:szCs w:val="24"/>
        </w:rPr>
        <w:t>Processo</w:t>
      </w:r>
      <w:r w:rsidRPr="00035617">
        <w:rPr>
          <w:rFonts w:ascii="Times New Roman" w:hAnsi="Times New Roman" w:cs="Times New Roman"/>
          <w:color w:val="000000" w:themeColor="text1"/>
          <w:spacing w:val="1"/>
          <w:sz w:val="24"/>
          <w:szCs w:val="24"/>
        </w:rPr>
        <w:t xml:space="preserve"> </w:t>
      </w:r>
      <w:r w:rsidRPr="00035617">
        <w:rPr>
          <w:rFonts w:ascii="Times New Roman" w:hAnsi="Times New Roman" w:cs="Times New Roman"/>
          <w:color w:val="000000" w:themeColor="text1"/>
          <w:sz w:val="24"/>
          <w:szCs w:val="24"/>
        </w:rPr>
        <w:t>Administrativo</w:t>
      </w:r>
      <w:r w:rsidRPr="00035617">
        <w:rPr>
          <w:rFonts w:ascii="Times New Roman" w:hAnsi="Times New Roman" w:cs="Times New Roman"/>
          <w:color w:val="000000" w:themeColor="text1"/>
          <w:spacing w:val="-1"/>
          <w:sz w:val="24"/>
          <w:szCs w:val="24"/>
        </w:rPr>
        <w:t xml:space="preserve"> </w:t>
      </w:r>
      <w:r w:rsidRPr="00035617">
        <w:rPr>
          <w:rFonts w:ascii="Times New Roman" w:hAnsi="Times New Roman" w:cs="Times New Roman"/>
          <w:color w:val="000000" w:themeColor="text1"/>
          <w:sz w:val="24"/>
          <w:szCs w:val="24"/>
        </w:rPr>
        <w:t>n° 906/2026</w:t>
      </w:r>
    </w:p>
    <w:p w14:paraId="4D801D0A" w14:textId="77777777" w:rsidR="00035617" w:rsidRPr="00035617" w:rsidRDefault="00035617" w:rsidP="00FC0614">
      <w:pPr>
        <w:pStyle w:val="Corpodetexto"/>
        <w:spacing w:before="142"/>
        <w:ind w:left="142" w:right="-568"/>
        <w:jc w:val="left"/>
        <w:rPr>
          <w:b/>
          <w:color w:val="000000" w:themeColor="text1"/>
          <w:sz w:val="24"/>
          <w:szCs w:val="24"/>
        </w:rPr>
      </w:pPr>
    </w:p>
    <w:p w14:paraId="46E6F222" w14:textId="1CC1998F" w:rsidR="00035617" w:rsidRPr="00035617" w:rsidRDefault="00035617" w:rsidP="00FC0614">
      <w:pPr>
        <w:pStyle w:val="Corpodetexto"/>
        <w:spacing w:line="276" w:lineRule="auto"/>
        <w:ind w:left="142" w:right="-568"/>
        <w:rPr>
          <w:color w:val="000000" w:themeColor="text1"/>
          <w:sz w:val="24"/>
          <w:szCs w:val="24"/>
        </w:rPr>
      </w:pPr>
      <w:r w:rsidRPr="00035617">
        <w:rPr>
          <w:color w:val="000000" w:themeColor="text1"/>
          <w:sz w:val="24"/>
          <w:szCs w:val="24"/>
        </w:rPr>
        <w:t xml:space="preserve">Torna-se público que o </w:t>
      </w:r>
      <w:r w:rsidR="00163F24" w:rsidRPr="00035617">
        <w:rPr>
          <w:color w:val="000000" w:themeColor="text1"/>
          <w:sz w:val="24"/>
          <w:szCs w:val="24"/>
        </w:rPr>
        <w:t>Município</w:t>
      </w:r>
      <w:r w:rsidRPr="00035617">
        <w:rPr>
          <w:color w:val="000000" w:themeColor="text1"/>
          <w:sz w:val="24"/>
          <w:szCs w:val="24"/>
        </w:rPr>
        <w:t xml:space="preserve"> de Santa Helena de Goiás, por meio da Secretaria Municipal de Educação, realizará Dispensa Eletrônica com critério de julgamento menor preço, na hipótese do art. 75</w:t>
      </w:r>
      <w:r w:rsidRPr="00035617">
        <w:rPr>
          <w:i/>
          <w:color w:val="000000" w:themeColor="text1"/>
          <w:sz w:val="24"/>
          <w:szCs w:val="24"/>
        </w:rPr>
        <w:t xml:space="preserve">, </w:t>
      </w:r>
      <w:r w:rsidRPr="00035617">
        <w:rPr>
          <w:color w:val="000000" w:themeColor="text1"/>
          <w:sz w:val="24"/>
          <w:szCs w:val="24"/>
        </w:rPr>
        <w:t>inciso I, nos termos da Lei nº 14.133, de1º de abril de 2021, do Decreto Municipal nº 035/2025 e demais legislações aplicáveis.</w:t>
      </w:r>
    </w:p>
    <w:p w14:paraId="24E3D29A" w14:textId="77777777" w:rsidR="00035617" w:rsidRPr="00035617" w:rsidRDefault="00035617" w:rsidP="00FC0614">
      <w:pPr>
        <w:pStyle w:val="Corpodetexto"/>
        <w:spacing w:before="1" w:line="276" w:lineRule="auto"/>
        <w:ind w:left="142" w:right="-568"/>
        <w:jc w:val="left"/>
        <w:rPr>
          <w:color w:val="000000" w:themeColor="text1"/>
          <w:sz w:val="24"/>
          <w:szCs w:val="24"/>
        </w:rPr>
      </w:pPr>
    </w:p>
    <w:p w14:paraId="53132607" w14:textId="3F408998" w:rsidR="00035617" w:rsidRPr="00035617" w:rsidRDefault="00035617" w:rsidP="00FC0614">
      <w:pPr>
        <w:ind w:left="142" w:right="-568"/>
        <w:jc w:val="both"/>
        <w:rPr>
          <w:rFonts w:ascii="Times New Roman" w:hAnsi="Times New Roman" w:cs="Times New Roman"/>
          <w:b/>
          <w:color w:val="000000" w:themeColor="text1"/>
          <w:sz w:val="24"/>
          <w:szCs w:val="24"/>
        </w:rPr>
      </w:pPr>
      <w:r w:rsidRPr="00035617">
        <w:rPr>
          <w:rFonts w:ascii="Times New Roman" w:hAnsi="Times New Roman" w:cs="Times New Roman"/>
          <w:color w:val="000000" w:themeColor="text1"/>
          <w:sz w:val="24"/>
          <w:szCs w:val="24"/>
        </w:rPr>
        <w:t>Data</w:t>
      </w:r>
      <w:r w:rsidRPr="00035617">
        <w:rPr>
          <w:rFonts w:ascii="Times New Roman" w:hAnsi="Times New Roman" w:cs="Times New Roman"/>
          <w:color w:val="000000" w:themeColor="text1"/>
          <w:spacing w:val="-1"/>
          <w:sz w:val="24"/>
          <w:szCs w:val="24"/>
        </w:rPr>
        <w:t xml:space="preserve"> </w:t>
      </w:r>
      <w:r w:rsidRPr="00035617">
        <w:rPr>
          <w:rFonts w:ascii="Times New Roman" w:hAnsi="Times New Roman" w:cs="Times New Roman"/>
          <w:color w:val="000000" w:themeColor="text1"/>
          <w:sz w:val="24"/>
          <w:szCs w:val="24"/>
        </w:rPr>
        <w:t>da</w:t>
      </w:r>
      <w:r w:rsidRPr="00035617">
        <w:rPr>
          <w:rFonts w:ascii="Times New Roman" w:hAnsi="Times New Roman" w:cs="Times New Roman"/>
          <w:color w:val="000000" w:themeColor="text1"/>
          <w:spacing w:val="-3"/>
          <w:sz w:val="24"/>
          <w:szCs w:val="24"/>
        </w:rPr>
        <w:t xml:space="preserve"> </w:t>
      </w:r>
      <w:r w:rsidRPr="00035617">
        <w:rPr>
          <w:rFonts w:ascii="Times New Roman" w:hAnsi="Times New Roman" w:cs="Times New Roman"/>
          <w:color w:val="000000" w:themeColor="text1"/>
          <w:sz w:val="24"/>
          <w:szCs w:val="24"/>
        </w:rPr>
        <w:t>sessão:</w:t>
      </w:r>
      <w:r w:rsidRPr="00035617">
        <w:rPr>
          <w:rFonts w:ascii="Times New Roman" w:hAnsi="Times New Roman" w:cs="Times New Roman"/>
          <w:color w:val="000000" w:themeColor="text1"/>
          <w:spacing w:val="1"/>
          <w:sz w:val="24"/>
          <w:szCs w:val="24"/>
        </w:rPr>
        <w:t xml:space="preserve"> </w:t>
      </w:r>
      <w:r w:rsidR="005F68CE">
        <w:rPr>
          <w:rFonts w:ascii="Times New Roman" w:hAnsi="Times New Roman" w:cs="Times New Roman"/>
          <w:color w:val="000000" w:themeColor="text1"/>
          <w:spacing w:val="1"/>
          <w:sz w:val="24"/>
          <w:szCs w:val="24"/>
        </w:rPr>
        <w:t>17/04/2026</w:t>
      </w:r>
    </w:p>
    <w:p w14:paraId="20A6AA58" w14:textId="77777777" w:rsidR="00035617" w:rsidRPr="00035617" w:rsidRDefault="00035617" w:rsidP="00FC0614">
      <w:pPr>
        <w:pStyle w:val="Corpodetexto"/>
        <w:spacing w:before="139" w:line="276" w:lineRule="auto"/>
        <w:ind w:left="142" w:right="-568"/>
        <w:jc w:val="left"/>
        <w:rPr>
          <w:color w:val="000000" w:themeColor="text1"/>
          <w:sz w:val="24"/>
          <w:szCs w:val="24"/>
        </w:rPr>
      </w:pPr>
      <w:r w:rsidRPr="00035617">
        <w:rPr>
          <w:color w:val="000000" w:themeColor="text1"/>
          <w:sz w:val="24"/>
          <w:szCs w:val="24"/>
        </w:rPr>
        <w:t>Link:</w:t>
      </w:r>
      <w:r w:rsidRPr="00035617">
        <w:rPr>
          <w:color w:val="000000" w:themeColor="text1"/>
          <w:spacing w:val="-15"/>
          <w:sz w:val="24"/>
          <w:szCs w:val="24"/>
        </w:rPr>
        <w:t xml:space="preserve"> </w:t>
      </w:r>
      <w:r w:rsidRPr="00035617">
        <w:rPr>
          <w:color w:val="000000" w:themeColor="text1"/>
          <w:sz w:val="24"/>
          <w:szCs w:val="24"/>
        </w:rPr>
        <w:t xml:space="preserve">https://portal.licitanet.com.br/ </w:t>
      </w:r>
    </w:p>
    <w:p w14:paraId="34E1B69B" w14:textId="4746D8A8" w:rsidR="00035617" w:rsidRPr="00035617" w:rsidRDefault="00035617" w:rsidP="00FC0614">
      <w:pPr>
        <w:pStyle w:val="Corpodetexto"/>
        <w:spacing w:before="139" w:line="276" w:lineRule="auto"/>
        <w:ind w:left="142" w:right="-568"/>
        <w:jc w:val="left"/>
        <w:rPr>
          <w:color w:val="000000" w:themeColor="text1"/>
          <w:sz w:val="24"/>
          <w:szCs w:val="24"/>
        </w:rPr>
      </w:pPr>
      <w:r w:rsidRPr="00035617">
        <w:rPr>
          <w:color w:val="000000" w:themeColor="text1"/>
          <w:sz w:val="24"/>
          <w:szCs w:val="24"/>
        </w:rPr>
        <w:t>Horário da Fase de Lances: 08h</w:t>
      </w:r>
      <w:r w:rsidR="005F68CE">
        <w:rPr>
          <w:color w:val="000000" w:themeColor="text1"/>
          <w:sz w:val="24"/>
          <w:szCs w:val="24"/>
        </w:rPr>
        <w:t>3</w:t>
      </w:r>
      <w:r w:rsidRPr="00035617">
        <w:rPr>
          <w:color w:val="000000" w:themeColor="text1"/>
          <w:sz w:val="24"/>
          <w:szCs w:val="24"/>
        </w:rPr>
        <w:t>0min</w:t>
      </w:r>
    </w:p>
    <w:p w14:paraId="412F5658" w14:textId="77777777" w:rsidR="00035617" w:rsidRPr="00035617" w:rsidRDefault="00035617" w:rsidP="00FC0614">
      <w:pPr>
        <w:pStyle w:val="Corpodetexto"/>
        <w:spacing w:before="79" w:line="276" w:lineRule="auto"/>
        <w:ind w:left="142" w:right="-568"/>
        <w:jc w:val="left"/>
        <w:rPr>
          <w:color w:val="000000" w:themeColor="text1"/>
          <w:sz w:val="24"/>
          <w:szCs w:val="24"/>
        </w:rPr>
      </w:pPr>
    </w:p>
    <w:p w14:paraId="50104542" w14:textId="77777777" w:rsidR="00035617" w:rsidRPr="00035617" w:rsidRDefault="00035617" w:rsidP="00FC0614">
      <w:pPr>
        <w:pStyle w:val="Ttulo1"/>
        <w:numPr>
          <w:ilvl w:val="0"/>
          <w:numId w:val="16"/>
        </w:numPr>
        <w:tabs>
          <w:tab w:val="left" w:pos="1222"/>
        </w:tabs>
        <w:spacing w:before="1"/>
        <w:ind w:left="142" w:right="-568" w:firstLine="0"/>
        <w:rPr>
          <w:rFonts w:ascii="Times New Roman" w:hAnsi="Times New Roman" w:cs="Times New Roman"/>
          <w:b/>
          <w:bCs/>
          <w:color w:val="000000" w:themeColor="text1"/>
          <w:sz w:val="24"/>
          <w:szCs w:val="24"/>
        </w:rPr>
      </w:pPr>
      <w:r w:rsidRPr="00035617">
        <w:rPr>
          <w:rFonts w:ascii="Times New Roman" w:hAnsi="Times New Roman" w:cs="Times New Roman"/>
          <w:b/>
          <w:bCs/>
          <w:color w:val="000000" w:themeColor="text1"/>
          <w:sz w:val="24"/>
          <w:szCs w:val="24"/>
        </w:rPr>
        <w:t>OBJETO</w:t>
      </w:r>
      <w:r w:rsidRPr="00035617">
        <w:rPr>
          <w:rFonts w:ascii="Times New Roman" w:hAnsi="Times New Roman" w:cs="Times New Roman"/>
          <w:b/>
          <w:bCs/>
          <w:color w:val="000000" w:themeColor="text1"/>
          <w:spacing w:val="-5"/>
          <w:sz w:val="24"/>
          <w:szCs w:val="24"/>
        </w:rPr>
        <w:t xml:space="preserve"> </w:t>
      </w:r>
      <w:r w:rsidRPr="00035617">
        <w:rPr>
          <w:rFonts w:ascii="Times New Roman" w:hAnsi="Times New Roman" w:cs="Times New Roman"/>
          <w:b/>
          <w:bCs/>
          <w:color w:val="000000" w:themeColor="text1"/>
          <w:sz w:val="24"/>
          <w:szCs w:val="24"/>
        </w:rPr>
        <w:t>DA</w:t>
      </w:r>
      <w:r w:rsidRPr="00035617">
        <w:rPr>
          <w:rFonts w:ascii="Times New Roman" w:hAnsi="Times New Roman" w:cs="Times New Roman"/>
          <w:b/>
          <w:bCs/>
          <w:color w:val="000000" w:themeColor="text1"/>
          <w:spacing w:val="-2"/>
          <w:sz w:val="24"/>
          <w:szCs w:val="24"/>
        </w:rPr>
        <w:t xml:space="preserve"> </w:t>
      </w:r>
      <w:r w:rsidRPr="00035617">
        <w:rPr>
          <w:rFonts w:ascii="Times New Roman" w:hAnsi="Times New Roman" w:cs="Times New Roman"/>
          <w:b/>
          <w:bCs/>
          <w:color w:val="000000" w:themeColor="text1"/>
          <w:sz w:val="24"/>
          <w:szCs w:val="24"/>
        </w:rPr>
        <w:t>CONTRATAÇÃO</w:t>
      </w:r>
      <w:r w:rsidRPr="00035617">
        <w:rPr>
          <w:rFonts w:ascii="Times New Roman" w:hAnsi="Times New Roman" w:cs="Times New Roman"/>
          <w:b/>
          <w:bCs/>
          <w:color w:val="000000" w:themeColor="text1"/>
          <w:spacing w:val="-2"/>
          <w:sz w:val="24"/>
          <w:szCs w:val="24"/>
        </w:rPr>
        <w:t xml:space="preserve"> DIRETA</w:t>
      </w:r>
    </w:p>
    <w:p w14:paraId="1B3DE645" w14:textId="2DFEC9A0" w:rsidR="00035617" w:rsidRPr="00035617" w:rsidRDefault="00035617" w:rsidP="00FC0614">
      <w:pPr>
        <w:spacing w:before="270"/>
        <w:ind w:left="142" w:right="-568" w:firstLine="708"/>
        <w:jc w:val="both"/>
        <w:rPr>
          <w:rFonts w:ascii="Times New Roman" w:hAnsi="Times New Roman" w:cs="Times New Roman"/>
          <w:color w:val="000000" w:themeColor="text1"/>
          <w:sz w:val="24"/>
          <w:szCs w:val="24"/>
        </w:rPr>
      </w:pPr>
      <w:r w:rsidRPr="00035617">
        <w:rPr>
          <w:rFonts w:ascii="Times New Roman" w:hAnsi="Times New Roman" w:cs="Times New Roman"/>
          <w:color w:val="000000" w:themeColor="text1"/>
          <w:sz w:val="24"/>
          <w:szCs w:val="24"/>
        </w:rPr>
        <w:t xml:space="preserve">O objeto da presente dispensa é a escolha da proposta mais vantajosa para a </w:t>
      </w:r>
      <w:r w:rsidR="00453A2D">
        <w:rPr>
          <w:rFonts w:ascii="Times New Roman" w:hAnsi="Times New Roman" w:cs="Times New Roman"/>
          <w:color w:val="000000" w:themeColor="text1"/>
          <w:sz w:val="24"/>
          <w:szCs w:val="24"/>
        </w:rPr>
        <w:t xml:space="preserve">prestação de serviços </w:t>
      </w:r>
      <w:r w:rsidRPr="00035617">
        <w:rPr>
          <w:rFonts w:ascii="Times New Roman" w:hAnsi="Times New Roman" w:cs="Times New Roman"/>
          <w:color w:val="000000" w:themeColor="text1"/>
          <w:sz w:val="24"/>
          <w:szCs w:val="24"/>
        </w:rPr>
        <w:t xml:space="preserve">por dispensa de </w:t>
      </w:r>
      <w:r w:rsidRPr="00A235C5">
        <w:rPr>
          <w:rFonts w:ascii="Times New Roman" w:hAnsi="Times New Roman" w:cs="Times New Roman"/>
          <w:color w:val="000000" w:themeColor="text1"/>
          <w:sz w:val="24"/>
          <w:szCs w:val="24"/>
        </w:rPr>
        <w:t xml:space="preserve">licitação </w:t>
      </w:r>
      <w:r w:rsidR="00453A2D">
        <w:rPr>
          <w:rFonts w:ascii="Times New Roman" w:hAnsi="Times New Roman" w:cs="Times New Roman"/>
          <w:color w:val="000000" w:themeColor="text1"/>
          <w:sz w:val="24"/>
          <w:szCs w:val="24"/>
        </w:rPr>
        <w:t>para</w:t>
      </w:r>
      <w:r w:rsidR="00A235C5" w:rsidRPr="00A235C5">
        <w:rPr>
          <w:rFonts w:ascii="Times New Roman" w:hAnsi="Times New Roman" w:cs="Times New Roman"/>
          <w:color w:val="000000" w:themeColor="text1"/>
          <w:sz w:val="24"/>
          <w:szCs w:val="24"/>
        </w:rPr>
        <w:t xml:space="preserve"> </w:t>
      </w:r>
      <w:r w:rsidR="00A235C5" w:rsidRPr="00A235C5">
        <w:rPr>
          <w:rFonts w:ascii="Times New Roman" w:hAnsi="Times New Roman" w:cs="Times New Roman"/>
          <w:b/>
          <w:bCs/>
          <w:color w:val="000000" w:themeColor="text1"/>
          <w:sz w:val="24"/>
          <w:szCs w:val="24"/>
        </w:rPr>
        <w:t xml:space="preserve">IMPLANTAÇÃO DE PARQUE INFANTIL NO CEMEI DURVAL RIBEIRO DA CUNHA, NO MUNICÍPIO DE SANTA HELENA DE GOIÁS – GO, </w:t>
      </w:r>
      <w:r w:rsidRPr="00035617">
        <w:rPr>
          <w:rFonts w:ascii="Times New Roman" w:hAnsi="Times New Roman" w:cs="Times New Roman"/>
          <w:color w:val="000000" w:themeColor="text1"/>
          <w:sz w:val="24"/>
          <w:szCs w:val="24"/>
        </w:rPr>
        <w:t>conforme especificações constantes nos documentos técnicos que integram o processo,</w:t>
      </w:r>
      <w:r w:rsidRPr="00035617">
        <w:rPr>
          <w:rFonts w:ascii="Times New Roman" w:hAnsi="Times New Roman" w:cs="Times New Roman"/>
          <w:b/>
          <w:color w:val="000000" w:themeColor="text1"/>
          <w:sz w:val="24"/>
          <w:szCs w:val="24"/>
        </w:rPr>
        <w:t xml:space="preserve"> </w:t>
      </w:r>
      <w:r w:rsidRPr="00035617">
        <w:rPr>
          <w:rFonts w:ascii="Times New Roman" w:hAnsi="Times New Roman" w:cs="Times New Roman"/>
          <w:color w:val="000000" w:themeColor="text1"/>
          <w:sz w:val="24"/>
          <w:szCs w:val="24"/>
        </w:rPr>
        <w:t>conforme condições, quantidades e exigências estabelecidas neste Aviso de Contratação Direta e seus anexos.</w:t>
      </w:r>
    </w:p>
    <w:p w14:paraId="30B7B11F" w14:textId="09155C45" w:rsidR="00035617" w:rsidRPr="00035617" w:rsidRDefault="00035617" w:rsidP="00FC0614">
      <w:pPr>
        <w:spacing w:before="120"/>
        <w:ind w:left="142" w:right="-568" w:firstLine="708"/>
        <w:jc w:val="both"/>
        <w:rPr>
          <w:rFonts w:ascii="Times New Roman" w:hAnsi="Times New Roman" w:cs="Times New Roman"/>
          <w:b/>
          <w:color w:val="000000" w:themeColor="text1"/>
          <w:sz w:val="24"/>
          <w:szCs w:val="24"/>
        </w:rPr>
      </w:pPr>
      <w:r w:rsidRPr="00035617">
        <w:rPr>
          <w:rFonts w:ascii="Times New Roman" w:hAnsi="Times New Roman" w:cs="Times New Roman"/>
          <w:color w:val="000000" w:themeColor="text1"/>
          <w:sz w:val="24"/>
          <w:szCs w:val="24"/>
        </w:rPr>
        <w:t>A contratação será seguida a partir de julgamento GLOBAL</w:t>
      </w:r>
      <w:r w:rsidRPr="00035617">
        <w:rPr>
          <w:rFonts w:ascii="Times New Roman" w:hAnsi="Times New Roman" w:cs="Times New Roman"/>
          <w:b/>
          <w:color w:val="000000" w:themeColor="text1"/>
          <w:sz w:val="24"/>
          <w:szCs w:val="24"/>
        </w:rPr>
        <w:t xml:space="preserve">, </w:t>
      </w:r>
      <w:r w:rsidRPr="00035617">
        <w:rPr>
          <w:rFonts w:ascii="Times New Roman" w:hAnsi="Times New Roman" w:cs="Times New Roman"/>
          <w:color w:val="000000" w:themeColor="text1"/>
          <w:sz w:val="24"/>
          <w:szCs w:val="24"/>
        </w:rPr>
        <w:t>conforme tabela constante abaixo</w:t>
      </w:r>
      <w:r w:rsidR="00A235C5">
        <w:rPr>
          <w:rFonts w:ascii="Times New Roman" w:hAnsi="Times New Roman" w:cs="Times New Roman"/>
          <w:color w:val="000000" w:themeColor="text1"/>
          <w:sz w:val="24"/>
          <w:szCs w:val="24"/>
        </w:rPr>
        <w:t>:</w:t>
      </w:r>
    </w:p>
    <w:tbl>
      <w:tblPr>
        <w:tblW w:w="9026" w:type="dxa"/>
        <w:tblInd w:w="137" w:type="dxa"/>
        <w:tblLayout w:type="fixed"/>
        <w:tblCellMar>
          <w:left w:w="70" w:type="dxa"/>
          <w:right w:w="70" w:type="dxa"/>
        </w:tblCellMar>
        <w:tblLook w:val="04A0" w:firstRow="1" w:lastRow="0" w:firstColumn="1" w:lastColumn="0" w:noHBand="0" w:noVBand="1"/>
      </w:tblPr>
      <w:tblGrid>
        <w:gridCol w:w="584"/>
        <w:gridCol w:w="834"/>
        <w:gridCol w:w="880"/>
        <w:gridCol w:w="3372"/>
        <w:gridCol w:w="607"/>
        <w:gridCol w:w="851"/>
        <w:gridCol w:w="1009"/>
        <w:gridCol w:w="889"/>
      </w:tblGrid>
      <w:tr w:rsidR="00035617" w:rsidRPr="00A6635A" w14:paraId="470ED6DD" w14:textId="77777777" w:rsidTr="00A235C5">
        <w:trPr>
          <w:trHeight w:val="720"/>
        </w:trPr>
        <w:tc>
          <w:tcPr>
            <w:tcW w:w="5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869D25"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6"/>
                <w:szCs w:val="16"/>
                <w:lang w:eastAsia="pt-BR"/>
              </w:rPr>
            </w:pPr>
            <w:r w:rsidRPr="00A6635A">
              <w:rPr>
                <w:rFonts w:ascii="Times New Roman" w:eastAsia="Times New Roman" w:hAnsi="Times New Roman" w:cs="Times New Roman"/>
                <w:b/>
                <w:bCs/>
                <w:color w:val="000000" w:themeColor="text1"/>
                <w:sz w:val="16"/>
                <w:szCs w:val="16"/>
                <w:lang w:eastAsia="pt-BR"/>
              </w:rPr>
              <w:t>ITEM</w:t>
            </w:r>
          </w:p>
        </w:tc>
        <w:tc>
          <w:tcPr>
            <w:tcW w:w="834" w:type="dxa"/>
            <w:tcBorders>
              <w:top w:val="single" w:sz="4" w:space="0" w:color="auto"/>
              <w:left w:val="nil"/>
              <w:bottom w:val="single" w:sz="4" w:space="0" w:color="auto"/>
              <w:right w:val="single" w:sz="4" w:space="0" w:color="auto"/>
            </w:tcBorders>
            <w:shd w:val="clear" w:color="auto" w:fill="auto"/>
            <w:vAlign w:val="center"/>
            <w:hideMark/>
          </w:tcPr>
          <w:p w14:paraId="314790D3"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CÓDIGO</w:t>
            </w:r>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218BB636"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FONTE</w:t>
            </w:r>
          </w:p>
        </w:tc>
        <w:tc>
          <w:tcPr>
            <w:tcW w:w="3372" w:type="dxa"/>
            <w:tcBorders>
              <w:top w:val="single" w:sz="4" w:space="0" w:color="auto"/>
              <w:left w:val="nil"/>
              <w:bottom w:val="single" w:sz="4" w:space="0" w:color="auto"/>
              <w:right w:val="single" w:sz="4" w:space="0" w:color="auto"/>
            </w:tcBorders>
            <w:shd w:val="clear" w:color="auto" w:fill="auto"/>
            <w:vAlign w:val="center"/>
            <w:hideMark/>
          </w:tcPr>
          <w:p w14:paraId="07D9FB01"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DESCRIÇÃO</w:t>
            </w:r>
          </w:p>
        </w:tc>
        <w:tc>
          <w:tcPr>
            <w:tcW w:w="607" w:type="dxa"/>
            <w:tcBorders>
              <w:top w:val="single" w:sz="4" w:space="0" w:color="auto"/>
              <w:left w:val="nil"/>
              <w:bottom w:val="single" w:sz="4" w:space="0" w:color="auto"/>
              <w:right w:val="single" w:sz="4" w:space="0" w:color="auto"/>
            </w:tcBorders>
            <w:shd w:val="clear" w:color="auto" w:fill="auto"/>
            <w:vAlign w:val="center"/>
            <w:hideMark/>
          </w:tcPr>
          <w:p w14:paraId="507F107B"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UNIDADE</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35A82496"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QUANT</w:t>
            </w:r>
            <w:r w:rsidRPr="00A6635A">
              <w:rPr>
                <w:rFonts w:ascii="Times New Roman" w:hAnsi="Times New Roman" w:cs="Times New Roman"/>
                <w:b/>
                <w:bCs/>
                <w:color w:val="000000" w:themeColor="text1"/>
                <w:sz w:val="18"/>
                <w:szCs w:val="18"/>
                <w:lang w:eastAsia="pt-BR"/>
              </w:rPr>
              <w:t>.</w:t>
            </w:r>
          </w:p>
        </w:tc>
        <w:tc>
          <w:tcPr>
            <w:tcW w:w="1009" w:type="dxa"/>
            <w:tcBorders>
              <w:top w:val="single" w:sz="4" w:space="0" w:color="auto"/>
              <w:left w:val="nil"/>
              <w:bottom w:val="single" w:sz="4" w:space="0" w:color="auto"/>
              <w:right w:val="single" w:sz="4" w:space="0" w:color="auto"/>
            </w:tcBorders>
            <w:shd w:val="clear" w:color="auto" w:fill="auto"/>
            <w:vAlign w:val="center"/>
            <w:hideMark/>
          </w:tcPr>
          <w:p w14:paraId="0E906989"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PREÇO UNITÁRIO (COM BDI) (R$)</w:t>
            </w:r>
          </w:p>
        </w:tc>
        <w:tc>
          <w:tcPr>
            <w:tcW w:w="889" w:type="dxa"/>
            <w:tcBorders>
              <w:top w:val="single" w:sz="4" w:space="0" w:color="auto"/>
              <w:left w:val="nil"/>
              <w:bottom w:val="single" w:sz="4" w:space="0" w:color="auto"/>
              <w:right w:val="single" w:sz="4" w:space="0" w:color="auto"/>
            </w:tcBorders>
            <w:shd w:val="clear" w:color="auto" w:fill="auto"/>
            <w:vAlign w:val="center"/>
            <w:hideMark/>
          </w:tcPr>
          <w:p w14:paraId="552D547B"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PREÇO TOTAL (R$)</w:t>
            </w:r>
          </w:p>
        </w:tc>
      </w:tr>
      <w:tr w:rsidR="00035617" w:rsidRPr="00A6635A" w14:paraId="0926D316" w14:textId="77777777" w:rsidTr="00A235C5">
        <w:trPr>
          <w:trHeight w:val="480"/>
        </w:trPr>
        <w:tc>
          <w:tcPr>
            <w:tcW w:w="584" w:type="dxa"/>
            <w:tcBorders>
              <w:top w:val="nil"/>
              <w:left w:val="single" w:sz="4" w:space="0" w:color="auto"/>
              <w:bottom w:val="single" w:sz="4" w:space="0" w:color="auto"/>
              <w:right w:val="single" w:sz="4" w:space="0" w:color="auto"/>
            </w:tcBorders>
            <w:shd w:val="clear" w:color="000000" w:fill="BFBFBF"/>
            <w:vAlign w:val="center"/>
            <w:hideMark/>
          </w:tcPr>
          <w:p w14:paraId="1F55B082"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834" w:type="dxa"/>
            <w:tcBorders>
              <w:top w:val="nil"/>
              <w:left w:val="nil"/>
              <w:bottom w:val="single" w:sz="4" w:space="0" w:color="auto"/>
              <w:right w:val="single" w:sz="4" w:space="0" w:color="auto"/>
            </w:tcBorders>
            <w:shd w:val="clear" w:color="000000" w:fill="BFBFBF"/>
            <w:vAlign w:val="center"/>
            <w:hideMark/>
          </w:tcPr>
          <w:p w14:paraId="356124FF"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000000" w:fill="BFBFBF"/>
            <w:vAlign w:val="center"/>
            <w:hideMark/>
          </w:tcPr>
          <w:p w14:paraId="6AD52632"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000000" w:fill="BFBFBF"/>
            <w:vAlign w:val="center"/>
            <w:hideMark/>
          </w:tcPr>
          <w:p w14:paraId="0E274B05" w14:textId="77777777" w:rsidR="00035617" w:rsidRPr="00A6635A" w:rsidRDefault="00035617" w:rsidP="00A54B5E">
            <w:pPr>
              <w:spacing w:after="0" w:line="240" w:lineRule="auto"/>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CONSTRUÇÃO DE PARQUE INFANTIL EM UNIDADE ESCOLAR</w:t>
            </w:r>
          </w:p>
        </w:tc>
        <w:tc>
          <w:tcPr>
            <w:tcW w:w="607" w:type="dxa"/>
            <w:tcBorders>
              <w:top w:val="nil"/>
              <w:left w:val="nil"/>
              <w:bottom w:val="single" w:sz="4" w:space="0" w:color="auto"/>
              <w:right w:val="single" w:sz="4" w:space="0" w:color="auto"/>
            </w:tcBorders>
            <w:shd w:val="clear" w:color="000000" w:fill="BFBFBF"/>
            <w:vAlign w:val="center"/>
            <w:hideMark/>
          </w:tcPr>
          <w:p w14:paraId="1475C63A"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000000" w:fill="BFBFBF"/>
            <w:vAlign w:val="center"/>
            <w:hideMark/>
          </w:tcPr>
          <w:p w14:paraId="05425685"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000000" w:fill="BFBFBF"/>
            <w:vAlign w:val="center"/>
            <w:hideMark/>
          </w:tcPr>
          <w:p w14:paraId="5CFDEFAD"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889" w:type="dxa"/>
            <w:tcBorders>
              <w:top w:val="nil"/>
              <w:left w:val="nil"/>
              <w:bottom w:val="single" w:sz="4" w:space="0" w:color="auto"/>
              <w:right w:val="single" w:sz="4" w:space="0" w:color="auto"/>
            </w:tcBorders>
            <w:shd w:val="clear" w:color="000000" w:fill="BFBFBF"/>
            <w:vAlign w:val="center"/>
            <w:hideMark/>
          </w:tcPr>
          <w:p w14:paraId="14E0A501"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124.983,62</w:t>
            </w:r>
          </w:p>
        </w:tc>
      </w:tr>
      <w:tr w:rsidR="00035617" w:rsidRPr="00A6635A" w14:paraId="47AA0AE2" w14:textId="77777777" w:rsidTr="00A235C5">
        <w:trPr>
          <w:trHeight w:val="480"/>
        </w:trPr>
        <w:tc>
          <w:tcPr>
            <w:tcW w:w="584" w:type="dxa"/>
            <w:tcBorders>
              <w:top w:val="nil"/>
              <w:left w:val="single" w:sz="4" w:space="0" w:color="auto"/>
              <w:bottom w:val="single" w:sz="4" w:space="0" w:color="auto"/>
              <w:right w:val="single" w:sz="4" w:space="0" w:color="auto"/>
            </w:tcBorders>
            <w:shd w:val="clear" w:color="000000" w:fill="D9D9D9"/>
            <w:vAlign w:val="center"/>
            <w:hideMark/>
          </w:tcPr>
          <w:p w14:paraId="317C9D8D"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1</w:t>
            </w:r>
          </w:p>
        </w:tc>
        <w:tc>
          <w:tcPr>
            <w:tcW w:w="834" w:type="dxa"/>
            <w:tcBorders>
              <w:top w:val="nil"/>
              <w:left w:val="nil"/>
              <w:bottom w:val="single" w:sz="4" w:space="0" w:color="auto"/>
              <w:right w:val="single" w:sz="4" w:space="0" w:color="auto"/>
            </w:tcBorders>
            <w:shd w:val="clear" w:color="000000" w:fill="D9D9D9"/>
            <w:vAlign w:val="center"/>
            <w:hideMark/>
          </w:tcPr>
          <w:p w14:paraId="14B50AA9"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000000" w:fill="D9D9D9"/>
            <w:vAlign w:val="center"/>
            <w:hideMark/>
          </w:tcPr>
          <w:p w14:paraId="0066A01C"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000000" w:fill="D9D9D9"/>
            <w:vAlign w:val="center"/>
            <w:hideMark/>
          </w:tcPr>
          <w:p w14:paraId="7C18F3D0" w14:textId="77777777" w:rsidR="00035617" w:rsidRPr="00A6635A" w:rsidRDefault="00035617" w:rsidP="00A54B5E">
            <w:pPr>
              <w:spacing w:after="0" w:line="240" w:lineRule="auto"/>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ADMINISTRAÇÃO LOCAL</w:t>
            </w:r>
          </w:p>
        </w:tc>
        <w:tc>
          <w:tcPr>
            <w:tcW w:w="607" w:type="dxa"/>
            <w:tcBorders>
              <w:top w:val="nil"/>
              <w:left w:val="nil"/>
              <w:bottom w:val="single" w:sz="4" w:space="0" w:color="auto"/>
              <w:right w:val="single" w:sz="4" w:space="0" w:color="auto"/>
            </w:tcBorders>
            <w:shd w:val="clear" w:color="000000" w:fill="D9D9D9"/>
            <w:vAlign w:val="center"/>
            <w:hideMark/>
          </w:tcPr>
          <w:p w14:paraId="644E61C1"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000000" w:fill="D9D9D9"/>
            <w:vAlign w:val="center"/>
            <w:hideMark/>
          </w:tcPr>
          <w:p w14:paraId="2E09269F"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000000" w:fill="D9D9D9"/>
            <w:vAlign w:val="center"/>
            <w:hideMark/>
          </w:tcPr>
          <w:p w14:paraId="301B5EC1"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TOTAL DO ITEM</w:t>
            </w:r>
          </w:p>
        </w:tc>
        <w:tc>
          <w:tcPr>
            <w:tcW w:w="889" w:type="dxa"/>
            <w:tcBorders>
              <w:top w:val="nil"/>
              <w:left w:val="nil"/>
              <w:bottom w:val="single" w:sz="4" w:space="0" w:color="auto"/>
              <w:right w:val="single" w:sz="4" w:space="0" w:color="auto"/>
            </w:tcBorders>
            <w:shd w:val="clear" w:color="000000" w:fill="D9D9D9"/>
            <w:vAlign w:val="center"/>
            <w:hideMark/>
          </w:tcPr>
          <w:p w14:paraId="250EE669"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11.339,75</w:t>
            </w:r>
          </w:p>
        </w:tc>
      </w:tr>
      <w:tr w:rsidR="00035617" w:rsidRPr="00A6635A" w14:paraId="69C2F375" w14:textId="77777777" w:rsidTr="00A235C5">
        <w:trPr>
          <w:trHeight w:val="300"/>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6170578B"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1.1</w:t>
            </w:r>
          </w:p>
        </w:tc>
        <w:tc>
          <w:tcPr>
            <w:tcW w:w="834" w:type="dxa"/>
            <w:tcBorders>
              <w:top w:val="nil"/>
              <w:left w:val="nil"/>
              <w:bottom w:val="single" w:sz="4" w:space="0" w:color="auto"/>
              <w:right w:val="single" w:sz="4" w:space="0" w:color="auto"/>
            </w:tcBorders>
            <w:shd w:val="clear" w:color="auto" w:fill="auto"/>
            <w:vAlign w:val="center"/>
            <w:hideMark/>
          </w:tcPr>
          <w:p w14:paraId="2DDB485D"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auto" w:fill="auto"/>
            <w:vAlign w:val="center"/>
            <w:hideMark/>
          </w:tcPr>
          <w:p w14:paraId="5073DB98"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auto" w:fill="auto"/>
            <w:vAlign w:val="center"/>
            <w:hideMark/>
          </w:tcPr>
          <w:p w14:paraId="07BC3ED3"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ADMINISTRAÇÃO LOCAL</w:t>
            </w:r>
          </w:p>
        </w:tc>
        <w:tc>
          <w:tcPr>
            <w:tcW w:w="607" w:type="dxa"/>
            <w:tcBorders>
              <w:top w:val="nil"/>
              <w:left w:val="nil"/>
              <w:bottom w:val="single" w:sz="4" w:space="0" w:color="auto"/>
              <w:right w:val="single" w:sz="4" w:space="0" w:color="auto"/>
            </w:tcBorders>
            <w:shd w:val="clear" w:color="auto" w:fill="auto"/>
            <w:vAlign w:val="center"/>
            <w:hideMark/>
          </w:tcPr>
          <w:p w14:paraId="5BC2C7A4"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auto" w:fill="auto"/>
            <w:vAlign w:val="center"/>
            <w:hideMark/>
          </w:tcPr>
          <w:p w14:paraId="5A71D81C"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auto" w:fill="auto"/>
            <w:vAlign w:val="center"/>
            <w:hideMark/>
          </w:tcPr>
          <w:p w14:paraId="5C7C9BD6"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SUBTOTAL</w:t>
            </w:r>
          </w:p>
        </w:tc>
        <w:tc>
          <w:tcPr>
            <w:tcW w:w="889" w:type="dxa"/>
            <w:tcBorders>
              <w:top w:val="nil"/>
              <w:left w:val="nil"/>
              <w:bottom w:val="single" w:sz="4" w:space="0" w:color="auto"/>
              <w:right w:val="single" w:sz="4" w:space="0" w:color="auto"/>
            </w:tcBorders>
            <w:shd w:val="clear" w:color="auto" w:fill="auto"/>
            <w:vAlign w:val="center"/>
            <w:hideMark/>
          </w:tcPr>
          <w:p w14:paraId="33734FA3"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11.339,75</w:t>
            </w:r>
          </w:p>
        </w:tc>
      </w:tr>
      <w:tr w:rsidR="00035617" w:rsidRPr="00A6635A" w14:paraId="256B33D5" w14:textId="77777777" w:rsidTr="00A235C5">
        <w:trPr>
          <w:trHeight w:val="300"/>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7702C823"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1.1.1</w:t>
            </w:r>
          </w:p>
        </w:tc>
        <w:tc>
          <w:tcPr>
            <w:tcW w:w="834" w:type="dxa"/>
            <w:tcBorders>
              <w:top w:val="nil"/>
              <w:left w:val="nil"/>
              <w:bottom w:val="single" w:sz="4" w:space="0" w:color="auto"/>
              <w:right w:val="single" w:sz="4" w:space="0" w:color="auto"/>
            </w:tcBorders>
            <w:shd w:val="clear" w:color="auto" w:fill="auto"/>
            <w:vAlign w:val="center"/>
            <w:hideMark/>
          </w:tcPr>
          <w:p w14:paraId="40C4D17D"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COMP 1</w:t>
            </w:r>
          </w:p>
        </w:tc>
        <w:tc>
          <w:tcPr>
            <w:tcW w:w="880" w:type="dxa"/>
            <w:tcBorders>
              <w:top w:val="nil"/>
              <w:left w:val="nil"/>
              <w:bottom w:val="single" w:sz="4" w:space="0" w:color="auto"/>
              <w:right w:val="single" w:sz="4" w:space="0" w:color="auto"/>
            </w:tcBorders>
            <w:shd w:val="clear" w:color="auto" w:fill="auto"/>
            <w:vAlign w:val="center"/>
            <w:hideMark/>
          </w:tcPr>
          <w:p w14:paraId="59A57C1B"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Próprio</w:t>
            </w:r>
          </w:p>
        </w:tc>
        <w:tc>
          <w:tcPr>
            <w:tcW w:w="3372" w:type="dxa"/>
            <w:tcBorders>
              <w:top w:val="nil"/>
              <w:left w:val="nil"/>
              <w:bottom w:val="single" w:sz="4" w:space="0" w:color="auto"/>
              <w:right w:val="single" w:sz="4" w:space="0" w:color="auto"/>
            </w:tcBorders>
            <w:shd w:val="clear" w:color="auto" w:fill="auto"/>
            <w:vAlign w:val="center"/>
            <w:hideMark/>
          </w:tcPr>
          <w:p w14:paraId="3C96ED87"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ADMINISTRAÇÃO LOCAL</w:t>
            </w:r>
          </w:p>
        </w:tc>
        <w:tc>
          <w:tcPr>
            <w:tcW w:w="607" w:type="dxa"/>
            <w:tcBorders>
              <w:top w:val="nil"/>
              <w:left w:val="nil"/>
              <w:bottom w:val="single" w:sz="4" w:space="0" w:color="auto"/>
              <w:right w:val="single" w:sz="4" w:space="0" w:color="auto"/>
            </w:tcBorders>
            <w:shd w:val="clear" w:color="auto" w:fill="auto"/>
            <w:vAlign w:val="center"/>
            <w:hideMark/>
          </w:tcPr>
          <w:p w14:paraId="05232618"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UN</w:t>
            </w:r>
          </w:p>
        </w:tc>
        <w:tc>
          <w:tcPr>
            <w:tcW w:w="851" w:type="dxa"/>
            <w:tcBorders>
              <w:top w:val="nil"/>
              <w:left w:val="nil"/>
              <w:bottom w:val="single" w:sz="4" w:space="0" w:color="auto"/>
              <w:right w:val="single" w:sz="4" w:space="0" w:color="auto"/>
            </w:tcBorders>
            <w:shd w:val="clear" w:color="auto" w:fill="auto"/>
            <w:vAlign w:val="center"/>
            <w:hideMark/>
          </w:tcPr>
          <w:p w14:paraId="30791639"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1,00</w:t>
            </w:r>
          </w:p>
        </w:tc>
        <w:tc>
          <w:tcPr>
            <w:tcW w:w="1009" w:type="dxa"/>
            <w:tcBorders>
              <w:top w:val="nil"/>
              <w:left w:val="nil"/>
              <w:bottom w:val="single" w:sz="4" w:space="0" w:color="auto"/>
              <w:right w:val="single" w:sz="4" w:space="0" w:color="auto"/>
            </w:tcBorders>
            <w:shd w:val="clear" w:color="auto" w:fill="auto"/>
            <w:vAlign w:val="center"/>
            <w:hideMark/>
          </w:tcPr>
          <w:p w14:paraId="305668B1"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11.339,75</w:t>
            </w:r>
          </w:p>
        </w:tc>
        <w:tc>
          <w:tcPr>
            <w:tcW w:w="889" w:type="dxa"/>
            <w:tcBorders>
              <w:top w:val="nil"/>
              <w:left w:val="nil"/>
              <w:bottom w:val="single" w:sz="4" w:space="0" w:color="auto"/>
              <w:right w:val="single" w:sz="4" w:space="0" w:color="auto"/>
            </w:tcBorders>
            <w:shd w:val="clear" w:color="auto" w:fill="auto"/>
            <w:vAlign w:val="center"/>
            <w:hideMark/>
          </w:tcPr>
          <w:p w14:paraId="7DFB1BEC"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11.339,75</w:t>
            </w:r>
          </w:p>
        </w:tc>
      </w:tr>
      <w:tr w:rsidR="00035617" w:rsidRPr="00A6635A" w14:paraId="23CC2767" w14:textId="77777777" w:rsidTr="00A235C5">
        <w:trPr>
          <w:trHeight w:val="480"/>
        </w:trPr>
        <w:tc>
          <w:tcPr>
            <w:tcW w:w="584" w:type="dxa"/>
            <w:tcBorders>
              <w:top w:val="nil"/>
              <w:left w:val="single" w:sz="4" w:space="0" w:color="auto"/>
              <w:bottom w:val="single" w:sz="4" w:space="0" w:color="auto"/>
              <w:right w:val="single" w:sz="4" w:space="0" w:color="auto"/>
            </w:tcBorders>
            <w:shd w:val="clear" w:color="000000" w:fill="D9D9D9"/>
            <w:vAlign w:val="center"/>
            <w:hideMark/>
          </w:tcPr>
          <w:p w14:paraId="1CB0390A"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2</w:t>
            </w:r>
          </w:p>
        </w:tc>
        <w:tc>
          <w:tcPr>
            <w:tcW w:w="834" w:type="dxa"/>
            <w:tcBorders>
              <w:top w:val="nil"/>
              <w:left w:val="nil"/>
              <w:bottom w:val="single" w:sz="4" w:space="0" w:color="auto"/>
              <w:right w:val="single" w:sz="4" w:space="0" w:color="auto"/>
            </w:tcBorders>
            <w:shd w:val="clear" w:color="000000" w:fill="D9D9D9"/>
            <w:vAlign w:val="center"/>
            <w:hideMark/>
          </w:tcPr>
          <w:p w14:paraId="2F88F320"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000000" w:fill="D9D9D9"/>
            <w:vAlign w:val="center"/>
            <w:hideMark/>
          </w:tcPr>
          <w:p w14:paraId="33E3D8D5"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000000" w:fill="D9D9D9"/>
            <w:vAlign w:val="center"/>
            <w:hideMark/>
          </w:tcPr>
          <w:p w14:paraId="470244C9" w14:textId="77777777" w:rsidR="00035617" w:rsidRPr="00A6635A" w:rsidRDefault="00035617" w:rsidP="00A54B5E">
            <w:pPr>
              <w:spacing w:after="0" w:line="240" w:lineRule="auto"/>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SERVIÇOS PRELIMINARES</w:t>
            </w:r>
          </w:p>
        </w:tc>
        <w:tc>
          <w:tcPr>
            <w:tcW w:w="607" w:type="dxa"/>
            <w:tcBorders>
              <w:top w:val="nil"/>
              <w:left w:val="nil"/>
              <w:bottom w:val="single" w:sz="4" w:space="0" w:color="auto"/>
              <w:right w:val="single" w:sz="4" w:space="0" w:color="auto"/>
            </w:tcBorders>
            <w:shd w:val="clear" w:color="000000" w:fill="D9D9D9"/>
            <w:vAlign w:val="center"/>
            <w:hideMark/>
          </w:tcPr>
          <w:p w14:paraId="3D15B1F4"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000000" w:fill="D9D9D9"/>
            <w:vAlign w:val="center"/>
            <w:hideMark/>
          </w:tcPr>
          <w:p w14:paraId="0458BCCE"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000000" w:fill="D9D9D9"/>
            <w:vAlign w:val="center"/>
            <w:hideMark/>
          </w:tcPr>
          <w:p w14:paraId="5B4FD22C"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TOTAL DO ITEM</w:t>
            </w:r>
          </w:p>
        </w:tc>
        <w:tc>
          <w:tcPr>
            <w:tcW w:w="889" w:type="dxa"/>
            <w:tcBorders>
              <w:top w:val="nil"/>
              <w:left w:val="nil"/>
              <w:bottom w:val="single" w:sz="4" w:space="0" w:color="auto"/>
              <w:right w:val="single" w:sz="4" w:space="0" w:color="auto"/>
            </w:tcBorders>
            <w:shd w:val="clear" w:color="000000" w:fill="D9D9D9"/>
            <w:vAlign w:val="center"/>
            <w:hideMark/>
          </w:tcPr>
          <w:p w14:paraId="203EC9B0"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11.513,41</w:t>
            </w:r>
          </w:p>
        </w:tc>
      </w:tr>
      <w:tr w:rsidR="00035617" w:rsidRPr="00A6635A" w14:paraId="3F515968" w14:textId="77777777" w:rsidTr="00A235C5">
        <w:trPr>
          <w:trHeight w:val="208"/>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6A105250"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2.1</w:t>
            </w:r>
          </w:p>
        </w:tc>
        <w:tc>
          <w:tcPr>
            <w:tcW w:w="834" w:type="dxa"/>
            <w:tcBorders>
              <w:top w:val="nil"/>
              <w:left w:val="nil"/>
              <w:bottom w:val="single" w:sz="4" w:space="0" w:color="auto"/>
              <w:right w:val="single" w:sz="4" w:space="0" w:color="auto"/>
            </w:tcBorders>
            <w:shd w:val="clear" w:color="auto" w:fill="auto"/>
            <w:vAlign w:val="center"/>
            <w:hideMark/>
          </w:tcPr>
          <w:p w14:paraId="0F32B43C"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auto" w:fill="auto"/>
            <w:vAlign w:val="center"/>
            <w:hideMark/>
          </w:tcPr>
          <w:p w14:paraId="27392E3A"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auto" w:fill="auto"/>
            <w:vAlign w:val="center"/>
            <w:hideMark/>
          </w:tcPr>
          <w:p w14:paraId="57AF2509"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INSTALAÇÃO DE PLACA DE OBRA</w:t>
            </w:r>
          </w:p>
        </w:tc>
        <w:tc>
          <w:tcPr>
            <w:tcW w:w="607" w:type="dxa"/>
            <w:tcBorders>
              <w:top w:val="nil"/>
              <w:left w:val="nil"/>
              <w:bottom w:val="single" w:sz="4" w:space="0" w:color="auto"/>
              <w:right w:val="single" w:sz="4" w:space="0" w:color="auto"/>
            </w:tcBorders>
            <w:shd w:val="clear" w:color="auto" w:fill="auto"/>
            <w:vAlign w:val="center"/>
            <w:hideMark/>
          </w:tcPr>
          <w:p w14:paraId="752CAC6C"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auto" w:fill="auto"/>
            <w:vAlign w:val="center"/>
            <w:hideMark/>
          </w:tcPr>
          <w:p w14:paraId="4DDFA97D"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auto" w:fill="auto"/>
            <w:vAlign w:val="center"/>
            <w:hideMark/>
          </w:tcPr>
          <w:p w14:paraId="1875FCCD"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SUBTOTAL</w:t>
            </w:r>
          </w:p>
        </w:tc>
        <w:tc>
          <w:tcPr>
            <w:tcW w:w="889" w:type="dxa"/>
            <w:tcBorders>
              <w:top w:val="nil"/>
              <w:left w:val="nil"/>
              <w:bottom w:val="single" w:sz="4" w:space="0" w:color="auto"/>
              <w:right w:val="single" w:sz="4" w:space="0" w:color="auto"/>
            </w:tcBorders>
            <w:shd w:val="clear" w:color="auto" w:fill="auto"/>
            <w:vAlign w:val="center"/>
            <w:hideMark/>
          </w:tcPr>
          <w:p w14:paraId="016FF687"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2.210,46</w:t>
            </w:r>
          </w:p>
        </w:tc>
      </w:tr>
      <w:tr w:rsidR="00035617" w:rsidRPr="00A6635A" w14:paraId="1CC264A0" w14:textId="77777777" w:rsidTr="00A235C5">
        <w:trPr>
          <w:trHeight w:val="976"/>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2EDFC5BF"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2.1.1</w:t>
            </w:r>
          </w:p>
        </w:tc>
        <w:tc>
          <w:tcPr>
            <w:tcW w:w="834" w:type="dxa"/>
            <w:tcBorders>
              <w:top w:val="nil"/>
              <w:left w:val="nil"/>
              <w:bottom w:val="single" w:sz="4" w:space="0" w:color="auto"/>
              <w:right w:val="single" w:sz="4" w:space="0" w:color="auto"/>
            </w:tcBorders>
            <w:shd w:val="clear" w:color="auto" w:fill="auto"/>
            <w:vAlign w:val="center"/>
            <w:hideMark/>
          </w:tcPr>
          <w:p w14:paraId="59B202F5"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021301</w:t>
            </w:r>
          </w:p>
        </w:tc>
        <w:tc>
          <w:tcPr>
            <w:tcW w:w="880" w:type="dxa"/>
            <w:tcBorders>
              <w:top w:val="nil"/>
              <w:left w:val="nil"/>
              <w:bottom w:val="single" w:sz="4" w:space="0" w:color="auto"/>
              <w:right w:val="single" w:sz="4" w:space="0" w:color="auto"/>
            </w:tcBorders>
            <w:shd w:val="clear" w:color="auto" w:fill="auto"/>
            <w:vAlign w:val="center"/>
            <w:hideMark/>
          </w:tcPr>
          <w:p w14:paraId="1D28514A"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GOINFRA</w:t>
            </w:r>
          </w:p>
        </w:tc>
        <w:tc>
          <w:tcPr>
            <w:tcW w:w="3372" w:type="dxa"/>
            <w:tcBorders>
              <w:top w:val="nil"/>
              <w:left w:val="nil"/>
              <w:bottom w:val="single" w:sz="4" w:space="0" w:color="auto"/>
              <w:right w:val="single" w:sz="4" w:space="0" w:color="auto"/>
            </w:tcBorders>
            <w:shd w:val="clear" w:color="auto" w:fill="auto"/>
            <w:vAlign w:val="center"/>
            <w:hideMark/>
          </w:tcPr>
          <w:p w14:paraId="2EC34705"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xml:space="preserve">PLACA DE OBRA PLOTADA EM CHAPA METÁLICA </w:t>
            </w:r>
            <w:proofErr w:type="gramStart"/>
            <w:r w:rsidRPr="00A6635A">
              <w:rPr>
                <w:rFonts w:ascii="Times New Roman" w:eastAsia="Times New Roman" w:hAnsi="Times New Roman" w:cs="Times New Roman"/>
                <w:color w:val="000000" w:themeColor="text1"/>
                <w:sz w:val="18"/>
                <w:szCs w:val="18"/>
                <w:lang w:eastAsia="pt-BR"/>
              </w:rPr>
              <w:t>26 ,</w:t>
            </w:r>
            <w:proofErr w:type="gramEnd"/>
            <w:r w:rsidRPr="00A6635A">
              <w:rPr>
                <w:rFonts w:ascii="Times New Roman" w:eastAsia="Times New Roman" w:hAnsi="Times New Roman" w:cs="Times New Roman"/>
                <w:color w:val="000000" w:themeColor="text1"/>
                <w:sz w:val="18"/>
                <w:szCs w:val="18"/>
                <w:lang w:eastAsia="pt-BR"/>
              </w:rPr>
              <w:t xml:space="preserve"> AFIXADA EM CAVALETES DE MADEIRA DE LEI (VIGOTAS 6X12CM) - PADRÃO GOINFRA</w:t>
            </w:r>
          </w:p>
        </w:tc>
        <w:tc>
          <w:tcPr>
            <w:tcW w:w="607" w:type="dxa"/>
            <w:tcBorders>
              <w:top w:val="nil"/>
              <w:left w:val="nil"/>
              <w:bottom w:val="single" w:sz="4" w:space="0" w:color="auto"/>
              <w:right w:val="single" w:sz="4" w:space="0" w:color="auto"/>
            </w:tcBorders>
            <w:shd w:val="clear" w:color="auto" w:fill="auto"/>
            <w:vAlign w:val="center"/>
            <w:hideMark/>
          </w:tcPr>
          <w:p w14:paraId="14885B11"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m²</w:t>
            </w:r>
          </w:p>
        </w:tc>
        <w:tc>
          <w:tcPr>
            <w:tcW w:w="851" w:type="dxa"/>
            <w:tcBorders>
              <w:top w:val="nil"/>
              <w:left w:val="nil"/>
              <w:bottom w:val="single" w:sz="4" w:space="0" w:color="auto"/>
              <w:right w:val="single" w:sz="4" w:space="0" w:color="auto"/>
            </w:tcBorders>
            <w:shd w:val="clear" w:color="auto" w:fill="auto"/>
            <w:vAlign w:val="center"/>
            <w:hideMark/>
          </w:tcPr>
          <w:p w14:paraId="4E1A6342"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4,50</w:t>
            </w:r>
          </w:p>
        </w:tc>
        <w:tc>
          <w:tcPr>
            <w:tcW w:w="1009" w:type="dxa"/>
            <w:tcBorders>
              <w:top w:val="nil"/>
              <w:left w:val="nil"/>
              <w:bottom w:val="single" w:sz="4" w:space="0" w:color="auto"/>
              <w:right w:val="single" w:sz="4" w:space="0" w:color="auto"/>
            </w:tcBorders>
            <w:shd w:val="clear" w:color="auto" w:fill="auto"/>
            <w:vAlign w:val="center"/>
            <w:hideMark/>
          </w:tcPr>
          <w:p w14:paraId="655EAAC6"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491,21</w:t>
            </w:r>
          </w:p>
        </w:tc>
        <w:tc>
          <w:tcPr>
            <w:tcW w:w="889" w:type="dxa"/>
            <w:tcBorders>
              <w:top w:val="nil"/>
              <w:left w:val="nil"/>
              <w:bottom w:val="single" w:sz="4" w:space="0" w:color="auto"/>
              <w:right w:val="single" w:sz="4" w:space="0" w:color="auto"/>
            </w:tcBorders>
            <w:shd w:val="clear" w:color="auto" w:fill="auto"/>
            <w:vAlign w:val="center"/>
            <w:hideMark/>
          </w:tcPr>
          <w:p w14:paraId="7BCA58ED"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2.210,46</w:t>
            </w:r>
          </w:p>
        </w:tc>
      </w:tr>
      <w:tr w:rsidR="00035617" w:rsidRPr="00A6635A" w14:paraId="4170B624" w14:textId="77777777" w:rsidTr="00A235C5">
        <w:trPr>
          <w:trHeight w:val="386"/>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689B1096"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2.2</w:t>
            </w:r>
          </w:p>
        </w:tc>
        <w:tc>
          <w:tcPr>
            <w:tcW w:w="834" w:type="dxa"/>
            <w:tcBorders>
              <w:top w:val="nil"/>
              <w:left w:val="nil"/>
              <w:bottom w:val="single" w:sz="4" w:space="0" w:color="auto"/>
              <w:right w:val="single" w:sz="4" w:space="0" w:color="auto"/>
            </w:tcBorders>
            <w:shd w:val="clear" w:color="auto" w:fill="auto"/>
            <w:vAlign w:val="center"/>
            <w:hideMark/>
          </w:tcPr>
          <w:p w14:paraId="1FD828C1"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auto" w:fill="auto"/>
            <w:vAlign w:val="center"/>
            <w:hideMark/>
          </w:tcPr>
          <w:p w14:paraId="42A03AEC"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auto" w:fill="auto"/>
            <w:vAlign w:val="center"/>
            <w:hideMark/>
          </w:tcPr>
          <w:p w14:paraId="18013C2A"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MOBILIZAÇÃO E DESMOBILIZAÇÃO</w:t>
            </w:r>
          </w:p>
        </w:tc>
        <w:tc>
          <w:tcPr>
            <w:tcW w:w="607" w:type="dxa"/>
            <w:tcBorders>
              <w:top w:val="nil"/>
              <w:left w:val="nil"/>
              <w:bottom w:val="single" w:sz="4" w:space="0" w:color="auto"/>
              <w:right w:val="single" w:sz="4" w:space="0" w:color="auto"/>
            </w:tcBorders>
            <w:shd w:val="clear" w:color="auto" w:fill="auto"/>
            <w:vAlign w:val="center"/>
            <w:hideMark/>
          </w:tcPr>
          <w:p w14:paraId="026DD53A"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auto" w:fill="auto"/>
            <w:vAlign w:val="center"/>
            <w:hideMark/>
          </w:tcPr>
          <w:p w14:paraId="4A99CDDD"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auto" w:fill="auto"/>
            <w:vAlign w:val="center"/>
            <w:hideMark/>
          </w:tcPr>
          <w:p w14:paraId="097B6F2F"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SUBTOTAL</w:t>
            </w:r>
          </w:p>
        </w:tc>
        <w:tc>
          <w:tcPr>
            <w:tcW w:w="889" w:type="dxa"/>
            <w:tcBorders>
              <w:top w:val="nil"/>
              <w:left w:val="nil"/>
              <w:bottom w:val="single" w:sz="4" w:space="0" w:color="auto"/>
              <w:right w:val="single" w:sz="4" w:space="0" w:color="auto"/>
            </w:tcBorders>
            <w:shd w:val="clear" w:color="auto" w:fill="auto"/>
            <w:vAlign w:val="center"/>
            <w:hideMark/>
          </w:tcPr>
          <w:p w14:paraId="5F6504A9"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5.625,00</w:t>
            </w:r>
          </w:p>
        </w:tc>
      </w:tr>
      <w:tr w:rsidR="00035617" w:rsidRPr="00A6635A" w14:paraId="5044D7D1" w14:textId="77777777" w:rsidTr="00A235C5">
        <w:trPr>
          <w:trHeight w:val="480"/>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1C084864"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1.2.1</w:t>
            </w:r>
          </w:p>
        </w:tc>
        <w:tc>
          <w:tcPr>
            <w:tcW w:w="834" w:type="dxa"/>
            <w:tcBorders>
              <w:top w:val="nil"/>
              <w:left w:val="nil"/>
              <w:bottom w:val="single" w:sz="4" w:space="0" w:color="auto"/>
              <w:right w:val="single" w:sz="4" w:space="0" w:color="auto"/>
            </w:tcBorders>
            <w:shd w:val="clear" w:color="auto" w:fill="auto"/>
            <w:vAlign w:val="center"/>
            <w:hideMark/>
          </w:tcPr>
          <w:p w14:paraId="04CDD87B"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COMP 2</w:t>
            </w:r>
          </w:p>
        </w:tc>
        <w:tc>
          <w:tcPr>
            <w:tcW w:w="880" w:type="dxa"/>
            <w:tcBorders>
              <w:top w:val="nil"/>
              <w:left w:val="nil"/>
              <w:bottom w:val="single" w:sz="4" w:space="0" w:color="auto"/>
              <w:right w:val="single" w:sz="4" w:space="0" w:color="auto"/>
            </w:tcBorders>
            <w:shd w:val="clear" w:color="auto" w:fill="auto"/>
            <w:vAlign w:val="center"/>
            <w:hideMark/>
          </w:tcPr>
          <w:p w14:paraId="67F6AA57"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Próprio</w:t>
            </w:r>
          </w:p>
        </w:tc>
        <w:tc>
          <w:tcPr>
            <w:tcW w:w="3372" w:type="dxa"/>
            <w:tcBorders>
              <w:top w:val="nil"/>
              <w:left w:val="nil"/>
              <w:bottom w:val="single" w:sz="4" w:space="0" w:color="auto"/>
              <w:right w:val="single" w:sz="4" w:space="0" w:color="auto"/>
            </w:tcBorders>
            <w:shd w:val="clear" w:color="auto" w:fill="auto"/>
            <w:vAlign w:val="center"/>
            <w:hideMark/>
          </w:tcPr>
          <w:p w14:paraId="7CF1CCA1"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MOBILIZACAO/DESMOBILIZACAO DE EQUIP. E MO</w:t>
            </w:r>
          </w:p>
        </w:tc>
        <w:tc>
          <w:tcPr>
            <w:tcW w:w="607" w:type="dxa"/>
            <w:tcBorders>
              <w:top w:val="nil"/>
              <w:left w:val="nil"/>
              <w:bottom w:val="single" w:sz="4" w:space="0" w:color="auto"/>
              <w:right w:val="single" w:sz="4" w:space="0" w:color="auto"/>
            </w:tcBorders>
            <w:shd w:val="clear" w:color="auto" w:fill="auto"/>
            <w:vAlign w:val="center"/>
            <w:hideMark/>
          </w:tcPr>
          <w:p w14:paraId="63443472"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UN</w:t>
            </w:r>
          </w:p>
        </w:tc>
        <w:tc>
          <w:tcPr>
            <w:tcW w:w="851" w:type="dxa"/>
            <w:tcBorders>
              <w:top w:val="nil"/>
              <w:left w:val="nil"/>
              <w:bottom w:val="single" w:sz="4" w:space="0" w:color="auto"/>
              <w:right w:val="single" w:sz="4" w:space="0" w:color="auto"/>
            </w:tcBorders>
            <w:shd w:val="clear" w:color="auto" w:fill="auto"/>
            <w:vAlign w:val="center"/>
            <w:hideMark/>
          </w:tcPr>
          <w:p w14:paraId="4A9CF246"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1,00</w:t>
            </w:r>
          </w:p>
        </w:tc>
        <w:tc>
          <w:tcPr>
            <w:tcW w:w="1009" w:type="dxa"/>
            <w:tcBorders>
              <w:top w:val="nil"/>
              <w:left w:val="nil"/>
              <w:bottom w:val="single" w:sz="4" w:space="0" w:color="auto"/>
              <w:right w:val="single" w:sz="4" w:space="0" w:color="auto"/>
            </w:tcBorders>
            <w:shd w:val="clear" w:color="auto" w:fill="auto"/>
            <w:vAlign w:val="center"/>
            <w:hideMark/>
          </w:tcPr>
          <w:p w14:paraId="020740C0"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5.625,00</w:t>
            </w:r>
          </w:p>
        </w:tc>
        <w:tc>
          <w:tcPr>
            <w:tcW w:w="889" w:type="dxa"/>
            <w:tcBorders>
              <w:top w:val="nil"/>
              <w:left w:val="nil"/>
              <w:bottom w:val="single" w:sz="4" w:space="0" w:color="auto"/>
              <w:right w:val="single" w:sz="4" w:space="0" w:color="auto"/>
            </w:tcBorders>
            <w:shd w:val="clear" w:color="auto" w:fill="auto"/>
            <w:vAlign w:val="center"/>
            <w:hideMark/>
          </w:tcPr>
          <w:p w14:paraId="6B4BA6A4"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5.625,00</w:t>
            </w:r>
          </w:p>
        </w:tc>
      </w:tr>
      <w:tr w:rsidR="00035617" w:rsidRPr="00A6635A" w14:paraId="05FA91D6" w14:textId="77777777" w:rsidTr="00A235C5">
        <w:trPr>
          <w:trHeight w:val="355"/>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7C184F9A"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2.3</w:t>
            </w:r>
          </w:p>
        </w:tc>
        <w:tc>
          <w:tcPr>
            <w:tcW w:w="834" w:type="dxa"/>
            <w:tcBorders>
              <w:top w:val="nil"/>
              <w:left w:val="nil"/>
              <w:bottom w:val="single" w:sz="4" w:space="0" w:color="auto"/>
              <w:right w:val="single" w:sz="4" w:space="0" w:color="auto"/>
            </w:tcBorders>
            <w:shd w:val="clear" w:color="auto" w:fill="auto"/>
            <w:vAlign w:val="center"/>
            <w:hideMark/>
          </w:tcPr>
          <w:p w14:paraId="4BB2CF9D"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auto" w:fill="auto"/>
            <w:vAlign w:val="center"/>
            <w:hideMark/>
          </w:tcPr>
          <w:p w14:paraId="25D39FDD"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auto" w:fill="auto"/>
            <w:vAlign w:val="center"/>
            <w:hideMark/>
          </w:tcPr>
          <w:p w14:paraId="42A8B55B"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LIMPEZA E REGULARIZAÇÃO DO TERRENO</w:t>
            </w:r>
          </w:p>
        </w:tc>
        <w:tc>
          <w:tcPr>
            <w:tcW w:w="607" w:type="dxa"/>
            <w:tcBorders>
              <w:top w:val="nil"/>
              <w:left w:val="nil"/>
              <w:bottom w:val="single" w:sz="4" w:space="0" w:color="auto"/>
              <w:right w:val="single" w:sz="4" w:space="0" w:color="auto"/>
            </w:tcBorders>
            <w:shd w:val="clear" w:color="auto" w:fill="auto"/>
            <w:vAlign w:val="center"/>
            <w:hideMark/>
          </w:tcPr>
          <w:p w14:paraId="5D423641"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auto" w:fill="auto"/>
            <w:vAlign w:val="center"/>
            <w:hideMark/>
          </w:tcPr>
          <w:p w14:paraId="50283F6B"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auto" w:fill="auto"/>
            <w:vAlign w:val="center"/>
            <w:hideMark/>
          </w:tcPr>
          <w:p w14:paraId="3315C39D"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SUBTOTAL</w:t>
            </w:r>
          </w:p>
        </w:tc>
        <w:tc>
          <w:tcPr>
            <w:tcW w:w="889" w:type="dxa"/>
            <w:tcBorders>
              <w:top w:val="nil"/>
              <w:left w:val="nil"/>
              <w:bottom w:val="single" w:sz="4" w:space="0" w:color="auto"/>
              <w:right w:val="single" w:sz="4" w:space="0" w:color="auto"/>
            </w:tcBorders>
            <w:shd w:val="clear" w:color="auto" w:fill="auto"/>
            <w:vAlign w:val="center"/>
            <w:hideMark/>
          </w:tcPr>
          <w:p w14:paraId="64FE2C69"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3.677,95</w:t>
            </w:r>
          </w:p>
        </w:tc>
      </w:tr>
      <w:tr w:rsidR="00035617" w:rsidRPr="00A6635A" w14:paraId="2905F0AC" w14:textId="77777777" w:rsidTr="00A235C5">
        <w:trPr>
          <w:trHeight w:val="480"/>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78B98279"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lastRenderedPageBreak/>
              <w:t>2.3.1</w:t>
            </w:r>
          </w:p>
        </w:tc>
        <w:tc>
          <w:tcPr>
            <w:tcW w:w="834" w:type="dxa"/>
            <w:tcBorders>
              <w:top w:val="nil"/>
              <w:left w:val="nil"/>
              <w:bottom w:val="single" w:sz="4" w:space="0" w:color="auto"/>
              <w:right w:val="single" w:sz="4" w:space="0" w:color="auto"/>
            </w:tcBorders>
            <w:shd w:val="clear" w:color="auto" w:fill="auto"/>
            <w:vAlign w:val="center"/>
            <w:hideMark/>
          </w:tcPr>
          <w:p w14:paraId="7FCF63F3"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020202</w:t>
            </w:r>
          </w:p>
        </w:tc>
        <w:tc>
          <w:tcPr>
            <w:tcW w:w="880" w:type="dxa"/>
            <w:tcBorders>
              <w:top w:val="nil"/>
              <w:left w:val="nil"/>
              <w:bottom w:val="single" w:sz="4" w:space="0" w:color="auto"/>
              <w:right w:val="single" w:sz="4" w:space="0" w:color="auto"/>
            </w:tcBorders>
            <w:shd w:val="clear" w:color="auto" w:fill="auto"/>
            <w:vAlign w:val="center"/>
            <w:hideMark/>
          </w:tcPr>
          <w:p w14:paraId="523A5531"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GOINFRA</w:t>
            </w:r>
          </w:p>
        </w:tc>
        <w:tc>
          <w:tcPr>
            <w:tcW w:w="3372" w:type="dxa"/>
            <w:tcBorders>
              <w:top w:val="nil"/>
              <w:left w:val="nil"/>
              <w:bottom w:val="single" w:sz="4" w:space="0" w:color="auto"/>
              <w:right w:val="single" w:sz="4" w:space="0" w:color="auto"/>
            </w:tcBorders>
            <w:shd w:val="clear" w:color="auto" w:fill="auto"/>
            <w:vAlign w:val="center"/>
            <w:hideMark/>
          </w:tcPr>
          <w:p w14:paraId="22E312A4"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RASPAGEM E LIMPEZA MANUAL DO TERRENO</w:t>
            </w:r>
          </w:p>
        </w:tc>
        <w:tc>
          <w:tcPr>
            <w:tcW w:w="607" w:type="dxa"/>
            <w:tcBorders>
              <w:top w:val="nil"/>
              <w:left w:val="nil"/>
              <w:bottom w:val="single" w:sz="4" w:space="0" w:color="auto"/>
              <w:right w:val="single" w:sz="4" w:space="0" w:color="auto"/>
            </w:tcBorders>
            <w:shd w:val="clear" w:color="auto" w:fill="auto"/>
            <w:vAlign w:val="center"/>
            <w:hideMark/>
          </w:tcPr>
          <w:p w14:paraId="7C4EEF3F"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m²</w:t>
            </w:r>
          </w:p>
        </w:tc>
        <w:tc>
          <w:tcPr>
            <w:tcW w:w="851" w:type="dxa"/>
            <w:tcBorders>
              <w:top w:val="nil"/>
              <w:left w:val="nil"/>
              <w:bottom w:val="single" w:sz="4" w:space="0" w:color="auto"/>
              <w:right w:val="single" w:sz="4" w:space="0" w:color="auto"/>
            </w:tcBorders>
            <w:shd w:val="clear" w:color="auto" w:fill="auto"/>
            <w:vAlign w:val="center"/>
            <w:hideMark/>
          </w:tcPr>
          <w:p w14:paraId="7B3D43A3"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128,00</w:t>
            </w:r>
          </w:p>
        </w:tc>
        <w:tc>
          <w:tcPr>
            <w:tcW w:w="1009" w:type="dxa"/>
            <w:tcBorders>
              <w:top w:val="nil"/>
              <w:left w:val="nil"/>
              <w:bottom w:val="single" w:sz="4" w:space="0" w:color="auto"/>
              <w:right w:val="single" w:sz="4" w:space="0" w:color="auto"/>
            </w:tcBorders>
            <w:shd w:val="clear" w:color="auto" w:fill="auto"/>
            <w:vAlign w:val="center"/>
            <w:hideMark/>
          </w:tcPr>
          <w:p w14:paraId="7858B8E0"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5,03</w:t>
            </w:r>
          </w:p>
        </w:tc>
        <w:tc>
          <w:tcPr>
            <w:tcW w:w="889" w:type="dxa"/>
            <w:tcBorders>
              <w:top w:val="nil"/>
              <w:left w:val="nil"/>
              <w:bottom w:val="single" w:sz="4" w:space="0" w:color="auto"/>
              <w:right w:val="single" w:sz="4" w:space="0" w:color="auto"/>
            </w:tcBorders>
            <w:shd w:val="clear" w:color="auto" w:fill="auto"/>
            <w:vAlign w:val="center"/>
            <w:hideMark/>
          </w:tcPr>
          <w:p w14:paraId="7EB96288"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643,20</w:t>
            </w:r>
          </w:p>
        </w:tc>
      </w:tr>
      <w:tr w:rsidR="00035617" w:rsidRPr="00A6635A" w14:paraId="2925183D" w14:textId="77777777" w:rsidTr="00A235C5">
        <w:trPr>
          <w:trHeight w:val="354"/>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63EEB44C"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2.3.2</w:t>
            </w:r>
          </w:p>
        </w:tc>
        <w:tc>
          <w:tcPr>
            <w:tcW w:w="834" w:type="dxa"/>
            <w:tcBorders>
              <w:top w:val="nil"/>
              <w:left w:val="nil"/>
              <w:bottom w:val="single" w:sz="4" w:space="0" w:color="auto"/>
              <w:right w:val="single" w:sz="4" w:space="0" w:color="auto"/>
            </w:tcBorders>
            <w:shd w:val="clear" w:color="auto" w:fill="auto"/>
            <w:vAlign w:val="center"/>
            <w:hideMark/>
          </w:tcPr>
          <w:p w14:paraId="5787C231"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030105</w:t>
            </w:r>
          </w:p>
        </w:tc>
        <w:tc>
          <w:tcPr>
            <w:tcW w:w="880" w:type="dxa"/>
            <w:tcBorders>
              <w:top w:val="nil"/>
              <w:left w:val="nil"/>
              <w:bottom w:val="single" w:sz="4" w:space="0" w:color="auto"/>
              <w:right w:val="single" w:sz="4" w:space="0" w:color="auto"/>
            </w:tcBorders>
            <w:shd w:val="clear" w:color="auto" w:fill="auto"/>
            <w:vAlign w:val="center"/>
            <w:hideMark/>
          </w:tcPr>
          <w:p w14:paraId="0E31B1F0"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GOINFRA</w:t>
            </w:r>
          </w:p>
        </w:tc>
        <w:tc>
          <w:tcPr>
            <w:tcW w:w="3372" w:type="dxa"/>
            <w:tcBorders>
              <w:top w:val="nil"/>
              <w:left w:val="nil"/>
              <w:bottom w:val="single" w:sz="4" w:space="0" w:color="auto"/>
              <w:right w:val="single" w:sz="4" w:space="0" w:color="auto"/>
            </w:tcBorders>
            <w:shd w:val="clear" w:color="auto" w:fill="auto"/>
            <w:vAlign w:val="center"/>
            <w:hideMark/>
          </w:tcPr>
          <w:p w14:paraId="2383F963"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TRANSPORTE DE ENTULHO EM CAÇAMBA ESTACIONÁRIA INCLUSO A CARGA MANUAL</w:t>
            </w:r>
          </w:p>
        </w:tc>
        <w:tc>
          <w:tcPr>
            <w:tcW w:w="607" w:type="dxa"/>
            <w:tcBorders>
              <w:top w:val="nil"/>
              <w:left w:val="nil"/>
              <w:bottom w:val="single" w:sz="4" w:space="0" w:color="auto"/>
              <w:right w:val="single" w:sz="4" w:space="0" w:color="auto"/>
            </w:tcBorders>
            <w:shd w:val="clear" w:color="auto" w:fill="auto"/>
            <w:vAlign w:val="center"/>
            <w:hideMark/>
          </w:tcPr>
          <w:p w14:paraId="19032375"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m³</w:t>
            </w:r>
          </w:p>
        </w:tc>
        <w:tc>
          <w:tcPr>
            <w:tcW w:w="851" w:type="dxa"/>
            <w:tcBorders>
              <w:top w:val="nil"/>
              <w:left w:val="nil"/>
              <w:bottom w:val="single" w:sz="4" w:space="0" w:color="auto"/>
              <w:right w:val="single" w:sz="4" w:space="0" w:color="auto"/>
            </w:tcBorders>
            <w:shd w:val="clear" w:color="auto" w:fill="auto"/>
            <w:vAlign w:val="center"/>
            <w:hideMark/>
          </w:tcPr>
          <w:p w14:paraId="287406D6"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8,96</w:t>
            </w:r>
          </w:p>
        </w:tc>
        <w:tc>
          <w:tcPr>
            <w:tcW w:w="1009" w:type="dxa"/>
            <w:tcBorders>
              <w:top w:val="nil"/>
              <w:left w:val="nil"/>
              <w:bottom w:val="single" w:sz="4" w:space="0" w:color="auto"/>
              <w:right w:val="single" w:sz="4" w:space="0" w:color="auto"/>
            </w:tcBorders>
            <w:shd w:val="clear" w:color="auto" w:fill="auto"/>
            <w:vAlign w:val="center"/>
            <w:hideMark/>
          </w:tcPr>
          <w:p w14:paraId="06371697"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127,45</w:t>
            </w:r>
          </w:p>
        </w:tc>
        <w:tc>
          <w:tcPr>
            <w:tcW w:w="889" w:type="dxa"/>
            <w:tcBorders>
              <w:top w:val="nil"/>
              <w:left w:val="nil"/>
              <w:bottom w:val="single" w:sz="4" w:space="0" w:color="auto"/>
              <w:right w:val="single" w:sz="4" w:space="0" w:color="auto"/>
            </w:tcBorders>
            <w:shd w:val="clear" w:color="auto" w:fill="auto"/>
            <w:vAlign w:val="center"/>
            <w:hideMark/>
          </w:tcPr>
          <w:p w14:paraId="0A6A3FFA"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1.141,95</w:t>
            </w:r>
          </w:p>
        </w:tc>
      </w:tr>
      <w:tr w:rsidR="00035617" w:rsidRPr="00A6635A" w14:paraId="365D4770" w14:textId="77777777" w:rsidTr="00A235C5">
        <w:trPr>
          <w:trHeight w:val="747"/>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0F1F9B67"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2.3.3</w:t>
            </w:r>
          </w:p>
        </w:tc>
        <w:tc>
          <w:tcPr>
            <w:tcW w:w="834" w:type="dxa"/>
            <w:tcBorders>
              <w:top w:val="nil"/>
              <w:left w:val="nil"/>
              <w:bottom w:val="single" w:sz="4" w:space="0" w:color="auto"/>
              <w:right w:val="single" w:sz="4" w:space="0" w:color="auto"/>
            </w:tcBorders>
            <w:shd w:val="clear" w:color="auto" w:fill="auto"/>
            <w:vAlign w:val="center"/>
            <w:hideMark/>
          </w:tcPr>
          <w:p w14:paraId="4A997D95"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041140</w:t>
            </w:r>
          </w:p>
        </w:tc>
        <w:tc>
          <w:tcPr>
            <w:tcW w:w="880" w:type="dxa"/>
            <w:tcBorders>
              <w:top w:val="nil"/>
              <w:left w:val="nil"/>
              <w:bottom w:val="single" w:sz="4" w:space="0" w:color="auto"/>
              <w:right w:val="single" w:sz="4" w:space="0" w:color="auto"/>
            </w:tcBorders>
            <w:shd w:val="clear" w:color="auto" w:fill="auto"/>
            <w:vAlign w:val="center"/>
            <w:hideMark/>
          </w:tcPr>
          <w:p w14:paraId="7D739BAF"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GOINFRA</w:t>
            </w:r>
          </w:p>
        </w:tc>
        <w:tc>
          <w:tcPr>
            <w:tcW w:w="3372" w:type="dxa"/>
            <w:tcBorders>
              <w:top w:val="nil"/>
              <w:left w:val="nil"/>
              <w:bottom w:val="single" w:sz="4" w:space="0" w:color="auto"/>
              <w:right w:val="single" w:sz="4" w:space="0" w:color="auto"/>
            </w:tcBorders>
            <w:shd w:val="clear" w:color="auto" w:fill="auto"/>
            <w:vAlign w:val="center"/>
            <w:hideMark/>
          </w:tcPr>
          <w:p w14:paraId="5728919E"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REGULARIZAÇÃO DO TERRENO SEM APILOAMENTO COM TRANSPORTE MANUAL DA TERRA ESCAVADA</w:t>
            </w:r>
          </w:p>
        </w:tc>
        <w:tc>
          <w:tcPr>
            <w:tcW w:w="607" w:type="dxa"/>
            <w:tcBorders>
              <w:top w:val="nil"/>
              <w:left w:val="nil"/>
              <w:bottom w:val="single" w:sz="4" w:space="0" w:color="auto"/>
              <w:right w:val="single" w:sz="4" w:space="0" w:color="auto"/>
            </w:tcBorders>
            <w:shd w:val="clear" w:color="auto" w:fill="auto"/>
            <w:vAlign w:val="center"/>
            <w:hideMark/>
          </w:tcPr>
          <w:p w14:paraId="4A673CC7"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m²</w:t>
            </w:r>
          </w:p>
        </w:tc>
        <w:tc>
          <w:tcPr>
            <w:tcW w:w="851" w:type="dxa"/>
            <w:tcBorders>
              <w:top w:val="nil"/>
              <w:left w:val="nil"/>
              <w:bottom w:val="single" w:sz="4" w:space="0" w:color="auto"/>
              <w:right w:val="single" w:sz="4" w:space="0" w:color="auto"/>
            </w:tcBorders>
            <w:shd w:val="clear" w:color="auto" w:fill="auto"/>
            <w:vAlign w:val="center"/>
            <w:hideMark/>
          </w:tcPr>
          <w:p w14:paraId="75938B16"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128,00</w:t>
            </w:r>
          </w:p>
        </w:tc>
        <w:tc>
          <w:tcPr>
            <w:tcW w:w="1009" w:type="dxa"/>
            <w:tcBorders>
              <w:top w:val="nil"/>
              <w:left w:val="nil"/>
              <w:bottom w:val="single" w:sz="4" w:space="0" w:color="auto"/>
              <w:right w:val="single" w:sz="4" w:space="0" w:color="auto"/>
            </w:tcBorders>
            <w:shd w:val="clear" w:color="auto" w:fill="auto"/>
            <w:vAlign w:val="center"/>
            <w:hideMark/>
          </w:tcPr>
          <w:p w14:paraId="384BC14E"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4,74</w:t>
            </w:r>
          </w:p>
        </w:tc>
        <w:tc>
          <w:tcPr>
            <w:tcW w:w="889" w:type="dxa"/>
            <w:tcBorders>
              <w:top w:val="nil"/>
              <w:left w:val="nil"/>
              <w:bottom w:val="single" w:sz="4" w:space="0" w:color="auto"/>
              <w:right w:val="single" w:sz="4" w:space="0" w:color="auto"/>
            </w:tcBorders>
            <w:shd w:val="clear" w:color="auto" w:fill="auto"/>
            <w:vAlign w:val="center"/>
            <w:hideMark/>
          </w:tcPr>
          <w:p w14:paraId="4D439FFB"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606,40</w:t>
            </w:r>
          </w:p>
        </w:tc>
      </w:tr>
      <w:tr w:rsidR="00035617" w:rsidRPr="00A6635A" w14:paraId="02D582E9" w14:textId="77777777" w:rsidTr="00A235C5">
        <w:trPr>
          <w:trHeight w:val="300"/>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338A52B4"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2.3.4</w:t>
            </w:r>
          </w:p>
        </w:tc>
        <w:tc>
          <w:tcPr>
            <w:tcW w:w="834" w:type="dxa"/>
            <w:tcBorders>
              <w:top w:val="nil"/>
              <w:left w:val="nil"/>
              <w:bottom w:val="single" w:sz="4" w:space="0" w:color="auto"/>
              <w:right w:val="single" w:sz="4" w:space="0" w:color="auto"/>
            </w:tcBorders>
            <w:shd w:val="clear" w:color="auto" w:fill="auto"/>
            <w:vAlign w:val="center"/>
            <w:hideMark/>
          </w:tcPr>
          <w:p w14:paraId="5C939403"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041002</w:t>
            </w:r>
          </w:p>
        </w:tc>
        <w:tc>
          <w:tcPr>
            <w:tcW w:w="880" w:type="dxa"/>
            <w:tcBorders>
              <w:top w:val="nil"/>
              <w:left w:val="nil"/>
              <w:bottom w:val="single" w:sz="4" w:space="0" w:color="auto"/>
              <w:right w:val="single" w:sz="4" w:space="0" w:color="auto"/>
            </w:tcBorders>
            <w:shd w:val="clear" w:color="auto" w:fill="auto"/>
            <w:vAlign w:val="center"/>
            <w:hideMark/>
          </w:tcPr>
          <w:p w14:paraId="24A22204"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GOINFRA</w:t>
            </w:r>
          </w:p>
        </w:tc>
        <w:tc>
          <w:tcPr>
            <w:tcW w:w="3372" w:type="dxa"/>
            <w:tcBorders>
              <w:top w:val="nil"/>
              <w:left w:val="nil"/>
              <w:bottom w:val="single" w:sz="4" w:space="0" w:color="auto"/>
              <w:right w:val="single" w:sz="4" w:space="0" w:color="auto"/>
            </w:tcBorders>
            <w:shd w:val="clear" w:color="auto" w:fill="auto"/>
            <w:vAlign w:val="center"/>
            <w:hideMark/>
          </w:tcPr>
          <w:p w14:paraId="7AFFAEA5"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APILOAMENTO</w:t>
            </w:r>
          </w:p>
        </w:tc>
        <w:tc>
          <w:tcPr>
            <w:tcW w:w="607" w:type="dxa"/>
            <w:tcBorders>
              <w:top w:val="nil"/>
              <w:left w:val="nil"/>
              <w:bottom w:val="single" w:sz="4" w:space="0" w:color="auto"/>
              <w:right w:val="single" w:sz="4" w:space="0" w:color="auto"/>
            </w:tcBorders>
            <w:shd w:val="clear" w:color="auto" w:fill="auto"/>
            <w:vAlign w:val="center"/>
            <w:hideMark/>
          </w:tcPr>
          <w:p w14:paraId="3DDBDCD0"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m²</w:t>
            </w:r>
          </w:p>
        </w:tc>
        <w:tc>
          <w:tcPr>
            <w:tcW w:w="851" w:type="dxa"/>
            <w:tcBorders>
              <w:top w:val="nil"/>
              <w:left w:val="nil"/>
              <w:bottom w:val="single" w:sz="4" w:space="0" w:color="auto"/>
              <w:right w:val="single" w:sz="4" w:space="0" w:color="auto"/>
            </w:tcBorders>
            <w:shd w:val="clear" w:color="auto" w:fill="auto"/>
            <w:vAlign w:val="center"/>
            <w:hideMark/>
          </w:tcPr>
          <w:p w14:paraId="36B2EE8E"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128,00</w:t>
            </w:r>
          </w:p>
        </w:tc>
        <w:tc>
          <w:tcPr>
            <w:tcW w:w="1009" w:type="dxa"/>
            <w:tcBorders>
              <w:top w:val="nil"/>
              <w:left w:val="nil"/>
              <w:bottom w:val="single" w:sz="4" w:space="0" w:color="auto"/>
              <w:right w:val="single" w:sz="4" w:space="0" w:color="auto"/>
            </w:tcBorders>
            <w:shd w:val="clear" w:color="auto" w:fill="auto"/>
            <w:vAlign w:val="center"/>
            <w:hideMark/>
          </w:tcPr>
          <w:p w14:paraId="09769302"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10,05</w:t>
            </w:r>
          </w:p>
        </w:tc>
        <w:tc>
          <w:tcPr>
            <w:tcW w:w="889" w:type="dxa"/>
            <w:tcBorders>
              <w:top w:val="nil"/>
              <w:left w:val="nil"/>
              <w:bottom w:val="single" w:sz="4" w:space="0" w:color="auto"/>
              <w:right w:val="single" w:sz="4" w:space="0" w:color="auto"/>
            </w:tcBorders>
            <w:shd w:val="clear" w:color="auto" w:fill="auto"/>
            <w:vAlign w:val="center"/>
            <w:hideMark/>
          </w:tcPr>
          <w:p w14:paraId="24F269E7"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1.286,40</w:t>
            </w:r>
          </w:p>
        </w:tc>
      </w:tr>
      <w:tr w:rsidR="00035617" w:rsidRPr="00A6635A" w14:paraId="2C00EECE" w14:textId="77777777" w:rsidTr="00A235C5">
        <w:trPr>
          <w:trHeight w:val="480"/>
        </w:trPr>
        <w:tc>
          <w:tcPr>
            <w:tcW w:w="584" w:type="dxa"/>
            <w:tcBorders>
              <w:top w:val="nil"/>
              <w:left w:val="single" w:sz="4" w:space="0" w:color="auto"/>
              <w:bottom w:val="single" w:sz="4" w:space="0" w:color="auto"/>
              <w:right w:val="single" w:sz="4" w:space="0" w:color="auto"/>
            </w:tcBorders>
            <w:shd w:val="clear" w:color="000000" w:fill="D9D9D9"/>
            <w:vAlign w:val="center"/>
            <w:hideMark/>
          </w:tcPr>
          <w:p w14:paraId="540BDCC4"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3</w:t>
            </w:r>
          </w:p>
        </w:tc>
        <w:tc>
          <w:tcPr>
            <w:tcW w:w="834" w:type="dxa"/>
            <w:tcBorders>
              <w:top w:val="nil"/>
              <w:left w:val="nil"/>
              <w:bottom w:val="single" w:sz="4" w:space="0" w:color="auto"/>
              <w:right w:val="single" w:sz="4" w:space="0" w:color="auto"/>
            </w:tcBorders>
            <w:shd w:val="clear" w:color="000000" w:fill="D9D9D9"/>
            <w:vAlign w:val="center"/>
            <w:hideMark/>
          </w:tcPr>
          <w:p w14:paraId="662126EA"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000000" w:fill="D9D9D9"/>
            <w:vAlign w:val="center"/>
            <w:hideMark/>
          </w:tcPr>
          <w:p w14:paraId="20DEDC71"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000000" w:fill="D9D9D9"/>
            <w:vAlign w:val="center"/>
            <w:hideMark/>
          </w:tcPr>
          <w:p w14:paraId="20BB9114" w14:textId="77777777" w:rsidR="00035617" w:rsidRPr="00A6635A" w:rsidRDefault="00035617" w:rsidP="00A54B5E">
            <w:pPr>
              <w:spacing w:after="0" w:line="240" w:lineRule="auto"/>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EXECUÇÃO DA BASE</w:t>
            </w:r>
          </w:p>
        </w:tc>
        <w:tc>
          <w:tcPr>
            <w:tcW w:w="607" w:type="dxa"/>
            <w:tcBorders>
              <w:top w:val="nil"/>
              <w:left w:val="nil"/>
              <w:bottom w:val="single" w:sz="4" w:space="0" w:color="auto"/>
              <w:right w:val="single" w:sz="4" w:space="0" w:color="auto"/>
            </w:tcBorders>
            <w:shd w:val="clear" w:color="000000" w:fill="D9D9D9"/>
            <w:vAlign w:val="center"/>
            <w:hideMark/>
          </w:tcPr>
          <w:p w14:paraId="56B95E51"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000000" w:fill="D9D9D9"/>
            <w:vAlign w:val="center"/>
            <w:hideMark/>
          </w:tcPr>
          <w:p w14:paraId="20643028"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000000" w:fill="D9D9D9"/>
            <w:vAlign w:val="center"/>
            <w:hideMark/>
          </w:tcPr>
          <w:p w14:paraId="3E982322"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TOTAL DO ITEM</w:t>
            </w:r>
          </w:p>
        </w:tc>
        <w:tc>
          <w:tcPr>
            <w:tcW w:w="889" w:type="dxa"/>
            <w:tcBorders>
              <w:top w:val="nil"/>
              <w:left w:val="nil"/>
              <w:bottom w:val="single" w:sz="4" w:space="0" w:color="auto"/>
              <w:right w:val="single" w:sz="4" w:space="0" w:color="auto"/>
            </w:tcBorders>
            <w:shd w:val="clear" w:color="000000" w:fill="D9D9D9"/>
            <w:vAlign w:val="center"/>
            <w:hideMark/>
          </w:tcPr>
          <w:p w14:paraId="6D889675"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9.196,51</w:t>
            </w:r>
          </w:p>
        </w:tc>
      </w:tr>
      <w:tr w:rsidR="00035617" w:rsidRPr="00A6635A" w14:paraId="363D4766" w14:textId="77777777" w:rsidTr="00A235C5">
        <w:trPr>
          <w:trHeight w:val="300"/>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3AD628AE"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3.1</w:t>
            </w:r>
          </w:p>
        </w:tc>
        <w:tc>
          <w:tcPr>
            <w:tcW w:w="834" w:type="dxa"/>
            <w:tcBorders>
              <w:top w:val="nil"/>
              <w:left w:val="nil"/>
              <w:bottom w:val="single" w:sz="4" w:space="0" w:color="auto"/>
              <w:right w:val="single" w:sz="4" w:space="0" w:color="auto"/>
            </w:tcBorders>
            <w:shd w:val="clear" w:color="auto" w:fill="auto"/>
            <w:vAlign w:val="center"/>
            <w:hideMark/>
          </w:tcPr>
          <w:p w14:paraId="44E37EDE"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auto" w:fill="auto"/>
            <w:vAlign w:val="center"/>
            <w:hideMark/>
          </w:tcPr>
          <w:p w14:paraId="6686D473"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auto" w:fill="auto"/>
            <w:vAlign w:val="center"/>
            <w:hideMark/>
          </w:tcPr>
          <w:p w14:paraId="5D913CC2"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PISO DE CONCRETO 5 CM</w:t>
            </w:r>
          </w:p>
        </w:tc>
        <w:tc>
          <w:tcPr>
            <w:tcW w:w="607" w:type="dxa"/>
            <w:tcBorders>
              <w:top w:val="nil"/>
              <w:left w:val="nil"/>
              <w:bottom w:val="single" w:sz="4" w:space="0" w:color="auto"/>
              <w:right w:val="single" w:sz="4" w:space="0" w:color="auto"/>
            </w:tcBorders>
            <w:shd w:val="clear" w:color="auto" w:fill="auto"/>
            <w:vAlign w:val="center"/>
            <w:hideMark/>
          </w:tcPr>
          <w:p w14:paraId="27D4B76B"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auto" w:fill="auto"/>
            <w:vAlign w:val="center"/>
            <w:hideMark/>
          </w:tcPr>
          <w:p w14:paraId="268D4EA7"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auto" w:fill="auto"/>
            <w:vAlign w:val="center"/>
            <w:hideMark/>
          </w:tcPr>
          <w:p w14:paraId="160F1AC9"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SUBTOTAL</w:t>
            </w:r>
          </w:p>
        </w:tc>
        <w:tc>
          <w:tcPr>
            <w:tcW w:w="889" w:type="dxa"/>
            <w:tcBorders>
              <w:top w:val="nil"/>
              <w:left w:val="nil"/>
              <w:bottom w:val="single" w:sz="4" w:space="0" w:color="auto"/>
              <w:right w:val="single" w:sz="4" w:space="0" w:color="auto"/>
            </w:tcBorders>
            <w:shd w:val="clear" w:color="auto" w:fill="auto"/>
            <w:vAlign w:val="center"/>
            <w:hideMark/>
          </w:tcPr>
          <w:p w14:paraId="5C835ABF"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5.466,88</w:t>
            </w:r>
          </w:p>
        </w:tc>
      </w:tr>
      <w:tr w:rsidR="00035617" w:rsidRPr="00A6635A" w14:paraId="45BF9CA4" w14:textId="77777777" w:rsidTr="00A235C5">
        <w:trPr>
          <w:trHeight w:val="480"/>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67E8F11D"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3.1.1</w:t>
            </w:r>
          </w:p>
        </w:tc>
        <w:tc>
          <w:tcPr>
            <w:tcW w:w="834" w:type="dxa"/>
            <w:tcBorders>
              <w:top w:val="nil"/>
              <w:left w:val="nil"/>
              <w:bottom w:val="single" w:sz="4" w:space="0" w:color="auto"/>
              <w:right w:val="single" w:sz="4" w:space="0" w:color="auto"/>
            </w:tcBorders>
            <w:shd w:val="clear" w:color="auto" w:fill="auto"/>
            <w:vAlign w:val="center"/>
            <w:hideMark/>
          </w:tcPr>
          <w:p w14:paraId="6E76D64D"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ahoma" w:eastAsia="Times New Roman" w:hAnsi="Tahoma" w:cs="Tahoma"/>
                <w:color w:val="000000" w:themeColor="text1"/>
                <w:sz w:val="18"/>
                <w:szCs w:val="18"/>
                <w:lang w:eastAsia="pt-BR"/>
              </w:rPr>
              <w:t>﻿</w:t>
            </w:r>
            <w:r w:rsidRPr="00A6635A">
              <w:rPr>
                <w:rFonts w:ascii="Times New Roman" w:eastAsia="Times New Roman" w:hAnsi="Times New Roman" w:cs="Times New Roman"/>
                <w:color w:val="000000" w:themeColor="text1"/>
                <w:sz w:val="18"/>
                <w:szCs w:val="18"/>
                <w:lang w:eastAsia="pt-BR"/>
              </w:rPr>
              <w:t xml:space="preserve">051035 </w:t>
            </w:r>
          </w:p>
        </w:tc>
        <w:tc>
          <w:tcPr>
            <w:tcW w:w="880" w:type="dxa"/>
            <w:tcBorders>
              <w:top w:val="nil"/>
              <w:left w:val="nil"/>
              <w:bottom w:val="single" w:sz="4" w:space="0" w:color="auto"/>
              <w:right w:val="single" w:sz="4" w:space="0" w:color="auto"/>
            </w:tcBorders>
            <w:shd w:val="clear" w:color="auto" w:fill="auto"/>
            <w:vAlign w:val="center"/>
            <w:hideMark/>
          </w:tcPr>
          <w:p w14:paraId="60082FF9"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GOINFRA</w:t>
            </w:r>
          </w:p>
        </w:tc>
        <w:tc>
          <w:tcPr>
            <w:tcW w:w="3372" w:type="dxa"/>
            <w:tcBorders>
              <w:top w:val="nil"/>
              <w:left w:val="nil"/>
              <w:bottom w:val="single" w:sz="4" w:space="0" w:color="auto"/>
              <w:right w:val="single" w:sz="4" w:space="0" w:color="auto"/>
            </w:tcBorders>
            <w:shd w:val="clear" w:color="auto" w:fill="auto"/>
            <w:vAlign w:val="center"/>
            <w:hideMark/>
          </w:tcPr>
          <w:p w14:paraId="352541CB"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ahoma" w:eastAsia="Times New Roman" w:hAnsi="Tahoma" w:cs="Tahoma"/>
                <w:color w:val="000000" w:themeColor="text1"/>
                <w:sz w:val="18"/>
                <w:szCs w:val="18"/>
                <w:lang w:eastAsia="pt-BR"/>
              </w:rPr>
              <w:t>﻿</w:t>
            </w:r>
            <w:r w:rsidRPr="00A6635A">
              <w:rPr>
                <w:rFonts w:ascii="Times New Roman" w:eastAsia="Times New Roman" w:hAnsi="Times New Roman" w:cs="Times New Roman"/>
                <w:color w:val="000000" w:themeColor="text1"/>
                <w:sz w:val="18"/>
                <w:szCs w:val="18"/>
                <w:lang w:eastAsia="pt-BR"/>
              </w:rPr>
              <w:t>CONCRETO USINADO BOMBEÁVEL FCK=20 MPA (O.C.)</w:t>
            </w:r>
          </w:p>
        </w:tc>
        <w:tc>
          <w:tcPr>
            <w:tcW w:w="607" w:type="dxa"/>
            <w:tcBorders>
              <w:top w:val="nil"/>
              <w:left w:val="nil"/>
              <w:bottom w:val="single" w:sz="4" w:space="0" w:color="auto"/>
              <w:right w:val="single" w:sz="4" w:space="0" w:color="auto"/>
            </w:tcBorders>
            <w:shd w:val="clear" w:color="auto" w:fill="auto"/>
            <w:vAlign w:val="center"/>
            <w:hideMark/>
          </w:tcPr>
          <w:p w14:paraId="7159D685"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m³</w:t>
            </w:r>
          </w:p>
        </w:tc>
        <w:tc>
          <w:tcPr>
            <w:tcW w:w="851" w:type="dxa"/>
            <w:tcBorders>
              <w:top w:val="nil"/>
              <w:left w:val="nil"/>
              <w:bottom w:val="single" w:sz="4" w:space="0" w:color="auto"/>
              <w:right w:val="single" w:sz="4" w:space="0" w:color="auto"/>
            </w:tcBorders>
            <w:shd w:val="clear" w:color="auto" w:fill="auto"/>
            <w:vAlign w:val="center"/>
            <w:hideMark/>
          </w:tcPr>
          <w:p w14:paraId="1E879AFD"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6,40</w:t>
            </w:r>
          </w:p>
        </w:tc>
        <w:tc>
          <w:tcPr>
            <w:tcW w:w="1009" w:type="dxa"/>
            <w:tcBorders>
              <w:top w:val="nil"/>
              <w:left w:val="nil"/>
              <w:bottom w:val="single" w:sz="4" w:space="0" w:color="auto"/>
              <w:right w:val="single" w:sz="4" w:space="0" w:color="auto"/>
            </w:tcBorders>
            <w:shd w:val="clear" w:color="auto" w:fill="auto"/>
            <w:vAlign w:val="center"/>
            <w:hideMark/>
          </w:tcPr>
          <w:p w14:paraId="53519A53"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711,81</w:t>
            </w:r>
          </w:p>
        </w:tc>
        <w:tc>
          <w:tcPr>
            <w:tcW w:w="889" w:type="dxa"/>
            <w:tcBorders>
              <w:top w:val="nil"/>
              <w:left w:val="nil"/>
              <w:bottom w:val="single" w:sz="4" w:space="0" w:color="auto"/>
              <w:right w:val="single" w:sz="4" w:space="0" w:color="auto"/>
            </w:tcBorders>
            <w:shd w:val="clear" w:color="auto" w:fill="auto"/>
            <w:vAlign w:val="center"/>
            <w:hideMark/>
          </w:tcPr>
          <w:p w14:paraId="7C9A47C0"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4.555,60</w:t>
            </w:r>
          </w:p>
        </w:tc>
      </w:tr>
      <w:tr w:rsidR="00035617" w:rsidRPr="00A6635A" w14:paraId="32827BC8" w14:textId="77777777" w:rsidTr="00A235C5">
        <w:trPr>
          <w:trHeight w:val="561"/>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62E91E36"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3.1.2</w:t>
            </w:r>
          </w:p>
        </w:tc>
        <w:tc>
          <w:tcPr>
            <w:tcW w:w="834" w:type="dxa"/>
            <w:tcBorders>
              <w:top w:val="nil"/>
              <w:left w:val="nil"/>
              <w:bottom w:val="single" w:sz="4" w:space="0" w:color="auto"/>
              <w:right w:val="single" w:sz="4" w:space="0" w:color="auto"/>
            </w:tcBorders>
            <w:shd w:val="clear" w:color="auto" w:fill="auto"/>
            <w:vAlign w:val="center"/>
            <w:hideMark/>
          </w:tcPr>
          <w:p w14:paraId="2438E745"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ahoma" w:eastAsia="Times New Roman" w:hAnsi="Tahoma" w:cs="Tahoma"/>
                <w:color w:val="000000" w:themeColor="text1"/>
                <w:sz w:val="18"/>
                <w:szCs w:val="18"/>
                <w:lang w:eastAsia="pt-BR"/>
              </w:rPr>
              <w:t>﻿</w:t>
            </w:r>
            <w:r w:rsidRPr="00A6635A">
              <w:rPr>
                <w:rFonts w:ascii="Times New Roman" w:eastAsia="Times New Roman" w:hAnsi="Times New Roman" w:cs="Times New Roman"/>
                <w:color w:val="000000" w:themeColor="text1"/>
                <w:sz w:val="18"/>
                <w:szCs w:val="18"/>
                <w:lang w:eastAsia="pt-BR"/>
              </w:rPr>
              <w:t>051060</w:t>
            </w:r>
          </w:p>
        </w:tc>
        <w:tc>
          <w:tcPr>
            <w:tcW w:w="880" w:type="dxa"/>
            <w:tcBorders>
              <w:top w:val="nil"/>
              <w:left w:val="nil"/>
              <w:bottom w:val="single" w:sz="4" w:space="0" w:color="auto"/>
              <w:right w:val="single" w:sz="4" w:space="0" w:color="auto"/>
            </w:tcBorders>
            <w:shd w:val="clear" w:color="auto" w:fill="auto"/>
            <w:vAlign w:val="center"/>
            <w:hideMark/>
          </w:tcPr>
          <w:p w14:paraId="360CF9E4"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GOINFRA</w:t>
            </w:r>
          </w:p>
        </w:tc>
        <w:tc>
          <w:tcPr>
            <w:tcW w:w="3372" w:type="dxa"/>
            <w:tcBorders>
              <w:top w:val="nil"/>
              <w:left w:val="nil"/>
              <w:bottom w:val="single" w:sz="4" w:space="0" w:color="auto"/>
              <w:right w:val="single" w:sz="4" w:space="0" w:color="auto"/>
            </w:tcBorders>
            <w:shd w:val="clear" w:color="auto" w:fill="auto"/>
            <w:vAlign w:val="center"/>
            <w:hideMark/>
          </w:tcPr>
          <w:p w14:paraId="2ADB5FAB"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ahoma" w:eastAsia="Times New Roman" w:hAnsi="Tahoma" w:cs="Tahoma"/>
                <w:color w:val="000000" w:themeColor="text1"/>
                <w:sz w:val="18"/>
                <w:szCs w:val="18"/>
                <w:lang w:eastAsia="pt-BR"/>
              </w:rPr>
              <w:t>﻿</w:t>
            </w:r>
            <w:r w:rsidRPr="00A6635A">
              <w:rPr>
                <w:rFonts w:ascii="Times New Roman" w:eastAsia="Times New Roman" w:hAnsi="Times New Roman" w:cs="Times New Roman"/>
                <w:color w:val="000000" w:themeColor="text1"/>
                <w:sz w:val="18"/>
                <w:szCs w:val="18"/>
                <w:lang w:eastAsia="pt-BR"/>
              </w:rPr>
              <w:t>LANÇAMENTO/APLICAÇÃO/ADENSAMENTO DE CONCRETO USINADO BOMBEADO</w:t>
            </w:r>
          </w:p>
        </w:tc>
        <w:tc>
          <w:tcPr>
            <w:tcW w:w="607" w:type="dxa"/>
            <w:tcBorders>
              <w:top w:val="nil"/>
              <w:left w:val="nil"/>
              <w:bottom w:val="single" w:sz="4" w:space="0" w:color="auto"/>
              <w:right w:val="single" w:sz="4" w:space="0" w:color="auto"/>
            </w:tcBorders>
            <w:shd w:val="clear" w:color="auto" w:fill="auto"/>
            <w:vAlign w:val="center"/>
            <w:hideMark/>
          </w:tcPr>
          <w:p w14:paraId="3CF1F3AB"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m³</w:t>
            </w:r>
          </w:p>
        </w:tc>
        <w:tc>
          <w:tcPr>
            <w:tcW w:w="851" w:type="dxa"/>
            <w:tcBorders>
              <w:top w:val="nil"/>
              <w:left w:val="nil"/>
              <w:bottom w:val="single" w:sz="4" w:space="0" w:color="auto"/>
              <w:right w:val="single" w:sz="4" w:space="0" w:color="auto"/>
            </w:tcBorders>
            <w:shd w:val="clear" w:color="auto" w:fill="auto"/>
            <w:vAlign w:val="center"/>
            <w:hideMark/>
          </w:tcPr>
          <w:p w14:paraId="291DCB14"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6,40</w:t>
            </w:r>
          </w:p>
        </w:tc>
        <w:tc>
          <w:tcPr>
            <w:tcW w:w="1009" w:type="dxa"/>
            <w:tcBorders>
              <w:top w:val="nil"/>
              <w:left w:val="nil"/>
              <w:bottom w:val="single" w:sz="4" w:space="0" w:color="auto"/>
              <w:right w:val="single" w:sz="4" w:space="0" w:color="auto"/>
            </w:tcBorders>
            <w:shd w:val="clear" w:color="auto" w:fill="auto"/>
            <w:vAlign w:val="center"/>
            <w:hideMark/>
          </w:tcPr>
          <w:p w14:paraId="77047D94"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72,25</w:t>
            </w:r>
          </w:p>
        </w:tc>
        <w:tc>
          <w:tcPr>
            <w:tcW w:w="889" w:type="dxa"/>
            <w:tcBorders>
              <w:top w:val="nil"/>
              <w:left w:val="nil"/>
              <w:bottom w:val="single" w:sz="4" w:space="0" w:color="auto"/>
              <w:right w:val="single" w:sz="4" w:space="0" w:color="auto"/>
            </w:tcBorders>
            <w:shd w:val="clear" w:color="auto" w:fill="auto"/>
            <w:vAlign w:val="center"/>
            <w:hideMark/>
          </w:tcPr>
          <w:p w14:paraId="02528344"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462,40</w:t>
            </w:r>
          </w:p>
        </w:tc>
      </w:tr>
      <w:tr w:rsidR="00035617" w:rsidRPr="00A6635A" w14:paraId="5F1C8D55" w14:textId="77777777" w:rsidTr="00A235C5">
        <w:trPr>
          <w:trHeight w:val="558"/>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52D3645A"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3.1.3</w:t>
            </w:r>
          </w:p>
        </w:tc>
        <w:tc>
          <w:tcPr>
            <w:tcW w:w="834" w:type="dxa"/>
            <w:tcBorders>
              <w:top w:val="nil"/>
              <w:left w:val="nil"/>
              <w:bottom w:val="single" w:sz="4" w:space="0" w:color="auto"/>
              <w:right w:val="single" w:sz="4" w:space="0" w:color="auto"/>
            </w:tcBorders>
            <w:shd w:val="clear" w:color="auto" w:fill="auto"/>
            <w:vAlign w:val="center"/>
            <w:hideMark/>
          </w:tcPr>
          <w:p w14:paraId="12BDA01F"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ahoma" w:eastAsia="Times New Roman" w:hAnsi="Tahoma" w:cs="Tahoma"/>
                <w:color w:val="000000" w:themeColor="text1"/>
                <w:sz w:val="18"/>
                <w:szCs w:val="18"/>
                <w:lang w:eastAsia="pt-BR"/>
              </w:rPr>
              <w:t>﻿</w:t>
            </w:r>
            <w:r w:rsidRPr="00A6635A">
              <w:rPr>
                <w:rFonts w:ascii="Times New Roman" w:eastAsia="Times New Roman" w:hAnsi="Times New Roman" w:cs="Times New Roman"/>
                <w:color w:val="000000" w:themeColor="text1"/>
                <w:sz w:val="18"/>
                <w:szCs w:val="18"/>
                <w:lang w:eastAsia="pt-BR"/>
              </w:rPr>
              <w:t>051045</w:t>
            </w:r>
          </w:p>
        </w:tc>
        <w:tc>
          <w:tcPr>
            <w:tcW w:w="880" w:type="dxa"/>
            <w:tcBorders>
              <w:top w:val="nil"/>
              <w:left w:val="nil"/>
              <w:bottom w:val="single" w:sz="4" w:space="0" w:color="auto"/>
              <w:right w:val="single" w:sz="4" w:space="0" w:color="auto"/>
            </w:tcBorders>
            <w:shd w:val="clear" w:color="auto" w:fill="auto"/>
            <w:vAlign w:val="center"/>
            <w:hideMark/>
          </w:tcPr>
          <w:p w14:paraId="0FB48D6C"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GOINFRA</w:t>
            </w:r>
          </w:p>
        </w:tc>
        <w:tc>
          <w:tcPr>
            <w:tcW w:w="3372" w:type="dxa"/>
            <w:tcBorders>
              <w:top w:val="nil"/>
              <w:left w:val="nil"/>
              <w:bottom w:val="single" w:sz="4" w:space="0" w:color="auto"/>
              <w:right w:val="single" w:sz="4" w:space="0" w:color="auto"/>
            </w:tcBorders>
            <w:shd w:val="clear" w:color="auto" w:fill="auto"/>
            <w:vAlign w:val="center"/>
            <w:hideMark/>
          </w:tcPr>
          <w:p w14:paraId="1CA218A4"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ahoma" w:eastAsia="Times New Roman" w:hAnsi="Tahoma" w:cs="Tahoma"/>
                <w:color w:val="000000" w:themeColor="text1"/>
                <w:sz w:val="18"/>
                <w:szCs w:val="18"/>
                <w:lang w:eastAsia="pt-BR"/>
              </w:rPr>
              <w:t>﻿</w:t>
            </w:r>
            <w:r w:rsidRPr="00A6635A">
              <w:rPr>
                <w:rFonts w:ascii="Times New Roman" w:eastAsia="Times New Roman" w:hAnsi="Times New Roman" w:cs="Times New Roman"/>
                <w:color w:val="000000" w:themeColor="text1"/>
                <w:sz w:val="18"/>
                <w:szCs w:val="18"/>
                <w:lang w:eastAsia="pt-BR"/>
              </w:rPr>
              <w:t>TAXA DE BOMBEAMENTO CONCRETO MÍNIMO - 10 M3 (O.C.)</w:t>
            </w:r>
          </w:p>
        </w:tc>
        <w:tc>
          <w:tcPr>
            <w:tcW w:w="607" w:type="dxa"/>
            <w:tcBorders>
              <w:top w:val="nil"/>
              <w:left w:val="nil"/>
              <w:bottom w:val="single" w:sz="4" w:space="0" w:color="auto"/>
              <w:right w:val="single" w:sz="4" w:space="0" w:color="auto"/>
            </w:tcBorders>
            <w:shd w:val="clear" w:color="auto" w:fill="auto"/>
            <w:vAlign w:val="center"/>
            <w:hideMark/>
          </w:tcPr>
          <w:p w14:paraId="11980C18"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m²</w:t>
            </w:r>
          </w:p>
        </w:tc>
        <w:tc>
          <w:tcPr>
            <w:tcW w:w="851" w:type="dxa"/>
            <w:tcBorders>
              <w:top w:val="nil"/>
              <w:left w:val="nil"/>
              <w:bottom w:val="single" w:sz="4" w:space="0" w:color="auto"/>
              <w:right w:val="single" w:sz="4" w:space="0" w:color="auto"/>
            </w:tcBorders>
            <w:shd w:val="clear" w:color="auto" w:fill="auto"/>
            <w:vAlign w:val="center"/>
            <w:hideMark/>
          </w:tcPr>
          <w:p w14:paraId="1114B742"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6,40</w:t>
            </w:r>
          </w:p>
        </w:tc>
        <w:tc>
          <w:tcPr>
            <w:tcW w:w="1009" w:type="dxa"/>
            <w:tcBorders>
              <w:top w:val="nil"/>
              <w:left w:val="nil"/>
              <w:bottom w:val="single" w:sz="4" w:space="0" w:color="auto"/>
              <w:right w:val="single" w:sz="4" w:space="0" w:color="auto"/>
            </w:tcBorders>
            <w:shd w:val="clear" w:color="auto" w:fill="auto"/>
            <w:vAlign w:val="center"/>
            <w:hideMark/>
          </w:tcPr>
          <w:p w14:paraId="62C71DD7"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70,14</w:t>
            </w:r>
          </w:p>
        </w:tc>
        <w:tc>
          <w:tcPr>
            <w:tcW w:w="889" w:type="dxa"/>
            <w:tcBorders>
              <w:top w:val="nil"/>
              <w:left w:val="nil"/>
              <w:bottom w:val="single" w:sz="4" w:space="0" w:color="auto"/>
              <w:right w:val="single" w:sz="4" w:space="0" w:color="auto"/>
            </w:tcBorders>
            <w:shd w:val="clear" w:color="auto" w:fill="auto"/>
            <w:vAlign w:val="center"/>
            <w:hideMark/>
          </w:tcPr>
          <w:p w14:paraId="0BD0AA29"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448,88</w:t>
            </w:r>
          </w:p>
        </w:tc>
      </w:tr>
      <w:tr w:rsidR="00035617" w:rsidRPr="00A6635A" w14:paraId="5251D994" w14:textId="77777777" w:rsidTr="00A235C5">
        <w:trPr>
          <w:trHeight w:val="300"/>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6566D6AF"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3.2</w:t>
            </w:r>
          </w:p>
        </w:tc>
        <w:tc>
          <w:tcPr>
            <w:tcW w:w="834" w:type="dxa"/>
            <w:tcBorders>
              <w:top w:val="nil"/>
              <w:left w:val="nil"/>
              <w:bottom w:val="single" w:sz="4" w:space="0" w:color="auto"/>
              <w:right w:val="single" w:sz="4" w:space="0" w:color="auto"/>
            </w:tcBorders>
            <w:shd w:val="clear" w:color="auto" w:fill="auto"/>
            <w:vAlign w:val="center"/>
            <w:hideMark/>
          </w:tcPr>
          <w:p w14:paraId="3546EB7D"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auto" w:fill="auto"/>
            <w:vAlign w:val="center"/>
            <w:hideMark/>
          </w:tcPr>
          <w:p w14:paraId="7CC4F42C"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auto" w:fill="auto"/>
            <w:vAlign w:val="center"/>
            <w:hideMark/>
          </w:tcPr>
          <w:p w14:paraId="2AD82D0E"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ALVENARIA DE VEDAÇÃO</w:t>
            </w:r>
          </w:p>
        </w:tc>
        <w:tc>
          <w:tcPr>
            <w:tcW w:w="607" w:type="dxa"/>
            <w:tcBorders>
              <w:top w:val="nil"/>
              <w:left w:val="nil"/>
              <w:bottom w:val="single" w:sz="4" w:space="0" w:color="auto"/>
              <w:right w:val="single" w:sz="4" w:space="0" w:color="auto"/>
            </w:tcBorders>
            <w:shd w:val="clear" w:color="auto" w:fill="auto"/>
            <w:vAlign w:val="center"/>
            <w:hideMark/>
          </w:tcPr>
          <w:p w14:paraId="4245294F"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auto" w:fill="auto"/>
            <w:vAlign w:val="center"/>
            <w:hideMark/>
          </w:tcPr>
          <w:p w14:paraId="724E9084"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auto" w:fill="auto"/>
            <w:vAlign w:val="center"/>
            <w:hideMark/>
          </w:tcPr>
          <w:p w14:paraId="4B0B0978"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SUBTOTAL</w:t>
            </w:r>
          </w:p>
        </w:tc>
        <w:tc>
          <w:tcPr>
            <w:tcW w:w="889" w:type="dxa"/>
            <w:tcBorders>
              <w:top w:val="nil"/>
              <w:left w:val="nil"/>
              <w:bottom w:val="single" w:sz="4" w:space="0" w:color="auto"/>
              <w:right w:val="single" w:sz="4" w:space="0" w:color="auto"/>
            </w:tcBorders>
            <w:shd w:val="clear" w:color="auto" w:fill="auto"/>
            <w:vAlign w:val="center"/>
            <w:hideMark/>
          </w:tcPr>
          <w:p w14:paraId="017721A1"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3.729,63</w:t>
            </w:r>
          </w:p>
        </w:tc>
      </w:tr>
      <w:tr w:rsidR="00035617" w:rsidRPr="00A6635A" w14:paraId="1F1C3931" w14:textId="77777777" w:rsidTr="00A235C5">
        <w:trPr>
          <w:trHeight w:val="1508"/>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2914F688"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3.2.1</w:t>
            </w:r>
          </w:p>
        </w:tc>
        <w:tc>
          <w:tcPr>
            <w:tcW w:w="834" w:type="dxa"/>
            <w:tcBorders>
              <w:top w:val="nil"/>
              <w:left w:val="nil"/>
              <w:bottom w:val="single" w:sz="4" w:space="0" w:color="auto"/>
              <w:right w:val="single" w:sz="4" w:space="0" w:color="auto"/>
            </w:tcBorders>
            <w:shd w:val="clear" w:color="auto" w:fill="auto"/>
            <w:vAlign w:val="center"/>
            <w:hideMark/>
          </w:tcPr>
          <w:p w14:paraId="244296B3"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ahoma" w:eastAsia="Times New Roman" w:hAnsi="Tahoma" w:cs="Tahoma"/>
                <w:color w:val="000000" w:themeColor="text1"/>
                <w:sz w:val="18"/>
                <w:szCs w:val="18"/>
                <w:lang w:eastAsia="pt-BR"/>
              </w:rPr>
              <w:t>﻿</w:t>
            </w:r>
            <w:r w:rsidRPr="00A6635A">
              <w:rPr>
                <w:rFonts w:ascii="Times New Roman" w:eastAsia="Times New Roman" w:hAnsi="Times New Roman" w:cs="Times New Roman"/>
                <w:color w:val="000000" w:themeColor="text1"/>
                <w:sz w:val="18"/>
                <w:szCs w:val="18"/>
                <w:lang w:eastAsia="pt-BR"/>
              </w:rPr>
              <w:t>271708</w:t>
            </w:r>
          </w:p>
        </w:tc>
        <w:tc>
          <w:tcPr>
            <w:tcW w:w="880" w:type="dxa"/>
            <w:tcBorders>
              <w:top w:val="nil"/>
              <w:left w:val="nil"/>
              <w:bottom w:val="single" w:sz="4" w:space="0" w:color="auto"/>
              <w:right w:val="single" w:sz="4" w:space="0" w:color="auto"/>
            </w:tcBorders>
            <w:shd w:val="clear" w:color="auto" w:fill="auto"/>
            <w:vAlign w:val="center"/>
            <w:hideMark/>
          </w:tcPr>
          <w:p w14:paraId="299C1BF5"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GOINFRA</w:t>
            </w:r>
          </w:p>
        </w:tc>
        <w:tc>
          <w:tcPr>
            <w:tcW w:w="3372" w:type="dxa"/>
            <w:tcBorders>
              <w:top w:val="nil"/>
              <w:left w:val="nil"/>
              <w:bottom w:val="single" w:sz="4" w:space="0" w:color="auto"/>
              <w:right w:val="single" w:sz="4" w:space="0" w:color="auto"/>
            </w:tcBorders>
            <w:shd w:val="clear" w:color="auto" w:fill="auto"/>
            <w:vAlign w:val="center"/>
            <w:hideMark/>
          </w:tcPr>
          <w:p w14:paraId="64E9520E"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ahoma" w:eastAsia="Times New Roman" w:hAnsi="Tahoma" w:cs="Tahoma"/>
                <w:color w:val="000000" w:themeColor="text1"/>
                <w:sz w:val="18"/>
                <w:szCs w:val="18"/>
                <w:lang w:eastAsia="pt-BR"/>
              </w:rPr>
              <w:t>﻿</w:t>
            </w:r>
            <w:r w:rsidRPr="00A6635A">
              <w:rPr>
                <w:rFonts w:ascii="Times New Roman" w:eastAsia="Times New Roman" w:hAnsi="Times New Roman" w:cs="Times New Roman"/>
                <w:color w:val="000000" w:themeColor="text1"/>
                <w:sz w:val="18"/>
                <w:szCs w:val="18"/>
                <w:lang w:eastAsia="pt-BR"/>
              </w:rPr>
              <w:t xml:space="preserve"> MEIO FIO 7X20X100CM PD. GOINFRA EM ALVEN.TIJOLO COMUM 1/4 V. </w:t>
            </w:r>
            <w:proofErr w:type="gramStart"/>
            <w:r w:rsidRPr="00A6635A">
              <w:rPr>
                <w:rFonts w:ascii="Times New Roman" w:eastAsia="Times New Roman" w:hAnsi="Times New Roman" w:cs="Times New Roman"/>
                <w:color w:val="000000" w:themeColor="text1"/>
                <w:sz w:val="18"/>
                <w:szCs w:val="18"/>
                <w:lang w:eastAsia="pt-BR"/>
              </w:rPr>
              <w:t>REBOCADO( 1CI:3ARMLC</w:t>
            </w:r>
            <w:proofErr w:type="gramEnd"/>
            <w:r w:rsidRPr="00A6635A">
              <w:rPr>
                <w:rFonts w:ascii="Times New Roman" w:eastAsia="Times New Roman" w:hAnsi="Times New Roman" w:cs="Times New Roman"/>
                <w:color w:val="000000" w:themeColor="text1"/>
                <w:sz w:val="18"/>
                <w:szCs w:val="18"/>
                <w:lang w:eastAsia="pt-BR"/>
              </w:rPr>
              <w:t xml:space="preserve">), PINT. A CAL 2 DEMÃOS (INCLUSO </w:t>
            </w:r>
            <w:proofErr w:type="gramStart"/>
            <w:r w:rsidRPr="00A6635A">
              <w:rPr>
                <w:rFonts w:ascii="Times New Roman" w:eastAsia="Times New Roman" w:hAnsi="Times New Roman" w:cs="Times New Roman"/>
                <w:color w:val="000000" w:themeColor="text1"/>
                <w:sz w:val="18"/>
                <w:szCs w:val="18"/>
                <w:lang w:eastAsia="pt-BR"/>
              </w:rPr>
              <w:t>ESCAV./</w:t>
            </w:r>
            <w:proofErr w:type="gramEnd"/>
            <w:r w:rsidRPr="00A6635A">
              <w:rPr>
                <w:rFonts w:ascii="Times New Roman" w:eastAsia="Times New Roman" w:hAnsi="Times New Roman" w:cs="Times New Roman"/>
                <w:color w:val="000000" w:themeColor="text1"/>
                <w:sz w:val="18"/>
                <w:szCs w:val="18"/>
                <w:lang w:eastAsia="pt-BR"/>
              </w:rPr>
              <w:t xml:space="preserve">APILOAM./REAT. E CONC. FC28 = 10MPA P/ </w:t>
            </w:r>
            <w:proofErr w:type="gramStart"/>
            <w:r w:rsidRPr="00A6635A">
              <w:rPr>
                <w:rFonts w:ascii="Times New Roman" w:eastAsia="Times New Roman" w:hAnsi="Times New Roman" w:cs="Times New Roman"/>
                <w:color w:val="000000" w:themeColor="text1"/>
                <w:sz w:val="18"/>
                <w:szCs w:val="18"/>
                <w:lang w:eastAsia="pt-BR"/>
              </w:rPr>
              <w:t>ASSENTAM./</w:t>
            </w:r>
            <w:proofErr w:type="gramEnd"/>
            <w:r w:rsidRPr="00A6635A">
              <w:rPr>
                <w:rFonts w:ascii="Times New Roman" w:eastAsia="Times New Roman" w:hAnsi="Times New Roman" w:cs="Times New Roman"/>
                <w:color w:val="000000" w:themeColor="text1"/>
                <w:sz w:val="18"/>
                <w:szCs w:val="18"/>
                <w:lang w:eastAsia="pt-BR"/>
              </w:rPr>
              <w:t>CHUMBAMENTO)</w:t>
            </w:r>
          </w:p>
        </w:tc>
        <w:tc>
          <w:tcPr>
            <w:tcW w:w="607" w:type="dxa"/>
            <w:tcBorders>
              <w:top w:val="nil"/>
              <w:left w:val="nil"/>
              <w:bottom w:val="single" w:sz="4" w:space="0" w:color="auto"/>
              <w:right w:val="single" w:sz="4" w:space="0" w:color="auto"/>
            </w:tcBorders>
            <w:shd w:val="clear" w:color="auto" w:fill="auto"/>
            <w:vAlign w:val="center"/>
            <w:hideMark/>
          </w:tcPr>
          <w:p w14:paraId="65FDCAEF"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m</w:t>
            </w:r>
          </w:p>
        </w:tc>
        <w:tc>
          <w:tcPr>
            <w:tcW w:w="851" w:type="dxa"/>
            <w:tcBorders>
              <w:top w:val="nil"/>
              <w:left w:val="nil"/>
              <w:bottom w:val="single" w:sz="4" w:space="0" w:color="auto"/>
              <w:right w:val="single" w:sz="4" w:space="0" w:color="auto"/>
            </w:tcBorders>
            <w:shd w:val="clear" w:color="auto" w:fill="auto"/>
            <w:vAlign w:val="center"/>
            <w:hideMark/>
          </w:tcPr>
          <w:p w14:paraId="545F2996"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48,28</w:t>
            </w:r>
          </w:p>
        </w:tc>
        <w:tc>
          <w:tcPr>
            <w:tcW w:w="1009" w:type="dxa"/>
            <w:tcBorders>
              <w:top w:val="nil"/>
              <w:left w:val="nil"/>
              <w:bottom w:val="single" w:sz="4" w:space="0" w:color="auto"/>
              <w:right w:val="single" w:sz="4" w:space="0" w:color="auto"/>
            </w:tcBorders>
            <w:shd w:val="clear" w:color="auto" w:fill="auto"/>
            <w:vAlign w:val="center"/>
            <w:hideMark/>
          </w:tcPr>
          <w:p w14:paraId="61CB3582"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77,25</w:t>
            </w:r>
          </w:p>
        </w:tc>
        <w:tc>
          <w:tcPr>
            <w:tcW w:w="889" w:type="dxa"/>
            <w:tcBorders>
              <w:top w:val="nil"/>
              <w:left w:val="nil"/>
              <w:bottom w:val="single" w:sz="4" w:space="0" w:color="auto"/>
              <w:right w:val="single" w:sz="4" w:space="0" w:color="auto"/>
            </w:tcBorders>
            <w:shd w:val="clear" w:color="auto" w:fill="auto"/>
            <w:vAlign w:val="center"/>
            <w:hideMark/>
          </w:tcPr>
          <w:p w14:paraId="4BD0AA25"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3.729,63</w:t>
            </w:r>
          </w:p>
        </w:tc>
      </w:tr>
      <w:tr w:rsidR="00035617" w:rsidRPr="00A6635A" w14:paraId="3E7C2875" w14:textId="77777777" w:rsidTr="00A235C5">
        <w:trPr>
          <w:trHeight w:val="480"/>
        </w:trPr>
        <w:tc>
          <w:tcPr>
            <w:tcW w:w="584" w:type="dxa"/>
            <w:tcBorders>
              <w:top w:val="nil"/>
              <w:left w:val="single" w:sz="4" w:space="0" w:color="auto"/>
              <w:bottom w:val="single" w:sz="4" w:space="0" w:color="auto"/>
              <w:right w:val="single" w:sz="4" w:space="0" w:color="auto"/>
            </w:tcBorders>
            <w:shd w:val="clear" w:color="000000" w:fill="D9D9D9"/>
            <w:vAlign w:val="center"/>
            <w:hideMark/>
          </w:tcPr>
          <w:p w14:paraId="18CAC7EC"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4</w:t>
            </w:r>
          </w:p>
        </w:tc>
        <w:tc>
          <w:tcPr>
            <w:tcW w:w="834" w:type="dxa"/>
            <w:tcBorders>
              <w:top w:val="nil"/>
              <w:left w:val="nil"/>
              <w:bottom w:val="single" w:sz="4" w:space="0" w:color="auto"/>
              <w:right w:val="single" w:sz="4" w:space="0" w:color="auto"/>
            </w:tcBorders>
            <w:shd w:val="clear" w:color="000000" w:fill="D9D9D9"/>
            <w:vAlign w:val="center"/>
            <w:hideMark/>
          </w:tcPr>
          <w:p w14:paraId="36646846"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000000" w:fill="D9D9D9"/>
            <w:vAlign w:val="center"/>
            <w:hideMark/>
          </w:tcPr>
          <w:p w14:paraId="45012078"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000000" w:fill="D9D9D9"/>
            <w:vAlign w:val="center"/>
            <w:hideMark/>
          </w:tcPr>
          <w:p w14:paraId="574769AB" w14:textId="77777777" w:rsidR="00035617" w:rsidRPr="00A6635A" w:rsidRDefault="00035617" w:rsidP="00A54B5E">
            <w:pPr>
              <w:spacing w:after="0" w:line="240" w:lineRule="auto"/>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PINTURA E REVESTIMENTO</w:t>
            </w:r>
          </w:p>
        </w:tc>
        <w:tc>
          <w:tcPr>
            <w:tcW w:w="607" w:type="dxa"/>
            <w:tcBorders>
              <w:top w:val="nil"/>
              <w:left w:val="nil"/>
              <w:bottom w:val="single" w:sz="4" w:space="0" w:color="auto"/>
              <w:right w:val="single" w:sz="4" w:space="0" w:color="auto"/>
            </w:tcBorders>
            <w:shd w:val="clear" w:color="000000" w:fill="D9D9D9"/>
            <w:vAlign w:val="center"/>
            <w:hideMark/>
          </w:tcPr>
          <w:p w14:paraId="69ADA94C"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000000" w:fill="D9D9D9"/>
            <w:vAlign w:val="center"/>
            <w:hideMark/>
          </w:tcPr>
          <w:p w14:paraId="4644C331"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000000" w:fill="D9D9D9"/>
            <w:vAlign w:val="center"/>
            <w:hideMark/>
          </w:tcPr>
          <w:p w14:paraId="57010EEF"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TOTAL DO ITEM</w:t>
            </w:r>
          </w:p>
        </w:tc>
        <w:tc>
          <w:tcPr>
            <w:tcW w:w="889" w:type="dxa"/>
            <w:tcBorders>
              <w:top w:val="nil"/>
              <w:left w:val="nil"/>
              <w:bottom w:val="single" w:sz="4" w:space="0" w:color="auto"/>
              <w:right w:val="single" w:sz="4" w:space="0" w:color="auto"/>
            </w:tcBorders>
            <w:shd w:val="clear" w:color="000000" w:fill="D9D9D9"/>
            <w:vAlign w:val="center"/>
            <w:hideMark/>
          </w:tcPr>
          <w:p w14:paraId="5EA6C263"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46.857,20</w:t>
            </w:r>
          </w:p>
        </w:tc>
      </w:tr>
      <w:tr w:rsidR="00035617" w:rsidRPr="00A6635A" w14:paraId="6F178512" w14:textId="77777777" w:rsidTr="00A235C5">
        <w:trPr>
          <w:trHeight w:val="300"/>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3C28D7D6"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4.1</w:t>
            </w:r>
          </w:p>
        </w:tc>
        <w:tc>
          <w:tcPr>
            <w:tcW w:w="834" w:type="dxa"/>
            <w:tcBorders>
              <w:top w:val="nil"/>
              <w:left w:val="nil"/>
              <w:bottom w:val="single" w:sz="4" w:space="0" w:color="auto"/>
              <w:right w:val="single" w:sz="4" w:space="0" w:color="auto"/>
            </w:tcBorders>
            <w:shd w:val="clear" w:color="auto" w:fill="auto"/>
            <w:vAlign w:val="center"/>
            <w:hideMark/>
          </w:tcPr>
          <w:p w14:paraId="05ED0397"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auto" w:fill="auto"/>
            <w:vAlign w:val="center"/>
            <w:hideMark/>
          </w:tcPr>
          <w:p w14:paraId="70AF58F9"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auto" w:fill="auto"/>
            <w:vAlign w:val="center"/>
            <w:hideMark/>
          </w:tcPr>
          <w:p w14:paraId="11F52D3D"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REVESTIMENTO</w:t>
            </w:r>
          </w:p>
        </w:tc>
        <w:tc>
          <w:tcPr>
            <w:tcW w:w="607" w:type="dxa"/>
            <w:tcBorders>
              <w:top w:val="nil"/>
              <w:left w:val="nil"/>
              <w:bottom w:val="single" w:sz="4" w:space="0" w:color="auto"/>
              <w:right w:val="single" w:sz="4" w:space="0" w:color="auto"/>
            </w:tcBorders>
            <w:shd w:val="clear" w:color="auto" w:fill="auto"/>
            <w:vAlign w:val="center"/>
            <w:hideMark/>
          </w:tcPr>
          <w:p w14:paraId="05D53C7A"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auto" w:fill="auto"/>
            <w:vAlign w:val="center"/>
            <w:hideMark/>
          </w:tcPr>
          <w:p w14:paraId="607DDA74"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auto" w:fill="auto"/>
            <w:vAlign w:val="center"/>
            <w:hideMark/>
          </w:tcPr>
          <w:p w14:paraId="57326E94"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SUBTOTAL</w:t>
            </w:r>
          </w:p>
        </w:tc>
        <w:tc>
          <w:tcPr>
            <w:tcW w:w="889" w:type="dxa"/>
            <w:tcBorders>
              <w:top w:val="nil"/>
              <w:left w:val="nil"/>
              <w:bottom w:val="single" w:sz="4" w:space="0" w:color="auto"/>
              <w:right w:val="single" w:sz="4" w:space="0" w:color="auto"/>
            </w:tcBorders>
            <w:shd w:val="clear" w:color="auto" w:fill="auto"/>
            <w:vAlign w:val="center"/>
            <w:hideMark/>
          </w:tcPr>
          <w:p w14:paraId="44C906D2"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42.834,00</w:t>
            </w:r>
          </w:p>
        </w:tc>
      </w:tr>
      <w:tr w:rsidR="00035617" w:rsidRPr="00A6635A" w14:paraId="0D95F479" w14:textId="77777777" w:rsidTr="00A235C5">
        <w:trPr>
          <w:trHeight w:val="699"/>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7458FB1F"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4.1.1</w:t>
            </w:r>
          </w:p>
        </w:tc>
        <w:tc>
          <w:tcPr>
            <w:tcW w:w="834" w:type="dxa"/>
            <w:tcBorders>
              <w:top w:val="nil"/>
              <w:left w:val="nil"/>
              <w:bottom w:val="single" w:sz="4" w:space="0" w:color="auto"/>
              <w:right w:val="single" w:sz="4" w:space="0" w:color="auto"/>
            </w:tcBorders>
            <w:shd w:val="clear" w:color="auto" w:fill="auto"/>
            <w:vAlign w:val="center"/>
            <w:hideMark/>
          </w:tcPr>
          <w:p w14:paraId="14A6D092"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COMP 3</w:t>
            </w:r>
          </w:p>
        </w:tc>
        <w:tc>
          <w:tcPr>
            <w:tcW w:w="880" w:type="dxa"/>
            <w:tcBorders>
              <w:top w:val="nil"/>
              <w:left w:val="nil"/>
              <w:bottom w:val="single" w:sz="4" w:space="0" w:color="auto"/>
              <w:right w:val="single" w:sz="4" w:space="0" w:color="auto"/>
            </w:tcBorders>
            <w:shd w:val="clear" w:color="auto" w:fill="auto"/>
            <w:vAlign w:val="center"/>
            <w:hideMark/>
          </w:tcPr>
          <w:p w14:paraId="5E9C31B3"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Próprio</w:t>
            </w:r>
          </w:p>
        </w:tc>
        <w:tc>
          <w:tcPr>
            <w:tcW w:w="3372" w:type="dxa"/>
            <w:tcBorders>
              <w:top w:val="nil"/>
              <w:left w:val="nil"/>
              <w:bottom w:val="single" w:sz="4" w:space="0" w:color="auto"/>
              <w:right w:val="single" w:sz="4" w:space="0" w:color="auto"/>
            </w:tcBorders>
            <w:shd w:val="clear" w:color="auto" w:fill="auto"/>
            <w:vAlign w:val="center"/>
            <w:hideMark/>
          </w:tcPr>
          <w:p w14:paraId="292B96DE"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PISO MONOLITICO PARA PLAYGROUND, ESPECÍFICO PARA INSTALAÇÃO EM ESPAÇOS EXTERNOS, ATENDENDO OS REQUITOS DE CLASSIFICAÇÃO DA NBR 16071-2/2020, COM AMORTECIMENTO A IMPACTOS, COM ESPESSURA DE 40 MM EM PROLIPROPILENO 100% (SBR), COM USO DE PIGMENTO (COR VERDE) E USO DE RESINA AROMÁTICA.</w:t>
            </w:r>
          </w:p>
        </w:tc>
        <w:tc>
          <w:tcPr>
            <w:tcW w:w="607" w:type="dxa"/>
            <w:tcBorders>
              <w:top w:val="nil"/>
              <w:left w:val="nil"/>
              <w:bottom w:val="single" w:sz="4" w:space="0" w:color="auto"/>
              <w:right w:val="single" w:sz="4" w:space="0" w:color="auto"/>
            </w:tcBorders>
            <w:shd w:val="clear" w:color="auto" w:fill="auto"/>
            <w:vAlign w:val="center"/>
            <w:hideMark/>
          </w:tcPr>
          <w:p w14:paraId="08477946"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m²</w:t>
            </w:r>
          </w:p>
        </w:tc>
        <w:tc>
          <w:tcPr>
            <w:tcW w:w="851" w:type="dxa"/>
            <w:tcBorders>
              <w:top w:val="nil"/>
              <w:left w:val="nil"/>
              <w:bottom w:val="single" w:sz="4" w:space="0" w:color="auto"/>
              <w:right w:val="single" w:sz="4" w:space="0" w:color="auto"/>
            </w:tcBorders>
            <w:shd w:val="clear" w:color="auto" w:fill="auto"/>
            <w:vAlign w:val="center"/>
            <w:hideMark/>
          </w:tcPr>
          <w:p w14:paraId="390435DE"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52,80</w:t>
            </w:r>
          </w:p>
        </w:tc>
        <w:tc>
          <w:tcPr>
            <w:tcW w:w="1009" w:type="dxa"/>
            <w:tcBorders>
              <w:top w:val="nil"/>
              <w:left w:val="nil"/>
              <w:bottom w:val="single" w:sz="4" w:space="0" w:color="auto"/>
              <w:right w:val="single" w:sz="4" w:space="0" w:color="auto"/>
            </w:tcBorders>
            <w:shd w:val="clear" w:color="auto" w:fill="auto"/>
            <w:vAlign w:val="center"/>
            <w:hideMark/>
          </w:tcPr>
          <w:p w14:paraId="71934B67"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811,25</w:t>
            </w:r>
          </w:p>
        </w:tc>
        <w:tc>
          <w:tcPr>
            <w:tcW w:w="889" w:type="dxa"/>
            <w:tcBorders>
              <w:top w:val="nil"/>
              <w:left w:val="nil"/>
              <w:bottom w:val="single" w:sz="4" w:space="0" w:color="auto"/>
              <w:right w:val="single" w:sz="4" w:space="0" w:color="auto"/>
            </w:tcBorders>
            <w:shd w:val="clear" w:color="auto" w:fill="auto"/>
            <w:vAlign w:val="center"/>
            <w:hideMark/>
          </w:tcPr>
          <w:p w14:paraId="3AC0B2BE"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42.834,00</w:t>
            </w:r>
          </w:p>
        </w:tc>
      </w:tr>
      <w:tr w:rsidR="00035617" w:rsidRPr="00A6635A" w14:paraId="6D31EF7C" w14:textId="77777777" w:rsidTr="00A235C5">
        <w:trPr>
          <w:trHeight w:val="300"/>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4CD08A71"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4.2</w:t>
            </w:r>
          </w:p>
        </w:tc>
        <w:tc>
          <w:tcPr>
            <w:tcW w:w="834" w:type="dxa"/>
            <w:tcBorders>
              <w:top w:val="nil"/>
              <w:left w:val="nil"/>
              <w:bottom w:val="single" w:sz="4" w:space="0" w:color="auto"/>
              <w:right w:val="single" w:sz="4" w:space="0" w:color="auto"/>
            </w:tcBorders>
            <w:shd w:val="clear" w:color="auto" w:fill="auto"/>
            <w:vAlign w:val="center"/>
            <w:hideMark/>
          </w:tcPr>
          <w:p w14:paraId="775BEBA3"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auto" w:fill="auto"/>
            <w:vAlign w:val="center"/>
            <w:hideMark/>
          </w:tcPr>
          <w:p w14:paraId="1C6BBD36"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auto" w:fill="auto"/>
            <w:vAlign w:val="center"/>
            <w:hideMark/>
          </w:tcPr>
          <w:p w14:paraId="6C4670CB"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PINTURA</w:t>
            </w:r>
          </w:p>
        </w:tc>
        <w:tc>
          <w:tcPr>
            <w:tcW w:w="607" w:type="dxa"/>
            <w:tcBorders>
              <w:top w:val="nil"/>
              <w:left w:val="nil"/>
              <w:bottom w:val="single" w:sz="4" w:space="0" w:color="auto"/>
              <w:right w:val="single" w:sz="4" w:space="0" w:color="auto"/>
            </w:tcBorders>
            <w:shd w:val="clear" w:color="auto" w:fill="auto"/>
            <w:vAlign w:val="center"/>
            <w:hideMark/>
          </w:tcPr>
          <w:p w14:paraId="65621414"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auto" w:fill="auto"/>
            <w:vAlign w:val="center"/>
            <w:hideMark/>
          </w:tcPr>
          <w:p w14:paraId="7EA938AD"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auto" w:fill="auto"/>
            <w:vAlign w:val="center"/>
            <w:hideMark/>
          </w:tcPr>
          <w:p w14:paraId="3CF036E4"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SUBTOTAL</w:t>
            </w:r>
          </w:p>
        </w:tc>
        <w:tc>
          <w:tcPr>
            <w:tcW w:w="889" w:type="dxa"/>
            <w:tcBorders>
              <w:top w:val="nil"/>
              <w:left w:val="nil"/>
              <w:bottom w:val="single" w:sz="4" w:space="0" w:color="auto"/>
              <w:right w:val="single" w:sz="4" w:space="0" w:color="auto"/>
            </w:tcBorders>
            <w:shd w:val="clear" w:color="auto" w:fill="auto"/>
            <w:vAlign w:val="center"/>
            <w:hideMark/>
          </w:tcPr>
          <w:p w14:paraId="66768DFC"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4.023,20</w:t>
            </w:r>
          </w:p>
        </w:tc>
      </w:tr>
      <w:tr w:rsidR="00035617" w:rsidRPr="00A6635A" w14:paraId="59F00B33" w14:textId="77777777" w:rsidTr="00A235C5">
        <w:trPr>
          <w:trHeight w:val="300"/>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2FBD5A50"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4.2.1</w:t>
            </w:r>
          </w:p>
        </w:tc>
        <w:tc>
          <w:tcPr>
            <w:tcW w:w="834" w:type="dxa"/>
            <w:tcBorders>
              <w:top w:val="nil"/>
              <w:left w:val="nil"/>
              <w:bottom w:val="single" w:sz="4" w:space="0" w:color="auto"/>
              <w:right w:val="single" w:sz="4" w:space="0" w:color="auto"/>
            </w:tcBorders>
            <w:shd w:val="clear" w:color="auto" w:fill="auto"/>
            <w:vAlign w:val="center"/>
            <w:hideMark/>
          </w:tcPr>
          <w:p w14:paraId="0E3E890E"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ahoma" w:eastAsia="Times New Roman" w:hAnsi="Tahoma" w:cs="Tahoma"/>
                <w:color w:val="000000" w:themeColor="text1"/>
                <w:sz w:val="18"/>
                <w:szCs w:val="18"/>
                <w:lang w:eastAsia="pt-BR"/>
              </w:rPr>
              <w:t>﻿</w:t>
            </w:r>
            <w:r w:rsidRPr="00A6635A">
              <w:rPr>
                <w:rFonts w:ascii="Times New Roman" w:eastAsia="Times New Roman" w:hAnsi="Times New Roman" w:cs="Times New Roman"/>
                <w:color w:val="000000" w:themeColor="text1"/>
                <w:sz w:val="18"/>
                <w:szCs w:val="18"/>
                <w:lang w:eastAsia="pt-BR"/>
              </w:rPr>
              <w:t>261002</w:t>
            </w:r>
          </w:p>
        </w:tc>
        <w:tc>
          <w:tcPr>
            <w:tcW w:w="880" w:type="dxa"/>
            <w:tcBorders>
              <w:top w:val="nil"/>
              <w:left w:val="nil"/>
              <w:bottom w:val="single" w:sz="4" w:space="0" w:color="auto"/>
              <w:right w:val="single" w:sz="4" w:space="0" w:color="auto"/>
            </w:tcBorders>
            <w:shd w:val="clear" w:color="auto" w:fill="auto"/>
            <w:vAlign w:val="center"/>
            <w:hideMark/>
          </w:tcPr>
          <w:p w14:paraId="101C9756"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GOINFRA</w:t>
            </w:r>
          </w:p>
        </w:tc>
        <w:tc>
          <w:tcPr>
            <w:tcW w:w="3372" w:type="dxa"/>
            <w:tcBorders>
              <w:top w:val="nil"/>
              <w:left w:val="nil"/>
              <w:bottom w:val="single" w:sz="4" w:space="0" w:color="auto"/>
              <w:right w:val="single" w:sz="4" w:space="0" w:color="auto"/>
            </w:tcBorders>
            <w:shd w:val="clear" w:color="auto" w:fill="auto"/>
            <w:vAlign w:val="center"/>
            <w:hideMark/>
          </w:tcPr>
          <w:p w14:paraId="33E66907"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ahoma" w:eastAsia="Times New Roman" w:hAnsi="Tahoma" w:cs="Tahoma"/>
                <w:color w:val="000000" w:themeColor="text1"/>
                <w:sz w:val="18"/>
                <w:szCs w:val="18"/>
                <w:lang w:eastAsia="pt-BR"/>
              </w:rPr>
              <w:t>﻿</w:t>
            </w:r>
            <w:r w:rsidRPr="00A6635A">
              <w:rPr>
                <w:rFonts w:ascii="Times New Roman" w:eastAsia="Times New Roman" w:hAnsi="Times New Roman" w:cs="Times New Roman"/>
                <w:color w:val="000000" w:themeColor="text1"/>
                <w:sz w:val="18"/>
                <w:szCs w:val="18"/>
                <w:lang w:eastAsia="pt-BR"/>
              </w:rPr>
              <w:t>PINTURA EPOXI 3 DEMÃOS</w:t>
            </w:r>
          </w:p>
        </w:tc>
        <w:tc>
          <w:tcPr>
            <w:tcW w:w="607" w:type="dxa"/>
            <w:tcBorders>
              <w:top w:val="nil"/>
              <w:left w:val="nil"/>
              <w:bottom w:val="single" w:sz="4" w:space="0" w:color="auto"/>
              <w:right w:val="single" w:sz="4" w:space="0" w:color="auto"/>
            </w:tcBorders>
            <w:shd w:val="clear" w:color="auto" w:fill="auto"/>
            <w:vAlign w:val="center"/>
            <w:hideMark/>
          </w:tcPr>
          <w:p w14:paraId="29580085"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m²</w:t>
            </w:r>
          </w:p>
        </w:tc>
        <w:tc>
          <w:tcPr>
            <w:tcW w:w="851" w:type="dxa"/>
            <w:tcBorders>
              <w:top w:val="nil"/>
              <w:left w:val="nil"/>
              <w:bottom w:val="single" w:sz="4" w:space="0" w:color="auto"/>
              <w:right w:val="single" w:sz="4" w:space="0" w:color="auto"/>
            </w:tcBorders>
            <w:shd w:val="clear" w:color="auto" w:fill="auto"/>
            <w:vAlign w:val="center"/>
            <w:hideMark/>
          </w:tcPr>
          <w:p w14:paraId="3018B307"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75,20</w:t>
            </w:r>
          </w:p>
        </w:tc>
        <w:tc>
          <w:tcPr>
            <w:tcW w:w="1009" w:type="dxa"/>
            <w:tcBorders>
              <w:top w:val="nil"/>
              <w:left w:val="nil"/>
              <w:bottom w:val="single" w:sz="4" w:space="0" w:color="auto"/>
              <w:right w:val="single" w:sz="4" w:space="0" w:color="auto"/>
            </w:tcBorders>
            <w:shd w:val="clear" w:color="auto" w:fill="auto"/>
            <w:vAlign w:val="center"/>
            <w:hideMark/>
          </w:tcPr>
          <w:p w14:paraId="3E98DCAC"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53,50</w:t>
            </w:r>
          </w:p>
        </w:tc>
        <w:tc>
          <w:tcPr>
            <w:tcW w:w="889" w:type="dxa"/>
            <w:tcBorders>
              <w:top w:val="nil"/>
              <w:left w:val="nil"/>
              <w:bottom w:val="single" w:sz="4" w:space="0" w:color="auto"/>
              <w:right w:val="single" w:sz="4" w:space="0" w:color="auto"/>
            </w:tcBorders>
            <w:shd w:val="clear" w:color="auto" w:fill="auto"/>
            <w:vAlign w:val="center"/>
            <w:hideMark/>
          </w:tcPr>
          <w:p w14:paraId="0956971E"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4.023,20</w:t>
            </w:r>
          </w:p>
        </w:tc>
      </w:tr>
      <w:tr w:rsidR="00035617" w:rsidRPr="00A6635A" w14:paraId="0B7FBE3B" w14:textId="77777777" w:rsidTr="00A235C5">
        <w:trPr>
          <w:trHeight w:val="480"/>
        </w:trPr>
        <w:tc>
          <w:tcPr>
            <w:tcW w:w="584" w:type="dxa"/>
            <w:tcBorders>
              <w:top w:val="nil"/>
              <w:left w:val="single" w:sz="4" w:space="0" w:color="auto"/>
              <w:bottom w:val="single" w:sz="4" w:space="0" w:color="auto"/>
              <w:right w:val="single" w:sz="4" w:space="0" w:color="auto"/>
            </w:tcBorders>
            <w:shd w:val="clear" w:color="000000" w:fill="D9D9D9"/>
            <w:vAlign w:val="center"/>
            <w:hideMark/>
          </w:tcPr>
          <w:p w14:paraId="68EA914C"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5</w:t>
            </w:r>
          </w:p>
        </w:tc>
        <w:tc>
          <w:tcPr>
            <w:tcW w:w="834" w:type="dxa"/>
            <w:tcBorders>
              <w:top w:val="nil"/>
              <w:left w:val="nil"/>
              <w:bottom w:val="single" w:sz="4" w:space="0" w:color="auto"/>
              <w:right w:val="single" w:sz="4" w:space="0" w:color="auto"/>
            </w:tcBorders>
            <w:shd w:val="clear" w:color="000000" w:fill="D9D9D9"/>
            <w:vAlign w:val="center"/>
            <w:hideMark/>
          </w:tcPr>
          <w:p w14:paraId="09D4EE6C"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000000" w:fill="D9D9D9"/>
            <w:vAlign w:val="center"/>
            <w:hideMark/>
          </w:tcPr>
          <w:p w14:paraId="48CB6898"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000000" w:fill="D9D9D9"/>
            <w:vAlign w:val="center"/>
            <w:hideMark/>
          </w:tcPr>
          <w:p w14:paraId="3E78745F" w14:textId="77777777" w:rsidR="00035617" w:rsidRPr="00A6635A" w:rsidRDefault="00035617" w:rsidP="00A54B5E">
            <w:pPr>
              <w:spacing w:after="0" w:line="240" w:lineRule="auto"/>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SERVIÇOS COMPLEMENTARES</w:t>
            </w:r>
          </w:p>
        </w:tc>
        <w:tc>
          <w:tcPr>
            <w:tcW w:w="607" w:type="dxa"/>
            <w:tcBorders>
              <w:top w:val="nil"/>
              <w:left w:val="nil"/>
              <w:bottom w:val="single" w:sz="4" w:space="0" w:color="auto"/>
              <w:right w:val="single" w:sz="4" w:space="0" w:color="auto"/>
            </w:tcBorders>
            <w:shd w:val="clear" w:color="000000" w:fill="D9D9D9"/>
            <w:vAlign w:val="center"/>
            <w:hideMark/>
          </w:tcPr>
          <w:p w14:paraId="2E154298"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000000" w:fill="D9D9D9"/>
            <w:vAlign w:val="center"/>
            <w:hideMark/>
          </w:tcPr>
          <w:p w14:paraId="00A89225"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000000" w:fill="D9D9D9"/>
            <w:vAlign w:val="center"/>
            <w:hideMark/>
          </w:tcPr>
          <w:p w14:paraId="5DFB4F82"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TOTAL DO ITEM</w:t>
            </w:r>
          </w:p>
        </w:tc>
        <w:tc>
          <w:tcPr>
            <w:tcW w:w="889" w:type="dxa"/>
            <w:tcBorders>
              <w:top w:val="nil"/>
              <w:left w:val="nil"/>
              <w:bottom w:val="single" w:sz="4" w:space="0" w:color="auto"/>
              <w:right w:val="single" w:sz="4" w:space="0" w:color="auto"/>
            </w:tcBorders>
            <w:shd w:val="clear" w:color="000000" w:fill="D9D9D9"/>
            <w:vAlign w:val="center"/>
            <w:hideMark/>
          </w:tcPr>
          <w:p w14:paraId="0D2625AB"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788,80</w:t>
            </w:r>
          </w:p>
        </w:tc>
      </w:tr>
      <w:tr w:rsidR="00035617" w:rsidRPr="00A6635A" w14:paraId="472245FD" w14:textId="77777777" w:rsidTr="00A235C5">
        <w:trPr>
          <w:trHeight w:val="297"/>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3EB19E3F"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5.1</w:t>
            </w:r>
          </w:p>
        </w:tc>
        <w:tc>
          <w:tcPr>
            <w:tcW w:w="834" w:type="dxa"/>
            <w:tcBorders>
              <w:top w:val="nil"/>
              <w:left w:val="nil"/>
              <w:bottom w:val="single" w:sz="4" w:space="0" w:color="auto"/>
              <w:right w:val="single" w:sz="4" w:space="0" w:color="auto"/>
            </w:tcBorders>
            <w:shd w:val="clear" w:color="auto" w:fill="auto"/>
            <w:vAlign w:val="center"/>
            <w:hideMark/>
          </w:tcPr>
          <w:p w14:paraId="3F10B54C"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ahoma" w:eastAsia="Times New Roman" w:hAnsi="Tahoma" w:cs="Tahoma"/>
                <w:color w:val="000000" w:themeColor="text1"/>
                <w:sz w:val="18"/>
                <w:szCs w:val="18"/>
                <w:lang w:eastAsia="pt-BR"/>
              </w:rPr>
              <w:t>﻿</w:t>
            </w:r>
            <w:r w:rsidRPr="00A6635A">
              <w:rPr>
                <w:rFonts w:ascii="Times New Roman" w:eastAsia="Times New Roman" w:hAnsi="Times New Roman" w:cs="Times New Roman"/>
                <w:color w:val="000000" w:themeColor="text1"/>
                <w:sz w:val="18"/>
                <w:szCs w:val="18"/>
                <w:lang w:eastAsia="pt-BR"/>
              </w:rPr>
              <w:t>270501</w:t>
            </w:r>
          </w:p>
        </w:tc>
        <w:tc>
          <w:tcPr>
            <w:tcW w:w="880" w:type="dxa"/>
            <w:tcBorders>
              <w:top w:val="nil"/>
              <w:left w:val="nil"/>
              <w:bottom w:val="single" w:sz="4" w:space="0" w:color="auto"/>
              <w:right w:val="single" w:sz="4" w:space="0" w:color="auto"/>
            </w:tcBorders>
            <w:shd w:val="clear" w:color="auto" w:fill="auto"/>
            <w:vAlign w:val="center"/>
            <w:hideMark/>
          </w:tcPr>
          <w:p w14:paraId="7F07F95A"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GOINFRA</w:t>
            </w:r>
          </w:p>
        </w:tc>
        <w:tc>
          <w:tcPr>
            <w:tcW w:w="3372" w:type="dxa"/>
            <w:tcBorders>
              <w:top w:val="nil"/>
              <w:left w:val="nil"/>
              <w:bottom w:val="single" w:sz="4" w:space="0" w:color="auto"/>
              <w:right w:val="single" w:sz="4" w:space="0" w:color="auto"/>
            </w:tcBorders>
            <w:shd w:val="clear" w:color="auto" w:fill="auto"/>
            <w:vAlign w:val="center"/>
            <w:hideMark/>
          </w:tcPr>
          <w:p w14:paraId="6FF5DC3E"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ahoma" w:eastAsia="Times New Roman" w:hAnsi="Tahoma" w:cs="Tahoma"/>
                <w:color w:val="000000" w:themeColor="text1"/>
                <w:sz w:val="18"/>
                <w:szCs w:val="18"/>
                <w:lang w:eastAsia="pt-BR"/>
              </w:rPr>
              <w:t>﻿</w:t>
            </w:r>
            <w:r w:rsidRPr="00A6635A">
              <w:rPr>
                <w:rFonts w:ascii="Times New Roman" w:eastAsia="Times New Roman" w:hAnsi="Times New Roman" w:cs="Times New Roman"/>
                <w:color w:val="000000" w:themeColor="text1"/>
                <w:sz w:val="18"/>
                <w:szCs w:val="18"/>
                <w:lang w:eastAsia="pt-BR"/>
              </w:rPr>
              <w:t>LIMPEZA FINAL DE OBRA - (OBRAS CIVIS)</w:t>
            </w:r>
          </w:p>
        </w:tc>
        <w:tc>
          <w:tcPr>
            <w:tcW w:w="607" w:type="dxa"/>
            <w:tcBorders>
              <w:top w:val="nil"/>
              <w:left w:val="nil"/>
              <w:bottom w:val="single" w:sz="4" w:space="0" w:color="auto"/>
              <w:right w:val="single" w:sz="4" w:space="0" w:color="auto"/>
            </w:tcBorders>
            <w:shd w:val="clear" w:color="auto" w:fill="auto"/>
            <w:vAlign w:val="center"/>
            <w:hideMark/>
          </w:tcPr>
          <w:p w14:paraId="460F1BC0"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m²</w:t>
            </w:r>
          </w:p>
        </w:tc>
        <w:tc>
          <w:tcPr>
            <w:tcW w:w="851" w:type="dxa"/>
            <w:tcBorders>
              <w:top w:val="nil"/>
              <w:left w:val="nil"/>
              <w:bottom w:val="single" w:sz="4" w:space="0" w:color="auto"/>
              <w:right w:val="single" w:sz="4" w:space="0" w:color="auto"/>
            </w:tcBorders>
            <w:shd w:val="clear" w:color="auto" w:fill="auto"/>
            <w:vAlign w:val="center"/>
            <w:hideMark/>
          </w:tcPr>
          <w:p w14:paraId="4CA87DE0"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128,00</w:t>
            </w:r>
          </w:p>
        </w:tc>
        <w:tc>
          <w:tcPr>
            <w:tcW w:w="1009" w:type="dxa"/>
            <w:tcBorders>
              <w:top w:val="nil"/>
              <w:left w:val="nil"/>
              <w:bottom w:val="single" w:sz="4" w:space="0" w:color="auto"/>
              <w:right w:val="single" w:sz="4" w:space="0" w:color="auto"/>
            </w:tcBorders>
            <w:shd w:val="clear" w:color="auto" w:fill="auto"/>
            <w:vAlign w:val="center"/>
            <w:hideMark/>
          </w:tcPr>
          <w:p w14:paraId="76F1CE24"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6,16</w:t>
            </w:r>
          </w:p>
        </w:tc>
        <w:tc>
          <w:tcPr>
            <w:tcW w:w="889" w:type="dxa"/>
            <w:tcBorders>
              <w:top w:val="nil"/>
              <w:left w:val="nil"/>
              <w:bottom w:val="single" w:sz="4" w:space="0" w:color="auto"/>
              <w:right w:val="single" w:sz="4" w:space="0" w:color="auto"/>
            </w:tcBorders>
            <w:shd w:val="clear" w:color="auto" w:fill="auto"/>
            <w:vAlign w:val="center"/>
            <w:hideMark/>
          </w:tcPr>
          <w:p w14:paraId="357E3E21"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788,80</w:t>
            </w:r>
          </w:p>
        </w:tc>
      </w:tr>
      <w:tr w:rsidR="00035617" w:rsidRPr="00A6635A" w14:paraId="3FEFB5D1" w14:textId="77777777" w:rsidTr="00A235C5">
        <w:trPr>
          <w:trHeight w:val="480"/>
        </w:trPr>
        <w:tc>
          <w:tcPr>
            <w:tcW w:w="584" w:type="dxa"/>
            <w:tcBorders>
              <w:top w:val="nil"/>
              <w:left w:val="single" w:sz="4" w:space="0" w:color="auto"/>
              <w:bottom w:val="single" w:sz="4" w:space="0" w:color="auto"/>
              <w:right w:val="single" w:sz="4" w:space="0" w:color="auto"/>
            </w:tcBorders>
            <w:shd w:val="clear" w:color="000000" w:fill="D9D9D9"/>
            <w:vAlign w:val="center"/>
            <w:hideMark/>
          </w:tcPr>
          <w:p w14:paraId="08E3D820"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6</w:t>
            </w:r>
          </w:p>
        </w:tc>
        <w:tc>
          <w:tcPr>
            <w:tcW w:w="834" w:type="dxa"/>
            <w:tcBorders>
              <w:top w:val="nil"/>
              <w:left w:val="nil"/>
              <w:bottom w:val="single" w:sz="4" w:space="0" w:color="auto"/>
              <w:right w:val="single" w:sz="4" w:space="0" w:color="auto"/>
            </w:tcBorders>
            <w:shd w:val="clear" w:color="000000" w:fill="D9D9D9"/>
            <w:vAlign w:val="center"/>
            <w:hideMark/>
          </w:tcPr>
          <w:p w14:paraId="27E6F59B"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 </w:t>
            </w:r>
          </w:p>
        </w:tc>
        <w:tc>
          <w:tcPr>
            <w:tcW w:w="880" w:type="dxa"/>
            <w:tcBorders>
              <w:top w:val="nil"/>
              <w:left w:val="nil"/>
              <w:bottom w:val="single" w:sz="4" w:space="0" w:color="auto"/>
              <w:right w:val="single" w:sz="4" w:space="0" w:color="auto"/>
            </w:tcBorders>
            <w:shd w:val="clear" w:color="000000" w:fill="D9D9D9"/>
            <w:vAlign w:val="center"/>
            <w:hideMark/>
          </w:tcPr>
          <w:p w14:paraId="6268F4B4"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 </w:t>
            </w:r>
          </w:p>
        </w:tc>
        <w:tc>
          <w:tcPr>
            <w:tcW w:w="3372" w:type="dxa"/>
            <w:tcBorders>
              <w:top w:val="nil"/>
              <w:left w:val="nil"/>
              <w:bottom w:val="single" w:sz="4" w:space="0" w:color="auto"/>
              <w:right w:val="single" w:sz="4" w:space="0" w:color="auto"/>
            </w:tcBorders>
            <w:shd w:val="clear" w:color="000000" w:fill="D9D9D9"/>
            <w:vAlign w:val="center"/>
            <w:hideMark/>
          </w:tcPr>
          <w:p w14:paraId="6F807C79" w14:textId="77777777" w:rsidR="00035617" w:rsidRPr="00A6635A" w:rsidRDefault="00035617" w:rsidP="00A54B5E">
            <w:pPr>
              <w:spacing w:after="0" w:line="240" w:lineRule="auto"/>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BRINQUEDOS</w:t>
            </w:r>
          </w:p>
        </w:tc>
        <w:tc>
          <w:tcPr>
            <w:tcW w:w="607" w:type="dxa"/>
            <w:tcBorders>
              <w:top w:val="nil"/>
              <w:left w:val="nil"/>
              <w:bottom w:val="single" w:sz="4" w:space="0" w:color="auto"/>
              <w:right w:val="single" w:sz="4" w:space="0" w:color="auto"/>
            </w:tcBorders>
            <w:shd w:val="clear" w:color="000000" w:fill="D9D9D9"/>
            <w:vAlign w:val="center"/>
            <w:hideMark/>
          </w:tcPr>
          <w:p w14:paraId="2F341B0E"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 </w:t>
            </w:r>
          </w:p>
        </w:tc>
        <w:tc>
          <w:tcPr>
            <w:tcW w:w="851" w:type="dxa"/>
            <w:tcBorders>
              <w:top w:val="nil"/>
              <w:left w:val="nil"/>
              <w:bottom w:val="single" w:sz="4" w:space="0" w:color="auto"/>
              <w:right w:val="single" w:sz="4" w:space="0" w:color="auto"/>
            </w:tcBorders>
            <w:shd w:val="clear" w:color="000000" w:fill="D9D9D9"/>
            <w:vAlign w:val="center"/>
            <w:hideMark/>
          </w:tcPr>
          <w:p w14:paraId="7CFEAD8B"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 </w:t>
            </w:r>
          </w:p>
        </w:tc>
        <w:tc>
          <w:tcPr>
            <w:tcW w:w="1009" w:type="dxa"/>
            <w:tcBorders>
              <w:top w:val="nil"/>
              <w:left w:val="nil"/>
              <w:bottom w:val="single" w:sz="4" w:space="0" w:color="auto"/>
              <w:right w:val="single" w:sz="4" w:space="0" w:color="auto"/>
            </w:tcBorders>
            <w:shd w:val="clear" w:color="000000" w:fill="D9D9D9"/>
            <w:vAlign w:val="center"/>
            <w:hideMark/>
          </w:tcPr>
          <w:p w14:paraId="515495F2"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TOTAL DO ITEM</w:t>
            </w:r>
          </w:p>
        </w:tc>
        <w:tc>
          <w:tcPr>
            <w:tcW w:w="889" w:type="dxa"/>
            <w:tcBorders>
              <w:top w:val="nil"/>
              <w:left w:val="nil"/>
              <w:bottom w:val="single" w:sz="4" w:space="0" w:color="auto"/>
              <w:right w:val="single" w:sz="4" w:space="0" w:color="auto"/>
            </w:tcBorders>
            <w:shd w:val="clear" w:color="000000" w:fill="D9D9D9"/>
            <w:vAlign w:val="center"/>
            <w:hideMark/>
          </w:tcPr>
          <w:p w14:paraId="350946D9" w14:textId="77777777" w:rsidR="00035617" w:rsidRPr="00A6635A" w:rsidRDefault="00035617" w:rsidP="00A54B5E">
            <w:pPr>
              <w:spacing w:after="0" w:line="240" w:lineRule="auto"/>
              <w:jc w:val="center"/>
              <w:rPr>
                <w:rFonts w:ascii="Times New Roman" w:eastAsia="Times New Roman" w:hAnsi="Times New Roman" w:cs="Times New Roman"/>
                <w:b/>
                <w:bCs/>
                <w:color w:val="000000" w:themeColor="text1"/>
                <w:sz w:val="18"/>
                <w:szCs w:val="18"/>
                <w:lang w:eastAsia="pt-BR"/>
              </w:rPr>
            </w:pPr>
            <w:r w:rsidRPr="00A6635A">
              <w:rPr>
                <w:rFonts w:ascii="Times New Roman" w:eastAsia="Times New Roman" w:hAnsi="Times New Roman" w:cs="Times New Roman"/>
                <w:b/>
                <w:bCs/>
                <w:color w:val="000000" w:themeColor="text1"/>
                <w:sz w:val="18"/>
                <w:szCs w:val="18"/>
                <w:lang w:eastAsia="pt-BR"/>
              </w:rPr>
              <w:t>45.287,95</w:t>
            </w:r>
          </w:p>
        </w:tc>
      </w:tr>
      <w:tr w:rsidR="00035617" w:rsidRPr="00A6635A" w14:paraId="2A8D2EDC" w14:textId="77777777" w:rsidTr="00A235C5">
        <w:trPr>
          <w:trHeight w:val="878"/>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6A1EFB99"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6.1</w:t>
            </w:r>
          </w:p>
        </w:tc>
        <w:tc>
          <w:tcPr>
            <w:tcW w:w="834" w:type="dxa"/>
            <w:tcBorders>
              <w:top w:val="nil"/>
              <w:left w:val="nil"/>
              <w:bottom w:val="single" w:sz="4" w:space="0" w:color="auto"/>
              <w:right w:val="single" w:sz="4" w:space="0" w:color="auto"/>
            </w:tcBorders>
            <w:shd w:val="clear" w:color="auto" w:fill="auto"/>
            <w:vAlign w:val="center"/>
            <w:hideMark/>
          </w:tcPr>
          <w:p w14:paraId="41A71345"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COMP 4</w:t>
            </w:r>
          </w:p>
        </w:tc>
        <w:tc>
          <w:tcPr>
            <w:tcW w:w="880" w:type="dxa"/>
            <w:tcBorders>
              <w:top w:val="nil"/>
              <w:left w:val="nil"/>
              <w:bottom w:val="single" w:sz="4" w:space="0" w:color="auto"/>
              <w:right w:val="single" w:sz="4" w:space="0" w:color="auto"/>
            </w:tcBorders>
            <w:shd w:val="clear" w:color="auto" w:fill="auto"/>
            <w:vAlign w:val="center"/>
            <w:hideMark/>
          </w:tcPr>
          <w:p w14:paraId="419B0D1E"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Próprio</w:t>
            </w:r>
          </w:p>
        </w:tc>
        <w:tc>
          <w:tcPr>
            <w:tcW w:w="3372" w:type="dxa"/>
            <w:tcBorders>
              <w:top w:val="nil"/>
              <w:left w:val="nil"/>
              <w:bottom w:val="single" w:sz="4" w:space="0" w:color="auto"/>
              <w:right w:val="single" w:sz="4" w:space="0" w:color="auto"/>
            </w:tcBorders>
            <w:shd w:val="clear" w:color="auto" w:fill="auto"/>
            <w:vAlign w:val="center"/>
            <w:hideMark/>
          </w:tcPr>
          <w:p w14:paraId="74530393"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PLAYGROUND - TIPO BRINQUEDÃO COM 2 TORRES, 2 BALANÇOS, 1 ESCORREGADOR, 1 ESCADA, 1 ESCALADA E 1 PONTE PÊNSIL</w:t>
            </w:r>
          </w:p>
        </w:tc>
        <w:tc>
          <w:tcPr>
            <w:tcW w:w="607" w:type="dxa"/>
            <w:tcBorders>
              <w:top w:val="nil"/>
              <w:left w:val="nil"/>
              <w:bottom w:val="single" w:sz="4" w:space="0" w:color="auto"/>
              <w:right w:val="single" w:sz="4" w:space="0" w:color="auto"/>
            </w:tcBorders>
            <w:shd w:val="clear" w:color="auto" w:fill="auto"/>
            <w:vAlign w:val="center"/>
            <w:hideMark/>
          </w:tcPr>
          <w:p w14:paraId="2FBD09C7"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UND</w:t>
            </w:r>
          </w:p>
        </w:tc>
        <w:tc>
          <w:tcPr>
            <w:tcW w:w="851" w:type="dxa"/>
            <w:tcBorders>
              <w:top w:val="nil"/>
              <w:left w:val="nil"/>
              <w:bottom w:val="single" w:sz="4" w:space="0" w:color="auto"/>
              <w:right w:val="single" w:sz="4" w:space="0" w:color="auto"/>
            </w:tcBorders>
            <w:shd w:val="clear" w:color="auto" w:fill="auto"/>
            <w:vAlign w:val="center"/>
            <w:hideMark/>
          </w:tcPr>
          <w:p w14:paraId="022CD603"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1,00</w:t>
            </w:r>
          </w:p>
        </w:tc>
        <w:tc>
          <w:tcPr>
            <w:tcW w:w="1009" w:type="dxa"/>
            <w:tcBorders>
              <w:top w:val="nil"/>
              <w:left w:val="nil"/>
              <w:bottom w:val="single" w:sz="4" w:space="0" w:color="auto"/>
              <w:right w:val="single" w:sz="4" w:space="0" w:color="auto"/>
            </w:tcBorders>
            <w:shd w:val="clear" w:color="auto" w:fill="auto"/>
            <w:vAlign w:val="center"/>
            <w:hideMark/>
          </w:tcPr>
          <w:p w14:paraId="0D1AE5D8"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32.937,95</w:t>
            </w:r>
          </w:p>
        </w:tc>
        <w:tc>
          <w:tcPr>
            <w:tcW w:w="889" w:type="dxa"/>
            <w:tcBorders>
              <w:top w:val="nil"/>
              <w:left w:val="nil"/>
              <w:bottom w:val="single" w:sz="4" w:space="0" w:color="auto"/>
              <w:right w:val="single" w:sz="4" w:space="0" w:color="auto"/>
            </w:tcBorders>
            <w:shd w:val="clear" w:color="auto" w:fill="auto"/>
            <w:vAlign w:val="center"/>
            <w:hideMark/>
          </w:tcPr>
          <w:p w14:paraId="5BF03E26"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32.937,95</w:t>
            </w:r>
          </w:p>
        </w:tc>
      </w:tr>
      <w:tr w:rsidR="00035617" w:rsidRPr="00A6635A" w14:paraId="358C1BEB" w14:textId="77777777" w:rsidTr="00A235C5">
        <w:trPr>
          <w:trHeight w:val="480"/>
        </w:trPr>
        <w:tc>
          <w:tcPr>
            <w:tcW w:w="584" w:type="dxa"/>
            <w:tcBorders>
              <w:top w:val="nil"/>
              <w:left w:val="single" w:sz="4" w:space="0" w:color="auto"/>
              <w:bottom w:val="single" w:sz="4" w:space="0" w:color="auto"/>
              <w:right w:val="single" w:sz="4" w:space="0" w:color="auto"/>
            </w:tcBorders>
            <w:shd w:val="clear" w:color="auto" w:fill="auto"/>
            <w:vAlign w:val="center"/>
            <w:hideMark/>
          </w:tcPr>
          <w:p w14:paraId="054B6A2B"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6.2</w:t>
            </w:r>
          </w:p>
        </w:tc>
        <w:tc>
          <w:tcPr>
            <w:tcW w:w="834" w:type="dxa"/>
            <w:tcBorders>
              <w:top w:val="nil"/>
              <w:left w:val="nil"/>
              <w:bottom w:val="single" w:sz="4" w:space="0" w:color="auto"/>
              <w:right w:val="single" w:sz="4" w:space="0" w:color="auto"/>
            </w:tcBorders>
            <w:shd w:val="clear" w:color="auto" w:fill="auto"/>
            <w:vAlign w:val="center"/>
            <w:hideMark/>
          </w:tcPr>
          <w:p w14:paraId="3934A899"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COMP 5</w:t>
            </w:r>
          </w:p>
        </w:tc>
        <w:tc>
          <w:tcPr>
            <w:tcW w:w="880" w:type="dxa"/>
            <w:tcBorders>
              <w:top w:val="nil"/>
              <w:left w:val="nil"/>
              <w:bottom w:val="single" w:sz="4" w:space="0" w:color="auto"/>
              <w:right w:val="single" w:sz="4" w:space="0" w:color="auto"/>
            </w:tcBorders>
            <w:shd w:val="clear" w:color="auto" w:fill="auto"/>
            <w:vAlign w:val="center"/>
            <w:hideMark/>
          </w:tcPr>
          <w:p w14:paraId="3434B92B"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Próprio</w:t>
            </w:r>
          </w:p>
        </w:tc>
        <w:tc>
          <w:tcPr>
            <w:tcW w:w="3372" w:type="dxa"/>
            <w:tcBorders>
              <w:top w:val="nil"/>
              <w:left w:val="nil"/>
              <w:bottom w:val="single" w:sz="4" w:space="0" w:color="auto"/>
              <w:right w:val="single" w:sz="4" w:space="0" w:color="auto"/>
            </w:tcBorders>
            <w:shd w:val="clear" w:color="auto" w:fill="auto"/>
            <w:vAlign w:val="center"/>
            <w:hideMark/>
          </w:tcPr>
          <w:p w14:paraId="65B07A50" w14:textId="77777777" w:rsidR="00035617" w:rsidRPr="00A6635A" w:rsidRDefault="00035617" w:rsidP="00A54B5E">
            <w:pPr>
              <w:spacing w:after="0" w:line="240" w:lineRule="auto"/>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DOMO GEODÉSICO TIPO PLATO, COM 2,5 M DE DIÂMETRO</w:t>
            </w:r>
          </w:p>
        </w:tc>
        <w:tc>
          <w:tcPr>
            <w:tcW w:w="607" w:type="dxa"/>
            <w:tcBorders>
              <w:top w:val="nil"/>
              <w:left w:val="nil"/>
              <w:bottom w:val="single" w:sz="4" w:space="0" w:color="auto"/>
              <w:right w:val="single" w:sz="4" w:space="0" w:color="auto"/>
            </w:tcBorders>
            <w:shd w:val="clear" w:color="auto" w:fill="auto"/>
            <w:vAlign w:val="center"/>
            <w:hideMark/>
          </w:tcPr>
          <w:p w14:paraId="3E514B25"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UND</w:t>
            </w:r>
          </w:p>
        </w:tc>
        <w:tc>
          <w:tcPr>
            <w:tcW w:w="851" w:type="dxa"/>
            <w:tcBorders>
              <w:top w:val="nil"/>
              <w:left w:val="nil"/>
              <w:bottom w:val="single" w:sz="4" w:space="0" w:color="auto"/>
              <w:right w:val="single" w:sz="4" w:space="0" w:color="auto"/>
            </w:tcBorders>
            <w:shd w:val="clear" w:color="auto" w:fill="auto"/>
            <w:vAlign w:val="center"/>
            <w:hideMark/>
          </w:tcPr>
          <w:p w14:paraId="4FBC9C7D"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1,00</w:t>
            </w:r>
          </w:p>
        </w:tc>
        <w:tc>
          <w:tcPr>
            <w:tcW w:w="1009" w:type="dxa"/>
            <w:tcBorders>
              <w:top w:val="nil"/>
              <w:left w:val="nil"/>
              <w:bottom w:val="single" w:sz="4" w:space="0" w:color="auto"/>
              <w:right w:val="single" w:sz="4" w:space="0" w:color="auto"/>
            </w:tcBorders>
            <w:shd w:val="clear" w:color="auto" w:fill="auto"/>
            <w:vAlign w:val="center"/>
            <w:hideMark/>
          </w:tcPr>
          <w:p w14:paraId="11CC3D48"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12.350,00</w:t>
            </w:r>
          </w:p>
        </w:tc>
        <w:tc>
          <w:tcPr>
            <w:tcW w:w="889" w:type="dxa"/>
            <w:tcBorders>
              <w:top w:val="nil"/>
              <w:left w:val="nil"/>
              <w:bottom w:val="single" w:sz="4" w:space="0" w:color="auto"/>
              <w:right w:val="single" w:sz="4" w:space="0" w:color="auto"/>
            </w:tcBorders>
            <w:shd w:val="clear" w:color="auto" w:fill="auto"/>
            <w:vAlign w:val="center"/>
            <w:hideMark/>
          </w:tcPr>
          <w:p w14:paraId="6357ACC6" w14:textId="77777777" w:rsidR="00035617" w:rsidRPr="00A6635A" w:rsidRDefault="00035617" w:rsidP="00A54B5E">
            <w:pPr>
              <w:spacing w:after="0" w:line="240" w:lineRule="auto"/>
              <w:jc w:val="center"/>
              <w:rPr>
                <w:rFonts w:ascii="Times New Roman" w:eastAsia="Times New Roman" w:hAnsi="Times New Roman" w:cs="Times New Roman"/>
                <w:color w:val="000000" w:themeColor="text1"/>
                <w:sz w:val="18"/>
                <w:szCs w:val="18"/>
                <w:lang w:eastAsia="pt-BR"/>
              </w:rPr>
            </w:pPr>
            <w:r w:rsidRPr="00A6635A">
              <w:rPr>
                <w:rFonts w:ascii="Times New Roman" w:eastAsia="Times New Roman" w:hAnsi="Times New Roman" w:cs="Times New Roman"/>
                <w:color w:val="000000" w:themeColor="text1"/>
                <w:sz w:val="18"/>
                <w:szCs w:val="18"/>
                <w:lang w:eastAsia="pt-BR"/>
              </w:rPr>
              <w:t>12.350,00</w:t>
            </w:r>
          </w:p>
        </w:tc>
      </w:tr>
    </w:tbl>
    <w:p w14:paraId="3F09BD64" w14:textId="77777777" w:rsidR="00035617" w:rsidRPr="00035617" w:rsidRDefault="00035617" w:rsidP="00424917">
      <w:pPr>
        <w:pStyle w:val="Corpodetexto"/>
        <w:spacing w:before="124" w:line="276" w:lineRule="auto"/>
        <w:ind w:left="142" w:right="-568" w:firstLine="708"/>
        <w:rPr>
          <w:color w:val="000000" w:themeColor="text1"/>
          <w:sz w:val="24"/>
          <w:szCs w:val="24"/>
        </w:rPr>
      </w:pPr>
      <w:r w:rsidRPr="00035617">
        <w:rPr>
          <w:color w:val="000000" w:themeColor="text1"/>
          <w:sz w:val="24"/>
          <w:szCs w:val="24"/>
        </w:rPr>
        <w:lastRenderedPageBreak/>
        <w:t xml:space="preserve">O critério de julgamento adotado será o </w:t>
      </w:r>
      <w:r w:rsidRPr="00F40BF1">
        <w:rPr>
          <w:color w:val="000000" w:themeColor="text1"/>
          <w:sz w:val="24"/>
          <w:szCs w:val="24"/>
        </w:rPr>
        <w:t>menor valor global,</w:t>
      </w:r>
      <w:r w:rsidRPr="00035617">
        <w:rPr>
          <w:color w:val="000000" w:themeColor="text1"/>
          <w:sz w:val="24"/>
          <w:szCs w:val="24"/>
        </w:rPr>
        <w:t xml:space="preserve"> observadas as exigências contidas neste Aviso de Contratação Direta e seus Anexos quanto às especificações do objeto.</w:t>
      </w:r>
    </w:p>
    <w:p w14:paraId="73B38336" w14:textId="06A4C37D" w:rsidR="00035617" w:rsidRPr="00035617" w:rsidRDefault="00035617" w:rsidP="00424917">
      <w:pPr>
        <w:spacing w:before="166"/>
        <w:ind w:left="142" w:right="-568" w:firstLine="708"/>
        <w:jc w:val="both"/>
        <w:rPr>
          <w:rFonts w:ascii="Times New Roman" w:hAnsi="Times New Roman" w:cs="Times New Roman"/>
          <w:b/>
          <w:color w:val="000000" w:themeColor="text1"/>
          <w:sz w:val="24"/>
          <w:szCs w:val="24"/>
        </w:rPr>
      </w:pPr>
      <w:r w:rsidRPr="00035617">
        <w:rPr>
          <w:rFonts w:ascii="Times New Roman" w:hAnsi="Times New Roman" w:cs="Times New Roman"/>
          <w:b/>
          <w:color w:val="000000" w:themeColor="text1"/>
          <w:sz w:val="24"/>
          <w:szCs w:val="24"/>
        </w:rPr>
        <w:t>Qualquer pedido de esclarecimento quanto ao Aviso de Dispensa poderá ser solicitado/interposto</w:t>
      </w:r>
      <w:r w:rsidRPr="00035617">
        <w:rPr>
          <w:rFonts w:ascii="Times New Roman" w:hAnsi="Times New Roman" w:cs="Times New Roman"/>
          <w:b/>
          <w:color w:val="000000" w:themeColor="text1"/>
          <w:spacing w:val="-15"/>
          <w:sz w:val="24"/>
          <w:szCs w:val="24"/>
        </w:rPr>
        <w:t xml:space="preserve"> </w:t>
      </w:r>
      <w:r w:rsidRPr="00035617">
        <w:rPr>
          <w:rFonts w:ascii="Times New Roman" w:hAnsi="Times New Roman" w:cs="Times New Roman"/>
          <w:b/>
          <w:color w:val="000000" w:themeColor="text1"/>
          <w:sz w:val="24"/>
          <w:szCs w:val="24"/>
        </w:rPr>
        <w:t>junto</w:t>
      </w:r>
      <w:r w:rsidRPr="00035617">
        <w:rPr>
          <w:rFonts w:ascii="Times New Roman" w:hAnsi="Times New Roman" w:cs="Times New Roman"/>
          <w:b/>
          <w:color w:val="000000" w:themeColor="text1"/>
          <w:spacing w:val="-12"/>
          <w:sz w:val="24"/>
          <w:szCs w:val="24"/>
        </w:rPr>
        <w:t xml:space="preserve"> </w:t>
      </w:r>
      <w:r w:rsidRPr="00035617">
        <w:rPr>
          <w:rFonts w:ascii="Times New Roman" w:hAnsi="Times New Roman" w:cs="Times New Roman"/>
          <w:b/>
          <w:color w:val="000000" w:themeColor="text1"/>
          <w:sz w:val="24"/>
          <w:szCs w:val="24"/>
        </w:rPr>
        <w:t>a Superintendência de Licitações,</w:t>
      </w:r>
      <w:r w:rsidRPr="00035617">
        <w:rPr>
          <w:rFonts w:ascii="Times New Roman" w:hAnsi="Times New Roman" w:cs="Times New Roman"/>
          <w:b/>
          <w:color w:val="000000" w:themeColor="text1"/>
          <w:spacing w:val="-12"/>
          <w:sz w:val="24"/>
          <w:szCs w:val="24"/>
        </w:rPr>
        <w:t xml:space="preserve"> </w:t>
      </w:r>
      <w:r w:rsidRPr="00035617">
        <w:rPr>
          <w:rFonts w:ascii="Times New Roman" w:hAnsi="Times New Roman" w:cs="Times New Roman"/>
          <w:b/>
          <w:color w:val="000000" w:themeColor="text1"/>
          <w:sz w:val="24"/>
          <w:szCs w:val="24"/>
        </w:rPr>
        <w:t>por</w:t>
      </w:r>
      <w:r w:rsidRPr="00035617">
        <w:rPr>
          <w:rFonts w:ascii="Times New Roman" w:hAnsi="Times New Roman" w:cs="Times New Roman"/>
          <w:b/>
          <w:color w:val="000000" w:themeColor="text1"/>
          <w:spacing w:val="-14"/>
          <w:sz w:val="24"/>
          <w:szCs w:val="24"/>
        </w:rPr>
        <w:t xml:space="preserve"> </w:t>
      </w:r>
      <w:r w:rsidRPr="00035617">
        <w:rPr>
          <w:rFonts w:ascii="Times New Roman" w:hAnsi="Times New Roman" w:cs="Times New Roman"/>
          <w:b/>
          <w:color w:val="000000" w:themeColor="text1"/>
          <w:sz w:val="24"/>
          <w:szCs w:val="24"/>
        </w:rPr>
        <w:t xml:space="preserve">e- mail: </w:t>
      </w:r>
      <w:r w:rsidRPr="00035617">
        <w:rPr>
          <w:rFonts w:ascii="Times New Roman" w:hAnsi="Times New Roman" w:cs="Times New Roman"/>
          <w:b/>
          <w:color w:val="000000" w:themeColor="text1"/>
          <w:sz w:val="24"/>
          <w:szCs w:val="24"/>
          <w:u w:val="single" w:color="0000FF"/>
        </w:rPr>
        <w:t>licitacoes@santahelena.go.gov.br</w:t>
      </w:r>
      <w:r w:rsidR="00F65071">
        <w:rPr>
          <w:rFonts w:ascii="Times New Roman" w:hAnsi="Times New Roman" w:cs="Times New Roman"/>
          <w:b/>
          <w:color w:val="000000" w:themeColor="text1"/>
          <w:sz w:val="24"/>
          <w:szCs w:val="24"/>
          <w:u w:val="single" w:color="0000FF"/>
        </w:rPr>
        <w:t>.</w:t>
      </w:r>
      <w:r w:rsidRPr="00035617">
        <w:rPr>
          <w:rFonts w:ascii="Times New Roman" w:hAnsi="Times New Roman" w:cs="Times New Roman"/>
          <w:b/>
          <w:color w:val="000000" w:themeColor="text1"/>
          <w:sz w:val="24"/>
          <w:szCs w:val="24"/>
          <w:u w:val="single" w:color="0000FF"/>
        </w:rPr>
        <w:t xml:space="preserve"> </w:t>
      </w:r>
    </w:p>
    <w:p w14:paraId="2D957ABC" w14:textId="77777777" w:rsidR="00035617" w:rsidRPr="00035617" w:rsidRDefault="00035617" w:rsidP="00424917">
      <w:pPr>
        <w:pStyle w:val="Ttulo1"/>
        <w:numPr>
          <w:ilvl w:val="0"/>
          <w:numId w:val="16"/>
        </w:numPr>
        <w:tabs>
          <w:tab w:val="left" w:pos="1222"/>
        </w:tabs>
        <w:ind w:left="142" w:right="-568" w:firstLine="0"/>
        <w:rPr>
          <w:rFonts w:ascii="Times New Roman" w:hAnsi="Times New Roman" w:cs="Times New Roman"/>
          <w:b/>
          <w:bCs/>
          <w:color w:val="000000" w:themeColor="text1"/>
          <w:sz w:val="24"/>
          <w:szCs w:val="24"/>
        </w:rPr>
      </w:pPr>
      <w:r w:rsidRPr="00035617">
        <w:rPr>
          <w:rFonts w:ascii="Times New Roman" w:hAnsi="Times New Roman" w:cs="Times New Roman"/>
          <w:b/>
          <w:bCs/>
          <w:color w:val="000000" w:themeColor="text1"/>
          <w:sz w:val="24"/>
          <w:szCs w:val="24"/>
        </w:rPr>
        <w:t>PARTICIPAÇÃO</w:t>
      </w:r>
      <w:r w:rsidRPr="00035617">
        <w:rPr>
          <w:rFonts w:ascii="Times New Roman" w:hAnsi="Times New Roman" w:cs="Times New Roman"/>
          <w:b/>
          <w:bCs/>
          <w:color w:val="000000" w:themeColor="text1"/>
          <w:spacing w:val="-7"/>
          <w:sz w:val="24"/>
          <w:szCs w:val="24"/>
        </w:rPr>
        <w:t xml:space="preserve"> </w:t>
      </w:r>
      <w:r w:rsidRPr="00035617">
        <w:rPr>
          <w:rFonts w:ascii="Times New Roman" w:hAnsi="Times New Roman" w:cs="Times New Roman"/>
          <w:b/>
          <w:bCs/>
          <w:color w:val="000000" w:themeColor="text1"/>
          <w:sz w:val="24"/>
          <w:szCs w:val="24"/>
        </w:rPr>
        <w:t>NA</w:t>
      </w:r>
      <w:r w:rsidRPr="00035617">
        <w:rPr>
          <w:rFonts w:ascii="Times New Roman" w:hAnsi="Times New Roman" w:cs="Times New Roman"/>
          <w:b/>
          <w:bCs/>
          <w:color w:val="000000" w:themeColor="text1"/>
          <w:spacing w:val="-3"/>
          <w:sz w:val="24"/>
          <w:szCs w:val="24"/>
        </w:rPr>
        <w:t xml:space="preserve"> </w:t>
      </w:r>
      <w:r w:rsidRPr="00035617">
        <w:rPr>
          <w:rFonts w:ascii="Times New Roman" w:hAnsi="Times New Roman" w:cs="Times New Roman"/>
          <w:b/>
          <w:bCs/>
          <w:color w:val="000000" w:themeColor="text1"/>
          <w:sz w:val="24"/>
          <w:szCs w:val="24"/>
        </w:rPr>
        <w:t>DISPENSA</w:t>
      </w:r>
      <w:r w:rsidRPr="00035617">
        <w:rPr>
          <w:rFonts w:ascii="Times New Roman" w:hAnsi="Times New Roman" w:cs="Times New Roman"/>
          <w:b/>
          <w:bCs/>
          <w:color w:val="000000" w:themeColor="text1"/>
          <w:spacing w:val="-5"/>
          <w:sz w:val="24"/>
          <w:szCs w:val="24"/>
        </w:rPr>
        <w:t xml:space="preserve"> </w:t>
      </w:r>
      <w:r w:rsidRPr="00035617">
        <w:rPr>
          <w:rFonts w:ascii="Times New Roman" w:hAnsi="Times New Roman" w:cs="Times New Roman"/>
          <w:b/>
          <w:bCs/>
          <w:color w:val="000000" w:themeColor="text1"/>
          <w:spacing w:val="-2"/>
          <w:sz w:val="24"/>
          <w:szCs w:val="24"/>
        </w:rPr>
        <w:t>ELETRÔNICA.</w:t>
      </w:r>
    </w:p>
    <w:p w14:paraId="5A923A63" w14:textId="77777777" w:rsidR="00035617" w:rsidRPr="00035617" w:rsidRDefault="00035617" w:rsidP="00424917">
      <w:pPr>
        <w:pStyle w:val="Corpodetexto"/>
        <w:spacing w:before="271" w:line="276" w:lineRule="auto"/>
        <w:ind w:left="142" w:right="-568" w:firstLine="708"/>
        <w:rPr>
          <w:color w:val="000000" w:themeColor="text1"/>
          <w:sz w:val="24"/>
          <w:szCs w:val="24"/>
        </w:rPr>
      </w:pPr>
      <w:r w:rsidRPr="00035617">
        <w:rPr>
          <w:color w:val="000000" w:themeColor="text1"/>
          <w:sz w:val="24"/>
          <w:szCs w:val="24"/>
        </w:rPr>
        <w:t xml:space="preserve">A participação na presente dispensa eletrônica ocorrerá por meio do Sistema de Dispensa Eletrônica, ferramenta informatizada integrante do Sistema LICITANET, no endereço eletrônico </w:t>
      </w:r>
      <w:r w:rsidRPr="00035617">
        <w:rPr>
          <w:color w:val="000000" w:themeColor="text1"/>
          <w:spacing w:val="-2"/>
          <w:sz w:val="24"/>
          <w:szCs w:val="24"/>
          <w:u w:val="single"/>
        </w:rPr>
        <w:t>https://licitanet.com.br/fornecedor.</w:t>
      </w:r>
    </w:p>
    <w:p w14:paraId="36D6DBBB" w14:textId="77777777" w:rsidR="00035617" w:rsidRPr="00035617" w:rsidRDefault="00035617" w:rsidP="00424917">
      <w:pPr>
        <w:pStyle w:val="Corpodetexto"/>
        <w:spacing w:before="119" w:line="276" w:lineRule="auto"/>
        <w:ind w:left="142" w:right="-568" w:firstLine="709"/>
        <w:jc w:val="left"/>
        <w:rPr>
          <w:color w:val="000000" w:themeColor="text1"/>
          <w:sz w:val="24"/>
          <w:szCs w:val="24"/>
        </w:rPr>
      </w:pPr>
      <w:r w:rsidRPr="00035617">
        <w:rPr>
          <w:color w:val="000000" w:themeColor="text1"/>
          <w:sz w:val="24"/>
          <w:szCs w:val="24"/>
        </w:rPr>
        <w:t>O</w:t>
      </w:r>
      <w:r w:rsidRPr="00035617">
        <w:rPr>
          <w:color w:val="000000" w:themeColor="text1"/>
          <w:spacing w:val="-9"/>
          <w:sz w:val="24"/>
          <w:szCs w:val="24"/>
        </w:rPr>
        <w:t xml:space="preserve"> </w:t>
      </w:r>
      <w:proofErr w:type="spellStart"/>
      <w:r w:rsidRPr="00035617">
        <w:rPr>
          <w:color w:val="000000" w:themeColor="text1"/>
          <w:sz w:val="24"/>
          <w:szCs w:val="24"/>
        </w:rPr>
        <w:t>licitanet</w:t>
      </w:r>
      <w:proofErr w:type="spellEnd"/>
      <w:r w:rsidRPr="00035617">
        <w:rPr>
          <w:color w:val="000000" w:themeColor="text1"/>
          <w:spacing w:val="-3"/>
          <w:sz w:val="24"/>
          <w:szCs w:val="24"/>
        </w:rPr>
        <w:t xml:space="preserve"> </w:t>
      </w:r>
      <w:r w:rsidRPr="00035617">
        <w:rPr>
          <w:color w:val="000000" w:themeColor="text1"/>
          <w:sz w:val="24"/>
          <w:szCs w:val="24"/>
        </w:rPr>
        <w:t>poderá</w:t>
      </w:r>
      <w:r w:rsidRPr="00035617">
        <w:rPr>
          <w:color w:val="000000" w:themeColor="text1"/>
          <w:spacing w:val="-2"/>
          <w:sz w:val="24"/>
          <w:szCs w:val="24"/>
        </w:rPr>
        <w:t xml:space="preserve"> </w:t>
      </w:r>
      <w:r w:rsidRPr="00035617">
        <w:rPr>
          <w:color w:val="000000" w:themeColor="text1"/>
          <w:sz w:val="24"/>
          <w:szCs w:val="24"/>
        </w:rPr>
        <w:t>ser</w:t>
      </w:r>
      <w:r w:rsidRPr="00035617">
        <w:rPr>
          <w:color w:val="000000" w:themeColor="text1"/>
          <w:spacing w:val="-2"/>
          <w:sz w:val="24"/>
          <w:szCs w:val="24"/>
        </w:rPr>
        <w:t xml:space="preserve"> </w:t>
      </w:r>
      <w:r w:rsidRPr="00035617">
        <w:rPr>
          <w:color w:val="000000" w:themeColor="text1"/>
          <w:sz w:val="24"/>
          <w:szCs w:val="24"/>
        </w:rPr>
        <w:t>acessado</w:t>
      </w:r>
      <w:r w:rsidRPr="00035617">
        <w:rPr>
          <w:color w:val="000000" w:themeColor="text1"/>
          <w:spacing w:val="-4"/>
          <w:sz w:val="24"/>
          <w:szCs w:val="24"/>
        </w:rPr>
        <w:t xml:space="preserve"> </w:t>
      </w:r>
      <w:r w:rsidRPr="00035617">
        <w:rPr>
          <w:color w:val="000000" w:themeColor="text1"/>
          <w:sz w:val="24"/>
          <w:szCs w:val="24"/>
        </w:rPr>
        <w:t>pela</w:t>
      </w:r>
      <w:r w:rsidRPr="00035617">
        <w:rPr>
          <w:color w:val="000000" w:themeColor="text1"/>
          <w:spacing w:val="-3"/>
          <w:sz w:val="24"/>
          <w:szCs w:val="24"/>
        </w:rPr>
        <w:t xml:space="preserve"> </w:t>
      </w:r>
      <w:r w:rsidRPr="00035617">
        <w:rPr>
          <w:color w:val="000000" w:themeColor="text1"/>
          <w:spacing w:val="-4"/>
          <w:sz w:val="24"/>
          <w:szCs w:val="24"/>
        </w:rPr>
        <w:t>web.</w:t>
      </w:r>
    </w:p>
    <w:p w14:paraId="6BB860C2" w14:textId="77777777" w:rsidR="00035617" w:rsidRPr="00035617" w:rsidRDefault="00035617" w:rsidP="00424917">
      <w:pPr>
        <w:pStyle w:val="Corpodetexto"/>
        <w:spacing w:before="132" w:line="276" w:lineRule="auto"/>
        <w:ind w:left="142" w:right="-568"/>
        <w:jc w:val="left"/>
        <w:rPr>
          <w:color w:val="000000" w:themeColor="text1"/>
          <w:sz w:val="24"/>
          <w:szCs w:val="24"/>
        </w:rPr>
      </w:pPr>
    </w:p>
    <w:p w14:paraId="1B64EBCA" w14:textId="77777777" w:rsidR="00035617" w:rsidRPr="00035617" w:rsidRDefault="00035617" w:rsidP="00424917">
      <w:pPr>
        <w:pStyle w:val="Corpodetexto"/>
        <w:spacing w:line="276" w:lineRule="auto"/>
        <w:ind w:left="142" w:right="-568" w:firstLine="708"/>
        <w:rPr>
          <w:color w:val="000000" w:themeColor="text1"/>
          <w:sz w:val="24"/>
          <w:szCs w:val="24"/>
        </w:rPr>
      </w:pPr>
      <w:r w:rsidRPr="00035617">
        <w:rPr>
          <w:color w:val="000000" w:themeColor="text1"/>
          <w:sz w:val="24"/>
          <w:szCs w:val="24"/>
        </w:rPr>
        <w:t xml:space="preserve">Quaisquer dúvidas em relação ao acesso à plataforma e treinamentos poderão ser solicitadas, através dos telefones (34) 2512-6500, (34) 3014-6633 e e-mail </w:t>
      </w:r>
      <w:hyperlink r:id="rId7">
        <w:r w:rsidRPr="00035617">
          <w:rPr>
            <w:color w:val="000000" w:themeColor="text1"/>
            <w:sz w:val="24"/>
            <w:szCs w:val="24"/>
            <w:u w:val="single" w:color="0000FF"/>
          </w:rPr>
          <w:t>fornecedor@licitanet.com.br</w:t>
        </w:r>
      </w:hyperlink>
      <w:r w:rsidRPr="00035617">
        <w:rPr>
          <w:color w:val="000000" w:themeColor="text1"/>
          <w:sz w:val="24"/>
          <w:szCs w:val="24"/>
        </w:rPr>
        <w:t>.</w:t>
      </w:r>
    </w:p>
    <w:p w14:paraId="33C85F6C" w14:textId="77777777" w:rsidR="00035617" w:rsidRPr="00035617" w:rsidRDefault="00035617" w:rsidP="00424917">
      <w:pPr>
        <w:pStyle w:val="Corpodetexto"/>
        <w:spacing w:line="276" w:lineRule="auto"/>
        <w:ind w:left="142" w:right="-568" w:firstLine="708"/>
        <w:rPr>
          <w:color w:val="000000" w:themeColor="text1"/>
          <w:sz w:val="24"/>
          <w:szCs w:val="24"/>
        </w:rPr>
      </w:pPr>
      <w:r w:rsidRPr="00035617">
        <w:rPr>
          <w:color w:val="000000" w:themeColor="text1"/>
          <w:sz w:val="24"/>
          <w:szCs w:val="24"/>
        </w:rPr>
        <w:t>O fornecedor é o responsável por qualquer transação efetuada diretamente ou por seu representante no Sistema de Dispensa Eletrônica, não cabendo ao provedor do Sistema ou ao órgão entidade</w:t>
      </w:r>
      <w:r w:rsidRPr="00035617">
        <w:rPr>
          <w:color w:val="000000" w:themeColor="text1"/>
          <w:spacing w:val="55"/>
          <w:sz w:val="24"/>
          <w:szCs w:val="24"/>
        </w:rPr>
        <w:t xml:space="preserve"> </w:t>
      </w:r>
      <w:r w:rsidRPr="00035617">
        <w:rPr>
          <w:color w:val="000000" w:themeColor="text1"/>
          <w:sz w:val="24"/>
          <w:szCs w:val="24"/>
        </w:rPr>
        <w:t>promotor</w:t>
      </w:r>
      <w:r w:rsidRPr="00035617">
        <w:rPr>
          <w:color w:val="000000" w:themeColor="text1"/>
          <w:spacing w:val="58"/>
          <w:sz w:val="24"/>
          <w:szCs w:val="24"/>
        </w:rPr>
        <w:t xml:space="preserve"> </w:t>
      </w:r>
      <w:r w:rsidRPr="00035617">
        <w:rPr>
          <w:color w:val="000000" w:themeColor="text1"/>
          <w:sz w:val="24"/>
          <w:szCs w:val="24"/>
        </w:rPr>
        <w:t>do</w:t>
      </w:r>
      <w:r w:rsidRPr="00035617">
        <w:rPr>
          <w:color w:val="000000" w:themeColor="text1"/>
          <w:spacing w:val="58"/>
          <w:sz w:val="24"/>
          <w:szCs w:val="24"/>
        </w:rPr>
        <w:t xml:space="preserve"> </w:t>
      </w:r>
      <w:r w:rsidRPr="00035617">
        <w:rPr>
          <w:color w:val="000000" w:themeColor="text1"/>
          <w:sz w:val="24"/>
          <w:szCs w:val="24"/>
        </w:rPr>
        <w:t>procedimento</w:t>
      </w:r>
      <w:r w:rsidRPr="00035617">
        <w:rPr>
          <w:color w:val="000000" w:themeColor="text1"/>
          <w:spacing w:val="59"/>
          <w:sz w:val="24"/>
          <w:szCs w:val="24"/>
        </w:rPr>
        <w:t xml:space="preserve"> </w:t>
      </w:r>
      <w:r w:rsidRPr="00035617">
        <w:rPr>
          <w:color w:val="000000" w:themeColor="text1"/>
          <w:sz w:val="24"/>
          <w:szCs w:val="24"/>
        </w:rPr>
        <w:t>a</w:t>
      </w:r>
      <w:r w:rsidRPr="00035617">
        <w:rPr>
          <w:color w:val="000000" w:themeColor="text1"/>
          <w:spacing w:val="57"/>
          <w:sz w:val="24"/>
          <w:szCs w:val="24"/>
        </w:rPr>
        <w:t xml:space="preserve"> </w:t>
      </w:r>
      <w:r w:rsidRPr="00035617">
        <w:rPr>
          <w:color w:val="000000" w:themeColor="text1"/>
          <w:sz w:val="24"/>
          <w:szCs w:val="24"/>
        </w:rPr>
        <w:t>responsabilidade</w:t>
      </w:r>
      <w:r w:rsidRPr="00035617">
        <w:rPr>
          <w:color w:val="000000" w:themeColor="text1"/>
          <w:spacing w:val="57"/>
          <w:sz w:val="24"/>
          <w:szCs w:val="24"/>
        </w:rPr>
        <w:t xml:space="preserve"> </w:t>
      </w:r>
      <w:r w:rsidRPr="00035617">
        <w:rPr>
          <w:color w:val="000000" w:themeColor="text1"/>
          <w:sz w:val="24"/>
          <w:szCs w:val="24"/>
        </w:rPr>
        <w:t>por</w:t>
      </w:r>
      <w:r w:rsidRPr="00035617">
        <w:rPr>
          <w:color w:val="000000" w:themeColor="text1"/>
          <w:spacing w:val="58"/>
          <w:sz w:val="24"/>
          <w:szCs w:val="24"/>
        </w:rPr>
        <w:t xml:space="preserve"> </w:t>
      </w:r>
      <w:r w:rsidRPr="00035617">
        <w:rPr>
          <w:color w:val="000000" w:themeColor="text1"/>
          <w:sz w:val="24"/>
          <w:szCs w:val="24"/>
        </w:rPr>
        <w:t>eventuais</w:t>
      </w:r>
      <w:r w:rsidRPr="00035617">
        <w:rPr>
          <w:color w:val="000000" w:themeColor="text1"/>
          <w:spacing w:val="61"/>
          <w:sz w:val="24"/>
          <w:szCs w:val="24"/>
        </w:rPr>
        <w:t xml:space="preserve"> </w:t>
      </w:r>
      <w:r w:rsidRPr="00035617">
        <w:rPr>
          <w:color w:val="000000" w:themeColor="text1"/>
          <w:sz w:val="24"/>
          <w:szCs w:val="24"/>
        </w:rPr>
        <w:t>danos</w:t>
      </w:r>
      <w:r w:rsidRPr="00035617">
        <w:rPr>
          <w:color w:val="000000" w:themeColor="text1"/>
          <w:spacing w:val="59"/>
          <w:sz w:val="24"/>
          <w:szCs w:val="24"/>
        </w:rPr>
        <w:t xml:space="preserve"> </w:t>
      </w:r>
      <w:r w:rsidRPr="00035617">
        <w:rPr>
          <w:color w:val="000000" w:themeColor="text1"/>
          <w:sz w:val="24"/>
          <w:szCs w:val="24"/>
        </w:rPr>
        <w:t>decorrentes</w:t>
      </w:r>
      <w:r w:rsidRPr="00035617">
        <w:rPr>
          <w:color w:val="000000" w:themeColor="text1"/>
          <w:spacing w:val="58"/>
          <w:sz w:val="24"/>
          <w:szCs w:val="24"/>
        </w:rPr>
        <w:t xml:space="preserve"> </w:t>
      </w:r>
      <w:r w:rsidRPr="00035617">
        <w:rPr>
          <w:color w:val="000000" w:themeColor="text1"/>
          <w:sz w:val="24"/>
          <w:szCs w:val="24"/>
        </w:rPr>
        <w:t>de</w:t>
      </w:r>
      <w:r w:rsidRPr="00035617">
        <w:rPr>
          <w:color w:val="000000" w:themeColor="text1"/>
          <w:spacing w:val="58"/>
          <w:sz w:val="24"/>
          <w:szCs w:val="24"/>
        </w:rPr>
        <w:t xml:space="preserve"> </w:t>
      </w:r>
      <w:r w:rsidRPr="00035617">
        <w:rPr>
          <w:color w:val="000000" w:themeColor="text1"/>
          <w:spacing w:val="-5"/>
          <w:sz w:val="24"/>
          <w:szCs w:val="24"/>
        </w:rPr>
        <w:t xml:space="preserve">uso </w:t>
      </w:r>
      <w:r w:rsidRPr="00035617">
        <w:rPr>
          <w:color w:val="000000" w:themeColor="text1"/>
          <w:sz w:val="24"/>
          <w:szCs w:val="24"/>
        </w:rPr>
        <w:t>indevido</w:t>
      </w:r>
      <w:r w:rsidRPr="00035617">
        <w:rPr>
          <w:color w:val="000000" w:themeColor="text1"/>
          <w:spacing w:val="-3"/>
          <w:sz w:val="24"/>
          <w:szCs w:val="24"/>
        </w:rPr>
        <w:t xml:space="preserve"> </w:t>
      </w:r>
      <w:r w:rsidRPr="00035617">
        <w:rPr>
          <w:color w:val="000000" w:themeColor="text1"/>
          <w:sz w:val="24"/>
          <w:szCs w:val="24"/>
        </w:rPr>
        <w:t>da</w:t>
      </w:r>
      <w:r w:rsidRPr="00035617">
        <w:rPr>
          <w:color w:val="000000" w:themeColor="text1"/>
          <w:spacing w:val="-1"/>
          <w:sz w:val="24"/>
          <w:szCs w:val="24"/>
        </w:rPr>
        <w:t xml:space="preserve"> </w:t>
      </w:r>
      <w:r w:rsidRPr="00035617">
        <w:rPr>
          <w:color w:val="000000" w:themeColor="text1"/>
          <w:sz w:val="24"/>
          <w:szCs w:val="24"/>
        </w:rPr>
        <w:t>senha,</w:t>
      </w:r>
      <w:r w:rsidRPr="00035617">
        <w:rPr>
          <w:color w:val="000000" w:themeColor="text1"/>
          <w:spacing w:val="-1"/>
          <w:sz w:val="24"/>
          <w:szCs w:val="24"/>
        </w:rPr>
        <w:t xml:space="preserve"> </w:t>
      </w:r>
      <w:r w:rsidRPr="00035617">
        <w:rPr>
          <w:color w:val="000000" w:themeColor="text1"/>
          <w:sz w:val="24"/>
          <w:szCs w:val="24"/>
        </w:rPr>
        <w:t>ainda que</w:t>
      </w:r>
      <w:r w:rsidRPr="00035617">
        <w:rPr>
          <w:color w:val="000000" w:themeColor="text1"/>
          <w:spacing w:val="-2"/>
          <w:sz w:val="24"/>
          <w:szCs w:val="24"/>
        </w:rPr>
        <w:t xml:space="preserve"> </w:t>
      </w:r>
      <w:r w:rsidRPr="00035617">
        <w:rPr>
          <w:color w:val="000000" w:themeColor="text1"/>
          <w:sz w:val="24"/>
          <w:szCs w:val="24"/>
        </w:rPr>
        <w:t>por</w:t>
      </w:r>
      <w:r w:rsidRPr="00035617">
        <w:rPr>
          <w:color w:val="000000" w:themeColor="text1"/>
          <w:spacing w:val="-4"/>
          <w:sz w:val="24"/>
          <w:szCs w:val="24"/>
        </w:rPr>
        <w:t xml:space="preserve"> </w:t>
      </w:r>
      <w:r w:rsidRPr="00035617">
        <w:rPr>
          <w:color w:val="000000" w:themeColor="text1"/>
          <w:sz w:val="24"/>
          <w:szCs w:val="24"/>
        </w:rPr>
        <w:t>terceiros</w:t>
      </w:r>
      <w:r w:rsidRPr="00035617">
        <w:rPr>
          <w:color w:val="000000" w:themeColor="text1"/>
          <w:spacing w:val="-3"/>
          <w:sz w:val="24"/>
          <w:szCs w:val="24"/>
        </w:rPr>
        <w:t xml:space="preserve"> </w:t>
      </w:r>
      <w:r w:rsidRPr="00035617">
        <w:rPr>
          <w:color w:val="000000" w:themeColor="text1"/>
          <w:sz w:val="24"/>
          <w:szCs w:val="24"/>
        </w:rPr>
        <w:t>não</w:t>
      </w:r>
      <w:r w:rsidRPr="00035617">
        <w:rPr>
          <w:color w:val="000000" w:themeColor="text1"/>
          <w:spacing w:val="2"/>
          <w:sz w:val="24"/>
          <w:szCs w:val="24"/>
        </w:rPr>
        <w:t xml:space="preserve"> </w:t>
      </w:r>
      <w:r w:rsidRPr="00035617">
        <w:rPr>
          <w:color w:val="000000" w:themeColor="text1"/>
          <w:spacing w:val="-2"/>
          <w:sz w:val="24"/>
          <w:szCs w:val="24"/>
        </w:rPr>
        <w:t>autorizados.</w:t>
      </w:r>
    </w:p>
    <w:p w14:paraId="2901803D" w14:textId="77777777" w:rsidR="00035617" w:rsidRPr="00035617" w:rsidRDefault="00035617" w:rsidP="00424917">
      <w:pPr>
        <w:pStyle w:val="Corpodetexto"/>
        <w:spacing w:before="260" w:line="276" w:lineRule="auto"/>
        <w:ind w:left="142" w:right="-568" w:firstLine="709"/>
        <w:rPr>
          <w:color w:val="000000" w:themeColor="text1"/>
          <w:sz w:val="24"/>
          <w:szCs w:val="24"/>
        </w:rPr>
      </w:pPr>
      <w:r w:rsidRPr="00035617">
        <w:rPr>
          <w:color w:val="000000" w:themeColor="text1"/>
          <w:sz w:val="24"/>
          <w:szCs w:val="24"/>
        </w:rPr>
        <w:t>A</w:t>
      </w:r>
      <w:r w:rsidRPr="00035617">
        <w:rPr>
          <w:color w:val="000000" w:themeColor="text1"/>
          <w:spacing w:val="10"/>
          <w:sz w:val="24"/>
          <w:szCs w:val="24"/>
        </w:rPr>
        <w:t xml:space="preserve"> </w:t>
      </w:r>
      <w:r w:rsidRPr="00035617">
        <w:rPr>
          <w:color w:val="000000" w:themeColor="text1"/>
          <w:sz w:val="24"/>
          <w:szCs w:val="24"/>
        </w:rPr>
        <w:t>participação</w:t>
      </w:r>
      <w:r w:rsidRPr="00035617">
        <w:rPr>
          <w:color w:val="000000" w:themeColor="text1"/>
          <w:spacing w:val="11"/>
          <w:sz w:val="24"/>
          <w:szCs w:val="24"/>
        </w:rPr>
        <w:t xml:space="preserve"> </w:t>
      </w:r>
      <w:r w:rsidRPr="00035617">
        <w:rPr>
          <w:color w:val="000000" w:themeColor="text1"/>
          <w:sz w:val="24"/>
          <w:szCs w:val="24"/>
        </w:rPr>
        <w:t>é</w:t>
      </w:r>
      <w:r w:rsidRPr="00035617">
        <w:rPr>
          <w:color w:val="000000" w:themeColor="text1"/>
          <w:spacing w:val="11"/>
          <w:sz w:val="24"/>
          <w:szCs w:val="24"/>
        </w:rPr>
        <w:t xml:space="preserve"> </w:t>
      </w:r>
      <w:r w:rsidRPr="00035617">
        <w:rPr>
          <w:color w:val="000000" w:themeColor="text1"/>
          <w:sz w:val="24"/>
          <w:szCs w:val="24"/>
        </w:rPr>
        <w:t>exclusiva</w:t>
      </w:r>
      <w:r w:rsidRPr="00035617">
        <w:rPr>
          <w:color w:val="000000" w:themeColor="text1"/>
          <w:spacing w:val="10"/>
          <w:sz w:val="24"/>
          <w:szCs w:val="24"/>
        </w:rPr>
        <w:t xml:space="preserve"> </w:t>
      </w:r>
      <w:r w:rsidRPr="00035617">
        <w:rPr>
          <w:color w:val="000000" w:themeColor="text1"/>
          <w:sz w:val="24"/>
          <w:szCs w:val="24"/>
        </w:rPr>
        <w:t>a</w:t>
      </w:r>
      <w:r w:rsidRPr="00035617">
        <w:rPr>
          <w:color w:val="000000" w:themeColor="text1"/>
          <w:spacing w:val="7"/>
          <w:sz w:val="24"/>
          <w:szCs w:val="24"/>
        </w:rPr>
        <w:t xml:space="preserve"> </w:t>
      </w:r>
      <w:r w:rsidRPr="00035617">
        <w:rPr>
          <w:color w:val="000000" w:themeColor="text1"/>
          <w:sz w:val="24"/>
          <w:szCs w:val="24"/>
        </w:rPr>
        <w:t>microempresas</w:t>
      </w:r>
      <w:r w:rsidRPr="00035617">
        <w:rPr>
          <w:color w:val="000000" w:themeColor="text1"/>
          <w:spacing w:val="11"/>
          <w:sz w:val="24"/>
          <w:szCs w:val="24"/>
        </w:rPr>
        <w:t xml:space="preserve"> </w:t>
      </w:r>
      <w:r w:rsidRPr="00035617">
        <w:rPr>
          <w:color w:val="000000" w:themeColor="text1"/>
          <w:sz w:val="24"/>
          <w:szCs w:val="24"/>
        </w:rPr>
        <w:t>e</w:t>
      </w:r>
      <w:r w:rsidRPr="00035617">
        <w:rPr>
          <w:color w:val="000000" w:themeColor="text1"/>
          <w:spacing w:val="7"/>
          <w:sz w:val="24"/>
          <w:szCs w:val="24"/>
        </w:rPr>
        <w:t xml:space="preserve"> </w:t>
      </w:r>
      <w:r w:rsidRPr="00035617">
        <w:rPr>
          <w:color w:val="000000" w:themeColor="text1"/>
          <w:sz w:val="24"/>
          <w:szCs w:val="24"/>
        </w:rPr>
        <w:t>empresas</w:t>
      </w:r>
      <w:r w:rsidRPr="00035617">
        <w:rPr>
          <w:color w:val="000000" w:themeColor="text1"/>
          <w:spacing w:val="9"/>
          <w:sz w:val="24"/>
          <w:szCs w:val="24"/>
        </w:rPr>
        <w:t xml:space="preserve"> </w:t>
      </w:r>
      <w:r w:rsidRPr="00035617">
        <w:rPr>
          <w:color w:val="000000" w:themeColor="text1"/>
          <w:sz w:val="24"/>
          <w:szCs w:val="24"/>
        </w:rPr>
        <w:t>de</w:t>
      </w:r>
      <w:r w:rsidRPr="00035617">
        <w:rPr>
          <w:color w:val="000000" w:themeColor="text1"/>
          <w:spacing w:val="8"/>
          <w:sz w:val="24"/>
          <w:szCs w:val="24"/>
        </w:rPr>
        <w:t xml:space="preserve"> </w:t>
      </w:r>
      <w:r w:rsidRPr="00035617">
        <w:rPr>
          <w:color w:val="000000" w:themeColor="text1"/>
          <w:sz w:val="24"/>
          <w:szCs w:val="24"/>
        </w:rPr>
        <w:t>pequeno</w:t>
      </w:r>
      <w:r w:rsidRPr="00035617">
        <w:rPr>
          <w:color w:val="000000" w:themeColor="text1"/>
          <w:spacing w:val="9"/>
          <w:sz w:val="24"/>
          <w:szCs w:val="24"/>
        </w:rPr>
        <w:t xml:space="preserve"> </w:t>
      </w:r>
      <w:r w:rsidRPr="00035617">
        <w:rPr>
          <w:color w:val="000000" w:themeColor="text1"/>
          <w:sz w:val="24"/>
          <w:szCs w:val="24"/>
        </w:rPr>
        <w:t>porte,</w:t>
      </w:r>
      <w:r w:rsidRPr="00035617">
        <w:rPr>
          <w:color w:val="000000" w:themeColor="text1"/>
          <w:spacing w:val="11"/>
          <w:sz w:val="24"/>
          <w:szCs w:val="24"/>
        </w:rPr>
        <w:t xml:space="preserve"> </w:t>
      </w:r>
      <w:r w:rsidRPr="00035617">
        <w:rPr>
          <w:color w:val="000000" w:themeColor="text1"/>
          <w:sz w:val="24"/>
          <w:szCs w:val="24"/>
        </w:rPr>
        <w:t>nos</w:t>
      </w:r>
      <w:r w:rsidRPr="00035617">
        <w:rPr>
          <w:color w:val="000000" w:themeColor="text1"/>
          <w:spacing w:val="12"/>
          <w:sz w:val="24"/>
          <w:szCs w:val="24"/>
        </w:rPr>
        <w:t xml:space="preserve"> </w:t>
      </w:r>
      <w:r w:rsidRPr="00035617">
        <w:rPr>
          <w:color w:val="000000" w:themeColor="text1"/>
          <w:sz w:val="24"/>
          <w:szCs w:val="24"/>
        </w:rPr>
        <w:t>termos</w:t>
      </w:r>
      <w:r w:rsidRPr="00035617">
        <w:rPr>
          <w:color w:val="000000" w:themeColor="text1"/>
          <w:spacing w:val="12"/>
          <w:sz w:val="24"/>
          <w:szCs w:val="24"/>
        </w:rPr>
        <w:t xml:space="preserve"> </w:t>
      </w:r>
      <w:r w:rsidRPr="00035617">
        <w:rPr>
          <w:color w:val="000000" w:themeColor="text1"/>
          <w:sz w:val="24"/>
          <w:szCs w:val="24"/>
        </w:rPr>
        <w:t>do</w:t>
      </w:r>
      <w:r w:rsidRPr="00035617">
        <w:rPr>
          <w:color w:val="000000" w:themeColor="text1"/>
          <w:spacing w:val="9"/>
          <w:sz w:val="24"/>
          <w:szCs w:val="24"/>
        </w:rPr>
        <w:t xml:space="preserve"> </w:t>
      </w:r>
      <w:r w:rsidRPr="00035617">
        <w:rPr>
          <w:color w:val="000000" w:themeColor="text1"/>
          <w:spacing w:val="-4"/>
          <w:sz w:val="24"/>
          <w:szCs w:val="24"/>
        </w:rPr>
        <w:t>art.</w:t>
      </w:r>
    </w:p>
    <w:p w14:paraId="39A15B02" w14:textId="77777777" w:rsidR="00035617" w:rsidRPr="00035617" w:rsidRDefault="00035617" w:rsidP="00424917">
      <w:pPr>
        <w:pStyle w:val="Corpodetexto"/>
        <w:spacing w:before="139" w:line="276" w:lineRule="auto"/>
        <w:ind w:left="142" w:right="-568" w:firstLine="709"/>
        <w:jc w:val="left"/>
        <w:rPr>
          <w:color w:val="000000" w:themeColor="text1"/>
          <w:sz w:val="24"/>
          <w:szCs w:val="24"/>
        </w:rPr>
      </w:pPr>
      <w:r w:rsidRPr="00035617">
        <w:rPr>
          <w:color w:val="000000" w:themeColor="text1"/>
          <w:sz w:val="24"/>
          <w:szCs w:val="24"/>
        </w:rPr>
        <w:t>49,</w:t>
      </w:r>
      <w:r w:rsidRPr="00035617">
        <w:rPr>
          <w:color w:val="000000" w:themeColor="text1"/>
          <w:spacing w:val="-1"/>
          <w:sz w:val="24"/>
          <w:szCs w:val="24"/>
        </w:rPr>
        <w:t xml:space="preserve"> </w:t>
      </w:r>
      <w:r w:rsidRPr="00035617">
        <w:rPr>
          <w:color w:val="000000" w:themeColor="text1"/>
          <w:sz w:val="24"/>
          <w:szCs w:val="24"/>
        </w:rPr>
        <w:t>inciso</w:t>
      </w:r>
      <w:r w:rsidRPr="00035617">
        <w:rPr>
          <w:color w:val="000000" w:themeColor="text1"/>
          <w:spacing w:val="1"/>
          <w:sz w:val="24"/>
          <w:szCs w:val="24"/>
        </w:rPr>
        <w:t xml:space="preserve"> </w:t>
      </w:r>
      <w:r w:rsidRPr="00035617">
        <w:rPr>
          <w:color w:val="000000" w:themeColor="text1"/>
          <w:sz w:val="24"/>
          <w:szCs w:val="24"/>
        </w:rPr>
        <w:t>IV,</w:t>
      </w:r>
      <w:r w:rsidRPr="00035617">
        <w:rPr>
          <w:color w:val="000000" w:themeColor="text1"/>
          <w:spacing w:val="-2"/>
          <w:sz w:val="24"/>
          <w:szCs w:val="24"/>
        </w:rPr>
        <w:t xml:space="preserve"> </w:t>
      </w:r>
      <w:r w:rsidRPr="00035617">
        <w:rPr>
          <w:color w:val="000000" w:themeColor="text1"/>
          <w:sz w:val="24"/>
          <w:szCs w:val="24"/>
        </w:rPr>
        <w:t>c/c</w:t>
      </w:r>
      <w:r w:rsidRPr="00035617">
        <w:rPr>
          <w:color w:val="000000" w:themeColor="text1"/>
          <w:spacing w:val="-7"/>
          <w:sz w:val="24"/>
          <w:szCs w:val="24"/>
        </w:rPr>
        <w:t xml:space="preserve"> </w:t>
      </w:r>
      <w:r w:rsidRPr="00035617">
        <w:rPr>
          <w:color w:val="000000" w:themeColor="text1"/>
          <w:sz w:val="24"/>
          <w:szCs w:val="24"/>
        </w:rPr>
        <w:t>o</w:t>
      </w:r>
      <w:r w:rsidRPr="00035617">
        <w:rPr>
          <w:color w:val="000000" w:themeColor="text1"/>
          <w:spacing w:val="1"/>
          <w:sz w:val="24"/>
          <w:szCs w:val="24"/>
        </w:rPr>
        <w:t xml:space="preserve"> </w:t>
      </w:r>
      <w:r w:rsidRPr="00035617">
        <w:rPr>
          <w:color w:val="000000" w:themeColor="text1"/>
          <w:sz w:val="24"/>
          <w:szCs w:val="24"/>
        </w:rPr>
        <w:t>art.</w:t>
      </w:r>
      <w:r w:rsidRPr="00035617">
        <w:rPr>
          <w:color w:val="000000" w:themeColor="text1"/>
          <w:spacing w:val="-4"/>
          <w:sz w:val="24"/>
          <w:szCs w:val="24"/>
        </w:rPr>
        <w:t xml:space="preserve"> </w:t>
      </w:r>
      <w:r w:rsidRPr="00035617">
        <w:rPr>
          <w:color w:val="000000" w:themeColor="text1"/>
          <w:sz w:val="24"/>
          <w:szCs w:val="24"/>
        </w:rPr>
        <w:t>48,</w:t>
      </w:r>
      <w:r w:rsidRPr="00035617">
        <w:rPr>
          <w:color w:val="000000" w:themeColor="text1"/>
          <w:spacing w:val="-1"/>
          <w:sz w:val="24"/>
          <w:szCs w:val="24"/>
        </w:rPr>
        <w:t xml:space="preserve"> </w:t>
      </w:r>
      <w:r w:rsidRPr="00035617">
        <w:rPr>
          <w:color w:val="000000" w:themeColor="text1"/>
          <w:sz w:val="24"/>
          <w:szCs w:val="24"/>
        </w:rPr>
        <w:t>inciso</w:t>
      </w:r>
      <w:r w:rsidRPr="00035617">
        <w:rPr>
          <w:color w:val="000000" w:themeColor="text1"/>
          <w:spacing w:val="1"/>
          <w:sz w:val="24"/>
          <w:szCs w:val="24"/>
        </w:rPr>
        <w:t xml:space="preserve"> </w:t>
      </w:r>
      <w:r w:rsidRPr="00035617">
        <w:rPr>
          <w:color w:val="000000" w:themeColor="text1"/>
          <w:sz w:val="24"/>
          <w:szCs w:val="24"/>
        </w:rPr>
        <w:t>I,</w:t>
      </w:r>
      <w:r w:rsidRPr="00035617">
        <w:rPr>
          <w:color w:val="000000" w:themeColor="text1"/>
          <w:spacing w:val="-3"/>
          <w:sz w:val="24"/>
          <w:szCs w:val="24"/>
        </w:rPr>
        <w:t xml:space="preserve"> </w:t>
      </w:r>
      <w:r w:rsidRPr="00035617">
        <w:rPr>
          <w:color w:val="000000" w:themeColor="text1"/>
          <w:sz w:val="24"/>
          <w:szCs w:val="24"/>
        </w:rPr>
        <w:t>da Lei Complementar</w:t>
      </w:r>
      <w:r w:rsidRPr="00035617">
        <w:rPr>
          <w:color w:val="000000" w:themeColor="text1"/>
          <w:spacing w:val="-1"/>
          <w:sz w:val="24"/>
          <w:szCs w:val="24"/>
        </w:rPr>
        <w:t xml:space="preserve"> </w:t>
      </w:r>
      <w:r w:rsidRPr="00035617">
        <w:rPr>
          <w:color w:val="000000" w:themeColor="text1"/>
          <w:sz w:val="24"/>
          <w:szCs w:val="24"/>
        </w:rPr>
        <w:t>nº</w:t>
      </w:r>
      <w:r w:rsidRPr="00035617">
        <w:rPr>
          <w:color w:val="000000" w:themeColor="text1"/>
          <w:spacing w:val="-6"/>
          <w:sz w:val="24"/>
          <w:szCs w:val="24"/>
        </w:rPr>
        <w:t xml:space="preserve"> </w:t>
      </w:r>
      <w:r w:rsidRPr="00035617">
        <w:rPr>
          <w:color w:val="000000" w:themeColor="text1"/>
          <w:sz w:val="24"/>
          <w:szCs w:val="24"/>
        </w:rPr>
        <w:t>123,</w:t>
      </w:r>
      <w:r w:rsidRPr="00035617">
        <w:rPr>
          <w:color w:val="000000" w:themeColor="text1"/>
          <w:spacing w:val="-1"/>
          <w:sz w:val="24"/>
          <w:szCs w:val="24"/>
        </w:rPr>
        <w:t xml:space="preserve"> </w:t>
      </w:r>
      <w:r w:rsidRPr="00035617">
        <w:rPr>
          <w:color w:val="000000" w:themeColor="text1"/>
          <w:sz w:val="24"/>
          <w:szCs w:val="24"/>
        </w:rPr>
        <w:t>de</w:t>
      </w:r>
      <w:r w:rsidRPr="00035617">
        <w:rPr>
          <w:color w:val="000000" w:themeColor="text1"/>
          <w:spacing w:val="-2"/>
          <w:sz w:val="24"/>
          <w:szCs w:val="24"/>
        </w:rPr>
        <w:t xml:space="preserve"> </w:t>
      </w:r>
      <w:r w:rsidRPr="00035617">
        <w:rPr>
          <w:color w:val="000000" w:themeColor="text1"/>
          <w:sz w:val="24"/>
          <w:szCs w:val="24"/>
        </w:rPr>
        <w:t>14</w:t>
      </w:r>
      <w:r w:rsidRPr="00035617">
        <w:rPr>
          <w:color w:val="000000" w:themeColor="text1"/>
          <w:spacing w:val="-1"/>
          <w:sz w:val="24"/>
          <w:szCs w:val="24"/>
        </w:rPr>
        <w:t xml:space="preserve"> </w:t>
      </w:r>
      <w:r w:rsidRPr="00035617">
        <w:rPr>
          <w:color w:val="000000" w:themeColor="text1"/>
          <w:sz w:val="24"/>
          <w:szCs w:val="24"/>
        </w:rPr>
        <w:t>de</w:t>
      </w:r>
      <w:r w:rsidRPr="00035617">
        <w:rPr>
          <w:color w:val="000000" w:themeColor="text1"/>
          <w:spacing w:val="-2"/>
          <w:sz w:val="24"/>
          <w:szCs w:val="24"/>
        </w:rPr>
        <w:t xml:space="preserve"> </w:t>
      </w:r>
      <w:r w:rsidRPr="00035617">
        <w:rPr>
          <w:color w:val="000000" w:themeColor="text1"/>
          <w:sz w:val="24"/>
          <w:szCs w:val="24"/>
        </w:rPr>
        <w:t>dezembro</w:t>
      </w:r>
      <w:r w:rsidRPr="00035617">
        <w:rPr>
          <w:color w:val="000000" w:themeColor="text1"/>
          <w:spacing w:val="-4"/>
          <w:sz w:val="24"/>
          <w:szCs w:val="24"/>
        </w:rPr>
        <w:t xml:space="preserve"> </w:t>
      </w:r>
      <w:r w:rsidRPr="00035617">
        <w:rPr>
          <w:color w:val="000000" w:themeColor="text1"/>
          <w:sz w:val="24"/>
          <w:szCs w:val="24"/>
        </w:rPr>
        <w:t>de</w:t>
      </w:r>
      <w:r w:rsidRPr="00035617">
        <w:rPr>
          <w:color w:val="000000" w:themeColor="text1"/>
          <w:spacing w:val="-4"/>
          <w:sz w:val="24"/>
          <w:szCs w:val="24"/>
        </w:rPr>
        <w:t xml:space="preserve"> </w:t>
      </w:r>
      <w:r w:rsidRPr="00035617">
        <w:rPr>
          <w:color w:val="000000" w:themeColor="text1"/>
          <w:spacing w:val="-2"/>
          <w:sz w:val="24"/>
          <w:szCs w:val="24"/>
        </w:rPr>
        <w:t>2006.</w:t>
      </w:r>
    </w:p>
    <w:p w14:paraId="7E2D3410" w14:textId="77777777" w:rsidR="00035617" w:rsidRPr="00035617" w:rsidRDefault="00035617" w:rsidP="00424917">
      <w:pPr>
        <w:pStyle w:val="Corpodetexto"/>
        <w:spacing w:before="257" w:line="276" w:lineRule="auto"/>
        <w:ind w:left="142" w:right="-568" w:firstLine="708"/>
        <w:rPr>
          <w:color w:val="000000" w:themeColor="text1"/>
          <w:sz w:val="24"/>
          <w:szCs w:val="24"/>
        </w:rPr>
      </w:pPr>
      <w:r w:rsidRPr="00035617">
        <w:rPr>
          <w:color w:val="000000" w:themeColor="text1"/>
          <w:sz w:val="24"/>
          <w:szCs w:val="24"/>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27334FF0" w14:textId="77777777" w:rsidR="00035617" w:rsidRPr="00035617" w:rsidRDefault="00035617" w:rsidP="00424917">
      <w:pPr>
        <w:pStyle w:val="Corpodetexto"/>
        <w:spacing w:before="120" w:line="276" w:lineRule="auto"/>
        <w:ind w:left="142" w:right="-568" w:firstLine="708"/>
        <w:rPr>
          <w:color w:val="000000" w:themeColor="text1"/>
          <w:sz w:val="24"/>
          <w:szCs w:val="24"/>
        </w:rPr>
      </w:pPr>
      <w:r w:rsidRPr="00035617">
        <w:rPr>
          <w:color w:val="000000" w:themeColor="text1"/>
          <w:sz w:val="24"/>
          <w:szCs w:val="24"/>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14:paraId="768E630E" w14:textId="77777777" w:rsidR="00035617" w:rsidRPr="00035617" w:rsidRDefault="00035617" w:rsidP="00424917">
      <w:pPr>
        <w:pStyle w:val="Corpodetexto"/>
        <w:spacing w:before="121" w:line="276" w:lineRule="auto"/>
        <w:ind w:left="142" w:right="-568" w:firstLine="709"/>
        <w:rPr>
          <w:color w:val="000000" w:themeColor="text1"/>
          <w:sz w:val="24"/>
          <w:szCs w:val="24"/>
        </w:rPr>
      </w:pPr>
      <w:r w:rsidRPr="00035617">
        <w:rPr>
          <w:color w:val="000000" w:themeColor="text1"/>
          <w:sz w:val="24"/>
          <w:szCs w:val="24"/>
        </w:rPr>
        <w:t>Não</w:t>
      </w:r>
      <w:r w:rsidRPr="00035617">
        <w:rPr>
          <w:color w:val="000000" w:themeColor="text1"/>
          <w:spacing w:val="-6"/>
          <w:sz w:val="24"/>
          <w:szCs w:val="24"/>
        </w:rPr>
        <w:t xml:space="preserve"> </w:t>
      </w:r>
      <w:r w:rsidRPr="00035617">
        <w:rPr>
          <w:color w:val="000000" w:themeColor="text1"/>
          <w:sz w:val="24"/>
          <w:szCs w:val="24"/>
        </w:rPr>
        <w:t>poderão</w:t>
      </w:r>
      <w:r w:rsidRPr="00035617">
        <w:rPr>
          <w:color w:val="000000" w:themeColor="text1"/>
          <w:spacing w:val="-5"/>
          <w:sz w:val="24"/>
          <w:szCs w:val="24"/>
        </w:rPr>
        <w:t xml:space="preserve"> </w:t>
      </w:r>
      <w:r w:rsidRPr="00035617">
        <w:rPr>
          <w:color w:val="000000" w:themeColor="text1"/>
          <w:sz w:val="24"/>
          <w:szCs w:val="24"/>
        </w:rPr>
        <w:t>participar</w:t>
      </w:r>
      <w:r w:rsidRPr="00035617">
        <w:rPr>
          <w:color w:val="000000" w:themeColor="text1"/>
          <w:spacing w:val="-5"/>
          <w:sz w:val="24"/>
          <w:szCs w:val="24"/>
        </w:rPr>
        <w:t xml:space="preserve"> </w:t>
      </w:r>
      <w:r w:rsidRPr="00035617">
        <w:rPr>
          <w:color w:val="000000" w:themeColor="text1"/>
          <w:sz w:val="24"/>
          <w:szCs w:val="24"/>
        </w:rPr>
        <w:t>desta</w:t>
      </w:r>
      <w:r w:rsidRPr="00035617">
        <w:rPr>
          <w:color w:val="000000" w:themeColor="text1"/>
          <w:spacing w:val="-5"/>
          <w:sz w:val="24"/>
          <w:szCs w:val="24"/>
        </w:rPr>
        <w:t xml:space="preserve"> </w:t>
      </w:r>
      <w:r w:rsidRPr="00035617">
        <w:rPr>
          <w:color w:val="000000" w:themeColor="text1"/>
          <w:sz w:val="24"/>
          <w:szCs w:val="24"/>
        </w:rPr>
        <w:t>dispensa</w:t>
      </w:r>
      <w:r w:rsidRPr="00035617">
        <w:rPr>
          <w:color w:val="000000" w:themeColor="text1"/>
          <w:spacing w:val="-4"/>
          <w:sz w:val="24"/>
          <w:szCs w:val="24"/>
        </w:rPr>
        <w:t xml:space="preserve"> </w:t>
      </w:r>
      <w:r w:rsidRPr="00035617">
        <w:rPr>
          <w:color w:val="000000" w:themeColor="text1"/>
          <w:sz w:val="24"/>
          <w:szCs w:val="24"/>
        </w:rPr>
        <w:t>os</w:t>
      </w:r>
      <w:r w:rsidRPr="00035617">
        <w:rPr>
          <w:color w:val="000000" w:themeColor="text1"/>
          <w:spacing w:val="-5"/>
          <w:sz w:val="24"/>
          <w:szCs w:val="24"/>
        </w:rPr>
        <w:t xml:space="preserve"> </w:t>
      </w:r>
      <w:r w:rsidRPr="00035617">
        <w:rPr>
          <w:color w:val="000000" w:themeColor="text1"/>
          <w:spacing w:val="-2"/>
          <w:sz w:val="24"/>
          <w:szCs w:val="24"/>
        </w:rPr>
        <w:t>fornecedores:</w:t>
      </w:r>
    </w:p>
    <w:p w14:paraId="4F7B0B1E" w14:textId="77777777" w:rsidR="00035617" w:rsidRPr="00035617" w:rsidRDefault="00035617" w:rsidP="00424917">
      <w:pPr>
        <w:pStyle w:val="Corpodetexto"/>
        <w:spacing w:before="7" w:line="276" w:lineRule="auto"/>
        <w:ind w:left="142" w:right="-568" w:firstLine="709"/>
        <w:jc w:val="left"/>
        <w:rPr>
          <w:color w:val="000000" w:themeColor="text1"/>
          <w:sz w:val="24"/>
          <w:szCs w:val="24"/>
        </w:rPr>
      </w:pPr>
    </w:p>
    <w:p w14:paraId="3E6661A1" w14:textId="77777777" w:rsidR="00035617" w:rsidRPr="00035617" w:rsidRDefault="00035617" w:rsidP="00424917">
      <w:pPr>
        <w:pStyle w:val="Corpodetexto"/>
        <w:spacing w:line="276" w:lineRule="auto"/>
        <w:ind w:left="142" w:right="-568" w:firstLine="709"/>
        <w:rPr>
          <w:color w:val="000000" w:themeColor="text1"/>
          <w:sz w:val="24"/>
          <w:szCs w:val="24"/>
        </w:rPr>
      </w:pPr>
      <w:r w:rsidRPr="00035617">
        <w:rPr>
          <w:color w:val="000000" w:themeColor="text1"/>
          <w:sz w:val="24"/>
          <w:szCs w:val="24"/>
        </w:rPr>
        <w:t>Que</w:t>
      </w:r>
      <w:r w:rsidRPr="00035617">
        <w:rPr>
          <w:color w:val="000000" w:themeColor="text1"/>
          <w:spacing w:val="-9"/>
          <w:sz w:val="24"/>
          <w:szCs w:val="24"/>
        </w:rPr>
        <w:t xml:space="preserve"> </w:t>
      </w:r>
      <w:r w:rsidRPr="00035617">
        <w:rPr>
          <w:color w:val="000000" w:themeColor="text1"/>
          <w:sz w:val="24"/>
          <w:szCs w:val="24"/>
        </w:rPr>
        <w:t>não</w:t>
      </w:r>
      <w:r w:rsidRPr="00035617">
        <w:rPr>
          <w:color w:val="000000" w:themeColor="text1"/>
          <w:spacing w:val="-1"/>
          <w:sz w:val="24"/>
          <w:szCs w:val="24"/>
        </w:rPr>
        <w:t xml:space="preserve"> </w:t>
      </w:r>
      <w:r w:rsidRPr="00035617">
        <w:rPr>
          <w:color w:val="000000" w:themeColor="text1"/>
          <w:sz w:val="24"/>
          <w:szCs w:val="24"/>
        </w:rPr>
        <w:t>atendam</w:t>
      </w:r>
      <w:r w:rsidRPr="00035617">
        <w:rPr>
          <w:color w:val="000000" w:themeColor="text1"/>
          <w:spacing w:val="1"/>
          <w:sz w:val="24"/>
          <w:szCs w:val="24"/>
        </w:rPr>
        <w:t xml:space="preserve"> </w:t>
      </w:r>
      <w:r w:rsidRPr="00035617">
        <w:rPr>
          <w:color w:val="000000" w:themeColor="text1"/>
          <w:sz w:val="24"/>
          <w:szCs w:val="24"/>
        </w:rPr>
        <w:t>às</w:t>
      </w:r>
      <w:r w:rsidRPr="00035617">
        <w:rPr>
          <w:color w:val="000000" w:themeColor="text1"/>
          <w:spacing w:val="-1"/>
          <w:sz w:val="24"/>
          <w:szCs w:val="24"/>
        </w:rPr>
        <w:t xml:space="preserve"> </w:t>
      </w:r>
      <w:r w:rsidRPr="00035617">
        <w:rPr>
          <w:color w:val="000000" w:themeColor="text1"/>
          <w:sz w:val="24"/>
          <w:szCs w:val="24"/>
        </w:rPr>
        <w:t>condições</w:t>
      </w:r>
      <w:r w:rsidRPr="00035617">
        <w:rPr>
          <w:color w:val="000000" w:themeColor="text1"/>
          <w:spacing w:val="-1"/>
          <w:sz w:val="24"/>
          <w:szCs w:val="24"/>
        </w:rPr>
        <w:t xml:space="preserve"> </w:t>
      </w:r>
      <w:r w:rsidRPr="00035617">
        <w:rPr>
          <w:color w:val="000000" w:themeColor="text1"/>
          <w:sz w:val="24"/>
          <w:szCs w:val="24"/>
        </w:rPr>
        <w:t>deste</w:t>
      </w:r>
      <w:r w:rsidRPr="00035617">
        <w:rPr>
          <w:color w:val="000000" w:themeColor="text1"/>
          <w:spacing w:val="-6"/>
          <w:sz w:val="24"/>
          <w:szCs w:val="24"/>
        </w:rPr>
        <w:t xml:space="preserve"> </w:t>
      </w:r>
      <w:r w:rsidRPr="00035617">
        <w:rPr>
          <w:color w:val="000000" w:themeColor="text1"/>
          <w:sz w:val="24"/>
          <w:szCs w:val="24"/>
        </w:rPr>
        <w:t>Aviso</w:t>
      </w:r>
      <w:r w:rsidRPr="00035617">
        <w:rPr>
          <w:color w:val="000000" w:themeColor="text1"/>
          <w:spacing w:val="-2"/>
          <w:sz w:val="24"/>
          <w:szCs w:val="24"/>
        </w:rPr>
        <w:t xml:space="preserve"> </w:t>
      </w:r>
      <w:r w:rsidRPr="00035617">
        <w:rPr>
          <w:color w:val="000000" w:themeColor="text1"/>
          <w:sz w:val="24"/>
          <w:szCs w:val="24"/>
        </w:rPr>
        <w:t>de</w:t>
      </w:r>
      <w:r w:rsidRPr="00035617">
        <w:rPr>
          <w:color w:val="000000" w:themeColor="text1"/>
          <w:spacing w:val="-3"/>
          <w:sz w:val="24"/>
          <w:szCs w:val="24"/>
        </w:rPr>
        <w:t xml:space="preserve"> </w:t>
      </w:r>
      <w:r w:rsidRPr="00035617">
        <w:rPr>
          <w:color w:val="000000" w:themeColor="text1"/>
          <w:sz w:val="24"/>
          <w:szCs w:val="24"/>
        </w:rPr>
        <w:t>Contratação</w:t>
      </w:r>
      <w:r w:rsidRPr="00035617">
        <w:rPr>
          <w:color w:val="000000" w:themeColor="text1"/>
          <w:spacing w:val="-1"/>
          <w:sz w:val="24"/>
          <w:szCs w:val="24"/>
        </w:rPr>
        <w:t xml:space="preserve"> </w:t>
      </w:r>
      <w:r w:rsidRPr="00035617">
        <w:rPr>
          <w:color w:val="000000" w:themeColor="text1"/>
          <w:sz w:val="24"/>
          <w:szCs w:val="24"/>
        </w:rPr>
        <w:t>Direta</w:t>
      </w:r>
      <w:r w:rsidRPr="00035617">
        <w:rPr>
          <w:color w:val="000000" w:themeColor="text1"/>
          <w:spacing w:val="-1"/>
          <w:sz w:val="24"/>
          <w:szCs w:val="24"/>
        </w:rPr>
        <w:t xml:space="preserve"> </w:t>
      </w:r>
      <w:r w:rsidRPr="00035617">
        <w:rPr>
          <w:color w:val="000000" w:themeColor="text1"/>
          <w:sz w:val="24"/>
          <w:szCs w:val="24"/>
        </w:rPr>
        <w:t>e</w:t>
      </w:r>
      <w:r w:rsidRPr="00035617">
        <w:rPr>
          <w:color w:val="000000" w:themeColor="text1"/>
          <w:spacing w:val="-5"/>
          <w:sz w:val="24"/>
          <w:szCs w:val="24"/>
        </w:rPr>
        <w:t xml:space="preserve"> </w:t>
      </w:r>
      <w:r w:rsidRPr="00035617">
        <w:rPr>
          <w:color w:val="000000" w:themeColor="text1"/>
          <w:sz w:val="24"/>
          <w:szCs w:val="24"/>
        </w:rPr>
        <w:t>seu(s)</w:t>
      </w:r>
      <w:r w:rsidRPr="00035617">
        <w:rPr>
          <w:color w:val="000000" w:themeColor="text1"/>
          <w:spacing w:val="-3"/>
          <w:sz w:val="24"/>
          <w:szCs w:val="24"/>
        </w:rPr>
        <w:t xml:space="preserve"> </w:t>
      </w:r>
      <w:r w:rsidRPr="00035617">
        <w:rPr>
          <w:color w:val="000000" w:themeColor="text1"/>
          <w:spacing w:val="-2"/>
          <w:sz w:val="24"/>
          <w:szCs w:val="24"/>
        </w:rPr>
        <w:t>anexo(s);</w:t>
      </w:r>
    </w:p>
    <w:p w14:paraId="78BC2E42" w14:textId="77777777" w:rsidR="00035617" w:rsidRPr="00035617" w:rsidRDefault="00035617" w:rsidP="00424917">
      <w:pPr>
        <w:pStyle w:val="Corpodetexto"/>
        <w:spacing w:before="209" w:line="276" w:lineRule="auto"/>
        <w:ind w:left="142" w:right="-568" w:firstLine="709"/>
        <w:rPr>
          <w:color w:val="000000" w:themeColor="text1"/>
          <w:sz w:val="24"/>
          <w:szCs w:val="24"/>
        </w:rPr>
      </w:pPr>
      <w:r w:rsidRPr="00035617">
        <w:rPr>
          <w:color w:val="000000" w:themeColor="text1"/>
          <w:sz w:val="24"/>
          <w:szCs w:val="24"/>
        </w:rPr>
        <w:t>Estrangeiros que não tenham representação legal no Brasil com poderes expressos para receber citação e responder administrativa ou judicialmente;</w:t>
      </w:r>
    </w:p>
    <w:p w14:paraId="664792D5" w14:textId="77777777" w:rsidR="00035617" w:rsidRPr="00035617" w:rsidRDefault="00035617" w:rsidP="00424917">
      <w:pPr>
        <w:pStyle w:val="Corpodetexto"/>
        <w:spacing w:before="120" w:line="276" w:lineRule="auto"/>
        <w:ind w:left="142" w:right="-568" w:firstLine="709"/>
        <w:rPr>
          <w:color w:val="000000" w:themeColor="text1"/>
          <w:sz w:val="24"/>
          <w:szCs w:val="24"/>
        </w:rPr>
      </w:pPr>
      <w:r w:rsidRPr="00035617">
        <w:rPr>
          <w:color w:val="000000" w:themeColor="text1"/>
          <w:sz w:val="24"/>
          <w:szCs w:val="24"/>
        </w:rPr>
        <w:t>Que</w:t>
      </w:r>
      <w:r w:rsidRPr="00035617">
        <w:rPr>
          <w:color w:val="000000" w:themeColor="text1"/>
          <w:spacing w:val="-8"/>
          <w:sz w:val="24"/>
          <w:szCs w:val="24"/>
        </w:rPr>
        <w:t xml:space="preserve"> </w:t>
      </w:r>
      <w:r w:rsidRPr="00035617">
        <w:rPr>
          <w:color w:val="000000" w:themeColor="text1"/>
          <w:sz w:val="24"/>
          <w:szCs w:val="24"/>
        </w:rPr>
        <w:t>se</w:t>
      </w:r>
      <w:r w:rsidRPr="00035617">
        <w:rPr>
          <w:color w:val="000000" w:themeColor="text1"/>
          <w:spacing w:val="-5"/>
          <w:sz w:val="24"/>
          <w:szCs w:val="24"/>
        </w:rPr>
        <w:t xml:space="preserve"> </w:t>
      </w:r>
      <w:r w:rsidRPr="00035617">
        <w:rPr>
          <w:color w:val="000000" w:themeColor="text1"/>
          <w:sz w:val="24"/>
          <w:szCs w:val="24"/>
        </w:rPr>
        <w:t>enquadrem</w:t>
      </w:r>
      <w:r w:rsidRPr="00035617">
        <w:rPr>
          <w:color w:val="000000" w:themeColor="text1"/>
          <w:spacing w:val="-3"/>
          <w:sz w:val="24"/>
          <w:szCs w:val="24"/>
        </w:rPr>
        <w:t xml:space="preserve"> </w:t>
      </w:r>
      <w:r w:rsidRPr="00035617">
        <w:rPr>
          <w:color w:val="000000" w:themeColor="text1"/>
          <w:sz w:val="24"/>
          <w:szCs w:val="24"/>
        </w:rPr>
        <w:t>nas</w:t>
      </w:r>
      <w:r w:rsidRPr="00035617">
        <w:rPr>
          <w:color w:val="000000" w:themeColor="text1"/>
          <w:spacing w:val="-1"/>
          <w:sz w:val="24"/>
          <w:szCs w:val="24"/>
        </w:rPr>
        <w:t xml:space="preserve"> </w:t>
      </w:r>
      <w:r w:rsidRPr="00035617">
        <w:rPr>
          <w:color w:val="000000" w:themeColor="text1"/>
          <w:sz w:val="24"/>
          <w:szCs w:val="24"/>
        </w:rPr>
        <w:t>seguintes</w:t>
      </w:r>
      <w:r w:rsidRPr="00035617">
        <w:rPr>
          <w:color w:val="000000" w:themeColor="text1"/>
          <w:spacing w:val="-1"/>
          <w:sz w:val="24"/>
          <w:szCs w:val="24"/>
        </w:rPr>
        <w:t xml:space="preserve"> </w:t>
      </w:r>
      <w:r w:rsidRPr="00035617">
        <w:rPr>
          <w:color w:val="000000" w:themeColor="text1"/>
          <w:spacing w:val="-2"/>
          <w:sz w:val="24"/>
          <w:szCs w:val="24"/>
        </w:rPr>
        <w:t>vedações:</w:t>
      </w:r>
    </w:p>
    <w:p w14:paraId="62D8F521" w14:textId="77777777" w:rsidR="00035617" w:rsidRPr="00035617" w:rsidRDefault="00035617" w:rsidP="00424917">
      <w:pPr>
        <w:pStyle w:val="Corpodetexto"/>
        <w:spacing w:before="12" w:line="276" w:lineRule="auto"/>
        <w:ind w:left="142" w:right="-568"/>
        <w:jc w:val="left"/>
        <w:rPr>
          <w:color w:val="000000" w:themeColor="text1"/>
          <w:sz w:val="24"/>
          <w:szCs w:val="24"/>
        </w:rPr>
      </w:pPr>
    </w:p>
    <w:p w14:paraId="3840E794" w14:textId="77777777" w:rsidR="00035617" w:rsidRPr="00035617" w:rsidRDefault="00035617" w:rsidP="00424917">
      <w:pPr>
        <w:pStyle w:val="PargrafodaLista"/>
        <w:widowControl w:val="0"/>
        <w:numPr>
          <w:ilvl w:val="0"/>
          <w:numId w:val="15"/>
        </w:numPr>
        <w:tabs>
          <w:tab w:val="left" w:pos="1221"/>
        </w:tabs>
        <w:autoSpaceDE w:val="0"/>
        <w:autoSpaceDN w:val="0"/>
        <w:spacing w:before="1" w:after="0"/>
        <w:ind w:left="142" w:right="-568" w:firstLine="0"/>
        <w:contextualSpacing w:val="0"/>
        <w:jc w:val="both"/>
        <w:rPr>
          <w:rFonts w:ascii="Times New Roman" w:hAnsi="Times New Roman" w:cs="Times New Roman"/>
          <w:color w:val="000000" w:themeColor="text1"/>
          <w:sz w:val="24"/>
          <w:szCs w:val="24"/>
        </w:rPr>
      </w:pPr>
      <w:r w:rsidRPr="00035617">
        <w:rPr>
          <w:rFonts w:ascii="Times New Roman" w:hAnsi="Times New Roman" w:cs="Times New Roman"/>
          <w:color w:val="000000" w:themeColor="text1"/>
          <w:sz w:val="24"/>
          <w:szCs w:val="24"/>
        </w:rPr>
        <w:lastRenderedPageBreak/>
        <w:t>Autor do anteprojeto, do projeto básico ou do projeto executivo, pessoa física ou jurídica, quando a contratação versar sobre obra, serviços ou fornecimento de bens a ele relacionados;</w:t>
      </w:r>
    </w:p>
    <w:p w14:paraId="2D00E485" w14:textId="77777777" w:rsidR="00035617" w:rsidRPr="00035617" w:rsidRDefault="00035617" w:rsidP="00424917">
      <w:pPr>
        <w:pStyle w:val="PargrafodaLista"/>
        <w:widowControl w:val="0"/>
        <w:numPr>
          <w:ilvl w:val="0"/>
          <w:numId w:val="15"/>
        </w:numPr>
        <w:tabs>
          <w:tab w:val="left" w:pos="1222"/>
        </w:tabs>
        <w:autoSpaceDE w:val="0"/>
        <w:autoSpaceDN w:val="0"/>
        <w:spacing w:before="144" w:after="0"/>
        <w:ind w:left="142" w:right="-568" w:firstLine="0"/>
        <w:contextualSpacing w:val="0"/>
        <w:jc w:val="both"/>
        <w:rPr>
          <w:rFonts w:ascii="Times New Roman" w:hAnsi="Times New Roman" w:cs="Times New Roman"/>
          <w:color w:val="000000" w:themeColor="text1"/>
          <w:sz w:val="24"/>
          <w:szCs w:val="24"/>
        </w:rPr>
      </w:pPr>
      <w:r w:rsidRPr="00035617">
        <w:rPr>
          <w:rFonts w:ascii="Times New Roman" w:hAnsi="Times New Roman" w:cs="Times New Roman"/>
          <w:color w:val="000000" w:themeColor="text1"/>
          <w:sz w:val="24"/>
          <w:szCs w:val="24"/>
        </w:rPr>
        <w:t>Empresa, isoladamente ou em consórcio, responsável pela elaboração do projeto básico ou do projeto executivo, ou empresa da qual o autor do projeto seja dirigente, gerente, controlador,</w:t>
      </w:r>
      <w:r w:rsidRPr="00035617">
        <w:rPr>
          <w:rFonts w:ascii="Times New Roman" w:hAnsi="Times New Roman" w:cs="Times New Roman"/>
          <w:color w:val="000000" w:themeColor="text1"/>
          <w:spacing w:val="40"/>
          <w:sz w:val="24"/>
          <w:szCs w:val="24"/>
        </w:rPr>
        <w:t xml:space="preserve"> </w:t>
      </w:r>
      <w:r w:rsidRPr="00035617">
        <w:rPr>
          <w:rFonts w:ascii="Times New Roman" w:hAnsi="Times New Roman" w:cs="Times New Roman"/>
          <w:color w:val="000000" w:themeColor="text1"/>
          <w:sz w:val="24"/>
          <w:szCs w:val="24"/>
        </w:rPr>
        <w:t>acionista ou detentor de mais de 5% (cinco por cento) do capital com direito a voto, responsável técnico ou subcontratado, quando a contratação versar sobre obra, serviços ou fornecimento de bens</w:t>
      </w:r>
      <w:r w:rsidRPr="00035617">
        <w:rPr>
          <w:rFonts w:ascii="Times New Roman" w:hAnsi="Times New Roman" w:cs="Times New Roman"/>
          <w:color w:val="000000" w:themeColor="text1"/>
          <w:spacing w:val="80"/>
          <w:sz w:val="24"/>
          <w:szCs w:val="24"/>
        </w:rPr>
        <w:t xml:space="preserve"> </w:t>
      </w:r>
      <w:r w:rsidRPr="00035617">
        <w:rPr>
          <w:rFonts w:ascii="Times New Roman" w:hAnsi="Times New Roman" w:cs="Times New Roman"/>
          <w:color w:val="000000" w:themeColor="text1"/>
          <w:sz w:val="24"/>
          <w:szCs w:val="24"/>
        </w:rPr>
        <w:t>a ela necessários;</w:t>
      </w:r>
    </w:p>
    <w:p w14:paraId="164B8E4C" w14:textId="77777777" w:rsidR="00035617" w:rsidRPr="00035617" w:rsidRDefault="00035617" w:rsidP="00424917">
      <w:pPr>
        <w:pStyle w:val="PargrafodaLista"/>
        <w:widowControl w:val="0"/>
        <w:numPr>
          <w:ilvl w:val="0"/>
          <w:numId w:val="15"/>
        </w:numPr>
        <w:tabs>
          <w:tab w:val="left" w:pos="1221"/>
        </w:tabs>
        <w:autoSpaceDE w:val="0"/>
        <w:autoSpaceDN w:val="0"/>
        <w:spacing w:before="125" w:after="0"/>
        <w:ind w:left="142" w:right="-568" w:firstLine="0"/>
        <w:contextualSpacing w:val="0"/>
        <w:jc w:val="both"/>
        <w:rPr>
          <w:rFonts w:ascii="Times New Roman" w:hAnsi="Times New Roman" w:cs="Times New Roman"/>
          <w:color w:val="000000" w:themeColor="text1"/>
          <w:sz w:val="24"/>
          <w:szCs w:val="24"/>
        </w:rPr>
      </w:pPr>
      <w:r w:rsidRPr="00035617">
        <w:rPr>
          <w:rFonts w:ascii="Times New Roman" w:hAnsi="Times New Roman" w:cs="Times New Roman"/>
          <w:color w:val="000000" w:themeColor="text1"/>
          <w:sz w:val="24"/>
          <w:szCs w:val="24"/>
        </w:rPr>
        <w:t>Pessoa física ou jurídica que se encontre, ao tempo da contratação, impossibilitada de contratar em decorrência de sanção que lhe foi imposta;</w:t>
      </w:r>
    </w:p>
    <w:p w14:paraId="6B9EB420" w14:textId="77777777" w:rsidR="00035617" w:rsidRPr="00035617" w:rsidRDefault="00035617" w:rsidP="00424917">
      <w:pPr>
        <w:pStyle w:val="PargrafodaLista"/>
        <w:widowControl w:val="0"/>
        <w:numPr>
          <w:ilvl w:val="0"/>
          <w:numId w:val="15"/>
        </w:numPr>
        <w:tabs>
          <w:tab w:val="left" w:pos="1222"/>
        </w:tabs>
        <w:autoSpaceDE w:val="0"/>
        <w:autoSpaceDN w:val="0"/>
        <w:spacing w:before="141" w:after="0"/>
        <w:ind w:left="142" w:right="-568" w:firstLine="0"/>
        <w:contextualSpacing w:val="0"/>
        <w:jc w:val="both"/>
        <w:rPr>
          <w:rFonts w:ascii="Times New Roman" w:hAnsi="Times New Roman" w:cs="Times New Roman"/>
          <w:color w:val="000000" w:themeColor="text1"/>
          <w:sz w:val="24"/>
          <w:szCs w:val="24"/>
        </w:rPr>
      </w:pPr>
      <w:r w:rsidRPr="00035617">
        <w:rPr>
          <w:rFonts w:ascii="Times New Roman" w:hAnsi="Times New Roman" w:cs="Times New Roman"/>
          <w:color w:val="000000" w:themeColor="text1"/>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2712A82" w14:textId="77777777" w:rsidR="00035617" w:rsidRPr="00035617" w:rsidRDefault="00035617" w:rsidP="00424917">
      <w:pPr>
        <w:pStyle w:val="PargrafodaLista"/>
        <w:widowControl w:val="0"/>
        <w:numPr>
          <w:ilvl w:val="0"/>
          <w:numId w:val="15"/>
        </w:numPr>
        <w:tabs>
          <w:tab w:val="left" w:pos="1221"/>
        </w:tabs>
        <w:autoSpaceDE w:val="0"/>
        <w:autoSpaceDN w:val="0"/>
        <w:spacing w:before="120" w:after="0"/>
        <w:ind w:left="142" w:right="-568" w:firstLine="0"/>
        <w:contextualSpacing w:val="0"/>
        <w:jc w:val="both"/>
        <w:rPr>
          <w:rFonts w:ascii="Times New Roman" w:hAnsi="Times New Roman" w:cs="Times New Roman"/>
          <w:color w:val="000000" w:themeColor="text1"/>
          <w:sz w:val="24"/>
          <w:szCs w:val="24"/>
        </w:rPr>
      </w:pPr>
      <w:r w:rsidRPr="00035617">
        <w:rPr>
          <w:rFonts w:ascii="Times New Roman" w:hAnsi="Times New Roman" w:cs="Times New Roman"/>
          <w:color w:val="000000" w:themeColor="text1"/>
          <w:sz w:val="24"/>
          <w:szCs w:val="24"/>
        </w:rPr>
        <w:t xml:space="preserve">Empresas controladoras, controladas ou coligadas, nos termos da </w:t>
      </w:r>
      <w:hyperlink r:id="rId8">
        <w:r w:rsidRPr="00035617">
          <w:rPr>
            <w:rFonts w:ascii="Times New Roman" w:hAnsi="Times New Roman" w:cs="Times New Roman"/>
            <w:color w:val="000000" w:themeColor="text1"/>
            <w:sz w:val="24"/>
            <w:szCs w:val="24"/>
            <w:u w:val="single" w:color="000080"/>
          </w:rPr>
          <w:t>Lei nº 6.404, de 15 de</w:t>
        </w:r>
      </w:hyperlink>
      <w:r w:rsidRPr="00035617">
        <w:rPr>
          <w:rFonts w:ascii="Times New Roman" w:hAnsi="Times New Roman" w:cs="Times New Roman"/>
          <w:color w:val="000000" w:themeColor="text1"/>
          <w:sz w:val="24"/>
          <w:szCs w:val="24"/>
        </w:rPr>
        <w:t xml:space="preserve"> </w:t>
      </w:r>
      <w:hyperlink r:id="rId9">
        <w:r w:rsidRPr="00035617">
          <w:rPr>
            <w:rFonts w:ascii="Times New Roman" w:hAnsi="Times New Roman" w:cs="Times New Roman"/>
            <w:color w:val="000000" w:themeColor="text1"/>
            <w:sz w:val="24"/>
            <w:szCs w:val="24"/>
            <w:u w:val="single" w:color="000080"/>
          </w:rPr>
          <w:t>dezembro de 1976</w:t>
        </w:r>
        <w:r w:rsidRPr="00035617">
          <w:rPr>
            <w:rFonts w:ascii="Times New Roman" w:hAnsi="Times New Roman" w:cs="Times New Roman"/>
            <w:color w:val="000000" w:themeColor="text1"/>
            <w:sz w:val="24"/>
            <w:szCs w:val="24"/>
          </w:rPr>
          <w:t>,</w:t>
        </w:r>
      </w:hyperlink>
      <w:r w:rsidRPr="00035617">
        <w:rPr>
          <w:rFonts w:ascii="Times New Roman" w:hAnsi="Times New Roman" w:cs="Times New Roman"/>
          <w:color w:val="000000" w:themeColor="text1"/>
          <w:sz w:val="24"/>
          <w:szCs w:val="24"/>
        </w:rPr>
        <w:t xml:space="preserve"> concorrendo entre si;</w:t>
      </w:r>
    </w:p>
    <w:p w14:paraId="0A7892E0" w14:textId="55648B52" w:rsidR="00035617" w:rsidRPr="00035617" w:rsidRDefault="00035617" w:rsidP="00424917">
      <w:pPr>
        <w:pStyle w:val="PargrafodaLista"/>
        <w:widowControl w:val="0"/>
        <w:numPr>
          <w:ilvl w:val="0"/>
          <w:numId w:val="15"/>
        </w:numPr>
        <w:tabs>
          <w:tab w:val="left" w:pos="1221"/>
        </w:tabs>
        <w:autoSpaceDE w:val="0"/>
        <w:autoSpaceDN w:val="0"/>
        <w:spacing w:before="240" w:after="0"/>
        <w:ind w:left="142" w:right="-568" w:firstLine="0"/>
        <w:contextualSpacing w:val="0"/>
        <w:jc w:val="both"/>
        <w:rPr>
          <w:rFonts w:ascii="Times New Roman" w:hAnsi="Times New Roman" w:cs="Times New Roman"/>
          <w:color w:val="000000" w:themeColor="text1"/>
          <w:sz w:val="24"/>
          <w:szCs w:val="24"/>
        </w:rPr>
      </w:pPr>
      <w:r w:rsidRPr="00035617">
        <w:rPr>
          <w:rFonts w:ascii="Times New Roman" w:hAnsi="Times New Roman" w:cs="Times New Roman"/>
          <w:color w:val="000000" w:themeColor="text1"/>
          <w:sz w:val="24"/>
          <w:szCs w:val="24"/>
        </w:rPr>
        <w:t>Pessoa física ou jurídica que, nos 5 (cinco) anos anteriores à divulgação do aviso, tenha sido condenada judicialmente, com trânsito em julgado, por exploração de trabalho infantil, por</w:t>
      </w:r>
      <w:r w:rsidRPr="00035617">
        <w:rPr>
          <w:rFonts w:ascii="Times New Roman" w:hAnsi="Times New Roman" w:cs="Times New Roman"/>
          <w:color w:val="000000" w:themeColor="text1"/>
          <w:spacing w:val="40"/>
          <w:sz w:val="24"/>
          <w:szCs w:val="24"/>
        </w:rPr>
        <w:t xml:space="preserve"> </w:t>
      </w:r>
      <w:r w:rsidRPr="00035617">
        <w:rPr>
          <w:rFonts w:ascii="Times New Roman" w:hAnsi="Times New Roman" w:cs="Times New Roman"/>
          <w:color w:val="000000" w:themeColor="text1"/>
          <w:sz w:val="24"/>
          <w:szCs w:val="24"/>
        </w:rPr>
        <w:t>submissão</w:t>
      </w:r>
      <w:r w:rsidRPr="00035617">
        <w:rPr>
          <w:rFonts w:ascii="Times New Roman" w:hAnsi="Times New Roman" w:cs="Times New Roman"/>
          <w:color w:val="000000" w:themeColor="text1"/>
          <w:spacing w:val="-9"/>
          <w:sz w:val="24"/>
          <w:szCs w:val="24"/>
        </w:rPr>
        <w:t xml:space="preserve"> </w:t>
      </w:r>
      <w:r w:rsidRPr="00035617">
        <w:rPr>
          <w:rFonts w:ascii="Times New Roman" w:hAnsi="Times New Roman" w:cs="Times New Roman"/>
          <w:color w:val="000000" w:themeColor="text1"/>
          <w:sz w:val="24"/>
          <w:szCs w:val="24"/>
        </w:rPr>
        <w:t>de</w:t>
      </w:r>
      <w:r w:rsidRPr="00035617">
        <w:rPr>
          <w:rFonts w:ascii="Times New Roman" w:hAnsi="Times New Roman" w:cs="Times New Roman"/>
          <w:color w:val="000000" w:themeColor="text1"/>
          <w:spacing w:val="-10"/>
          <w:sz w:val="24"/>
          <w:szCs w:val="24"/>
        </w:rPr>
        <w:t xml:space="preserve"> </w:t>
      </w:r>
      <w:r w:rsidRPr="00035617">
        <w:rPr>
          <w:rFonts w:ascii="Times New Roman" w:hAnsi="Times New Roman" w:cs="Times New Roman"/>
          <w:color w:val="000000" w:themeColor="text1"/>
          <w:sz w:val="24"/>
          <w:szCs w:val="24"/>
        </w:rPr>
        <w:t>trabalhadores</w:t>
      </w:r>
      <w:r w:rsidRPr="00035617">
        <w:rPr>
          <w:rFonts w:ascii="Times New Roman" w:hAnsi="Times New Roman" w:cs="Times New Roman"/>
          <w:color w:val="000000" w:themeColor="text1"/>
          <w:spacing w:val="-5"/>
          <w:sz w:val="24"/>
          <w:szCs w:val="24"/>
        </w:rPr>
        <w:t xml:space="preserve"> </w:t>
      </w:r>
      <w:r w:rsidRPr="00035617">
        <w:rPr>
          <w:rFonts w:ascii="Times New Roman" w:hAnsi="Times New Roman" w:cs="Times New Roman"/>
          <w:color w:val="000000" w:themeColor="text1"/>
          <w:sz w:val="24"/>
          <w:szCs w:val="24"/>
        </w:rPr>
        <w:t>a</w:t>
      </w:r>
      <w:r w:rsidRPr="00035617">
        <w:rPr>
          <w:rFonts w:ascii="Times New Roman" w:hAnsi="Times New Roman" w:cs="Times New Roman"/>
          <w:color w:val="000000" w:themeColor="text1"/>
          <w:spacing w:val="-5"/>
          <w:sz w:val="24"/>
          <w:szCs w:val="24"/>
        </w:rPr>
        <w:t xml:space="preserve"> </w:t>
      </w:r>
      <w:r w:rsidRPr="00035617">
        <w:rPr>
          <w:rFonts w:ascii="Times New Roman" w:hAnsi="Times New Roman" w:cs="Times New Roman"/>
          <w:color w:val="000000" w:themeColor="text1"/>
          <w:sz w:val="24"/>
          <w:szCs w:val="24"/>
        </w:rPr>
        <w:t>condições</w:t>
      </w:r>
      <w:r w:rsidRPr="00035617">
        <w:rPr>
          <w:rFonts w:ascii="Times New Roman" w:hAnsi="Times New Roman" w:cs="Times New Roman"/>
          <w:color w:val="000000" w:themeColor="text1"/>
          <w:spacing w:val="-3"/>
          <w:sz w:val="24"/>
          <w:szCs w:val="24"/>
        </w:rPr>
        <w:t xml:space="preserve"> </w:t>
      </w:r>
      <w:r w:rsidRPr="00035617">
        <w:rPr>
          <w:rFonts w:ascii="Times New Roman" w:hAnsi="Times New Roman" w:cs="Times New Roman"/>
          <w:color w:val="000000" w:themeColor="text1"/>
          <w:sz w:val="24"/>
          <w:szCs w:val="24"/>
        </w:rPr>
        <w:t>análogas</w:t>
      </w:r>
      <w:r w:rsidRPr="00035617">
        <w:rPr>
          <w:rFonts w:ascii="Times New Roman" w:hAnsi="Times New Roman" w:cs="Times New Roman"/>
          <w:color w:val="000000" w:themeColor="text1"/>
          <w:spacing w:val="-10"/>
          <w:sz w:val="24"/>
          <w:szCs w:val="24"/>
        </w:rPr>
        <w:t xml:space="preserve"> </w:t>
      </w:r>
      <w:r w:rsidRPr="00035617">
        <w:rPr>
          <w:rFonts w:ascii="Times New Roman" w:hAnsi="Times New Roman" w:cs="Times New Roman"/>
          <w:color w:val="000000" w:themeColor="text1"/>
          <w:sz w:val="24"/>
          <w:szCs w:val="24"/>
        </w:rPr>
        <w:t>às</w:t>
      </w:r>
      <w:r w:rsidRPr="00035617">
        <w:rPr>
          <w:rFonts w:ascii="Times New Roman" w:hAnsi="Times New Roman" w:cs="Times New Roman"/>
          <w:color w:val="000000" w:themeColor="text1"/>
          <w:spacing w:val="-4"/>
          <w:sz w:val="24"/>
          <w:szCs w:val="24"/>
        </w:rPr>
        <w:t xml:space="preserve"> </w:t>
      </w:r>
      <w:r w:rsidRPr="00035617">
        <w:rPr>
          <w:rFonts w:ascii="Times New Roman" w:hAnsi="Times New Roman" w:cs="Times New Roman"/>
          <w:color w:val="000000" w:themeColor="text1"/>
          <w:sz w:val="24"/>
          <w:szCs w:val="24"/>
        </w:rPr>
        <w:t>de</w:t>
      </w:r>
      <w:r w:rsidRPr="00035617">
        <w:rPr>
          <w:rFonts w:ascii="Times New Roman" w:hAnsi="Times New Roman" w:cs="Times New Roman"/>
          <w:color w:val="000000" w:themeColor="text1"/>
          <w:spacing w:val="-7"/>
          <w:sz w:val="24"/>
          <w:szCs w:val="24"/>
        </w:rPr>
        <w:t xml:space="preserve"> </w:t>
      </w:r>
      <w:r w:rsidRPr="00035617">
        <w:rPr>
          <w:rFonts w:ascii="Times New Roman" w:hAnsi="Times New Roman" w:cs="Times New Roman"/>
          <w:color w:val="000000" w:themeColor="text1"/>
          <w:sz w:val="24"/>
          <w:szCs w:val="24"/>
        </w:rPr>
        <w:t>escravo</w:t>
      </w:r>
      <w:r w:rsidRPr="00035617">
        <w:rPr>
          <w:rFonts w:ascii="Times New Roman" w:hAnsi="Times New Roman" w:cs="Times New Roman"/>
          <w:color w:val="000000" w:themeColor="text1"/>
          <w:spacing w:val="-4"/>
          <w:sz w:val="24"/>
          <w:szCs w:val="24"/>
        </w:rPr>
        <w:t xml:space="preserve"> </w:t>
      </w:r>
      <w:r w:rsidRPr="00035617">
        <w:rPr>
          <w:rFonts w:ascii="Times New Roman" w:hAnsi="Times New Roman" w:cs="Times New Roman"/>
          <w:color w:val="000000" w:themeColor="text1"/>
          <w:sz w:val="24"/>
          <w:szCs w:val="24"/>
        </w:rPr>
        <w:t>ou</w:t>
      </w:r>
      <w:r w:rsidRPr="00035617">
        <w:rPr>
          <w:rFonts w:ascii="Times New Roman" w:hAnsi="Times New Roman" w:cs="Times New Roman"/>
          <w:color w:val="000000" w:themeColor="text1"/>
          <w:spacing w:val="-4"/>
          <w:sz w:val="24"/>
          <w:szCs w:val="24"/>
        </w:rPr>
        <w:t xml:space="preserve"> </w:t>
      </w:r>
      <w:r w:rsidRPr="00035617">
        <w:rPr>
          <w:rFonts w:ascii="Times New Roman" w:hAnsi="Times New Roman" w:cs="Times New Roman"/>
          <w:color w:val="000000" w:themeColor="text1"/>
          <w:sz w:val="24"/>
          <w:szCs w:val="24"/>
        </w:rPr>
        <w:t>por</w:t>
      </w:r>
      <w:r w:rsidRPr="00035617">
        <w:rPr>
          <w:rFonts w:ascii="Times New Roman" w:hAnsi="Times New Roman" w:cs="Times New Roman"/>
          <w:color w:val="000000" w:themeColor="text1"/>
          <w:spacing w:val="-5"/>
          <w:sz w:val="24"/>
          <w:szCs w:val="24"/>
        </w:rPr>
        <w:t xml:space="preserve"> </w:t>
      </w:r>
      <w:r w:rsidRPr="00035617">
        <w:rPr>
          <w:rFonts w:ascii="Times New Roman" w:hAnsi="Times New Roman" w:cs="Times New Roman"/>
          <w:color w:val="000000" w:themeColor="text1"/>
          <w:sz w:val="24"/>
          <w:szCs w:val="24"/>
        </w:rPr>
        <w:t>contratação</w:t>
      </w:r>
      <w:r w:rsidRPr="00035617">
        <w:rPr>
          <w:rFonts w:ascii="Times New Roman" w:hAnsi="Times New Roman" w:cs="Times New Roman"/>
          <w:color w:val="000000" w:themeColor="text1"/>
          <w:spacing w:val="-5"/>
          <w:sz w:val="24"/>
          <w:szCs w:val="24"/>
        </w:rPr>
        <w:t xml:space="preserve"> </w:t>
      </w:r>
      <w:r w:rsidRPr="00035617">
        <w:rPr>
          <w:rFonts w:ascii="Times New Roman" w:hAnsi="Times New Roman" w:cs="Times New Roman"/>
          <w:color w:val="000000" w:themeColor="text1"/>
          <w:sz w:val="24"/>
          <w:szCs w:val="24"/>
        </w:rPr>
        <w:t>de</w:t>
      </w:r>
      <w:r w:rsidRPr="00035617">
        <w:rPr>
          <w:rFonts w:ascii="Times New Roman" w:hAnsi="Times New Roman" w:cs="Times New Roman"/>
          <w:color w:val="000000" w:themeColor="text1"/>
          <w:spacing w:val="-7"/>
          <w:sz w:val="24"/>
          <w:szCs w:val="24"/>
        </w:rPr>
        <w:t xml:space="preserve"> </w:t>
      </w:r>
      <w:r w:rsidRPr="00035617">
        <w:rPr>
          <w:rFonts w:ascii="Times New Roman" w:hAnsi="Times New Roman" w:cs="Times New Roman"/>
          <w:color w:val="000000" w:themeColor="text1"/>
          <w:sz w:val="24"/>
          <w:szCs w:val="24"/>
        </w:rPr>
        <w:t>adolescentes</w:t>
      </w:r>
      <w:r w:rsidR="004B2A13">
        <w:rPr>
          <w:rFonts w:ascii="Times New Roman" w:hAnsi="Times New Roman" w:cs="Times New Roman"/>
          <w:color w:val="000000" w:themeColor="text1"/>
          <w:sz w:val="24"/>
          <w:szCs w:val="24"/>
        </w:rPr>
        <w:t xml:space="preserve"> </w:t>
      </w:r>
      <w:r w:rsidRPr="00035617">
        <w:rPr>
          <w:rFonts w:ascii="Times New Roman" w:hAnsi="Times New Roman" w:cs="Times New Roman"/>
          <w:color w:val="000000" w:themeColor="text1"/>
          <w:sz w:val="24"/>
          <w:szCs w:val="24"/>
        </w:rPr>
        <w:t>nos casos vedados pela legislação trabalhista</w:t>
      </w:r>
      <w:r w:rsidR="00F40BF1">
        <w:rPr>
          <w:rFonts w:ascii="Times New Roman" w:hAnsi="Times New Roman" w:cs="Times New Roman"/>
          <w:color w:val="000000" w:themeColor="text1"/>
          <w:sz w:val="24"/>
          <w:szCs w:val="24"/>
        </w:rPr>
        <w:t>;</w:t>
      </w:r>
    </w:p>
    <w:p w14:paraId="4EA74017" w14:textId="4F959BEA" w:rsidR="00035617" w:rsidRPr="00035617" w:rsidRDefault="00035617" w:rsidP="00424917">
      <w:pPr>
        <w:pStyle w:val="Corpodetexto"/>
        <w:spacing w:before="135" w:line="276" w:lineRule="auto"/>
        <w:ind w:left="142" w:right="-568"/>
        <w:rPr>
          <w:color w:val="000000" w:themeColor="text1"/>
          <w:sz w:val="24"/>
          <w:szCs w:val="24"/>
        </w:rPr>
      </w:pPr>
      <w:r w:rsidRPr="00035617">
        <w:rPr>
          <w:color w:val="000000" w:themeColor="text1"/>
          <w:sz w:val="24"/>
          <w:szCs w:val="24"/>
        </w:rPr>
        <w:t>Equiparam-se</w:t>
      </w:r>
      <w:r w:rsidRPr="00035617">
        <w:rPr>
          <w:color w:val="000000" w:themeColor="text1"/>
          <w:spacing w:val="-3"/>
          <w:sz w:val="24"/>
          <w:szCs w:val="24"/>
        </w:rPr>
        <w:t xml:space="preserve"> </w:t>
      </w:r>
      <w:r w:rsidRPr="00035617">
        <w:rPr>
          <w:color w:val="000000" w:themeColor="text1"/>
          <w:sz w:val="24"/>
          <w:szCs w:val="24"/>
        </w:rPr>
        <w:t>aos autores</w:t>
      </w:r>
      <w:r w:rsidRPr="00035617">
        <w:rPr>
          <w:color w:val="000000" w:themeColor="text1"/>
          <w:spacing w:val="1"/>
          <w:sz w:val="24"/>
          <w:szCs w:val="24"/>
        </w:rPr>
        <w:t xml:space="preserve"> </w:t>
      </w:r>
      <w:r w:rsidRPr="00035617">
        <w:rPr>
          <w:color w:val="000000" w:themeColor="text1"/>
          <w:sz w:val="24"/>
          <w:szCs w:val="24"/>
        </w:rPr>
        <w:t>do</w:t>
      </w:r>
      <w:r w:rsidRPr="00035617">
        <w:rPr>
          <w:color w:val="000000" w:themeColor="text1"/>
          <w:spacing w:val="-1"/>
          <w:sz w:val="24"/>
          <w:szCs w:val="24"/>
        </w:rPr>
        <w:t xml:space="preserve"> </w:t>
      </w:r>
      <w:r w:rsidRPr="00035617">
        <w:rPr>
          <w:color w:val="000000" w:themeColor="text1"/>
          <w:sz w:val="24"/>
          <w:szCs w:val="24"/>
        </w:rPr>
        <w:t>projeto</w:t>
      </w:r>
      <w:r w:rsidRPr="00035617">
        <w:rPr>
          <w:color w:val="000000" w:themeColor="text1"/>
          <w:spacing w:val="1"/>
          <w:sz w:val="24"/>
          <w:szCs w:val="24"/>
        </w:rPr>
        <w:t xml:space="preserve"> </w:t>
      </w:r>
      <w:r w:rsidRPr="00035617">
        <w:rPr>
          <w:color w:val="000000" w:themeColor="text1"/>
          <w:sz w:val="24"/>
          <w:szCs w:val="24"/>
        </w:rPr>
        <w:t>as</w:t>
      </w:r>
      <w:r w:rsidRPr="00035617">
        <w:rPr>
          <w:color w:val="000000" w:themeColor="text1"/>
          <w:spacing w:val="2"/>
          <w:sz w:val="24"/>
          <w:szCs w:val="24"/>
        </w:rPr>
        <w:t xml:space="preserve"> </w:t>
      </w:r>
      <w:r w:rsidRPr="00035617">
        <w:rPr>
          <w:color w:val="000000" w:themeColor="text1"/>
          <w:sz w:val="24"/>
          <w:szCs w:val="24"/>
        </w:rPr>
        <w:t>empresas</w:t>
      </w:r>
      <w:r w:rsidRPr="00035617">
        <w:rPr>
          <w:color w:val="000000" w:themeColor="text1"/>
          <w:spacing w:val="-1"/>
          <w:sz w:val="24"/>
          <w:szCs w:val="24"/>
        </w:rPr>
        <w:t xml:space="preserve"> </w:t>
      </w:r>
      <w:r w:rsidRPr="00035617">
        <w:rPr>
          <w:color w:val="000000" w:themeColor="text1"/>
          <w:sz w:val="24"/>
          <w:szCs w:val="24"/>
        </w:rPr>
        <w:t>integrantes</w:t>
      </w:r>
      <w:r w:rsidRPr="00035617">
        <w:rPr>
          <w:color w:val="000000" w:themeColor="text1"/>
          <w:spacing w:val="-1"/>
          <w:sz w:val="24"/>
          <w:szCs w:val="24"/>
        </w:rPr>
        <w:t xml:space="preserve"> </w:t>
      </w:r>
      <w:r w:rsidRPr="00035617">
        <w:rPr>
          <w:color w:val="000000" w:themeColor="text1"/>
          <w:sz w:val="24"/>
          <w:szCs w:val="24"/>
        </w:rPr>
        <w:t>do</w:t>
      </w:r>
      <w:r w:rsidRPr="00035617">
        <w:rPr>
          <w:color w:val="000000" w:themeColor="text1"/>
          <w:spacing w:val="2"/>
          <w:sz w:val="24"/>
          <w:szCs w:val="24"/>
        </w:rPr>
        <w:t xml:space="preserve"> </w:t>
      </w:r>
      <w:r w:rsidRPr="00035617">
        <w:rPr>
          <w:color w:val="000000" w:themeColor="text1"/>
          <w:sz w:val="24"/>
          <w:szCs w:val="24"/>
        </w:rPr>
        <w:t>mesmo</w:t>
      </w:r>
      <w:r w:rsidRPr="00035617">
        <w:rPr>
          <w:color w:val="000000" w:themeColor="text1"/>
          <w:spacing w:val="2"/>
          <w:sz w:val="24"/>
          <w:szCs w:val="24"/>
        </w:rPr>
        <w:t xml:space="preserve"> </w:t>
      </w:r>
      <w:r w:rsidRPr="00035617">
        <w:rPr>
          <w:color w:val="000000" w:themeColor="text1"/>
          <w:spacing w:val="-2"/>
          <w:sz w:val="24"/>
          <w:szCs w:val="24"/>
        </w:rPr>
        <w:t>grupo</w:t>
      </w:r>
      <w:r w:rsidR="004B2A13">
        <w:rPr>
          <w:color w:val="000000" w:themeColor="text1"/>
          <w:spacing w:val="-2"/>
          <w:sz w:val="24"/>
          <w:szCs w:val="24"/>
        </w:rPr>
        <w:t xml:space="preserve"> </w:t>
      </w:r>
      <w:r w:rsidRPr="00035617">
        <w:rPr>
          <w:color w:val="000000" w:themeColor="text1"/>
          <w:spacing w:val="-2"/>
          <w:sz w:val="24"/>
          <w:szCs w:val="24"/>
        </w:rPr>
        <w:t>econômico;</w:t>
      </w:r>
    </w:p>
    <w:p w14:paraId="393F7698" w14:textId="77777777" w:rsidR="00F40BF1" w:rsidRDefault="00F40BF1" w:rsidP="00424917">
      <w:pPr>
        <w:pStyle w:val="Corpodetexto"/>
        <w:spacing w:line="276" w:lineRule="auto"/>
        <w:ind w:left="142" w:right="-568" w:firstLine="720"/>
        <w:rPr>
          <w:color w:val="000000" w:themeColor="text1"/>
          <w:sz w:val="24"/>
          <w:szCs w:val="24"/>
        </w:rPr>
      </w:pPr>
    </w:p>
    <w:p w14:paraId="56DEEB94" w14:textId="167247F6" w:rsidR="00035617" w:rsidRPr="00035617" w:rsidRDefault="00035617" w:rsidP="00424917">
      <w:pPr>
        <w:pStyle w:val="Corpodetexto"/>
        <w:spacing w:line="276" w:lineRule="auto"/>
        <w:ind w:left="142" w:right="-568" w:firstLine="720"/>
        <w:rPr>
          <w:color w:val="000000" w:themeColor="text1"/>
          <w:sz w:val="24"/>
          <w:szCs w:val="24"/>
        </w:rPr>
      </w:pPr>
      <w:r w:rsidRPr="00035617">
        <w:rPr>
          <w:color w:val="000000" w:themeColor="text1"/>
          <w:sz w:val="24"/>
          <w:szCs w:val="24"/>
        </w:rPr>
        <w:t>Aplica-se o disposto na alínea “c” também ao fornecedor que atue em substituição a outra pessoa,</w:t>
      </w:r>
      <w:r w:rsidRPr="00035617">
        <w:rPr>
          <w:color w:val="000000" w:themeColor="text1"/>
          <w:spacing w:val="40"/>
          <w:sz w:val="24"/>
          <w:szCs w:val="24"/>
        </w:rPr>
        <w:t xml:space="preserve"> </w:t>
      </w:r>
      <w:r w:rsidRPr="00035617">
        <w:rPr>
          <w:color w:val="000000" w:themeColor="text1"/>
          <w:sz w:val="24"/>
          <w:szCs w:val="24"/>
        </w:rPr>
        <w:t>física</w:t>
      </w:r>
      <w:r w:rsidRPr="00035617">
        <w:rPr>
          <w:color w:val="000000" w:themeColor="text1"/>
          <w:spacing w:val="40"/>
          <w:sz w:val="24"/>
          <w:szCs w:val="24"/>
        </w:rPr>
        <w:t xml:space="preserve"> </w:t>
      </w:r>
      <w:r w:rsidRPr="00035617">
        <w:rPr>
          <w:color w:val="000000" w:themeColor="text1"/>
          <w:sz w:val="24"/>
          <w:szCs w:val="24"/>
        </w:rPr>
        <w:t>ou</w:t>
      </w:r>
      <w:r w:rsidRPr="00035617">
        <w:rPr>
          <w:color w:val="000000" w:themeColor="text1"/>
          <w:spacing w:val="40"/>
          <w:sz w:val="24"/>
          <w:szCs w:val="24"/>
        </w:rPr>
        <w:t xml:space="preserve"> </w:t>
      </w:r>
      <w:r w:rsidRPr="00035617">
        <w:rPr>
          <w:color w:val="000000" w:themeColor="text1"/>
          <w:sz w:val="24"/>
          <w:szCs w:val="24"/>
        </w:rPr>
        <w:t>jurídica,</w:t>
      </w:r>
      <w:r w:rsidRPr="00035617">
        <w:rPr>
          <w:color w:val="000000" w:themeColor="text1"/>
          <w:spacing w:val="40"/>
          <w:sz w:val="24"/>
          <w:szCs w:val="24"/>
        </w:rPr>
        <w:t xml:space="preserve"> </w:t>
      </w:r>
      <w:r w:rsidRPr="00035617">
        <w:rPr>
          <w:color w:val="000000" w:themeColor="text1"/>
          <w:sz w:val="24"/>
          <w:szCs w:val="24"/>
        </w:rPr>
        <w:t>com</w:t>
      </w:r>
      <w:r w:rsidRPr="00035617">
        <w:rPr>
          <w:color w:val="000000" w:themeColor="text1"/>
          <w:spacing w:val="40"/>
          <w:sz w:val="24"/>
          <w:szCs w:val="24"/>
        </w:rPr>
        <w:t xml:space="preserve"> </w:t>
      </w:r>
      <w:r w:rsidRPr="00035617">
        <w:rPr>
          <w:color w:val="000000" w:themeColor="text1"/>
          <w:sz w:val="24"/>
          <w:szCs w:val="24"/>
        </w:rPr>
        <w:t>o</w:t>
      </w:r>
      <w:r w:rsidRPr="00035617">
        <w:rPr>
          <w:color w:val="000000" w:themeColor="text1"/>
          <w:spacing w:val="40"/>
          <w:sz w:val="24"/>
          <w:szCs w:val="24"/>
        </w:rPr>
        <w:t xml:space="preserve"> </w:t>
      </w:r>
      <w:r w:rsidRPr="00035617">
        <w:rPr>
          <w:color w:val="000000" w:themeColor="text1"/>
          <w:sz w:val="24"/>
          <w:szCs w:val="24"/>
        </w:rPr>
        <w:t>intuito</w:t>
      </w:r>
      <w:r w:rsidRPr="00035617">
        <w:rPr>
          <w:color w:val="000000" w:themeColor="text1"/>
          <w:spacing w:val="40"/>
          <w:sz w:val="24"/>
          <w:szCs w:val="24"/>
        </w:rPr>
        <w:t xml:space="preserve"> </w:t>
      </w:r>
      <w:r w:rsidRPr="00035617">
        <w:rPr>
          <w:color w:val="000000" w:themeColor="text1"/>
          <w:sz w:val="24"/>
          <w:szCs w:val="24"/>
        </w:rPr>
        <w:t>de</w:t>
      </w:r>
      <w:r w:rsidRPr="00035617">
        <w:rPr>
          <w:color w:val="000000" w:themeColor="text1"/>
          <w:spacing w:val="40"/>
          <w:sz w:val="24"/>
          <w:szCs w:val="24"/>
        </w:rPr>
        <w:t xml:space="preserve"> </w:t>
      </w:r>
      <w:r w:rsidRPr="00035617">
        <w:rPr>
          <w:color w:val="000000" w:themeColor="text1"/>
          <w:sz w:val="24"/>
          <w:szCs w:val="24"/>
        </w:rPr>
        <w:t>burlar</w:t>
      </w:r>
      <w:r w:rsidRPr="00035617">
        <w:rPr>
          <w:color w:val="000000" w:themeColor="text1"/>
          <w:spacing w:val="40"/>
          <w:sz w:val="24"/>
          <w:szCs w:val="24"/>
        </w:rPr>
        <w:t xml:space="preserve"> </w:t>
      </w:r>
      <w:r w:rsidRPr="00035617">
        <w:rPr>
          <w:color w:val="000000" w:themeColor="text1"/>
          <w:sz w:val="24"/>
          <w:szCs w:val="24"/>
        </w:rPr>
        <w:t>a</w:t>
      </w:r>
      <w:r w:rsidRPr="00035617">
        <w:rPr>
          <w:color w:val="000000" w:themeColor="text1"/>
          <w:spacing w:val="40"/>
          <w:sz w:val="24"/>
          <w:szCs w:val="24"/>
        </w:rPr>
        <w:t xml:space="preserve"> </w:t>
      </w:r>
      <w:r w:rsidRPr="00035617">
        <w:rPr>
          <w:color w:val="000000" w:themeColor="text1"/>
          <w:sz w:val="24"/>
          <w:szCs w:val="24"/>
        </w:rPr>
        <w:t>efetividade</w:t>
      </w:r>
      <w:r w:rsidRPr="00035617">
        <w:rPr>
          <w:color w:val="000000" w:themeColor="text1"/>
          <w:spacing w:val="40"/>
          <w:sz w:val="24"/>
          <w:szCs w:val="24"/>
        </w:rPr>
        <w:t xml:space="preserve"> </w:t>
      </w:r>
      <w:r w:rsidRPr="00035617">
        <w:rPr>
          <w:color w:val="000000" w:themeColor="text1"/>
          <w:sz w:val="24"/>
          <w:szCs w:val="24"/>
        </w:rPr>
        <w:t>da</w:t>
      </w:r>
      <w:r w:rsidRPr="00035617">
        <w:rPr>
          <w:color w:val="000000" w:themeColor="text1"/>
          <w:spacing w:val="40"/>
          <w:sz w:val="24"/>
          <w:szCs w:val="24"/>
        </w:rPr>
        <w:t xml:space="preserve"> </w:t>
      </w:r>
      <w:r w:rsidRPr="00035617">
        <w:rPr>
          <w:color w:val="000000" w:themeColor="text1"/>
          <w:sz w:val="24"/>
          <w:szCs w:val="24"/>
        </w:rPr>
        <w:t>sanção</w:t>
      </w:r>
      <w:r w:rsidRPr="00035617">
        <w:rPr>
          <w:color w:val="000000" w:themeColor="text1"/>
          <w:spacing w:val="40"/>
          <w:sz w:val="24"/>
          <w:szCs w:val="24"/>
        </w:rPr>
        <w:t xml:space="preserve"> </w:t>
      </w:r>
      <w:r w:rsidRPr="00035617">
        <w:rPr>
          <w:color w:val="000000" w:themeColor="text1"/>
          <w:sz w:val="24"/>
          <w:szCs w:val="24"/>
        </w:rPr>
        <w:t>a</w:t>
      </w:r>
      <w:r w:rsidRPr="00035617">
        <w:rPr>
          <w:color w:val="000000" w:themeColor="text1"/>
          <w:spacing w:val="40"/>
          <w:sz w:val="24"/>
          <w:szCs w:val="24"/>
        </w:rPr>
        <w:t xml:space="preserve"> </w:t>
      </w:r>
      <w:r w:rsidRPr="00035617">
        <w:rPr>
          <w:color w:val="000000" w:themeColor="text1"/>
          <w:sz w:val="24"/>
          <w:szCs w:val="24"/>
        </w:rPr>
        <w:t>ela aplicada,</w:t>
      </w:r>
      <w:r w:rsidR="004B2A13">
        <w:rPr>
          <w:color w:val="000000" w:themeColor="text1"/>
          <w:sz w:val="24"/>
          <w:szCs w:val="24"/>
        </w:rPr>
        <w:t xml:space="preserve"> </w:t>
      </w:r>
      <w:r w:rsidRPr="00035617">
        <w:rPr>
          <w:color w:val="000000" w:themeColor="text1"/>
          <w:sz w:val="24"/>
          <w:szCs w:val="24"/>
        </w:rPr>
        <w:t>inclusive a sua controladora, controlada ou coligada, desde que devidamente comprovado o ilícito ou a utilização fraudulenta da personalidade jurídica do fornecedor;</w:t>
      </w:r>
    </w:p>
    <w:p w14:paraId="41005DEA" w14:textId="2CD8DBBA" w:rsidR="00035617" w:rsidRPr="00035617" w:rsidRDefault="00035617" w:rsidP="00424917">
      <w:pPr>
        <w:pStyle w:val="Corpodetexto"/>
        <w:spacing w:before="123" w:line="276" w:lineRule="auto"/>
        <w:ind w:left="142" w:right="-568" w:firstLine="708"/>
        <w:rPr>
          <w:color w:val="000000" w:themeColor="text1"/>
          <w:sz w:val="24"/>
          <w:szCs w:val="24"/>
        </w:rPr>
      </w:pPr>
      <w:r w:rsidRPr="00035617">
        <w:rPr>
          <w:color w:val="000000" w:themeColor="text1"/>
          <w:sz w:val="24"/>
          <w:szCs w:val="24"/>
        </w:rPr>
        <w:t>Organizações da Sociedade Civil de Interesse Público - OSCIP, atuando nessa condição (Acórdão nº 746/2014-TCU-Plenário);</w:t>
      </w:r>
    </w:p>
    <w:p w14:paraId="461FB472" w14:textId="77777777" w:rsidR="00035617" w:rsidRPr="00035617" w:rsidRDefault="00035617" w:rsidP="00424917">
      <w:pPr>
        <w:pStyle w:val="Corpodetexto"/>
        <w:spacing w:before="118" w:line="276" w:lineRule="auto"/>
        <w:ind w:left="142" w:right="-568" w:firstLine="708"/>
        <w:rPr>
          <w:color w:val="000000" w:themeColor="text1"/>
          <w:sz w:val="24"/>
          <w:szCs w:val="24"/>
        </w:rPr>
      </w:pPr>
      <w:r w:rsidRPr="00035617">
        <w:rPr>
          <w:color w:val="000000" w:themeColor="text1"/>
          <w:sz w:val="24"/>
          <w:szCs w:val="24"/>
        </w:rPr>
        <w:t>Será permitida a participação de cooperativas, desde que apresentem demonstrativo de atuação em regime cooperado, com repartição de receitas e despesas entre os cooperados e atendam ao art. 16 da Lei nº 14.133/21.</w:t>
      </w:r>
    </w:p>
    <w:p w14:paraId="495A5C78" w14:textId="33FEEA05" w:rsidR="00035617" w:rsidRPr="00035617" w:rsidRDefault="00035617" w:rsidP="00424917">
      <w:pPr>
        <w:pStyle w:val="Corpodetexto"/>
        <w:spacing w:before="122" w:line="276" w:lineRule="auto"/>
        <w:ind w:left="142" w:right="-568" w:firstLine="708"/>
        <w:rPr>
          <w:color w:val="000000" w:themeColor="text1"/>
          <w:sz w:val="24"/>
          <w:szCs w:val="24"/>
        </w:rPr>
      </w:pPr>
      <w:r w:rsidRPr="00035617">
        <w:rPr>
          <w:color w:val="000000" w:themeColor="text1"/>
          <w:sz w:val="24"/>
          <w:szCs w:val="24"/>
        </w:rPr>
        <w:t>Em sendo permitida a participação de cooperativas, serão estendidas a elas os benefícios previstos para as microempresas e empresas de pequeno porte quando elas atenderem ao disposto</w:t>
      </w:r>
      <w:r w:rsidR="00F40BF1">
        <w:rPr>
          <w:color w:val="000000" w:themeColor="text1"/>
          <w:sz w:val="24"/>
          <w:szCs w:val="24"/>
        </w:rPr>
        <w:t xml:space="preserve"> </w:t>
      </w:r>
      <w:r w:rsidRPr="00035617">
        <w:rPr>
          <w:color w:val="000000" w:themeColor="text1"/>
          <w:sz w:val="24"/>
          <w:szCs w:val="24"/>
        </w:rPr>
        <w:t>no art. 34 da Lei nº 11.488, de 15 de junho de 2007.</w:t>
      </w:r>
    </w:p>
    <w:p w14:paraId="2A9A4661" w14:textId="77777777" w:rsidR="00035617" w:rsidRPr="00035617" w:rsidRDefault="00035617" w:rsidP="00424917">
      <w:pPr>
        <w:pStyle w:val="Corpodetexto"/>
        <w:spacing w:before="119" w:line="276" w:lineRule="auto"/>
        <w:ind w:left="142" w:right="-568" w:firstLine="708"/>
        <w:rPr>
          <w:color w:val="000000" w:themeColor="text1"/>
          <w:sz w:val="24"/>
          <w:szCs w:val="24"/>
        </w:rPr>
      </w:pPr>
      <w:r w:rsidRPr="00035617">
        <w:rPr>
          <w:color w:val="000000" w:themeColor="text1"/>
          <w:sz w:val="24"/>
          <w:szCs w:val="24"/>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B8AC875" w14:textId="77777777" w:rsidR="00035617" w:rsidRPr="00035617" w:rsidRDefault="00035617" w:rsidP="00424917">
      <w:pPr>
        <w:pStyle w:val="Corpodetexto"/>
        <w:spacing w:line="276" w:lineRule="auto"/>
        <w:ind w:left="142" w:right="-568"/>
        <w:jc w:val="left"/>
        <w:rPr>
          <w:color w:val="000000" w:themeColor="text1"/>
          <w:sz w:val="24"/>
          <w:szCs w:val="24"/>
        </w:rPr>
      </w:pPr>
    </w:p>
    <w:p w14:paraId="16392CD0" w14:textId="77777777" w:rsidR="00035617" w:rsidRPr="00035617" w:rsidRDefault="00035617" w:rsidP="00424917">
      <w:pPr>
        <w:pStyle w:val="Ttulo1"/>
        <w:numPr>
          <w:ilvl w:val="0"/>
          <w:numId w:val="16"/>
        </w:numPr>
        <w:tabs>
          <w:tab w:val="left" w:pos="1222"/>
        </w:tabs>
        <w:spacing w:before="1"/>
        <w:ind w:left="142" w:right="-568" w:firstLine="0"/>
        <w:rPr>
          <w:rFonts w:ascii="Times New Roman" w:hAnsi="Times New Roman" w:cs="Times New Roman"/>
          <w:b/>
          <w:bCs/>
          <w:color w:val="000000" w:themeColor="text1"/>
          <w:sz w:val="24"/>
          <w:szCs w:val="24"/>
        </w:rPr>
      </w:pPr>
      <w:r w:rsidRPr="00035617">
        <w:rPr>
          <w:rFonts w:ascii="Times New Roman" w:hAnsi="Times New Roman" w:cs="Times New Roman"/>
          <w:b/>
          <w:bCs/>
          <w:color w:val="000000" w:themeColor="text1"/>
          <w:sz w:val="24"/>
          <w:szCs w:val="24"/>
        </w:rPr>
        <w:t>INGRESSO</w:t>
      </w:r>
      <w:r w:rsidRPr="00035617">
        <w:rPr>
          <w:rFonts w:ascii="Times New Roman" w:hAnsi="Times New Roman" w:cs="Times New Roman"/>
          <w:b/>
          <w:bCs/>
          <w:color w:val="000000" w:themeColor="text1"/>
          <w:spacing w:val="80"/>
          <w:sz w:val="24"/>
          <w:szCs w:val="24"/>
        </w:rPr>
        <w:t xml:space="preserve"> </w:t>
      </w:r>
      <w:r w:rsidRPr="00035617">
        <w:rPr>
          <w:rFonts w:ascii="Times New Roman" w:hAnsi="Times New Roman" w:cs="Times New Roman"/>
          <w:b/>
          <w:bCs/>
          <w:color w:val="000000" w:themeColor="text1"/>
          <w:sz w:val="24"/>
          <w:szCs w:val="24"/>
        </w:rPr>
        <w:t>NA</w:t>
      </w:r>
      <w:r w:rsidRPr="00035617">
        <w:rPr>
          <w:rFonts w:ascii="Times New Roman" w:hAnsi="Times New Roman" w:cs="Times New Roman"/>
          <w:b/>
          <w:bCs/>
          <w:color w:val="000000" w:themeColor="text1"/>
          <w:spacing w:val="80"/>
          <w:sz w:val="24"/>
          <w:szCs w:val="24"/>
        </w:rPr>
        <w:t xml:space="preserve"> </w:t>
      </w:r>
      <w:r w:rsidRPr="00035617">
        <w:rPr>
          <w:rFonts w:ascii="Times New Roman" w:hAnsi="Times New Roman" w:cs="Times New Roman"/>
          <w:b/>
          <w:bCs/>
          <w:color w:val="000000" w:themeColor="text1"/>
          <w:sz w:val="24"/>
          <w:szCs w:val="24"/>
        </w:rPr>
        <w:t>DISPENSA</w:t>
      </w:r>
      <w:r w:rsidRPr="00035617">
        <w:rPr>
          <w:rFonts w:ascii="Times New Roman" w:hAnsi="Times New Roman" w:cs="Times New Roman"/>
          <w:b/>
          <w:bCs/>
          <w:color w:val="000000" w:themeColor="text1"/>
          <w:spacing w:val="80"/>
          <w:sz w:val="24"/>
          <w:szCs w:val="24"/>
        </w:rPr>
        <w:t xml:space="preserve"> </w:t>
      </w:r>
      <w:r w:rsidRPr="00035617">
        <w:rPr>
          <w:rFonts w:ascii="Times New Roman" w:hAnsi="Times New Roman" w:cs="Times New Roman"/>
          <w:b/>
          <w:bCs/>
          <w:color w:val="000000" w:themeColor="text1"/>
          <w:sz w:val="24"/>
          <w:szCs w:val="24"/>
        </w:rPr>
        <w:t>ELETRÔNICA</w:t>
      </w:r>
      <w:r w:rsidRPr="00035617">
        <w:rPr>
          <w:rFonts w:ascii="Times New Roman" w:hAnsi="Times New Roman" w:cs="Times New Roman"/>
          <w:b/>
          <w:bCs/>
          <w:color w:val="000000" w:themeColor="text1"/>
          <w:spacing w:val="80"/>
          <w:sz w:val="24"/>
          <w:szCs w:val="24"/>
        </w:rPr>
        <w:t xml:space="preserve"> </w:t>
      </w:r>
      <w:r w:rsidRPr="00035617">
        <w:rPr>
          <w:rFonts w:ascii="Times New Roman" w:hAnsi="Times New Roman" w:cs="Times New Roman"/>
          <w:b/>
          <w:bCs/>
          <w:color w:val="000000" w:themeColor="text1"/>
          <w:sz w:val="24"/>
          <w:szCs w:val="24"/>
        </w:rPr>
        <w:t>E</w:t>
      </w:r>
      <w:r w:rsidRPr="00035617">
        <w:rPr>
          <w:rFonts w:ascii="Times New Roman" w:hAnsi="Times New Roman" w:cs="Times New Roman"/>
          <w:b/>
          <w:bCs/>
          <w:color w:val="000000" w:themeColor="text1"/>
          <w:spacing w:val="80"/>
          <w:sz w:val="24"/>
          <w:szCs w:val="24"/>
        </w:rPr>
        <w:t xml:space="preserve"> </w:t>
      </w:r>
      <w:r w:rsidRPr="00035617">
        <w:rPr>
          <w:rFonts w:ascii="Times New Roman" w:hAnsi="Times New Roman" w:cs="Times New Roman"/>
          <w:b/>
          <w:bCs/>
          <w:color w:val="000000" w:themeColor="text1"/>
          <w:sz w:val="24"/>
          <w:szCs w:val="24"/>
        </w:rPr>
        <w:t>CADASTRAMENTO</w:t>
      </w:r>
      <w:r w:rsidRPr="00035617">
        <w:rPr>
          <w:rFonts w:ascii="Times New Roman" w:hAnsi="Times New Roman" w:cs="Times New Roman"/>
          <w:b/>
          <w:bCs/>
          <w:color w:val="000000" w:themeColor="text1"/>
          <w:spacing w:val="80"/>
          <w:sz w:val="24"/>
          <w:szCs w:val="24"/>
        </w:rPr>
        <w:t xml:space="preserve"> </w:t>
      </w:r>
      <w:r w:rsidRPr="00035617">
        <w:rPr>
          <w:rFonts w:ascii="Times New Roman" w:hAnsi="Times New Roman" w:cs="Times New Roman"/>
          <w:b/>
          <w:bCs/>
          <w:color w:val="000000" w:themeColor="text1"/>
          <w:sz w:val="24"/>
          <w:szCs w:val="24"/>
        </w:rPr>
        <w:t>DA</w:t>
      </w:r>
      <w:r w:rsidRPr="00035617">
        <w:rPr>
          <w:rFonts w:ascii="Times New Roman" w:hAnsi="Times New Roman" w:cs="Times New Roman"/>
          <w:b/>
          <w:bCs/>
          <w:color w:val="000000" w:themeColor="text1"/>
          <w:spacing w:val="80"/>
          <w:sz w:val="24"/>
          <w:szCs w:val="24"/>
        </w:rPr>
        <w:t xml:space="preserve"> </w:t>
      </w:r>
      <w:r w:rsidRPr="00035617">
        <w:rPr>
          <w:rFonts w:ascii="Times New Roman" w:hAnsi="Times New Roman" w:cs="Times New Roman"/>
          <w:b/>
          <w:bCs/>
          <w:color w:val="000000" w:themeColor="text1"/>
          <w:sz w:val="24"/>
          <w:szCs w:val="24"/>
        </w:rPr>
        <w:t xml:space="preserve">PROPOSTA </w:t>
      </w:r>
      <w:r w:rsidRPr="00035617">
        <w:rPr>
          <w:rFonts w:ascii="Times New Roman" w:hAnsi="Times New Roman" w:cs="Times New Roman"/>
          <w:b/>
          <w:bCs/>
          <w:color w:val="000000" w:themeColor="text1"/>
          <w:spacing w:val="-2"/>
          <w:sz w:val="24"/>
          <w:szCs w:val="24"/>
        </w:rPr>
        <w:t>INICIAL</w:t>
      </w:r>
    </w:p>
    <w:p w14:paraId="2A78E83A" w14:textId="77777777" w:rsidR="00035617" w:rsidRPr="00035617" w:rsidRDefault="00035617" w:rsidP="00424917">
      <w:pPr>
        <w:pStyle w:val="Corpodetexto"/>
        <w:spacing w:before="9" w:line="276" w:lineRule="auto"/>
        <w:ind w:left="142" w:right="-568"/>
        <w:jc w:val="left"/>
        <w:rPr>
          <w:b/>
          <w:color w:val="000000" w:themeColor="text1"/>
          <w:sz w:val="24"/>
          <w:szCs w:val="24"/>
        </w:rPr>
      </w:pPr>
    </w:p>
    <w:p w14:paraId="7B71C98A" w14:textId="77777777" w:rsidR="00035617" w:rsidRPr="00035617" w:rsidRDefault="00035617" w:rsidP="00424917">
      <w:pPr>
        <w:pStyle w:val="Corpodetexto"/>
        <w:spacing w:line="276" w:lineRule="auto"/>
        <w:ind w:left="142" w:right="-568" w:firstLine="708"/>
        <w:rPr>
          <w:color w:val="000000" w:themeColor="text1"/>
          <w:sz w:val="24"/>
          <w:szCs w:val="24"/>
        </w:rPr>
      </w:pPr>
      <w:r w:rsidRPr="00035617">
        <w:rPr>
          <w:color w:val="000000" w:themeColor="text1"/>
          <w:sz w:val="24"/>
          <w:szCs w:val="24"/>
        </w:rPr>
        <w:t>O ingresso do fornecedor na disputa da dispensa eletrônica se dará com o cadastramento de sua proposta inicial, na forma deste item.</w:t>
      </w:r>
    </w:p>
    <w:p w14:paraId="574DB67B" w14:textId="77777777" w:rsidR="00035617" w:rsidRPr="00035617" w:rsidRDefault="00035617" w:rsidP="00424917">
      <w:pPr>
        <w:pStyle w:val="Corpodetexto"/>
        <w:spacing w:before="120" w:line="276" w:lineRule="auto"/>
        <w:ind w:left="142" w:right="-568" w:firstLine="708"/>
        <w:rPr>
          <w:color w:val="000000" w:themeColor="text1"/>
          <w:sz w:val="24"/>
          <w:szCs w:val="24"/>
        </w:rPr>
      </w:pPr>
      <w:r w:rsidRPr="00035617">
        <w:rPr>
          <w:color w:val="000000" w:themeColor="text1"/>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1F718AD" w14:textId="7765DAD3" w:rsidR="00035617" w:rsidRPr="00035617" w:rsidRDefault="00035617" w:rsidP="000A7FF8">
      <w:pPr>
        <w:pStyle w:val="Corpodetexto"/>
        <w:spacing w:before="121" w:line="276" w:lineRule="auto"/>
        <w:ind w:left="142" w:right="-568" w:firstLine="566"/>
        <w:rPr>
          <w:color w:val="000000" w:themeColor="text1"/>
          <w:sz w:val="24"/>
          <w:szCs w:val="24"/>
        </w:rPr>
      </w:pPr>
      <w:r w:rsidRPr="00035617">
        <w:rPr>
          <w:color w:val="000000" w:themeColor="text1"/>
          <w:sz w:val="24"/>
          <w:szCs w:val="24"/>
        </w:rPr>
        <w:t>Todas</w:t>
      </w:r>
      <w:r w:rsidRPr="00035617">
        <w:rPr>
          <w:color w:val="000000" w:themeColor="text1"/>
          <w:spacing w:val="39"/>
          <w:sz w:val="24"/>
          <w:szCs w:val="24"/>
        </w:rPr>
        <w:t xml:space="preserve"> </w:t>
      </w:r>
      <w:r w:rsidRPr="00035617">
        <w:rPr>
          <w:color w:val="000000" w:themeColor="text1"/>
          <w:sz w:val="24"/>
          <w:szCs w:val="24"/>
        </w:rPr>
        <w:t>as</w:t>
      </w:r>
      <w:r w:rsidRPr="00035617">
        <w:rPr>
          <w:color w:val="000000" w:themeColor="text1"/>
          <w:spacing w:val="42"/>
          <w:sz w:val="24"/>
          <w:szCs w:val="24"/>
        </w:rPr>
        <w:t xml:space="preserve"> </w:t>
      </w:r>
      <w:r w:rsidRPr="00035617">
        <w:rPr>
          <w:color w:val="000000" w:themeColor="text1"/>
          <w:sz w:val="24"/>
          <w:szCs w:val="24"/>
        </w:rPr>
        <w:t>especificações</w:t>
      </w:r>
      <w:r w:rsidRPr="00035617">
        <w:rPr>
          <w:color w:val="000000" w:themeColor="text1"/>
          <w:spacing w:val="44"/>
          <w:sz w:val="24"/>
          <w:szCs w:val="24"/>
        </w:rPr>
        <w:t xml:space="preserve"> </w:t>
      </w:r>
      <w:r w:rsidRPr="00035617">
        <w:rPr>
          <w:color w:val="000000" w:themeColor="text1"/>
          <w:sz w:val="24"/>
          <w:szCs w:val="24"/>
        </w:rPr>
        <w:t>do</w:t>
      </w:r>
      <w:r w:rsidRPr="00035617">
        <w:rPr>
          <w:color w:val="000000" w:themeColor="text1"/>
          <w:spacing w:val="41"/>
          <w:sz w:val="24"/>
          <w:szCs w:val="24"/>
        </w:rPr>
        <w:t xml:space="preserve"> </w:t>
      </w:r>
      <w:r w:rsidRPr="00035617">
        <w:rPr>
          <w:color w:val="000000" w:themeColor="text1"/>
          <w:sz w:val="24"/>
          <w:szCs w:val="24"/>
        </w:rPr>
        <w:t>objeto</w:t>
      </w:r>
      <w:r w:rsidRPr="00035617">
        <w:rPr>
          <w:color w:val="000000" w:themeColor="text1"/>
          <w:spacing w:val="40"/>
          <w:sz w:val="24"/>
          <w:szCs w:val="24"/>
        </w:rPr>
        <w:t xml:space="preserve"> </w:t>
      </w:r>
      <w:r w:rsidRPr="00035617">
        <w:rPr>
          <w:color w:val="000000" w:themeColor="text1"/>
          <w:sz w:val="24"/>
          <w:szCs w:val="24"/>
        </w:rPr>
        <w:t>contidas</w:t>
      </w:r>
      <w:r w:rsidRPr="00035617">
        <w:rPr>
          <w:color w:val="000000" w:themeColor="text1"/>
          <w:spacing w:val="42"/>
          <w:sz w:val="24"/>
          <w:szCs w:val="24"/>
        </w:rPr>
        <w:t xml:space="preserve"> </w:t>
      </w:r>
      <w:r w:rsidRPr="00035617">
        <w:rPr>
          <w:color w:val="000000" w:themeColor="text1"/>
          <w:sz w:val="24"/>
          <w:szCs w:val="24"/>
        </w:rPr>
        <w:t>na</w:t>
      </w:r>
      <w:r w:rsidRPr="00035617">
        <w:rPr>
          <w:color w:val="000000" w:themeColor="text1"/>
          <w:spacing w:val="41"/>
          <w:sz w:val="24"/>
          <w:szCs w:val="24"/>
        </w:rPr>
        <w:t xml:space="preserve"> </w:t>
      </w:r>
      <w:r w:rsidRPr="00035617">
        <w:rPr>
          <w:color w:val="000000" w:themeColor="text1"/>
          <w:sz w:val="24"/>
          <w:szCs w:val="24"/>
        </w:rPr>
        <w:t>proposta,</w:t>
      </w:r>
      <w:r w:rsidRPr="00035617">
        <w:rPr>
          <w:color w:val="000000" w:themeColor="text1"/>
          <w:spacing w:val="41"/>
          <w:sz w:val="24"/>
          <w:szCs w:val="24"/>
        </w:rPr>
        <w:t xml:space="preserve"> </w:t>
      </w:r>
      <w:r w:rsidRPr="00035617">
        <w:rPr>
          <w:color w:val="000000" w:themeColor="text1"/>
          <w:sz w:val="24"/>
          <w:szCs w:val="24"/>
        </w:rPr>
        <w:t>em</w:t>
      </w:r>
      <w:r w:rsidRPr="00035617">
        <w:rPr>
          <w:color w:val="000000" w:themeColor="text1"/>
          <w:spacing w:val="41"/>
          <w:sz w:val="24"/>
          <w:szCs w:val="24"/>
        </w:rPr>
        <w:t xml:space="preserve"> </w:t>
      </w:r>
      <w:r w:rsidRPr="00035617">
        <w:rPr>
          <w:color w:val="000000" w:themeColor="text1"/>
          <w:sz w:val="24"/>
          <w:szCs w:val="24"/>
        </w:rPr>
        <w:t>especial</w:t>
      </w:r>
      <w:r w:rsidRPr="00035617">
        <w:rPr>
          <w:color w:val="000000" w:themeColor="text1"/>
          <w:spacing w:val="41"/>
          <w:sz w:val="24"/>
          <w:szCs w:val="24"/>
        </w:rPr>
        <w:t xml:space="preserve"> </w:t>
      </w:r>
      <w:r w:rsidRPr="00035617">
        <w:rPr>
          <w:color w:val="000000" w:themeColor="text1"/>
          <w:sz w:val="24"/>
          <w:szCs w:val="24"/>
        </w:rPr>
        <w:t>o</w:t>
      </w:r>
      <w:r w:rsidRPr="00035617">
        <w:rPr>
          <w:color w:val="000000" w:themeColor="text1"/>
          <w:spacing w:val="41"/>
          <w:sz w:val="24"/>
          <w:szCs w:val="24"/>
        </w:rPr>
        <w:t xml:space="preserve"> </w:t>
      </w:r>
      <w:r w:rsidRPr="00035617">
        <w:rPr>
          <w:color w:val="000000" w:themeColor="text1"/>
          <w:sz w:val="24"/>
          <w:szCs w:val="24"/>
        </w:rPr>
        <w:t>preço,</w:t>
      </w:r>
      <w:r w:rsidRPr="00035617">
        <w:rPr>
          <w:color w:val="000000" w:themeColor="text1"/>
          <w:spacing w:val="41"/>
          <w:sz w:val="24"/>
          <w:szCs w:val="24"/>
        </w:rPr>
        <w:t xml:space="preserve"> </w:t>
      </w:r>
      <w:r w:rsidRPr="00035617">
        <w:rPr>
          <w:color w:val="000000" w:themeColor="text1"/>
          <w:sz w:val="24"/>
          <w:szCs w:val="24"/>
        </w:rPr>
        <w:t>vinculam</w:t>
      </w:r>
      <w:r w:rsidRPr="00035617">
        <w:rPr>
          <w:color w:val="000000" w:themeColor="text1"/>
          <w:spacing w:val="42"/>
          <w:sz w:val="24"/>
          <w:szCs w:val="24"/>
        </w:rPr>
        <w:t xml:space="preserve"> </w:t>
      </w:r>
      <w:r w:rsidRPr="00035617">
        <w:rPr>
          <w:color w:val="000000" w:themeColor="text1"/>
          <w:spacing w:val="-10"/>
          <w:sz w:val="24"/>
          <w:szCs w:val="24"/>
        </w:rPr>
        <w:t>a</w:t>
      </w:r>
      <w:r w:rsidR="000A7FF8">
        <w:rPr>
          <w:color w:val="000000" w:themeColor="text1"/>
          <w:spacing w:val="-10"/>
          <w:sz w:val="24"/>
          <w:szCs w:val="24"/>
        </w:rPr>
        <w:t xml:space="preserve"> </w:t>
      </w:r>
      <w:r w:rsidRPr="00035617">
        <w:rPr>
          <w:color w:val="000000" w:themeColor="text1"/>
          <w:spacing w:val="-2"/>
          <w:sz w:val="24"/>
          <w:szCs w:val="24"/>
        </w:rPr>
        <w:t>Contratada.</w:t>
      </w:r>
    </w:p>
    <w:p w14:paraId="695AF79B" w14:textId="559E1F05" w:rsidR="00035617" w:rsidRPr="00035617" w:rsidRDefault="00035617" w:rsidP="00424917">
      <w:pPr>
        <w:pStyle w:val="Corpodetexto"/>
        <w:spacing w:before="1" w:line="276" w:lineRule="auto"/>
        <w:ind w:left="142" w:right="-568" w:firstLine="708"/>
        <w:rPr>
          <w:color w:val="000000" w:themeColor="text1"/>
          <w:sz w:val="24"/>
          <w:szCs w:val="24"/>
        </w:rPr>
      </w:pPr>
      <w:r w:rsidRPr="00035617">
        <w:rPr>
          <w:color w:val="000000" w:themeColor="text1"/>
          <w:sz w:val="24"/>
          <w:szCs w:val="24"/>
        </w:rPr>
        <w:t>Nos valores propostos estarão inclusos todos os custos operacionais, encargos</w:t>
      </w:r>
      <w:r w:rsidRPr="00035617">
        <w:rPr>
          <w:color w:val="000000" w:themeColor="text1"/>
          <w:spacing w:val="40"/>
          <w:sz w:val="24"/>
          <w:szCs w:val="24"/>
        </w:rPr>
        <w:t xml:space="preserve"> </w:t>
      </w:r>
      <w:r w:rsidRPr="00035617">
        <w:rPr>
          <w:color w:val="000000" w:themeColor="text1"/>
          <w:sz w:val="24"/>
          <w:szCs w:val="24"/>
        </w:rPr>
        <w:t>previdenciários, trabalhistas, tributários, comerciais e quaisquer outros que incidam direta ou indiretamente na prestação dos serviços, ou não venda do produto.</w:t>
      </w:r>
    </w:p>
    <w:p w14:paraId="61D9F50F" w14:textId="77777777" w:rsidR="00035617" w:rsidRPr="00035617" w:rsidRDefault="00035617" w:rsidP="00424917">
      <w:pPr>
        <w:pStyle w:val="Corpodetexto"/>
        <w:spacing w:before="123" w:line="276" w:lineRule="auto"/>
        <w:ind w:left="142" w:right="-568" w:firstLine="708"/>
        <w:rPr>
          <w:color w:val="000000" w:themeColor="text1"/>
          <w:sz w:val="24"/>
          <w:szCs w:val="24"/>
        </w:rPr>
      </w:pPr>
      <w:r w:rsidRPr="00035617">
        <w:rPr>
          <w:color w:val="000000" w:themeColor="text1"/>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019B350B" w14:textId="77777777" w:rsidR="00035617" w:rsidRPr="00035617" w:rsidRDefault="00035617" w:rsidP="00424917">
      <w:pPr>
        <w:pStyle w:val="Corpodetexto"/>
        <w:spacing w:before="120" w:line="276" w:lineRule="auto"/>
        <w:ind w:left="142" w:right="-568" w:firstLine="708"/>
        <w:rPr>
          <w:color w:val="000000" w:themeColor="text1"/>
          <w:sz w:val="24"/>
          <w:szCs w:val="24"/>
        </w:rPr>
      </w:pPr>
      <w:r w:rsidRPr="00035617">
        <w:rPr>
          <w:color w:val="000000" w:themeColor="text1"/>
          <w:sz w:val="24"/>
          <w:szCs w:val="24"/>
        </w:rPr>
        <w:t>Se o regime tributário da empresa implicar o recolhimento de tributos em percentuais variáveis, a cotação adequada será a que corresponde à média dos efetivos recolhimentos da empresa nos últimos doze meses.</w:t>
      </w:r>
    </w:p>
    <w:p w14:paraId="3A4E8C63" w14:textId="77777777" w:rsidR="00035617" w:rsidRPr="00035617" w:rsidRDefault="00035617" w:rsidP="00424917">
      <w:pPr>
        <w:pStyle w:val="Corpodetexto"/>
        <w:spacing w:before="119" w:line="276" w:lineRule="auto"/>
        <w:ind w:left="142" w:right="-568" w:firstLine="708"/>
        <w:rPr>
          <w:color w:val="000000" w:themeColor="text1"/>
          <w:sz w:val="24"/>
          <w:szCs w:val="24"/>
        </w:rPr>
      </w:pPr>
      <w:r w:rsidRPr="00035617">
        <w:rPr>
          <w:color w:val="000000" w:themeColor="text1"/>
          <w:sz w:val="24"/>
          <w:szCs w:val="24"/>
        </w:rPr>
        <w:t>Independentemente do percentual de tributo inserido na planilha, no pagamento serão retidos na fonte os percentuais estabelecidos na legislação vigente.</w:t>
      </w:r>
    </w:p>
    <w:p w14:paraId="726C7DF1" w14:textId="77777777" w:rsidR="00035617" w:rsidRPr="00035617" w:rsidRDefault="00035617" w:rsidP="00424917">
      <w:pPr>
        <w:pStyle w:val="Corpodetexto"/>
        <w:spacing w:before="120" w:line="276" w:lineRule="auto"/>
        <w:ind w:left="142" w:right="-568" w:firstLine="708"/>
        <w:rPr>
          <w:color w:val="000000" w:themeColor="text1"/>
          <w:sz w:val="24"/>
          <w:szCs w:val="24"/>
        </w:rPr>
      </w:pPr>
      <w:r w:rsidRPr="00035617">
        <w:rPr>
          <w:color w:val="000000" w:themeColor="text1"/>
          <w:sz w:val="24"/>
          <w:szCs w:val="24"/>
        </w:rPr>
        <w:t>A apresentação das propostas implica obrigatoriedade do cumprimento das disposições nelas contidas, em conformidade com o que dispõe o Termo de Referência</w:t>
      </w:r>
      <w:r w:rsidRPr="00035617">
        <w:rPr>
          <w:i/>
          <w:color w:val="000000" w:themeColor="text1"/>
          <w:sz w:val="24"/>
          <w:szCs w:val="24"/>
        </w:rPr>
        <w:t xml:space="preserve">, </w:t>
      </w:r>
      <w:r w:rsidRPr="00035617">
        <w:rPr>
          <w:color w:val="000000" w:themeColor="text1"/>
          <w:sz w:val="24"/>
          <w:szCs w:val="24"/>
        </w:rPr>
        <w:t>assumindo o proponente o compromisso de executar os serviços nos seus termos, bem como de fornecer os materiais, equipamentos, ferramentas e utensílios necessários, em quantidades e qualidades adequadas à</w:t>
      </w:r>
      <w:r w:rsidRPr="00035617">
        <w:rPr>
          <w:color w:val="000000" w:themeColor="text1"/>
          <w:spacing w:val="40"/>
          <w:sz w:val="24"/>
          <w:szCs w:val="24"/>
        </w:rPr>
        <w:t xml:space="preserve"> </w:t>
      </w:r>
      <w:r w:rsidRPr="00035617">
        <w:rPr>
          <w:color w:val="000000" w:themeColor="text1"/>
          <w:sz w:val="24"/>
          <w:szCs w:val="24"/>
        </w:rPr>
        <w:t>perfeita execução contratual, promovendo, quando requerido, sua substituição.</w:t>
      </w:r>
    </w:p>
    <w:p w14:paraId="472872E6" w14:textId="77777777" w:rsidR="00035617" w:rsidRPr="00035617" w:rsidRDefault="00035617" w:rsidP="00424917">
      <w:pPr>
        <w:pStyle w:val="Corpodetexto"/>
        <w:spacing w:before="122" w:line="276" w:lineRule="auto"/>
        <w:ind w:left="142" w:right="-568" w:firstLine="708"/>
        <w:rPr>
          <w:color w:val="000000" w:themeColor="text1"/>
          <w:sz w:val="24"/>
          <w:szCs w:val="24"/>
        </w:rPr>
      </w:pPr>
      <w:r w:rsidRPr="00035617">
        <w:rPr>
          <w:color w:val="000000" w:themeColor="text1"/>
          <w:sz w:val="24"/>
          <w:szCs w:val="24"/>
        </w:rPr>
        <w:t>No cadastramento da</w:t>
      </w:r>
      <w:r w:rsidRPr="00035617">
        <w:rPr>
          <w:color w:val="000000" w:themeColor="text1"/>
          <w:spacing w:val="-4"/>
          <w:sz w:val="24"/>
          <w:szCs w:val="24"/>
        </w:rPr>
        <w:t xml:space="preserve"> </w:t>
      </w:r>
      <w:r w:rsidRPr="00035617">
        <w:rPr>
          <w:color w:val="000000" w:themeColor="text1"/>
          <w:sz w:val="24"/>
          <w:szCs w:val="24"/>
        </w:rPr>
        <w:t>proposta</w:t>
      </w:r>
      <w:r w:rsidRPr="00035617">
        <w:rPr>
          <w:color w:val="000000" w:themeColor="text1"/>
          <w:spacing w:val="-1"/>
          <w:sz w:val="24"/>
          <w:szCs w:val="24"/>
        </w:rPr>
        <w:t xml:space="preserve"> </w:t>
      </w:r>
      <w:r w:rsidRPr="00035617">
        <w:rPr>
          <w:color w:val="000000" w:themeColor="text1"/>
          <w:sz w:val="24"/>
          <w:szCs w:val="24"/>
        </w:rPr>
        <w:t>inicial, o fornecedor deverá,</w:t>
      </w:r>
      <w:r w:rsidRPr="00035617">
        <w:rPr>
          <w:color w:val="000000" w:themeColor="text1"/>
          <w:spacing w:val="-1"/>
          <w:sz w:val="24"/>
          <w:szCs w:val="24"/>
        </w:rPr>
        <w:t xml:space="preserve"> </w:t>
      </w:r>
      <w:r w:rsidRPr="00035617">
        <w:rPr>
          <w:color w:val="000000" w:themeColor="text1"/>
          <w:sz w:val="24"/>
          <w:szCs w:val="24"/>
        </w:rPr>
        <w:t>também, assinalar “sim” ou “não” em campo próprio do sistema eletrônico, às seguintes declarações:</w:t>
      </w:r>
    </w:p>
    <w:p w14:paraId="75CCAE34" w14:textId="77777777" w:rsidR="00035617" w:rsidRPr="00035617" w:rsidRDefault="00035617" w:rsidP="00424917">
      <w:pPr>
        <w:pStyle w:val="Corpodetexto"/>
        <w:spacing w:before="120" w:line="276" w:lineRule="auto"/>
        <w:ind w:left="142" w:right="-568" w:firstLine="708"/>
        <w:rPr>
          <w:color w:val="000000" w:themeColor="text1"/>
          <w:sz w:val="24"/>
          <w:szCs w:val="24"/>
        </w:rPr>
      </w:pPr>
      <w:r w:rsidRPr="00035617">
        <w:rPr>
          <w:color w:val="000000" w:themeColor="text1"/>
          <w:sz w:val="24"/>
          <w:szCs w:val="24"/>
        </w:rPr>
        <w:t>Que</w:t>
      </w:r>
      <w:r w:rsidRPr="00035617">
        <w:rPr>
          <w:color w:val="000000" w:themeColor="text1"/>
          <w:spacing w:val="-3"/>
          <w:sz w:val="24"/>
          <w:szCs w:val="24"/>
        </w:rPr>
        <w:t xml:space="preserve"> </w:t>
      </w:r>
      <w:r w:rsidRPr="00035617">
        <w:rPr>
          <w:color w:val="000000" w:themeColor="text1"/>
          <w:sz w:val="24"/>
          <w:szCs w:val="24"/>
        </w:rPr>
        <w:t>inexistem</w:t>
      </w:r>
      <w:r w:rsidRPr="00035617">
        <w:rPr>
          <w:color w:val="000000" w:themeColor="text1"/>
          <w:spacing w:val="-2"/>
          <w:sz w:val="24"/>
          <w:szCs w:val="24"/>
        </w:rPr>
        <w:t xml:space="preserve"> </w:t>
      </w:r>
      <w:r w:rsidRPr="00035617">
        <w:rPr>
          <w:color w:val="000000" w:themeColor="text1"/>
          <w:sz w:val="24"/>
          <w:szCs w:val="24"/>
        </w:rPr>
        <w:t>fatos</w:t>
      </w:r>
      <w:r w:rsidRPr="00035617">
        <w:rPr>
          <w:color w:val="000000" w:themeColor="text1"/>
          <w:spacing w:val="-2"/>
          <w:sz w:val="24"/>
          <w:szCs w:val="24"/>
        </w:rPr>
        <w:t xml:space="preserve"> </w:t>
      </w:r>
      <w:r w:rsidRPr="00035617">
        <w:rPr>
          <w:color w:val="000000" w:themeColor="text1"/>
          <w:sz w:val="24"/>
          <w:szCs w:val="24"/>
        </w:rPr>
        <w:t>impeditivos</w:t>
      </w:r>
      <w:r w:rsidRPr="00035617">
        <w:rPr>
          <w:color w:val="000000" w:themeColor="text1"/>
          <w:spacing w:val="-2"/>
          <w:sz w:val="24"/>
          <w:szCs w:val="24"/>
        </w:rPr>
        <w:t xml:space="preserve"> </w:t>
      </w:r>
      <w:r w:rsidRPr="00035617">
        <w:rPr>
          <w:color w:val="000000" w:themeColor="text1"/>
          <w:sz w:val="24"/>
          <w:szCs w:val="24"/>
        </w:rPr>
        <w:t>para</w:t>
      </w:r>
      <w:r w:rsidRPr="00035617">
        <w:rPr>
          <w:color w:val="000000" w:themeColor="text1"/>
          <w:spacing w:val="-4"/>
          <w:sz w:val="24"/>
          <w:szCs w:val="24"/>
        </w:rPr>
        <w:t xml:space="preserve"> </w:t>
      </w:r>
      <w:r w:rsidRPr="00035617">
        <w:rPr>
          <w:color w:val="000000" w:themeColor="text1"/>
          <w:sz w:val="24"/>
          <w:szCs w:val="24"/>
        </w:rPr>
        <w:t>sua</w:t>
      </w:r>
      <w:r w:rsidRPr="00035617">
        <w:rPr>
          <w:color w:val="000000" w:themeColor="text1"/>
          <w:spacing w:val="-3"/>
          <w:sz w:val="24"/>
          <w:szCs w:val="24"/>
        </w:rPr>
        <w:t xml:space="preserve"> </w:t>
      </w:r>
      <w:r w:rsidRPr="00035617">
        <w:rPr>
          <w:color w:val="000000" w:themeColor="text1"/>
          <w:sz w:val="24"/>
          <w:szCs w:val="24"/>
        </w:rPr>
        <w:t>habilitação</w:t>
      </w:r>
      <w:r w:rsidRPr="00035617">
        <w:rPr>
          <w:color w:val="000000" w:themeColor="text1"/>
          <w:spacing w:val="-2"/>
          <w:sz w:val="24"/>
          <w:szCs w:val="24"/>
        </w:rPr>
        <w:t xml:space="preserve"> </w:t>
      </w:r>
      <w:r w:rsidRPr="00035617">
        <w:rPr>
          <w:color w:val="000000" w:themeColor="text1"/>
          <w:sz w:val="24"/>
          <w:szCs w:val="24"/>
        </w:rPr>
        <w:t>no certame,</w:t>
      </w:r>
      <w:r w:rsidRPr="00035617">
        <w:rPr>
          <w:color w:val="000000" w:themeColor="text1"/>
          <w:spacing w:val="-1"/>
          <w:sz w:val="24"/>
          <w:szCs w:val="24"/>
        </w:rPr>
        <w:t xml:space="preserve"> </w:t>
      </w:r>
      <w:r w:rsidRPr="00035617">
        <w:rPr>
          <w:color w:val="000000" w:themeColor="text1"/>
          <w:sz w:val="24"/>
          <w:szCs w:val="24"/>
        </w:rPr>
        <w:t>ciente</w:t>
      </w:r>
      <w:r w:rsidRPr="00035617">
        <w:rPr>
          <w:color w:val="000000" w:themeColor="text1"/>
          <w:spacing w:val="-3"/>
          <w:sz w:val="24"/>
          <w:szCs w:val="24"/>
        </w:rPr>
        <w:t xml:space="preserve"> </w:t>
      </w:r>
      <w:r w:rsidRPr="00035617">
        <w:rPr>
          <w:color w:val="000000" w:themeColor="text1"/>
          <w:sz w:val="24"/>
          <w:szCs w:val="24"/>
        </w:rPr>
        <w:t>da</w:t>
      </w:r>
      <w:r w:rsidRPr="00035617">
        <w:rPr>
          <w:color w:val="000000" w:themeColor="text1"/>
          <w:spacing w:val="-1"/>
          <w:sz w:val="24"/>
          <w:szCs w:val="24"/>
        </w:rPr>
        <w:t xml:space="preserve"> </w:t>
      </w:r>
      <w:r w:rsidRPr="00035617">
        <w:rPr>
          <w:color w:val="000000" w:themeColor="text1"/>
          <w:sz w:val="24"/>
          <w:szCs w:val="24"/>
        </w:rPr>
        <w:t>obrigatoriedade de declarar ocorrências posteriores;</w:t>
      </w:r>
    </w:p>
    <w:p w14:paraId="4843FA20" w14:textId="77777777" w:rsidR="00035617" w:rsidRPr="00035617" w:rsidRDefault="00035617" w:rsidP="00424917">
      <w:pPr>
        <w:pStyle w:val="Corpodetexto"/>
        <w:spacing w:before="117" w:line="276" w:lineRule="auto"/>
        <w:ind w:left="142" w:right="-568" w:firstLine="708"/>
        <w:rPr>
          <w:color w:val="000000" w:themeColor="text1"/>
          <w:sz w:val="24"/>
          <w:szCs w:val="24"/>
        </w:rPr>
      </w:pPr>
      <w:r w:rsidRPr="00035617">
        <w:rPr>
          <w:color w:val="000000" w:themeColor="text1"/>
          <w:sz w:val="24"/>
          <w:szCs w:val="24"/>
        </w:rPr>
        <w:t xml:space="preserve">Que está ciente e concorda com as condições contidas no Aviso de Contratação Direta e seus </w:t>
      </w:r>
      <w:r w:rsidRPr="00035617">
        <w:rPr>
          <w:color w:val="000000" w:themeColor="text1"/>
          <w:spacing w:val="-2"/>
          <w:sz w:val="24"/>
          <w:szCs w:val="24"/>
        </w:rPr>
        <w:t>anexos;</w:t>
      </w:r>
    </w:p>
    <w:p w14:paraId="72DF7391" w14:textId="77777777" w:rsidR="00035617" w:rsidRPr="00035617" w:rsidRDefault="00035617" w:rsidP="00424917">
      <w:pPr>
        <w:pStyle w:val="Corpodetexto"/>
        <w:spacing w:before="112" w:line="276" w:lineRule="auto"/>
        <w:ind w:left="142" w:right="-568" w:firstLine="708"/>
        <w:rPr>
          <w:color w:val="000000" w:themeColor="text1"/>
          <w:sz w:val="24"/>
          <w:szCs w:val="24"/>
        </w:rPr>
      </w:pPr>
      <w:r w:rsidRPr="00035617">
        <w:rPr>
          <w:color w:val="000000" w:themeColor="text1"/>
          <w:sz w:val="24"/>
          <w:szCs w:val="24"/>
        </w:rPr>
        <w:t>Que assume a responsabilidade pelas transações que forem efetuadas no sistema, assumindo como firmes e verdadeiras;</w:t>
      </w:r>
    </w:p>
    <w:p w14:paraId="016168A2" w14:textId="77777777" w:rsidR="00035617" w:rsidRPr="00035617" w:rsidRDefault="00035617" w:rsidP="00424917">
      <w:pPr>
        <w:pStyle w:val="Corpodetexto"/>
        <w:spacing w:before="120" w:line="276" w:lineRule="auto"/>
        <w:ind w:left="142" w:right="-568" w:firstLine="708"/>
        <w:rPr>
          <w:color w:val="000000" w:themeColor="text1"/>
          <w:sz w:val="24"/>
          <w:szCs w:val="24"/>
        </w:rPr>
      </w:pPr>
      <w:r w:rsidRPr="00035617">
        <w:rPr>
          <w:color w:val="000000" w:themeColor="text1"/>
          <w:sz w:val="24"/>
          <w:szCs w:val="24"/>
        </w:rPr>
        <w:t>Que</w:t>
      </w:r>
      <w:r w:rsidRPr="00035617">
        <w:rPr>
          <w:color w:val="000000" w:themeColor="text1"/>
          <w:spacing w:val="-1"/>
          <w:sz w:val="24"/>
          <w:szCs w:val="24"/>
        </w:rPr>
        <w:t xml:space="preserve"> </w:t>
      </w:r>
      <w:r w:rsidRPr="00035617">
        <w:rPr>
          <w:color w:val="000000" w:themeColor="text1"/>
          <w:sz w:val="24"/>
          <w:szCs w:val="24"/>
        </w:rPr>
        <w:t>cumpre as exigências de reserva</w:t>
      </w:r>
      <w:r w:rsidRPr="00035617">
        <w:rPr>
          <w:color w:val="000000" w:themeColor="text1"/>
          <w:spacing w:val="-3"/>
          <w:sz w:val="24"/>
          <w:szCs w:val="24"/>
        </w:rPr>
        <w:t xml:space="preserve"> </w:t>
      </w:r>
      <w:r w:rsidRPr="00035617">
        <w:rPr>
          <w:color w:val="000000" w:themeColor="text1"/>
          <w:sz w:val="24"/>
          <w:szCs w:val="24"/>
        </w:rPr>
        <w:t>de cargos</w:t>
      </w:r>
      <w:r w:rsidRPr="00035617">
        <w:rPr>
          <w:color w:val="000000" w:themeColor="text1"/>
          <w:spacing w:val="-2"/>
          <w:sz w:val="24"/>
          <w:szCs w:val="24"/>
        </w:rPr>
        <w:t xml:space="preserve"> </w:t>
      </w:r>
      <w:r w:rsidRPr="00035617">
        <w:rPr>
          <w:color w:val="000000" w:themeColor="text1"/>
          <w:sz w:val="24"/>
          <w:szCs w:val="24"/>
        </w:rPr>
        <w:t>para</w:t>
      </w:r>
      <w:r w:rsidRPr="00035617">
        <w:rPr>
          <w:color w:val="000000" w:themeColor="text1"/>
          <w:spacing w:val="-1"/>
          <w:sz w:val="24"/>
          <w:szCs w:val="24"/>
        </w:rPr>
        <w:t xml:space="preserve"> </w:t>
      </w:r>
      <w:r w:rsidRPr="00035617">
        <w:rPr>
          <w:color w:val="000000" w:themeColor="text1"/>
          <w:sz w:val="24"/>
          <w:szCs w:val="24"/>
        </w:rPr>
        <w:t>pessoa</w:t>
      </w:r>
      <w:r w:rsidRPr="00035617">
        <w:rPr>
          <w:color w:val="000000" w:themeColor="text1"/>
          <w:spacing w:val="-1"/>
          <w:sz w:val="24"/>
          <w:szCs w:val="24"/>
        </w:rPr>
        <w:t xml:space="preserve"> </w:t>
      </w:r>
      <w:r w:rsidRPr="00035617">
        <w:rPr>
          <w:color w:val="000000" w:themeColor="text1"/>
          <w:sz w:val="24"/>
          <w:szCs w:val="24"/>
        </w:rPr>
        <w:t>com</w:t>
      </w:r>
      <w:r w:rsidRPr="00035617">
        <w:rPr>
          <w:color w:val="000000" w:themeColor="text1"/>
          <w:spacing w:val="-1"/>
          <w:sz w:val="24"/>
          <w:szCs w:val="24"/>
        </w:rPr>
        <w:t xml:space="preserve"> </w:t>
      </w:r>
      <w:r w:rsidRPr="00035617">
        <w:rPr>
          <w:color w:val="000000" w:themeColor="text1"/>
          <w:sz w:val="24"/>
          <w:szCs w:val="24"/>
        </w:rPr>
        <w:t>deficiência e para reabilitado da Previdência Social, de que trata o art. 93 da Lei nº 8.213/91.</w:t>
      </w:r>
    </w:p>
    <w:p w14:paraId="10F7B225" w14:textId="77777777" w:rsidR="00035617" w:rsidRPr="00FC0614" w:rsidRDefault="00035617" w:rsidP="00424917">
      <w:pPr>
        <w:pStyle w:val="Corpodetexto"/>
        <w:spacing w:before="204" w:line="276" w:lineRule="auto"/>
        <w:ind w:left="142" w:right="-568" w:firstLine="708"/>
        <w:rPr>
          <w:color w:val="000000" w:themeColor="text1"/>
          <w:sz w:val="24"/>
          <w:szCs w:val="24"/>
        </w:rPr>
      </w:pPr>
      <w:r w:rsidRPr="00FC0614">
        <w:rPr>
          <w:color w:val="000000" w:themeColor="text1"/>
          <w:sz w:val="24"/>
          <w:szCs w:val="24"/>
        </w:rPr>
        <w:lastRenderedPageBreak/>
        <w:t>Que não emprega menor de 18 anos em trabalho noturno, perigoso ou insalubre e não emprega menor</w:t>
      </w:r>
      <w:r w:rsidRPr="00FC0614">
        <w:rPr>
          <w:color w:val="000000" w:themeColor="text1"/>
          <w:spacing w:val="-2"/>
          <w:sz w:val="24"/>
          <w:szCs w:val="24"/>
        </w:rPr>
        <w:t xml:space="preserve"> </w:t>
      </w:r>
      <w:r w:rsidRPr="00FC0614">
        <w:rPr>
          <w:color w:val="000000" w:themeColor="text1"/>
          <w:sz w:val="24"/>
          <w:szCs w:val="24"/>
        </w:rPr>
        <w:t>de</w:t>
      </w:r>
      <w:r w:rsidRPr="00FC0614">
        <w:rPr>
          <w:color w:val="000000" w:themeColor="text1"/>
          <w:spacing w:val="-1"/>
          <w:sz w:val="24"/>
          <w:szCs w:val="24"/>
        </w:rPr>
        <w:t xml:space="preserve"> </w:t>
      </w:r>
      <w:r w:rsidRPr="00FC0614">
        <w:rPr>
          <w:color w:val="000000" w:themeColor="text1"/>
          <w:sz w:val="24"/>
          <w:szCs w:val="24"/>
        </w:rPr>
        <w:t>16 anos, salvo menor, a</w:t>
      </w:r>
      <w:r w:rsidRPr="00FC0614">
        <w:rPr>
          <w:color w:val="000000" w:themeColor="text1"/>
          <w:spacing w:val="-1"/>
          <w:sz w:val="24"/>
          <w:szCs w:val="24"/>
        </w:rPr>
        <w:t xml:space="preserve"> </w:t>
      </w:r>
      <w:r w:rsidRPr="00FC0614">
        <w:rPr>
          <w:color w:val="000000" w:themeColor="text1"/>
          <w:sz w:val="24"/>
          <w:szCs w:val="24"/>
        </w:rPr>
        <w:t>partir de</w:t>
      </w:r>
      <w:r w:rsidRPr="00FC0614">
        <w:rPr>
          <w:color w:val="000000" w:themeColor="text1"/>
          <w:spacing w:val="-1"/>
          <w:sz w:val="24"/>
          <w:szCs w:val="24"/>
        </w:rPr>
        <w:t xml:space="preserve"> </w:t>
      </w:r>
      <w:r w:rsidRPr="00FC0614">
        <w:rPr>
          <w:color w:val="000000" w:themeColor="text1"/>
          <w:sz w:val="24"/>
          <w:szCs w:val="24"/>
        </w:rPr>
        <w:t>14 anos, na condição de</w:t>
      </w:r>
      <w:r w:rsidRPr="00FC0614">
        <w:rPr>
          <w:color w:val="000000" w:themeColor="text1"/>
          <w:spacing w:val="-1"/>
          <w:sz w:val="24"/>
          <w:szCs w:val="24"/>
        </w:rPr>
        <w:t xml:space="preserve"> </w:t>
      </w:r>
      <w:r w:rsidRPr="00FC0614">
        <w:rPr>
          <w:color w:val="000000" w:themeColor="text1"/>
          <w:sz w:val="24"/>
          <w:szCs w:val="24"/>
        </w:rPr>
        <w:t>aprendiz, nos termos do artigo 7°, XXXIII, da Constituição;</w:t>
      </w:r>
    </w:p>
    <w:p w14:paraId="0979FE20" w14:textId="77777777" w:rsidR="00035617" w:rsidRPr="00035617" w:rsidRDefault="00035617" w:rsidP="00424917">
      <w:pPr>
        <w:pStyle w:val="Corpodetexto"/>
        <w:spacing w:before="239" w:line="276" w:lineRule="auto"/>
        <w:ind w:left="142" w:right="-568" w:firstLine="708"/>
        <w:rPr>
          <w:color w:val="000000" w:themeColor="text1"/>
          <w:sz w:val="24"/>
          <w:szCs w:val="24"/>
        </w:rPr>
      </w:pPr>
      <w:r w:rsidRPr="00035617">
        <w:rPr>
          <w:color w:val="000000" w:themeColor="text1"/>
          <w:sz w:val="24"/>
          <w:szCs w:val="24"/>
        </w:rPr>
        <w:t>O licitante organizado em cooperativa deverá declarar, ainda, em campo próprio do sistema eletrônico, que cumpre os requisitos estabelecidos no artigo 16 da Lei nº 14.133, de 2021.</w:t>
      </w:r>
    </w:p>
    <w:p w14:paraId="2816D7F2" w14:textId="77777777" w:rsidR="00035617" w:rsidRPr="00035617" w:rsidRDefault="00035617" w:rsidP="00424917">
      <w:pPr>
        <w:pStyle w:val="Corpodetexto"/>
        <w:spacing w:before="1" w:line="276" w:lineRule="auto"/>
        <w:ind w:left="142" w:right="-568" w:firstLine="708"/>
        <w:rPr>
          <w:color w:val="000000" w:themeColor="text1"/>
          <w:sz w:val="24"/>
          <w:szCs w:val="24"/>
        </w:rPr>
      </w:pPr>
      <w:r w:rsidRPr="00035617">
        <w:rPr>
          <w:color w:val="000000" w:themeColor="text1"/>
          <w:sz w:val="24"/>
          <w:szCs w:val="24"/>
        </w:rPr>
        <w:t>O fornecedor enquadrado como microempresa, empresa de pequeno porte ou sociedade cooperativa deverá declarar, ainda, em campo próprio do sistema eletrônico, que cumpre os</w:t>
      </w:r>
      <w:r w:rsidRPr="00035617">
        <w:rPr>
          <w:color w:val="000000" w:themeColor="text1"/>
          <w:spacing w:val="40"/>
          <w:sz w:val="24"/>
          <w:szCs w:val="24"/>
        </w:rPr>
        <w:t xml:space="preserve"> </w:t>
      </w:r>
      <w:r w:rsidRPr="00035617">
        <w:rPr>
          <w:color w:val="000000" w:themeColor="text1"/>
          <w:sz w:val="24"/>
          <w:szCs w:val="24"/>
        </w:rPr>
        <w:t>requisitos estabelecidos no artigo 3° da Lei Complementar nº 123, de 2006, estando apto a usufruir</w:t>
      </w:r>
      <w:r w:rsidRPr="00035617">
        <w:rPr>
          <w:color w:val="000000" w:themeColor="text1"/>
          <w:spacing w:val="40"/>
          <w:sz w:val="24"/>
          <w:szCs w:val="24"/>
        </w:rPr>
        <w:t xml:space="preserve"> </w:t>
      </w:r>
      <w:r w:rsidRPr="00035617">
        <w:rPr>
          <w:color w:val="000000" w:themeColor="text1"/>
          <w:sz w:val="24"/>
          <w:szCs w:val="24"/>
        </w:rPr>
        <w:t xml:space="preserve">do tratamento favorecido estabelecido em seus </w:t>
      </w:r>
      <w:proofErr w:type="spellStart"/>
      <w:r w:rsidRPr="00035617">
        <w:rPr>
          <w:color w:val="000000" w:themeColor="text1"/>
          <w:sz w:val="24"/>
          <w:szCs w:val="24"/>
        </w:rPr>
        <w:t>arts</w:t>
      </w:r>
      <w:proofErr w:type="spellEnd"/>
      <w:r w:rsidRPr="00035617">
        <w:rPr>
          <w:color w:val="000000" w:themeColor="text1"/>
          <w:sz w:val="24"/>
          <w:szCs w:val="24"/>
        </w:rPr>
        <w:t>. 42 a 49, observado o disposto nos §§ 1º ao 3º do art. 4º, da Lei n.º 14.133, de 2021.</w:t>
      </w:r>
    </w:p>
    <w:p w14:paraId="0F673798" w14:textId="77777777" w:rsidR="00035617" w:rsidRPr="00035617" w:rsidRDefault="00035617" w:rsidP="00424917">
      <w:pPr>
        <w:pStyle w:val="Corpodetexto"/>
        <w:spacing w:before="119" w:line="276" w:lineRule="auto"/>
        <w:ind w:left="142" w:right="-568" w:firstLine="708"/>
        <w:rPr>
          <w:color w:val="000000" w:themeColor="text1"/>
          <w:sz w:val="24"/>
          <w:szCs w:val="24"/>
        </w:rPr>
      </w:pPr>
      <w:r w:rsidRPr="00035617">
        <w:rPr>
          <w:color w:val="000000" w:themeColor="text1"/>
          <w:sz w:val="24"/>
          <w:szCs w:val="24"/>
        </w:rPr>
        <w:t>Desde que disponibilizada a funcionalidade no sistema, fica facultado ao fornecedor, ao cadastrar sua proposta inicial, a parametrização de valor final mínimo, com o registro do seu lance final aceitável (menor preço ou maior desconto, conforme o caso).</w:t>
      </w:r>
    </w:p>
    <w:p w14:paraId="05CC87CB" w14:textId="77777777" w:rsidR="00035617" w:rsidRPr="00035617" w:rsidRDefault="00035617" w:rsidP="00424917">
      <w:pPr>
        <w:pStyle w:val="Corpodetexto"/>
        <w:spacing w:before="119" w:line="276" w:lineRule="auto"/>
        <w:ind w:left="142" w:right="-568" w:firstLine="708"/>
        <w:rPr>
          <w:color w:val="000000" w:themeColor="text1"/>
          <w:sz w:val="24"/>
          <w:szCs w:val="24"/>
        </w:rPr>
      </w:pPr>
      <w:r w:rsidRPr="00035617">
        <w:rPr>
          <w:color w:val="000000" w:themeColor="text1"/>
          <w:sz w:val="24"/>
          <w:szCs w:val="24"/>
        </w:rPr>
        <w:t>Feita essa opção os lances serão enviados automaticamente pelo sistema, respeitados os limites cadastrados pelo fornecedor e o intervalo mínimo entre lances previsto neste aviso.</w:t>
      </w:r>
    </w:p>
    <w:p w14:paraId="1282301B" w14:textId="77777777" w:rsidR="00035617" w:rsidRPr="00035617" w:rsidRDefault="00035617" w:rsidP="00424917">
      <w:pPr>
        <w:pStyle w:val="Corpodetexto"/>
        <w:spacing w:before="122" w:line="276" w:lineRule="auto"/>
        <w:ind w:left="142" w:right="-568" w:firstLine="600"/>
        <w:rPr>
          <w:color w:val="000000" w:themeColor="text1"/>
          <w:sz w:val="24"/>
          <w:szCs w:val="24"/>
        </w:rPr>
      </w:pPr>
      <w:r w:rsidRPr="00035617">
        <w:rPr>
          <w:color w:val="000000" w:themeColor="text1"/>
          <w:sz w:val="24"/>
          <w:szCs w:val="24"/>
        </w:rPr>
        <w:t>Sem prejuízo do disposto acima, os lances poderão ser enviados manualmente, na forma da seção respectiva deste Aviso de Contratação Direta;</w:t>
      </w:r>
    </w:p>
    <w:p w14:paraId="277C443B" w14:textId="77777777" w:rsidR="00035617" w:rsidRPr="00035617" w:rsidRDefault="00035617" w:rsidP="00424917">
      <w:pPr>
        <w:pStyle w:val="Corpodetexto"/>
        <w:spacing w:before="121" w:line="276" w:lineRule="auto"/>
        <w:ind w:left="142" w:right="-568" w:firstLine="593"/>
        <w:rPr>
          <w:color w:val="000000" w:themeColor="text1"/>
          <w:sz w:val="24"/>
          <w:szCs w:val="24"/>
        </w:rPr>
      </w:pPr>
      <w:r w:rsidRPr="00035617">
        <w:rPr>
          <w:color w:val="000000" w:themeColor="text1"/>
          <w:sz w:val="24"/>
          <w:szCs w:val="24"/>
        </w:rPr>
        <w:t>O valor final mínimo poderá ser alterado pelo fornecedor durante a fase de disputa, desde que não assuma valor superior a lance já registrado por ele no sistema.</w:t>
      </w:r>
    </w:p>
    <w:p w14:paraId="6552410B" w14:textId="77777777" w:rsidR="00035617" w:rsidRPr="00035617" w:rsidRDefault="00035617" w:rsidP="00424917">
      <w:pPr>
        <w:pStyle w:val="Corpodetexto"/>
        <w:spacing w:before="120" w:line="276" w:lineRule="auto"/>
        <w:ind w:left="142" w:right="-568" w:firstLine="946"/>
        <w:rPr>
          <w:color w:val="000000" w:themeColor="text1"/>
          <w:sz w:val="24"/>
          <w:szCs w:val="24"/>
        </w:rPr>
      </w:pPr>
      <w:r w:rsidRPr="00035617">
        <w:rPr>
          <w:color w:val="000000" w:themeColor="text1"/>
          <w:sz w:val="24"/>
          <w:szCs w:val="24"/>
        </w:rPr>
        <w:t>O valor mínimo parametrizado possui caráter sigiloso aos demais participantes do certame</w:t>
      </w:r>
      <w:r w:rsidRPr="00035617">
        <w:rPr>
          <w:color w:val="000000" w:themeColor="text1"/>
          <w:spacing w:val="40"/>
          <w:sz w:val="24"/>
          <w:szCs w:val="24"/>
        </w:rPr>
        <w:t xml:space="preserve"> </w:t>
      </w:r>
      <w:r w:rsidRPr="00035617">
        <w:rPr>
          <w:color w:val="000000" w:themeColor="text1"/>
          <w:sz w:val="24"/>
          <w:szCs w:val="24"/>
        </w:rPr>
        <w:t>e para o órgão ou entidade contratante. Apenas os lances efetivamente enviados poderão ser conhecidos dos fornecedores na forma da seção seguinte deste Aviso.</w:t>
      </w:r>
    </w:p>
    <w:p w14:paraId="75F9DBDD" w14:textId="77777777" w:rsidR="00035617" w:rsidRPr="00F40BF1" w:rsidRDefault="00035617" w:rsidP="00424917">
      <w:pPr>
        <w:pStyle w:val="Ttulo1"/>
        <w:numPr>
          <w:ilvl w:val="0"/>
          <w:numId w:val="16"/>
        </w:numPr>
        <w:tabs>
          <w:tab w:val="left" w:pos="1222"/>
        </w:tabs>
        <w:ind w:left="142" w:right="-568" w:firstLine="0"/>
        <w:rPr>
          <w:rFonts w:ascii="Times New Roman" w:hAnsi="Times New Roman" w:cs="Times New Roman"/>
          <w:b/>
          <w:bCs/>
          <w:color w:val="000000" w:themeColor="text1"/>
          <w:sz w:val="24"/>
          <w:szCs w:val="24"/>
        </w:rPr>
      </w:pPr>
      <w:r w:rsidRPr="00F40BF1">
        <w:rPr>
          <w:rFonts w:ascii="Times New Roman" w:hAnsi="Times New Roman" w:cs="Times New Roman"/>
          <w:b/>
          <w:bCs/>
          <w:color w:val="000000" w:themeColor="text1"/>
          <w:sz w:val="24"/>
          <w:szCs w:val="24"/>
        </w:rPr>
        <w:t>FASE</w:t>
      </w:r>
      <w:r w:rsidRPr="00F40BF1">
        <w:rPr>
          <w:rFonts w:ascii="Times New Roman" w:hAnsi="Times New Roman" w:cs="Times New Roman"/>
          <w:b/>
          <w:bCs/>
          <w:color w:val="000000" w:themeColor="text1"/>
          <w:spacing w:val="-4"/>
          <w:sz w:val="24"/>
          <w:szCs w:val="24"/>
        </w:rPr>
        <w:t xml:space="preserve"> </w:t>
      </w:r>
      <w:r w:rsidRPr="00F40BF1">
        <w:rPr>
          <w:rFonts w:ascii="Times New Roman" w:hAnsi="Times New Roman" w:cs="Times New Roman"/>
          <w:b/>
          <w:bCs/>
          <w:color w:val="000000" w:themeColor="text1"/>
          <w:sz w:val="24"/>
          <w:szCs w:val="24"/>
        </w:rPr>
        <w:t>DE</w:t>
      </w:r>
      <w:r w:rsidRPr="00F40BF1">
        <w:rPr>
          <w:rFonts w:ascii="Times New Roman" w:hAnsi="Times New Roman" w:cs="Times New Roman"/>
          <w:b/>
          <w:bCs/>
          <w:color w:val="000000" w:themeColor="text1"/>
          <w:spacing w:val="-1"/>
          <w:sz w:val="24"/>
          <w:szCs w:val="24"/>
        </w:rPr>
        <w:t xml:space="preserve"> </w:t>
      </w:r>
      <w:r w:rsidRPr="00F40BF1">
        <w:rPr>
          <w:rFonts w:ascii="Times New Roman" w:hAnsi="Times New Roman" w:cs="Times New Roman"/>
          <w:b/>
          <w:bCs/>
          <w:color w:val="000000" w:themeColor="text1"/>
          <w:spacing w:val="-2"/>
          <w:sz w:val="24"/>
          <w:szCs w:val="24"/>
        </w:rPr>
        <w:t>LANCES</w:t>
      </w:r>
    </w:p>
    <w:p w14:paraId="4D19E9A5" w14:textId="77777777" w:rsidR="00035617" w:rsidRPr="00035617" w:rsidRDefault="00035617" w:rsidP="00424917">
      <w:pPr>
        <w:pStyle w:val="Corpodetexto"/>
        <w:spacing w:line="276" w:lineRule="auto"/>
        <w:ind w:left="142" w:right="-568" w:firstLine="708"/>
        <w:rPr>
          <w:color w:val="000000" w:themeColor="text1"/>
          <w:sz w:val="24"/>
          <w:szCs w:val="24"/>
        </w:rPr>
      </w:pPr>
      <w:r w:rsidRPr="00035617">
        <w:rPr>
          <w:color w:val="000000" w:themeColor="text1"/>
          <w:sz w:val="24"/>
          <w:szCs w:val="24"/>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76254D15" w14:textId="77777777" w:rsidR="00035617" w:rsidRPr="00035617" w:rsidRDefault="00035617" w:rsidP="00424917">
      <w:pPr>
        <w:pStyle w:val="Corpodetexto"/>
        <w:spacing w:before="3" w:line="276" w:lineRule="auto"/>
        <w:ind w:left="142" w:right="-568" w:firstLine="708"/>
        <w:rPr>
          <w:color w:val="000000" w:themeColor="text1"/>
          <w:sz w:val="24"/>
          <w:szCs w:val="24"/>
        </w:rPr>
      </w:pPr>
      <w:r w:rsidRPr="00035617">
        <w:rPr>
          <w:color w:val="000000" w:themeColor="text1"/>
          <w:sz w:val="24"/>
          <w:szCs w:val="24"/>
        </w:rPr>
        <w:t>Iniciada a etapa competitiva, os fornecedores deverão encaminhar lances exclusivamente por meio de sistema eletrônico, sendo imediatamente informados do seu recebimento e do valor consignado no registro.</w:t>
      </w:r>
    </w:p>
    <w:p w14:paraId="100B1F49" w14:textId="77777777" w:rsidR="00035617" w:rsidRPr="00035617" w:rsidRDefault="00035617" w:rsidP="00424917">
      <w:pPr>
        <w:pStyle w:val="Corpodetexto"/>
        <w:spacing w:before="13" w:line="276" w:lineRule="auto"/>
        <w:ind w:left="142" w:right="-568"/>
        <w:rPr>
          <w:color w:val="000000" w:themeColor="text1"/>
          <w:sz w:val="24"/>
          <w:szCs w:val="24"/>
        </w:rPr>
      </w:pPr>
      <w:r w:rsidRPr="00035617">
        <w:rPr>
          <w:color w:val="000000" w:themeColor="text1"/>
          <w:sz w:val="24"/>
          <w:szCs w:val="24"/>
        </w:rPr>
        <w:t>O</w:t>
      </w:r>
      <w:r w:rsidRPr="00035617">
        <w:rPr>
          <w:color w:val="000000" w:themeColor="text1"/>
          <w:spacing w:val="-4"/>
          <w:sz w:val="24"/>
          <w:szCs w:val="24"/>
        </w:rPr>
        <w:t xml:space="preserve"> </w:t>
      </w:r>
      <w:r w:rsidRPr="00035617">
        <w:rPr>
          <w:color w:val="000000" w:themeColor="text1"/>
          <w:sz w:val="24"/>
          <w:szCs w:val="24"/>
        </w:rPr>
        <w:t>lance</w:t>
      </w:r>
      <w:r w:rsidRPr="00035617">
        <w:rPr>
          <w:color w:val="000000" w:themeColor="text1"/>
          <w:spacing w:val="-5"/>
          <w:sz w:val="24"/>
          <w:szCs w:val="24"/>
        </w:rPr>
        <w:t xml:space="preserve"> </w:t>
      </w:r>
      <w:r w:rsidRPr="00035617">
        <w:rPr>
          <w:color w:val="000000" w:themeColor="text1"/>
          <w:sz w:val="24"/>
          <w:szCs w:val="24"/>
        </w:rPr>
        <w:t>deverá</w:t>
      </w:r>
      <w:r w:rsidRPr="00035617">
        <w:rPr>
          <w:color w:val="000000" w:themeColor="text1"/>
          <w:spacing w:val="-3"/>
          <w:sz w:val="24"/>
          <w:szCs w:val="24"/>
        </w:rPr>
        <w:t xml:space="preserve"> </w:t>
      </w:r>
      <w:r w:rsidRPr="00035617">
        <w:rPr>
          <w:color w:val="000000" w:themeColor="text1"/>
          <w:sz w:val="24"/>
          <w:szCs w:val="24"/>
        </w:rPr>
        <w:t>ser</w:t>
      </w:r>
      <w:r w:rsidRPr="00035617">
        <w:rPr>
          <w:color w:val="000000" w:themeColor="text1"/>
          <w:spacing w:val="-2"/>
          <w:sz w:val="24"/>
          <w:szCs w:val="24"/>
        </w:rPr>
        <w:t xml:space="preserve"> </w:t>
      </w:r>
      <w:r w:rsidRPr="00035617">
        <w:rPr>
          <w:color w:val="000000" w:themeColor="text1"/>
          <w:sz w:val="24"/>
          <w:szCs w:val="24"/>
        </w:rPr>
        <w:t>ofertado</w:t>
      </w:r>
      <w:r w:rsidRPr="00035617">
        <w:rPr>
          <w:color w:val="000000" w:themeColor="text1"/>
          <w:spacing w:val="-2"/>
          <w:sz w:val="24"/>
          <w:szCs w:val="24"/>
        </w:rPr>
        <w:t xml:space="preserve"> </w:t>
      </w:r>
      <w:r w:rsidRPr="00035617">
        <w:rPr>
          <w:color w:val="000000" w:themeColor="text1"/>
          <w:sz w:val="24"/>
          <w:szCs w:val="24"/>
        </w:rPr>
        <w:t>pelo</w:t>
      </w:r>
      <w:r w:rsidRPr="00035617">
        <w:rPr>
          <w:color w:val="000000" w:themeColor="text1"/>
          <w:spacing w:val="-3"/>
          <w:sz w:val="24"/>
          <w:szCs w:val="24"/>
        </w:rPr>
        <w:t xml:space="preserve"> </w:t>
      </w:r>
      <w:r w:rsidRPr="00035617">
        <w:rPr>
          <w:color w:val="000000" w:themeColor="text1"/>
          <w:sz w:val="24"/>
          <w:szCs w:val="24"/>
        </w:rPr>
        <w:t>valor</w:t>
      </w:r>
      <w:r w:rsidRPr="00035617">
        <w:rPr>
          <w:color w:val="000000" w:themeColor="text1"/>
          <w:spacing w:val="-3"/>
          <w:sz w:val="24"/>
          <w:szCs w:val="24"/>
        </w:rPr>
        <w:t xml:space="preserve"> </w:t>
      </w:r>
      <w:r w:rsidRPr="00035617">
        <w:rPr>
          <w:color w:val="000000" w:themeColor="text1"/>
          <w:sz w:val="24"/>
          <w:szCs w:val="24"/>
        </w:rPr>
        <w:t>unitário</w:t>
      </w:r>
      <w:r w:rsidRPr="00035617">
        <w:rPr>
          <w:color w:val="000000" w:themeColor="text1"/>
          <w:spacing w:val="-3"/>
          <w:sz w:val="24"/>
          <w:szCs w:val="24"/>
        </w:rPr>
        <w:t xml:space="preserve"> </w:t>
      </w:r>
      <w:r w:rsidRPr="00035617">
        <w:rPr>
          <w:color w:val="000000" w:themeColor="text1"/>
          <w:sz w:val="24"/>
          <w:szCs w:val="24"/>
        </w:rPr>
        <w:t>do</w:t>
      </w:r>
      <w:r w:rsidRPr="00035617">
        <w:rPr>
          <w:color w:val="000000" w:themeColor="text1"/>
          <w:spacing w:val="2"/>
          <w:sz w:val="24"/>
          <w:szCs w:val="24"/>
        </w:rPr>
        <w:t xml:space="preserve"> </w:t>
      </w:r>
      <w:r w:rsidRPr="00035617">
        <w:rPr>
          <w:color w:val="000000" w:themeColor="text1"/>
          <w:spacing w:val="-2"/>
          <w:sz w:val="24"/>
          <w:szCs w:val="24"/>
        </w:rPr>
        <w:t>item.</w:t>
      </w:r>
    </w:p>
    <w:p w14:paraId="15BBE25A" w14:textId="77777777" w:rsidR="00035617" w:rsidRPr="00035617" w:rsidRDefault="00035617" w:rsidP="00424917">
      <w:pPr>
        <w:pStyle w:val="Corpodetexto"/>
        <w:spacing w:before="149" w:line="276" w:lineRule="auto"/>
        <w:ind w:left="142" w:right="-568" w:firstLine="708"/>
        <w:rPr>
          <w:color w:val="000000" w:themeColor="text1"/>
          <w:sz w:val="24"/>
          <w:szCs w:val="24"/>
        </w:rPr>
      </w:pPr>
      <w:r w:rsidRPr="00035617">
        <w:rPr>
          <w:color w:val="000000" w:themeColor="text1"/>
          <w:sz w:val="24"/>
          <w:szCs w:val="24"/>
        </w:rPr>
        <w:t>O fornecedor somente poderá oferecer valor inferior ou maior percentual de desconto em relação ao último lance por ele ofertado e registrado pelo sistema.</w:t>
      </w:r>
    </w:p>
    <w:p w14:paraId="63E75E53" w14:textId="77777777" w:rsidR="00035617" w:rsidRPr="00035617" w:rsidRDefault="00035617" w:rsidP="00424917">
      <w:pPr>
        <w:pStyle w:val="Corpodetexto"/>
        <w:spacing w:before="239" w:line="276" w:lineRule="auto"/>
        <w:ind w:left="142" w:right="-568" w:firstLine="708"/>
        <w:rPr>
          <w:color w:val="000000" w:themeColor="text1"/>
          <w:sz w:val="24"/>
          <w:szCs w:val="24"/>
        </w:rPr>
      </w:pPr>
      <w:r w:rsidRPr="00035617">
        <w:rPr>
          <w:color w:val="000000" w:themeColor="text1"/>
          <w:sz w:val="24"/>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E1A88DE" w14:textId="77777777" w:rsidR="00035617" w:rsidRPr="00035617" w:rsidRDefault="00035617" w:rsidP="00424917">
      <w:pPr>
        <w:pStyle w:val="Corpodetexto"/>
        <w:spacing w:before="2" w:line="276" w:lineRule="auto"/>
        <w:ind w:left="142" w:right="-568" w:firstLine="708"/>
        <w:rPr>
          <w:color w:val="000000" w:themeColor="text1"/>
          <w:sz w:val="24"/>
          <w:szCs w:val="24"/>
        </w:rPr>
      </w:pPr>
      <w:r w:rsidRPr="00035617">
        <w:rPr>
          <w:color w:val="000000" w:themeColor="text1"/>
          <w:sz w:val="24"/>
          <w:szCs w:val="24"/>
        </w:rPr>
        <w:lastRenderedPageBreak/>
        <w:t>O intervalo mínimo de diferença de percentuais entre os lances, que incidirá tanto em relação aos lances intermediários quanto em relação ao que cobrir a melhor oferta é de 2% (dois por cento).</w:t>
      </w:r>
    </w:p>
    <w:p w14:paraId="1B018A03" w14:textId="77777777" w:rsidR="00035617" w:rsidRPr="00035617" w:rsidRDefault="00035617" w:rsidP="00424917">
      <w:pPr>
        <w:pStyle w:val="Corpodetexto"/>
        <w:spacing w:line="276" w:lineRule="auto"/>
        <w:ind w:left="142" w:right="-568" w:firstLine="708"/>
        <w:rPr>
          <w:color w:val="000000" w:themeColor="text1"/>
          <w:sz w:val="24"/>
          <w:szCs w:val="24"/>
        </w:rPr>
      </w:pPr>
      <w:r w:rsidRPr="00035617">
        <w:rPr>
          <w:color w:val="000000" w:themeColor="text1"/>
          <w:sz w:val="24"/>
          <w:szCs w:val="24"/>
        </w:rPr>
        <w:t>Havendo lances iguais ao menor já ofertado, prevalecerá aquele que for recebido e registrado primeiro no sistema.</w:t>
      </w:r>
    </w:p>
    <w:p w14:paraId="25185501" w14:textId="77777777" w:rsidR="00035617" w:rsidRPr="00035617" w:rsidRDefault="00035617" w:rsidP="00424917">
      <w:pPr>
        <w:pStyle w:val="Corpodetexto"/>
        <w:spacing w:line="276" w:lineRule="auto"/>
        <w:ind w:left="142" w:right="-568"/>
        <w:rPr>
          <w:color w:val="000000" w:themeColor="text1"/>
          <w:sz w:val="24"/>
          <w:szCs w:val="24"/>
        </w:rPr>
      </w:pPr>
      <w:r w:rsidRPr="00035617">
        <w:rPr>
          <w:color w:val="000000" w:themeColor="text1"/>
          <w:sz w:val="24"/>
          <w:szCs w:val="24"/>
        </w:rPr>
        <w:t>Caso</w:t>
      </w:r>
      <w:r w:rsidRPr="00035617">
        <w:rPr>
          <w:color w:val="000000" w:themeColor="text1"/>
          <w:spacing w:val="-5"/>
          <w:sz w:val="24"/>
          <w:szCs w:val="24"/>
        </w:rPr>
        <w:t xml:space="preserve"> </w:t>
      </w:r>
      <w:r w:rsidRPr="00035617">
        <w:rPr>
          <w:color w:val="000000" w:themeColor="text1"/>
          <w:sz w:val="24"/>
          <w:szCs w:val="24"/>
        </w:rPr>
        <w:t>o</w:t>
      </w:r>
      <w:r w:rsidRPr="00035617">
        <w:rPr>
          <w:color w:val="000000" w:themeColor="text1"/>
          <w:spacing w:val="-1"/>
          <w:sz w:val="24"/>
          <w:szCs w:val="24"/>
        </w:rPr>
        <w:t xml:space="preserve"> </w:t>
      </w:r>
      <w:r w:rsidRPr="00035617">
        <w:rPr>
          <w:color w:val="000000" w:themeColor="text1"/>
          <w:sz w:val="24"/>
          <w:szCs w:val="24"/>
        </w:rPr>
        <w:t>fornecedor</w:t>
      </w:r>
      <w:r w:rsidRPr="00035617">
        <w:rPr>
          <w:color w:val="000000" w:themeColor="text1"/>
          <w:spacing w:val="-4"/>
          <w:sz w:val="24"/>
          <w:szCs w:val="24"/>
        </w:rPr>
        <w:t xml:space="preserve"> </w:t>
      </w:r>
      <w:r w:rsidRPr="00035617">
        <w:rPr>
          <w:color w:val="000000" w:themeColor="text1"/>
          <w:sz w:val="24"/>
          <w:szCs w:val="24"/>
        </w:rPr>
        <w:t>não</w:t>
      </w:r>
      <w:r w:rsidRPr="00035617">
        <w:rPr>
          <w:color w:val="000000" w:themeColor="text1"/>
          <w:spacing w:val="-1"/>
          <w:sz w:val="24"/>
          <w:szCs w:val="24"/>
        </w:rPr>
        <w:t xml:space="preserve"> </w:t>
      </w:r>
      <w:r w:rsidRPr="00035617">
        <w:rPr>
          <w:color w:val="000000" w:themeColor="text1"/>
          <w:sz w:val="24"/>
          <w:szCs w:val="24"/>
        </w:rPr>
        <w:t>apresente</w:t>
      </w:r>
      <w:r w:rsidRPr="00035617">
        <w:rPr>
          <w:color w:val="000000" w:themeColor="text1"/>
          <w:spacing w:val="-4"/>
          <w:sz w:val="24"/>
          <w:szCs w:val="24"/>
        </w:rPr>
        <w:t xml:space="preserve"> </w:t>
      </w:r>
      <w:r w:rsidRPr="00035617">
        <w:rPr>
          <w:color w:val="000000" w:themeColor="text1"/>
          <w:sz w:val="24"/>
          <w:szCs w:val="24"/>
        </w:rPr>
        <w:t>lances,</w:t>
      </w:r>
      <w:r w:rsidRPr="00035617">
        <w:rPr>
          <w:color w:val="000000" w:themeColor="text1"/>
          <w:spacing w:val="-1"/>
          <w:sz w:val="24"/>
          <w:szCs w:val="24"/>
        </w:rPr>
        <w:t xml:space="preserve"> </w:t>
      </w:r>
      <w:r w:rsidRPr="00035617">
        <w:rPr>
          <w:color w:val="000000" w:themeColor="text1"/>
          <w:sz w:val="24"/>
          <w:szCs w:val="24"/>
        </w:rPr>
        <w:t>concorrerá</w:t>
      </w:r>
      <w:r w:rsidRPr="00035617">
        <w:rPr>
          <w:color w:val="000000" w:themeColor="text1"/>
          <w:spacing w:val="-3"/>
          <w:sz w:val="24"/>
          <w:szCs w:val="24"/>
        </w:rPr>
        <w:t xml:space="preserve"> </w:t>
      </w:r>
      <w:r w:rsidRPr="00035617">
        <w:rPr>
          <w:color w:val="000000" w:themeColor="text1"/>
          <w:sz w:val="24"/>
          <w:szCs w:val="24"/>
        </w:rPr>
        <w:t>com</w:t>
      </w:r>
      <w:r w:rsidRPr="00035617">
        <w:rPr>
          <w:color w:val="000000" w:themeColor="text1"/>
          <w:spacing w:val="-3"/>
          <w:sz w:val="24"/>
          <w:szCs w:val="24"/>
        </w:rPr>
        <w:t xml:space="preserve"> </w:t>
      </w:r>
      <w:r w:rsidRPr="00035617">
        <w:rPr>
          <w:color w:val="000000" w:themeColor="text1"/>
          <w:sz w:val="24"/>
          <w:szCs w:val="24"/>
        </w:rPr>
        <w:t>o</w:t>
      </w:r>
      <w:r w:rsidRPr="00035617">
        <w:rPr>
          <w:color w:val="000000" w:themeColor="text1"/>
          <w:spacing w:val="-1"/>
          <w:sz w:val="24"/>
          <w:szCs w:val="24"/>
        </w:rPr>
        <w:t xml:space="preserve"> </w:t>
      </w:r>
      <w:r w:rsidRPr="00035617">
        <w:rPr>
          <w:color w:val="000000" w:themeColor="text1"/>
          <w:sz w:val="24"/>
          <w:szCs w:val="24"/>
        </w:rPr>
        <w:t>valor</w:t>
      </w:r>
      <w:r w:rsidRPr="00035617">
        <w:rPr>
          <w:color w:val="000000" w:themeColor="text1"/>
          <w:spacing w:val="-6"/>
          <w:sz w:val="24"/>
          <w:szCs w:val="24"/>
        </w:rPr>
        <w:t xml:space="preserve"> </w:t>
      </w:r>
      <w:r w:rsidRPr="00035617">
        <w:rPr>
          <w:color w:val="000000" w:themeColor="text1"/>
          <w:sz w:val="24"/>
          <w:szCs w:val="24"/>
        </w:rPr>
        <w:t>de</w:t>
      </w:r>
      <w:r w:rsidRPr="00035617">
        <w:rPr>
          <w:color w:val="000000" w:themeColor="text1"/>
          <w:spacing w:val="-7"/>
          <w:sz w:val="24"/>
          <w:szCs w:val="24"/>
        </w:rPr>
        <w:t xml:space="preserve"> </w:t>
      </w:r>
      <w:r w:rsidRPr="00035617">
        <w:rPr>
          <w:color w:val="000000" w:themeColor="text1"/>
          <w:sz w:val="24"/>
          <w:szCs w:val="24"/>
        </w:rPr>
        <w:t>sua</w:t>
      </w:r>
      <w:r w:rsidRPr="00035617">
        <w:rPr>
          <w:color w:val="000000" w:themeColor="text1"/>
          <w:spacing w:val="-6"/>
          <w:sz w:val="24"/>
          <w:szCs w:val="24"/>
        </w:rPr>
        <w:t xml:space="preserve"> </w:t>
      </w:r>
      <w:r w:rsidRPr="00035617">
        <w:rPr>
          <w:color w:val="000000" w:themeColor="text1"/>
          <w:spacing w:val="-2"/>
          <w:sz w:val="24"/>
          <w:szCs w:val="24"/>
        </w:rPr>
        <w:t>proposta.</w:t>
      </w:r>
    </w:p>
    <w:p w14:paraId="3181DEE1" w14:textId="77777777" w:rsidR="00035617" w:rsidRPr="00035617" w:rsidRDefault="00035617" w:rsidP="00424917">
      <w:pPr>
        <w:pStyle w:val="Corpodetexto"/>
        <w:spacing w:before="146" w:line="276" w:lineRule="auto"/>
        <w:ind w:left="142" w:right="-568" w:firstLine="708"/>
        <w:rPr>
          <w:color w:val="000000" w:themeColor="text1"/>
          <w:sz w:val="24"/>
          <w:szCs w:val="24"/>
        </w:rPr>
      </w:pPr>
      <w:r w:rsidRPr="00035617">
        <w:rPr>
          <w:color w:val="000000" w:themeColor="text1"/>
          <w:sz w:val="24"/>
          <w:szCs w:val="24"/>
        </w:rPr>
        <w:t>Durante o procedimento, os fornecedores serão informados, em tempo real, do valor do</w:t>
      </w:r>
      <w:r w:rsidRPr="00035617">
        <w:rPr>
          <w:color w:val="000000" w:themeColor="text1"/>
          <w:spacing w:val="40"/>
          <w:sz w:val="24"/>
          <w:szCs w:val="24"/>
        </w:rPr>
        <w:t xml:space="preserve"> </w:t>
      </w:r>
      <w:r w:rsidRPr="00035617">
        <w:rPr>
          <w:color w:val="000000" w:themeColor="text1"/>
          <w:sz w:val="24"/>
          <w:szCs w:val="24"/>
        </w:rPr>
        <w:t>menor lance registrado, vedada a identificação do fornecedor.</w:t>
      </w:r>
    </w:p>
    <w:p w14:paraId="5E503D92" w14:textId="77777777" w:rsidR="00035617" w:rsidRPr="00035617" w:rsidRDefault="00035617" w:rsidP="00424917">
      <w:pPr>
        <w:pStyle w:val="Corpodetexto"/>
        <w:spacing w:line="276" w:lineRule="auto"/>
        <w:ind w:left="142" w:right="-568" w:firstLine="708"/>
        <w:rPr>
          <w:color w:val="000000" w:themeColor="text1"/>
          <w:sz w:val="24"/>
          <w:szCs w:val="24"/>
        </w:rPr>
      </w:pPr>
      <w:r w:rsidRPr="00035617">
        <w:rPr>
          <w:color w:val="000000" w:themeColor="text1"/>
          <w:sz w:val="24"/>
          <w:szCs w:val="24"/>
        </w:rPr>
        <w:t xml:space="preserve">Imediatamente após o término do prazo estabelecido para a fase de lances, haverá o seu encerramento, com o ordenamento e divulgação dos lances, pelo sistema, em ordem crescente de </w:t>
      </w:r>
      <w:r w:rsidRPr="00035617">
        <w:rPr>
          <w:color w:val="000000" w:themeColor="text1"/>
          <w:spacing w:val="-2"/>
          <w:sz w:val="24"/>
          <w:szCs w:val="24"/>
        </w:rPr>
        <w:t>classificação.</w:t>
      </w:r>
    </w:p>
    <w:p w14:paraId="4756F017" w14:textId="77777777" w:rsidR="00035617" w:rsidRPr="00035617" w:rsidRDefault="00035617" w:rsidP="00424917">
      <w:pPr>
        <w:pStyle w:val="Corpodetexto"/>
        <w:spacing w:before="4" w:line="276" w:lineRule="auto"/>
        <w:ind w:left="142" w:right="-568" w:firstLine="708"/>
        <w:rPr>
          <w:color w:val="000000" w:themeColor="text1"/>
          <w:sz w:val="24"/>
          <w:szCs w:val="24"/>
        </w:rPr>
      </w:pPr>
      <w:r w:rsidRPr="00035617">
        <w:rPr>
          <w:color w:val="000000" w:themeColor="text1"/>
          <w:sz w:val="24"/>
          <w:szCs w:val="24"/>
        </w:rPr>
        <w:t xml:space="preserve">O encerramento da fase de lances ocorrerá de forma automática pontualmente no horário indicado, sem qualquer possibilidade de prorrogação e não havendo tempo aleatório ou mecanismo </w:t>
      </w:r>
      <w:r w:rsidRPr="00035617">
        <w:rPr>
          <w:color w:val="000000" w:themeColor="text1"/>
          <w:spacing w:val="-2"/>
          <w:sz w:val="24"/>
          <w:szCs w:val="24"/>
        </w:rPr>
        <w:t>similar.</w:t>
      </w:r>
    </w:p>
    <w:p w14:paraId="1FFF01B7" w14:textId="77777777" w:rsidR="00035617" w:rsidRPr="00F40BF1" w:rsidRDefault="00035617" w:rsidP="00424917">
      <w:pPr>
        <w:pStyle w:val="Ttulo1"/>
        <w:numPr>
          <w:ilvl w:val="0"/>
          <w:numId w:val="16"/>
        </w:numPr>
        <w:tabs>
          <w:tab w:val="left" w:pos="1222"/>
        </w:tabs>
        <w:ind w:left="142" w:right="-568" w:firstLine="0"/>
        <w:rPr>
          <w:rFonts w:ascii="Times New Roman" w:hAnsi="Times New Roman" w:cs="Times New Roman"/>
          <w:b/>
          <w:bCs/>
          <w:color w:val="000000" w:themeColor="text1"/>
          <w:sz w:val="24"/>
          <w:szCs w:val="24"/>
        </w:rPr>
      </w:pPr>
      <w:r w:rsidRPr="00F40BF1">
        <w:rPr>
          <w:rFonts w:ascii="Times New Roman" w:hAnsi="Times New Roman" w:cs="Times New Roman"/>
          <w:b/>
          <w:bCs/>
          <w:color w:val="000000" w:themeColor="text1"/>
          <w:sz w:val="24"/>
          <w:szCs w:val="24"/>
        </w:rPr>
        <w:t>JULGAMENTO</w:t>
      </w:r>
      <w:r w:rsidRPr="00F40BF1">
        <w:rPr>
          <w:rFonts w:ascii="Times New Roman" w:hAnsi="Times New Roman" w:cs="Times New Roman"/>
          <w:b/>
          <w:bCs/>
          <w:color w:val="000000" w:themeColor="text1"/>
          <w:spacing w:val="-4"/>
          <w:sz w:val="24"/>
          <w:szCs w:val="24"/>
        </w:rPr>
        <w:t xml:space="preserve"> </w:t>
      </w:r>
      <w:r w:rsidRPr="00F40BF1">
        <w:rPr>
          <w:rFonts w:ascii="Times New Roman" w:hAnsi="Times New Roman" w:cs="Times New Roman"/>
          <w:b/>
          <w:bCs/>
          <w:color w:val="000000" w:themeColor="text1"/>
          <w:sz w:val="24"/>
          <w:szCs w:val="24"/>
        </w:rPr>
        <w:t>DAS</w:t>
      </w:r>
      <w:r w:rsidRPr="00F40BF1">
        <w:rPr>
          <w:rFonts w:ascii="Times New Roman" w:hAnsi="Times New Roman" w:cs="Times New Roman"/>
          <w:b/>
          <w:bCs/>
          <w:color w:val="000000" w:themeColor="text1"/>
          <w:spacing w:val="-4"/>
          <w:sz w:val="24"/>
          <w:szCs w:val="24"/>
        </w:rPr>
        <w:t xml:space="preserve"> </w:t>
      </w:r>
      <w:r w:rsidRPr="00F40BF1">
        <w:rPr>
          <w:rFonts w:ascii="Times New Roman" w:hAnsi="Times New Roman" w:cs="Times New Roman"/>
          <w:b/>
          <w:bCs/>
          <w:color w:val="000000" w:themeColor="text1"/>
          <w:sz w:val="24"/>
          <w:szCs w:val="24"/>
        </w:rPr>
        <w:t>PROPOSTAS</w:t>
      </w:r>
      <w:r w:rsidRPr="00F40BF1">
        <w:rPr>
          <w:rFonts w:ascii="Times New Roman" w:hAnsi="Times New Roman" w:cs="Times New Roman"/>
          <w:b/>
          <w:bCs/>
          <w:color w:val="000000" w:themeColor="text1"/>
          <w:spacing w:val="-7"/>
          <w:sz w:val="24"/>
          <w:szCs w:val="24"/>
        </w:rPr>
        <w:t xml:space="preserve"> </w:t>
      </w:r>
      <w:r w:rsidRPr="00F40BF1">
        <w:rPr>
          <w:rFonts w:ascii="Times New Roman" w:hAnsi="Times New Roman" w:cs="Times New Roman"/>
          <w:b/>
          <w:bCs/>
          <w:color w:val="000000" w:themeColor="text1"/>
          <w:sz w:val="24"/>
          <w:szCs w:val="24"/>
        </w:rPr>
        <w:t>DE</w:t>
      </w:r>
      <w:r w:rsidRPr="00F40BF1">
        <w:rPr>
          <w:rFonts w:ascii="Times New Roman" w:hAnsi="Times New Roman" w:cs="Times New Roman"/>
          <w:b/>
          <w:bCs/>
          <w:color w:val="000000" w:themeColor="text1"/>
          <w:spacing w:val="-1"/>
          <w:sz w:val="24"/>
          <w:szCs w:val="24"/>
        </w:rPr>
        <w:t xml:space="preserve"> </w:t>
      </w:r>
      <w:r w:rsidRPr="00F40BF1">
        <w:rPr>
          <w:rFonts w:ascii="Times New Roman" w:hAnsi="Times New Roman" w:cs="Times New Roman"/>
          <w:b/>
          <w:bCs/>
          <w:color w:val="000000" w:themeColor="text1"/>
          <w:spacing w:val="-4"/>
          <w:sz w:val="24"/>
          <w:szCs w:val="24"/>
        </w:rPr>
        <w:t>PREÇO</w:t>
      </w:r>
    </w:p>
    <w:p w14:paraId="14F1880C" w14:textId="77777777" w:rsidR="00035617" w:rsidRPr="00035617" w:rsidRDefault="00035617" w:rsidP="00424917">
      <w:pPr>
        <w:pStyle w:val="Corpodetexto"/>
        <w:spacing w:before="271" w:line="276" w:lineRule="auto"/>
        <w:ind w:left="142" w:right="-568" w:firstLine="708"/>
        <w:rPr>
          <w:color w:val="000000" w:themeColor="text1"/>
          <w:sz w:val="24"/>
          <w:szCs w:val="24"/>
        </w:rPr>
      </w:pPr>
      <w:r w:rsidRPr="00035617">
        <w:rPr>
          <w:color w:val="000000" w:themeColor="text1"/>
          <w:sz w:val="24"/>
          <w:szCs w:val="24"/>
        </w:rPr>
        <w:t>Encerrada a fase de lances, será verificada a conformidade da proposta classificada em primeiro lugar quanto à adequação do objeto e à compatibilidade do preço em relação ao estipulado para a contratação.</w:t>
      </w:r>
    </w:p>
    <w:p w14:paraId="10FD018A" w14:textId="77777777" w:rsidR="00035617" w:rsidRPr="00035617" w:rsidRDefault="00035617" w:rsidP="00424917">
      <w:pPr>
        <w:pStyle w:val="Corpodetexto"/>
        <w:spacing w:before="1" w:line="276" w:lineRule="auto"/>
        <w:ind w:left="142" w:right="-568" w:firstLine="708"/>
        <w:rPr>
          <w:color w:val="000000" w:themeColor="text1"/>
          <w:sz w:val="24"/>
          <w:szCs w:val="24"/>
        </w:rPr>
      </w:pPr>
      <w:r w:rsidRPr="00035617">
        <w:rPr>
          <w:color w:val="000000" w:themeColor="text1"/>
          <w:sz w:val="24"/>
          <w:szCs w:val="24"/>
        </w:rPr>
        <w:t>Quando</w:t>
      </w:r>
      <w:r w:rsidRPr="00035617">
        <w:rPr>
          <w:color w:val="000000" w:themeColor="text1"/>
          <w:spacing w:val="16"/>
          <w:sz w:val="24"/>
          <w:szCs w:val="24"/>
        </w:rPr>
        <w:t xml:space="preserve"> </w:t>
      </w:r>
      <w:r w:rsidRPr="00035617">
        <w:rPr>
          <w:color w:val="000000" w:themeColor="text1"/>
          <w:sz w:val="24"/>
          <w:szCs w:val="24"/>
        </w:rPr>
        <w:t>a</w:t>
      </w:r>
      <w:r w:rsidRPr="00035617">
        <w:rPr>
          <w:color w:val="000000" w:themeColor="text1"/>
          <w:spacing w:val="16"/>
          <w:sz w:val="24"/>
          <w:szCs w:val="24"/>
        </w:rPr>
        <w:t xml:space="preserve"> </w:t>
      </w:r>
      <w:r w:rsidRPr="00035617">
        <w:rPr>
          <w:color w:val="000000" w:themeColor="text1"/>
          <w:sz w:val="24"/>
          <w:szCs w:val="24"/>
        </w:rPr>
        <w:t>proposta</w:t>
      </w:r>
      <w:r w:rsidRPr="00035617">
        <w:rPr>
          <w:color w:val="000000" w:themeColor="text1"/>
          <w:spacing w:val="15"/>
          <w:sz w:val="24"/>
          <w:szCs w:val="24"/>
        </w:rPr>
        <w:t xml:space="preserve"> </w:t>
      </w:r>
      <w:r w:rsidRPr="00035617">
        <w:rPr>
          <w:color w:val="000000" w:themeColor="text1"/>
          <w:sz w:val="24"/>
          <w:szCs w:val="24"/>
        </w:rPr>
        <w:t>do</w:t>
      </w:r>
      <w:r w:rsidRPr="00035617">
        <w:rPr>
          <w:color w:val="000000" w:themeColor="text1"/>
          <w:spacing w:val="16"/>
          <w:sz w:val="24"/>
          <w:szCs w:val="24"/>
        </w:rPr>
        <w:t xml:space="preserve"> </w:t>
      </w:r>
      <w:r w:rsidRPr="00035617">
        <w:rPr>
          <w:color w:val="000000" w:themeColor="text1"/>
          <w:sz w:val="24"/>
          <w:szCs w:val="24"/>
        </w:rPr>
        <w:t>primeiro</w:t>
      </w:r>
      <w:r w:rsidRPr="00035617">
        <w:rPr>
          <w:color w:val="000000" w:themeColor="text1"/>
          <w:spacing w:val="16"/>
          <w:sz w:val="24"/>
          <w:szCs w:val="24"/>
        </w:rPr>
        <w:t xml:space="preserve"> </w:t>
      </w:r>
      <w:r w:rsidRPr="00035617">
        <w:rPr>
          <w:color w:val="000000" w:themeColor="text1"/>
          <w:sz w:val="24"/>
          <w:szCs w:val="24"/>
        </w:rPr>
        <w:t>colocado</w:t>
      </w:r>
      <w:r w:rsidRPr="00035617">
        <w:rPr>
          <w:color w:val="000000" w:themeColor="text1"/>
          <w:spacing w:val="15"/>
          <w:sz w:val="24"/>
          <w:szCs w:val="24"/>
        </w:rPr>
        <w:t xml:space="preserve"> </w:t>
      </w:r>
      <w:r w:rsidRPr="00035617">
        <w:rPr>
          <w:color w:val="000000" w:themeColor="text1"/>
          <w:sz w:val="24"/>
          <w:szCs w:val="24"/>
        </w:rPr>
        <w:t>permanecer</w:t>
      </w:r>
      <w:r w:rsidRPr="00035617">
        <w:rPr>
          <w:color w:val="000000" w:themeColor="text1"/>
          <w:spacing w:val="17"/>
          <w:sz w:val="24"/>
          <w:szCs w:val="24"/>
        </w:rPr>
        <w:t xml:space="preserve"> </w:t>
      </w:r>
      <w:r w:rsidRPr="00035617">
        <w:rPr>
          <w:color w:val="000000" w:themeColor="text1"/>
          <w:sz w:val="24"/>
          <w:szCs w:val="24"/>
        </w:rPr>
        <w:t>acima</w:t>
      </w:r>
      <w:r w:rsidRPr="00035617">
        <w:rPr>
          <w:color w:val="000000" w:themeColor="text1"/>
          <w:spacing w:val="16"/>
          <w:sz w:val="24"/>
          <w:szCs w:val="24"/>
        </w:rPr>
        <w:t xml:space="preserve"> </w:t>
      </w:r>
      <w:r w:rsidRPr="00035617">
        <w:rPr>
          <w:color w:val="000000" w:themeColor="text1"/>
          <w:sz w:val="24"/>
          <w:szCs w:val="24"/>
        </w:rPr>
        <w:t>do</w:t>
      </w:r>
      <w:r w:rsidRPr="00035617">
        <w:rPr>
          <w:color w:val="000000" w:themeColor="text1"/>
          <w:spacing w:val="16"/>
          <w:sz w:val="24"/>
          <w:szCs w:val="24"/>
        </w:rPr>
        <w:t xml:space="preserve"> </w:t>
      </w:r>
      <w:r w:rsidRPr="00035617">
        <w:rPr>
          <w:color w:val="000000" w:themeColor="text1"/>
          <w:sz w:val="24"/>
          <w:szCs w:val="24"/>
        </w:rPr>
        <w:t>preço</w:t>
      </w:r>
      <w:r w:rsidRPr="00035617">
        <w:rPr>
          <w:color w:val="000000" w:themeColor="text1"/>
          <w:spacing w:val="15"/>
          <w:sz w:val="24"/>
          <w:szCs w:val="24"/>
        </w:rPr>
        <w:t xml:space="preserve"> </w:t>
      </w:r>
      <w:r w:rsidRPr="00035617">
        <w:rPr>
          <w:color w:val="000000" w:themeColor="text1"/>
          <w:sz w:val="24"/>
          <w:szCs w:val="24"/>
        </w:rPr>
        <w:t>máximo</w:t>
      </w:r>
      <w:r w:rsidRPr="00035617">
        <w:rPr>
          <w:color w:val="000000" w:themeColor="text1"/>
          <w:spacing w:val="16"/>
          <w:sz w:val="24"/>
          <w:szCs w:val="24"/>
        </w:rPr>
        <w:t xml:space="preserve"> </w:t>
      </w:r>
      <w:r w:rsidRPr="00035617">
        <w:rPr>
          <w:color w:val="000000" w:themeColor="text1"/>
          <w:sz w:val="24"/>
          <w:szCs w:val="24"/>
        </w:rPr>
        <w:t>definido</w:t>
      </w:r>
      <w:r w:rsidRPr="00035617">
        <w:rPr>
          <w:color w:val="000000" w:themeColor="text1"/>
          <w:spacing w:val="16"/>
          <w:sz w:val="24"/>
          <w:szCs w:val="24"/>
        </w:rPr>
        <w:t xml:space="preserve"> </w:t>
      </w:r>
      <w:r w:rsidRPr="00035617">
        <w:rPr>
          <w:color w:val="000000" w:themeColor="text1"/>
          <w:sz w:val="24"/>
          <w:szCs w:val="24"/>
        </w:rPr>
        <w:t>para a contratação, o Agente de Compras poderá negociar condições mais vantajosas.</w:t>
      </w:r>
    </w:p>
    <w:p w14:paraId="79CED034" w14:textId="77777777" w:rsidR="00FC0614" w:rsidRDefault="00035617" w:rsidP="00424917">
      <w:pPr>
        <w:pStyle w:val="Corpodetexto"/>
        <w:spacing w:before="1" w:line="276" w:lineRule="auto"/>
        <w:ind w:left="142" w:right="-568" w:firstLine="708"/>
        <w:rPr>
          <w:color w:val="000000" w:themeColor="text1"/>
          <w:spacing w:val="-2"/>
          <w:sz w:val="24"/>
          <w:szCs w:val="24"/>
        </w:rPr>
      </w:pPr>
      <w:r w:rsidRPr="00035617">
        <w:rPr>
          <w:color w:val="000000" w:themeColor="text1"/>
          <w:sz w:val="24"/>
          <w:szCs w:val="24"/>
        </w:rPr>
        <w:t xml:space="preserve">Neste caso, será encaminhada pedido de negociação ao fornecedor que tenha apresentado o melhor preço, para que seja obtida melhor proposta com preço compatível ao estimado pela </w:t>
      </w:r>
      <w:r w:rsidRPr="00035617">
        <w:rPr>
          <w:color w:val="000000" w:themeColor="text1"/>
          <w:spacing w:val="-2"/>
          <w:sz w:val="24"/>
          <w:szCs w:val="24"/>
        </w:rPr>
        <w:t>Administração.</w:t>
      </w:r>
    </w:p>
    <w:p w14:paraId="4A917265" w14:textId="023657B1" w:rsidR="00035617" w:rsidRPr="00035617" w:rsidRDefault="00035617" w:rsidP="00424917">
      <w:pPr>
        <w:pStyle w:val="Corpodetexto"/>
        <w:spacing w:before="1" w:line="276" w:lineRule="auto"/>
        <w:ind w:left="142" w:right="-568" w:firstLine="708"/>
        <w:rPr>
          <w:color w:val="000000" w:themeColor="text1"/>
          <w:sz w:val="24"/>
          <w:szCs w:val="24"/>
        </w:rPr>
      </w:pPr>
      <w:r w:rsidRPr="00035617">
        <w:rPr>
          <w:color w:val="000000" w:themeColor="text1"/>
          <w:sz w:val="24"/>
          <w:szCs w:val="24"/>
        </w:rPr>
        <w:t>A negociação poderá ser feita com os demais fornecedores classificados, respeitada a ordem de</w:t>
      </w:r>
      <w:r w:rsidRPr="00035617">
        <w:rPr>
          <w:color w:val="000000" w:themeColor="text1"/>
          <w:spacing w:val="-6"/>
          <w:sz w:val="24"/>
          <w:szCs w:val="24"/>
        </w:rPr>
        <w:t xml:space="preserve"> </w:t>
      </w:r>
      <w:r w:rsidRPr="00035617">
        <w:rPr>
          <w:color w:val="000000" w:themeColor="text1"/>
          <w:sz w:val="24"/>
          <w:szCs w:val="24"/>
        </w:rPr>
        <w:t>classificação,</w:t>
      </w:r>
      <w:r w:rsidRPr="00035617">
        <w:rPr>
          <w:color w:val="000000" w:themeColor="text1"/>
          <w:spacing w:val="-8"/>
          <w:sz w:val="24"/>
          <w:szCs w:val="24"/>
        </w:rPr>
        <w:t xml:space="preserve"> </w:t>
      </w:r>
      <w:r w:rsidRPr="00035617">
        <w:rPr>
          <w:color w:val="000000" w:themeColor="text1"/>
          <w:sz w:val="24"/>
          <w:szCs w:val="24"/>
        </w:rPr>
        <w:t>quando</w:t>
      </w:r>
      <w:r w:rsidRPr="00035617">
        <w:rPr>
          <w:color w:val="000000" w:themeColor="text1"/>
          <w:spacing w:val="-7"/>
          <w:sz w:val="24"/>
          <w:szCs w:val="24"/>
        </w:rPr>
        <w:t xml:space="preserve"> </w:t>
      </w:r>
      <w:r w:rsidRPr="00035617">
        <w:rPr>
          <w:color w:val="000000" w:themeColor="text1"/>
          <w:sz w:val="24"/>
          <w:szCs w:val="24"/>
        </w:rPr>
        <w:t>o</w:t>
      </w:r>
      <w:r w:rsidRPr="00035617">
        <w:rPr>
          <w:color w:val="000000" w:themeColor="text1"/>
          <w:spacing w:val="-5"/>
          <w:sz w:val="24"/>
          <w:szCs w:val="24"/>
        </w:rPr>
        <w:t xml:space="preserve"> </w:t>
      </w:r>
      <w:r w:rsidRPr="00035617">
        <w:rPr>
          <w:color w:val="000000" w:themeColor="text1"/>
          <w:sz w:val="24"/>
          <w:szCs w:val="24"/>
        </w:rPr>
        <w:t>primeiro</w:t>
      </w:r>
      <w:r w:rsidRPr="00035617">
        <w:rPr>
          <w:color w:val="000000" w:themeColor="text1"/>
          <w:spacing w:val="-8"/>
          <w:sz w:val="24"/>
          <w:szCs w:val="24"/>
        </w:rPr>
        <w:t xml:space="preserve"> </w:t>
      </w:r>
      <w:r w:rsidRPr="00035617">
        <w:rPr>
          <w:color w:val="000000" w:themeColor="text1"/>
          <w:sz w:val="24"/>
          <w:szCs w:val="24"/>
        </w:rPr>
        <w:t>colocado,</w:t>
      </w:r>
      <w:r w:rsidRPr="00035617">
        <w:rPr>
          <w:color w:val="000000" w:themeColor="text1"/>
          <w:spacing w:val="-5"/>
          <w:sz w:val="24"/>
          <w:szCs w:val="24"/>
        </w:rPr>
        <w:t xml:space="preserve"> </w:t>
      </w:r>
      <w:r w:rsidRPr="00035617">
        <w:rPr>
          <w:color w:val="000000" w:themeColor="text1"/>
          <w:sz w:val="24"/>
          <w:szCs w:val="24"/>
        </w:rPr>
        <w:t>mesmo</w:t>
      </w:r>
      <w:r w:rsidRPr="00035617">
        <w:rPr>
          <w:color w:val="000000" w:themeColor="text1"/>
          <w:spacing w:val="-5"/>
          <w:sz w:val="24"/>
          <w:szCs w:val="24"/>
        </w:rPr>
        <w:t xml:space="preserve"> </w:t>
      </w:r>
      <w:r w:rsidRPr="00035617">
        <w:rPr>
          <w:color w:val="000000" w:themeColor="text1"/>
          <w:sz w:val="24"/>
          <w:szCs w:val="24"/>
        </w:rPr>
        <w:t>após</w:t>
      </w:r>
      <w:r w:rsidRPr="00035617">
        <w:rPr>
          <w:color w:val="000000" w:themeColor="text1"/>
          <w:spacing w:val="-5"/>
          <w:sz w:val="24"/>
          <w:szCs w:val="24"/>
        </w:rPr>
        <w:t xml:space="preserve"> </w:t>
      </w:r>
      <w:r w:rsidRPr="00035617">
        <w:rPr>
          <w:color w:val="000000" w:themeColor="text1"/>
          <w:sz w:val="24"/>
          <w:szCs w:val="24"/>
        </w:rPr>
        <w:t>a</w:t>
      </w:r>
      <w:r w:rsidRPr="00035617">
        <w:rPr>
          <w:color w:val="000000" w:themeColor="text1"/>
          <w:spacing w:val="-9"/>
          <w:sz w:val="24"/>
          <w:szCs w:val="24"/>
        </w:rPr>
        <w:t xml:space="preserve"> </w:t>
      </w:r>
      <w:r w:rsidRPr="00035617">
        <w:rPr>
          <w:color w:val="000000" w:themeColor="text1"/>
          <w:sz w:val="24"/>
          <w:szCs w:val="24"/>
        </w:rPr>
        <w:t>negociação,</w:t>
      </w:r>
      <w:r w:rsidRPr="00035617">
        <w:rPr>
          <w:color w:val="000000" w:themeColor="text1"/>
          <w:spacing w:val="-4"/>
          <w:sz w:val="24"/>
          <w:szCs w:val="24"/>
        </w:rPr>
        <w:t xml:space="preserve"> </w:t>
      </w:r>
      <w:r w:rsidRPr="00035617">
        <w:rPr>
          <w:color w:val="000000" w:themeColor="text1"/>
          <w:sz w:val="24"/>
          <w:szCs w:val="24"/>
        </w:rPr>
        <w:t>for</w:t>
      </w:r>
      <w:r w:rsidRPr="00035617">
        <w:rPr>
          <w:color w:val="000000" w:themeColor="text1"/>
          <w:spacing w:val="-6"/>
          <w:sz w:val="24"/>
          <w:szCs w:val="24"/>
        </w:rPr>
        <w:t xml:space="preserve"> </w:t>
      </w:r>
      <w:r w:rsidRPr="00035617">
        <w:rPr>
          <w:color w:val="000000" w:themeColor="text1"/>
          <w:sz w:val="24"/>
          <w:szCs w:val="24"/>
        </w:rPr>
        <w:t>desclassificado</w:t>
      </w:r>
      <w:r w:rsidRPr="00035617">
        <w:rPr>
          <w:color w:val="000000" w:themeColor="text1"/>
          <w:spacing w:val="-5"/>
          <w:sz w:val="24"/>
          <w:szCs w:val="24"/>
        </w:rPr>
        <w:t xml:space="preserve"> </w:t>
      </w:r>
      <w:r w:rsidRPr="00035617">
        <w:rPr>
          <w:color w:val="000000" w:themeColor="text1"/>
          <w:sz w:val="24"/>
          <w:szCs w:val="24"/>
        </w:rPr>
        <w:t>em</w:t>
      </w:r>
      <w:r w:rsidRPr="00035617">
        <w:rPr>
          <w:color w:val="000000" w:themeColor="text1"/>
          <w:spacing w:val="-5"/>
          <w:sz w:val="24"/>
          <w:szCs w:val="24"/>
        </w:rPr>
        <w:t xml:space="preserve"> </w:t>
      </w:r>
      <w:r w:rsidRPr="00035617">
        <w:rPr>
          <w:color w:val="000000" w:themeColor="text1"/>
          <w:sz w:val="24"/>
          <w:szCs w:val="24"/>
        </w:rPr>
        <w:t>razão de sua proposta permanecer acima do preço máximo definido para a contratação.</w:t>
      </w:r>
    </w:p>
    <w:p w14:paraId="48DE6854" w14:textId="3167EBCE" w:rsidR="00035617" w:rsidRPr="00035617" w:rsidRDefault="00035617" w:rsidP="00424917">
      <w:pPr>
        <w:pStyle w:val="Corpodetexto"/>
        <w:spacing w:line="276" w:lineRule="auto"/>
        <w:ind w:left="142" w:right="-568" w:firstLine="708"/>
        <w:rPr>
          <w:color w:val="000000" w:themeColor="text1"/>
          <w:sz w:val="24"/>
          <w:szCs w:val="24"/>
        </w:rPr>
      </w:pPr>
      <w:r w:rsidRPr="00035617">
        <w:rPr>
          <w:color w:val="000000" w:themeColor="text1"/>
          <w:sz w:val="24"/>
          <w:szCs w:val="24"/>
        </w:rPr>
        <w:t xml:space="preserve">O prazo para resposta ao pedido de negociação será de </w:t>
      </w:r>
      <w:r w:rsidR="000A7FF8">
        <w:rPr>
          <w:color w:val="000000" w:themeColor="text1"/>
          <w:sz w:val="24"/>
          <w:szCs w:val="24"/>
        </w:rPr>
        <w:t>1</w:t>
      </w:r>
      <w:r w:rsidRPr="00035617">
        <w:rPr>
          <w:color w:val="000000" w:themeColor="text1"/>
          <w:sz w:val="24"/>
          <w:szCs w:val="24"/>
        </w:rPr>
        <w:t>0 minutos contados a partir da convocação realizada no sistema.</w:t>
      </w:r>
    </w:p>
    <w:p w14:paraId="17553DFA" w14:textId="77777777" w:rsidR="00035617" w:rsidRPr="00035617" w:rsidRDefault="00035617" w:rsidP="00424917">
      <w:pPr>
        <w:pStyle w:val="Corpodetexto"/>
        <w:spacing w:line="276" w:lineRule="auto"/>
        <w:ind w:left="142" w:right="-568" w:firstLine="708"/>
        <w:rPr>
          <w:color w:val="000000" w:themeColor="text1"/>
          <w:sz w:val="24"/>
          <w:szCs w:val="24"/>
        </w:rPr>
      </w:pPr>
      <w:r w:rsidRPr="00035617">
        <w:rPr>
          <w:color w:val="000000" w:themeColor="text1"/>
          <w:sz w:val="24"/>
          <w:szCs w:val="24"/>
        </w:rPr>
        <w:t>O fornecedor que não responder ao pedido de negociação dentro do prazo estimado no perderá a oportunidade de negociação.</w:t>
      </w:r>
    </w:p>
    <w:p w14:paraId="33DF0120" w14:textId="4F15FD87" w:rsidR="00035617" w:rsidRPr="00035617" w:rsidRDefault="00035617" w:rsidP="000A7FF8">
      <w:pPr>
        <w:pStyle w:val="Corpodetexto"/>
        <w:spacing w:line="276" w:lineRule="auto"/>
        <w:ind w:left="142" w:right="-568"/>
        <w:rPr>
          <w:color w:val="000000" w:themeColor="text1"/>
          <w:sz w:val="24"/>
          <w:szCs w:val="24"/>
        </w:rPr>
      </w:pPr>
      <w:r w:rsidRPr="00035617">
        <w:rPr>
          <w:color w:val="000000" w:themeColor="text1"/>
          <w:sz w:val="24"/>
          <w:szCs w:val="24"/>
        </w:rPr>
        <w:t>Constatada</w:t>
      </w:r>
      <w:r w:rsidRPr="00035617">
        <w:rPr>
          <w:color w:val="000000" w:themeColor="text1"/>
          <w:spacing w:val="-3"/>
          <w:sz w:val="24"/>
          <w:szCs w:val="24"/>
        </w:rPr>
        <w:t xml:space="preserve"> </w:t>
      </w:r>
      <w:r w:rsidRPr="00035617">
        <w:rPr>
          <w:color w:val="000000" w:themeColor="text1"/>
          <w:sz w:val="24"/>
          <w:szCs w:val="24"/>
        </w:rPr>
        <w:t>a</w:t>
      </w:r>
      <w:r w:rsidRPr="00035617">
        <w:rPr>
          <w:color w:val="000000" w:themeColor="text1"/>
          <w:spacing w:val="3"/>
          <w:sz w:val="24"/>
          <w:szCs w:val="24"/>
        </w:rPr>
        <w:t xml:space="preserve"> </w:t>
      </w:r>
      <w:r w:rsidRPr="00035617">
        <w:rPr>
          <w:color w:val="000000" w:themeColor="text1"/>
          <w:sz w:val="24"/>
          <w:szCs w:val="24"/>
        </w:rPr>
        <w:t>compatibilidade</w:t>
      </w:r>
      <w:r w:rsidRPr="00035617">
        <w:rPr>
          <w:color w:val="000000" w:themeColor="text1"/>
          <w:spacing w:val="3"/>
          <w:sz w:val="24"/>
          <w:szCs w:val="24"/>
        </w:rPr>
        <w:t xml:space="preserve"> </w:t>
      </w:r>
      <w:r w:rsidRPr="00035617">
        <w:rPr>
          <w:color w:val="000000" w:themeColor="text1"/>
          <w:sz w:val="24"/>
          <w:szCs w:val="24"/>
        </w:rPr>
        <w:t>entre</w:t>
      </w:r>
      <w:r w:rsidRPr="00035617">
        <w:rPr>
          <w:color w:val="000000" w:themeColor="text1"/>
          <w:spacing w:val="3"/>
          <w:sz w:val="24"/>
          <w:szCs w:val="24"/>
        </w:rPr>
        <w:t xml:space="preserve"> </w:t>
      </w:r>
      <w:r w:rsidRPr="00035617">
        <w:rPr>
          <w:color w:val="000000" w:themeColor="text1"/>
          <w:sz w:val="24"/>
          <w:szCs w:val="24"/>
        </w:rPr>
        <w:t>o</w:t>
      </w:r>
      <w:r w:rsidRPr="00035617">
        <w:rPr>
          <w:color w:val="000000" w:themeColor="text1"/>
          <w:spacing w:val="1"/>
          <w:sz w:val="24"/>
          <w:szCs w:val="24"/>
        </w:rPr>
        <w:t xml:space="preserve"> </w:t>
      </w:r>
      <w:r w:rsidRPr="00035617">
        <w:rPr>
          <w:color w:val="000000" w:themeColor="text1"/>
          <w:sz w:val="24"/>
          <w:szCs w:val="24"/>
        </w:rPr>
        <w:t>valor</w:t>
      </w:r>
      <w:r w:rsidRPr="00035617">
        <w:rPr>
          <w:color w:val="000000" w:themeColor="text1"/>
          <w:spacing w:val="1"/>
          <w:sz w:val="24"/>
          <w:szCs w:val="24"/>
        </w:rPr>
        <w:t xml:space="preserve"> </w:t>
      </w:r>
      <w:r w:rsidRPr="00035617">
        <w:rPr>
          <w:color w:val="000000" w:themeColor="text1"/>
          <w:sz w:val="24"/>
          <w:szCs w:val="24"/>
        </w:rPr>
        <w:t>da</w:t>
      </w:r>
      <w:r w:rsidRPr="00035617">
        <w:rPr>
          <w:color w:val="000000" w:themeColor="text1"/>
          <w:spacing w:val="3"/>
          <w:sz w:val="24"/>
          <w:szCs w:val="24"/>
        </w:rPr>
        <w:t xml:space="preserve"> </w:t>
      </w:r>
      <w:r w:rsidRPr="00035617">
        <w:rPr>
          <w:color w:val="000000" w:themeColor="text1"/>
          <w:sz w:val="24"/>
          <w:szCs w:val="24"/>
        </w:rPr>
        <w:t>proposta</w:t>
      </w:r>
      <w:r w:rsidRPr="00035617">
        <w:rPr>
          <w:color w:val="000000" w:themeColor="text1"/>
          <w:spacing w:val="1"/>
          <w:sz w:val="24"/>
          <w:szCs w:val="24"/>
        </w:rPr>
        <w:t xml:space="preserve"> </w:t>
      </w:r>
      <w:r w:rsidRPr="00035617">
        <w:rPr>
          <w:color w:val="000000" w:themeColor="text1"/>
          <w:sz w:val="24"/>
          <w:szCs w:val="24"/>
        </w:rPr>
        <w:t>e</w:t>
      </w:r>
      <w:r w:rsidRPr="00035617">
        <w:rPr>
          <w:color w:val="000000" w:themeColor="text1"/>
          <w:spacing w:val="1"/>
          <w:sz w:val="24"/>
          <w:szCs w:val="24"/>
        </w:rPr>
        <w:t xml:space="preserve"> </w:t>
      </w:r>
      <w:r w:rsidRPr="00035617">
        <w:rPr>
          <w:color w:val="000000" w:themeColor="text1"/>
          <w:sz w:val="24"/>
          <w:szCs w:val="24"/>
        </w:rPr>
        <w:t>o</w:t>
      </w:r>
      <w:r w:rsidRPr="00035617">
        <w:rPr>
          <w:color w:val="000000" w:themeColor="text1"/>
          <w:spacing w:val="3"/>
          <w:sz w:val="24"/>
          <w:szCs w:val="24"/>
        </w:rPr>
        <w:t xml:space="preserve"> </w:t>
      </w:r>
      <w:r w:rsidRPr="00035617">
        <w:rPr>
          <w:color w:val="000000" w:themeColor="text1"/>
          <w:sz w:val="24"/>
          <w:szCs w:val="24"/>
        </w:rPr>
        <w:t>estipulado</w:t>
      </w:r>
      <w:r w:rsidRPr="00035617">
        <w:rPr>
          <w:color w:val="000000" w:themeColor="text1"/>
          <w:spacing w:val="1"/>
          <w:sz w:val="24"/>
          <w:szCs w:val="24"/>
        </w:rPr>
        <w:t xml:space="preserve"> </w:t>
      </w:r>
      <w:r w:rsidRPr="00035617">
        <w:rPr>
          <w:color w:val="000000" w:themeColor="text1"/>
          <w:sz w:val="24"/>
          <w:szCs w:val="24"/>
        </w:rPr>
        <w:t>para</w:t>
      </w:r>
      <w:r w:rsidRPr="00035617">
        <w:rPr>
          <w:color w:val="000000" w:themeColor="text1"/>
          <w:spacing w:val="3"/>
          <w:sz w:val="24"/>
          <w:szCs w:val="24"/>
        </w:rPr>
        <w:t xml:space="preserve"> </w:t>
      </w:r>
      <w:r w:rsidRPr="00035617">
        <w:rPr>
          <w:color w:val="000000" w:themeColor="text1"/>
          <w:sz w:val="24"/>
          <w:szCs w:val="24"/>
        </w:rPr>
        <w:t>a</w:t>
      </w:r>
      <w:r w:rsidRPr="00035617">
        <w:rPr>
          <w:color w:val="000000" w:themeColor="text1"/>
          <w:spacing w:val="1"/>
          <w:sz w:val="24"/>
          <w:szCs w:val="24"/>
        </w:rPr>
        <w:t xml:space="preserve"> </w:t>
      </w:r>
      <w:r w:rsidRPr="00035617">
        <w:rPr>
          <w:color w:val="000000" w:themeColor="text1"/>
          <w:sz w:val="24"/>
          <w:szCs w:val="24"/>
        </w:rPr>
        <w:t>contratação,</w:t>
      </w:r>
      <w:r w:rsidRPr="00035617">
        <w:rPr>
          <w:color w:val="000000" w:themeColor="text1"/>
          <w:spacing w:val="15"/>
          <w:sz w:val="24"/>
          <w:szCs w:val="24"/>
        </w:rPr>
        <w:t xml:space="preserve"> </w:t>
      </w:r>
      <w:r w:rsidRPr="00035617">
        <w:rPr>
          <w:color w:val="000000" w:themeColor="text1"/>
          <w:spacing w:val="-4"/>
          <w:sz w:val="24"/>
          <w:szCs w:val="24"/>
        </w:rPr>
        <w:t>será</w:t>
      </w:r>
      <w:r w:rsidR="000A7FF8">
        <w:rPr>
          <w:color w:val="000000" w:themeColor="text1"/>
          <w:spacing w:val="-4"/>
          <w:sz w:val="24"/>
          <w:szCs w:val="24"/>
        </w:rPr>
        <w:t xml:space="preserve"> </w:t>
      </w:r>
      <w:r w:rsidRPr="00035617">
        <w:rPr>
          <w:color w:val="000000" w:themeColor="text1"/>
          <w:sz w:val="24"/>
          <w:szCs w:val="24"/>
        </w:rPr>
        <w:t>solicitado ao fornecedor o envio da proposta adequada ao último lance ofertado ou ao valor negociado, se for o caso, acompanhada dos documentos complementares, quando necessários.</w:t>
      </w:r>
    </w:p>
    <w:p w14:paraId="0CD54DE3" w14:textId="30FDCDFE" w:rsidR="000A7FF8" w:rsidRDefault="00035617" w:rsidP="000A7FF8">
      <w:pPr>
        <w:pStyle w:val="Corpodetexto"/>
        <w:spacing w:before="1" w:line="276" w:lineRule="auto"/>
        <w:ind w:left="142" w:right="-568" w:firstLine="708"/>
        <w:rPr>
          <w:color w:val="000000" w:themeColor="text1"/>
          <w:sz w:val="24"/>
          <w:szCs w:val="24"/>
        </w:rPr>
      </w:pPr>
      <w:r w:rsidRPr="00035617">
        <w:rPr>
          <w:color w:val="000000" w:themeColor="text1"/>
          <w:sz w:val="24"/>
          <w:szCs w:val="24"/>
        </w:rPr>
        <w:t>O fornecedor classificado em primeiro lugar será convocado por meio do sistema eletrônico para que envie sua proposta</w:t>
      </w:r>
      <w:r w:rsidR="000A7FF8">
        <w:rPr>
          <w:color w:val="000000" w:themeColor="text1"/>
          <w:sz w:val="24"/>
          <w:szCs w:val="24"/>
        </w:rPr>
        <w:t xml:space="preserve"> de preços </w:t>
      </w:r>
      <w:r w:rsidR="000A7FF8" w:rsidRPr="00035617">
        <w:rPr>
          <w:color w:val="000000" w:themeColor="text1"/>
          <w:sz w:val="24"/>
          <w:szCs w:val="24"/>
        </w:rPr>
        <w:t xml:space="preserve">no prazo </w:t>
      </w:r>
      <w:r w:rsidR="000A7FF8">
        <w:rPr>
          <w:color w:val="000000" w:themeColor="text1"/>
          <w:sz w:val="24"/>
          <w:szCs w:val="24"/>
        </w:rPr>
        <w:t xml:space="preserve">mínimo </w:t>
      </w:r>
      <w:r w:rsidR="000A7FF8">
        <w:rPr>
          <w:color w:val="000000" w:themeColor="text1"/>
          <w:sz w:val="24"/>
          <w:szCs w:val="24"/>
        </w:rPr>
        <w:t xml:space="preserve">de </w:t>
      </w:r>
      <w:r w:rsidR="000A7FF8">
        <w:rPr>
          <w:color w:val="000000" w:themeColor="text1"/>
          <w:sz w:val="24"/>
          <w:szCs w:val="24"/>
        </w:rPr>
        <w:t>02 (duas</w:t>
      </w:r>
      <w:r w:rsidR="000A7FF8" w:rsidRPr="00035617">
        <w:rPr>
          <w:color w:val="000000" w:themeColor="text1"/>
          <w:sz w:val="24"/>
          <w:szCs w:val="24"/>
        </w:rPr>
        <w:t>)</w:t>
      </w:r>
      <w:r w:rsidR="000A7FF8">
        <w:rPr>
          <w:color w:val="000000" w:themeColor="text1"/>
          <w:sz w:val="24"/>
          <w:szCs w:val="24"/>
        </w:rPr>
        <w:t xml:space="preserve"> horas</w:t>
      </w:r>
      <w:r w:rsidR="000A7FF8" w:rsidRPr="00035617">
        <w:rPr>
          <w:color w:val="000000" w:themeColor="text1"/>
          <w:sz w:val="24"/>
          <w:szCs w:val="24"/>
        </w:rPr>
        <w:t xml:space="preserve"> a contar da convocação</w:t>
      </w:r>
      <w:r w:rsidR="000A7FF8">
        <w:rPr>
          <w:color w:val="000000" w:themeColor="text1"/>
          <w:sz w:val="24"/>
          <w:szCs w:val="24"/>
        </w:rPr>
        <w:t>, contendo os seguintes documentos:</w:t>
      </w:r>
    </w:p>
    <w:p w14:paraId="60D60818" w14:textId="3808E4E1" w:rsidR="000A7FF8" w:rsidRPr="000A7FF8" w:rsidRDefault="000A7FF8" w:rsidP="000A7FF8">
      <w:pPr>
        <w:spacing w:line="240" w:lineRule="auto"/>
        <w:ind w:firstLine="426"/>
        <w:jc w:val="both"/>
        <w:rPr>
          <w:rFonts w:ascii="Times New Roman" w:eastAsia="Times New Roman" w:hAnsi="Times New Roman" w:cs="Times New Roman"/>
          <w:b/>
          <w:bCs/>
          <w:color w:val="000000" w:themeColor="text1"/>
          <w:sz w:val="24"/>
          <w:szCs w:val="24"/>
        </w:rPr>
      </w:pPr>
      <w:r w:rsidRPr="000A7FF8">
        <w:rPr>
          <w:rFonts w:ascii="Times New Roman" w:eastAsia="Times New Roman" w:hAnsi="Times New Roman" w:cs="Times New Roman"/>
          <w:b/>
          <w:bCs/>
          <w:color w:val="000000" w:themeColor="text1"/>
          <w:sz w:val="24"/>
          <w:szCs w:val="24"/>
        </w:rPr>
        <w:t>a) Proposta de preço adequada ao último lance;</w:t>
      </w:r>
    </w:p>
    <w:p w14:paraId="0E016E6B" w14:textId="77777777" w:rsidR="000A7FF8" w:rsidRPr="000A7FF8" w:rsidRDefault="000A7FF8" w:rsidP="000A7FF8">
      <w:pPr>
        <w:spacing w:line="240" w:lineRule="auto"/>
        <w:ind w:firstLine="426"/>
        <w:jc w:val="both"/>
        <w:rPr>
          <w:rFonts w:ascii="Times New Roman" w:eastAsia="Times New Roman" w:hAnsi="Times New Roman" w:cs="Times New Roman"/>
          <w:b/>
          <w:bCs/>
          <w:color w:val="000000" w:themeColor="text1"/>
          <w:sz w:val="24"/>
          <w:szCs w:val="24"/>
        </w:rPr>
      </w:pPr>
      <w:r w:rsidRPr="000A7FF8">
        <w:rPr>
          <w:rFonts w:ascii="Times New Roman" w:eastAsia="Times New Roman" w:hAnsi="Times New Roman" w:cs="Times New Roman"/>
          <w:b/>
          <w:bCs/>
          <w:color w:val="000000" w:themeColor="text1"/>
          <w:sz w:val="24"/>
          <w:szCs w:val="24"/>
        </w:rPr>
        <w:t>b) Planilha Orçamentária;</w:t>
      </w:r>
    </w:p>
    <w:p w14:paraId="67F5AF59" w14:textId="77777777" w:rsidR="000A7FF8" w:rsidRPr="000A7FF8" w:rsidRDefault="000A7FF8" w:rsidP="000A7FF8">
      <w:pPr>
        <w:spacing w:line="240" w:lineRule="auto"/>
        <w:ind w:firstLine="426"/>
        <w:jc w:val="both"/>
        <w:rPr>
          <w:rFonts w:ascii="Times New Roman" w:eastAsia="Times New Roman" w:hAnsi="Times New Roman" w:cs="Times New Roman"/>
          <w:b/>
          <w:bCs/>
          <w:color w:val="000000" w:themeColor="text1"/>
          <w:sz w:val="24"/>
          <w:szCs w:val="24"/>
        </w:rPr>
      </w:pPr>
      <w:r w:rsidRPr="000A7FF8">
        <w:rPr>
          <w:rFonts w:ascii="Times New Roman" w:eastAsia="Times New Roman" w:hAnsi="Times New Roman" w:cs="Times New Roman"/>
          <w:b/>
          <w:bCs/>
          <w:color w:val="000000" w:themeColor="text1"/>
          <w:sz w:val="24"/>
          <w:szCs w:val="24"/>
        </w:rPr>
        <w:t>c) Composição detalhada do B.D.I;</w:t>
      </w:r>
    </w:p>
    <w:p w14:paraId="5754D72D" w14:textId="77777777" w:rsidR="000A7FF8" w:rsidRPr="000A7FF8" w:rsidRDefault="000A7FF8" w:rsidP="000A7FF8">
      <w:pPr>
        <w:spacing w:line="240" w:lineRule="auto"/>
        <w:ind w:firstLine="426"/>
        <w:jc w:val="both"/>
        <w:rPr>
          <w:rFonts w:ascii="Times New Roman" w:eastAsia="Times New Roman" w:hAnsi="Times New Roman" w:cs="Times New Roman"/>
          <w:b/>
          <w:bCs/>
          <w:color w:val="000000" w:themeColor="text1"/>
          <w:sz w:val="24"/>
          <w:szCs w:val="24"/>
        </w:rPr>
      </w:pPr>
      <w:r w:rsidRPr="000A7FF8">
        <w:rPr>
          <w:rFonts w:ascii="Times New Roman" w:eastAsia="Times New Roman" w:hAnsi="Times New Roman" w:cs="Times New Roman"/>
          <w:b/>
          <w:bCs/>
          <w:color w:val="000000" w:themeColor="text1"/>
          <w:sz w:val="24"/>
          <w:szCs w:val="24"/>
        </w:rPr>
        <w:t>d) Cronograma físico-financeiro.</w:t>
      </w:r>
    </w:p>
    <w:p w14:paraId="289306AB" w14:textId="77777777" w:rsidR="00035617" w:rsidRPr="00035617" w:rsidRDefault="00035617" w:rsidP="000A7FF8">
      <w:pPr>
        <w:pStyle w:val="Corpodetexto"/>
        <w:spacing w:line="276" w:lineRule="auto"/>
        <w:ind w:left="142" w:right="-568" w:firstLine="566"/>
        <w:rPr>
          <w:color w:val="000000" w:themeColor="text1"/>
          <w:sz w:val="24"/>
          <w:szCs w:val="24"/>
        </w:rPr>
      </w:pPr>
      <w:r w:rsidRPr="00035617">
        <w:rPr>
          <w:color w:val="000000" w:themeColor="text1"/>
          <w:sz w:val="24"/>
          <w:szCs w:val="24"/>
        </w:rPr>
        <w:lastRenderedPageBreak/>
        <w:t>O</w:t>
      </w:r>
      <w:r w:rsidRPr="00035617">
        <w:rPr>
          <w:color w:val="000000" w:themeColor="text1"/>
          <w:spacing w:val="-4"/>
          <w:sz w:val="24"/>
          <w:szCs w:val="24"/>
        </w:rPr>
        <w:t xml:space="preserve"> </w:t>
      </w:r>
      <w:r w:rsidRPr="00035617">
        <w:rPr>
          <w:color w:val="000000" w:themeColor="text1"/>
          <w:sz w:val="24"/>
          <w:szCs w:val="24"/>
        </w:rPr>
        <w:t>não</w:t>
      </w:r>
      <w:r w:rsidRPr="00035617">
        <w:rPr>
          <w:color w:val="000000" w:themeColor="text1"/>
          <w:spacing w:val="-4"/>
          <w:sz w:val="24"/>
          <w:szCs w:val="24"/>
        </w:rPr>
        <w:t xml:space="preserve"> </w:t>
      </w:r>
      <w:r w:rsidRPr="00035617">
        <w:rPr>
          <w:color w:val="000000" w:themeColor="text1"/>
          <w:sz w:val="24"/>
          <w:szCs w:val="24"/>
        </w:rPr>
        <w:t>envio</w:t>
      </w:r>
      <w:r w:rsidRPr="00035617">
        <w:rPr>
          <w:color w:val="000000" w:themeColor="text1"/>
          <w:spacing w:val="-3"/>
          <w:sz w:val="24"/>
          <w:szCs w:val="24"/>
        </w:rPr>
        <w:t xml:space="preserve"> </w:t>
      </w:r>
      <w:r w:rsidRPr="00035617">
        <w:rPr>
          <w:color w:val="000000" w:themeColor="text1"/>
          <w:sz w:val="24"/>
          <w:szCs w:val="24"/>
        </w:rPr>
        <w:t>da</w:t>
      </w:r>
      <w:r w:rsidRPr="00035617">
        <w:rPr>
          <w:color w:val="000000" w:themeColor="text1"/>
          <w:spacing w:val="-4"/>
          <w:sz w:val="24"/>
          <w:szCs w:val="24"/>
        </w:rPr>
        <w:t xml:space="preserve"> </w:t>
      </w:r>
      <w:r w:rsidRPr="00035617">
        <w:rPr>
          <w:color w:val="000000" w:themeColor="text1"/>
          <w:sz w:val="24"/>
          <w:szCs w:val="24"/>
        </w:rPr>
        <w:t>proposta</w:t>
      </w:r>
      <w:r w:rsidRPr="00035617">
        <w:rPr>
          <w:color w:val="000000" w:themeColor="text1"/>
          <w:spacing w:val="-2"/>
          <w:sz w:val="24"/>
          <w:szCs w:val="24"/>
        </w:rPr>
        <w:t xml:space="preserve"> </w:t>
      </w:r>
      <w:r w:rsidRPr="00035617">
        <w:rPr>
          <w:color w:val="000000" w:themeColor="text1"/>
          <w:sz w:val="24"/>
          <w:szCs w:val="24"/>
        </w:rPr>
        <w:t>no</w:t>
      </w:r>
      <w:r w:rsidRPr="00035617">
        <w:rPr>
          <w:color w:val="000000" w:themeColor="text1"/>
          <w:spacing w:val="-4"/>
          <w:sz w:val="24"/>
          <w:szCs w:val="24"/>
        </w:rPr>
        <w:t xml:space="preserve"> </w:t>
      </w:r>
      <w:r w:rsidRPr="00035617">
        <w:rPr>
          <w:color w:val="000000" w:themeColor="text1"/>
          <w:sz w:val="24"/>
          <w:szCs w:val="24"/>
        </w:rPr>
        <w:t>prazo</w:t>
      </w:r>
      <w:r w:rsidRPr="00035617">
        <w:rPr>
          <w:color w:val="000000" w:themeColor="text1"/>
          <w:spacing w:val="-1"/>
          <w:sz w:val="24"/>
          <w:szCs w:val="24"/>
        </w:rPr>
        <w:t xml:space="preserve"> </w:t>
      </w:r>
      <w:r w:rsidRPr="00035617">
        <w:rPr>
          <w:color w:val="000000" w:themeColor="text1"/>
          <w:sz w:val="24"/>
          <w:szCs w:val="24"/>
        </w:rPr>
        <w:t>estipulado</w:t>
      </w:r>
      <w:r w:rsidRPr="00035617">
        <w:rPr>
          <w:color w:val="000000" w:themeColor="text1"/>
          <w:spacing w:val="-2"/>
          <w:sz w:val="24"/>
          <w:szCs w:val="24"/>
        </w:rPr>
        <w:t xml:space="preserve"> </w:t>
      </w:r>
      <w:r w:rsidRPr="00035617">
        <w:rPr>
          <w:color w:val="000000" w:themeColor="text1"/>
          <w:sz w:val="24"/>
          <w:szCs w:val="24"/>
        </w:rPr>
        <w:t>acarretará</w:t>
      </w:r>
      <w:r w:rsidRPr="00035617">
        <w:rPr>
          <w:color w:val="000000" w:themeColor="text1"/>
          <w:spacing w:val="-2"/>
          <w:sz w:val="24"/>
          <w:szCs w:val="24"/>
        </w:rPr>
        <w:t xml:space="preserve"> </w:t>
      </w:r>
      <w:r w:rsidRPr="00035617">
        <w:rPr>
          <w:color w:val="000000" w:themeColor="text1"/>
          <w:sz w:val="24"/>
          <w:szCs w:val="24"/>
        </w:rPr>
        <w:t>a</w:t>
      </w:r>
      <w:r w:rsidRPr="00035617">
        <w:rPr>
          <w:color w:val="000000" w:themeColor="text1"/>
          <w:spacing w:val="-7"/>
          <w:sz w:val="24"/>
          <w:szCs w:val="24"/>
        </w:rPr>
        <w:t xml:space="preserve"> </w:t>
      </w:r>
      <w:r w:rsidRPr="00035617">
        <w:rPr>
          <w:color w:val="000000" w:themeColor="text1"/>
          <w:sz w:val="24"/>
          <w:szCs w:val="24"/>
        </w:rPr>
        <w:t>desclassificação</w:t>
      </w:r>
      <w:r w:rsidRPr="00035617">
        <w:rPr>
          <w:color w:val="000000" w:themeColor="text1"/>
          <w:spacing w:val="2"/>
          <w:sz w:val="24"/>
          <w:szCs w:val="24"/>
        </w:rPr>
        <w:t xml:space="preserve"> </w:t>
      </w:r>
      <w:r w:rsidRPr="00035617">
        <w:rPr>
          <w:color w:val="000000" w:themeColor="text1"/>
          <w:sz w:val="24"/>
          <w:szCs w:val="24"/>
        </w:rPr>
        <w:t>do</w:t>
      </w:r>
      <w:r w:rsidRPr="00035617">
        <w:rPr>
          <w:color w:val="000000" w:themeColor="text1"/>
          <w:spacing w:val="-3"/>
          <w:sz w:val="24"/>
          <w:szCs w:val="24"/>
        </w:rPr>
        <w:t xml:space="preserve"> </w:t>
      </w:r>
      <w:r w:rsidRPr="00035617">
        <w:rPr>
          <w:color w:val="000000" w:themeColor="text1"/>
          <w:spacing w:val="-2"/>
          <w:sz w:val="24"/>
          <w:szCs w:val="24"/>
        </w:rPr>
        <w:t>fornecedor.</w:t>
      </w:r>
    </w:p>
    <w:p w14:paraId="2B738F3C" w14:textId="77777777" w:rsidR="00035617" w:rsidRPr="00035617" w:rsidRDefault="00035617" w:rsidP="00424917">
      <w:pPr>
        <w:pStyle w:val="Corpodetexto"/>
        <w:spacing w:before="148" w:line="276" w:lineRule="auto"/>
        <w:ind w:left="142" w:right="-568" w:firstLine="708"/>
        <w:rPr>
          <w:color w:val="000000" w:themeColor="text1"/>
          <w:sz w:val="24"/>
          <w:szCs w:val="24"/>
        </w:rPr>
      </w:pPr>
      <w:r w:rsidRPr="00035617">
        <w:rPr>
          <w:color w:val="000000" w:themeColor="text1"/>
          <w:sz w:val="24"/>
          <w:szCs w:val="24"/>
        </w:rPr>
        <w:t>O prazo estabelecido pelo(a) Agente de Compras poderá ser prorrogado por solicitação do fornecedor</w:t>
      </w:r>
      <w:r w:rsidRPr="00035617">
        <w:rPr>
          <w:color w:val="000000" w:themeColor="text1"/>
          <w:spacing w:val="-7"/>
          <w:sz w:val="24"/>
          <w:szCs w:val="24"/>
        </w:rPr>
        <w:t xml:space="preserve"> </w:t>
      </w:r>
      <w:r w:rsidRPr="00035617">
        <w:rPr>
          <w:color w:val="000000" w:themeColor="text1"/>
          <w:sz w:val="24"/>
          <w:szCs w:val="24"/>
        </w:rPr>
        <w:t>devidamente justificada, recebida antes de finalizar o prazo anteriormente estabelecido</w:t>
      </w:r>
      <w:r w:rsidRPr="00035617">
        <w:rPr>
          <w:color w:val="000000" w:themeColor="text1"/>
          <w:spacing w:val="-15"/>
          <w:sz w:val="24"/>
          <w:szCs w:val="24"/>
        </w:rPr>
        <w:t xml:space="preserve"> </w:t>
      </w:r>
      <w:r w:rsidRPr="00035617">
        <w:rPr>
          <w:color w:val="000000" w:themeColor="text1"/>
          <w:sz w:val="24"/>
          <w:szCs w:val="24"/>
        </w:rPr>
        <w:t>e, formalmente aceita pelo(a) Agente de Compras.</w:t>
      </w:r>
    </w:p>
    <w:p w14:paraId="0B4AC4B8" w14:textId="77777777" w:rsidR="00035617" w:rsidRPr="00035617" w:rsidRDefault="00035617" w:rsidP="00424917">
      <w:pPr>
        <w:pStyle w:val="Corpodetexto"/>
        <w:spacing w:line="276" w:lineRule="auto"/>
        <w:ind w:left="142" w:right="-568" w:firstLine="708"/>
        <w:rPr>
          <w:color w:val="000000" w:themeColor="text1"/>
          <w:sz w:val="24"/>
          <w:szCs w:val="24"/>
        </w:rPr>
      </w:pPr>
      <w:r w:rsidRPr="00035617">
        <w:rPr>
          <w:color w:val="000000" w:themeColor="text1"/>
          <w:sz w:val="24"/>
          <w:szCs w:val="24"/>
        </w:rPr>
        <w:t>Em qualquer caso, concluída a negociação, o resultado será registrado na ata do</w:t>
      </w:r>
      <w:r w:rsidRPr="00035617">
        <w:rPr>
          <w:color w:val="000000" w:themeColor="text1"/>
          <w:spacing w:val="80"/>
          <w:sz w:val="24"/>
          <w:szCs w:val="24"/>
        </w:rPr>
        <w:t xml:space="preserve"> </w:t>
      </w:r>
      <w:r w:rsidRPr="00035617">
        <w:rPr>
          <w:color w:val="000000" w:themeColor="text1"/>
          <w:sz w:val="24"/>
          <w:szCs w:val="24"/>
        </w:rPr>
        <w:t>procedimento da</w:t>
      </w:r>
      <w:r w:rsidRPr="00035617">
        <w:rPr>
          <w:color w:val="000000" w:themeColor="text1"/>
          <w:spacing w:val="-1"/>
          <w:sz w:val="24"/>
          <w:szCs w:val="24"/>
        </w:rPr>
        <w:t xml:space="preserve"> </w:t>
      </w:r>
      <w:r w:rsidRPr="00035617">
        <w:rPr>
          <w:color w:val="000000" w:themeColor="text1"/>
          <w:sz w:val="24"/>
          <w:szCs w:val="24"/>
        </w:rPr>
        <w:t>dispensa</w:t>
      </w:r>
      <w:r w:rsidRPr="00035617">
        <w:rPr>
          <w:color w:val="000000" w:themeColor="text1"/>
          <w:spacing w:val="-1"/>
          <w:sz w:val="24"/>
          <w:szCs w:val="24"/>
        </w:rPr>
        <w:t xml:space="preserve"> </w:t>
      </w:r>
      <w:r w:rsidRPr="00035617">
        <w:rPr>
          <w:color w:val="000000" w:themeColor="text1"/>
          <w:sz w:val="24"/>
          <w:szCs w:val="24"/>
        </w:rPr>
        <w:t>eletrônica, devendo esta</w:t>
      </w:r>
      <w:r w:rsidRPr="00035617">
        <w:rPr>
          <w:color w:val="000000" w:themeColor="text1"/>
          <w:spacing w:val="-1"/>
          <w:sz w:val="24"/>
          <w:szCs w:val="24"/>
        </w:rPr>
        <w:t xml:space="preserve"> </w:t>
      </w:r>
      <w:r w:rsidRPr="00035617">
        <w:rPr>
          <w:color w:val="000000" w:themeColor="text1"/>
          <w:sz w:val="24"/>
          <w:szCs w:val="24"/>
        </w:rPr>
        <w:t>ser anexada</w:t>
      </w:r>
      <w:r w:rsidRPr="00035617">
        <w:rPr>
          <w:color w:val="000000" w:themeColor="text1"/>
          <w:spacing w:val="-1"/>
          <w:sz w:val="24"/>
          <w:szCs w:val="24"/>
        </w:rPr>
        <w:t xml:space="preserve"> </w:t>
      </w:r>
      <w:r w:rsidRPr="00035617">
        <w:rPr>
          <w:color w:val="000000" w:themeColor="text1"/>
          <w:sz w:val="24"/>
          <w:szCs w:val="24"/>
        </w:rPr>
        <w:t>aos autos do processo de contratação.</w:t>
      </w:r>
    </w:p>
    <w:p w14:paraId="4E698B1A" w14:textId="77777777" w:rsidR="00035617" w:rsidRPr="00035617" w:rsidRDefault="00035617" w:rsidP="00424917">
      <w:pPr>
        <w:pStyle w:val="Corpodetexto"/>
        <w:spacing w:before="206" w:line="276" w:lineRule="auto"/>
        <w:ind w:left="142" w:right="-568" w:firstLine="708"/>
        <w:rPr>
          <w:color w:val="000000" w:themeColor="text1"/>
          <w:sz w:val="24"/>
          <w:szCs w:val="24"/>
        </w:rPr>
      </w:pPr>
      <w:r w:rsidRPr="00035617">
        <w:rPr>
          <w:color w:val="000000" w:themeColor="text1"/>
          <w:sz w:val="24"/>
          <w:szCs w:val="24"/>
        </w:rPr>
        <w:t>O prazo de validade da proposta não será inferior a 30 (trinta) dias</w:t>
      </w:r>
      <w:r w:rsidRPr="00035617">
        <w:rPr>
          <w:b/>
          <w:color w:val="000000" w:themeColor="text1"/>
          <w:sz w:val="24"/>
          <w:szCs w:val="24"/>
        </w:rPr>
        <w:t xml:space="preserve">, </w:t>
      </w:r>
      <w:r w:rsidRPr="00035617">
        <w:rPr>
          <w:color w:val="000000" w:themeColor="text1"/>
          <w:sz w:val="24"/>
          <w:szCs w:val="24"/>
        </w:rPr>
        <w:t xml:space="preserve">a contar da data de sua </w:t>
      </w:r>
      <w:r w:rsidRPr="00035617">
        <w:rPr>
          <w:color w:val="000000" w:themeColor="text1"/>
          <w:spacing w:val="-2"/>
          <w:sz w:val="24"/>
          <w:szCs w:val="24"/>
        </w:rPr>
        <w:t>apresentação.</w:t>
      </w:r>
    </w:p>
    <w:p w14:paraId="420A507E" w14:textId="77777777" w:rsidR="00035617" w:rsidRPr="00035617" w:rsidRDefault="00035617" w:rsidP="00424917">
      <w:pPr>
        <w:pStyle w:val="Corpodetexto"/>
        <w:spacing w:before="120" w:line="276" w:lineRule="auto"/>
        <w:ind w:left="142" w:right="-568"/>
        <w:rPr>
          <w:color w:val="000000" w:themeColor="text1"/>
          <w:sz w:val="24"/>
          <w:szCs w:val="24"/>
        </w:rPr>
      </w:pPr>
      <w:r w:rsidRPr="00035617">
        <w:rPr>
          <w:color w:val="000000" w:themeColor="text1"/>
          <w:sz w:val="24"/>
          <w:szCs w:val="24"/>
        </w:rPr>
        <w:t>Será</w:t>
      </w:r>
      <w:r w:rsidRPr="00035617">
        <w:rPr>
          <w:color w:val="000000" w:themeColor="text1"/>
          <w:spacing w:val="-5"/>
          <w:sz w:val="24"/>
          <w:szCs w:val="24"/>
        </w:rPr>
        <w:t xml:space="preserve"> </w:t>
      </w:r>
      <w:r w:rsidRPr="00035617">
        <w:rPr>
          <w:color w:val="000000" w:themeColor="text1"/>
          <w:sz w:val="24"/>
          <w:szCs w:val="24"/>
        </w:rPr>
        <w:t>desclassificada</w:t>
      </w:r>
      <w:r w:rsidRPr="00035617">
        <w:rPr>
          <w:color w:val="000000" w:themeColor="text1"/>
          <w:spacing w:val="-5"/>
          <w:sz w:val="24"/>
          <w:szCs w:val="24"/>
        </w:rPr>
        <w:t xml:space="preserve"> </w:t>
      </w:r>
      <w:r w:rsidRPr="00035617">
        <w:rPr>
          <w:color w:val="000000" w:themeColor="text1"/>
          <w:sz w:val="24"/>
          <w:szCs w:val="24"/>
        </w:rPr>
        <w:t>a</w:t>
      </w:r>
      <w:r w:rsidRPr="00035617">
        <w:rPr>
          <w:color w:val="000000" w:themeColor="text1"/>
          <w:spacing w:val="-1"/>
          <w:sz w:val="24"/>
          <w:szCs w:val="24"/>
        </w:rPr>
        <w:t xml:space="preserve"> </w:t>
      </w:r>
      <w:r w:rsidRPr="00035617">
        <w:rPr>
          <w:color w:val="000000" w:themeColor="text1"/>
          <w:sz w:val="24"/>
          <w:szCs w:val="24"/>
        </w:rPr>
        <w:t>proposta</w:t>
      </w:r>
      <w:r w:rsidRPr="00035617">
        <w:rPr>
          <w:color w:val="000000" w:themeColor="text1"/>
          <w:spacing w:val="-6"/>
          <w:sz w:val="24"/>
          <w:szCs w:val="24"/>
        </w:rPr>
        <w:t xml:space="preserve"> </w:t>
      </w:r>
      <w:r w:rsidRPr="00035617">
        <w:rPr>
          <w:color w:val="000000" w:themeColor="text1"/>
          <w:sz w:val="24"/>
          <w:szCs w:val="24"/>
        </w:rPr>
        <w:t>vencedora</w:t>
      </w:r>
      <w:r w:rsidRPr="00035617">
        <w:rPr>
          <w:color w:val="000000" w:themeColor="text1"/>
          <w:spacing w:val="-4"/>
          <w:sz w:val="24"/>
          <w:szCs w:val="24"/>
        </w:rPr>
        <w:t xml:space="preserve"> que:</w:t>
      </w:r>
    </w:p>
    <w:p w14:paraId="20BEC8C4" w14:textId="77777777" w:rsidR="00035617" w:rsidRPr="00035617" w:rsidRDefault="00035617" w:rsidP="00424917">
      <w:pPr>
        <w:pStyle w:val="Corpodetexto"/>
        <w:spacing w:before="147" w:line="276" w:lineRule="auto"/>
        <w:ind w:left="142" w:right="-568"/>
        <w:jc w:val="left"/>
        <w:rPr>
          <w:color w:val="000000" w:themeColor="text1"/>
          <w:sz w:val="24"/>
          <w:szCs w:val="24"/>
        </w:rPr>
      </w:pPr>
      <w:r w:rsidRPr="00035617">
        <w:rPr>
          <w:color w:val="000000" w:themeColor="text1"/>
          <w:sz w:val="24"/>
          <w:szCs w:val="24"/>
        </w:rPr>
        <w:t>Contiver</w:t>
      </w:r>
      <w:r w:rsidRPr="00035617">
        <w:rPr>
          <w:color w:val="000000" w:themeColor="text1"/>
          <w:spacing w:val="-7"/>
          <w:sz w:val="24"/>
          <w:szCs w:val="24"/>
        </w:rPr>
        <w:t xml:space="preserve"> </w:t>
      </w:r>
      <w:r w:rsidRPr="00035617">
        <w:rPr>
          <w:color w:val="000000" w:themeColor="text1"/>
          <w:sz w:val="24"/>
          <w:szCs w:val="24"/>
        </w:rPr>
        <w:t>vícios</w:t>
      </w:r>
      <w:r w:rsidRPr="00035617">
        <w:rPr>
          <w:color w:val="000000" w:themeColor="text1"/>
          <w:spacing w:val="-3"/>
          <w:sz w:val="24"/>
          <w:szCs w:val="24"/>
        </w:rPr>
        <w:t xml:space="preserve"> </w:t>
      </w:r>
      <w:r w:rsidRPr="00035617">
        <w:rPr>
          <w:color w:val="000000" w:themeColor="text1"/>
          <w:spacing w:val="-2"/>
          <w:sz w:val="24"/>
          <w:szCs w:val="24"/>
        </w:rPr>
        <w:t>insanáveis;</w:t>
      </w:r>
    </w:p>
    <w:p w14:paraId="5228DC9F" w14:textId="6F388F01" w:rsidR="00035617" w:rsidRPr="00035617" w:rsidRDefault="00035617" w:rsidP="000A7FF8">
      <w:pPr>
        <w:pStyle w:val="Corpodetexto"/>
        <w:spacing w:before="146" w:line="276" w:lineRule="auto"/>
        <w:ind w:left="142" w:right="-568" w:firstLine="566"/>
        <w:jc w:val="left"/>
        <w:rPr>
          <w:color w:val="000000" w:themeColor="text1"/>
          <w:sz w:val="24"/>
          <w:szCs w:val="24"/>
        </w:rPr>
      </w:pPr>
      <w:r w:rsidRPr="00035617">
        <w:rPr>
          <w:color w:val="000000" w:themeColor="text1"/>
          <w:sz w:val="24"/>
          <w:szCs w:val="24"/>
        </w:rPr>
        <w:t>Não</w:t>
      </w:r>
      <w:r w:rsidRPr="00035617">
        <w:rPr>
          <w:color w:val="000000" w:themeColor="text1"/>
          <w:spacing w:val="-5"/>
          <w:sz w:val="24"/>
          <w:szCs w:val="24"/>
        </w:rPr>
        <w:t xml:space="preserve"> </w:t>
      </w:r>
      <w:r w:rsidRPr="00035617">
        <w:rPr>
          <w:color w:val="000000" w:themeColor="text1"/>
          <w:sz w:val="24"/>
          <w:szCs w:val="24"/>
        </w:rPr>
        <w:t>obedecer</w:t>
      </w:r>
      <w:r w:rsidRPr="00035617">
        <w:rPr>
          <w:color w:val="000000" w:themeColor="text1"/>
          <w:spacing w:val="-5"/>
          <w:sz w:val="24"/>
          <w:szCs w:val="24"/>
        </w:rPr>
        <w:t xml:space="preserve"> </w:t>
      </w:r>
      <w:r w:rsidRPr="00035617">
        <w:rPr>
          <w:color w:val="000000" w:themeColor="text1"/>
          <w:sz w:val="24"/>
          <w:szCs w:val="24"/>
        </w:rPr>
        <w:t>às</w:t>
      </w:r>
      <w:r w:rsidRPr="00035617">
        <w:rPr>
          <w:color w:val="000000" w:themeColor="text1"/>
          <w:spacing w:val="-5"/>
          <w:sz w:val="24"/>
          <w:szCs w:val="24"/>
        </w:rPr>
        <w:t xml:space="preserve"> </w:t>
      </w:r>
      <w:r w:rsidRPr="00035617">
        <w:rPr>
          <w:color w:val="000000" w:themeColor="text1"/>
          <w:sz w:val="24"/>
          <w:szCs w:val="24"/>
        </w:rPr>
        <w:t>especificações</w:t>
      </w:r>
      <w:r w:rsidRPr="00035617">
        <w:rPr>
          <w:color w:val="000000" w:themeColor="text1"/>
          <w:spacing w:val="-3"/>
          <w:sz w:val="24"/>
          <w:szCs w:val="24"/>
        </w:rPr>
        <w:t xml:space="preserve"> </w:t>
      </w:r>
      <w:r w:rsidRPr="00035617">
        <w:rPr>
          <w:color w:val="000000" w:themeColor="text1"/>
          <w:sz w:val="24"/>
          <w:szCs w:val="24"/>
        </w:rPr>
        <w:t>técnicas</w:t>
      </w:r>
      <w:r w:rsidRPr="00035617">
        <w:rPr>
          <w:color w:val="000000" w:themeColor="text1"/>
          <w:spacing w:val="-5"/>
          <w:sz w:val="24"/>
          <w:szCs w:val="24"/>
        </w:rPr>
        <w:t xml:space="preserve"> </w:t>
      </w:r>
      <w:r w:rsidRPr="00035617">
        <w:rPr>
          <w:color w:val="000000" w:themeColor="text1"/>
          <w:sz w:val="24"/>
          <w:szCs w:val="24"/>
        </w:rPr>
        <w:t>pormenorizadas</w:t>
      </w:r>
      <w:r w:rsidRPr="00035617">
        <w:rPr>
          <w:color w:val="000000" w:themeColor="text1"/>
          <w:spacing w:val="-5"/>
          <w:sz w:val="24"/>
          <w:szCs w:val="24"/>
        </w:rPr>
        <w:t xml:space="preserve"> </w:t>
      </w:r>
      <w:r w:rsidRPr="00035617">
        <w:rPr>
          <w:color w:val="000000" w:themeColor="text1"/>
          <w:sz w:val="24"/>
          <w:szCs w:val="24"/>
        </w:rPr>
        <w:t>neste</w:t>
      </w:r>
      <w:r w:rsidRPr="00035617">
        <w:rPr>
          <w:color w:val="000000" w:themeColor="text1"/>
          <w:spacing w:val="-6"/>
          <w:sz w:val="24"/>
          <w:szCs w:val="24"/>
        </w:rPr>
        <w:t xml:space="preserve"> </w:t>
      </w:r>
      <w:r w:rsidRPr="00035617">
        <w:rPr>
          <w:color w:val="000000" w:themeColor="text1"/>
          <w:sz w:val="24"/>
          <w:szCs w:val="24"/>
        </w:rPr>
        <w:t>aviso</w:t>
      </w:r>
      <w:r w:rsidRPr="00035617">
        <w:rPr>
          <w:color w:val="000000" w:themeColor="text1"/>
          <w:spacing w:val="-3"/>
          <w:sz w:val="24"/>
          <w:szCs w:val="24"/>
        </w:rPr>
        <w:t xml:space="preserve"> </w:t>
      </w:r>
      <w:r w:rsidRPr="00035617">
        <w:rPr>
          <w:color w:val="000000" w:themeColor="text1"/>
          <w:sz w:val="24"/>
          <w:szCs w:val="24"/>
        </w:rPr>
        <w:t>ou</w:t>
      </w:r>
      <w:r w:rsidRPr="00035617">
        <w:rPr>
          <w:color w:val="000000" w:themeColor="text1"/>
          <w:spacing w:val="-4"/>
          <w:sz w:val="24"/>
          <w:szCs w:val="24"/>
        </w:rPr>
        <w:t xml:space="preserve"> </w:t>
      </w:r>
      <w:r w:rsidRPr="00035617">
        <w:rPr>
          <w:color w:val="000000" w:themeColor="text1"/>
          <w:sz w:val="24"/>
          <w:szCs w:val="24"/>
        </w:rPr>
        <w:t>em</w:t>
      </w:r>
      <w:r w:rsidRPr="00035617">
        <w:rPr>
          <w:color w:val="000000" w:themeColor="text1"/>
          <w:spacing w:val="-4"/>
          <w:sz w:val="24"/>
          <w:szCs w:val="24"/>
        </w:rPr>
        <w:t xml:space="preserve"> </w:t>
      </w:r>
      <w:r w:rsidRPr="00035617">
        <w:rPr>
          <w:color w:val="000000" w:themeColor="text1"/>
          <w:sz w:val="24"/>
          <w:szCs w:val="24"/>
        </w:rPr>
        <w:t>seus</w:t>
      </w:r>
      <w:r w:rsidRPr="00035617">
        <w:rPr>
          <w:color w:val="000000" w:themeColor="text1"/>
          <w:spacing w:val="-4"/>
          <w:sz w:val="24"/>
          <w:szCs w:val="24"/>
        </w:rPr>
        <w:t xml:space="preserve"> </w:t>
      </w:r>
      <w:r w:rsidRPr="00035617">
        <w:rPr>
          <w:color w:val="000000" w:themeColor="text1"/>
          <w:sz w:val="24"/>
          <w:szCs w:val="24"/>
        </w:rPr>
        <w:t xml:space="preserve">anexos; </w:t>
      </w:r>
      <w:r w:rsidR="000A7FF8" w:rsidRPr="00035617">
        <w:rPr>
          <w:color w:val="000000" w:themeColor="text1"/>
          <w:sz w:val="24"/>
          <w:szCs w:val="24"/>
        </w:rPr>
        <w:t>apresentar</w:t>
      </w:r>
      <w:r w:rsidRPr="00035617">
        <w:rPr>
          <w:color w:val="000000" w:themeColor="text1"/>
          <w:sz w:val="24"/>
          <w:szCs w:val="24"/>
        </w:rPr>
        <w:t xml:space="preserve"> preços inexequíveis;</w:t>
      </w:r>
    </w:p>
    <w:p w14:paraId="04A49C4D" w14:textId="77777777" w:rsidR="00035617" w:rsidRPr="00035617" w:rsidRDefault="00035617" w:rsidP="000A7FF8">
      <w:pPr>
        <w:pStyle w:val="Corpodetexto"/>
        <w:spacing w:before="1" w:line="276" w:lineRule="auto"/>
        <w:ind w:left="142" w:right="-568" w:firstLine="566"/>
        <w:jc w:val="left"/>
        <w:rPr>
          <w:color w:val="000000" w:themeColor="text1"/>
          <w:sz w:val="24"/>
          <w:szCs w:val="24"/>
        </w:rPr>
      </w:pPr>
      <w:r w:rsidRPr="00035617">
        <w:rPr>
          <w:color w:val="000000" w:themeColor="text1"/>
          <w:sz w:val="24"/>
          <w:szCs w:val="24"/>
        </w:rPr>
        <w:t>Não</w:t>
      </w:r>
      <w:r w:rsidRPr="00035617">
        <w:rPr>
          <w:color w:val="000000" w:themeColor="text1"/>
          <w:spacing w:val="-8"/>
          <w:sz w:val="24"/>
          <w:szCs w:val="24"/>
        </w:rPr>
        <w:t xml:space="preserve"> </w:t>
      </w:r>
      <w:r w:rsidRPr="00035617">
        <w:rPr>
          <w:color w:val="000000" w:themeColor="text1"/>
          <w:sz w:val="24"/>
          <w:szCs w:val="24"/>
        </w:rPr>
        <w:t>tiver</w:t>
      </w:r>
      <w:r w:rsidRPr="00035617">
        <w:rPr>
          <w:color w:val="000000" w:themeColor="text1"/>
          <w:spacing w:val="-4"/>
          <w:sz w:val="24"/>
          <w:szCs w:val="24"/>
        </w:rPr>
        <w:t xml:space="preserve"> </w:t>
      </w:r>
      <w:r w:rsidRPr="00035617">
        <w:rPr>
          <w:color w:val="000000" w:themeColor="text1"/>
          <w:sz w:val="24"/>
          <w:szCs w:val="24"/>
        </w:rPr>
        <w:t>sua</w:t>
      </w:r>
      <w:r w:rsidRPr="00035617">
        <w:rPr>
          <w:color w:val="000000" w:themeColor="text1"/>
          <w:spacing w:val="-4"/>
          <w:sz w:val="24"/>
          <w:szCs w:val="24"/>
        </w:rPr>
        <w:t xml:space="preserve"> </w:t>
      </w:r>
      <w:r w:rsidRPr="00035617">
        <w:rPr>
          <w:color w:val="000000" w:themeColor="text1"/>
          <w:sz w:val="24"/>
          <w:szCs w:val="24"/>
        </w:rPr>
        <w:t>exequibilidade</w:t>
      </w:r>
      <w:r w:rsidRPr="00035617">
        <w:rPr>
          <w:color w:val="000000" w:themeColor="text1"/>
          <w:spacing w:val="-7"/>
          <w:sz w:val="24"/>
          <w:szCs w:val="24"/>
        </w:rPr>
        <w:t xml:space="preserve"> </w:t>
      </w:r>
      <w:r w:rsidRPr="00035617">
        <w:rPr>
          <w:color w:val="000000" w:themeColor="text1"/>
          <w:sz w:val="24"/>
          <w:szCs w:val="24"/>
        </w:rPr>
        <w:t>demonstrada,</w:t>
      </w:r>
      <w:r w:rsidRPr="00035617">
        <w:rPr>
          <w:color w:val="000000" w:themeColor="text1"/>
          <w:spacing w:val="-5"/>
          <w:sz w:val="24"/>
          <w:szCs w:val="24"/>
        </w:rPr>
        <w:t xml:space="preserve"> </w:t>
      </w:r>
      <w:r w:rsidRPr="00035617">
        <w:rPr>
          <w:color w:val="000000" w:themeColor="text1"/>
          <w:sz w:val="24"/>
          <w:szCs w:val="24"/>
        </w:rPr>
        <w:t>quando exigido</w:t>
      </w:r>
      <w:r w:rsidRPr="00035617">
        <w:rPr>
          <w:color w:val="000000" w:themeColor="text1"/>
          <w:spacing w:val="-3"/>
          <w:sz w:val="24"/>
          <w:szCs w:val="24"/>
        </w:rPr>
        <w:t xml:space="preserve"> </w:t>
      </w:r>
      <w:r w:rsidRPr="00035617">
        <w:rPr>
          <w:color w:val="000000" w:themeColor="text1"/>
          <w:sz w:val="24"/>
          <w:szCs w:val="24"/>
        </w:rPr>
        <w:t>pela</w:t>
      </w:r>
      <w:r w:rsidRPr="00035617">
        <w:rPr>
          <w:color w:val="000000" w:themeColor="text1"/>
          <w:spacing w:val="-3"/>
          <w:sz w:val="24"/>
          <w:szCs w:val="24"/>
        </w:rPr>
        <w:t xml:space="preserve"> </w:t>
      </w:r>
      <w:r w:rsidRPr="00035617">
        <w:rPr>
          <w:color w:val="000000" w:themeColor="text1"/>
          <w:spacing w:val="-2"/>
          <w:sz w:val="24"/>
          <w:szCs w:val="24"/>
        </w:rPr>
        <w:t>Administração;</w:t>
      </w:r>
    </w:p>
    <w:p w14:paraId="3A0CF5F6" w14:textId="77777777" w:rsidR="00035617" w:rsidRPr="00035617" w:rsidRDefault="00035617" w:rsidP="00424917">
      <w:pPr>
        <w:pStyle w:val="Corpodetexto"/>
        <w:spacing w:before="149" w:line="276" w:lineRule="auto"/>
        <w:ind w:left="142" w:right="-568" w:firstLine="708"/>
        <w:rPr>
          <w:color w:val="000000" w:themeColor="text1"/>
          <w:sz w:val="24"/>
          <w:szCs w:val="24"/>
        </w:rPr>
      </w:pPr>
      <w:r w:rsidRPr="00035617">
        <w:rPr>
          <w:color w:val="000000" w:themeColor="text1"/>
          <w:sz w:val="24"/>
          <w:szCs w:val="24"/>
        </w:rPr>
        <w:t>Apresentar desconformidade com quaisquer outras exigências deste aviso ou seus anexos, desde que insanável.</w:t>
      </w:r>
    </w:p>
    <w:p w14:paraId="1E44BCDB" w14:textId="77777777" w:rsidR="00035617" w:rsidRPr="00035617" w:rsidRDefault="00035617" w:rsidP="00424917">
      <w:pPr>
        <w:pStyle w:val="Corpodetexto"/>
        <w:spacing w:line="276" w:lineRule="auto"/>
        <w:ind w:left="142" w:right="-568" w:firstLine="708"/>
        <w:rPr>
          <w:color w:val="000000" w:themeColor="text1"/>
          <w:sz w:val="24"/>
          <w:szCs w:val="24"/>
        </w:rPr>
      </w:pPr>
      <w:r w:rsidRPr="00035617">
        <w:rPr>
          <w:color w:val="000000" w:themeColor="text1"/>
          <w:sz w:val="24"/>
          <w:szCs w:val="24"/>
        </w:rPr>
        <w:t xml:space="preserve">Quando o fornecedor não conseguir comprovar que possui ou possuirá recursos suficientes para executar a contento o objeto, será considerada inexequível a proposta de preços ou menor lance </w:t>
      </w:r>
      <w:r w:rsidRPr="00035617">
        <w:rPr>
          <w:color w:val="000000" w:themeColor="text1"/>
          <w:spacing w:val="-4"/>
          <w:sz w:val="24"/>
          <w:szCs w:val="24"/>
        </w:rPr>
        <w:t>que:</w:t>
      </w:r>
    </w:p>
    <w:p w14:paraId="4E0DD2E8" w14:textId="77777777" w:rsidR="00035617" w:rsidRPr="00035617" w:rsidRDefault="00035617" w:rsidP="00424917">
      <w:pPr>
        <w:pStyle w:val="Corpodetexto"/>
        <w:spacing w:line="276" w:lineRule="auto"/>
        <w:ind w:left="142" w:right="-568" w:firstLine="708"/>
        <w:rPr>
          <w:color w:val="000000" w:themeColor="text1"/>
          <w:sz w:val="24"/>
          <w:szCs w:val="24"/>
        </w:rPr>
      </w:pPr>
      <w:r w:rsidRPr="00035617">
        <w:rPr>
          <w:color w:val="000000" w:themeColor="text1"/>
          <w:sz w:val="24"/>
          <w:szCs w:val="24"/>
        </w:rPr>
        <w:t>For insuficiente para a cobertura dos custos da contratação, apresente preços global ou unitários simbólicos, irrisórios ou de valor zero, incompatíveis com os preços dos insumos e salários de</w:t>
      </w:r>
      <w:r w:rsidRPr="00035617">
        <w:rPr>
          <w:color w:val="000000" w:themeColor="text1"/>
          <w:spacing w:val="-2"/>
          <w:sz w:val="24"/>
          <w:szCs w:val="24"/>
        </w:rPr>
        <w:t xml:space="preserve"> </w:t>
      </w:r>
      <w:r w:rsidRPr="00035617">
        <w:rPr>
          <w:color w:val="000000" w:themeColor="text1"/>
          <w:sz w:val="24"/>
          <w:szCs w:val="24"/>
        </w:rPr>
        <w:t>mercado,</w:t>
      </w:r>
      <w:r w:rsidRPr="00035617">
        <w:rPr>
          <w:color w:val="000000" w:themeColor="text1"/>
          <w:spacing w:val="-1"/>
          <w:sz w:val="24"/>
          <w:szCs w:val="24"/>
        </w:rPr>
        <w:t xml:space="preserve"> </w:t>
      </w:r>
      <w:r w:rsidRPr="00035617">
        <w:rPr>
          <w:color w:val="000000" w:themeColor="text1"/>
          <w:sz w:val="24"/>
          <w:szCs w:val="24"/>
        </w:rPr>
        <w:t>acrescidos</w:t>
      </w:r>
      <w:r w:rsidRPr="00035617">
        <w:rPr>
          <w:color w:val="000000" w:themeColor="text1"/>
          <w:spacing w:val="-1"/>
          <w:sz w:val="24"/>
          <w:szCs w:val="24"/>
        </w:rPr>
        <w:t xml:space="preserve"> </w:t>
      </w:r>
      <w:r w:rsidRPr="00035617">
        <w:rPr>
          <w:color w:val="000000" w:themeColor="text1"/>
          <w:sz w:val="24"/>
          <w:szCs w:val="24"/>
        </w:rPr>
        <w:t>dos</w:t>
      </w:r>
      <w:r w:rsidRPr="00035617">
        <w:rPr>
          <w:color w:val="000000" w:themeColor="text1"/>
          <w:spacing w:val="-1"/>
          <w:sz w:val="24"/>
          <w:szCs w:val="24"/>
        </w:rPr>
        <w:t xml:space="preserve"> </w:t>
      </w:r>
      <w:r w:rsidRPr="00035617">
        <w:rPr>
          <w:color w:val="000000" w:themeColor="text1"/>
          <w:sz w:val="24"/>
          <w:szCs w:val="24"/>
        </w:rPr>
        <w:t>respectivos</w:t>
      </w:r>
      <w:r w:rsidRPr="00035617">
        <w:rPr>
          <w:color w:val="000000" w:themeColor="text1"/>
          <w:spacing w:val="-1"/>
          <w:sz w:val="24"/>
          <w:szCs w:val="24"/>
        </w:rPr>
        <w:t xml:space="preserve"> </w:t>
      </w:r>
      <w:r w:rsidRPr="00035617">
        <w:rPr>
          <w:color w:val="000000" w:themeColor="text1"/>
          <w:sz w:val="24"/>
          <w:szCs w:val="24"/>
        </w:rPr>
        <w:t>encargos,</w:t>
      </w:r>
      <w:r w:rsidRPr="00035617">
        <w:rPr>
          <w:color w:val="000000" w:themeColor="text1"/>
          <w:spacing w:val="-1"/>
          <w:sz w:val="24"/>
          <w:szCs w:val="24"/>
        </w:rPr>
        <w:t xml:space="preserve"> </w:t>
      </w:r>
      <w:r w:rsidRPr="00035617">
        <w:rPr>
          <w:color w:val="000000" w:themeColor="text1"/>
          <w:sz w:val="24"/>
          <w:szCs w:val="24"/>
        </w:rPr>
        <w:t>ainda</w:t>
      </w:r>
      <w:r w:rsidRPr="00035617">
        <w:rPr>
          <w:color w:val="000000" w:themeColor="text1"/>
          <w:spacing w:val="-2"/>
          <w:sz w:val="24"/>
          <w:szCs w:val="24"/>
        </w:rPr>
        <w:t xml:space="preserve"> </w:t>
      </w:r>
      <w:r w:rsidRPr="00035617">
        <w:rPr>
          <w:color w:val="000000" w:themeColor="text1"/>
          <w:sz w:val="24"/>
          <w:szCs w:val="24"/>
        </w:rPr>
        <w:t>que</w:t>
      </w:r>
      <w:r w:rsidRPr="00035617">
        <w:rPr>
          <w:color w:val="000000" w:themeColor="text1"/>
          <w:spacing w:val="-2"/>
          <w:sz w:val="24"/>
          <w:szCs w:val="24"/>
        </w:rPr>
        <w:t xml:space="preserve"> </w:t>
      </w:r>
      <w:r w:rsidRPr="00035617">
        <w:rPr>
          <w:color w:val="000000" w:themeColor="text1"/>
          <w:sz w:val="24"/>
          <w:szCs w:val="24"/>
        </w:rPr>
        <w:t>o</w:t>
      </w:r>
      <w:r w:rsidRPr="00035617">
        <w:rPr>
          <w:color w:val="000000" w:themeColor="text1"/>
          <w:spacing w:val="-1"/>
          <w:sz w:val="24"/>
          <w:szCs w:val="24"/>
        </w:rPr>
        <w:t xml:space="preserve"> </w:t>
      </w:r>
      <w:r w:rsidRPr="00035617">
        <w:rPr>
          <w:color w:val="000000" w:themeColor="text1"/>
          <w:sz w:val="24"/>
          <w:szCs w:val="24"/>
        </w:rPr>
        <w:t>ato</w:t>
      </w:r>
      <w:r w:rsidRPr="00035617">
        <w:rPr>
          <w:color w:val="000000" w:themeColor="text1"/>
          <w:spacing w:val="-1"/>
          <w:sz w:val="24"/>
          <w:szCs w:val="24"/>
        </w:rPr>
        <w:t xml:space="preserve"> </w:t>
      </w:r>
      <w:r w:rsidRPr="00035617">
        <w:rPr>
          <w:color w:val="000000" w:themeColor="text1"/>
          <w:sz w:val="24"/>
          <w:szCs w:val="24"/>
        </w:rPr>
        <w:t>convocatório</w:t>
      </w:r>
      <w:r w:rsidRPr="00035617">
        <w:rPr>
          <w:color w:val="000000" w:themeColor="text1"/>
          <w:spacing w:val="-1"/>
          <w:sz w:val="24"/>
          <w:szCs w:val="24"/>
        </w:rPr>
        <w:t xml:space="preserve"> </w:t>
      </w:r>
      <w:r w:rsidRPr="00035617">
        <w:rPr>
          <w:color w:val="000000" w:themeColor="text1"/>
          <w:sz w:val="24"/>
          <w:szCs w:val="24"/>
        </w:rPr>
        <w:t>da</w:t>
      </w:r>
      <w:r w:rsidRPr="00035617">
        <w:rPr>
          <w:color w:val="000000" w:themeColor="text1"/>
          <w:spacing w:val="-2"/>
          <w:sz w:val="24"/>
          <w:szCs w:val="24"/>
        </w:rPr>
        <w:t xml:space="preserve"> </w:t>
      </w:r>
      <w:r w:rsidRPr="00035617">
        <w:rPr>
          <w:color w:val="000000" w:themeColor="text1"/>
          <w:sz w:val="24"/>
          <w:szCs w:val="24"/>
        </w:rPr>
        <w:t>dispensa</w:t>
      </w:r>
      <w:r w:rsidRPr="00035617">
        <w:rPr>
          <w:color w:val="000000" w:themeColor="text1"/>
          <w:spacing w:val="-2"/>
          <w:sz w:val="24"/>
          <w:szCs w:val="24"/>
        </w:rPr>
        <w:t xml:space="preserve"> </w:t>
      </w:r>
      <w:r w:rsidRPr="00035617">
        <w:rPr>
          <w:color w:val="000000" w:themeColor="text1"/>
          <w:sz w:val="24"/>
          <w:szCs w:val="24"/>
        </w:rPr>
        <w:t>não tenha estabelecido limites mínimos, exceto quando se referirem a materiais e instalações de propriedade do próprio fornecedor, para os quais ele renuncie a parcela ou à totalidade da remuneração.</w:t>
      </w:r>
    </w:p>
    <w:p w14:paraId="0360F4B6" w14:textId="77777777" w:rsidR="00035617" w:rsidRPr="00035617" w:rsidRDefault="00035617" w:rsidP="00424917">
      <w:pPr>
        <w:pStyle w:val="Corpodetexto"/>
        <w:spacing w:before="1" w:line="276" w:lineRule="auto"/>
        <w:ind w:left="142" w:right="-568" w:firstLine="708"/>
        <w:rPr>
          <w:color w:val="000000" w:themeColor="text1"/>
          <w:sz w:val="24"/>
          <w:szCs w:val="24"/>
        </w:rPr>
      </w:pPr>
      <w:r w:rsidRPr="00035617">
        <w:rPr>
          <w:color w:val="000000" w:themeColor="text1"/>
          <w:sz w:val="24"/>
          <w:szCs w:val="24"/>
        </w:rPr>
        <w:t>Apresentar um ou mais valores da planilha de custo que sejam inferiores àqueles fixados em instrumentos de caráter normativo obrigatório, tais como leis, medidas provisórias e convenções coletivas de trabalho vigentes.</w:t>
      </w:r>
    </w:p>
    <w:p w14:paraId="3998A935" w14:textId="77777777" w:rsidR="00035617" w:rsidRPr="00035617" w:rsidRDefault="00035617" w:rsidP="00424917">
      <w:pPr>
        <w:pStyle w:val="Corpodetexto"/>
        <w:spacing w:line="276" w:lineRule="auto"/>
        <w:ind w:left="142" w:right="-568" w:firstLine="708"/>
        <w:rPr>
          <w:color w:val="000000" w:themeColor="text1"/>
          <w:sz w:val="24"/>
          <w:szCs w:val="24"/>
        </w:rPr>
      </w:pPr>
      <w:r w:rsidRPr="00035617">
        <w:rPr>
          <w:color w:val="000000" w:themeColor="text1"/>
          <w:sz w:val="24"/>
          <w:szCs w:val="24"/>
        </w:rPr>
        <w:t>Se houver indícios de inexequibilidade da proposta de preço, ou em caso da necessidade de esclarecimentos complementares, poderão ser efetuadas diligências, para que a empresa comprove</w:t>
      </w:r>
      <w:r w:rsidRPr="00035617">
        <w:rPr>
          <w:color w:val="000000" w:themeColor="text1"/>
          <w:spacing w:val="-15"/>
          <w:sz w:val="24"/>
          <w:szCs w:val="24"/>
        </w:rPr>
        <w:t xml:space="preserve"> </w:t>
      </w:r>
      <w:r w:rsidRPr="00035617">
        <w:rPr>
          <w:color w:val="000000" w:themeColor="text1"/>
          <w:sz w:val="24"/>
          <w:szCs w:val="24"/>
        </w:rPr>
        <w:t>a exequibilidade da proposta.</w:t>
      </w:r>
    </w:p>
    <w:p w14:paraId="30A02DD9" w14:textId="5B403D15" w:rsidR="00035617" w:rsidRPr="00035617" w:rsidRDefault="00035617" w:rsidP="00424917">
      <w:pPr>
        <w:pStyle w:val="Corpodetexto"/>
        <w:spacing w:before="239" w:line="276" w:lineRule="auto"/>
        <w:ind w:left="142" w:right="-568" w:firstLine="708"/>
        <w:rPr>
          <w:color w:val="000000" w:themeColor="text1"/>
          <w:sz w:val="24"/>
          <w:szCs w:val="24"/>
        </w:rPr>
      </w:pPr>
      <w:r w:rsidRPr="00035617">
        <w:rPr>
          <w:color w:val="000000" w:themeColor="text1"/>
          <w:sz w:val="24"/>
          <w:szCs w:val="24"/>
        </w:rPr>
        <w:t>Para</w:t>
      </w:r>
      <w:r w:rsidRPr="00035617">
        <w:rPr>
          <w:color w:val="000000" w:themeColor="text1"/>
          <w:spacing w:val="-15"/>
          <w:sz w:val="24"/>
          <w:szCs w:val="24"/>
        </w:rPr>
        <w:t xml:space="preserve"> </w:t>
      </w:r>
      <w:r w:rsidRPr="00035617">
        <w:rPr>
          <w:color w:val="000000" w:themeColor="text1"/>
          <w:sz w:val="24"/>
          <w:szCs w:val="24"/>
        </w:rPr>
        <w:t>fins</w:t>
      </w:r>
      <w:r w:rsidRPr="00035617">
        <w:rPr>
          <w:color w:val="000000" w:themeColor="text1"/>
          <w:spacing w:val="-15"/>
          <w:sz w:val="24"/>
          <w:szCs w:val="24"/>
        </w:rPr>
        <w:t xml:space="preserve"> </w:t>
      </w:r>
      <w:r w:rsidRPr="00035617">
        <w:rPr>
          <w:color w:val="000000" w:themeColor="text1"/>
          <w:sz w:val="24"/>
          <w:szCs w:val="24"/>
        </w:rPr>
        <w:t>de</w:t>
      </w:r>
      <w:r w:rsidRPr="00035617">
        <w:rPr>
          <w:color w:val="000000" w:themeColor="text1"/>
          <w:spacing w:val="-15"/>
          <w:sz w:val="24"/>
          <w:szCs w:val="24"/>
        </w:rPr>
        <w:t xml:space="preserve"> </w:t>
      </w:r>
      <w:r w:rsidRPr="00035617">
        <w:rPr>
          <w:color w:val="000000" w:themeColor="text1"/>
          <w:sz w:val="24"/>
          <w:szCs w:val="24"/>
        </w:rPr>
        <w:t>análise</w:t>
      </w:r>
      <w:r w:rsidRPr="00035617">
        <w:rPr>
          <w:color w:val="000000" w:themeColor="text1"/>
          <w:spacing w:val="-15"/>
          <w:sz w:val="24"/>
          <w:szCs w:val="24"/>
        </w:rPr>
        <w:t xml:space="preserve"> </w:t>
      </w:r>
      <w:r w:rsidRPr="00035617">
        <w:rPr>
          <w:color w:val="000000" w:themeColor="text1"/>
          <w:sz w:val="24"/>
          <w:szCs w:val="24"/>
        </w:rPr>
        <w:t>da</w:t>
      </w:r>
      <w:r w:rsidRPr="00035617">
        <w:rPr>
          <w:color w:val="000000" w:themeColor="text1"/>
          <w:spacing w:val="-15"/>
          <w:sz w:val="24"/>
          <w:szCs w:val="24"/>
        </w:rPr>
        <w:t xml:space="preserve"> </w:t>
      </w:r>
      <w:r w:rsidRPr="00035617">
        <w:rPr>
          <w:color w:val="000000" w:themeColor="text1"/>
          <w:sz w:val="24"/>
          <w:szCs w:val="24"/>
        </w:rPr>
        <w:t>proposta</w:t>
      </w:r>
      <w:r w:rsidRPr="00035617">
        <w:rPr>
          <w:color w:val="000000" w:themeColor="text1"/>
          <w:spacing w:val="-15"/>
          <w:sz w:val="24"/>
          <w:szCs w:val="24"/>
        </w:rPr>
        <w:t xml:space="preserve"> </w:t>
      </w:r>
      <w:r w:rsidRPr="00035617">
        <w:rPr>
          <w:color w:val="000000" w:themeColor="text1"/>
          <w:sz w:val="24"/>
          <w:szCs w:val="24"/>
        </w:rPr>
        <w:t>quanto</w:t>
      </w:r>
      <w:r w:rsidRPr="00035617">
        <w:rPr>
          <w:color w:val="000000" w:themeColor="text1"/>
          <w:spacing w:val="-15"/>
          <w:sz w:val="24"/>
          <w:szCs w:val="24"/>
        </w:rPr>
        <w:t xml:space="preserve"> </w:t>
      </w:r>
      <w:r w:rsidRPr="00035617">
        <w:rPr>
          <w:color w:val="000000" w:themeColor="text1"/>
          <w:sz w:val="24"/>
          <w:szCs w:val="24"/>
        </w:rPr>
        <w:t>ao</w:t>
      </w:r>
      <w:r w:rsidRPr="00035617">
        <w:rPr>
          <w:color w:val="000000" w:themeColor="text1"/>
          <w:spacing w:val="-15"/>
          <w:sz w:val="24"/>
          <w:szCs w:val="24"/>
        </w:rPr>
        <w:t xml:space="preserve"> </w:t>
      </w:r>
      <w:r w:rsidRPr="00035617">
        <w:rPr>
          <w:color w:val="000000" w:themeColor="text1"/>
          <w:sz w:val="24"/>
          <w:szCs w:val="24"/>
        </w:rPr>
        <w:t>cumprimento</w:t>
      </w:r>
      <w:r w:rsidRPr="00035617">
        <w:rPr>
          <w:color w:val="000000" w:themeColor="text1"/>
          <w:spacing w:val="-15"/>
          <w:sz w:val="24"/>
          <w:szCs w:val="24"/>
        </w:rPr>
        <w:t xml:space="preserve"> </w:t>
      </w:r>
      <w:r w:rsidRPr="00035617">
        <w:rPr>
          <w:color w:val="000000" w:themeColor="text1"/>
          <w:sz w:val="24"/>
          <w:szCs w:val="24"/>
        </w:rPr>
        <w:t>das</w:t>
      </w:r>
      <w:r w:rsidRPr="00035617">
        <w:rPr>
          <w:color w:val="000000" w:themeColor="text1"/>
          <w:spacing w:val="-15"/>
          <w:sz w:val="24"/>
          <w:szCs w:val="24"/>
        </w:rPr>
        <w:t xml:space="preserve"> </w:t>
      </w:r>
      <w:r w:rsidRPr="00035617">
        <w:rPr>
          <w:color w:val="000000" w:themeColor="text1"/>
          <w:sz w:val="24"/>
          <w:szCs w:val="24"/>
        </w:rPr>
        <w:t>especificações</w:t>
      </w:r>
      <w:r w:rsidRPr="00035617">
        <w:rPr>
          <w:color w:val="000000" w:themeColor="text1"/>
          <w:spacing w:val="-15"/>
          <w:sz w:val="24"/>
          <w:szCs w:val="24"/>
        </w:rPr>
        <w:t xml:space="preserve"> </w:t>
      </w:r>
      <w:r w:rsidRPr="00035617">
        <w:rPr>
          <w:color w:val="000000" w:themeColor="text1"/>
          <w:sz w:val="24"/>
          <w:szCs w:val="24"/>
        </w:rPr>
        <w:t>do</w:t>
      </w:r>
      <w:r w:rsidRPr="00035617">
        <w:rPr>
          <w:color w:val="000000" w:themeColor="text1"/>
          <w:spacing w:val="-13"/>
          <w:sz w:val="24"/>
          <w:szCs w:val="24"/>
        </w:rPr>
        <w:t xml:space="preserve"> </w:t>
      </w:r>
      <w:r w:rsidRPr="00035617">
        <w:rPr>
          <w:color w:val="000000" w:themeColor="text1"/>
          <w:sz w:val="24"/>
          <w:szCs w:val="24"/>
        </w:rPr>
        <w:t>objeto,</w:t>
      </w:r>
      <w:r w:rsidRPr="00035617">
        <w:rPr>
          <w:color w:val="000000" w:themeColor="text1"/>
          <w:spacing w:val="-13"/>
          <w:sz w:val="24"/>
          <w:szCs w:val="24"/>
        </w:rPr>
        <w:t xml:space="preserve"> </w:t>
      </w:r>
      <w:r w:rsidRPr="00035617">
        <w:rPr>
          <w:color w:val="000000" w:themeColor="text1"/>
          <w:sz w:val="24"/>
          <w:szCs w:val="24"/>
        </w:rPr>
        <w:t>poderá</w:t>
      </w:r>
      <w:r w:rsidR="00F40BF1">
        <w:rPr>
          <w:color w:val="000000" w:themeColor="text1"/>
          <w:sz w:val="24"/>
          <w:szCs w:val="24"/>
        </w:rPr>
        <w:t xml:space="preserve"> </w:t>
      </w:r>
      <w:r w:rsidRPr="00035617">
        <w:rPr>
          <w:color w:val="000000" w:themeColor="text1"/>
          <w:sz w:val="24"/>
          <w:szCs w:val="24"/>
        </w:rPr>
        <w:t>ser colhida</w:t>
      </w:r>
      <w:r w:rsidRPr="00035617">
        <w:rPr>
          <w:color w:val="000000" w:themeColor="text1"/>
          <w:spacing w:val="-5"/>
          <w:sz w:val="24"/>
          <w:szCs w:val="24"/>
        </w:rPr>
        <w:t xml:space="preserve"> </w:t>
      </w:r>
      <w:r w:rsidRPr="00035617">
        <w:rPr>
          <w:color w:val="000000" w:themeColor="text1"/>
          <w:sz w:val="24"/>
          <w:szCs w:val="24"/>
        </w:rPr>
        <w:t>a</w:t>
      </w:r>
      <w:r w:rsidRPr="00035617">
        <w:rPr>
          <w:color w:val="000000" w:themeColor="text1"/>
          <w:spacing w:val="-9"/>
          <w:sz w:val="24"/>
          <w:szCs w:val="24"/>
        </w:rPr>
        <w:t xml:space="preserve"> </w:t>
      </w:r>
      <w:r w:rsidRPr="00035617">
        <w:rPr>
          <w:color w:val="000000" w:themeColor="text1"/>
          <w:sz w:val="24"/>
          <w:szCs w:val="24"/>
        </w:rPr>
        <w:t>manifestação</w:t>
      </w:r>
      <w:r w:rsidRPr="00035617">
        <w:rPr>
          <w:color w:val="000000" w:themeColor="text1"/>
          <w:spacing w:val="-4"/>
          <w:sz w:val="24"/>
          <w:szCs w:val="24"/>
        </w:rPr>
        <w:t xml:space="preserve"> </w:t>
      </w:r>
      <w:r w:rsidRPr="00035617">
        <w:rPr>
          <w:color w:val="000000" w:themeColor="text1"/>
          <w:sz w:val="24"/>
          <w:szCs w:val="24"/>
        </w:rPr>
        <w:t>escrita</w:t>
      </w:r>
      <w:r w:rsidRPr="00035617">
        <w:rPr>
          <w:color w:val="000000" w:themeColor="text1"/>
          <w:spacing w:val="-10"/>
          <w:sz w:val="24"/>
          <w:szCs w:val="24"/>
        </w:rPr>
        <w:t xml:space="preserve"> </w:t>
      </w:r>
      <w:r w:rsidRPr="00035617">
        <w:rPr>
          <w:color w:val="000000" w:themeColor="text1"/>
          <w:sz w:val="24"/>
          <w:szCs w:val="24"/>
        </w:rPr>
        <w:t>do</w:t>
      </w:r>
      <w:r w:rsidRPr="00035617">
        <w:rPr>
          <w:color w:val="000000" w:themeColor="text1"/>
          <w:spacing w:val="-8"/>
          <w:sz w:val="24"/>
          <w:szCs w:val="24"/>
        </w:rPr>
        <w:t xml:space="preserve"> </w:t>
      </w:r>
      <w:r w:rsidRPr="00035617">
        <w:rPr>
          <w:color w:val="000000" w:themeColor="text1"/>
          <w:sz w:val="24"/>
          <w:szCs w:val="24"/>
        </w:rPr>
        <w:t>setor</w:t>
      </w:r>
      <w:r w:rsidRPr="00035617">
        <w:rPr>
          <w:color w:val="000000" w:themeColor="text1"/>
          <w:spacing w:val="-5"/>
          <w:sz w:val="24"/>
          <w:szCs w:val="24"/>
        </w:rPr>
        <w:t xml:space="preserve"> </w:t>
      </w:r>
      <w:r w:rsidRPr="00035617">
        <w:rPr>
          <w:color w:val="000000" w:themeColor="text1"/>
          <w:sz w:val="24"/>
          <w:szCs w:val="24"/>
        </w:rPr>
        <w:t>requisitante</w:t>
      </w:r>
      <w:r w:rsidRPr="00035617">
        <w:rPr>
          <w:color w:val="000000" w:themeColor="text1"/>
          <w:spacing w:val="-8"/>
          <w:sz w:val="24"/>
          <w:szCs w:val="24"/>
        </w:rPr>
        <w:t xml:space="preserve"> </w:t>
      </w:r>
      <w:r w:rsidRPr="00035617">
        <w:rPr>
          <w:color w:val="000000" w:themeColor="text1"/>
          <w:sz w:val="24"/>
          <w:szCs w:val="24"/>
        </w:rPr>
        <w:t>do</w:t>
      </w:r>
      <w:r w:rsidRPr="00035617">
        <w:rPr>
          <w:color w:val="000000" w:themeColor="text1"/>
          <w:spacing w:val="-2"/>
          <w:sz w:val="24"/>
          <w:szCs w:val="24"/>
        </w:rPr>
        <w:t xml:space="preserve"> </w:t>
      </w:r>
      <w:r w:rsidRPr="00035617">
        <w:rPr>
          <w:color w:val="000000" w:themeColor="text1"/>
          <w:sz w:val="24"/>
          <w:szCs w:val="24"/>
        </w:rPr>
        <w:t>serviço</w:t>
      </w:r>
      <w:r w:rsidRPr="00035617">
        <w:rPr>
          <w:color w:val="000000" w:themeColor="text1"/>
          <w:spacing w:val="-2"/>
          <w:sz w:val="24"/>
          <w:szCs w:val="24"/>
        </w:rPr>
        <w:t xml:space="preserve"> </w:t>
      </w:r>
      <w:r w:rsidRPr="00035617">
        <w:rPr>
          <w:color w:val="000000" w:themeColor="text1"/>
          <w:sz w:val="24"/>
          <w:szCs w:val="24"/>
        </w:rPr>
        <w:t>ou</w:t>
      </w:r>
      <w:r w:rsidRPr="00035617">
        <w:rPr>
          <w:color w:val="000000" w:themeColor="text1"/>
          <w:spacing w:val="-4"/>
          <w:sz w:val="24"/>
          <w:szCs w:val="24"/>
        </w:rPr>
        <w:t xml:space="preserve"> </w:t>
      </w:r>
      <w:r w:rsidRPr="00035617">
        <w:rPr>
          <w:color w:val="000000" w:themeColor="text1"/>
          <w:sz w:val="24"/>
          <w:szCs w:val="24"/>
        </w:rPr>
        <w:t>da</w:t>
      </w:r>
      <w:r w:rsidRPr="00035617">
        <w:rPr>
          <w:color w:val="000000" w:themeColor="text1"/>
          <w:spacing w:val="-5"/>
          <w:sz w:val="24"/>
          <w:szCs w:val="24"/>
        </w:rPr>
        <w:t xml:space="preserve"> </w:t>
      </w:r>
      <w:r w:rsidRPr="00035617">
        <w:rPr>
          <w:color w:val="000000" w:themeColor="text1"/>
          <w:sz w:val="24"/>
          <w:szCs w:val="24"/>
        </w:rPr>
        <w:t>área</w:t>
      </w:r>
      <w:r w:rsidRPr="00035617">
        <w:rPr>
          <w:color w:val="000000" w:themeColor="text1"/>
          <w:spacing w:val="-2"/>
          <w:sz w:val="24"/>
          <w:szCs w:val="24"/>
        </w:rPr>
        <w:t xml:space="preserve"> </w:t>
      </w:r>
      <w:r w:rsidR="00F40BF1">
        <w:rPr>
          <w:color w:val="000000" w:themeColor="text1"/>
          <w:spacing w:val="-2"/>
          <w:sz w:val="24"/>
          <w:szCs w:val="24"/>
        </w:rPr>
        <w:t>e</w:t>
      </w:r>
      <w:r w:rsidRPr="00035617">
        <w:rPr>
          <w:color w:val="000000" w:themeColor="text1"/>
          <w:sz w:val="24"/>
          <w:szCs w:val="24"/>
        </w:rPr>
        <w:t>specializada</w:t>
      </w:r>
      <w:r w:rsidRPr="00035617">
        <w:rPr>
          <w:color w:val="000000" w:themeColor="text1"/>
          <w:spacing w:val="-5"/>
          <w:sz w:val="24"/>
          <w:szCs w:val="24"/>
        </w:rPr>
        <w:t xml:space="preserve"> </w:t>
      </w:r>
      <w:r w:rsidRPr="00035617">
        <w:rPr>
          <w:color w:val="000000" w:themeColor="text1"/>
          <w:sz w:val="24"/>
          <w:szCs w:val="24"/>
        </w:rPr>
        <w:t>no</w:t>
      </w:r>
      <w:r w:rsidRPr="00035617">
        <w:rPr>
          <w:color w:val="000000" w:themeColor="text1"/>
          <w:spacing w:val="-4"/>
          <w:sz w:val="24"/>
          <w:szCs w:val="24"/>
        </w:rPr>
        <w:t xml:space="preserve"> </w:t>
      </w:r>
      <w:r w:rsidRPr="00035617">
        <w:rPr>
          <w:color w:val="000000" w:themeColor="text1"/>
          <w:sz w:val="24"/>
          <w:szCs w:val="24"/>
        </w:rPr>
        <w:t>objeto.</w:t>
      </w:r>
    </w:p>
    <w:p w14:paraId="0C0B9E46" w14:textId="77777777" w:rsidR="00035617" w:rsidRPr="00035617" w:rsidRDefault="00035617" w:rsidP="00424917">
      <w:pPr>
        <w:pStyle w:val="Corpodetexto"/>
        <w:spacing w:before="1" w:line="276" w:lineRule="auto"/>
        <w:ind w:left="142" w:right="-568" w:firstLine="708"/>
        <w:rPr>
          <w:color w:val="000000" w:themeColor="text1"/>
          <w:sz w:val="24"/>
          <w:szCs w:val="24"/>
        </w:rPr>
      </w:pPr>
      <w:r w:rsidRPr="00035617">
        <w:rPr>
          <w:color w:val="000000" w:themeColor="text1"/>
          <w:sz w:val="24"/>
          <w:szCs w:val="24"/>
        </w:rPr>
        <w:t>Se</w:t>
      </w:r>
      <w:r w:rsidRPr="00035617">
        <w:rPr>
          <w:color w:val="000000" w:themeColor="text1"/>
          <w:spacing w:val="40"/>
          <w:sz w:val="24"/>
          <w:szCs w:val="24"/>
        </w:rPr>
        <w:t xml:space="preserve"> </w:t>
      </w:r>
      <w:r w:rsidRPr="00035617">
        <w:rPr>
          <w:color w:val="000000" w:themeColor="text1"/>
          <w:sz w:val="24"/>
          <w:szCs w:val="24"/>
        </w:rPr>
        <w:t>a</w:t>
      </w:r>
      <w:r w:rsidRPr="00035617">
        <w:rPr>
          <w:color w:val="000000" w:themeColor="text1"/>
          <w:spacing w:val="40"/>
          <w:sz w:val="24"/>
          <w:szCs w:val="24"/>
        </w:rPr>
        <w:t xml:space="preserve"> </w:t>
      </w:r>
      <w:r w:rsidRPr="00035617">
        <w:rPr>
          <w:color w:val="000000" w:themeColor="text1"/>
          <w:sz w:val="24"/>
          <w:szCs w:val="24"/>
        </w:rPr>
        <w:t>proposta</w:t>
      </w:r>
      <w:r w:rsidRPr="00035617">
        <w:rPr>
          <w:color w:val="000000" w:themeColor="text1"/>
          <w:spacing w:val="40"/>
          <w:sz w:val="24"/>
          <w:szCs w:val="24"/>
        </w:rPr>
        <w:t xml:space="preserve"> </w:t>
      </w:r>
      <w:r w:rsidRPr="00035617">
        <w:rPr>
          <w:color w:val="000000" w:themeColor="text1"/>
          <w:sz w:val="24"/>
          <w:szCs w:val="24"/>
        </w:rPr>
        <w:t>ou</w:t>
      </w:r>
      <w:r w:rsidRPr="00035617">
        <w:rPr>
          <w:color w:val="000000" w:themeColor="text1"/>
          <w:spacing w:val="40"/>
          <w:sz w:val="24"/>
          <w:szCs w:val="24"/>
        </w:rPr>
        <w:t xml:space="preserve"> </w:t>
      </w:r>
      <w:r w:rsidRPr="00035617">
        <w:rPr>
          <w:color w:val="000000" w:themeColor="text1"/>
          <w:sz w:val="24"/>
          <w:szCs w:val="24"/>
        </w:rPr>
        <w:t>lance</w:t>
      </w:r>
      <w:r w:rsidRPr="00035617">
        <w:rPr>
          <w:color w:val="000000" w:themeColor="text1"/>
          <w:spacing w:val="40"/>
          <w:sz w:val="24"/>
          <w:szCs w:val="24"/>
        </w:rPr>
        <w:t xml:space="preserve"> </w:t>
      </w:r>
      <w:r w:rsidRPr="00035617">
        <w:rPr>
          <w:color w:val="000000" w:themeColor="text1"/>
          <w:sz w:val="24"/>
          <w:szCs w:val="24"/>
        </w:rPr>
        <w:t>vencedor</w:t>
      </w:r>
      <w:r w:rsidRPr="00035617">
        <w:rPr>
          <w:color w:val="000000" w:themeColor="text1"/>
          <w:spacing w:val="40"/>
          <w:sz w:val="24"/>
          <w:szCs w:val="24"/>
        </w:rPr>
        <w:t xml:space="preserve"> </w:t>
      </w:r>
      <w:r w:rsidRPr="00035617">
        <w:rPr>
          <w:color w:val="000000" w:themeColor="text1"/>
          <w:sz w:val="24"/>
          <w:szCs w:val="24"/>
        </w:rPr>
        <w:t>for</w:t>
      </w:r>
      <w:r w:rsidRPr="00035617">
        <w:rPr>
          <w:color w:val="000000" w:themeColor="text1"/>
          <w:spacing w:val="39"/>
          <w:sz w:val="24"/>
          <w:szCs w:val="24"/>
        </w:rPr>
        <w:t xml:space="preserve"> </w:t>
      </w:r>
      <w:r w:rsidRPr="00035617">
        <w:rPr>
          <w:color w:val="000000" w:themeColor="text1"/>
          <w:sz w:val="24"/>
          <w:szCs w:val="24"/>
        </w:rPr>
        <w:t>desclassificado,</w:t>
      </w:r>
      <w:r w:rsidRPr="00035617">
        <w:rPr>
          <w:color w:val="000000" w:themeColor="text1"/>
          <w:spacing w:val="40"/>
          <w:sz w:val="24"/>
          <w:szCs w:val="24"/>
        </w:rPr>
        <w:t xml:space="preserve"> </w:t>
      </w:r>
      <w:r w:rsidRPr="00035617">
        <w:rPr>
          <w:color w:val="000000" w:themeColor="text1"/>
          <w:sz w:val="24"/>
          <w:szCs w:val="24"/>
        </w:rPr>
        <w:t>será</w:t>
      </w:r>
      <w:r w:rsidRPr="00035617">
        <w:rPr>
          <w:color w:val="000000" w:themeColor="text1"/>
          <w:spacing w:val="40"/>
          <w:sz w:val="24"/>
          <w:szCs w:val="24"/>
        </w:rPr>
        <w:t xml:space="preserve"> </w:t>
      </w:r>
      <w:r w:rsidRPr="00035617">
        <w:rPr>
          <w:color w:val="000000" w:themeColor="text1"/>
          <w:sz w:val="24"/>
          <w:szCs w:val="24"/>
        </w:rPr>
        <w:t>examinada</w:t>
      </w:r>
      <w:r w:rsidRPr="00035617">
        <w:rPr>
          <w:color w:val="000000" w:themeColor="text1"/>
          <w:spacing w:val="40"/>
          <w:sz w:val="24"/>
          <w:szCs w:val="24"/>
        </w:rPr>
        <w:t xml:space="preserve"> </w:t>
      </w:r>
      <w:r w:rsidRPr="00035617">
        <w:rPr>
          <w:color w:val="000000" w:themeColor="text1"/>
          <w:sz w:val="24"/>
          <w:szCs w:val="24"/>
        </w:rPr>
        <w:t>a</w:t>
      </w:r>
      <w:r w:rsidRPr="00035617">
        <w:rPr>
          <w:color w:val="000000" w:themeColor="text1"/>
          <w:spacing w:val="40"/>
          <w:sz w:val="24"/>
          <w:szCs w:val="24"/>
        </w:rPr>
        <w:t xml:space="preserve"> </w:t>
      </w:r>
      <w:r w:rsidRPr="00035617">
        <w:rPr>
          <w:color w:val="000000" w:themeColor="text1"/>
          <w:sz w:val="24"/>
          <w:szCs w:val="24"/>
        </w:rPr>
        <w:t>proposta</w:t>
      </w:r>
      <w:r w:rsidRPr="00035617">
        <w:rPr>
          <w:color w:val="000000" w:themeColor="text1"/>
          <w:spacing w:val="40"/>
          <w:sz w:val="24"/>
          <w:szCs w:val="24"/>
        </w:rPr>
        <w:t xml:space="preserve"> </w:t>
      </w:r>
      <w:r w:rsidRPr="00035617">
        <w:rPr>
          <w:color w:val="000000" w:themeColor="text1"/>
          <w:sz w:val="24"/>
          <w:szCs w:val="24"/>
        </w:rPr>
        <w:t>ou</w:t>
      </w:r>
      <w:r w:rsidRPr="00035617">
        <w:rPr>
          <w:color w:val="000000" w:themeColor="text1"/>
          <w:spacing w:val="40"/>
          <w:sz w:val="24"/>
          <w:szCs w:val="24"/>
        </w:rPr>
        <w:t xml:space="preserve"> </w:t>
      </w:r>
      <w:r w:rsidRPr="00035617">
        <w:rPr>
          <w:color w:val="000000" w:themeColor="text1"/>
          <w:sz w:val="24"/>
          <w:szCs w:val="24"/>
        </w:rPr>
        <w:t>lance subsequente, e, assim sucessivamente, na ordem de classificação.</w:t>
      </w:r>
    </w:p>
    <w:p w14:paraId="34C39F00" w14:textId="77777777" w:rsidR="00035617" w:rsidRPr="00035617" w:rsidRDefault="00035617" w:rsidP="00424917">
      <w:pPr>
        <w:pStyle w:val="Corpodetexto"/>
        <w:spacing w:before="206" w:line="276" w:lineRule="auto"/>
        <w:ind w:left="142" w:right="-568" w:firstLine="708"/>
        <w:rPr>
          <w:color w:val="000000" w:themeColor="text1"/>
          <w:sz w:val="24"/>
          <w:szCs w:val="24"/>
        </w:rPr>
      </w:pPr>
      <w:r w:rsidRPr="00035617">
        <w:rPr>
          <w:color w:val="000000" w:themeColor="text1"/>
          <w:sz w:val="24"/>
          <w:szCs w:val="24"/>
        </w:rPr>
        <w:t>Havendo necessidade, a sessão será suspensa, informando-se no “chat” a nova data e horário para a sua continuidade.</w:t>
      </w:r>
    </w:p>
    <w:p w14:paraId="4FB785FC" w14:textId="77777777" w:rsidR="00035617" w:rsidRPr="00035617" w:rsidRDefault="00035617" w:rsidP="00424917">
      <w:pPr>
        <w:pStyle w:val="Corpodetexto"/>
        <w:spacing w:line="276" w:lineRule="auto"/>
        <w:ind w:left="142" w:right="-568" w:firstLine="708"/>
        <w:rPr>
          <w:color w:val="000000" w:themeColor="text1"/>
          <w:sz w:val="24"/>
          <w:szCs w:val="24"/>
        </w:rPr>
      </w:pPr>
      <w:r w:rsidRPr="00035617">
        <w:rPr>
          <w:color w:val="000000" w:themeColor="text1"/>
          <w:sz w:val="24"/>
          <w:szCs w:val="24"/>
        </w:rPr>
        <w:t>Encerrada</w:t>
      </w:r>
      <w:r w:rsidRPr="00035617">
        <w:rPr>
          <w:color w:val="000000" w:themeColor="text1"/>
          <w:spacing w:val="76"/>
          <w:sz w:val="24"/>
          <w:szCs w:val="24"/>
        </w:rPr>
        <w:t xml:space="preserve"> </w:t>
      </w:r>
      <w:r w:rsidRPr="00035617">
        <w:rPr>
          <w:color w:val="000000" w:themeColor="text1"/>
          <w:sz w:val="24"/>
          <w:szCs w:val="24"/>
        </w:rPr>
        <w:t>a</w:t>
      </w:r>
      <w:r w:rsidRPr="00035617">
        <w:rPr>
          <w:color w:val="000000" w:themeColor="text1"/>
          <w:spacing w:val="73"/>
          <w:sz w:val="24"/>
          <w:szCs w:val="24"/>
        </w:rPr>
        <w:t xml:space="preserve"> </w:t>
      </w:r>
      <w:r w:rsidRPr="00035617">
        <w:rPr>
          <w:color w:val="000000" w:themeColor="text1"/>
          <w:sz w:val="24"/>
          <w:szCs w:val="24"/>
        </w:rPr>
        <w:t>análise</w:t>
      </w:r>
      <w:r w:rsidRPr="00035617">
        <w:rPr>
          <w:color w:val="000000" w:themeColor="text1"/>
          <w:spacing w:val="75"/>
          <w:sz w:val="24"/>
          <w:szCs w:val="24"/>
        </w:rPr>
        <w:t xml:space="preserve"> </w:t>
      </w:r>
      <w:r w:rsidRPr="00035617">
        <w:rPr>
          <w:color w:val="000000" w:themeColor="text1"/>
          <w:sz w:val="24"/>
          <w:szCs w:val="24"/>
        </w:rPr>
        <w:t>quanto</w:t>
      </w:r>
      <w:r w:rsidRPr="00035617">
        <w:rPr>
          <w:color w:val="000000" w:themeColor="text1"/>
          <w:spacing w:val="75"/>
          <w:sz w:val="24"/>
          <w:szCs w:val="24"/>
        </w:rPr>
        <w:t xml:space="preserve"> </w:t>
      </w:r>
      <w:r w:rsidRPr="00035617">
        <w:rPr>
          <w:color w:val="000000" w:themeColor="text1"/>
          <w:sz w:val="24"/>
          <w:szCs w:val="24"/>
        </w:rPr>
        <w:t>à</w:t>
      </w:r>
      <w:r w:rsidRPr="00035617">
        <w:rPr>
          <w:color w:val="000000" w:themeColor="text1"/>
          <w:spacing w:val="73"/>
          <w:sz w:val="24"/>
          <w:szCs w:val="24"/>
        </w:rPr>
        <w:t xml:space="preserve"> </w:t>
      </w:r>
      <w:r w:rsidRPr="00035617">
        <w:rPr>
          <w:color w:val="000000" w:themeColor="text1"/>
          <w:sz w:val="24"/>
          <w:szCs w:val="24"/>
        </w:rPr>
        <w:t>aceitação</w:t>
      </w:r>
      <w:r w:rsidRPr="00035617">
        <w:rPr>
          <w:color w:val="000000" w:themeColor="text1"/>
          <w:spacing w:val="76"/>
          <w:sz w:val="24"/>
          <w:szCs w:val="24"/>
        </w:rPr>
        <w:t xml:space="preserve"> </w:t>
      </w:r>
      <w:r w:rsidRPr="00035617">
        <w:rPr>
          <w:color w:val="000000" w:themeColor="text1"/>
          <w:sz w:val="24"/>
          <w:szCs w:val="24"/>
        </w:rPr>
        <w:t>da</w:t>
      </w:r>
      <w:r w:rsidRPr="00035617">
        <w:rPr>
          <w:color w:val="000000" w:themeColor="text1"/>
          <w:spacing w:val="73"/>
          <w:sz w:val="24"/>
          <w:szCs w:val="24"/>
        </w:rPr>
        <w:t xml:space="preserve"> </w:t>
      </w:r>
      <w:r w:rsidRPr="00035617">
        <w:rPr>
          <w:color w:val="000000" w:themeColor="text1"/>
          <w:sz w:val="24"/>
          <w:szCs w:val="24"/>
        </w:rPr>
        <w:t>proposta,</w:t>
      </w:r>
      <w:r w:rsidRPr="00035617">
        <w:rPr>
          <w:color w:val="000000" w:themeColor="text1"/>
          <w:spacing w:val="75"/>
          <w:sz w:val="24"/>
          <w:szCs w:val="24"/>
        </w:rPr>
        <w:t xml:space="preserve"> </w:t>
      </w:r>
      <w:r w:rsidRPr="00035617">
        <w:rPr>
          <w:color w:val="000000" w:themeColor="text1"/>
          <w:sz w:val="24"/>
          <w:szCs w:val="24"/>
        </w:rPr>
        <w:t>se</w:t>
      </w:r>
      <w:r w:rsidRPr="00035617">
        <w:rPr>
          <w:color w:val="000000" w:themeColor="text1"/>
          <w:spacing w:val="73"/>
          <w:sz w:val="24"/>
          <w:szCs w:val="24"/>
        </w:rPr>
        <w:t xml:space="preserve"> </w:t>
      </w:r>
      <w:r w:rsidRPr="00035617">
        <w:rPr>
          <w:color w:val="000000" w:themeColor="text1"/>
          <w:sz w:val="24"/>
          <w:szCs w:val="24"/>
        </w:rPr>
        <w:t>iniciará</w:t>
      </w:r>
      <w:r w:rsidRPr="00035617">
        <w:rPr>
          <w:color w:val="000000" w:themeColor="text1"/>
          <w:spacing w:val="77"/>
          <w:sz w:val="24"/>
          <w:szCs w:val="24"/>
        </w:rPr>
        <w:t xml:space="preserve"> </w:t>
      </w:r>
      <w:r w:rsidRPr="00035617">
        <w:rPr>
          <w:color w:val="000000" w:themeColor="text1"/>
          <w:sz w:val="24"/>
          <w:szCs w:val="24"/>
        </w:rPr>
        <w:t>a</w:t>
      </w:r>
      <w:r w:rsidRPr="00035617">
        <w:rPr>
          <w:color w:val="000000" w:themeColor="text1"/>
          <w:spacing w:val="73"/>
          <w:sz w:val="24"/>
          <w:szCs w:val="24"/>
        </w:rPr>
        <w:t xml:space="preserve"> </w:t>
      </w:r>
      <w:r w:rsidRPr="00035617">
        <w:rPr>
          <w:color w:val="000000" w:themeColor="text1"/>
          <w:sz w:val="24"/>
          <w:szCs w:val="24"/>
        </w:rPr>
        <w:t>fase</w:t>
      </w:r>
      <w:r w:rsidRPr="00035617">
        <w:rPr>
          <w:color w:val="000000" w:themeColor="text1"/>
          <w:spacing w:val="74"/>
          <w:sz w:val="24"/>
          <w:szCs w:val="24"/>
        </w:rPr>
        <w:t xml:space="preserve"> </w:t>
      </w:r>
      <w:r w:rsidRPr="00035617">
        <w:rPr>
          <w:color w:val="000000" w:themeColor="text1"/>
          <w:sz w:val="24"/>
          <w:szCs w:val="24"/>
        </w:rPr>
        <w:t>de</w:t>
      </w:r>
      <w:r w:rsidRPr="00035617">
        <w:rPr>
          <w:color w:val="000000" w:themeColor="text1"/>
          <w:spacing w:val="73"/>
          <w:sz w:val="24"/>
          <w:szCs w:val="24"/>
        </w:rPr>
        <w:t xml:space="preserve"> </w:t>
      </w:r>
      <w:r w:rsidRPr="00035617">
        <w:rPr>
          <w:color w:val="000000" w:themeColor="text1"/>
          <w:sz w:val="24"/>
          <w:szCs w:val="24"/>
        </w:rPr>
        <w:t>habilitação, observado o disposto neste Aviso de Contratação Direta.</w:t>
      </w:r>
    </w:p>
    <w:p w14:paraId="4294B5F5" w14:textId="77777777" w:rsidR="00035617" w:rsidRPr="00163F24" w:rsidRDefault="00035617" w:rsidP="00424917">
      <w:pPr>
        <w:pStyle w:val="Ttulo1"/>
        <w:numPr>
          <w:ilvl w:val="0"/>
          <w:numId w:val="16"/>
        </w:numPr>
        <w:tabs>
          <w:tab w:val="left" w:pos="1222"/>
        </w:tabs>
        <w:spacing w:before="1"/>
        <w:ind w:left="142" w:right="-568" w:firstLine="0"/>
        <w:rPr>
          <w:rFonts w:ascii="Times New Roman" w:hAnsi="Times New Roman" w:cs="Times New Roman"/>
          <w:b/>
          <w:bCs/>
          <w:color w:val="000000" w:themeColor="text1"/>
          <w:sz w:val="24"/>
          <w:szCs w:val="24"/>
        </w:rPr>
      </w:pPr>
      <w:r w:rsidRPr="00163F24">
        <w:rPr>
          <w:rFonts w:ascii="Times New Roman" w:hAnsi="Times New Roman" w:cs="Times New Roman"/>
          <w:b/>
          <w:bCs/>
          <w:color w:val="000000" w:themeColor="text1"/>
          <w:spacing w:val="-2"/>
          <w:sz w:val="24"/>
          <w:szCs w:val="24"/>
        </w:rPr>
        <w:lastRenderedPageBreak/>
        <w:t>HABILITAÇÃO</w:t>
      </w:r>
    </w:p>
    <w:p w14:paraId="5E1543AE" w14:textId="77777777" w:rsidR="00035617" w:rsidRPr="00035617" w:rsidRDefault="00035617" w:rsidP="00424917">
      <w:pPr>
        <w:spacing w:before="270"/>
        <w:ind w:left="142" w:right="-568" w:firstLine="708"/>
        <w:jc w:val="both"/>
        <w:rPr>
          <w:rFonts w:ascii="Times New Roman" w:hAnsi="Times New Roman" w:cs="Times New Roman"/>
          <w:color w:val="000000" w:themeColor="text1"/>
          <w:sz w:val="24"/>
          <w:szCs w:val="24"/>
        </w:rPr>
      </w:pPr>
      <w:r w:rsidRPr="00035617">
        <w:rPr>
          <w:rFonts w:ascii="Times New Roman" w:hAnsi="Times New Roman" w:cs="Times New Roman"/>
          <w:color w:val="000000" w:themeColor="text1"/>
          <w:sz w:val="24"/>
          <w:szCs w:val="24"/>
        </w:rPr>
        <w:t xml:space="preserve">Os documentos a serem exigidos para fins de habilitação constam do </w:t>
      </w:r>
      <w:r w:rsidRPr="00035617">
        <w:rPr>
          <w:rFonts w:ascii="Times New Roman" w:hAnsi="Times New Roman" w:cs="Times New Roman"/>
          <w:b/>
          <w:color w:val="000000" w:themeColor="text1"/>
          <w:sz w:val="24"/>
          <w:szCs w:val="24"/>
        </w:rPr>
        <w:t xml:space="preserve">ANEXO I – DOCUMENTAÇÃO EXIGIDA PARA HABILITAÇÃO </w:t>
      </w:r>
      <w:r w:rsidRPr="00035617">
        <w:rPr>
          <w:rFonts w:ascii="Times New Roman" w:hAnsi="Times New Roman" w:cs="Times New Roman"/>
          <w:color w:val="000000" w:themeColor="text1"/>
          <w:sz w:val="24"/>
          <w:szCs w:val="24"/>
        </w:rPr>
        <w:t>deste aviso e serão solicitados do fornecedor mais bem classificado da fase de lances.</w:t>
      </w:r>
    </w:p>
    <w:p w14:paraId="70D25595" w14:textId="77777777" w:rsidR="00035617" w:rsidRPr="00035617" w:rsidRDefault="00035617" w:rsidP="00424917">
      <w:pPr>
        <w:pStyle w:val="Corpodetexto"/>
        <w:spacing w:line="276" w:lineRule="auto"/>
        <w:ind w:left="142" w:right="-568" w:firstLine="708"/>
        <w:rPr>
          <w:color w:val="000000" w:themeColor="text1"/>
          <w:sz w:val="24"/>
          <w:szCs w:val="24"/>
        </w:rPr>
      </w:pPr>
      <w:r w:rsidRPr="00035617">
        <w:rPr>
          <w:color w:val="000000" w:themeColor="text1"/>
          <w:sz w:val="24"/>
          <w:szCs w:val="24"/>
        </w:rPr>
        <w:t>Caso atendidas as condições de participação, a habilitação dos fornecedores será verificada por meio do CRC, nos documentos por ele abrangidos.</w:t>
      </w:r>
    </w:p>
    <w:p w14:paraId="502A1A22" w14:textId="77777777" w:rsidR="00035617" w:rsidRPr="00035617" w:rsidRDefault="00035617" w:rsidP="00424917">
      <w:pPr>
        <w:pStyle w:val="Corpodetexto"/>
        <w:spacing w:line="276" w:lineRule="auto"/>
        <w:ind w:left="142" w:right="-568" w:firstLine="708"/>
        <w:rPr>
          <w:color w:val="000000" w:themeColor="text1"/>
          <w:sz w:val="24"/>
          <w:szCs w:val="24"/>
        </w:rPr>
      </w:pPr>
      <w:r w:rsidRPr="00035617">
        <w:rPr>
          <w:color w:val="000000" w:themeColor="text1"/>
          <w:sz w:val="24"/>
          <w:szCs w:val="24"/>
        </w:rPr>
        <w:t>É dever do fornecedor atualizar previamente as comprovações constantes do CRC para que estejam vigentes na data da abertura da sessão pública, ou encaminhar, quando solicitado, a respectiva documentação atualizada.</w:t>
      </w:r>
    </w:p>
    <w:p w14:paraId="7A395E7E" w14:textId="77777777" w:rsidR="00035617" w:rsidRPr="00035617" w:rsidRDefault="00035617" w:rsidP="00424917">
      <w:pPr>
        <w:pStyle w:val="Corpodetexto"/>
        <w:spacing w:line="276" w:lineRule="auto"/>
        <w:ind w:left="142" w:right="-568" w:firstLine="708"/>
        <w:rPr>
          <w:color w:val="000000" w:themeColor="text1"/>
          <w:sz w:val="24"/>
          <w:szCs w:val="24"/>
        </w:rPr>
      </w:pPr>
      <w:r w:rsidRPr="00035617">
        <w:rPr>
          <w:color w:val="000000" w:themeColor="text1"/>
          <w:sz w:val="24"/>
          <w:szCs w:val="24"/>
        </w:rPr>
        <w:t>O descumprimento do subitem acima implicará a inabilitação do fornecedor, exceto se a consulta aos sítios eletrônicos oficiais emissores de certidões lograr êxito em encontrar a(s) certidão(</w:t>
      </w:r>
      <w:proofErr w:type="spellStart"/>
      <w:r w:rsidRPr="00035617">
        <w:rPr>
          <w:color w:val="000000" w:themeColor="text1"/>
          <w:sz w:val="24"/>
          <w:szCs w:val="24"/>
        </w:rPr>
        <w:t>ões</w:t>
      </w:r>
      <w:proofErr w:type="spellEnd"/>
      <w:r w:rsidRPr="00035617">
        <w:rPr>
          <w:color w:val="000000" w:themeColor="text1"/>
          <w:sz w:val="24"/>
          <w:szCs w:val="24"/>
        </w:rPr>
        <w:t>) válida(s).</w:t>
      </w:r>
    </w:p>
    <w:p w14:paraId="05EB074E" w14:textId="1C1DEA4C" w:rsidR="00035617" w:rsidRPr="00035617" w:rsidRDefault="00035617" w:rsidP="00424917">
      <w:pPr>
        <w:pStyle w:val="Corpodetexto"/>
        <w:spacing w:line="276" w:lineRule="auto"/>
        <w:ind w:left="142" w:right="-568" w:firstLine="708"/>
        <w:rPr>
          <w:color w:val="000000" w:themeColor="text1"/>
          <w:sz w:val="24"/>
          <w:szCs w:val="24"/>
        </w:rPr>
      </w:pPr>
      <w:r w:rsidRPr="00035617">
        <w:rPr>
          <w:color w:val="000000" w:themeColor="text1"/>
          <w:sz w:val="24"/>
          <w:szCs w:val="24"/>
        </w:rPr>
        <w:t>Havendo a necessidade de envio de documentos de habilitação complementares, necessários</w:t>
      </w:r>
      <w:r w:rsidR="00F40BF1">
        <w:rPr>
          <w:color w:val="000000" w:themeColor="text1"/>
          <w:sz w:val="24"/>
          <w:szCs w:val="24"/>
        </w:rPr>
        <w:t xml:space="preserve"> </w:t>
      </w:r>
      <w:r w:rsidRPr="00035617">
        <w:rPr>
          <w:color w:val="000000" w:themeColor="text1"/>
          <w:sz w:val="24"/>
          <w:szCs w:val="24"/>
        </w:rPr>
        <w:t>à confirmação daqueles exigidos neste Aviso de Contratação Direta e já apresentados, o fornecedor</w:t>
      </w:r>
      <w:r w:rsidRPr="00035617">
        <w:rPr>
          <w:color w:val="000000" w:themeColor="text1"/>
          <w:spacing w:val="40"/>
          <w:sz w:val="24"/>
          <w:szCs w:val="24"/>
        </w:rPr>
        <w:t xml:space="preserve"> </w:t>
      </w:r>
      <w:r w:rsidRPr="00035617">
        <w:rPr>
          <w:color w:val="000000" w:themeColor="text1"/>
          <w:sz w:val="24"/>
          <w:szCs w:val="24"/>
        </w:rPr>
        <w:t xml:space="preserve">será convocado a encaminhá-los, em formato digital, após solicitação da Administração, sob pena de </w:t>
      </w:r>
      <w:r w:rsidRPr="00035617">
        <w:rPr>
          <w:color w:val="000000" w:themeColor="text1"/>
          <w:spacing w:val="-2"/>
          <w:sz w:val="24"/>
          <w:szCs w:val="24"/>
        </w:rPr>
        <w:t>inabilitação.</w:t>
      </w:r>
    </w:p>
    <w:p w14:paraId="2483F4CF" w14:textId="77777777" w:rsidR="00035617" w:rsidRPr="00035617" w:rsidRDefault="00035617" w:rsidP="00424917">
      <w:pPr>
        <w:pStyle w:val="Corpodetexto"/>
        <w:spacing w:line="276" w:lineRule="auto"/>
        <w:ind w:left="142" w:right="-568" w:firstLine="708"/>
        <w:rPr>
          <w:color w:val="000000" w:themeColor="text1"/>
          <w:sz w:val="24"/>
          <w:szCs w:val="24"/>
        </w:rPr>
      </w:pPr>
      <w:r w:rsidRPr="00035617">
        <w:rPr>
          <w:color w:val="000000" w:themeColor="text1"/>
          <w:sz w:val="24"/>
          <w:szCs w:val="24"/>
        </w:rPr>
        <w:t>O prazo para envio de documentação complementar prevista no subitem anterior será de 02 (duas) horas a contar da convocação.</w:t>
      </w:r>
    </w:p>
    <w:p w14:paraId="755368E3" w14:textId="77777777" w:rsidR="00035617" w:rsidRPr="00035617" w:rsidRDefault="00035617" w:rsidP="00424917">
      <w:pPr>
        <w:pStyle w:val="Corpodetexto"/>
        <w:spacing w:line="276" w:lineRule="auto"/>
        <w:ind w:left="142" w:right="-568" w:firstLine="708"/>
        <w:rPr>
          <w:color w:val="000000" w:themeColor="text1"/>
          <w:sz w:val="24"/>
          <w:szCs w:val="24"/>
        </w:rPr>
      </w:pPr>
      <w:r w:rsidRPr="00035617">
        <w:rPr>
          <w:color w:val="000000" w:themeColor="text1"/>
          <w:sz w:val="24"/>
          <w:szCs w:val="24"/>
        </w:rPr>
        <w:t>O não envio da documentação no prazo estipulado acarretará a desclassificação do</w:t>
      </w:r>
      <w:r w:rsidRPr="00035617">
        <w:rPr>
          <w:color w:val="000000" w:themeColor="text1"/>
          <w:spacing w:val="40"/>
          <w:sz w:val="24"/>
          <w:szCs w:val="24"/>
        </w:rPr>
        <w:t xml:space="preserve"> </w:t>
      </w:r>
      <w:r w:rsidRPr="00035617">
        <w:rPr>
          <w:color w:val="000000" w:themeColor="text1"/>
          <w:spacing w:val="-2"/>
          <w:sz w:val="24"/>
          <w:szCs w:val="24"/>
        </w:rPr>
        <w:t>fornecedor.</w:t>
      </w:r>
    </w:p>
    <w:p w14:paraId="1BEBB571" w14:textId="42B239C1" w:rsidR="00035617" w:rsidRPr="00035617" w:rsidRDefault="00035617" w:rsidP="00424917">
      <w:pPr>
        <w:pStyle w:val="Corpodetexto"/>
        <w:spacing w:line="276" w:lineRule="auto"/>
        <w:ind w:left="142" w:right="-568" w:firstLine="708"/>
        <w:rPr>
          <w:color w:val="000000" w:themeColor="text1"/>
          <w:sz w:val="24"/>
          <w:szCs w:val="24"/>
        </w:rPr>
      </w:pPr>
      <w:r w:rsidRPr="00035617">
        <w:rPr>
          <w:color w:val="000000" w:themeColor="text1"/>
          <w:sz w:val="24"/>
          <w:szCs w:val="24"/>
        </w:rPr>
        <w:t>O prazo estabelecido pelo(a) Agente de Compras poderá ser prorrogado por solicitação do fornecedor devidamente justificada, recebida antes de finalizar o prazo anteriormente estabelecido</w:t>
      </w:r>
      <w:r w:rsidR="00F40BF1">
        <w:rPr>
          <w:color w:val="000000" w:themeColor="text1"/>
          <w:sz w:val="24"/>
          <w:szCs w:val="24"/>
        </w:rPr>
        <w:t xml:space="preserve"> </w:t>
      </w:r>
      <w:r w:rsidRPr="00035617">
        <w:rPr>
          <w:color w:val="000000" w:themeColor="text1"/>
          <w:sz w:val="24"/>
          <w:szCs w:val="24"/>
        </w:rPr>
        <w:t>e, formalmente aceita pelo(a) Agente de Compras.</w:t>
      </w:r>
    </w:p>
    <w:p w14:paraId="3C9C75F6" w14:textId="090263CC" w:rsidR="00035617" w:rsidRPr="00035617" w:rsidRDefault="00035617" w:rsidP="00424917">
      <w:pPr>
        <w:pStyle w:val="Corpodetexto"/>
        <w:spacing w:before="239" w:line="276" w:lineRule="auto"/>
        <w:ind w:left="142" w:right="-568" w:firstLine="708"/>
        <w:rPr>
          <w:color w:val="000000" w:themeColor="text1"/>
          <w:sz w:val="24"/>
          <w:szCs w:val="24"/>
        </w:rPr>
      </w:pPr>
      <w:r w:rsidRPr="00035617">
        <w:rPr>
          <w:color w:val="000000" w:themeColor="text1"/>
          <w:sz w:val="24"/>
          <w:szCs w:val="24"/>
        </w:rPr>
        <w:t>Somente haverá a necessidade de comprovação do preenchimento de requisitos mediante apresentação</w:t>
      </w:r>
      <w:r w:rsidRPr="00035617">
        <w:rPr>
          <w:color w:val="000000" w:themeColor="text1"/>
          <w:spacing w:val="-6"/>
          <w:sz w:val="24"/>
          <w:szCs w:val="24"/>
        </w:rPr>
        <w:t xml:space="preserve"> </w:t>
      </w:r>
      <w:r w:rsidRPr="00035617">
        <w:rPr>
          <w:color w:val="000000" w:themeColor="text1"/>
          <w:sz w:val="24"/>
          <w:szCs w:val="24"/>
        </w:rPr>
        <w:t>dos</w:t>
      </w:r>
      <w:r w:rsidRPr="00035617">
        <w:rPr>
          <w:color w:val="000000" w:themeColor="text1"/>
          <w:spacing w:val="-7"/>
          <w:sz w:val="24"/>
          <w:szCs w:val="24"/>
        </w:rPr>
        <w:t xml:space="preserve"> </w:t>
      </w:r>
      <w:r w:rsidRPr="00035617">
        <w:rPr>
          <w:color w:val="000000" w:themeColor="text1"/>
          <w:sz w:val="24"/>
          <w:szCs w:val="24"/>
        </w:rPr>
        <w:t>documentos</w:t>
      </w:r>
      <w:r w:rsidRPr="00035617">
        <w:rPr>
          <w:color w:val="000000" w:themeColor="text1"/>
          <w:spacing w:val="-6"/>
          <w:sz w:val="24"/>
          <w:szCs w:val="24"/>
        </w:rPr>
        <w:t xml:space="preserve"> </w:t>
      </w:r>
      <w:r w:rsidRPr="00035617">
        <w:rPr>
          <w:color w:val="000000" w:themeColor="text1"/>
          <w:sz w:val="24"/>
          <w:szCs w:val="24"/>
        </w:rPr>
        <w:t>originais</w:t>
      </w:r>
      <w:r w:rsidRPr="00035617">
        <w:rPr>
          <w:color w:val="000000" w:themeColor="text1"/>
          <w:spacing w:val="-7"/>
          <w:sz w:val="24"/>
          <w:szCs w:val="24"/>
        </w:rPr>
        <w:t xml:space="preserve"> </w:t>
      </w:r>
      <w:r w:rsidR="00FC0614" w:rsidRPr="00035617">
        <w:rPr>
          <w:color w:val="000000" w:themeColor="text1"/>
          <w:sz w:val="24"/>
          <w:szCs w:val="24"/>
        </w:rPr>
        <w:t>não digitais</w:t>
      </w:r>
      <w:r w:rsidRPr="00035617">
        <w:rPr>
          <w:color w:val="000000" w:themeColor="text1"/>
          <w:spacing w:val="-6"/>
          <w:sz w:val="24"/>
          <w:szCs w:val="24"/>
        </w:rPr>
        <w:t xml:space="preserve"> </w:t>
      </w:r>
      <w:r w:rsidRPr="00035617">
        <w:rPr>
          <w:color w:val="000000" w:themeColor="text1"/>
          <w:sz w:val="24"/>
          <w:szCs w:val="24"/>
        </w:rPr>
        <w:t>quando</w:t>
      </w:r>
      <w:r w:rsidRPr="00035617">
        <w:rPr>
          <w:color w:val="000000" w:themeColor="text1"/>
          <w:spacing w:val="-7"/>
          <w:sz w:val="24"/>
          <w:szCs w:val="24"/>
        </w:rPr>
        <w:t xml:space="preserve"> </w:t>
      </w:r>
      <w:r w:rsidRPr="00035617">
        <w:rPr>
          <w:color w:val="000000" w:themeColor="text1"/>
          <w:sz w:val="24"/>
          <w:szCs w:val="24"/>
        </w:rPr>
        <w:t>houver</w:t>
      </w:r>
      <w:r w:rsidRPr="00035617">
        <w:rPr>
          <w:color w:val="000000" w:themeColor="text1"/>
          <w:spacing w:val="-8"/>
          <w:sz w:val="24"/>
          <w:szCs w:val="24"/>
        </w:rPr>
        <w:t xml:space="preserve"> </w:t>
      </w:r>
      <w:r w:rsidRPr="00035617">
        <w:rPr>
          <w:color w:val="000000" w:themeColor="text1"/>
          <w:sz w:val="24"/>
          <w:szCs w:val="24"/>
        </w:rPr>
        <w:t>dúvida</w:t>
      </w:r>
      <w:r w:rsidRPr="00035617">
        <w:rPr>
          <w:color w:val="000000" w:themeColor="text1"/>
          <w:spacing w:val="-9"/>
          <w:sz w:val="24"/>
          <w:szCs w:val="24"/>
        </w:rPr>
        <w:t xml:space="preserve"> </w:t>
      </w:r>
      <w:r w:rsidRPr="00035617">
        <w:rPr>
          <w:color w:val="000000" w:themeColor="text1"/>
          <w:sz w:val="24"/>
          <w:szCs w:val="24"/>
        </w:rPr>
        <w:t>em</w:t>
      </w:r>
      <w:r w:rsidRPr="00035617">
        <w:rPr>
          <w:color w:val="000000" w:themeColor="text1"/>
          <w:spacing w:val="-7"/>
          <w:sz w:val="24"/>
          <w:szCs w:val="24"/>
        </w:rPr>
        <w:t xml:space="preserve"> </w:t>
      </w:r>
      <w:r w:rsidRPr="00035617">
        <w:rPr>
          <w:color w:val="000000" w:themeColor="text1"/>
          <w:sz w:val="24"/>
          <w:szCs w:val="24"/>
        </w:rPr>
        <w:t>relação</w:t>
      </w:r>
      <w:r w:rsidRPr="00035617">
        <w:rPr>
          <w:color w:val="000000" w:themeColor="text1"/>
          <w:spacing w:val="-7"/>
          <w:sz w:val="24"/>
          <w:szCs w:val="24"/>
        </w:rPr>
        <w:t xml:space="preserve"> </w:t>
      </w:r>
      <w:r w:rsidRPr="00035617">
        <w:rPr>
          <w:color w:val="000000" w:themeColor="text1"/>
          <w:sz w:val="24"/>
          <w:szCs w:val="24"/>
        </w:rPr>
        <w:t>à</w:t>
      </w:r>
      <w:r w:rsidRPr="00035617">
        <w:rPr>
          <w:color w:val="000000" w:themeColor="text1"/>
          <w:spacing w:val="-8"/>
          <w:sz w:val="24"/>
          <w:szCs w:val="24"/>
        </w:rPr>
        <w:t xml:space="preserve"> </w:t>
      </w:r>
      <w:r w:rsidRPr="00035617">
        <w:rPr>
          <w:color w:val="000000" w:themeColor="text1"/>
          <w:sz w:val="24"/>
          <w:szCs w:val="24"/>
        </w:rPr>
        <w:t>integridade</w:t>
      </w:r>
      <w:r w:rsidR="00F40BF1">
        <w:rPr>
          <w:color w:val="000000" w:themeColor="text1"/>
          <w:sz w:val="24"/>
          <w:szCs w:val="24"/>
        </w:rPr>
        <w:t xml:space="preserve"> </w:t>
      </w:r>
      <w:r w:rsidRPr="00035617">
        <w:rPr>
          <w:color w:val="000000" w:themeColor="text1"/>
          <w:sz w:val="24"/>
          <w:szCs w:val="24"/>
        </w:rPr>
        <w:t>do documento digital.</w:t>
      </w:r>
    </w:p>
    <w:p w14:paraId="596623E6" w14:textId="77777777" w:rsidR="00035617" w:rsidRPr="00035617" w:rsidRDefault="00035617" w:rsidP="00424917">
      <w:pPr>
        <w:pStyle w:val="Corpodetexto"/>
        <w:spacing w:before="2" w:line="276" w:lineRule="auto"/>
        <w:ind w:left="142" w:right="-568" w:firstLine="708"/>
        <w:rPr>
          <w:color w:val="000000" w:themeColor="text1"/>
          <w:sz w:val="24"/>
          <w:szCs w:val="24"/>
        </w:rPr>
      </w:pPr>
      <w:r w:rsidRPr="00035617">
        <w:rPr>
          <w:color w:val="000000" w:themeColor="text1"/>
          <w:sz w:val="24"/>
          <w:szCs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3E7C1DF9" w14:textId="77777777" w:rsidR="00035617" w:rsidRPr="00035617" w:rsidRDefault="00035617" w:rsidP="00424917">
      <w:pPr>
        <w:pStyle w:val="Corpodetexto"/>
        <w:spacing w:line="276" w:lineRule="auto"/>
        <w:ind w:left="142" w:right="-568" w:firstLine="708"/>
        <w:rPr>
          <w:color w:val="000000" w:themeColor="text1"/>
          <w:sz w:val="24"/>
          <w:szCs w:val="24"/>
        </w:rPr>
      </w:pPr>
      <w:r w:rsidRPr="00035617">
        <w:rPr>
          <w:color w:val="000000" w:themeColor="text1"/>
          <w:sz w:val="24"/>
          <w:szCs w:val="24"/>
        </w:rPr>
        <w:t>Havendo necessidade de analisar minuciosamente os documentos exigidos, a sessão será suspensa, sendo informada a nova data e horário para a sua continuidade.</w:t>
      </w:r>
    </w:p>
    <w:p w14:paraId="3A96B71E" w14:textId="77777777" w:rsidR="00035617" w:rsidRPr="00035617" w:rsidRDefault="00035617" w:rsidP="00424917">
      <w:pPr>
        <w:pStyle w:val="Corpodetexto"/>
        <w:spacing w:before="1" w:line="276" w:lineRule="auto"/>
        <w:ind w:left="142" w:right="-568" w:firstLine="708"/>
        <w:rPr>
          <w:color w:val="000000" w:themeColor="text1"/>
          <w:sz w:val="24"/>
          <w:szCs w:val="24"/>
        </w:rPr>
      </w:pPr>
      <w:r w:rsidRPr="00035617">
        <w:rPr>
          <w:color w:val="000000" w:themeColor="text1"/>
          <w:sz w:val="24"/>
          <w:szCs w:val="24"/>
        </w:rPr>
        <w:t>Será inabilitado o fornecedor que não comprovar sua habilitação, seja por não apresentar quaisquer dos documentos exigidos, ou apresentá-los em desacordo com o estabelecido neste Aviso de Contratação Direta.</w:t>
      </w:r>
    </w:p>
    <w:p w14:paraId="42FBD5B0" w14:textId="77777777" w:rsidR="00035617" w:rsidRPr="00035617" w:rsidRDefault="00035617" w:rsidP="00424917">
      <w:pPr>
        <w:pStyle w:val="Corpodetexto"/>
        <w:spacing w:line="276" w:lineRule="auto"/>
        <w:ind w:left="142" w:right="-568" w:firstLine="708"/>
        <w:rPr>
          <w:color w:val="000000" w:themeColor="text1"/>
          <w:sz w:val="24"/>
          <w:szCs w:val="24"/>
        </w:rPr>
      </w:pPr>
      <w:r w:rsidRPr="00035617">
        <w:rPr>
          <w:color w:val="000000" w:themeColor="text1"/>
          <w:sz w:val="24"/>
          <w:szCs w:val="24"/>
        </w:rPr>
        <w:t>Na</w:t>
      </w:r>
      <w:r w:rsidRPr="00035617">
        <w:rPr>
          <w:color w:val="000000" w:themeColor="text1"/>
          <w:spacing w:val="-1"/>
          <w:sz w:val="24"/>
          <w:szCs w:val="24"/>
        </w:rPr>
        <w:t xml:space="preserve"> </w:t>
      </w:r>
      <w:r w:rsidRPr="00035617">
        <w:rPr>
          <w:color w:val="000000" w:themeColor="text1"/>
          <w:sz w:val="24"/>
          <w:szCs w:val="24"/>
        </w:rPr>
        <w:t>hipótese</w:t>
      </w:r>
      <w:r w:rsidRPr="00035617">
        <w:rPr>
          <w:color w:val="000000" w:themeColor="text1"/>
          <w:spacing w:val="-2"/>
          <w:sz w:val="24"/>
          <w:szCs w:val="24"/>
        </w:rPr>
        <w:t xml:space="preserve"> </w:t>
      </w:r>
      <w:r w:rsidRPr="00035617">
        <w:rPr>
          <w:color w:val="000000" w:themeColor="text1"/>
          <w:sz w:val="24"/>
          <w:szCs w:val="24"/>
        </w:rPr>
        <w:t>de</w:t>
      </w:r>
      <w:r w:rsidRPr="00035617">
        <w:rPr>
          <w:color w:val="000000" w:themeColor="text1"/>
          <w:spacing w:val="-1"/>
          <w:sz w:val="24"/>
          <w:szCs w:val="24"/>
        </w:rPr>
        <w:t xml:space="preserve"> </w:t>
      </w:r>
      <w:r w:rsidRPr="00035617">
        <w:rPr>
          <w:color w:val="000000" w:themeColor="text1"/>
          <w:sz w:val="24"/>
          <w:szCs w:val="24"/>
        </w:rPr>
        <w:t>o fornecedor não atender às exigências para a</w:t>
      </w:r>
      <w:r w:rsidRPr="00035617">
        <w:rPr>
          <w:color w:val="000000" w:themeColor="text1"/>
          <w:spacing w:val="-1"/>
          <w:sz w:val="24"/>
          <w:szCs w:val="24"/>
        </w:rPr>
        <w:t xml:space="preserve"> </w:t>
      </w:r>
      <w:r w:rsidRPr="00035617">
        <w:rPr>
          <w:color w:val="000000" w:themeColor="text1"/>
          <w:sz w:val="24"/>
          <w:szCs w:val="24"/>
        </w:rPr>
        <w:t>habilitação, o órgão ou entidade examinará a</w:t>
      </w:r>
      <w:r w:rsidRPr="00035617">
        <w:rPr>
          <w:color w:val="000000" w:themeColor="text1"/>
          <w:spacing w:val="-1"/>
          <w:sz w:val="24"/>
          <w:szCs w:val="24"/>
        </w:rPr>
        <w:t xml:space="preserve"> </w:t>
      </w:r>
      <w:r w:rsidRPr="00035617">
        <w:rPr>
          <w:color w:val="000000" w:themeColor="text1"/>
          <w:sz w:val="24"/>
          <w:szCs w:val="24"/>
        </w:rPr>
        <w:t>proposta subsequente e assim sucessivamente, na</w:t>
      </w:r>
      <w:r w:rsidRPr="00035617">
        <w:rPr>
          <w:color w:val="000000" w:themeColor="text1"/>
          <w:spacing w:val="-1"/>
          <w:sz w:val="24"/>
          <w:szCs w:val="24"/>
        </w:rPr>
        <w:t xml:space="preserve"> </w:t>
      </w:r>
      <w:r w:rsidRPr="00035617">
        <w:rPr>
          <w:color w:val="000000" w:themeColor="text1"/>
          <w:sz w:val="24"/>
          <w:szCs w:val="24"/>
        </w:rPr>
        <w:t>ordem de classificação, até a apuração de uma proposta que atenda às especificações do objeto e as condições de habilitação.</w:t>
      </w:r>
    </w:p>
    <w:p w14:paraId="524187F8" w14:textId="77777777" w:rsidR="00035617" w:rsidRPr="00035617" w:rsidRDefault="00035617" w:rsidP="00424917">
      <w:pPr>
        <w:pStyle w:val="Corpodetexto"/>
        <w:spacing w:before="17" w:line="276" w:lineRule="auto"/>
        <w:ind w:left="142" w:right="-568"/>
        <w:rPr>
          <w:color w:val="000000" w:themeColor="text1"/>
          <w:sz w:val="24"/>
          <w:szCs w:val="24"/>
        </w:rPr>
      </w:pPr>
      <w:r w:rsidRPr="00035617">
        <w:rPr>
          <w:color w:val="000000" w:themeColor="text1"/>
          <w:sz w:val="24"/>
          <w:szCs w:val="24"/>
        </w:rPr>
        <w:t>Constatado</w:t>
      </w:r>
      <w:r w:rsidRPr="00035617">
        <w:rPr>
          <w:color w:val="000000" w:themeColor="text1"/>
          <w:spacing w:val="-8"/>
          <w:sz w:val="24"/>
          <w:szCs w:val="24"/>
        </w:rPr>
        <w:t xml:space="preserve"> </w:t>
      </w:r>
      <w:r w:rsidRPr="00035617">
        <w:rPr>
          <w:color w:val="000000" w:themeColor="text1"/>
          <w:sz w:val="24"/>
          <w:szCs w:val="24"/>
        </w:rPr>
        <w:t>o</w:t>
      </w:r>
      <w:r w:rsidRPr="00035617">
        <w:rPr>
          <w:color w:val="000000" w:themeColor="text1"/>
          <w:spacing w:val="-4"/>
          <w:sz w:val="24"/>
          <w:szCs w:val="24"/>
        </w:rPr>
        <w:t xml:space="preserve"> </w:t>
      </w:r>
      <w:r w:rsidRPr="00035617">
        <w:rPr>
          <w:color w:val="000000" w:themeColor="text1"/>
          <w:sz w:val="24"/>
          <w:szCs w:val="24"/>
        </w:rPr>
        <w:t>atendimento</w:t>
      </w:r>
      <w:r w:rsidRPr="00035617">
        <w:rPr>
          <w:color w:val="000000" w:themeColor="text1"/>
          <w:spacing w:val="-3"/>
          <w:sz w:val="24"/>
          <w:szCs w:val="24"/>
        </w:rPr>
        <w:t xml:space="preserve"> </w:t>
      </w:r>
      <w:r w:rsidRPr="00035617">
        <w:rPr>
          <w:color w:val="000000" w:themeColor="text1"/>
          <w:sz w:val="24"/>
          <w:szCs w:val="24"/>
        </w:rPr>
        <w:t>às</w:t>
      </w:r>
      <w:r w:rsidRPr="00035617">
        <w:rPr>
          <w:color w:val="000000" w:themeColor="text1"/>
          <w:spacing w:val="-6"/>
          <w:sz w:val="24"/>
          <w:szCs w:val="24"/>
        </w:rPr>
        <w:t xml:space="preserve"> </w:t>
      </w:r>
      <w:r w:rsidRPr="00035617">
        <w:rPr>
          <w:color w:val="000000" w:themeColor="text1"/>
          <w:sz w:val="24"/>
          <w:szCs w:val="24"/>
        </w:rPr>
        <w:t>exigências</w:t>
      </w:r>
      <w:r w:rsidRPr="00035617">
        <w:rPr>
          <w:color w:val="000000" w:themeColor="text1"/>
          <w:spacing w:val="-4"/>
          <w:sz w:val="24"/>
          <w:szCs w:val="24"/>
        </w:rPr>
        <w:t xml:space="preserve"> </w:t>
      </w:r>
      <w:r w:rsidRPr="00035617">
        <w:rPr>
          <w:color w:val="000000" w:themeColor="text1"/>
          <w:sz w:val="24"/>
          <w:szCs w:val="24"/>
        </w:rPr>
        <w:t>de</w:t>
      </w:r>
      <w:r w:rsidRPr="00035617">
        <w:rPr>
          <w:color w:val="000000" w:themeColor="text1"/>
          <w:spacing w:val="-5"/>
          <w:sz w:val="24"/>
          <w:szCs w:val="24"/>
        </w:rPr>
        <w:t xml:space="preserve"> </w:t>
      </w:r>
      <w:r w:rsidRPr="00035617">
        <w:rPr>
          <w:color w:val="000000" w:themeColor="text1"/>
          <w:sz w:val="24"/>
          <w:szCs w:val="24"/>
        </w:rPr>
        <w:t>habilitação,</w:t>
      </w:r>
      <w:r w:rsidRPr="00035617">
        <w:rPr>
          <w:color w:val="000000" w:themeColor="text1"/>
          <w:spacing w:val="-1"/>
          <w:sz w:val="24"/>
          <w:szCs w:val="24"/>
        </w:rPr>
        <w:t xml:space="preserve"> </w:t>
      </w:r>
      <w:r w:rsidRPr="00035617">
        <w:rPr>
          <w:color w:val="000000" w:themeColor="text1"/>
          <w:sz w:val="24"/>
          <w:szCs w:val="24"/>
        </w:rPr>
        <w:t>o</w:t>
      </w:r>
      <w:r w:rsidRPr="00035617">
        <w:rPr>
          <w:color w:val="000000" w:themeColor="text1"/>
          <w:spacing w:val="-6"/>
          <w:sz w:val="24"/>
          <w:szCs w:val="24"/>
        </w:rPr>
        <w:t xml:space="preserve"> </w:t>
      </w:r>
      <w:r w:rsidRPr="00035617">
        <w:rPr>
          <w:color w:val="000000" w:themeColor="text1"/>
          <w:sz w:val="24"/>
          <w:szCs w:val="24"/>
        </w:rPr>
        <w:t>fornecedor</w:t>
      </w:r>
      <w:r w:rsidRPr="00035617">
        <w:rPr>
          <w:color w:val="000000" w:themeColor="text1"/>
          <w:spacing w:val="-6"/>
          <w:sz w:val="24"/>
          <w:szCs w:val="24"/>
        </w:rPr>
        <w:t xml:space="preserve"> </w:t>
      </w:r>
      <w:r w:rsidRPr="00035617">
        <w:rPr>
          <w:color w:val="000000" w:themeColor="text1"/>
          <w:sz w:val="24"/>
          <w:szCs w:val="24"/>
        </w:rPr>
        <w:t>será</w:t>
      </w:r>
      <w:r w:rsidRPr="00035617">
        <w:rPr>
          <w:color w:val="000000" w:themeColor="text1"/>
          <w:spacing w:val="-4"/>
          <w:sz w:val="24"/>
          <w:szCs w:val="24"/>
        </w:rPr>
        <w:t xml:space="preserve"> </w:t>
      </w:r>
      <w:r w:rsidRPr="00035617">
        <w:rPr>
          <w:color w:val="000000" w:themeColor="text1"/>
          <w:spacing w:val="-2"/>
          <w:sz w:val="24"/>
          <w:szCs w:val="24"/>
        </w:rPr>
        <w:t>habilitado</w:t>
      </w:r>
    </w:p>
    <w:p w14:paraId="370A166D" w14:textId="77777777" w:rsidR="00035617" w:rsidRPr="00035617" w:rsidRDefault="00035617" w:rsidP="00424917">
      <w:pPr>
        <w:pStyle w:val="Corpodetexto"/>
        <w:spacing w:before="15" w:line="276" w:lineRule="auto"/>
        <w:ind w:left="142" w:right="-568"/>
        <w:jc w:val="left"/>
        <w:rPr>
          <w:color w:val="000000" w:themeColor="text1"/>
          <w:sz w:val="24"/>
          <w:szCs w:val="24"/>
        </w:rPr>
      </w:pPr>
    </w:p>
    <w:p w14:paraId="190B2B91" w14:textId="77777777" w:rsidR="00035617" w:rsidRPr="00163F24" w:rsidRDefault="00035617" w:rsidP="00424917">
      <w:pPr>
        <w:pStyle w:val="Ttulo1"/>
        <w:numPr>
          <w:ilvl w:val="0"/>
          <w:numId w:val="16"/>
        </w:numPr>
        <w:tabs>
          <w:tab w:val="left" w:pos="1222"/>
        </w:tabs>
        <w:ind w:left="142" w:right="-568" w:firstLine="0"/>
        <w:rPr>
          <w:rFonts w:ascii="Times New Roman" w:hAnsi="Times New Roman" w:cs="Times New Roman"/>
          <w:b/>
          <w:bCs/>
          <w:color w:val="000000" w:themeColor="text1"/>
          <w:sz w:val="24"/>
          <w:szCs w:val="24"/>
        </w:rPr>
      </w:pPr>
      <w:r w:rsidRPr="00163F24">
        <w:rPr>
          <w:rFonts w:ascii="Times New Roman" w:hAnsi="Times New Roman" w:cs="Times New Roman"/>
          <w:b/>
          <w:bCs/>
          <w:color w:val="000000" w:themeColor="text1"/>
          <w:sz w:val="24"/>
          <w:szCs w:val="24"/>
        </w:rPr>
        <w:lastRenderedPageBreak/>
        <w:t>DA</w:t>
      </w:r>
      <w:r w:rsidRPr="00163F24">
        <w:rPr>
          <w:rFonts w:ascii="Times New Roman" w:hAnsi="Times New Roman" w:cs="Times New Roman"/>
          <w:b/>
          <w:bCs/>
          <w:color w:val="000000" w:themeColor="text1"/>
          <w:spacing w:val="-5"/>
          <w:sz w:val="24"/>
          <w:szCs w:val="24"/>
        </w:rPr>
        <w:t xml:space="preserve"> </w:t>
      </w:r>
      <w:r w:rsidRPr="00163F24">
        <w:rPr>
          <w:rFonts w:ascii="Times New Roman" w:hAnsi="Times New Roman" w:cs="Times New Roman"/>
          <w:b/>
          <w:bCs/>
          <w:color w:val="000000" w:themeColor="text1"/>
          <w:sz w:val="24"/>
          <w:szCs w:val="24"/>
        </w:rPr>
        <w:t>ADJUDICAÇÃO</w:t>
      </w:r>
      <w:r w:rsidRPr="00163F24">
        <w:rPr>
          <w:rFonts w:ascii="Times New Roman" w:hAnsi="Times New Roman" w:cs="Times New Roman"/>
          <w:b/>
          <w:bCs/>
          <w:color w:val="000000" w:themeColor="text1"/>
          <w:spacing w:val="-5"/>
          <w:sz w:val="24"/>
          <w:szCs w:val="24"/>
        </w:rPr>
        <w:t xml:space="preserve"> </w:t>
      </w:r>
      <w:r w:rsidRPr="00163F24">
        <w:rPr>
          <w:rFonts w:ascii="Times New Roman" w:hAnsi="Times New Roman" w:cs="Times New Roman"/>
          <w:b/>
          <w:bCs/>
          <w:color w:val="000000" w:themeColor="text1"/>
          <w:sz w:val="24"/>
          <w:szCs w:val="24"/>
        </w:rPr>
        <w:t>E</w:t>
      </w:r>
      <w:r w:rsidRPr="00163F24">
        <w:rPr>
          <w:rFonts w:ascii="Times New Roman" w:hAnsi="Times New Roman" w:cs="Times New Roman"/>
          <w:b/>
          <w:bCs/>
          <w:color w:val="000000" w:themeColor="text1"/>
          <w:spacing w:val="-2"/>
          <w:sz w:val="24"/>
          <w:szCs w:val="24"/>
        </w:rPr>
        <w:t xml:space="preserve"> </w:t>
      </w:r>
      <w:r w:rsidRPr="00163F24">
        <w:rPr>
          <w:rFonts w:ascii="Times New Roman" w:hAnsi="Times New Roman" w:cs="Times New Roman"/>
          <w:b/>
          <w:bCs/>
          <w:color w:val="000000" w:themeColor="text1"/>
          <w:sz w:val="24"/>
          <w:szCs w:val="24"/>
        </w:rPr>
        <w:t>DA</w:t>
      </w:r>
      <w:r w:rsidRPr="00163F24">
        <w:rPr>
          <w:rFonts w:ascii="Times New Roman" w:hAnsi="Times New Roman" w:cs="Times New Roman"/>
          <w:b/>
          <w:bCs/>
          <w:color w:val="000000" w:themeColor="text1"/>
          <w:spacing w:val="-6"/>
          <w:sz w:val="24"/>
          <w:szCs w:val="24"/>
        </w:rPr>
        <w:t xml:space="preserve"> </w:t>
      </w:r>
      <w:r w:rsidRPr="00163F24">
        <w:rPr>
          <w:rFonts w:ascii="Times New Roman" w:hAnsi="Times New Roman" w:cs="Times New Roman"/>
          <w:b/>
          <w:bCs/>
          <w:color w:val="000000" w:themeColor="text1"/>
          <w:spacing w:val="-2"/>
          <w:sz w:val="24"/>
          <w:szCs w:val="24"/>
        </w:rPr>
        <w:t>HOMOLOGAÇÃO</w:t>
      </w:r>
    </w:p>
    <w:p w14:paraId="5C931697" w14:textId="77777777" w:rsidR="00035617" w:rsidRPr="00035617" w:rsidRDefault="00035617" w:rsidP="00424917">
      <w:pPr>
        <w:pStyle w:val="Corpodetexto"/>
        <w:spacing w:before="131" w:line="276" w:lineRule="auto"/>
        <w:ind w:left="142" w:right="-568" w:firstLine="709"/>
        <w:rPr>
          <w:color w:val="000000" w:themeColor="text1"/>
          <w:sz w:val="24"/>
          <w:szCs w:val="24"/>
        </w:rPr>
      </w:pPr>
      <w:r w:rsidRPr="00035617">
        <w:rPr>
          <w:color w:val="000000" w:themeColor="text1"/>
          <w:sz w:val="24"/>
          <w:szCs w:val="24"/>
        </w:rPr>
        <w:t>Encerradas a etapa de julgamento e de habilitação, o processo será encaminhado à autoridade competente para adjudicação do objeto e homologação do procedimento;</w:t>
      </w:r>
    </w:p>
    <w:p w14:paraId="11D6928C" w14:textId="77777777" w:rsidR="00035617" w:rsidRPr="00035617" w:rsidRDefault="00035617" w:rsidP="00424917">
      <w:pPr>
        <w:pStyle w:val="Corpodetexto"/>
        <w:spacing w:line="276" w:lineRule="auto"/>
        <w:ind w:left="142" w:right="-568" w:firstLine="709"/>
        <w:rPr>
          <w:color w:val="000000" w:themeColor="text1"/>
          <w:sz w:val="24"/>
          <w:szCs w:val="24"/>
        </w:rPr>
      </w:pPr>
      <w:r w:rsidRPr="00035617">
        <w:rPr>
          <w:color w:val="000000" w:themeColor="text1"/>
          <w:sz w:val="24"/>
          <w:szCs w:val="24"/>
        </w:rPr>
        <w:t>Como condição para adjudicação/homologação o fornecedor classificado em primeiro lugar deverá realizar Cadastro de Fornecedor junto ao Município;</w:t>
      </w:r>
    </w:p>
    <w:p w14:paraId="6FC0C9B7" w14:textId="77777777" w:rsidR="00035617" w:rsidRPr="00035617" w:rsidRDefault="00035617" w:rsidP="00424917">
      <w:pPr>
        <w:pStyle w:val="Corpodetexto"/>
        <w:spacing w:before="5" w:line="276" w:lineRule="auto"/>
        <w:ind w:left="142" w:right="-568" w:firstLine="709"/>
        <w:rPr>
          <w:color w:val="000000" w:themeColor="text1"/>
          <w:sz w:val="24"/>
          <w:szCs w:val="24"/>
        </w:rPr>
      </w:pPr>
      <w:r w:rsidRPr="00035617">
        <w:rPr>
          <w:color w:val="000000" w:themeColor="text1"/>
          <w:sz w:val="24"/>
          <w:szCs w:val="24"/>
        </w:rPr>
        <w:t>O Fornecedor terá o prazo de 02 (dois) dias úteis, contados a partir da notificação emitida</w:t>
      </w:r>
      <w:r w:rsidRPr="00035617">
        <w:rPr>
          <w:color w:val="000000" w:themeColor="text1"/>
          <w:spacing w:val="80"/>
          <w:sz w:val="24"/>
          <w:szCs w:val="24"/>
        </w:rPr>
        <w:t xml:space="preserve"> </w:t>
      </w:r>
      <w:r w:rsidRPr="00035617">
        <w:rPr>
          <w:color w:val="000000" w:themeColor="text1"/>
          <w:sz w:val="24"/>
          <w:szCs w:val="24"/>
        </w:rPr>
        <w:t>pela Administração, para fazer o Cadastro de Fornecedor (CRC) junto ao Município. Tal cadastro deverá ocorrer através do link https://</w:t>
      </w:r>
      <w:hyperlink r:id="rId10">
        <w:r w:rsidRPr="00035617">
          <w:rPr>
            <w:color w:val="000000" w:themeColor="text1"/>
            <w:sz w:val="24"/>
            <w:szCs w:val="24"/>
          </w:rPr>
          <w:t>www.rioverde.go.gov.br/cadastro-de-fornecedores/.</w:t>
        </w:r>
      </w:hyperlink>
      <w:r w:rsidRPr="00035617">
        <w:rPr>
          <w:color w:val="000000" w:themeColor="text1"/>
          <w:sz w:val="24"/>
          <w:szCs w:val="24"/>
        </w:rPr>
        <w:t xml:space="preserve"> Para maiores informações entrar em contato no Departamento de Cadastro Geral, telefone (64) 3602- 8053, em horário de expediente, de segunda a sexta-feira;</w:t>
      </w:r>
    </w:p>
    <w:p w14:paraId="52076EE9" w14:textId="77777777" w:rsidR="00035617" w:rsidRPr="00163F24" w:rsidRDefault="00035617" w:rsidP="00424917">
      <w:pPr>
        <w:pStyle w:val="Ttulo1"/>
        <w:numPr>
          <w:ilvl w:val="0"/>
          <w:numId w:val="16"/>
        </w:numPr>
        <w:tabs>
          <w:tab w:val="left" w:pos="1222"/>
        </w:tabs>
        <w:spacing w:before="209"/>
        <w:ind w:left="142" w:right="-568" w:firstLine="0"/>
        <w:rPr>
          <w:rFonts w:ascii="Times New Roman" w:hAnsi="Times New Roman" w:cs="Times New Roman"/>
          <w:b/>
          <w:bCs/>
          <w:color w:val="000000" w:themeColor="text1"/>
          <w:sz w:val="24"/>
          <w:szCs w:val="24"/>
        </w:rPr>
      </w:pPr>
      <w:r w:rsidRPr="00163F24">
        <w:rPr>
          <w:rFonts w:ascii="Times New Roman" w:hAnsi="Times New Roman" w:cs="Times New Roman"/>
          <w:b/>
          <w:bCs/>
          <w:color w:val="000000" w:themeColor="text1"/>
          <w:spacing w:val="-2"/>
          <w:sz w:val="24"/>
          <w:szCs w:val="24"/>
        </w:rPr>
        <w:t>CONTRATAÇÃO</w:t>
      </w:r>
    </w:p>
    <w:p w14:paraId="0236BD2F" w14:textId="77777777" w:rsidR="00035617" w:rsidRPr="00035617" w:rsidRDefault="00035617" w:rsidP="00424917">
      <w:pPr>
        <w:pStyle w:val="Corpodetexto"/>
        <w:spacing w:before="271" w:line="276" w:lineRule="auto"/>
        <w:ind w:left="142" w:right="-568" w:firstLine="282"/>
        <w:rPr>
          <w:color w:val="000000" w:themeColor="text1"/>
          <w:sz w:val="24"/>
          <w:szCs w:val="24"/>
        </w:rPr>
      </w:pPr>
      <w:r w:rsidRPr="00035617">
        <w:rPr>
          <w:color w:val="000000" w:themeColor="text1"/>
          <w:sz w:val="24"/>
          <w:szCs w:val="24"/>
        </w:rPr>
        <w:t>Após a homologação e adjudicação, caso se conclua pela contratação, será firmado Termo de Contrato ou emitido instrumento equivalente.</w:t>
      </w:r>
    </w:p>
    <w:p w14:paraId="09047411" w14:textId="77777777" w:rsidR="00035617" w:rsidRPr="00035617" w:rsidRDefault="00035617" w:rsidP="00424917">
      <w:pPr>
        <w:pStyle w:val="Corpodetexto"/>
        <w:spacing w:before="114" w:line="276" w:lineRule="auto"/>
        <w:ind w:left="142" w:right="-568" w:firstLine="708"/>
        <w:rPr>
          <w:color w:val="000000" w:themeColor="text1"/>
          <w:sz w:val="24"/>
          <w:szCs w:val="24"/>
        </w:rPr>
      </w:pPr>
      <w:r w:rsidRPr="00035617">
        <w:rPr>
          <w:color w:val="000000" w:themeColor="text1"/>
          <w:sz w:val="24"/>
          <w:szCs w:val="24"/>
        </w:rPr>
        <w:t>O adjudicatário terá o prazo de 02 (dois) dias úteis, contados a partir da data de sua convocação, para assinar o Termo de Contrato ou aceitar instrumento equivalente, conforme o caso (Nota de Empenho/Carta Contrato/Ordem de Fornecimento), sob pena de decair do direito à contratação, sem prejuízo das sanções previstas neste Aviso de Contratação Direta.</w:t>
      </w:r>
    </w:p>
    <w:p w14:paraId="0AE5684E" w14:textId="77777777" w:rsidR="00035617" w:rsidRPr="00035617" w:rsidRDefault="00035617" w:rsidP="00424917">
      <w:pPr>
        <w:pStyle w:val="Corpodetexto"/>
        <w:spacing w:before="239" w:line="276" w:lineRule="auto"/>
        <w:ind w:left="142" w:right="-568" w:firstLine="708"/>
        <w:rPr>
          <w:color w:val="000000" w:themeColor="text1"/>
          <w:sz w:val="24"/>
          <w:szCs w:val="24"/>
        </w:rPr>
      </w:pPr>
      <w:r w:rsidRPr="00035617">
        <w:rPr>
          <w:color w:val="000000" w:themeColor="text1"/>
          <w:sz w:val="24"/>
          <w:szCs w:val="24"/>
        </w:rPr>
        <w:t>Alternativamente à convocação para comparecer perante o órgão ou entidade para a</w:t>
      </w:r>
      <w:r w:rsidRPr="00035617">
        <w:rPr>
          <w:color w:val="000000" w:themeColor="text1"/>
          <w:spacing w:val="80"/>
          <w:sz w:val="24"/>
          <w:szCs w:val="24"/>
        </w:rPr>
        <w:t xml:space="preserve"> </w:t>
      </w:r>
      <w:r w:rsidRPr="00035617">
        <w:rPr>
          <w:color w:val="000000" w:themeColor="text1"/>
          <w:sz w:val="24"/>
          <w:szCs w:val="24"/>
        </w:rPr>
        <w:t>assinatura do Termo de Contrato, a Administração poderá encaminhá-lo para assinatura, mediante correspondência postal com aviso de recebimento (AR) ou meio eletrônico, para que seja assinado e devolvido no prazo de 02 (dois) dias, a contar da data de seu recebimento.</w:t>
      </w:r>
    </w:p>
    <w:p w14:paraId="1DDF1E51" w14:textId="77777777" w:rsidR="00035617" w:rsidRPr="00035617" w:rsidRDefault="00035617" w:rsidP="00424917">
      <w:pPr>
        <w:pStyle w:val="Corpodetexto"/>
        <w:spacing w:before="121" w:line="276" w:lineRule="auto"/>
        <w:ind w:left="142" w:right="-568" w:firstLine="708"/>
        <w:rPr>
          <w:color w:val="000000" w:themeColor="text1"/>
          <w:sz w:val="24"/>
          <w:szCs w:val="24"/>
        </w:rPr>
      </w:pPr>
      <w:r w:rsidRPr="00035617">
        <w:rPr>
          <w:color w:val="000000" w:themeColor="text1"/>
          <w:sz w:val="24"/>
          <w:szCs w:val="24"/>
        </w:rPr>
        <w:t>O</w:t>
      </w:r>
      <w:r w:rsidRPr="00035617">
        <w:rPr>
          <w:color w:val="000000" w:themeColor="text1"/>
          <w:spacing w:val="-2"/>
          <w:sz w:val="24"/>
          <w:szCs w:val="24"/>
        </w:rPr>
        <w:t xml:space="preserve"> </w:t>
      </w:r>
      <w:r w:rsidRPr="00035617">
        <w:rPr>
          <w:color w:val="000000" w:themeColor="text1"/>
          <w:sz w:val="24"/>
          <w:szCs w:val="24"/>
        </w:rPr>
        <w:t>aceite</w:t>
      </w:r>
      <w:r w:rsidRPr="00035617">
        <w:rPr>
          <w:color w:val="000000" w:themeColor="text1"/>
          <w:spacing w:val="-1"/>
          <w:sz w:val="24"/>
          <w:szCs w:val="24"/>
        </w:rPr>
        <w:t xml:space="preserve"> </w:t>
      </w:r>
      <w:r w:rsidRPr="00035617">
        <w:rPr>
          <w:color w:val="000000" w:themeColor="text1"/>
          <w:sz w:val="24"/>
          <w:szCs w:val="24"/>
        </w:rPr>
        <w:t>do</w:t>
      </w:r>
      <w:r w:rsidRPr="00035617">
        <w:rPr>
          <w:color w:val="000000" w:themeColor="text1"/>
          <w:spacing w:val="-1"/>
          <w:sz w:val="24"/>
          <w:szCs w:val="24"/>
        </w:rPr>
        <w:t xml:space="preserve"> </w:t>
      </w:r>
      <w:r w:rsidRPr="00035617">
        <w:rPr>
          <w:color w:val="000000" w:themeColor="text1"/>
          <w:sz w:val="24"/>
          <w:szCs w:val="24"/>
        </w:rPr>
        <w:t>instrumento equivalente (nota</w:t>
      </w:r>
      <w:r w:rsidRPr="00035617">
        <w:rPr>
          <w:color w:val="000000" w:themeColor="text1"/>
          <w:spacing w:val="-2"/>
          <w:sz w:val="24"/>
          <w:szCs w:val="24"/>
        </w:rPr>
        <w:t xml:space="preserve"> </w:t>
      </w:r>
      <w:r w:rsidRPr="00035617">
        <w:rPr>
          <w:color w:val="000000" w:themeColor="text1"/>
          <w:sz w:val="24"/>
          <w:szCs w:val="24"/>
        </w:rPr>
        <w:t>de empenho/carta contrato/ordem de</w:t>
      </w:r>
      <w:r w:rsidRPr="00035617">
        <w:rPr>
          <w:color w:val="000000" w:themeColor="text1"/>
          <w:spacing w:val="-2"/>
          <w:sz w:val="24"/>
          <w:szCs w:val="24"/>
        </w:rPr>
        <w:t xml:space="preserve"> </w:t>
      </w:r>
      <w:r w:rsidRPr="00035617">
        <w:rPr>
          <w:color w:val="000000" w:themeColor="text1"/>
          <w:sz w:val="24"/>
          <w:szCs w:val="24"/>
        </w:rPr>
        <w:t>fornecimento) poderá se dar na forma eletrônica (via e-mail/sistema/etc.).</w:t>
      </w:r>
    </w:p>
    <w:p w14:paraId="139AD788" w14:textId="77777777" w:rsidR="00035617" w:rsidRPr="00035617" w:rsidRDefault="00035617" w:rsidP="00424917">
      <w:pPr>
        <w:pStyle w:val="Corpodetexto"/>
        <w:spacing w:before="117" w:line="276" w:lineRule="auto"/>
        <w:ind w:left="142" w:right="-568" w:firstLine="708"/>
        <w:rPr>
          <w:color w:val="000000" w:themeColor="text1"/>
          <w:sz w:val="24"/>
          <w:szCs w:val="24"/>
        </w:rPr>
      </w:pPr>
      <w:r w:rsidRPr="00035617">
        <w:rPr>
          <w:color w:val="000000" w:themeColor="text1"/>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364B41A4" w14:textId="77777777" w:rsidR="00035617" w:rsidRPr="00035617" w:rsidRDefault="00035617" w:rsidP="00424917">
      <w:pPr>
        <w:pStyle w:val="Corpodetexto"/>
        <w:spacing w:before="122" w:line="276" w:lineRule="auto"/>
        <w:ind w:left="142" w:right="-568" w:firstLine="708"/>
        <w:rPr>
          <w:color w:val="000000" w:themeColor="text1"/>
          <w:sz w:val="24"/>
          <w:szCs w:val="24"/>
        </w:rPr>
      </w:pPr>
      <w:r w:rsidRPr="00035617">
        <w:rPr>
          <w:color w:val="000000" w:themeColor="text1"/>
          <w:sz w:val="24"/>
          <w:szCs w:val="24"/>
        </w:rPr>
        <w:t>O Aceite da Nota de Empenho ou do instrumento equivalente, emitida à empresa adjudicada, implica no reconhecimento de que:</w:t>
      </w:r>
    </w:p>
    <w:p w14:paraId="00220421" w14:textId="77777777" w:rsidR="00035617" w:rsidRPr="00035617" w:rsidRDefault="00035617" w:rsidP="00424917">
      <w:pPr>
        <w:pStyle w:val="Corpodetexto"/>
        <w:spacing w:before="120" w:line="276" w:lineRule="auto"/>
        <w:ind w:left="142" w:right="-568" w:firstLine="708"/>
        <w:rPr>
          <w:color w:val="000000" w:themeColor="text1"/>
          <w:sz w:val="24"/>
          <w:szCs w:val="24"/>
        </w:rPr>
      </w:pPr>
      <w:r w:rsidRPr="00035617">
        <w:rPr>
          <w:color w:val="000000" w:themeColor="text1"/>
          <w:sz w:val="24"/>
          <w:szCs w:val="24"/>
        </w:rPr>
        <w:t>Referida</w:t>
      </w:r>
      <w:r w:rsidRPr="00035617">
        <w:rPr>
          <w:color w:val="000000" w:themeColor="text1"/>
          <w:spacing w:val="-4"/>
          <w:sz w:val="24"/>
          <w:szCs w:val="24"/>
        </w:rPr>
        <w:t xml:space="preserve"> </w:t>
      </w:r>
      <w:r w:rsidRPr="00035617">
        <w:rPr>
          <w:color w:val="000000" w:themeColor="text1"/>
          <w:sz w:val="24"/>
          <w:szCs w:val="24"/>
        </w:rPr>
        <w:t>Nota</w:t>
      </w:r>
      <w:r w:rsidRPr="00035617">
        <w:rPr>
          <w:color w:val="000000" w:themeColor="text1"/>
          <w:spacing w:val="-4"/>
          <w:sz w:val="24"/>
          <w:szCs w:val="24"/>
        </w:rPr>
        <w:t xml:space="preserve"> </w:t>
      </w:r>
      <w:r w:rsidRPr="00035617">
        <w:rPr>
          <w:color w:val="000000" w:themeColor="text1"/>
          <w:sz w:val="24"/>
          <w:szCs w:val="24"/>
        </w:rPr>
        <w:t>está</w:t>
      </w:r>
      <w:r w:rsidRPr="00035617">
        <w:rPr>
          <w:color w:val="000000" w:themeColor="text1"/>
          <w:spacing w:val="-3"/>
          <w:sz w:val="24"/>
          <w:szCs w:val="24"/>
        </w:rPr>
        <w:t xml:space="preserve"> </w:t>
      </w:r>
      <w:r w:rsidRPr="00035617">
        <w:rPr>
          <w:color w:val="000000" w:themeColor="text1"/>
          <w:sz w:val="24"/>
          <w:szCs w:val="24"/>
        </w:rPr>
        <w:t>substituindo</w:t>
      </w:r>
      <w:r w:rsidRPr="00035617">
        <w:rPr>
          <w:color w:val="000000" w:themeColor="text1"/>
          <w:spacing w:val="-1"/>
          <w:sz w:val="24"/>
          <w:szCs w:val="24"/>
        </w:rPr>
        <w:t xml:space="preserve"> </w:t>
      </w:r>
      <w:r w:rsidRPr="00035617">
        <w:rPr>
          <w:color w:val="000000" w:themeColor="text1"/>
          <w:sz w:val="24"/>
          <w:szCs w:val="24"/>
        </w:rPr>
        <w:t>o</w:t>
      </w:r>
      <w:r w:rsidRPr="00035617">
        <w:rPr>
          <w:color w:val="000000" w:themeColor="text1"/>
          <w:spacing w:val="-1"/>
          <w:sz w:val="24"/>
          <w:szCs w:val="24"/>
        </w:rPr>
        <w:t xml:space="preserve"> </w:t>
      </w:r>
      <w:r w:rsidRPr="00035617">
        <w:rPr>
          <w:color w:val="000000" w:themeColor="text1"/>
          <w:sz w:val="24"/>
          <w:szCs w:val="24"/>
        </w:rPr>
        <w:t>contrato, aplicando-se</w:t>
      </w:r>
      <w:r w:rsidRPr="00035617">
        <w:rPr>
          <w:color w:val="000000" w:themeColor="text1"/>
          <w:spacing w:val="-4"/>
          <w:sz w:val="24"/>
          <w:szCs w:val="24"/>
        </w:rPr>
        <w:t xml:space="preserve"> </w:t>
      </w:r>
      <w:r w:rsidRPr="00035617">
        <w:rPr>
          <w:color w:val="000000" w:themeColor="text1"/>
          <w:sz w:val="24"/>
          <w:szCs w:val="24"/>
        </w:rPr>
        <w:t>à relação de</w:t>
      </w:r>
      <w:r w:rsidRPr="00035617">
        <w:rPr>
          <w:color w:val="000000" w:themeColor="text1"/>
          <w:spacing w:val="-2"/>
          <w:sz w:val="24"/>
          <w:szCs w:val="24"/>
        </w:rPr>
        <w:t xml:space="preserve"> </w:t>
      </w:r>
      <w:r w:rsidRPr="00035617">
        <w:rPr>
          <w:color w:val="000000" w:themeColor="text1"/>
          <w:sz w:val="24"/>
          <w:szCs w:val="24"/>
        </w:rPr>
        <w:t>negócios ali estabelecida as disposições da Lei nº 14.133, de 2021;</w:t>
      </w:r>
    </w:p>
    <w:p w14:paraId="34050768" w14:textId="77777777" w:rsidR="00035617" w:rsidRPr="00035617" w:rsidRDefault="00035617" w:rsidP="00424917">
      <w:pPr>
        <w:pStyle w:val="Corpodetexto"/>
        <w:spacing w:before="118" w:line="276" w:lineRule="auto"/>
        <w:ind w:left="142" w:right="-568" w:firstLine="708"/>
        <w:rPr>
          <w:color w:val="000000" w:themeColor="text1"/>
          <w:sz w:val="24"/>
          <w:szCs w:val="24"/>
        </w:rPr>
      </w:pPr>
      <w:r w:rsidRPr="00035617">
        <w:rPr>
          <w:color w:val="000000" w:themeColor="text1"/>
          <w:sz w:val="24"/>
          <w:szCs w:val="24"/>
        </w:rPr>
        <w:t>A</w:t>
      </w:r>
      <w:r w:rsidRPr="00035617">
        <w:rPr>
          <w:color w:val="000000" w:themeColor="text1"/>
          <w:spacing w:val="-2"/>
          <w:sz w:val="24"/>
          <w:szCs w:val="24"/>
        </w:rPr>
        <w:t xml:space="preserve"> </w:t>
      </w:r>
      <w:r w:rsidRPr="00035617">
        <w:rPr>
          <w:color w:val="000000" w:themeColor="text1"/>
          <w:sz w:val="24"/>
          <w:szCs w:val="24"/>
        </w:rPr>
        <w:t>contratada</w:t>
      </w:r>
      <w:r w:rsidRPr="00035617">
        <w:rPr>
          <w:color w:val="000000" w:themeColor="text1"/>
          <w:spacing w:val="-2"/>
          <w:sz w:val="24"/>
          <w:szCs w:val="24"/>
        </w:rPr>
        <w:t xml:space="preserve"> </w:t>
      </w:r>
      <w:r w:rsidRPr="00035617">
        <w:rPr>
          <w:color w:val="000000" w:themeColor="text1"/>
          <w:sz w:val="24"/>
          <w:szCs w:val="24"/>
        </w:rPr>
        <w:t>se</w:t>
      </w:r>
      <w:r w:rsidRPr="00035617">
        <w:rPr>
          <w:color w:val="000000" w:themeColor="text1"/>
          <w:spacing w:val="-4"/>
          <w:sz w:val="24"/>
          <w:szCs w:val="24"/>
        </w:rPr>
        <w:t xml:space="preserve"> </w:t>
      </w:r>
      <w:r w:rsidRPr="00035617">
        <w:rPr>
          <w:color w:val="000000" w:themeColor="text1"/>
          <w:sz w:val="24"/>
          <w:szCs w:val="24"/>
        </w:rPr>
        <w:t>vincula</w:t>
      </w:r>
      <w:r w:rsidRPr="00035617">
        <w:rPr>
          <w:color w:val="000000" w:themeColor="text1"/>
          <w:spacing w:val="-1"/>
          <w:sz w:val="24"/>
          <w:szCs w:val="24"/>
        </w:rPr>
        <w:t xml:space="preserve"> </w:t>
      </w:r>
      <w:r w:rsidRPr="00035617">
        <w:rPr>
          <w:color w:val="000000" w:themeColor="text1"/>
          <w:sz w:val="24"/>
          <w:szCs w:val="24"/>
        </w:rPr>
        <w:t>à</w:t>
      </w:r>
      <w:r w:rsidRPr="00035617">
        <w:rPr>
          <w:color w:val="000000" w:themeColor="text1"/>
          <w:spacing w:val="-2"/>
          <w:sz w:val="24"/>
          <w:szCs w:val="24"/>
        </w:rPr>
        <w:t xml:space="preserve"> </w:t>
      </w:r>
      <w:r w:rsidRPr="00035617">
        <w:rPr>
          <w:color w:val="000000" w:themeColor="text1"/>
          <w:sz w:val="24"/>
          <w:szCs w:val="24"/>
        </w:rPr>
        <w:t>sua</w:t>
      </w:r>
      <w:r w:rsidRPr="00035617">
        <w:rPr>
          <w:color w:val="000000" w:themeColor="text1"/>
          <w:spacing w:val="-4"/>
          <w:sz w:val="24"/>
          <w:szCs w:val="24"/>
        </w:rPr>
        <w:t xml:space="preserve"> </w:t>
      </w:r>
      <w:r w:rsidRPr="00035617">
        <w:rPr>
          <w:color w:val="000000" w:themeColor="text1"/>
          <w:sz w:val="24"/>
          <w:szCs w:val="24"/>
        </w:rPr>
        <w:t>proposta</w:t>
      </w:r>
      <w:r w:rsidRPr="00035617">
        <w:rPr>
          <w:color w:val="000000" w:themeColor="text1"/>
          <w:spacing w:val="-4"/>
          <w:sz w:val="24"/>
          <w:szCs w:val="24"/>
        </w:rPr>
        <w:t xml:space="preserve"> </w:t>
      </w:r>
      <w:r w:rsidRPr="00035617">
        <w:rPr>
          <w:color w:val="000000" w:themeColor="text1"/>
          <w:sz w:val="24"/>
          <w:szCs w:val="24"/>
        </w:rPr>
        <w:t>e</w:t>
      </w:r>
      <w:r w:rsidRPr="00035617">
        <w:rPr>
          <w:color w:val="000000" w:themeColor="text1"/>
          <w:spacing w:val="-2"/>
          <w:sz w:val="24"/>
          <w:szCs w:val="24"/>
        </w:rPr>
        <w:t xml:space="preserve"> </w:t>
      </w:r>
      <w:r w:rsidRPr="00035617">
        <w:rPr>
          <w:color w:val="000000" w:themeColor="text1"/>
          <w:sz w:val="24"/>
          <w:szCs w:val="24"/>
        </w:rPr>
        <w:t>às</w:t>
      </w:r>
      <w:r w:rsidRPr="00035617">
        <w:rPr>
          <w:color w:val="000000" w:themeColor="text1"/>
          <w:spacing w:val="-6"/>
          <w:sz w:val="24"/>
          <w:szCs w:val="24"/>
        </w:rPr>
        <w:t xml:space="preserve"> </w:t>
      </w:r>
      <w:r w:rsidRPr="00035617">
        <w:rPr>
          <w:color w:val="000000" w:themeColor="text1"/>
          <w:sz w:val="24"/>
          <w:szCs w:val="24"/>
        </w:rPr>
        <w:t>previsões</w:t>
      </w:r>
      <w:r w:rsidRPr="00035617">
        <w:rPr>
          <w:color w:val="000000" w:themeColor="text1"/>
          <w:spacing w:val="-1"/>
          <w:sz w:val="24"/>
          <w:szCs w:val="24"/>
        </w:rPr>
        <w:t xml:space="preserve"> </w:t>
      </w:r>
      <w:r w:rsidRPr="00035617">
        <w:rPr>
          <w:color w:val="000000" w:themeColor="text1"/>
          <w:sz w:val="24"/>
          <w:szCs w:val="24"/>
        </w:rPr>
        <w:t>contidas</w:t>
      </w:r>
      <w:r w:rsidRPr="00035617">
        <w:rPr>
          <w:color w:val="000000" w:themeColor="text1"/>
          <w:spacing w:val="-5"/>
          <w:sz w:val="24"/>
          <w:szCs w:val="24"/>
        </w:rPr>
        <w:t xml:space="preserve"> </w:t>
      </w:r>
      <w:r w:rsidRPr="00035617">
        <w:rPr>
          <w:color w:val="000000" w:themeColor="text1"/>
          <w:sz w:val="24"/>
          <w:szCs w:val="24"/>
        </w:rPr>
        <w:t>no Aviso</w:t>
      </w:r>
      <w:r w:rsidRPr="00035617">
        <w:rPr>
          <w:color w:val="000000" w:themeColor="text1"/>
          <w:spacing w:val="-1"/>
          <w:sz w:val="24"/>
          <w:szCs w:val="24"/>
        </w:rPr>
        <w:t xml:space="preserve"> </w:t>
      </w:r>
      <w:r w:rsidRPr="00035617">
        <w:rPr>
          <w:color w:val="000000" w:themeColor="text1"/>
          <w:sz w:val="24"/>
          <w:szCs w:val="24"/>
        </w:rPr>
        <w:t>de</w:t>
      </w:r>
      <w:r w:rsidRPr="00035617">
        <w:rPr>
          <w:color w:val="000000" w:themeColor="text1"/>
          <w:spacing w:val="-4"/>
          <w:sz w:val="24"/>
          <w:szCs w:val="24"/>
        </w:rPr>
        <w:t xml:space="preserve"> </w:t>
      </w:r>
      <w:r w:rsidRPr="00035617">
        <w:rPr>
          <w:color w:val="000000" w:themeColor="text1"/>
          <w:sz w:val="24"/>
          <w:szCs w:val="24"/>
        </w:rPr>
        <w:t>Contratação Direta e seus anexos;</w:t>
      </w:r>
    </w:p>
    <w:p w14:paraId="3FF9FB12" w14:textId="77777777" w:rsidR="00035617" w:rsidRPr="00035617" w:rsidRDefault="00035617" w:rsidP="00424917">
      <w:pPr>
        <w:pStyle w:val="Corpodetexto"/>
        <w:spacing w:before="117" w:line="276" w:lineRule="auto"/>
        <w:ind w:left="142" w:right="-568" w:firstLine="708"/>
        <w:rPr>
          <w:color w:val="000000" w:themeColor="text1"/>
          <w:sz w:val="24"/>
          <w:szCs w:val="24"/>
        </w:rPr>
      </w:pPr>
      <w:r w:rsidRPr="00035617">
        <w:rPr>
          <w:color w:val="000000" w:themeColor="text1"/>
          <w:sz w:val="24"/>
          <w:szCs w:val="24"/>
        </w:rPr>
        <w:t>A contratada reconhece que as hipóteses de rescisão são aquelas previstas nos artigos 137 e 138 da Lei nº 14.133/21 e reconhece os direitos da Administração previstos nos artigos 137 a 139 da mesma Lei.</w:t>
      </w:r>
    </w:p>
    <w:p w14:paraId="7421C50A" w14:textId="77777777" w:rsidR="00035617" w:rsidRPr="00035617" w:rsidRDefault="00035617" w:rsidP="00424917">
      <w:pPr>
        <w:pStyle w:val="Corpodetexto"/>
        <w:spacing w:before="206" w:line="276" w:lineRule="auto"/>
        <w:ind w:left="142" w:right="-568" w:firstLine="708"/>
        <w:rPr>
          <w:color w:val="000000" w:themeColor="text1"/>
          <w:sz w:val="24"/>
          <w:szCs w:val="24"/>
        </w:rPr>
      </w:pPr>
      <w:r w:rsidRPr="00035617">
        <w:rPr>
          <w:color w:val="000000" w:themeColor="text1"/>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4E91193A" w14:textId="77777777" w:rsidR="00035617" w:rsidRPr="00163F24" w:rsidRDefault="00035617" w:rsidP="00424917">
      <w:pPr>
        <w:pStyle w:val="Ttulo1"/>
        <w:numPr>
          <w:ilvl w:val="0"/>
          <w:numId w:val="16"/>
        </w:numPr>
        <w:tabs>
          <w:tab w:val="left" w:pos="1222"/>
        </w:tabs>
        <w:spacing w:before="217"/>
        <w:ind w:left="142" w:right="-568" w:firstLine="0"/>
        <w:rPr>
          <w:rFonts w:ascii="Times New Roman" w:hAnsi="Times New Roman" w:cs="Times New Roman"/>
          <w:b/>
          <w:bCs/>
          <w:color w:val="000000" w:themeColor="text1"/>
          <w:sz w:val="24"/>
          <w:szCs w:val="24"/>
        </w:rPr>
      </w:pPr>
      <w:r w:rsidRPr="00163F24">
        <w:rPr>
          <w:rFonts w:ascii="Times New Roman" w:hAnsi="Times New Roman" w:cs="Times New Roman"/>
          <w:b/>
          <w:bCs/>
          <w:color w:val="000000" w:themeColor="text1"/>
          <w:spacing w:val="-2"/>
          <w:sz w:val="24"/>
          <w:szCs w:val="24"/>
        </w:rPr>
        <w:lastRenderedPageBreak/>
        <w:t>SANÇÕES</w:t>
      </w:r>
    </w:p>
    <w:p w14:paraId="2F81A501" w14:textId="77777777" w:rsidR="00035617" w:rsidRPr="00035617" w:rsidRDefault="00035617" w:rsidP="00424917">
      <w:pPr>
        <w:pStyle w:val="Corpodetexto"/>
        <w:spacing w:before="271" w:line="276" w:lineRule="auto"/>
        <w:ind w:left="142" w:right="-568" w:firstLine="708"/>
        <w:rPr>
          <w:color w:val="000000" w:themeColor="text1"/>
          <w:sz w:val="24"/>
          <w:szCs w:val="24"/>
        </w:rPr>
      </w:pPr>
      <w:r w:rsidRPr="00035617">
        <w:rPr>
          <w:color w:val="000000" w:themeColor="text1"/>
          <w:sz w:val="24"/>
          <w:szCs w:val="24"/>
        </w:rPr>
        <w:t>Comete</w:t>
      </w:r>
      <w:r w:rsidRPr="00035617">
        <w:rPr>
          <w:color w:val="000000" w:themeColor="text1"/>
          <w:spacing w:val="-1"/>
          <w:sz w:val="24"/>
          <w:szCs w:val="24"/>
        </w:rPr>
        <w:t xml:space="preserve"> </w:t>
      </w:r>
      <w:r w:rsidRPr="00035617">
        <w:rPr>
          <w:color w:val="000000" w:themeColor="text1"/>
          <w:sz w:val="24"/>
          <w:szCs w:val="24"/>
        </w:rPr>
        <w:t>infração administrativa</w:t>
      </w:r>
      <w:r w:rsidRPr="00035617">
        <w:rPr>
          <w:color w:val="000000" w:themeColor="text1"/>
          <w:spacing w:val="-1"/>
          <w:sz w:val="24"/>
          <w:szCs w:val="24"/>
        </w:rPr>
        <w:t xml:space="preserve"> </w:t>
      </w:r>
      <w:r w:rsidRPr="00035617">
        <w:rPr>
          <w:color w:val="000000" w:themeColor="text1"/>
          <w:sz w:val="24"/>
          <w:szCs w:val="24"/>
        </w:rPr>
        <w:t>o fornecedor</w:t>
      </w:r>
      <w:r w:rsidRPr="00035617">
        <w:rPr>
          <w:color w:val="000000" w:themeColor="text1"/>
          <w:spacing w:val="-1"/>
          <w:sz w:val="24"/>
          <w:szCs w:val="24"/>
        </w:rPr>
        <w:t xml:space="preserve"> </w:t>
      </w:r>
      <w:r w:rsidRPr="00035617">
        <w:rPr>
          <w:color w:val="000000" w:themeColor="text1"/>
          <w:sz w:val="24"/>
          <w:szCs w:val="24"/>
        </w:rPr>
        <w:t>que cometer</w:t>
      </w:r>
      <w:r w:rsidRPr="00035617">
        <w:rPr>
          <w:color w:val="000000" w:themeColor="text1"/>
          <w:spacing w:val="-1"/>
          <w:sz w:val="24"/>
          <w:szCs w:val="24"/>
        </w:rPr>
        <w:t xml:space="preserve"> </w:t>
      </w:r>
      <w:r w:rsidRPr="00035617">
        <w:rPr>
          <w:color w:val="000000" w:themeColor="text1"/>
          <w:sz w:val="24"/>
          <w:szCs w:val="24"/>
        </w:rPr>
        <w:t>quaisquer</w:t>
      </w:r>
      <w:r w:rsidRPr="00035617">
        <w:rPr>
          <w:color w:val="000000" w:themeColor="text1"/>
          <w:spacing w:val="-1"/>
          <w:sz w:val="24"/>
          <w:szCs w:val="24"/>
        </w:rPr>
        <w:t xml:space="preserve"> </w:t>
      </w:r>
      <w:r w:rsidRPr="00035617">
        <w:rPr>
          <w:color w:val="000000" w:themeColor="text1"/>
          <w:sz w:val="24"/>
          <w:szCs w:val="24"/>
        </w:rPr>
        <w:t xml:space="preserve">das infrações </w:t>
      </w:r>
      <w:proofErr w:type="spellStart"/>
      <w:r w:rsidRPr="00035617">
        <w:rPr>
          <w:color w:val="000000" w:themeColor="text1"/>
          <w:sz w:val="24"/>
          <w:szCs w:val="24"/>
        </w:rPr>
        <w:t>previstasno</w:t>
      </w:r>
      <w:proofErr w:type="spellEnd"/>
      <w:r w:rsidRPr="00035617">
        <w:rPr>
          <w:color w:val="000000" w:themeColor="text1"/>
          <w:sz w:val="24"/>
          <w:szCs w:val="24"/>
        </w:rPr>
        <w:t xml:space="preserve"> art. 155 da Lei nº 14.133, de 2021, quais sejam:</w:t>
      </w:r>
    </w:p>
    <w:p w14:paraId="1BA3F686" w14:textId="77777777" w:rsidR="00035617" w:rsidRPr="00035617" w:rsidRDefault="00035617" w:rsidP="00424917">
      <w:pPr>
        <w:pStyle w:val="Corpodetexto"/>
        <w:spacing w:before="118" w:line="276" w:lineRule="auto"/>
        <w:ind w:left="142" w:right="-568"/>
        <w:jc w:val="left"/>
        <w:rPr>
          <w:color w:val="000000" w:themeColor="text1"/>
          <w:sz w:val="24"/>
          <w:szCs w:val="24"/>
        </w:rPr>
      </w:pPr>
      <w:r w:rsidRPr="00035617">
        <w:rPr>
          <w:color w:val="000000" w:themeColor="text1"/>
          <w:sz w:val="24"/>
          <w:szCs w:val="24"/>
        </w:rPr>
        <w:t>Dar</w:t>
      </w:r>
      <w:r w:rsidRPr="00035617">
        <w:rPr>
          <w:color w:val="000000" w:themeColor="text1"/>
          <w:spacing w:val="-3"/>
          <w:sz w:val="24"/>
          <w:szCs w:val="24"/>
        </w:rPr>
        <w:t xml:space="preserve"> </w:t>
      </w:r>
      <w:r w:rsidRPr="00035617">
        <w:rPr>
          <w:color w:val="000000" w:themeColor="text1"/>
          <w:sz w:val="24"/>
          <w:szCs w:val="24"/>
        </w:rPr>
        <w:t>causa</w:t>
      </w:r>
      <w:r w:rsidRPr="00035617">
        <w:rPr>
          <w:color w:val="000000" w:themeColor="text1"/>
          <w:spacing w:val="-4"/>
          <w:sz w:val="24"/>
          <w:szCs w:val="24"/>
        </w:rPr>
        <w:t xml:space="preserve"> </w:t>
      </w:r>
      <w:r w:rsidRPr="00035617">
        <w:rPr>
          <w:color w:val="000000" w:themeColor="text1"/>
          <w:sz w:val="24"/>
          <w:szCs w:val="24"/>
        </w:rPr>
        <w:t>à</w:t>
      </w:r>
      <w:r w:rsidRPr="00035617">
        <w:rPr>
          <w:color w:val="000000" w:themeColor="text1"/>
          <w:spacing w:val="-2"/>
          <w:sz w:val="24"/>
          <w:szCs w:val="24"/>
        </w:rPr>
        <w:t xml:space="preserve"> </w:t>
      </w:r>
      <w:r w:rsidRPr="00035617">
        <w:rPr>
          <w:color w:val="000000" w:themeColor="text1"/>
          <w:sz w:val="24"/>
          <w:szCs w:val="24"/>
        </w:rPr>
        <w:t>inexecução</w:t>
      </w:r>
      <w:r w:rsidRPr="00035617">
        <w:rPr>
          <w:color w:val="000000" w:themeColor="text1"/>
          <w:spacing w:val="-3"/>
          <w:sz w:val="24"/>
          <w:szCs w:val="24"/>
        </w:rPr>
        <w:t xml:space="preserve"> </w:t>
      </w:r>
      <w:r w:rsidRPr="00035617">
        <w:rPr>
          <w:color w:val="000000" w:themeColor="text1"/>
          <w:sz w:val="24"/>
          <w:szCs w:val="24"/>
        </w:rPr>
        <w:t>parcial</w:t>
      </w:r>
      <w:r w:rsidRPr="00035617">
        <w:rPr>
          <w:color w:val="000000" w:themeColor="text1"/>
          <w:spacing w:val="-2"/>
          <w:sz w:val="24"/>
          <w:szCs w:val="24"/>
        </w:rPr>
        <w:t xml:space="preserve"> </w:t>
      </w:r>
      <w:r w:rsidRPr="00035617">
        <w:rPr>
          <w:color w:val="000000" w:themeColor="text1"/>
          <w:sz w:val="24"/>
          <w:szCs w:val="24"/>
        </w:rPr>
        <w:t>do</w:t>
      </w:r>
      <w:r w:rsidRPr="00035617">
        <w:rPr>
          <w:color w:val="000000" w:themeColor="text1"/>
          <w:spacing w:val="-3"/>
          <w:sz w:val="24"/>
          <w:szCs w:val="24"/>
        </w:rPr>
        <w:t xml:space="preserve"> </w:t>
      </w:r>
      <w:r w:rsidRPr="00035617">
        <w:rPr>
          <w:color w:val="000000" w:themeColor="text1"/>
          <w:spacing w:val="-2"/>
          <w:sz w:val="24"/>
          <w:szCs w:val="24"/>
        </w:rPr>
        <w:t>contrato;</w:t>
      </w:r>
    </w:p>
    <w:p w14:paraId="7C354061" w14:textId="77777777" w:rsidR="00035617" w:rsidRPr="00035617" w:rsidRDefault="00035617" w:rsidP="00424917">
      <w:pPr>
        <w:pStyle w:val="Corpodetexto"/>
        <w:spacing w:before="12" w:line="276" w:lineRule="auto"/>
        <w:ind w:left="142" w:right="-568"/>
        <w:jc w:val="left"/>
        <w:rPr>
          <w:color w:val="000000" w:themeColor="text1"/>
          <w:sz w:val="24"/>
          <w:szCs w:val="24"/>
        </w:rPr>
      </w:pPr>
    </w:p>
    <w:p w14:paraId="21F3B0F1" w14:textId="77777777" w:rsidR="00035617" w:rsidRPr="00035617" w:rsidRDefault="00035617" w:rsidP="00424917">
      <w:pPr>
        <w:pStyle w:val="Corpodetexto"/>
        <w:spacing w:line="276" w:lineRule="auto"/>
        <w:ind w:left="142" w:right="-568" w:firstLine="708"/>
        <w:rPr>
          <w:color w:val="000000" w:themeColor="text1"/>
          <w:sz w:val="24"/>
          <w:szCs w:val="24"/>
        </w:rPr>
      </w:pPr>
      <w:r w:rsidRPr="00035617">
        <w:rPr>
          <w:color w:val="000000" w:themeColor="text1"/>
          <w:sz w:val="24"/>
          <w:szCs w:val="24"/>
        </w:rPr>
        <w:t>Dar causa à inexecução parcial do contrato que cause grave dano à Administração, ao funcionamento dos serviços públicos ou ao interesse coletivo;</w:t>
      </w:r>
    </w:p>
    <w:p w14:paraId="1CD7D004" w14:textId="77777777" w:rsidR="00035617" w:rsidRPr="00035617" w:rsidRDefault="00035617" w:rsidP="00424917">
      <w:pPr>
        <w:pStyle w:val="Corpodetexto"/>
        <w:spacing w:before="118" w:line="276" w:lineRule="auto"/>
        <w:ind w:left="142" w:right="-568"/>
        <w:jc w:val="left"/>
        <w:rPr>
          <w:color w:val="000000" w:themeColor="text1"/>
          <w:sz w:val="24"/>
          <w:szCs w:val="24"/>
        </w:rPr>
      </w:pPr>
      <w:r w:rsidRPr="00035617">
        <w:rPr>
          <w:color w:val="000000" w:themeColor="text1"/>
          <w:sz w:val="24"/>
          <w:szCs w:val="24"/>
        </w:rPr>
        <w:t>Dar</w:t>
      </w:r>
      <w:r w:rsidRPr="00035617">
        <w:rPr>
          <w:color w:val="000000" w:themeColor="text1"/>
          <w:spacing w:val="-2"/>
          <w:sz w:val="24"/>
          <w:szCs w:val="24"/>
        </w:rPr>
        <w:t xml:space="preserve"> </w:t>
      </w:r>
      <w:r w:rsidRPr="00035617">
        <w:rPr>
          <w:color w:val="000000" w:themeColor="text1"/>
          <w:sz w:val="24"/>
          <w:szCs w:val="24"/>
        </w:rPr>
        <w:t>causa</w:t>
      </w:r>
      <w:r w:rsidRPr="00035617">
        <w:rPr>
          <w:color w:val="000000" w:themeColor="text1"/>
          <w:spacing w:val="-6"/>
          <w:sz w:val="24"/>
          <w:szCs w:val="24"/>
        </w:rPr>
        <w:t xml:space="preserve"> </w:t>
      </w:r>
      <w:r w:rsidRPr="00035617">
        <w:rPr>
          <w:color w:val="000000" w:themeColor="text1"/>
          <w:sz w:val="24"/>
          <w:szCs w:val="24"/>
        </w:rPr>
        <w:t>à</w:t>
      </w:r>
      <w:r w:rsidRPr="00035617">
        <w:rPr>
          <w:color w:val="000000" w:themeColor="text1"/>
          <w:spacing w:val="-4"/>
          <w:sz w:val="24"/>
          <w:szCs w:val="24"/>
        </w:rPr>
        <w:t xml:space="preserve"> </w:t>
      </w:r>
      <w:r w:rsidRPr="00035617">
        <w:rPr>
          <w:color w:val="000000" w:themeColor="text1"/>
          <w:sz w:val="24"/>
          <w:szCs w:val="24"/>
        </w:rPr>
        <w:t>inexecução</w:t>
      </w:r>
      <w:r w:rsidRPr="00035617">
        <w:rPr>
          <w:color w:val="000000" w:themeColor="text1"/>
          <w:spacing w:val="-2"/>
          <w:sz w:val="24"/>
          <w:szCs w:val="24"/>
        </w:rPr>
        <w:t xml:space="preserve"> </w:t>
      </w:r>
      <w:r w:rsidRPr="00035617">
        <w:rPr>
          <w:color w:val="000000" w:themeColor="text1"/>
          <w:sz w:val="24"/>
          <w:szCs w:val="24"/>
        </w:rPr>
        <w:t>total</w:t>
      </w:r>
      <w:r w:rsidRPr="00035617">
        <w:rPr>
          <w:color w:val="000000" w:themeColor="text1"/>
          <w:spacing w:val="-5"/>
          <w:sz w:val="24"/>
          <w:szCs w:val="24"/>
        </w:rPr>
        <w:t xml:space="preserve"> </w:t>
      </w:r>
      <w:r w:rsidRPr="00035617">
        <w:rPr>
          <w:color w:val="000000" w:themeColor="text1"/>
          <w:sz w:val="24"/>
          <w:szCs w:val="24"/>
        </w:rPr>
        <w:t xml:space="preserve">do </w:t>
      </w:r>
      <w:r w:rsidRPr="00035617">
        <w:rPr>
          <w:color w:val="000000" w:themeColor="text1"/>
          <w:spacing w:val="-2"/>
          <w:sz w:val="24"/>
          <w:szCs w:val="24"/>
        </w:rPr>
        <w:t>contrato;</w:t>
      </w:r>
    </w:p>
    <w:p w14:paraId="1E53E15A" w14:textId="77777777" w:rsidR="00035617" w:rsidRPr="00035617" w:rsidRDefault="00035617" w:rsidP="00424917">
      <w:pPr>
        <w:pStyle w:val="Corpodetexto"/>
        <w:spacing w:before="9" w:line="276" w:lineRule="auto"/>
        <w:ind w:left="142" w:right="-568"/>
        <w:jc w:val="left"/>
        <w:rPr>
          <w:color w:val="000000" w:themeColor="text1"/>
          <w:sz w:val="24"/>
          <w:szCs w:val="24"/>
        </w:rPr>
      </w:pPr>
    </w:p>
    <w:p w14:paraId="12F90081" w14:textId="77777777" w:rsidR="00035617" w:rsidRPr="00035617" w:rsidRDefault="00035617" w:rsidP="00424917">
      <w:pPr>
        <w:pStyle w:val="Corpodetexto"/>
        <w:spacing w:line="276" w:lineRule="auto"/>
        <w:ind w:left="142" w:right="-568"/>
        <w:jc w:val="left"/>
        <w:rPr>
          <w:color w:val="000000" w:themeColor="text1"/>
          <w:sz w:val="24"/>
          <w:szCs w:val="24"/>
        </w:rPr>
      </w:pPr>
      <w:r w:rsidRPr="00035617">
        <w:rPr>
          <w:color w:val="000000" w:themeColor="text1"/>
          <w:sz w:val="24"/>
          <w:szCs w:val="24"/>
        </w:rPr>
        <w:t>Deixar</w:t>
      </w:r>
      <w:r w:rsidRPr="00035617">
        <w:rPr>
          <w:color w:val="000000" w:themeColor="text1"/>
          <w:spacing w:val="-6"/>
          <w:sz w:val="24"/>
          <w:szCs w:val="24"/>
        </w:rPr>
        <w:t xml:space="preserve"> </w:t>
      </w:r>
      <w:r w:rsidRPr="00035617">
        <w:rPr>
          <w:color w:val="000000" w:themeColor="text1"/>
          <w:sz w:val="24"/>
          <w:szCs w:val="24"/>
        </w:rPr>
        <w:t>de</w:t>
      </w:r>
      <w:r w:rsidRPr="00035617">
        <w:rPr>
          <w:color w:val="000000" w:themeColor="text1"/>
          <w:spacing w:val="-2"/>
          <w:sz w:val="24"/>
          <w:szCs w:val="24"/>
        </w:rPr>
        <w:t xml:space="preserve"> </w:t>
      </w:r>
      <w:r w:rsidRPr="00035617">
        <w:rPr>
          <w:color w:val="000000" w:themeColor="text1"/>
          <w:sz w:val="24"/>
          <w:szCs w:val="24"/>
        </w:rPr>
        <w:t>entregar</w:t>
      </w:r>
      <w:r w:rsidRPr="00035617">
        <w:rPr>
          <w:color w:val="000000" w:themeColor="text1"/>
          <w:spacing w:val="-1"/>
          <w:sz w:val="24"/>
          <w:szCs w:val="24"/>
        </w:rPr>
        <w:t xml:space="preserve"> </w:t>
      </w:r>
      <w:r w:rsidRPr="00035617">
        <w:rPr>
          <w:color w:val="000000" w:themeColor="text1"/>
          <w:sz w:val="24"/>
          <w:szCs w:val="24"/>
        </w:rPr>
        <w:t>a</w:t>
      </w:r>
      <w:r w:rsidRPr="00035617">
        <w:rPr>
          <w:color w:val="000000" w:themeColor="text1"/>
          <w:spacing w:val="-5"/>
          <w:sz w:val="24"/>
          <w:szCs w:val="24"/>
        </w:rPr>
        <w:t xml:space="preserve"> </w:t>
      </w:r>
      <w:r w:rsidRPr="00035617">
        <w:rPr>
          <w:color w:val="000000" w:themeColor="text1"/>
          <w:sz w:val="24"/>
          <w:szCs w:val="24"/>
        </w:rPr>
        <w:t>documentação</w:t>
      </w:r>
      <w:r w:rsidRPr="00035617">
        <w:rPr>
          <w:color w:val="000000" w:themeColor="text1"/>
          <w:spacing w:val="-1"/>
          <w:sz w:val="24"/>
          <w:szCs w:val="24"/>
        </w:rPr>
        <w:t xml:space="preserve"> </w:t>
      </w:r>
      <w:r w:rsidRPr="00035617">
        <w:rPr>
          <w:color w:val="000000" w:themeColor="text1"/>
          <w:sz w:val="24"/>
          <w:szCs w:val="24"/>
        </w:rPr>
        <w:t>exigida</w:t>
      </w:r>
      <w:r w:rsidRPr="00035617">
        <w:rPr>
          <w:color w:val="000000" w:themeColor="text1"/>
          <w:spacing w:val="-4"/>
          <w:sz w:val="24"/>
          <w:szCs w:val="24"/>
        </w:rPr>
        <w:t xml:space="preserve"> </w:t>
      </w:r>
      <w:r w:rsidRPr="00035617">
        <w:rPr>
          <w:color w:val="000000" w:themeColor="text1"/>
          <w:sz w:val="24"/>
          <w:szCs w:val="24"/>
        </w:rPr>
        <w:t>para</w:t>
      </w:r>
      <w:r w:rsidRPr="00035617">
        <w:rPr>
          <w:color w:val="000000" w:themeColor="text1"/>
          <w:spacing w:val="-5"/>
          <w:sz w:val="24"/>
          <w:szCs w:val="24"/>
        </w:rPr>
        <w:t xml:space="preserve"> </w:t>
      </w:r>
      <w:r w:rsidRPr="00035617">
        <w:rPr>
          <w:color w:val="000000" w:themeColor="text1"/>
          <w:sz w:val="24"/>
          <w:szCs w:val="24"/>
        </w:rPr>
        <w:t>o</w:t>
      </w:r>
      <w:r w:rsidRPr="00035617">
        <w:rPr>
          <w:color w:val="000000" w:themeColor="text1"/>
          <w:spacing w:val="2"/>
          <w:sz w:val="24"/>
          <w:szCs w:val="24"/>
        </w:rPr>
        <w:t xml:space="preserve"> </w:t>
      </w:r>
      <w:r w:rsidRPr="00035617">
        <w:rPr>
          <w:color w:val="000000" w:themeColor="text1"/>
          <w:spacing w:val="-2"/>
          <w:sz w:val="24"/>
          <w:szCs w:val="24"/>
        </w:rPr>
        <w:t>certame;</w:t>
      </w:r>
    </w:p>
    <w:p w14:paraId="7595214A" w14:textId="77777777" w:rsidR="00035617" w:rsidRPr="00035617" w:rsidRDefault="00035617" w:rsidP="00424917">
      <w:pPr>
        <w:pStyle w:val="Corpodetexto"/>
        <w:spacing w:before="237" w:line="276" w:lineRule="auto"/>
        <w:ind w:left="142" w:right="-568"/>
        <w:jc w:val="left"/>
        <w:rPr>
          <w:color w:val="000000" w:themeColor="text1"/>
          <w:sz w:val="24"/>
          <w:szCs w:val="24"/>
        </w:rPr>
      </w:pPr>
      <w:r w:rsidRPr="00035617">
        <w:rPr>
          <w:color w:val="000000" w:themeColor="text1"/>
          <w:sz w:val="24"/>
          <w:szCs w:val="24"/>
        </w:rPr>
        <w:t>Dão</w:t>
      </w:r>
      <w:r w:rsidRPr="00035617">
        <w:rPr>
          <w:color w:val="000000" w:themeColor="text1"/>
          <w:spacing w:val="-13"/>
          <w:sz w:val="24"/>
          <w:szCs w:val="24"/>
        </w:rPr>
        <w:t xml:space="preserve"> </w:t>
      </w:r>
      <w:r w:rsidRPr="00035617">
        <w:rPr>
          <w:color w:val="000000" w:themeColor="text1"/>
          <w:sz w:val="24"/>
          <w:szCs w:val="24"/>
        </w:rPr>
        <w:t>manter</w:t>
      </w:r>
      <w:r w:rsidRPr="00035617">
        <w:rPr>
          <w:color w:val="000000" w:themeColor="text1"/>
          <w:spacing w:val="-8"/>
          <w:sz w:val="24"/>
          <w:szCs w:val="24"/>
        </w:rPr>
        <w:t xml:space="preserve"> </w:t>
      </w:r>
      <w:r w:rsidRPr="00035617">
        <w:rPr>
          <w:color w:val="000000" w:themeColor="text1"/>
          <w:sz w:val="24"/>
          <w:szCs w:val="24"/>
        </w:rPr>
        <w:t>a</w:t>
      </w:r>
      <w:r w:rsidRPr="00035617">
        <w:rPr>
          <w:color w:val="000000" w:themeColor="text1"/>
          <w:spacing w:val="-14"/>
          <w:sz w:val="24"/>
          <w:szCs w:val="24"/>
        </w:rPr>
        <w:t xml:space="preserve"> </w:t>
      </w:r>
      <w:r w:rsidRPr="00035617">
        <w:rPr>
          <w:color w:val="000000" w:themeColor="text1"/>
          <w:sz w:val="24"/>
          <w:szCs w:val="24"/>
        </w:rPr>
        <w:t>proposta,</w:t>
      </w:r>
      <w:r w:rsidRPr="00035617">
        <w:rPr>
          <w:color w:val="000000" w:themeColor="text1"/>
          <w:spacing w:val="-9"/>
          <w:sz w:val="24"/>
          <w:szCs w:val="24"/>
        </w:rPr>
        <w:t xml:space="preserve"> </w:t>
      </w:r>
      <w:r w:rsidRPr="00035617">
        <w:rPr>
          <w:color w:val="000000" w:themeColor="text1"/>
          <w:sz w:val="24"/>
          <w:szCs w:val="24"/>
        </w:rPr>
        <w:t>salvo</w:t>
      </w:r>
      <w:r w:rsidRPr="00035617">
        <w:rPr>
          <w:color w:val="000000" w:themeColor="text1"/>
          <w:spacing w:val="-7"/>
          <w:sz w:val="24"/>
          <w:szCs w:val="24"/>
        </w:rPr>
        <w:t xml:space="preserve"> </w:t>
      </w:r>
      <w:r w:rsidRPr="00035617">
        <w:rPr>
          <w:color w:val="000000" w:themeColor="text1"/>
          <w:sz w:val="24"/>
          <w:szCs w:val="24"/>
        </w:rPr>
        <w:t>em</w:t>
      </w:r>
      <w:r w:rsidRPr="00035617">
        <w:rPr>
          <w:color w:val="000000" w:themeColor="text1"/>
          <w:spacing w:val="-11"/>
          <w:sz w:val="24"/>
          <w:szCs w:val="24"/>
        </w:rPr>
        <w:t xml:space="preserve"> </w:t>
      </w:r>
      <w:r w:rsidRPr="00035617">
        <w:rPr>
          <w:color w:val="000000" w:themeColor="text1"/>
          <w:sz w:val="24"/>
          <w:szCs w:val="24"/>
        </w:rPr>
        <w:t>decorrência</w:t>
      </w:r>
      <w:r w:rsidRPr="00035617">
        <w:rPr>
          <w:color w:val="000000" w:themeColor="text1"/>
          <w:spacing w:val="-12"/>
          <w:sz w:val="24"/>
          <w:szCs w:val="24"/>
        </w:rPr>
        <w:t xml:space="preserve"> </w:t>
      </w:r>
      <w:r w:rsidRPr="00035617">
        <w:rPr>
          <w:color w:val="000000" w:themeColor="text1"/>
          <w:sz w:val="24"/>
          <w:szCs w:val="24"/>
        </w:rPr>
        <w:t>de</w:t>
      </w:r>
      <w:r w:rsidRPr="00035617">
        <w:rPr>
          <w:color w:val="000000" w:themeColor="text1"/>
          <w:spacing w:val="-9"/>
          <w:sz w:val="24"/>
          <w:szCs w:val="24"/>
        </w:rPr>
        <w:t xml:space="preserve"> </w:t>
      </w:r>
      <w:r w:rsidRPr="00035617">
        <w:rPr>
          <w:color w:val="000000" w:themeColor="text1"/>
          <w:sz w:val="24"/>
          <w:szCs w:val="24"/>
        </w:rPr>
        <w:t>fato</w:t>
      </w:r>
      <w:r w:rsidRPr="00035617">
        <w:rPr>
          <w:color w:val="000000" w:themeColor="text1"/>
          <w:spacing w:val="-10"/>
          <w:sz w:val="24"/>
          <w:szCs w:val="24"/>
        </w:rPr>
        <w:t xml:space="preserve"> </w:t>
      </w:r>
      <w:r w:rsidRPr="00035617">
        <w:rPr>
          <w:color w:val="000000" w:themeColor="text1"/>
          <w:sz w:val="24"/>
          <w:szCs w:val="24"/>
        </w:rPr>
        <w:t>superveniente</w:t>
      </w:r>
      <w:r w:rsidRPr="00035617">
        <w:rPr>
          <w:color w:val="000000" w:themeColor="text1"/>
          <w:spacing w:val="-10"/>
          <w:sz w:val="24"/>
          <w:szCs w:val="24"/>
        </w:rPr>
        <w:t xml:space="preserve"> </w:t>
      </w:r>
      <w:r w:rsidRPr="00035617">
        <w:rPr>
          <w:color w:val="000000" w:themeColor="text1"/>
          <w:sz w:val="24"/>
          <w:szCs w:val="24"/>
        </w:rPr>
        <w:t>devidamente</w:t>
      </w:r>
      <w:r w:rsidRPr="00035617">
        <w:rPr>
          <w:color w:val="000000" w:themeColor="text1"/>
          <w:spacing w:val="-10"/>
          <w:sz w:val="24"/>
          <w:szCs w:val="24"/>
        </w:rPr>
        <w:t xml:space="preserve"> </w:t>
      </w:r>
      <w:r w:rsidRPr="00035617">
        <w:rPr>
          <w:color w:val="000000" w:themeColor="text1"/>
          <w:spacing w:val="-2"/>
          <w:sz w:val="24"/>
          <w:szCs w:val="24"/>
        </w:rPr>
        <w:t>justificado;</w:t>
      </w:r>
    </w:p>
    <w:p w14:paraId="752AF835" w14:textId="77777777" w:rsidR="00035617" w:rsidRPr="00035617" w:rsidRDefault="00035617" w:rsidP="00424917">
      <w:pPr>
        <w:pStyle w:val="Corpodetexto"/>
        <w:spacing w:before="12" w:line="276" w:lineRule="auto"/>
        <w:ind w:left="142" w:right="-568"/>
        <w:jc w:val="left"/>
        <w:rPr>
          <w:color w:val="000000" w:themeColor="text1"/>
          <w:sz w:val="24"/>
          <w:szCs w:val="24"/>
        </w:rPr>
      </w:pPr>
    </w:p>
    <w:p w14:paraId="0C8111DA" w14:textId="77777777" w:rsidR="00035617" w:rsidRPr="00035617" w:rsidRDefault="00035617" w:rsidP="00424917">
      <w:pPr>
        <w:pStyle w:val="Corpodetexto"/>
        <w:spacing w:line="276" w:lineRule="auto"/>
        <w:ind w:left="142" w:right="-568" w:firstLine="708"/>
        <w:jc w:val="left"/>
        <w:rPr>
          <w:color w:val="000000" w:themeColor="text1"/>
          <w:sz w:val="24"/>
          <w:szCs w:val="24"/>
        </w:rPr>
      </w:pPr>
      <w:r w:rsidRPr="00035617">
        <w:rPr>
          <w:color w:val="000000" w:themeColor="text1"/>
          <w:sz w:val="24"/>
          <w:szCs w:val="24"/>
        </w:rPr>
        <w:t>Dão celebrar o contrato ou não entregar a documentação exigida para a contratação, quando convocado dentro do prazo de validade de sua proposta;</w:t>
      </w:r>
    </w:p>
    <w:p w14:paraId="4E9690C4" w14:textId="77777777" w:rsidR="00035617" w:rsidRPr="00035617" w:rsidRDefault="00035617" w:rsidP="00424917">
      <w:pPr>
        <w:pStyle w:val="Corpodetexto"/>
        <w:spacing w:before="120" w:line="276" w:lineRule="auto"/>
        <w:ind w:left="142" w:right="-568" w:firstLine="763"/>
        <w:jc w:val="left"/>
        <w:rPr>
          <w:color w:val="000000" w:themeColor="text1"/>
          <w:sz w:val="24"/>
          <w:szCs w:val="24"/>
        </w:rPr>
      </w:pPr>
      <w:r w:rsidRPr="00035617">
        <w:rPr>
          <w:color w:val="000000" w:themeColor="text1"/>
          <w:sz w:val="24"/>
          <w:szCs w:val="24"/>
        </w:rPr>
        <w:t>Ensejar</w:t>
      </w:r>
      <w:r w:rsidRPr="00035617">
        <w:rPr>
          <w:color w:val="000000" w:themeColor="text1"/>
          <w:spacing w:val="63"/>
          <w:sz w:val="24"/>
          <w:szCs w:val="24"/>
        </w:rPr>
        <w:t xml:space="preserve"> </w:t>
      </w:r>
      <w:r w:rsidRPr="00035617">
        <w:rPr>
          <w:color w:val="000000" w:themeColor="text1"/>
          <w:sz w:val="24"/>
          <w:szCs w:val="24"/>
        </w:rPr>
        <w:t>o</w:t>
      </w:r>
      <w:r w:rsidRPr="00035617">
        <w:rPr>
          <w:color w:val="000000" w:themeColor="text1"/>
          <w:spacing w:val="64"/>
          <w:sz w:val="24"/>
          <w:szCs w:val="24"/>
        </w:rPr>
        <w:t xml:space="preserve"> </w:t>
      </w:r>
      <w:r w:rsidRPr="00035617">
        <w:rPr>
          <w:color w:val="000000" w:themeColor="text1"/>
          <w:sz w:val="24"/>
          <w:szCs w:val="24"/>
        </w:rPr>
        <w:t>retardamento</w:t>
      </w:r>
      <w:r w:rsidRPr="00035617">
        <w:rPr>
          <w:color w:val="000000" w:themeColor="text1"/>
          <w:spacing w:val="67"/>
          <w:sz w:val="24"/>
          <w:szCs w:val="24"/>
        </w:rPr>
        <w:t xml:space="preserve"> </w:t>
      </w:r>
      <w:r w:rsidRPr="00035617">
        <w:rPr>
          <w:color w:val="000000" w:themeColor="text1"/>
          <w:sz w:val="24"/>
          <w:szCs w:val="24"/>
        </w:rPr>
        <w:t>da</w:t>
      </w:r>
      <w:r w:rsidRPr="00035617">
        <w:rPr>
          <w:color w:val="000000" w:themeColor="text1"/>
          <w:spacing w:val="63"/>
          <w:sz w:val="24"/>
          <w:szCs w:val="24"/>
        </w:rPr>
        <w:t xml:space="preserve"> </w:t>
      </w:r>
      <w:r w:rsidRPr="00035617">
        <w:rPr>
          <w:color w:val="000000" w:themeColor="text1"/>
          <w:sz w:val="24"/>
          <w:szCs w:val="24"/>
        </w:rPr>
        <w:t>execução</w:t>
      </w:r>
      <w:r w:rsidRPr="00035617">
        <w:rPr>
          <w:color w:val="000000" w:themeColor="text1"/>
          <w:spacing w:val="40"/>
          <w:sz w:val="24"/>
          <w:szCs w:val="24"/>
        </w:rPr>
        <w:t xml:space="preserve"> </w:t>
      </w:r>
      <w:r w:rsidRPr="00035617">
        <w:rPr>
          <w:color w:val="000000" w:themeColor="text1"/>
          <w:sz w:val="24"/>
          <w:szCs w:val="24"/>
        </w:rPr>
        <w:t>ou</w:t>
      </w:r>
      <w:r w:rsidRPr="00035617">
        <w:rPr>
          <w:color w:val="000000" w:themeColor="text1"/>
          <w:spacing w:val="66"/>
          <w:sz w:val="24"/>
          <w:szCs w:val="24"/>
        </w:rPr>
        <w:t xml:space="preserve"> </w:t>
      </w:r>
      <w:r w:rsidRPr="00035617">
        <w:rPr>
          <w:color w:val="000000" w:themeColor="text1"/>
          <w:sz w:val="24"/>
          <w:szCs w:val="24"/>
        </w:rPr>
        <w:t>da</w:t>
      </w:r>
      <w:r w:rsidRPr="00035617">
        <w:rPr>
          <w:color w:val="000000" w:themeColor="text1"/>
          <w:spacing w:val="63"/>
          <w:sz w:val="24"/>
          <w:szCs w:val="24"/>
        </w:rPr>
        <w:t xml:space="preserve"> </w:t>
      </w:r>
      <w:r w:rsidRPr="00035617">
        <w:rPr>
          <w:color w:val="000000" w:themeColor="text1"/>
          <w:sz w:val="24"/>
          <w:szCs w:val="24"/>
        </w:rPr>
        <w:t>entrega</w:t>
      </w:r>
      <w:r w:rsidRPr="00035617">
        <w:rPr>
          <w:color w:val="000000" w:themeColor="text1"/>
          <w:spacing w:val="40"/>
          <w:sz w:val="24"/>
          <w:szCs w:val="24"/>
        </w:rPr>
        <w:t xml:space="preserve"> </w:t>
      </w:r>
      <w:r w:rsidRPr="00035617">
        <w:rPr>
          <w:color w:val="000000" w:themeColor="text1"/>
          <w:sz w:val="24"/>
          <w:szCs w:val="24"/>
        </w:rPr>
        <w:t>do</w:t>
      </w:r>
      <w:r w:rsidRPr="00035617">
        <w:rPr>
          <w:color w:val="000000" w:themeColor="text1"/>
          <w:spacing w:val="64"/>
          <w:sz w:val="24"/>
          <w:szCs w:val="24"/>
        </w:rPr>
        <w:t xml:space="preserve"> </w:t>
      </w:r>
      <w:r w:rsidRPr="00035617">
        <w:rPr>
          <w:color w:val="000000" w:themeColor="text1"/>
          <w:sz w:val="24"/>
          <w:szCs w:val="24"/>
        </w:rPr>
        <w:t>objeto</w:t>
      </w:r>
      <w:r w:rsidRPr="00035617">
        <w:rPr>
          <w:color w:val="000000" w:themeColor="text1"/>
          <w:spacing w:val="64"/>
          <w:sz w:val="24"/>
          <w:szCs w:val="24"/>
        </w:rPr>
        <w:t xml:space="preserve"> </w:t>
      </w:r>
      <w:r w:rsidRPr="00035617">
        <w:rPr>
          <w:color w:val="000000" w:themeColor="text1"/>
          <w:sz w:val="24"/>
          <w:szCs w:val="24"/>
        </w:rPr>
        <w:t>da</w:t>
      </w:r>
      <w:r w:rsidRPr="00035617">
        <w:rPr>
          <w:color w:val="000000" w:themeColor="text1"/>
          <w:spacing w:val="40"/>
          <w:sz w:val="24"/>
          <w:szCs w:val="24"/>
        </w:rPr>
        <w:t xml:space="preserve"> </w:t>
      </w:r>
      <w:r w:rsidRPr="00035617">
        <w:rPr>
          <w:color w:val="000000" w:themeColor="text1"/>
          <w:sz w:val="24"/>
          <w:szCs w:val="24"/>
        </w:rPr>
        <w:t>licitação</w:t>
      </w:r>
      <w:r w:rsidRPr="00035617">
        <w:rPr>
          <w:color w:val="000000" w:themeColor="text1"/>
          <w:spacing w:val="64"/>
          <w:sz w:val="24"/>
          <w:szCs w:val="24"/>
        </w:rPr>
        <w:t xml:space="preserve"> </w:t>
      </w:r>
      <w:r w:rsidRPr="00035617">
        <w:rPr>
          <w:color w:val="000000" w:themeColor="text1"/>
          <w:sz w:val="24"/>
          <w:szCs w:val="24"/>
        </w:rPr>
        <w:t>sem</w:t>
      </w:r>
      <w:r w:rsidRPr="00035617">
        <w:rPr>
          <w:color w:val="000000" w:themeColor="text1"/>
          <w:spacing w:val="40"/>
          <w:sz w:val="24"/>
          <w:szCs w:val="24"/>
        </w:rPr>
        <w:t xml:space="preserve"> </w:t>
      </w:r>
      <w:r w:rsidRPr="00035617">
        <w:rPr>
          <w:color w:val="000000" w:themeColor="text1"/>
          <w:sz w:val="24"/>
          <w:szCs w:val="24"/>
        </w:rPr>
        <w:t xml:space="preserve">motivo </w:t>
      </w:r>
      <w:r w:rsidRPr="00035617">
        <w:rPr>
          <w:color w:val="000000" w:themeColor="text1"/>
          <w:spacing w:val="-2"/>
          <w:sz w:val="24"/>
          <w:szCs w:val="24"/>
        </w:rPr>
        <w:t>justificado;</w:t>
      </w:r>
    </w:p>
    <w:p w14:paraId="013C8E5E" w14:textId="77777777" w:rsidR="00035617" w:rsidRPr="00035617" w:rsidRDefault="00035617" w:rsidP="00424917">
      <w:pPr>
        <w:pStyle w:val="Corpodetexto"/>
        <w:spacing w:before="120" w:line="276" w:lineRule="auto"/>
        <w:ind w:left="142" w:right="-568" w:firstLine="708"/>
        <w:jc w:val="left"/>
        <w:rPr>
          <w:color w:val="000000" w:themeColor="text1"/>
          <w:sz w:val="24"/>
          <w:szCs w:val="24"/>
        </w:rPr>
      </w:pPr>
      <w:r w:rsidRPr="00035617">
        <w:rPr>
          <w:color w:val="000000" w:themeColor="text1"/>
          <w:sz w:val="24"/>
          <w:szCs w:val="24"/>
        </w:rPr>
        <w:t>Apresentar declaração ou documentação falsa exigida para o certame ou prestar declaração</w:t>
      </w:r>
      <w:r w:rsidRPr="00035617">
        <w:rPr>
          <w:color w:val="000000" w:themeColor="text1"/>
          <w:spacing w:val="80"/>
          <w:sz w:val="24"/>
          <w:szCs w:val="24"/>
        </w:rPr>
        <w:t xml:space="preserve"> </w:t>
      </w:r>
      <w:r w:rsidRPr="00035617">
        <w:rPr>
          <w:color w:val="000000" w:themeColor="text1"/>
          <w:sz w:val="24"/>
          <w:szCs w:val="24"/>
        </w:rPr>
        <w:t>falsa durante a dispensa eletrônica ou a execução do contrato;</w:t>
      </w:r>
    </w:p>
    <w:p w14:paraId="0B2E537D" w14:textId="77777777" w:rsidR="00035617" w:rsidRPr="00035617" w:rsidRDefault="00035617" w:rsidP="00424917">
      <w:pPr>
        <w:pStyle w:val="Corpodetexto"/>
        <w:spacing w:before="118" w:line="276" w:lineRule="auto"/>
        <w:ind w:left="142" w:right="-568"/>
        <w:jc w:val="left"/>
        <w:rPr>
          <w:color w:val="000000" w:themeColor="text1"/>
          <w:sz w:val="24"/>
          <w:szCs w:val="24"/>
        </w:rPr>
      </w:pPr>
      <w:r w:rsidRPr="00035617">
        <w:rPr>
          <w:color w:val="000000" w:themeColor="text1"/>
          <w:sz w:val="24"/>
          <w:szCs w:val="24"/>
        </w:rPr>
        <w:t>Fraudar</w:t>
      </w:r>
      <w:r w:rsidRPr="00035617">
        <w:rPr>
          <w:color w:val="000000" w:themeColor="text1"/>
          <w:spacing w:val="-4"/>
          <w:sz w:val="24"/>
          <w:szCs w:val="24"/>
        </w:rPr>
        <w:t xml:space="preserve"> </w:t>
      </w:r>
      <w:r w:rsidRPr="00035617">
        <w:rPr>
          <w:color w:val="000000" w:themeColor="text1"/>
          <w:sz w:val="24"/>
          <w:szCs w:val="24"/>
        </w:rPr>
        <w:t>a</w:t>
      </w:r>
      <w:r w:rsidRPr="00035617">
        <w:rPr>
          <w:color w:val="000000" w:themeColor="text1"/>
          <w:spacing w:val="-7"/>
          <w:sz w:val="24"/>
          <w:szCs w:val="24"/>
        </w:rPr>
        <w:t xml:space="preserve"> </w:t>
      </w:r>
      <w:r w:rsidRPr="00035617">
        <w:rPr>
          <w:color w:val="000000" w:themeColor="text1"/>
          <w:sz w:val="24"/>
          <w:szCs w:val="24"/>
        </w:rPr>
        <w:t>dispensa</w:t>
      </w:r>
      <w:r w:rsidRPr="00035617">
        <w:rPr>
          <w:color w:val="000000" w:themeColor="text1"/>
          <w:spacing w:val="-3"/>
          <w:sz w:val="24"/>
          <w:szCs w:val="24"/>
        </w:rPr>
        <w:t xml:space="preserve"> </w:t>
      </w:r>
      <w:r w:rsidRPr="00035617">
        <w:rPr>
          <w:color w:val="000000" w:themeColor="text1"/>
          <w:sz w:val="24"/>
          <w:szCs w:val="24"/>
        </w:rPr>
        <w:t>eletrônica</w:t>
      </w:r>
      <w:r w:rsidRPr="00035617">
        <w:rPr>
          <w:color w:val="000000" w:themeColor="text1"/>
          <w:spacing w:val="-5"/>
          <w:sz w:val="24"/>
          <w:szCs w:val="24"/>
        </w:rPr>
        <w:t xml:space="preserve"> </w:t>
      </w:r>
      <w:r w:rsidRPr="00035617">
        <w:rPr>
          <w:color w:val="000000" w:themeColor="text1"/>
          <w:sz w:val="24"/>
          <w:szCs w:val="24"/>
        </w:rPr>
        <w:t>ou</w:t>
      </w:r>
      <w:r w:rsidRPr="00035617">
        <w:rPr>
          <w:color w:val="000000" w:themeColor="text1"/>
          <w:spacing w:val="-3"/>
          <w:sz w:val="24"/>
          <w:szCs w:val="24"/>
        </w:rPr>
        <w:t xml:space="preserve"> </w:t>
      </w:r>
      <w:r w:rsidRPr="00035617">
        <w:rPr>
          <w:color w:val="000000" w:themeColor="text1"/>
          <w:sz w:val="24"/>
          <w:szCs w:val="24"/>
        </w:rPr>
        <w:t>praticar</w:t>
      </w:r>
      <w:r w:rsidRPr="00035617">
        <w:rPr>
          <w:color w:val="000000" w:themeColor="text1"/>
          <w:spacing w:val="-4"/>
          <w:sz w:val="24"/>
          <w:szCs w:val="24"/>
        </w:rPr>
        <w:t xml:space="preserve"> </w:t>
      </w:r>
      <w:r w:rsidRPr="00035617">
        <w:rPr>
          <w:color w:val="000000" w:themeColor="text1"/>
          <w:sz w:val="24"/>
          <w:szCs w:val="24"/>
        </w:rPr>
        <w:t>ato</w:t>
      </w:r>
      <w:r w:rsidRPr="00035617">
        <w:rPr>
          <w:color w:val="000000" w:themeColor="text1"/>
          <w:spacing w:val="-2"/>
          <w:sz w:val="24"/>
          <w:szCs w:val="24"/>
        </w:rPr>
        <w:t xml:space="preserve"> </w:t>
      </w:r>
      <w:r w:rsidRPr="00035617">
        <w:rPr>
          <w:color w:val="000000" w:themeColor="text1"/>
          <w:sz w:val="24"/>
          <w:szCs w:val="24"/>
        </w:rPr>
        <w:t>fraudulento</w:t>
      </w:r>
      <w:r w:rsidRPr="00035617">
        <w:rPr>
          <w:color w:val="000000" w:themeColor="text1"/>
          <w:spacing w:val="-6"/>
          <w:sz w:val="24"/>
          <w:szCs w:val="24"/>
        </w:rPr>
        <w:t xml:space="preserve"> </w:t>
      </w:r>
      <w:r w:rsidRPr="00035617">
        <w:rPr>
          <w:color w:val="000000" w:themeColor="text1"/>
          <w:sz w:val="24"/>
          <w:szCs w:val="24"/>
        </w:rPr>
        <w:t>na</w:t>
      </w:r>
      <w:r w:rsidRPr="00035617">
        <w:rPr>
          <w:color w:val="000000" w:themeColor="text1"/>
          <w:spacing w:val="-6"/>
          <w:sz w:val="24"/>
          <w:szCs w:val="24"/>
        </w:rPr>
        <w:t xml:space="preserve"> </w:t>
      </w:r>
      <w:r w:rsidRPr="00035617">
        <w:rPr>
          <w:color w:val="000000" w:themeColor="text1"/>
          <w:sz w:val="24"/>
          <w:szCs w:val="24"/>
        </w:rPr>
        <w:t>execução</w:t>
      </w:r>
      <w:r w:rsidRPr="00035617">
        <w:rPr>
          <w:color w:val="000000" w:themeColor="text1"/>
          <w:spacing w:val="-3"/>
          <w:sz w:val="24"/>
          <w:szCs w:val="24"/>
        </w:rPr>
        <w:t xml:space="preserve"> </w:t>
      </w:r>
      <w:r w:rsidRPr="00035617">
        <w:rPr>
          <w:color w:val="000000" w:themeColor="text1"/>
          <w:sz w:val="24"/>
          <w:szCs w:val="24"/>
        </w:rPr>
        <w:t>do</w:t>
      </w:r>
      <w:r w:rsidRPr="00035617">
        <w:rPr>
          <w:color w:val="000000" w:themeColor="text1"/>
          <w:spacing w:val="-5"/>
          <w:sz w:val="24"/>
          <w:szCs w:val="24"/>
        </w:rPr>
        <w:t xml:space="preserve"> </w:t>
      </w:r>
      <w:r w:rsidRPr="00035617">
        <w:rPr>
          <w:color w:val="000000" w:themeColor="text1"/>
          <w:spacing w:val="-2"/>
          <w:sz w:val="24"/>
          <w:szCs w:val="24"/>
        </w:rPr>
        <w:t>contrato;</w:t>
      </w:r>
    </w:p>
    <w:p w14:paraId="0B45A3C1" w14:textId="77777777" w:rsidR="00035617" w:rsidRPr="00035617" w:rsidRDefault="00035617" w:rsidP="00424917">
      <w:pPr>
        <w:pStyle w:val="Corpodetexto"/>
        <w:spacing w:before="10" w:line="276" w:lineRule="auto"/>
        <w:ind w:left="142" w:right="-568"/>
        <w:jc w:val="left"/>
        <w:rPr>
          <w:color w:val="000000" w:themeColor="text1"/>
          <w:sz w:val="24"/>
          <w:szCs w:val="24"/>
        </w:rPr>
      </w:pPr>
    </w:p>
    <w:p w14:paraId="09A7CAB7" w14:textId="77777777" w:rsidR="00035617" w:rsidRPr="00035617" w:rsidRDefault="00035617" w:rsidP="00424917">
      <w:pPr>
        <w:pStyle w:val="Corpodetexto"/>
        <w:spacing w:line="276" w:lineRule="auto"/>
        <w:ind w:left="142" w:right="-568"/>
        <w:rPr>
          <w:color w:val="000000" w:themeColor="text1"/>
          <w:sz w:val="24"/>
          <w:szCs w:val="24"/>
        </w:rPr>
      </w:pPr>
      <w:r w:rsidRPr="00035617">
        <w:rPr>
          <w:color w:val="000000" w:themeColor="text1"/>
          <w:sz w:val="24"/>
          <w:szCs w:val="24"/>
        </w:rPr>
        <w:t>comportar-se</w:t>
      </w:r>
      <w:r w:rsidRPr="00035617">
        <w:rPr>
          <w:color w:val="000000" w:themeColor="text1"/>
          <w:spacing w:val="-7"/>
          <w:sz w:val="24"/>
          <w:szCs w:val="24"/>
        </w:rPr>
        <w:t xml:space="preserve"> </w:t>
      </w:r>
      <w:r w:rsidRPr="00035617">
        <w:rPr>
          <w:color w:val="000000" w:themeColor="text1"/>
          <w:sz w:val="24"/>
          <w:szCs w:val="24"/>
        </w:rPr>
        <w:t>de</w:t>
      </w:r>
      <w:r w:rsidRPr="00035617">
        <w:rPr>
          <w:color w:val="000000" w:themeColor="text1"/>
          <w:spacing w:val="-3"/>
          <w:sz w:val="24"/>
          <w:szCs w:val="24"/>
        </w:rPr>
        <w:t xml:space="preserve"> </w:t>
      </w:r>
      <w:r w:rsidRPr="00035617">
        <w:rPr>
          <w:color w:val="000000" w:themeColor="text1"/>
          <w:sz w:val="24"/>
          <w:szCs w:val="24"/>
        </w:rPr>
        <w:t>modo</w:t>
      </w:r>
      <w:r w:rsidRPr="00035617">
        <w:rPr>
          <w:color w:val="000000" w:themeColor="text1"/>
          <w:spacing w:val="-6"/>
          <w:sz w:val="24"/>
          <w:szCs w:val="24"/>
        </w:rPr>
        <w:t xml:space="preserve"> </w:t>
      </w:r>
      <w:r w:rsidRPr="00035617">
        <w:rPr>
          <w:color w:val="000000" w:themeColor="text1"/>
          <w:sz w:val="24"/>
          <w:szCs w:val="24"/>
        </w:rPr>
        <w:t>inidôneo</w:t>
      </w:r>
      <w:r w:rsidRPr="00035617">
        <w:rPr>
          <w:color w:val="000000" w:themeColor="text1"/>
          <w:spacing w:val="-5"/>
          <w:sz w:val="24"/>
          <w:szCs w:val="24"/>
        </w:rPr>
        <w:t xml:space="preserve"> </w:t>
      </w:r>
      <w:r w:rsidRPr="00035617">
        <w:rPr>
          <w:color w:val="000000" w:themeColor="text1"/>
          <w:sz w:val="24"/>
          <w:szCs w:val="24"/>
        </w:rPr>
        <w:t>ou</w:t>
      </w:r>
      <w:r w:rsidRPr="00035617">
        <w:rPr>
          <w:color w:val="000000" w:themeColor="text1"/>
          <w:spacing w:val="-6"/>
          <w:sz w:val="24"/>
          <w:szCs w:val="24"/>
        </w:rPr>
        <w:t xml:space="preserve"> </w:t>
      </w:r>
      <w:r w:rsidRPr="00035617">
        <w:rPr>
          <w:color w:val="000000" w:themeColor="text1"/>
          <w:sz w:val="24"/>
          <w:szCs w:val="24"/>
        </w:rPr>
        <w:t>cometer</w:t>
      </w:r>
      <w:r w:rsidRPr="00035617">
        <w:rPr>
          <w:color w:val="000000" w:themeColor="text1"/>
          <w:spacing w:val="-3"/>
          <w:sz w:val="24"/>
          <w:szCs w:val="24"/>
        </w:rPr>
        <w:t xml:space="preserve"> </w:t>
      </w:r>
      <w:r w:rsidRPr="00035617">
        <w:rPr>
          <w:color w:val="000000" w:themeColor="text1"/>
          <w:sz w:val="24"/>
          <w:szCs w:val="24"/>
        </w:rPr>
        <w:t>fraude</w:t>
      </w:r>
      <w:r w:rsidRPr="00035617">
        <w:rPr>
          <w:color w:val="000000" w:themeColor="text1"/>
          <w:spacing w:val="-5"/>
          <w:sz w:val="24"/>
          <w:szCs w:val="24"/>
        </w:rPr>
        <w:t xml:space="preserve"> </w:t>
      </w:r>
      <w:r w:rsidRPr="00035617">
        <w:rPr>
          <w:color w:val="000000" w:themeColor="text1"/>
          <w:sz w:val="24"/>
          <w:szCs w:val="24"/>
        </w:rPr>
        <w:t>de</w:t>
      </w:r>
      <w:r w:rsidRPr="00035617">
        <w:rPr>
          <w:color w:val="000000" w:themeColor="text1"/>
          <w:spacing w:val="-6"/>
          <w:sz w:val="24"/>
          <w:szCs w:val="24"/>
        </w:rPr>
        <w:t xml:space="preserve"> </w:t>
      </w:r>
      <w:r w:rsidRPr="00035617">
        <w:rPr>
          <w:color w:val="000000" w:themeColor="text1"/>
          <w:sz w:val="24"/>
          <w:szCs w:val="24"/>
        </w:rPr>
        <w:t>qualquer</w:t>
      </w:r>
      <w:r w:rsidRPr="00035617">
        <w:rPr>
          <w:color w:val="000000" w:themeColor="text1"/>
          <w:spacing w:val="-3"/>
          <w:sz w:val="24"/>
          <w:szCs w:val="24"/>
        </w:rPr>
        <w:t xml:space="preserve"> </w:t>
      </w:r>
      <w:r w:rsidRPr="00035617">
        <w:rPr>
          <w:color w:val="000000" w:themeColor="text1"/>
          <w:spacing w:val="-2"/>
          <w:sz w:val="24"/>
          <w:szCs w:val="24"/>
        </w:rPr>
        <w:t>natureza;</w:t>
      </w:r>
    </w:p>
    <w:p w14:paraId="05189508" w14:textId="77777777" w:rsidR="00035617" w:rsidRPr="00035617" w:rsidRDefault="00035617" w:rsidP="00424917">
      <w:pPr>
        <w:pStyle w:val="Corpodetexto"/>
        <w:spacing w:before="3" w:line="276" w:lineRule="auto"/>
        <w:ind w:left="142" w:right="-568" w:firstLine="709"/>
        <w:rPr>
          <w:color w:val="000000" w:themeColor="text1"/>
          <w:sz w:val="24"/>
          <w:szCs w:val="24"/>
        </w:rPr>
      </w:pPr>
      <w:r w:rsidRPr="00035617">
        <w:rPr>
          <w:color w:val="000000" w:themeColor="text1"/>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B19F4C4" w14:textId="77777777" w:rsidR="00035617" w:rsidRPr="00035617" w:rsidRDefault="00035617" w:rsidP="00424917">
      <w:pPr>
        <w:pStyle w:val="Corpodetexto"/>
        <w:spacing w:before="116" w:line="276" w:lineRule="auto"/>
        <w:ind w:left="142" w:right="-568"/>
        <w:rPr>
          <w:color w:val="000000" w:themeColor="text1"/>
          <w:sz w:val="24"/>
          <w:szCs w:val="24"/>
        </w:rPr>
      </w:pPr>
      <w:r w:rsidRPr="00035617">
        <w:rPr>
          <w:color w:val="000000" w:themeColor="text1"/>
          <w:sz w:val="24"/>
          <w:szCs w:val="24"/>
        </w:rPr>
        <w:t>Praticar</w:t>
      </w:r>
      <w:r w:rsidRPr="00035617">
        <w:rPr>
          <w:color w:val="000000" w:themeColor="text1"/>
          <w:spacing w:val="-4"/>
          <w:sz w:val="24"/>
          <w:szCs w:val="24"/>
        </w:rPr>
        <w:t xml:space="preserve"> </w:t>
      </w:r>
      <w:r w:rsidRPr="00035617">
        <w:rPr>
          <w:color w:val="000000" w:themeColor="text1"/>
          <w:sz w:val="24"/>
          <w:szCs w:val="24"/>
        </w:rPr>
        <w:t>atos</w:t>
      </w:r>
      <w:r w:rsidRPr="00035617">
        <w:rPr>
          <w:color w:val="000000" w:themeColor="text1"/>
          <w:spacing w:val="-3"/>
          <w:sz w:val="24"/>
          <w:szCs w:val="24"/>
        </w:rPr>
        <w:t xml:space="preserve"> </w:t>
      </w:r>
      <w:r w:rsidRPr="00035617">
        <w:rPr>
          <w:color w:val="000000" w:themeColor="text1"/>
          <w:sz w:val="24"/>
          <w:szCs w:val="24"/>
        </w:rPr>
        <w:t>ilícitos</w:t>
      </w:r>
      <w:r w:rsidRPr="00035617">
        <w:rPr>
          <w:color w:val="000000" w:themeColor="text1"/>
          <w:spacing w:val="-2"/>
          <w:sz w:val="24"/>
          <w:szCs w:val="24"/>
        </w:rPr>
        <w:t xml:space="preserve"> </w:t>
      </w:r>
      <w:r w:rsidRPr="00035617">
        <w:rPr>
          <w:color w:val="000000" w:themeColor="text1"/>
          <w:sz w:val="24"/>
          <w:szCs w:val="24"/>
        </w:rPr>
        <w:t>com</w:t>
      </w:r>
      <w:r w:rsidRPr="00035617">
        <w:rPr>
          <w:color w:val="000000" w:themeColor="text1"/>
          <w:spacing w:val="-3"/>
          <w:sz w:val="24"/>
          <w:szCs w:val="24"/>
        </w:rPr>
        <w:t xml:space="preserve"> </w:t>
      </w:r>
      <w:r w:rsidRPr="00035617">
        <w:rPr>
          <w:color w:val="000000" w:themeColor="text1"/>
          <w:sz w:val="24"/>
          <w:szCs w:val="24"/>
        </w:rPr>
        <w:t>vistas</w:t>
      </w:r>
      <w:r w:rsidRPr="00035617">
        <w:rPr>
          <w:color w:val="000000" w:themeColor="text1"/>
          <w:spacing w:val="-4"/>
          <w:sz w:val="24"/>
          <w:szCs w:val="24"/>
        </w:rPr>
        <w:t xml:space="preserve"> </w:t>
      </w:r>
      <w:r w:rsidRPr="00035617">
        <w:rPr>
          <w:color w:val="000000" w:themeColor="text1"/>
          <w:sz w:val="24"/>
          <w:szCs w:val="24"/>
        </w:rPr>
        <w:t>a</w:t>
      </w:r>
      <w:r w:rsidRPr="00035617">
        <w:rPr>
          <w:color w:val="000000" w:themeColor="text1"/>
          <w:spacing w:val="-7"/>
          <w:sz w:val="24"/>
          <w:szCs w:val="24"/>
        </w:rPr>
        <w:t xml:space="preserve"> </w:t>
      </w:r>
      <w:r w:rsidRPr="00035617">
        <w:rPr>
          <w:color w:val="000000" w:themeColor="text1"/>
          <w:sz w:val="24"/>
          <w:szCs w:val="24"/>
        </w:rPr>
        <w:t>frustrar</w:t>
      </w:r>
      <w:r w:rsidRPr="00035617">
        <w:rPr>
          <w:color w:val="000000" w:themeColor="text1"/>
          <w:spacing w:val="-4"/>
          <w:sz w:val="24"/>
          <w:szCs w:val="24"/>
        </w:rPr>
        <w:t xml:space="preserve"> </w:t>
      </w:r>
      <w:r w:rsidRPr="00035617">
        <w:rPr>
          <w:color w:val="000000" w:themeColor="text1"/>
          <w:sz w:val="24"/>
          <w:szCs w:val="24"/>
        </w:rPr>
        <w:t>os</w:t>
      </w:r>
      <w:r w:rsidRPr="00035617">
        <w:rPr>
          <w:color w:val="000000" w:themeColor="text1"/>
          <w:spacing w:val="-6"/>
          <w:sz w:val="24"/>
          <w:szCs w:val="24"/>
        </w:rPr>
        <w:t xml:space="preserve"> </w:t>
      </w:r>
      <w:r w:rsidRPr="00035617">
        <w:rPr>
          <w:color w:val="000000" w:themeColor="text1"/>
          <w:sz w:val="24"/>
          <w:szCs w:val="24"/>
        </w:rPr>
        <w:t>objetivos</w:t>
      </w:r>
      <w:r w:rsidRPr="00035617">
        <w:rPr>
          <w:color w:val="000000" w:themeColor="text1"/>
          <w:spacing w:val="-3"/>
          <w:sz w:val="24"/>
          <w:szCs w:val="24"/>
        </w:rPr>
        <w:t xml:space="preserve"> </w:t>
      </w:r>
      <w:r w:rsidRPr="00035617">
        <w:rPr>
          <w:color w:val="000000" w:themeColor="text1"/>
          <w:sz w:val="24"/>
          <w:szCs w:val="24"/>
        </w:rPr>
        <w:t>deste</w:t>
      </w:r>
      <w:r w:rsidRPr="00035617">
        <w:rPr>
          <w:color w:val="000000" w:themeColor="text1"/>
          <w:spacing w:val="-1"/>
          <w:sz w:val="24"/>
          <w:szCs w:val="24"/>
        </w:rPr>
        <w:t xml:space="preserve"> </w:t>
      </w:r>
      <w:r w:rsidRPr="00035617">
        <w:rPr>
          <w:color w:val="000000" w:themeColor="text1"/>
          <w:spacing w:val="-2"/>
          <w:sz w:val="24"/>
          <w:szCs w:val="24"/>
        </w:rPr>
        <w:t>certame.</w:t>
      </w:r>
    </w:p>
    <w:p w14:paraId="357BE8FE" w14:textId="77777777" w:rsidR="00035617" w:rsidRPr="00035617" w:rsidRDefault="00035617" w:rsidP="00424917">
      <w:pPr>
        <w:pStyle w:val="Corpodetexto"/>
        <w:spacing w:line="276" w:lineRule="auto"/>
        <w:ind w:left="142" w:right="-568"/>
        <w:jc w:val="left"/>
        <w:rPr>
          <w:color w:val="000000" w:themeColor="text1"/>
          <w:sz w:val="24"/>
          <w:szCs w:val="24"/>
        </w:rPr>
      </w:pPr>
      <w:r w:rsidRPr="00035617">
        <w:rPr>
          <w:color w:val="000000" w:themeColor="text1"/>
          <w:sz w:val="24"/>
          <w:szCs w:val="24"/>
        </w:rPr>
        <w:t>Praticar</w:t>
      </w:r>
      <w:r w:rsidRPr="00035617">
        <w:rPr>
          <w:color w:val="000000" w:themeColor="text1"/>
          <w:spacing w:val="-6"/>
          <w:sz w:val="24"/>
          <w:szCs w:val="24"/>
        </w:rPr>
        <w:t xml:space="preserve"> </w:t>
      </w:r>
      <w:r w:rsidRPr="00035617">
        <w:rPr>
          <w:color w:val="000000" w:themeColor="text1"/>
          <w:sz w:val="24"/>
          <w:szCs w:val="24"/>
        </w:rPr>
        <w:t>ato</w:t>
      </w:r>
      <w:r w:rsidRPr="00035617">
        <w:rPr>
          <w:color w:val="000000" w:themeColor="text1"/>
          <w:spacing w:val="-2"/>
          <w:sz w:val="24"/>
          <w:szCs w:val="24"/>
        </w:rPr>
        <w:t xml:space="preserve"> </w:t>
      </w:r>
      <w:r w:rsidRPr="00035617">
        <w:rPr>
          <w:color w:val="000000" w:themeColor="text1"/>
          <w:sz w:val="24"/>
          <w:szCs w:val="24"/>
        </w:rPr>
        <w:t>lesivo</w:t>
      </w:r>
      <w:r w:rsidRPr="00035617">
        <w:rPr>
          <w:color w:val="000000" w:themeColor="text1"/>
          <w:spacing w:val="-3"/>
          <w:sz w:val="24"/>
          <w:szCs w:val="24"/>
        </w:rPr>
        <w:t xml:space="preserve"> </w:t>
      </w:r>
      <w:r w:rsidRPr="00035617">
        <w:rPr>
          <w:color w:val="000000" w:themeColor="text1"/>
          <w:sz w:val="24"/>
          <w:szCs w:val="24"/>
        </w:rPr>
        <w:t>previsto</w:t>
      </w:r>
      <w:r w:rsidRPr="00035617">
        <w:rPr>
          <w:color w:val="000000" w:themeColor="text1"/>
          <w:spacing w:val="-3"/>
          <w:sz w:val="24"/>
          <w:szCs w:val="24"/>
        </w:rPr>
        <w:t xml:space="preserve"> </w:t>
      </w:r>
      <w:r w:rsidRPr="00035617">
        <w:rPr>
          <w:color w:val="000000" w:themeColor="text1"/>
          <w:sz w:val="24"/>
          <w:szCs w:val="24"/>
        </w:rPr>
        <w:t>no</w:t>
      </w:r>
      <w:r w:rsidRPr="00035617">
        <w:rPr>
          <w:color w:val="000000" w:themeColor="text1"/>
          <w:spacing w:val="1"/>
          <w:sz w:val="24"/>
          <w:szCs w:val="24"/>
        </w:rPr>
        <w:t xml:space="preserve"> </w:t>
      </w:r>
      <w:hyperlink r:id="rId11" w:anchor="art5">
        <w:r w:rsidRPr="00035617">
          <w:rPr>
            <w:color w:val="000000" w:themeColor="text1"/>
            <w:sz w:val="24"/>
            <w:szCs w:val="24"/>
          </w:rPr>
          <w:t>art.</w:t>
        </w:r>
        <w:r w:rsidRPr="00035617">
          <w:rPr>
            <w:color w:val="000000" w:themeColor="text1"/>
            <w:spacing w:val="-3"/>
            <w:sz w:val="24"/>
            <w:szCs w:val="24"/>
          </w:rPr>
          <w:t xml:space="preserve"> </w:t>
        </w:r>
        <w:r w:rsidRPr="00035617">
          <w:rPr>
            <w:color w:val="000000" w:themeColor="text1"/>
            <w:sz w:val="24"/>
            <w:szCs w:val="24"/>
          </w:rPr>
          <w:t>5º</w:t>
        </w:r>
        <w:r w:rsidRPr="00035617">
          <w:rPr>
            <w:color w:val="000000" w:themeColor="text1"/>
            <w:spacing w:val="-4"/>
            <w:sz w:val="24"/>
            <w:szCs w:val="24"/>
          </w:rPr>
          <w:t xml:space="preserve"> </w:t>
        </w:r>
        <w:r w:rsidRPr="00035617">
          <w:rPr>
            <w:color w:val="000000" w:themeColor="text1"/>
            <w:sz w:val="24"/>
            <w:szCs w:val="24"/>
          </w:rPr>
          <w:t>da</w:t>
        </w:r>
        <w:r w:rsidRPr="00035617">
          <w:rPr>
            <w:color w:val="000000" w:themeColor="text1"/>
            <w:spacing w:val="-1"/>
            <w:sz w:val="24"/>
            <w:szCs w:val="24"/>
          </w:rPr>
          <w:t xml:space="preserve"> </w:t>
        </w:r>
        <w:r w:rsidRPr="00035617">
          <w:rPr>
            <w:color w:val="000000" w:themeColor="text1"/>
            <w:sz w:val="24"/>
            <w:szCs w:val="24"/>
          </w:rPr>
          <w:t>Lei</w:t>
        </w:r>
        <w:r w:rsidRPr="00035617">
          <w:rPr>
            <w:color w:val="000000" w:themeColor="text1"/>
            <w:spacing w:val="-2"/>
            <w:sz w:val="24"/>
            <w:szCs w:val="24"/>
          </w:rPr>
          <w:t xml:space="preserve"> </w:t>
        </w:r>
        <w:r w:rsidRPr="00035617">
          <w:rPr>
            <w:color w:val="000000" w:themeColor="text1"/>
            <w:sz w:val="24"/>
            <w:szCs w:val="24"/>
          </w:rPr>
          <w:t>nº</w:t>
        </w:r>
        <w:r w:rsidRPr="00035617">
          <w:rPr>
            <w:color w:val="000000" w:themeColor="text1"/>
            <w:spacing w:val="-2"/>
            <w:sz w:val="24"/>
            <w:szCs w:val="24"/>
          </w:rPr>
          <w:t xml:space="preserve"> </w:t>
        </w:r>
        <w:r w:rsidRPr="00035617">
          <w:rPr>
            <w:color w:val="000000" w:themeColor="text1"/>
            <w:sz w:val="24"/>
            <w:szCs w:val="24"/>
          </w:rPr>
          <w:t>12.846,</w:t>
        </w:r>
        <w:r w:rsidRPr="00035617">
          <w:rPr>
            <w:color w:val="000000" w:themeColor="text1"/>
            <w:spacing w:val="-3"/>
            <w:sz w:val="24"/>
            <w:szCs w:val="24"/>
          </w:rPr>
          <w:t xml:space="preserve"> </w:t>
        </w:r>
        <w:r w:rsidRPr="00035617">
          <w:rPr>
            <w:color w:val="000000" w:themeColor="text1"/>
            <w:sz w:val="24"/>
            <w:szCs w:val="24"/>
          </w:rPr>
          <w:t>de</w:t>
        </w:r>
        <w:r w:rsidRPr="00035617">
          <w:rPr>
            <w:color w:val="000000" w:themeColor="text1"/>
            <w:spacing w:val="-2"/>
            <w:sz w:val="24"/>
            <w:szCs w:val="24"/>
          </w:rPr>
          <w:t xml:space="preserve"> </w:t>
        </w:r>
        <w:r w:rsidRPr="00035617">
          <w:rPr>
            <w:color w:val="000000" w:themeColor="text1"/>
            <w:sz w:val="24"/>
            <w:szCs w:val="24"/>
          </w:rPr>
          <w:t>1º de</w:t>
        </w:r>
        <w:r w:rsidRPr="00035617">
          <w:rPr>
            <w:color w:val="000000" w:themeColor="text1"/>
            <w:spacing w:val="-2"/>
            <w:sz w:val="24"/>
            <w:szCs w:val="24"/>
          </w:rPr>
          <w:t xml:space="preserve"> </w:t>
        </w:r>
        <w:r w:rsidRPr="00035617">
          <w:rPr>
            <w:color w:val="000000" w:themeColor="text1"/>
            <w:sz w:val="24"/>
            <w:szCs w:val="24"/>
          </w:rPr>
          <w:t>agosto</w:t>
        </w:r>
        <w:r w:rsidRPr="00035617">
          <w:rPr>
            <w:color w:val="000000" w:themeColor="text1"/>
            <w:spacing w:val="-1"/>
            <w:sz w:val="24"/>
            <w:szCs w:val="24"/>
          </w:rPr>
          <w:t xml:space="preserve"> </w:t>
        </w:r>
        <w:r w:rsidRPr="00035617">
          <w:rPr>
            <w:color w:val="000000" w:themeColor="text1"/>
            <w:sz w:val="24"/>
            <w:szCs w:val="24"/>
          </w:rPr>
          <w:t>de</w:t>
        </w:r>
        <w:r w:rsidRPr="00035617">
          <w:rPr>
            <w:color w:val="000000" w:themeColor="text1"/>
            <w:spacing w:val="-4"/>
            <w:sz w:val="24"/>
            <w:szCs w:val="24"/>
          </w:rPr>
          <w:t xml:space="preserve"> </w:t>
        </w:r>
        <w:r w:rsidRPr="00035617">
          <w:rPr>
            <w:color w:val="000000" w:themeColor="text1"/>
            <w:spacing w:val="-2"/>
            <w:sz w:val="24"/>
            <w:szCs w:val="24"/>
          </w:rPr>
          <w:t>2013.</w:t>
        </w:r>
      </w:hyperlink>
    </w:p>
    <w:p w14:paraId="6DA61629" w14:textId="77777777" w:rsidR="00035617" w:rsidRPr="00035617" w:rsidRDefault="00035617" w:rsidP="00424917">
      <w:pPr>
        <w:pStyle w:val="Corpodetexto"/>
        <w:spacing w:before="12" w:line="276" w:lineRule="auto"/>
        <w:ind w:left="142" w:right="-568"/>
        <w:jc w:val="left"/>
        <w:rPr>
          <w:color w:val="000000" w:themeColor="text1"/>
          <w:sz w:val="24"/>
          <w:szCs w:val="24"/>
        </w:rPr>
      </w:pPr>
    </w:p>
    <w:p w14:paraId="17AD2473" w14:textId="77777777" w:rsidR="00035617" w:rsidRPr="00035617" w:rsidRDefault="00035617" w:rsidP="00424917">
      <w:pPr>
        <w:pStyle w:val="Corpodetexto"/>
        <w:spacing w:line="276" w:lineRule="auto"/>
        <w:ind w:left="142" w:right="-568" w:firstLine="708"/>
        <w:rPr>
          <w:color w:val="000000" w:themeColor="text1"/>
          <w:sz w:val="24"/>
          <w:szCs w:val="24"/>
        </w:rPr>
      </w:pPr>
      <w:r w:rsidRPr="00035617">
        <w:rPr>
          <w:color w:val="000000" w:themeColor="text1"/>
          <w:sz w:val="24"/>
          <w:szCs w:val="24"/>
        </w:rPr>
        <w:t>O fornecedor que cometer qualquer das infrações discriminadas nos subitens anteriores ficará sujeito, sem prejuízo da responsabilidade civil e criminal, às seguintes sanções:</w:t>
      </w:r>
    </w:p>
    <w:p w14:paraId="685C0580" w14:textId="77777777" w:rsidR="00035617" w:rsidRPr="00035617" w:rsidRDefault="00035617" w:rsidP="00424917">
      <w:pPr>
        <w:pStyle w:val="PargrafodaLista"/>
        <w:widowControl w:val="0"/>
        <w:numPr>
          <w:ilvl w:val="0"/>
          <w:numId w:val="14"/>
        </w:numPr>
        <w:tabs>
          <w:tab w:val="left" w:pos="1221"/>
        </w:tabs>
        <w:autoSpaceDE w:val="0"/>
        <w:autoSpaceDN w:val="0"/>
        <w:spacing w:before="120" w:after="0"/>
        <w:ind w:left="142" w:right="-568" w:firstLine="0"/>
        <w:contextualSpacing w:val="0"/>
        <w:jc w:val="both"/>
        <w:rPr>
          <w:rFonts w:ascii="Times New Roman" w:hAnsi="Times New Roman" w:cs="Times New Roman"/>
          <w:color w:val="000000" w:themeColor="text1"/>
          <w:sz w:val="24"/>
          <w:szCs w:val="24"/>
        </w:rPr>
      </w:pPr>
      <w:r w:rsidRPr="00035617">
        <w:rPr>
          <w:rFonts w:ascii="Times New Roman" w:hAnsi="Times New Roman" w:cs="Times New Roman"/>
          <w:color w:val="000000" w:themeColor="text1"/>
          <w:sz w:val="24"/>
          <w:szCs w:val="24"/>
        </w:rPr>
        <w:t>Advertência pela falta do subitem 9.1.1 deste Aviso de Contratação Direta, quando não se justificar a imposição de penalidade mais grave;</w:t>
      </w:r>
    </w:p>
    <w:p w14:paraId="2D4BE268" w14:textId="77777777" w:rsidR="00035617" w:rsidRPr="00035617" w:rsidRDefault="00035617" w:rsidP="00424917">
      <w:pPr>
        <w:pStyle w:val="PargrafodaLista"/>
        <w:widowControl w:val="0"/>
        <w:numPr>
          <w:ilvl w:val="0"/>
          <w:numId w:val="14"/>
        </w:numPr>
        <w:tabs>
          <w:tab w:val="left" w:pos="1222"/>
        </w:tabs>
        <w:autoSpaceDE w:val="0"/>
        <w:autoSpaceDN w:val="0"/>
        <w:spacing w:before="140" w:after="0"/>
        <w:ind w:left="142" w:right="-568" w:firstLine="0"/>
        <w:contextualSpacing w:val="0"/>
        <w:jc w:val="both"/>
        <w:rPr>
          <w:rFonts w:ascii="Times New Roman" w:hAnsi="Times New Roman" w:cs="Times New Roman"/>
          <w:color w:val="000000" w:themeColor="text1"/>
          <w:sz w:val="24"/>
          <w:szCs w:val="24"/>
        </w:rPr>
      </w:pPr>
      <w:r w:rsidRPr="00035617">
        <w:rPr>
          <w:rFonts w:ascii="Times New Roman" w:hAnsi="Times New Roman" w:cs="Times New Roman"/>
          <w:color w:val="000000" w:themeColor="text1"/>
          <w:sz w:val="24"/>
          <w:szCs w:val="24"/>
        </w:rPr>
        <w:t>Multa de</w:t>
      </w:r>
      <w:r w:rsidRPr="00035617">
        <w:rPr>
          <w:rFonts w:ascii="Times New Roman" w:hAnsi="Times New Roman" w:cs="Times New Roman"/>
          <w:color w:val="000000" w:themeColor="text1"/>
          <w:spacing w:val="-1"/>
          <w:sz w:val="24"/>
          <w:szCs w:val="24"/>
        </w:rPr>
        <w:t xml:space="preserve"> </w:t>
      </w:r>
      <w:r w:rsidRPr="00035617">
        <w:rPr>
          <w:rFonts w:ascii="Times New Roman" w:hAnsi="Times New Roman" w:cs="Times New Roman"/>
          <w:color w:val="000000" w:themeColor="text1"/>
          <w:sz w:val="24"/>
          <w:szCs w:val="24"/>
        </w:rPr>
        <w:t>02 a</w:t>
      </w:r>
      <w:r w:rsidRPr="00035617">
        <w:rPr>
          <w:rFonts w:ascii="Times New Roman" w:hAnsi="Times New Roman" w:cs="Times New Roman"/>
          <w:color w:val="000000" w:themeColor="text1"/>
          <w:spacing w:val="-3"/>
          <w:sz w:val="24"/>
          <w:szCs w:val="24"/>
        </w:rPr>
        <w:t xml:space="preserve"> </w:t>
      </w:r>
      <w:r w:rsidRPr="00035617">
        <w:rPr>
          <w:rFonts w:ascii="Times New Roman" w:hAnsi="Times New Roman" w:cs="Times New Roman"/>
          <w:color w:val="000000" w:themeColor="text1"/>
          <w:sz w:val="24"/>
          <w:szCs w:val="24"/>
        </w:rPr>
        <w:t>10 %</w:t>
      </w:r>
      <w:r w:rsidRPr="00035617">
        <w:rPr>
          <w:rFonts w:ascii="Times New Roman" w:hAnsi="Times New Roman" w:cs="Times New Roman"/>
          <w:color w:val="000000" w:themeColor="text1"/>
          <w:spacing w:val="-1"/>
          <w:sz w:val="24"/>
          <w:szCs w:val="24"/>
        </w:rPr>
        <w:t xml:space="preserve"> </w:t>
      </w:r>
      <w:r w:rsidRPr="00035617">
        <w:rPr>
          <w:rFonts w:ascii="Times New Roman" w:hAnsi="Times New Roman" w:cs="Times New Roman"/>
          <w:color w:val="000000" w:themeColor="text1"/>
          <w:sz w:val="24"/>
          <w:szCs w:val="24"/>
        </w:rPr>
        <w:t>(dois a</w:t>
      </w:r>
      <w:r w:rsidRPr="00035617">
        <w:rPr>
          <w:rFonts w:ascii="Times New Roman" w:hAnsi="Times New Roman" w:cs="Times New Roman"/>
          <w:color w:val="000000" w:themeColor="text1"/>
          <w:spacing w:val="-1"/>
          <w:sz w:val="24"/>
          <w:szCs w:val="24"/>
        </w:rPr>
        <w:t xml:space="preserve"> </w:t>
      </w:r>
      <w:r w:rsidRPr="00035617">
        <w:rPr>
          <w:rFonts w:ascii="Times New Roman" w:hAnsi="Times New Roman" w:cs="Times New Roman"/>
          <w:color w:val="000000" w:themeColor="text1"/>
          <w:sz w:val="24"/>
          <w:szCs w:val="24"/>
        </w:rPr>
        <w:t>dez por</w:t>
      </w:r>
      <w:r w:rsidRPr="00035617">
        <w:rPr>
          <w:rFonts w:ascii="Times New Roman" w:hAnsi="Times New Roman" w:cs="Times New Roman"/>
          <w:color w:val="000000" w:themeColor="text1"/>
          <w:spacing w:val="-1"/>
          <w:sz w:val="24"/>
          <w:szCs w:val="24"/>
        </w:rPr>
        <w:t xml:space="preserve"> </w:t>
      </w:r>
      <w:r w:rsidRPr="00035617">
        <w:rPr>
          <w:rFonts w:ascii="Times New Roman" w:hAnsi="Times New Roman" w:cs="Times New Roman"/>
          <w:color w:val="000000" w:themeColor="text1"/>
          <w:sz w:val="24"/>
          <w:szCs w:val="24"/>
        </w:rPr>
        <w:t>cento) sobre o valor estimado</w:t>
      </w:r>
      <w:r w:rsidRPr="00035617">
        <w:rPr>
          <w:rFonts w:ascii="Times New Roman" w:hAnsi="Times New Roman" w:cs="Times New Roman"/>
          <w:color w:val="000000" w:themeColor="text1"/>
          <w:spacing w:val="-2"/>
          <w:sz w:val="24"/>
          <w:szCs w:val="24"/>
        </w:rPr>
        <w:t xml:space="preserve"> </w:t>
      </w:r>
      <w:r w:rsidRPr="00035617">
        <w:rPr>
          <w:rFonts w:ascii="Times New Roman" w:hAnsi="Times New Roman" w:cs="Times New Roman"/>
          <w:color w:val="000000" w:themeColor="text1"/>
          <w:sz w:val="24"/>
          <w:szCs w:val="24"/>
        </w:rPr>
        <w:t>do(s)</w:t>
      </w:r>
      <w:r w:rsidRPr="00035617">
        <w:rPr>
          <w:rFonts w:ascii="Times New Roman" w:hAnsi="Times New Roman" w:cs="Times New Roman"/>
          <w:color w:val="000000" w:themeColor="text1"/>
          <w:spacing w:val="-1"/>
          <w:sz w:val="24"/>
          <w:szCs w:val="24"/>
        </w:rPr>
        <w:t xml:space="preserve"> </w:t>
      </w:r>
      <w:r w:rsidRPr="00035617">
        <w:rPr>
          <w:rFonts w:ascii="Times New Roman" w:hAnsi="Times New Roman" w:cs="Times New Roman"/>
          <w:color w:val="000000" w:themeColor="text1"/>
          <w:sz w:val="24"/>
          <w:szCs w:val="24"/>
        </w:rPr>
        <w:t>item(s) prejudicado(s) pela conduta do fornecedor, por qualquer das infrações dos subitens 9.1.1 a 9.1.12;</w:t>
      </w:r>
    </w:p>
    <w:p w14:paraId="533980A1" w14:textId="77777777" w:rsidR="00035617" w:rsidRPr="00035617" w:rsidRDefault="00035617" w:rsidP="00424917">
      <w:pPr>
        <w:pStyle w:val="PargrafodaLista"/>
        <w:widowControl w:val="0"/>
        <w:numPr>
          <w:ilvl w:val="0"/>
          <w:numId w:val="14"/>
        </w:numPr>
        <w:tabs>
          <w:tab w:val="left" w:pos="1221"/>
        </w:tabs>
        <w:autoSpaceDE w:val="0"/>
        <w:autoSpaceDN w:val="0"/>
        <w:spacing w:before="144" w:after="0"/>
        <w:ind w:left="142" w:right="-568" w:firstLine="0"/>
        <w:contextualSpacing w:val="0"/>
        <w:jc w:val="both"/>
        <w:rPr>
          <w:rFonts w:ascii="Times New Roman" w:hAnsi="Times New Roman" w:cs="Times New Roman"/>
          <w:color w:val="000000" w:themeColor="text1"/>
          <w:sz w:val="24"/>
          <w:szCs w:val="24"/>
        </w:rPr>
      </w:pPr>
      <w:r w:rsidRPr="00035617">
        <w:rPr>
          <w:rFonts w:ascii="Times New Roman" w:hAnsi="Times New Roman" w:cs="Times New Roman"/>
          <w:color w:val="000000" w:themeColor="text1"/>
          <w:sz w:val="24"/>
          <w:szCs w:val="24"/>
        </w:rPr>
        <w:t>Impedimento de licitar e contratar no âmbito da Administração Pública direta e indireta do ente federativo que tiver aplicado a sanção, pelo prazo máximo de 3 (três) anos, nos casos dos subitens 9.1.2 a 9.1.7 deste Aviso de Contratação Direta, quando não se justificar a imposição de penalidade mais grave;</w:t>
      </w:r>
    </w:p>
    <w:p w14:paraId="600879F3" w14:textId="77777777" w:rsidR="00035617" w:rsidRPr="00035617" w:rsidRDefault="00035617" w:rsidP="00424917">
      <w:pPr>
        <w:pStyle w:val="PargrafodaLista"/>
        <w:widowControl w:val="0"/>
        <w:numPr>
          <w:ilvl w:val="0"/>
          <w:numId w:val="14"/>
        </w:numPr>
        <w:tabs>
          <w:tab w:val="left" w:pos="1222"/>
        </w:tabs>
        <w:autoSpaceDE w:val="0"/>
        <w:autoSpaceDN w:val="0"/>
        <w:spacing w:before="121" w:after="0"/>
        <w:ind w:left="142" w:right="-568" w:firstLine="0"/>
        <w:contextualSpacing w:val="0"/>
        <w:jc w:val="both"/>
        <w:rPr>
          <w:rFonts w:ascii="Times New Roman" w:hAnsi="Times New Roman" w:cs="Times New Roman"/>
          <w:color w:val="000000" w:themeColor="text1"/>
          <w:sz w:val="24"/>
          <w:szCs w:val="24"/>
        </w:rPr>
      </w:pPr>
      <w:r w:rsidRPr="00035617">
        <w:rPr>
          <w:rFonts w:ascii="Times New Roman" w:hAnsi="Times New Roman" w:cs="Times New Roman"/>
          <w:color w:val="000000" w:themeColor="text1"/>
          <w:sz w:val="24"/>
          <w:szCs w:val="24"/>
        </w:rPr>
        <w:lastRenderedPageBreak/>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w:t>
      </w:r>
    </w:p>
    <w:p w14:paraId="403B5AD6" w14:textId="77777777" w:rsidR="00035617" w:rsidRPr="00035617" w:rsidRDefault="00035617" w:rsidP="00424917">
      <w:pPr>
        <w:pStyle w:val="Corpodetexto"/>
        <w:spacing w:before="121" w:line="276" w:lineRule="auto"/>
        <w:ind w:left="142" w:right="-568"/>
        <w:rPr>
          <w:color w:val="000000" w:themeColor="text1"/>
          <w:sz w:val="24"/>
          <w:szCs w:val="24"/>
        </w:rPr>
      </w:pPr>
      <w:r w:rsidRPr="00035617">
        <w:rPr>
          <w:color w:val="000000" w:themeColor="text1"/>
          <w:sz w:val="24"/>
          <w:szCs w:val="24"/>
        </w:rPr>
        <w:t>Na aplicação das sanções serão considerados: A</w:t>
      </w:r>
      <w:r w:rsidRPr="00035617">
        <w:rPr>
          <w:color w:val="000000" w:themeColor="text1"/>
          <w:spacing w:val="-4"/>
          <w:sz w:val="24"/>
          <w:szCs w:val="24"/>
        </w:rPr>
        <w:t xml:space="preserve"> </w:t>
      </w:r>
      <w:r w:rsidRPr="00035617">
        <w:rPr>
          <w:color w:val="000000" w:themeColor="text1"/>
          <w:sz w:val="24"/>
          <w:szCs w:val="24"/>
        </w:rPr>
        <w:t>natureza</w:t>
      </w:r>
      <w:r w:rsidRPr="00035617">
        <w:rPr>
          <w:color w:val="000000" w:themeColor="text1"/>
          <w:spacing w:val="-4"/>
          <w:sz w:val="24"/>
          <w:szCs w:val="24"/>
        </w:rPr>
        <w:t xml:space="preserve"> </w:t>
      </w:r>
      <w:r w:rsidRPr="00035617">
        <w:rPr>
          <w:color w:val="000000" w:themeColor="text1"/>
          <w:sz w:val="24"/>
          <w:szCs w:val="24"/>
        </w:rPr>
        <w:t>e</w:t>
      </w:r>
      <w:r w:rsidRPr="00035617">
        <w:rPr>
          <w:color w:val="000000" w:themeColor="text1"/>
          <w:spacing w:val="-2"/>
          <w:sz w:val="24"/>
          <w:szCs w:val="24"/>
        </w:rPr>
        <w:t xml:space="preserve"> </w:t>
      </w:r>
      <w:r w:rsidRPr="00035617">
        <w:rPr>
          <w:color w:val="000000" w:themeColor="text1"/>
          <w:sz w:val="24"/>
          <w:szCs w:val="24"/>
        </w:rPr>
        <w:t>a</w:t>
      </w:r>
      <w:r w:rsidRPr="00035617">
        <w:rPr>
          <w:color w:val="000000" w:themeColor="text1"/>
          <w:spacing w:val="-3"/>
          <w:sz w:val="24"/>
          <w:szCs w:val="24"/>
        </w:rPr>
        <w:t xml:space="preserve"> </w:t>
      </w:r>
      <w:r w:rsidRPr="00035617">
        <w:rPr>
          <w:color w:val="000000" w:themeColor="text1"/>
          <w:sz w:val="24"/>
          <w:szCs w:val="24"/>
        </w:rPr>
        <w:t>gravidade</w:t>
      </w:r>
      <w:r w:rsidRPr="00035617">
        <w:rPr>
          <w:color w:val="000000" w:themeColor="text1"/>
          <w:spacing w:val="-2"/>
          <w:sz w:val="24"/>
          <w:szCs w:val="24"/>
        </w:rPr>
        <w:t xml:space="preserve"> </w:t>
      </w:r>
      <w:r w:rsidRPr="00035617">
        <w:rPr>
          <w:color w:val="000000" w:themeColor="text1"/>
          <w:sz w:val="24"/>
          <w:szCs w:val="24"/>
        </w:rPr>
        <w:t>da</w:t>
      </w:r>
      <w:r w:rsidRPr="00035617">
        <w:rPr>
          <w:color w:val="000000" w:themeColor="text1"/>
          <w:spacing w:val="-5"/>
          <w:sz w:val="24"/>
          <w:szCs w:val="24"/>
        </w:rPr>
        <w:t xml:space="preserve"> </w:t>
      </w:r>
      <w:r w:rsidRPr="00035617">
        <w:rPr>
          <w:color w:val="000000" w:themeColor="text1"/>
          <w:sz w:val="24"/>
          <w:szCs w:val="24"/>
        </w:rPr>
        <w:t>infração</w:t>
      </w:r>
      <w:r w:rsidRPr="00035617">
        <w:rPr>
          <w:color w:val="000000" w:themeColor="text1"/>
          <w:spacing w:val="-3"/>
          <w:sz w:val="24"/>
          <w:szCs w:val="24"/>
        </w:rPr>
        <w:t xml:space="preserve"> </w:t>
      </w:r>
      <w:r w:rsidRPr="00035617">
        <w:rPr>
          <w:color w:val="000000" w:themeColor="text1"/>
          <w:spacing w:val="-2"/>
          <w:sz w:val="24"/>
          <w:szCs w:val="24"/>
        </w:rPr>
        <w:t>cometida;</w:t>
      </w:r>
    </w:p>
    <w:p w14:paraId="08A7AE3B" w14:textId="77777777" w:rsidR="00035617" w:rsidRPr="00035617" w:rsidRDefault="00035617" w:rsidP="00424917">
      <w:pPr>
        <w:pStyle w:val="Corpodetexto"/>
        <w:spacing w:line="276" w:lineRule="auto"/>
        <w:ind w:left="142" w:right="-568"/>
        <w:jc w:val="left"/>
        <w:rPr>
          <w:color w:val="000000" w:themeColor="text1"/>
          <w:sz w:val="24"/>
          <w:szCs w:val="24"/>
        </w:rPr>
      </w:pPr>
      <w:r w:rsidRPr="00035617">
        <w:rPr>
          <w:color w:val="000000" w:themeColor="text1"/>
          <w:sz w:val="24"/>
          <w:szCs w:val="24"/>
        </w:rPr>
        <w:t>As</w:t>
      </w:r>
      <w:r w:rsidRPr="00035617">
        <w:rPr>
          <w:color w:val="000000" w:themeColor="text1"/>
          <w:spacing w:val="-4"/>
          <w:sz w:val="24"/>
          <w:szCs w:val="24"/>
        </w:rPr>
        <w:t xml:space="preserve"> </w:t>
      </w:r>
      <w:r w:rsidRPr="00035617">
        <w:rPr>
          <w:color w:val="000000" w:themeColor="text1"/>
          <w:sz w:val="24"/>
          <w:szCs w:val="24"/>
        </w:rPr>
        <w:t>peculiaridades</w:t>
      </w:r>
      <w:r w:rsidRPr="00035617">
        <w:rPr>
          <w:color w:val="000000" w:themeColor="text1"/>
          <w:spacing w:val="-5"/>
          <w:sz w:val="24"/>
          <w:szCs w:val="24"/>
        </w:rPr>
        <w:t xml:space="preserve"> </w:t>
      </w:r>
      <w:r w:rsidRPr="00035617">
        <w:rPr>
          <w:color w:val="000000" w:themeColor="text1"/>
          <w:sz w:val="24"/>
          <w:szCs w:val="24"/>
        </w:rPr>
        <w:t>do</w:t>
      </w:r>
      <w:r w:rsidRPr="00035617">
        <w:rPr>
          <w:color w:val="000000" w:themeColor="text1"/>
          <w:spacing w:val="-4"/>
          <w:sz w:val="24"/>
          <w:szCs w:val="24"/>
        </w:rPr>
        <w:t xml:space="preserve"> </w:t>
      </w:r>
      <w:r w:rsidRPr="00035617">
        <w:rPr>
          <w:color w:val="000000" w:themeColor="text1"/>
          <w:sz w:val="24"/>
          <w:szCs w:val="24"/>
        </w:rPr>
        <w:t xml:space="preserve">caso </w:t>
      </w:r>
      <w:r w:rsidRPr="00035617">
        <w:rPr>
          <w:color w:val="000000" w:themeColor="text1"/>
          <w:spacing w:val="-2"/>
          <w:sz w:val="24"/>
          <w:szCs w:val="24"/>
        </w:rPr>
        <w:t>concreto;</w:t>
      </w:r>
    </w:p>
    <w:p w14:paraId="23D3C46F" w14:textId="77777777" w:rsidR="00035617" w:rsidRPr="00035617" w:rsidRDefault="00035617" w:rsidP="00424917">
      <w:pPr>
        <w:pStyle w:val="Corpodetexto"/>
        <w:spacing w:before="10" w:line="276" w:lineRule="auto"/>
        <w:ind w:left="142" w:right="-568"/>
        <w:jc w:val="left"/>
        <w:rPr>
          <w:color w:val="000000" w:themeColor="text1"/>
          <w:sz w:val="24"/>
          <w:szCs w:val="24"/>
        </w:rPr>
      </w:pPr>
    </w:p>
    <w:p w14:paraId="0E23963E" w14:textId="77777777" w:rsidR="00035617" w:rsidRPr="00035617" w:rsidRDefault="00035617" w:rsidP="00424917">
      <w:pPr>
        <w:pStyle w:val="Corpodetexto"/>
        <w:spacing w:line="276" w:lineRule="auto"/>
        <w:ind w:left="142" w:right="-568"/>
        <w:jc w:val="left"/>
        <w:rPr>
          <w:color w:val="000000" w:themeColor="text1"/>
          <w:sz w:val="24"/>
          <w:szCs w:val="24"/>
        </w:rPr>
      </w:pPr>
      <w:r w:rsidRPr="00035617">
        <w:rPr>
          <w:color w:val="000000" w:themeColor="text1"/>
          <w:sz w:val="24"/>
          <w:szCs w:val="24"/>
        </w:rPr>
        <w:t>As</w:t>
      </w:r>
      <w:r w:rsidRPr="00035617">
        <w:rPr>
          <w:color w:val="000000" w:themeColor="text1"/>
          <w:spacing w:val="-7"/>
          <w:sz w:val="24"/>
          <w:szCs w:val="24"/>
        </w:rPr>
        <w:t xml:space="preserve"> </w:t>
      </w:r>
      <w:r w:rsidRPr="00035617">
        <w:rPr>
          <w:color w:val="000000" w:themeColor="text1"/>
          <w:sz w:val="24"/>
          <w:szCs w:val="24"/>
        </w:rPr>
        <w:t>circunstâncias</w:t>
      </w:r>
      <w:r w:rsidRPr="00035617">
        <w:rPr>
          <w:color w:val="000000" w:themeColor="text1"/>
          <w:spacing w:val="-3"/>
          <w:sz w:val="24"/>
          <w:szCs w:val="24"/>
        </w:rPr>
        <w:t xml:space="preserve"> </w:t>
      </w:r>
      <w:r w:rsidRPr="00035617">
        <w:rPr>
          <w:color w:val="000000" w:themeColor="text1"/>
          <w:sz w:val="24"/>
          <w:szCs w:val="24"/>
        </w:rPr>
        <w:t>agravantes</w:t>
      </w:r>
      <w:r w:rsidRPr="00035617">
        <w:rPr>
          <w:color w:val="000000" w:themeColor="text1"/>
          <w:spacing w:val="-6"/>
          <w:sz w:val="24"/>
          <w:szCs w:val="24"/>
        </w:rPr>
        <w:t xml:space="preserve"> </w:t>
      </w:r>
      <w:r w:rsidRPr="00035617">
        <w:rPr>
          <w:color w:val="000000" w:themeColor="text1"/>
          <w:sz w:val="24"/>
          <w:szCs w:val="24"/>
        </w:rPr>
        <w:t>ou</w:t>
      </w:r>
      <w:r w:rsidRPr="00035617">
        <w:rPr>
          <w:color w:val="000000" w:themeColor="text1"/>
          <w:spacing w:val="-6"/>
          <w:sz w:val="24"/>
          <w:szCs w:val="24"/>
        </w:rPr>
        <w:t xml:space="preserve"> </w:t>
      </w:r>
      <w:r w:rsidRPr="00035617">
        <w:rPr>
          <w:color w:val="000000" w:themeColor="text1"/>
          <w:spacing w:val="-2"/>
          <w:sz w:val="24"/>
          <w:szCs w:val="24"/>
        </w:rPr>
        <w:t>atenuantes;</w:t>
      </w:r>
    </w:p>
    <w:p w14:paraId="7F13C1AD" w14:textId="77777777" w:rsidR="00035617" w:rsidRPr="00035617" w:rsidRDefault="00035617" w:rsidP="00424917">
      <w:pPr>
        <w:pStyle w:val="Corpodetexto"/>
        <w:spacing w:line="276" w:lineRule="auto"/>
        <w:ind w:left="142" w:right="-568"/>
        <w:jc w:val="left"/>
        <w:rPr>
          <w:color w:val="000000" w:themeColor="text1"/>
          <w:sz w:val="24"/>
          <w:szCs w:val="24"/>
        </w:rPr>
      </w:pPr>
      <w:r w:rsidRPr="00035617">
        <w:rPr>
          <w:color w:val="000000" w:themeColor="text1"/>
          <w:sz w:val="24"/>
          <w:szCs w:val="24"/>
        </w:rPr>
        <w:t>Os</w:t>
      </w:r>
      <w:r w:rsidRPr="00035617">
        <w:rPr>
          <w:color w:val="000000" w:themeColor="text1"/>
          <w:spacing w:val="-6"/>
          <w:sz w:val="24"/>
          <w:szCs w:val="24"/>
        </w:rPr>
        <w:t xml:space="preserve"> </w:t>
      </w:r>
      <w:r w:rsidRPr="00035617">
        <w:rPr>
          <w:color w:val="000000" w:themeColor="text1"/>
          <w:sz w:val="24"/>
          <w:szCs w:val="24"/>
        </w:rPr>
        <w:t>danos</w:t>
      </w:r>
      <w:r w:rsidRPr="00035617">
        <w:rPr>
          <w:color w:val="000000" w:themeColor="text1"/>
          <w:spacing w:val="-6"/>
          <w:sz w:val="24"/>
          <w:szCs w:val="24"/>
        </w:rPr>
        <w:t xml:space="preserve"> </w:t>
      </w:r>
      <w:r w:rsidRPr="00035617">
        <w:rPr>
          <w:color w:val="000000" w:themeColor="text1"/>
          <w:sz w:val="24"/>
          <w:szCs w:val="24"/>
        </w:rPr>
        <w:t>que</w:t>
      </w:r>
      <w:r w:rsidRPr="00035617">
        <w:rPr>
          <w:color w:val="000000" w:themeColor="text1"/>
          <w:spacing w:val="-4"/>
          <w:sz w:val="24"/>
          <w:szCs w:val="24"/>
        </w:rPr>
        <w:t xml:space="preserve"> </w:t>
      </w:r>
      <w:r w:rsidRPr="00035617">
        <w:rPr>
          <w:color w:val="000000" w:themeColor="text1"/>
          <w:sz w:val="24"/>
          <w:szCs w:val="24"/>
        </w:rPr>
        <w:t>dela</w:t>
      </w:r>
      <w:r w:rsidRPr="00035617">
        <w:rPr>
          <w:color w:val="000000" w:themeColor="text1"/>
          <w:spacing w:val="-4"/>
          <w:sz w:val="24"/>
          <w:szCs w:val="24"/>
        </w:rPr>
        <w:t xml:space="preserve"> </w:t>
      </w:r>
      <w:r w:rsidRPr="00035617">
        <w:rPr>
          <w:color w:val="000000" w:themeColor="text1"/>
          <w:sz w:val="24"/>
          <w:szCs w:val="24"/>
        </w:rPr>
        <w:t>provierem</w:t>
      </w:r>
      <w:r w:rsidRPr="00035617">
        <w:rPr>
          <w:color w:val="000000" w:themeColor="text1"/>
          <w:spacing w:val="-1"/>
          <w:sz w:val="24"/>
          <w:szCs w:val="24"/>
        </w:rPr>
        <w:t xml:space="preserve"> </w:t>
      </w:r>
      <w:r w:rsidRPr="00035617">
        <w:rPr>
          <w:color w:val="000000" w:themeColor="text1"/>
          <w:sz w:val="24"/>
          <w:szCs w:val="24"/>
        </w:rPr>
        <w:t>para</w:t>
      </w:r>
      <w:r w:rsidRPr="00035617">
        <w:rPr>
          <w:color w:val="000000" w:themeColor="text1"/>
          <w:spacing w:val="-2"/>
          <w:sz w:val="24"/>
          <w:szCs w:val="24"/>
        </w:rPr>
        <w:t xml:space="preserve"> </w:t>
      </w:r>
      <w:r w:rsidRPr="00035617">
        <w:rPr>
          <w:color w:val="000000" w:themeColor="text1"/>
          <w:sz w:val="24"/>
          <w:szCs w:val="24"/>
        </w:rPr>
        <w:t>a</w:t>
      </w:r>
      <w:r w:rsidRPr="00035617">
        <w:rPr>
          <w:color w:val="000000" w:themeColor="text1"/>
          <w:spacing w:val="-7"/>
          <w:sz w:val="24"/>
          <w:szCs w:val="24"/>
        </w:rPr>
        <w:t xml:space="preserve"> </w:t>
      </w:r>
      <w:r w:rsidRPr="00035617">
        <w:rPr>
          <w:color w:val="000000" w:themeColor="text1"/>
          <w:sz w:val="24"/>
          <w:szCs w:val="24"/>
        </w:rPr>
        <w:t>Administração</w:t>
      </w:r>
      <w:r w:rsidRPr="00035617">
        <w:rPr>
          <w:color w:val="000000" w:themeColor="text1"/>
          <w:spacing w:val="1"/>
          <w:sz w:val="24"/>
          <w:szCs w:val="24"/>
        </w:rPr>
        <w:t xml:space="preserve"> </w:t>
      </w:r>
      <w:r w:rsidRPr="00035617">
        <w:rPr>
          <w:color w:val="000000" w:themeColor="text1"/>
          <w:spacing w:val="-2"/>
          <w:sz w:val="24"/>
          <w:szCs w:val="24"/>
        </w:rPr>
        <w:t>Pública;</w:t>
      </w:r>
    </w:p>
    <w:p w14:paraId="33FA1644" w14:textId="77777777" w:rsidR="00035617" w:rsidRPr="00035617" w:rsidRDefault="00035617" w:rsidP="00424917">
      <w:pPr>
        <w:pStyle w:val="Corpodetexto"/>
        <w:spacing w:before="12" w:line="276" w:lineRule="auto"/>
        <w:ind w:left="142" w:right="-568"/>
        <w:jc w:val="left"/>
        <w:rPr>
          <w:color w:val="000000" w:themeColor="text1"/>
          <w:sz w:val="24"/>
          <w:szCs w:val="24"/>
        </w:rPr>
      </w:pPr>
    </w:p>
    <w:p w14:paraId="1C34F177" w14:textId="77777777" w:rsidR="00035617" w:rsidRPr="00035617" w:rsidRDefault="00035617" w:rsidP="00424917">
      <w:pPr>
        <w:pStyle w:val="Corpodetexto"/>
        <w:spacing w:line="276" w:lineRule="auto"/>
        <w:ind w:left="142" w:right="-568" w:firstLine="708"/>
        <w:rPr>
          <w:color w:val="000000" w:themeColor="text1"/>
          <w:sz w:val="24"/>
          <w:szCs w:val="24"/>
        </w:rPr>
      </w:pPr>
      <w:r w:rsidRPr="00035617">
        <w:rPr>
          <w:color w:val="000000" w:themeColor="text1"/>
          <w:sz w:val="24"/>
          <w:szCs w:val="24"/>
        </w:rPr>
        <w:t>A implantação ou o aperfeiçoamento de programa de integridade, conforme normas e orientações dos órgãos de controle.</w:t>
      </w:r>
    </w:p>
    <w:p w14:paraId="36203600" w14:textId="77777777" w:rsidR="00035617" w:rsidRPr="00035617" w:rsidRDefault="00035617" w:rsidP="00424917">
      <w:pPr>
        <w:pStyle w:val="Corpodetexto"/>
        <w:spacing w:before="118" w:line="276" w:lineRule="auto"/>
        <w:ind w:left="142" w:right="-568" w:firstLine="708"/>
        <w:rPr>
          <w:color w:val="000000" w:themeColor="text1"/>
          <w:sz w:val="24"/>
          <w:szCs w:val="24"/>
        </w:rPr>
      </w:pPr>
      <w:r w:rsidRPr="00035617">
        <w:rPr>
          <w:color w:val="000000" w:themeColor="text1"/>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CC47AB1" w14:textId="77777777" w:rsidR="00035617" w:rsidRPr="00035617" w:rsidRDefault="00035617" w:rsidP="00424917">
      <w:pPr>
        <w:pStyle w:val="Corpodetexto"/>
        <w:spacing w:before="205" w:line="276" w:lineRule="auto"/>
        <w:ind w:left="142" w:right="-568" w:firstLine="708"/>
        <w:rPr>
          <w:color w:val="000000" w:themeColor="text1"/>
          <w:sz w:val="24"/>
          <w:szCs w:val="24"/>
        </w:rPr>
      </w:pPr>
      <w:r w:rsidRPr="00035617">
        <w:rPr>
          <w:color w:val="000000" w:themeColor="text1"/>
          <w:sz w:val="24"/>
          <w:szCs w:val="24"/>
        </w:rPr>
        <w:t>A aplicação das sanções previstas neste Aviso de Contratação Direta, em hipótese alguma, a obrigação de reparação integral do dano causado à Administração Pública.</w:t>
      </w:r>
    </w:p>
    <w:p w14:paraId="68A37FDC" w14:textId="77777777" w:rsidR="00035617" w:rsidRPr="00035617" w:rsidRDefault="00035617" w:rsidP="00424917">
      <w:pPr>
        <w:pStyle w:val="Corpodetexto"/>
        <w:spacing w:before="120" w:line="276" w:lineRule="auto"/>
        <w:ind w:left="142" w:right="-568"/>
        <w:rPr>
          <w:color w:val="000000" w:themeColor="text1"/>
          <w:sz w:val="24"/>
          <w:szCs w:val="24"/>
        </w:rPr>
      </w:pPr>
      <w:r w:rsidRPr="00035617">
        <w:rPr>
          <w:color w:val="000000" w:themeColor="text1"/>
          <w:sz w:val="24"/>
          <w:szCs w:val="24"/>
        </w:rPr>
        <w:t>A</w:t>
      </w:r>
      <w:r w:rsidRPr="00035617">
        <w:rPr>
          <w:color w:val="000000" w:themeColor="text1"/>
          <w:spacing w:val="-6"/>
          <w:sz w:val="24"/>
          <w:szCs w:val="24"/>
        </w:rPr>
        <w:t xml:space="preserve"> </w:t>
      </w:r>
      <w:r w:rsidRPr="00035617">
        <w:rPr>
          <w:color w:val="000000" w:themeColor="text1"/>
          <w:sz w:val="24"/>
          <w:szCs w:val="24"/>
        </w:rPr>
        <w:t>penalidade</w:t>
      </w:r>
      <w:r w:rsidRPr="00035617">
        <w:rPr>
          <w:color w:val="000000" w:themeColor="text1"/>
          <w:spacing w:val="-7"/>
          <w:sz w:val="24"/>
          <w:szCs w:val="24"/>
        </w:rPr>
        <w:t xml:space="preserve"> </w:t>
      </w:r>
      <w:r w:rsidRPr="00035617">
        <w:rPr>
          <w:color w:val="000000" w:themeColor="text1"/>
          <w:sz w:val="24"/>
          <w:szCs w:val="24"/>
        </w:rPr>
        <w:t>de</w:t>
      </w:r>
      <w:r w:rsidRPr="00035617">
        <w:rPr>
          <w:color w:val="000000" w:themeColor="text1"/>
          <w:spacing w:val="-7"/>
          <w:sz w:val="24"/>
          <w:szCs w:val="24"/>
        </w:rPr>
        <w:t xml:space="preserve"> </w:t>
      </w:r>
      <w:r w:rsidRPr="00035617">
        <w:rPr>
          <w:color w:val="000000" w:themeColor="text1"/>
          <w:sz w:val="24"/>
          <w:szCs w:val="24"/>
        </w:rPr>
        <w:t>multa</w:t>
      </w:r>
      <w:r w:rsidRPr="00035617">
        <w:rPr>
          <w:color w:val="000000" w:themeColor="text1"/>
          <w:spacing w:val="-6"/>
          <w:sz w:val="24"/>
          <w:szCs w:val="24"/>
        </w:rPr>
        <w:t xml:space="preserve"> </w:t>
      </w:r>
      <w:r w:rsidRPr="00035617">
        <w:rPr>
          <w:color w:val="000000" w:themeColor="text1"/>
          <w:sz w:val="24"/>
          <w:szCs w:val="24"/>
        </w:rPr>
        <w:t>pode</w:t>
      </w:r>
      <w:r w:rsidRPr="00035617">
        <w:rPr>
          <w:color w:val="000000" w:themeColor="text1"/>
          <w:spacing w:val="-4"/>
          <w:sz w:val="24"/>
          <w:szCs w:val="24"/>
        </w:rPr>
        <w:t xml:space="preserve"> </w:t>
      </w:r>
      <w:r w:rsidRPr="00035617">
        <w:rPr>
          <w:color w:val="000000" w:themeColor="text1"/>
          <w:sz w:val="24"/>
          <w:szCs w:val="24"/>
        </w:rPr>
        <w:t>ser</w:t>
      </w:r>
      <w:r w:rsidRPr="00035617">
        <w:rPr>
          <w:color w:val="000000" w:themeColor="text1"/>
          <w:spacing w:val="-2"/>
          <w:sz w:val="24"/>
          <w:szCs w:val="24"/>
        </w:rPr>
        <w:t xml:space="preserve"> </w:t>
      </w:r>
      <w:r w:rsidRPr="00035617">
        <w:rPr>
          <w:color w:val="000000" w:themeColor="text1"/>
          <w:sz w:val="24"/>
          <w:szCs w:val="24"/>
        </w:rPr>
        <w:t>aplicada</w:t>
      </w:r>
      <w:r w:rsidRPr="00035617">
        <w:rPr>
          <w:color w:val="000000" w:themeColor="text1"/>
          <w:spacing w:val="-2"/>
          <w:sz w:val="24"/>
          <w:szCs w:val="24"/>
        </w:rPr>
        <w:t xml:space="preserve"> </w:t>
      </w:r>
      <w:r w:rsidRPr="00035617">
        <w:rPr>
          <w:color w:val="000000" w:themeColor="text1"/>
          <w:sz w:val="24"/>
          <w:szCs w:val="24"/>
        </w:rPr>
        <w:t>cumulativamente</w:t>
      </w:r>
      <w:r w:rsidRPr="00035617">
        <w:rPr>
          <w:color w:val="000000" w:themeColor="text1"/>
          <w:spacing w:val="-2"/>
          <w:sz w:val="24"/>
          <w:szCs w:val="24"/>
        </w:rPr>
        <w:t xml:space="preserve"> </w:t>
      </w:r>
      <w:r w:rsidRPr="00035617">
        <w:rPr>
          <w:color w:val="000000" w:themeColor="text1"/>
          <w:sz w:val="24"/>
          <w:szCs w:val="24"/>
        </w:rPr>
        <w:t>com</w:t>
      </w:r>
      <w:r w:rsidRPr="00035617">
        <w:rPr>
          <w:color w:val="000000" w:themeColor="text1"/>
          <w:spacing w:val="-3"/>
          <w:sz w:val="24"/>
          <w:szCs w:val="24"/>
        </w:rPr>
        <w:t xml:space="preserve"> </w:t>
      </w:r>
      <w:r w:rsidRPr="00035617">
        <w:rPr>
          <w:color w:val="000000" w:themeColor="text1"/>
          <w:sz w:val="24"/>
          <w:szCs w:val="24"/>
        </w:rPr>
        <w:t>as</w:t>
      </w:r>
      <w:r w:rsidRPr="00035617">
        <w:rPr>
          <w:color w:val="000000" w:themeColor="text1"/>
          <w:spacing w:val="-5"/>
          <w:sz w:val="24"/>
          <w:szCs w:val="24"/>
        </w:rPr>
        <w:t xml:space="preserve"> </w:t>
      </w:r>
      <w:r w:rsidRPr="00035617">
        <w:rPr>
          <w:color w:val="000000" w:themeColor="text1"/>
          <w:sz w:val="24"/>
          <w:szCs w:val="24"/>
        </w:rPr>
        <w:t>demais</w:t>
      </w:r>
      <w:r w:rsidRPr="00035617">
        <w:rPr>
          <w:color w:val="000000" w:themeColor="text1"/>
          <w:spacing w:val="-3"/>
          <w:sz w:val="24"/>
          <w:szCs w:val="24"/>
        </w:rPr>
        <w:t xml:space="preserve"> </w:t>
      </w:r>
      <w:r w:rsidRPr="00035617">
        <w:rPr>
          <w:color w:val="000000" w:themeColor="text1"/>
          <w:spacing w:val="-2"/>
          <w:sz w:val="24"/>
          <w:szCs w:val="24"/>
        </w:rPr>
        <w:t>sanções.</w:t>
      </w:r>
    </w:p>
    <w:p w14:paraId="636D1787" w14:textId="77777777" w:rsidR="00035617" w:rsidRPr="00035617" w:rsidRDefault="00035617" w:rsidP="00424917">
      <w:pPr>
        <w:pStyle w:val="Corpodetexto"/>
        <w:spacing w:before="12" w:line="276" w:lineRule="auto"/>
        <w:ind w:left="142" w:right="-568"/>
        <w:jc w:val="left"/>
        <w:rPr>
          <w:color w:val="000000" w:themeColor="text1"/>
          <w:sz w:val="24"/>
          <w:szCs w:val="24"/>
        </w:rPr>
      </w:pPr>
    </w:p>
    <w:p w14:paraId="6B2C7281" w14:textId="77777777" w:rsidR="00035617" w:rsidRPr="00035617" w:rsidRDefault="00035617" w:rsidP="00424917">
      <w:pPr>
        <w:pStyle w:val="Corpodetexto"/>
        <w:spacing w:line="276" w:lineRule="auto"/>
        <w:ind w:left="142" w:right="-568" w:firstLine="708"/>
        <w:rPr>
          <w:color w:val="000000" w:themeColor="text1"/>
          <w:sz w:val="24"/>
          <w:szCs w:val="24"/>
        </w:rPr>
      </w:pPr>
      <w:r w:rsidRPr="00035617">
        <w:rPr>
          <w:color w:val="000000" w:themeColor="text1"/>
          <w:sz w:val="24"/>
          <w:szCs w:val="24"/>
        </w:rPr>
        <w:t>A aplicação de qualquer das penalidades previstas realizar-se-á em processo administrativo que assegurará o contraditório e a ampla defesa ao fornecedor/adjudicatário, observando-se o procedimento previsto na Lei nº 14.133, de 2021.</w:t>
      </w:r>
    </w:p>
    <w:p w14:paraId="4190B991" w14:textId="3FD8BC52" w:rsidR="00035617" w:rsidRPr="00035617" w:rsidRDefault="00035617" w:rsidP="007F4B2D">
      <w:pPr>
        <w:pStyle w:val="Corpodetexto"/>
        <w:spacing w:before="122" w:line="276" w:lineRule="auto"/>
        <w:ind w:left="142" w:right="-568"/>
        <w:jc w:val="left"/>
        <w:rPr>
          <w:color w:val="000000" w:themeColor="text1"/>
          <w:sz w:val="24"/>
          <w:szCs w:val="24"/>
        </w:rPr>
      </w:pPr>
      <w:r w:rsidRPr="00035617">
        <w:rPr>
          <w:color w:val="000000" w:themeColor="text1"/>
          <w:sz w:val="24"/>
          <w:szCs w:val="24"/>
        </w:rPr>
        <w:t>As</w:t>
      </w:r>
      <w:r w:rsidRPr="00035617">
        <w:rPr>
          <w:color w:val="000000" w:themeColor="text1"/>
          <w:spacing w:val="17"/>
          <w:sz w:val="24"/>
          <w:szCs w:val="24"/>
        </w:rPr>
        <w:t xml:space="preserve"> </w:t>
      </w:r>
      <w:r w:rsidRPr="00035617">
        <w:rPr>
          <w:color w:val="000000" w:themeColor="text1"/>
          <w:sz w:val="24"/>
          <w:szCs w:val="24"/>
        </w:rPr>
        <w:t>sanções</w:t>
      </w:r>
      <w:r w:rsidRPr="00035617">
        <w:rPr>
          <w:color w:val="000000" w:themeColor="text1"/>
          <w:spacing w:val="20"/>
          <w:sz w:val="24"/>
          <w:szCs w:val="24"/>
        </w:rPr>
        <w:t xml:space="preserve"> </w:t>
      </w:r>
      <w:r w:rsidRPr="00035617">
        <w:rPr>
          <w:color w:val="000000" w:themeColor="text1"/>
          <w:sz w:val="24"/>
          <w:szCs w:val="24"/>
        </w:rPr>
        <w:t>por</w:t>
      </w:r>
      <w:r w:rsidRPr="00035617">
        <w:rPr>
          <w:color w:val="000000" w:themeColor="text1"/>
          <w:spacing w:val="19"/>
          <w:sz w:val="24"/>
          <w:szCs w:val="24"/>
        </w:rPr>
        <w:t xml:space="preserve"> </w:t>
      </w:r>
      <w:r w:rsidRPr="00035617">
        <w:rPr>
          <w:color w:val="000000" w:themeColor="text1"/>
          <w:sz w:val="24"/>
          <w:szCs w:val="24"/>
        </w:rPr>
        <w:t>atos</w:t>
      </w:r>
      <w:r w:rsidRPr="00035617">
        <w:rPr>
          <w:color w:val="000000" w:themeColor="text1"/>
          <w:spacing w:val="21"/>
          <w:sz w:val="24"/>
          <w:szCs w:val="24"/>
        </w:rPr>
        <w:t xml:space="preserve"> </w:t>
      </w:r>
      <w:r w:rsidRPr="00035617">
        <w:rPr>
          <w:color w:val="000000" w:themeColor="text1"/>
          <w:sz w:val="24"/>
          <w:szCs w:val="24"/>
        </w:rPr>
        <w:t>praticados</w:t>
      </w:r>
      <w:r w:rsidRPr="00035617">
        <w:rPr>
          <w:color w:val="000000" w:themeColor="text1"/>
          <w:spacing w:val="19"/>
          <w:sz w:val="24"/>
          <w:szCs w:val="24"/>
        </w:rPr>
        <w:t xml:space="preserve"> </w:t>
      </w:r>
      <w:r w:rsidRPr="00035617">
        <w:rPr>
          <w:color w:val="000000" w:themeColor="text1"/>
          <w:sz w:val="24"/>
          <w:szCs w:val="24"/>
        </w:rPr>
        <w:t>no</w:t>
      </w:r>
      <w:r w:rsidRPr="00035617">
        <w:rPr>
          <w:color w:val="000000" w:themeColor="text1"/>
          <w:spacing w:val="20"/>
          <w:sz w:val="24"/>
          <w:szCs w:val="24"/>
        </w:rPr>
        <w:t xml:space="preserve"> </w:t>
      </w:r>
      <w:r w:rsidRPr="00035617">
        <w:rPr>
          <w:color w:val="000000" w:themeColor="text1"/>
          <w:sz w:val="24"/>
          <w:szCs w:val="24"/>
        </w:rPr>
        <w:t>decorrer</w:t>
      </w:r>
      <w:r w:rsidRPr="00035617">
        <w:rPr>
          <w:color w:val="000000" w:themeColor="text1"/>
          <w:spacing w:val="19"/>
          <w:sz w:val="24"/>
          <w:szCs w:val="24"/>
        </w:rPr>
        <w:t xml:space="preserve"> </w:t>
      </w:r>
      <w:r w:rsidRPr="00035617">
        <w:rPr>
          <w:color w:val="000000" w:themeColor="text1"/>
          <w:sz w:val="24"/>
          <w:szCs w:val="24"/>
        </w:rPr>
        <w:t>da</w:t>
      </w:r>
      <w:r w:rsidRPr="00035617">
        <w:rPr>
          <w:color w:val="000000" w:themeColor="text1"/>
          <w:spacing w:val="21"/>
          <w:sz w:val="24"/>
          <w:szCs w:val="24"/>
        </w:rPr>
        <w:t xml:space="preserve"> </w:t>
      </w:r>
      <w:r w:rsidRPr="00035617">
        <w:rPr>
          <w:color w:val="000000" w:themeColor="text1"/>
          <w:sz w:val="24"/>
          <w:szCs w:val="24"/>
        </w:rPr>
        <w:t>contratação</w:t>
      </w:r>
      <w:r w:rsidRPr="00035617">
        <w:rPr>
          <w:color w:val="000000" w:themeColor="text1"/>
          <w:spacing w:val="22"/>
          <w:sz w:val="24"/>
          <w:szCs w:val="24"/>
        </w:rPr>
        <w:t xml:space="preserve"> </w:t>
      </w:r>
      <w:r w:rsidRPr="00035617">
        <w:rPr>
          <w:color w:val="000000" w:themeColor="text1"/>
          <w:sz w:val="24"/>
          <w:szCs w:val="24"/>
        </w:rPr>
        <w:t>estão</w:t>
      </w:r>
      <w:r w:rsidRPr="00035617">
        <w:rPr>
          <w:color w:val="000000" w:themeColor="text1"/>
          <w:spacing w:val="19"/>
          <w:sz w:val="24"/>
          <w:szCs w:val="24"/>
        </w:rPr>
        <w:t xml:space="preserve"> </w:t>
      </w:r>
      <w:r w:rsidRPr="00035617">
        <w:rPr>
          <w:color w:val="000000" w:themeColor="text1"/>
          <w:sz w:val="24"/>
          <w:szCs w:val="24"/>
        </w:rPr>
        <w:t>previstas</w:t>
      </w:r>
      <w:r w:rsidRPr="00035617">
        <w:rPr>
          <w:color w:val="000000" w:themeColor="text1"/>
          <w:spacing w:val="22"/>
          <w:sz w:val="24"/>
          <w:szCs w:val="24"/>
        </w:rPr>
        <w:t xml:space="preserve"> </w:t>
      </w:r>
      <w:r w:rsidRPr="00035617">
        <w:rPr>
          <w:color w:val="000000" w:themeColor="text1"/>
          <w:sz w:val="24"/>
          <w:szCs w:val="24"/>
        </w:rPr>
        <w:t>nos</w:t>
      </w:r>
      <w:r w:rsidRPr="00035617">
        <w:rPr>
          <w:color w:val="000000" w:themeColor="text1"/>
          <w:spacing w:val="20"/>
          <w:sz w:val="24"/>
          <w:szCs w:val="24"/>
        </w:rPr>
        <w:t xml:space="preserve"> </w:t>
      </w:r>
      <w:r w:rsidRPr="00035617">
        <w:rPr>
          <w:color w:val="000000" w:themeColor="text1"/>
          <w:sz w:val="24"/>
          <w:szCs w:val="24"/>
        </w:rPr>
        <w:t>anexos</w:t>
      </w:r>
      <w:r w:rsidRPr="00035617">
        <w:rPr>
          <w:color w:val="000000" w:themeColor="text1"/>
          <w:spacing w:val="20"/>
          <w:sz w:val="24"/>
          <w:szCs w:val="24"/>
        </w:rPr>
        <w:t xml:space="preserve"> </w:t>
      </w:r>
      <w:r w:rsidRPr="00035617">
        <w:rPr>
          <w:color w:val="000000" w:themeColor="text1"/>
          <w:sz w:val="24"/>
          <w:szCs w:val="24"/>
        </w:rPr>
        <w:t>a</w:t>
      </w:r>
      <w:r w:rsidRPr="00035617">
        <w:rPr>
          <w:color w:val="000000" w:themeColor="text1"/>
          <w:spacing w:val="19"/>
          <w:sz w:val="24"/>
          <w:szCs w:val="24"/>
        </w:rPr>
        <w:t xml:space="preserve"> </w:t>
      </w:r>
      <w:r w:rsidRPr="00035617">
        <w:rPr>
          <w:color w:val="000000" w:themeColor="text1"/>
          <w:spacing w:val="-4"/>
          <w:sz w:val="24"/>
          <w:szCs w:val="24"/>
        </w:rPr>
        <w:t>este</w:t>
      </w:r>
      <w:r w:rsidR="007F4B2D">
        <w:rPr>
          <w:color w:val="000000" w:themeColor="text1"/>
          <w:spacing w:val="-4"/>
          <w:sz w:val="24"/>
          <w:szCs w:val="24"/>
        </w:rPr>
        <w:t xml:space="preserve"> </w:t>
      </w:r>
      <w:r w:rsidRPr="00035617">
        <w:rPr>
          <w:color w:val="000000" w:themeColor="text1"/>
          <w:spacing w:val="-2"/>
          <w:sz w:val="24"/>
          <w:szCs w:val="24"/>
        </w:rPr>
        <w:t>Aviso.</w:t>
      </w:r>
    </w:p>
    <w:p w14:paraId="74237002" w14:textId="77777777" w:rsidR="00035617" w:rsidRPr="00FC0614" w:rsidRDefault="00035617" w:rsidP="00424917">
      <w:pPr>
        <w:pStyle w:val="Ttulo1"/>
        <w:numPr>
          <w:ilvl w:val="0"/>
          <w:numId w:val="16"/>
        </w:numPr>
        <w:tabs>
          <w:tab w:val="left" w:pos="1222"/>
        </w:tabs>
        <w:ind w:left="142" w:right="-568" w:firstLine="0"/>
        <w:rPr>
          <w:rFonts w:ascii="Times New Roman" w:hAnsi="Times New Roman" w:cs="Times New Roman"/>
          <w:b/>
          <w:bCs/>
          <w:color w:val="000000" w:themeColor="text1"/>
          <w:sz w:val="24"/>
          <w:szCs w:val="24"/>
        </w:rPr>
      </w:pPr>
      <w:r w:rsidRPr="00FC0614">
        <w:rPr>
          <w:rFonts w:ascii="Times New Roman" w:hAnsi="Times New Roman" w:cs="Times New Roman"/>
          <w:b/>
          <w:bCs/>
          <w:color w:val="000000" w:themeColor="text1"/>
          <w:sz w:val="24"/>
          <w:szCs w:val="24"/>
        </w:rPr>
        <w:t>DAS</w:t>
      </w:r>
      <w:r w:rsidRPr="00FC0614">
        <w:rPr>
          <w:rFonts w:ascii="Times New Roman" w:hAnsi="Times New Roman" w:cs="Times New Roman"/>
          <w:b/>
          <w:bCs/>
          <w:color w:val="000000" w:themeColor="text1"/>
          <w:spacing w:val="-4"/>
          <w:sz w:val="24"/>
          <w:szCs w:val="24"/>
        </w:rPr>
        <w:t xml:space="preserve"> </w:t>
      </w:r>
      <w:r w:rsidRPr="00FC0614">
        <w:rPr>
          <w:rFonts w:ascii="Times New Roman" w:hAnsi="Times New Roman" w:cs="Times New Roman"/>
          <w:b/>
          <w:bCs/>
          <w:color w:val="000000" w:themeColor="text1"/>
          <w:sz w:val="24"/>
          <w:szCs w:val="24"/>
        </w:rPr>
        <w:t>DISPOSIÇÕES</w:t>
      </w:r>
      <w:r w:rsidRPr="00FC0614">
        <w:rPr>
          <w:rFonts w:ascii="Times New Roman" w:hAnsi="Times New Roman" w:cs="Times New Roman"/>
          <w:b/>
          <w:bCs/>
          <w:color w:val="000000" w:themeColor="text1"/>
          <w:spacing w:val="-2"/>
          <w:sz w:val="24"/>
          <w:szCs w:val="24"/>
        </w:rPr>
        <w:t xml:space="preserve"> GERAIS</w:t>
      </w:r>
    </w:p>
    <w:p w14:paraId="0E8CF72A" w14:textId="77777777" w:rsidR="00035617" w:rsidRPr="00035617" w:rsidRDefault="00035617" w:rsidP="00424917">
      <w:pPr>
        <w:pStyle w:val="PargrafodaLista"/>
        <w:widowControl w:val="0"/>
        <w:numPr>
          <w:ilvl w:val="2"/>
          <w:numId w:val="13"/>
        </w:numPr>
        <w:tabs>
          <w:tab w:val="left" w:pos="2001"/>
        </w:tabs>
        <w:autoSpaceDE w:val="0"/>
        <w:autoSpaceDN w:val="0"/>
        <w:spacing w:before="270" w:after="0"/>
        <w:ind w:left="142" w:right="-568" w:firstLine="0"/>
        <w:contextualSpacing w:val="0"/>
        <w:rPr>
          <w:rFonts w:ascii="Times New Roman" w:hAnsi="Times New Roman" w:cs="Times New Roman"/>
          <w:color w:val="000000" w:themeColor="text1"/>
          <w:sz w:val="24"/>
          <w:szCs w:val="24"/>
        </w:rPr>
      </w:pPr>
      <w:r w:rsidRPr="00035617">
        <w:rPr>
          <w:rFonts w:ascii="Times New Roman" w:hAnsi="Times New Roman" w:cs="Times New Roman"/>
          <w:color w:val="000000" w:themeColor="text1"/>
          <w:sz w:val="24"/>
          <w:szCs w:val="24"/>
        </w:rPr>
        <w:t>No</w:t>
      </w:r>
      <w:r w:rsidRPr="00035617">
        <w:rPr>
          <w:rFonts w:ascii="Times New Roman" w:hAnsi="Times New Roman" w:cs="Times New Roman"/>
          <w:color w:val="000000" w:themeColor="text1"/>
          <w:spacing w:val="80"/>
          <w:w w:val="150"/>
          <w:sz w:val="24"/>
          <w:szCs w:val="24"/>
        </w:rPr>
        <w:t xml:space="preserve"> </w:t>
      </w:r>
      <w:r w:rsidRPr="00035617">
        <w:rPr>
          <w:rFonts w:ascii="Times New Roman" w:hAnsi="Times New Roman" w:cs="Times New Roman"/>
          <w:color w:val="000000" w:themeColor="text1"/>
          <w:sz w:val="24"/>
          <w:szCs w:val="24"/>
        </w:rPr>
        <w:t>caso</w:t>
      </w:r>
      <w:r w:rsidRPr="00035617">
        <w:rPr>
          <w:rFonts w:ascii="Times New Roman" w:hAnsi="Times New Roman" w:cs="Times New Roman"/>
          <w:color w:val="000000" w:themeColor="text1"/>
          <w:spacing w:val="80"/>
          <w:w w:val="150"/>
          <w:sz w:val="24"/>
          <w:szCs w:val="24"/>
        </w:rPr>
        <w:t xml:space="preserve"> </w:t>
      </w:r>
      <w:r w:rsidRPr="00035617">
        <w:rPr>
          <w:rFonts w:ascii="Times New Roman" w:hAnsi="Times New Roman" w:cs="Times New Roman"/>
          <w:color w:val="000000" w:themeColor="text1"/>
          <w:sz w:val="24"/>
          <w:szCs w:val="24"/>
        </w:rPr>
        <w:t>de</w:t>
      </w:r>
      <w:r w:rsidRPr="00035617">
        <w:rPr>
          <w:rFonts w:ascii="Times New Roman" w:hAnsi="Times New Roman" w:cs="Times New Roman"/>
          <w:color w:val="000000" w:themeColor="text1"/>
          <w:spacing w:val="80"/>
          <w:w w:val="150"/>
          <w:sz w:val="24"/>
          <w:szCs w:val="24"/>
        </w:rPr>
        <w:t xml:space="preserve"> </w:t>
      </w:r>
      <w:r w:rsidRPr="00035617">
        <w:rPr>
          <w:rFonts w:ascii="Times New Roman" w:hAnsi="Times New Roman" w:cs="Times New Roman"/>
          <w:color w:val="000000" w:themeColor="text1"/>
          <w:sz w:val="24"/>
          <w:szCs w:val="24"/>
        </w:rPr>
        <w:t>todos</w:t>
      </w:r>
      <w:r w:rsidRPr="00035617">
        <w:rPr>
          <w:rFonts w:ascii="Times New Roman" w:hAnsi="Times New Roman" w:cs="Times New Roman"/>
          <w:color w:val="000000" w:themeColor="text1"/>
          <w:spacing w:val="80"/>
          <w:w w:val="150"/>
          <w:sz w:val="24"/>
          <w:szCs w:val="24"/>
        </w:rPr>
        <w:t xml:space="preserve"> </w:t>
      </w:r>
      <w:r w:rsidRPr="00035617">
        <w:rPr>
          <w:rFonts w:ascii="Times New Roman" w:hAnsi="Times New Roman" w:cs="Times New Roman"/>
          <w:color w:val="000000" w:themeColor="text1"/>
          <w:sz w:val="24"/>
          <w:szCs w:val="24"/>
        </w:rPr>
        <w:t>os</w:t>
      </w:r>
      <w:r w:rsidRPr="00035617">
        <w:rPr>
          <w:rFonts w:ascii="Times New Roman" w:hAnsi="Times New Roman" w:cs="Times New Roman"/>
          <w:color w:val="000000" w:themeColor="text1"/>
          <w:spacing w:val="80"/>
          <w:w w:val="150"/>
          <w:sz w:val="24"/>
          <w:szCs w:val="24"/>
        </w:rPr>
        <w:t xml:space="preserve"> </w:t>
      </w:r>
      <w:r w:rsidRPr="00035617">
        <w:rPr>
          <w:rFonts w:ascii="Times New Roman" w:hAnsi="Times New Roman" w:cs="Times New Roman"/>
          <w:color w:val="000000" w:themeColor="text1"/>
          <w:sz w:val="24"/>
          <w:szCs w:val="24"/>
        </w:rPr>
        <w:t>fornecedores</w:t>
      </w:r>
      <w:r w:rsidRPr="00035617">
        <w:rPr>
          <w:rFonts w:ascii="Times New Roman" w:hAnsi="Times New Roman" w:cs="Times New Roman"/>
          <w:color w:val="000000" w:themeColor="text1"/>
          <w:spacing w:val="80"/>
          <w:w w:val="150"/>
          <w:sz w:val="24"/>
          <w:szCs w:val="24"/>
        </w:rPr>
        <w:t xml:space="preserve"> </w:t>
      </w:r>
      <w:r w:rsidRPr="00035617">
        <w:rPr>
          <w:rFonts w:ascii="Times New Roman" w:hAnsi="Times New Roman" w:cs="Times New Roman"/>
          <w:color w:val="000000" w:themeColor="text1"/>
          <w:sz w:val="24"/>
          <w:szCs w:val="24"/>
        </w:rPr>
        <w:t>restarem</w:t>
      </w:r>
      <w:r w:rsidRPr="00035617">
        <w:rPr>
          <w:rFonts w:ascii="Times New Roman" w:hAnsi="Times New Roman" w:cs="Times New Roman"/>
          <w:color w:val="000000" w:themeColor="text1"/>
          <w:spacing w:val="80"/>
          <w:w w:val="150"/>
          <w:sz w:val="24"/>
          <w:szCs w:val="24"/>
        </w:rPr>
        <w:t xml:space="preserve"> </w:t>
      </w:r>
      <w:r w:rsidRPr="00035617">
        <w:rPr>
          <w:rFonts w:ascii="Times New Roman" w:hAnsi="Times New Roman" w:cs="Times New Roman"/>
          <w:color w:val="000000" w:themeColor="text1"/>
          <w:sz w:val="24"/>
          <w:szCs w:val="24"/>
        </w:rPr>
        <w:t>desclassificados</w:t>
      </w:r>
      <w:r w:rsidRPr="00035617">
        <w:rPr>
          <w:rFonts w:ascii="Times New Roman" w:hAnsi="Times New Roman" w:cs="Times New Roman"/>
          <w:color w:val="000000" w:themeColor="text1"/>
          <w:spacing w:val="80"/>
          <w:w w:val="150"/>
          <w:sz w:val="24"/>
          <w:szCs w:val="24"/>
        </w:rPr>
        <w:t xml:space="preserve"> </w:t>
      </w:r>
      <w:r w:rsidRPr="00035617">
        <w:rPr>
          <w:rFonts w:ascii="Times New Roman" w:hAnsi="Times New Roman" w:cs="Times New Roman"/>
          <w:color w:val="000000" w:themeColor="text1"/>
          <w:sz w:val="24"/>
          <w:szCs w:val="24"/>
        </w:rPr>
        <w:t>ou</w:t>
      </w:r>
      <w:r w:rsidRPr="00035617">
        <w:rPr>
          <w:rFonts w:ascii="Times New Roman" w:hAnsi="Times New Roman" w:cs="Times New Roman"/>
          <w:color w:val="000000" w:themeColor="text1"/>
          <w:spacing w:val="80"/>
          <w:w w:val="150"/>
          <w:sz w:val="24"/>
          <w:szCs w:val="24"/>
        </w:rPr>
        <w:t xml:space="preserve"> </w:t>
      </w:r>
      <w:r w:rsidRPr="00035617">
        <w:rPr>
          <w:rFonts w:ascii="Times New Roman" w:hAnsi="Times New Roman" w:cs="Times New Roman"/>
          <w:color w:val="000000" w:themeColor="text1"/>
          <w:sz w:val="24"/>
          <w:szCs w:val="24"/>
        </w:rPr>
        <w:t>inabilitados (procedimento fracassado), a Administração poderá:</w:t>
      </w:r>
    </w:p>
    <w:p w14:paraId="50F2B23D" w14:textId="77777777" w:rsidR="00035617" w:rsidRPr="00035617" w:rsidRDefault="00035617" w:rsidP="00424917">
      <w:pPr>
        <w:pStyle w:val="PargrafodaLista"/>
        <w:widowControl w:val="0"/>
        <w:numPr>
          <w:ilvl w:val="2"/>
          <w:numId w:val="13"/>
        </w:numPr>
        <w:tabs>
          <w:tab w:val="left" w:pos="1881"/>
        </w:tabs>
        <w:autoSpaceDE w:val="0"/>
        <w:autoSpaceDN w:val="0"/>
        <w:spacing w:before="118" w:after="0"/>
        <w:ind w:left="142" w:right="-568" w:firstLine="0"/>
        <w:contextualSpacing w:val="0"/>
        <w:rPr>
          <w:rFonts w:ascii="Times New Roman" w:hAnsi="Times New Roman" w:cs="Times New Roman"/>
          <w:color w:val="000000" w:themeColor="text1"/>
          <w:sz w:val="24"/>
          <w:szCs w:val="24"/>
        </w:rPr>
      </w:pPr>
      <w:r w:rsidRPr="00035617">
        <w:rPr>
          <w:rFonts w:ascii="Times New Roman" w:hAnsi="Times New Roman" w:cs="Times New Roman"/>
          <w:color w:val="000000" w:themeColor="text1"/>
          <w:sz w:val="24"/>
          <w:szCs w:val="24"/>
        </w:rPr>
        <w:t>Republicar</w:t>
      </w:r>
      <w:r w:rsidRPr="00035617">
        <w:rPr>
          <w:rFonts w:ascii="Times New Roman" w:hAnsi="Times New Roman" w:cs="Times New Roman"/>
          <w:color w:val="000000" w:themeColor="text1"/>
          <w:spacing w:val="-6"/>
          <w:sz w:val="24"/>
          <w:szCs w:val="24"/>
        </w:rPr>
        <w:t xml:space="preserve"> </w:t>
      </w:r>
      <w:r w:rsidRPr="00035617">
        <w:rPr>
          <w:rFonts w:ascii="Times New Roman" w:hAnsi="Times New Roman" w:cs="Times New Roman"/>
          <w:color w:val="000000" w:themeColor="text1"/>
          <w:sz w:val="24"/>
          <w:szCs w:val="24"/>
        </w:rPr>
        <w:t>o</w:t>
      </w:r>
      <w:r w:rsidRPr="00035617">
        <w:rPr>
          <w:rFonts w:ascii="Times New Roman" w:hAnsi="Times New Roman" w:cs="Times New Roman"/>
          <w:color w:val="000000" w:themeColor="text1"/>
          <w:spacing w:val="-4"/>
          <w:sz w:val="24"/>
          <w:szCs w:val="24"/>
        </w:rPr>
        <w:t xml:space="preserve"> </w:t>
      </w:r>
      <w:r w:rsidRPr="00035617">
        <w:rPr>
          <w:rFonts w:ascii="Times New Roman" w:hAnsi="Times New Roman" w:cs="Times New Roman"/>
          <w:color w:val="000000" w:themeColor="text1"/>
          <w:sz w:val="24"/>
          <w:szCs w:val="24"/>
        </w:rPr>
        <w:t>presente</w:t>
      </w:r>
      <w:r w:rsidRPr="00035617">
        <w:rPr>
          <w:rFonts w:ascii="Times New Roman" w:hAnsi="Times New Roman" w:cs="Times New Roman"/>
          <w:color w:val="000000" w:themeColor="text1"/>
          <w:spacing w:val="-3"/>
          <w:sz w:val="24"/>
          <w:szCs w:val="24"/>
        </w:rPr>
        <w:t xml:space="preserve"> </w:t>
      </w:r>
      <w:r w:rsidRPr="00035617">
        <w:rPr>
          <w:rFonts w:ascii="Times New Roman" w:hAnsi="Times New Roman" w:cs="Times New Roman"/>
          <w:color w:val="000000" w:themeColor="text1"/>
          <w:sz w:val="24"/>
          <w:szCs w:val="24"/>
        </w:rPr>
        <w:t>aviso</w:t>
      </w:r>
      <w:r w:rsidRPr="00035617">
        <w:rPr>
          <w:rFonts w:ascii="Times New Roman" w:hAnsi="Times New Roman" w:cs="Times New Roman"/>
          <w:color w:val="000000" w:themeColor="text1"/>
          <w:spacing w:val="-1"/>
          <w:sz w:val="24"/>
          <w:szCs w:val="24"/>
        </w:rPr>
        <w:t xml:space="preserve"> </w:t>
      </w:r>
      <w:r w:rsidRPr="00035617">
        <w:rPr>
          <w:rFonts w:ascii="Times New Roman" w:hAnsi="Times New Roman" w:cs="Times New Roman"/>
          <w:color w:val="000000" w:themeColor="text1"/>
          <w:sz w:val="24"/>
          <w:szCs w:val="24"/>
        </w:rPr>
        <w:t>com uma</w:t>
      </w:r>
      <w:r w:rsidRPr="00035617">
        <w:rPr>
          <w:rFonts w:ascii="Times New Roman" w:hAnsi="Times New Roman" w:cs="Times New Roman"/>
          <w:color w:val="000000" w:themeColor="text1"/>
          <w:spacing w:val="-4"/>
          <w:sz w:val="24"/>
          <w:szCs w:val="24"/>
        </w:rPr>
        <w:t xml:space="preserve"> </w:t>
      </w:r>
      <w:r w:rsidRPr="00035617">
        <w:rPr>
          <w:rFonts w:ascii="Times New Roman" w:hAnsi="Times New Roman" w:cs="Times New Roman"/>
          <w:color w:val="000000" w:themeColor="text1"/>
          <w:sz w:val="24"/>
          <w:szCs w:val="24"/>
        </w:rPr>
        <w:t>nova</w:t>
      </w:r>
      <w:r w:rsidRPr="00035617">
        <w:rPr>
          <w:rFonts w:ascii="Times New Roman" w:hAnsi="Times New Roman" w:cs="Times New Roman"/>
          <w:color w:val="000000" w:themeColor="text1"/>
          <w:spacing w:val="-6"/>
          <w:sz w:val="24"/>
          <w:szCs w:val="24"/>
        </w:rPr>
        <w:t xml:space="preserve"> </w:t>
      </w:r>
      <w:r w:rsidRPr="00035617">
        <w:rPr>
          <w:rFonts w:ascii="Times New Roman" w:hAnsi="Times New Roman" w:cs="Times New Roman"/>
          <w:color w:val="000000" w:themeColor="text1"/>
          <w:spacing w:val="-2"/>
          <w:sz w:val="24"/>
          <w:szCs w:val="24"/>
        </w:rPr>
        <w:t>data;</w:t>
      </w:r>
    </w:p>
    <w:p w14:paraId="09ACBFE8" w14:textId="77777777" w:rsidR="00035617" w:rsidRPr="00035617" w:rsidRDefault="00035617" w:rsidP="00424917">
      <w:pPr>
        <w:pStyle w:val="Corpodetexto"/>
        <w:spacing w:before="3" w:line="276" w:lineRule="auto"/>
        <w:ind w:left="142" w:right="-568"/>
        <w:jc w:val="left"/>
        <w:rPr>
          <w:color w:val="000000" w:themeColor="text1"/>
          <w:sz w:val="24"/>
          <w:szCs w:val="24"/>
        </w:rPr>
      </w:pPr>
    </w:p>
    <w:p w14:paraId="434AD06B" w14:textId="77777777" w:rsidR="00035617" w:rsidRPr="00035617" w:rsidRDefault="00035617" w:rsidP="00424917">
      <w:pPr>
        <w:pStyle w:val="Corpodetexto"/>
        <w:spacing w:line="276" w:lineRule="auto"/>
        <w:ind w:left="142" w:right="-568" w:firstLine="708"/>
        <w:rPr>
          <w:color w:val="000000" w:themeColor="text1"/>
          <w:sz w:val="24"/>
          <w:szCs w:val="24"/>
        </w:rPr>
      </w:pPr>
      <w:r w:rsidRPr="00035617">
        <w:rPr>
          <w:color w:val="000000" w:themeColor="text1"/>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282A67FF" w14:textId="77777777" w:rsidR="00035617" w:rsidRPr="00035617" w:rsidRDefault="00035617" w:rsidP="000A7FF8">
      <w:pPr>
        <w:pStyle w:val="Corpodetexto"/>
        <w:spacing w:before="121" w:line="276" w:lineRule="auto"/>
        <w:ind w:left="142" w:right="-568" w:firstLine="566"/>
        <w:rPr>
          <w:color w:val="000000" w:themeColor="text1"/>
          <w:sz w:val="24"/>
          <w:szCs w:val="24"/>
        </w:rPr>
      </w:pPr>
      <w:r w:rsidRPr="00035617">
        <w:rPr>
          <w:color w:val="000000" w:themeColor="text1"/>
          <w:sz w:val="24"/>
          <w:szCs w:val="24"/>
        </w:rPr>
        <w:t>No</w:t>
      </w:r>
      <w:r w:rsidRPr="00035617">
        <w:rPr>
          <w:color w:val="000000" w:themeColor="text1"/>
          <w:spacing w:val="-4"/>
          <w:sz w:val="24"/>
          <w:szCs w:val="24"/>
        </w:rPr>
        <w:t xml:space="preserve"> </w:t>
      </w:r>
      <w:r w:rsidRPr="00035617">
        <w:rPr>
          <w:color w:val="000000" w:themeColor="text1"/>
          <w:sz w:val="24"/>
          <w:szCs w:val="24"/>
        </w:rPr>
        <w:t>caso</w:t>
      </w:r>
      <w:r w:rsidRPr="00035617">
        <w:rPr>
          <w:color w:val="000000" w:themeColor="text1"/>
          <w:spacing w:val="2"/>
          <w:sz w:val="24"/>
          <w:szCs w:val="24"/>
        </w:rPr>
        <w:t xml:space="preserve"> </w:t>
      </w:r>
      <w:r w:rsidRPr="00035617">
        <w:rPr>
          <w:color w:val="000000" w:themeColor="text1"/>
          <w:sz w:val="24"/>
          <w:szCs w:val="24"/>
        </w:rPr>
        <w:t>do</w:t>
      </w:r>
      <w:r w:rsidRPr="00035617">
        <w:rPr>
          <w:color w:val="000000" w:themeColor="text1"/>
          <w:spacing w:val="-1"/>
          <w:sz w:val="24"/>
          <w:szCs w:val="24"/>
        </w:rPr>
        <w:t xml:space="preserve"> </w:t>
      </w:r>
      <w:r w:rsidRPr="00035617">
        <w:rPr>
          <w:color w:val="000000" w:themeColor="text1"/>
          <w:sz w:val="24"/>
          <w:szCs w:val="24"/>
        </w:rPr>
        <w:t>subitem</w:t>
      </w:r>
      <w:r w:rsidRPr="00035617">
        <w:rPr>
          <w:color w:val="000000" w:themeColor="text1"/>
          <w:spacing w:val="1"/>
          <w:sz w:val="24"/>
          <w:szCs w:val="24"/>
        </w:rPr>
        <w:t xml:space="preserve"> </w:t>
      </w:r>
      <w:r w:rsidRPr="00035617">
        <w:rPr>
          <w:color w:val="000000" w:themeColor="text1"/>
          <w:sz w:val="24"/>
          <w:szCs w:val="24"/>
        </w:rPr>
        <w:t>anterior,</w:t>
      </w:r>
      <w:r w:rsidRPr="00035617">
        <w:rPr>
          <w:color w:val="000000" w:themeColor="text1"/>
          <w:spacing w:val="-2"/>
          <w:sz w:val="24"/>
          <w:szCs w:val="24"/>
        </w:rPr>
        <w:t xml:space="preserve"> </w:t>
      </w:r>
      <w:r w:rsidRPr="00035617">
        <w:rPr>
          <w:color w:val="000000" w:themeColor="text1"/>
          <w:sz w:val="24"/>
          <w:szCs w:val="24"/>
        </w:rPr>
        <w:t>a</w:t>
      </w:r>
      <w:r w:rsidRPr="00035617">
        <w:rPr>
          <w:color w:val="000000" w:themeColor="text1"/>
          <w:spacing w:val="1"/>
          <w:sz w:val="24"/>
          <w:szCs w:val="24"/>
        </w:rPr>
        <w:t xml:space="preserve"> </w:t>
      </w:r>
      <w:r w:rsidRPr="00035617">
        <w:rPr>
          <w:color w:val="000000" w:themeColor="text1"/>
          <w:sz w:val="24"/>
          <w:szCs w:val="24"/>
        </w:rPr>
        <w:t>contratação será operacionalizada</w:t>
      </w:r>
      <w:r w:rsidRPr="00035617">
        <w:rPr>
          <w:color w:val="000000" w:themeColor="text1"/>
          <w:spacing w:val="1"/>
          <w:sz w:val="24"/>
          <w:szCs w:val="24"/>
        </w:rPr>
        <w:t xml:space="preserve"> </w:t>
      </w:r>
      <w:r w:rsidRPr="00035617">
        <w:rPr>
          <w:color w:val="000000" w:themeColor="text1"/>
          <w:sz w:val="24"/>
          <w:szCs w:val="24"/>
        </w:rPr>
        <w:t>fora</w:t>
      </w:r>
      <w:r w:rsidRPr="00035617">
        <w:rPr>
          <w:color w:val="000000" w:themeColor="text1"/>
          <w:spacing w:val="-1"/>
          <w:sz w:val="24"/>
          <w:szCs w:val="24"/>
        </w:rPr>
        <w:t xml:space="preserve"> </w:t>
      </w:r>
      <w:r w:rsidRPr="00035617">
        <w:rPr>
          <w:color w:val="000000" w:themeColor="text1"/>
          <w:sz w:val="24"/>
          <w:szCs w:val="24"/>
        </w:rPr>
        <w:t xml:space="preserve">deste </w:t>
      </w:r>
      <w:r w:rsidRPr="00035617">
        <w:rPr>
          <w:color w:val="000000" w:themeColor="text1"/>
          <w:spacing w:val="-2"/>
          <w:sz w:val="24"/>
          <w:szCs w:val="24"/>
        </w:rPr>
        <w:t>procedimento.</w:t>
      </w:r>
    </w:p>
    <w:p w14:paraId="7DE47447" w14:textId="269F59EA" w:rsidR="00035617" w:rsidRPr="00035617" w:rsidRDefault="000A7FF8" w:rsidP="000A7FF8">
      <w:pPr>
        <w:pStyle w:val="Corpodetexto"/>
        <w:spacing w:before="257" w:line="276" w:lineRule="auto"/>
        <w:ind w:left="142" w:right="-568" w:firstLine="566"/>
        <w:jc w:val="left"/>
        <w:rPr>
          <w:color w:val="000000" w:themeColor="text1"/>
          <w:sz w:val="24"/>
          <w:szCs w:val="24"/>
        </w:rPr>
      </w:pPr>
      <w:r>
        <w:rPr>
          <w:color w:val="000000" w:themeColor="text1"/>
          <w:sz w:val="24"/>
          <w:szCs w:val="24"/>
        </w:rPr>
        <w:t>F</w:t>
      </w:r>
      <w:r w:rsidR="00035617" w:rsidRPr="00035617">
        <w:rPr>
          <w:color w:val="000000" w:themeColor="text1"/>
          <w:sz w:val="24"/>
          <w:szCs w:val="24"/>
        </w:rPr>
        <w:t>ixar</w:t>
      </w:r>
      <w:r w:rsidR="00035617" w:rsidRPr="00035617">
        <w:rPr>
          <w:color w:val="000000" w:themeColor="text1"/>
          <w:spacing w:val="40"/>
          <w:sz w:val="24"/>
          <w:szCs w:val="24"/>
        </w:rPr>
        <w:t xml:space="preserve"> </w:t>
      </w:r>
      <w:r w:rsidR="00035617" w:rsidRPr="00035617">
        <w:rPr>
          <w:color w:val="000000" w:themeColor="text1"/>
          <w:sz w:val="24"/>
          <w:szCs w:val="24"/>
        </w:rPr>
        <w:t>prazo</w:t>
      </w:r>
      <w:r w:rsidR="00035617" w:rsidRPr="00035617">
        <w:rPr>
          <w:color w:val="000000" w:themeColor="text1"/>
          <w:spacing w:val="40"/>
          <w:sz w:val="24"/>
          <w:szCs w:val="24"/>
        </w:rPr>
        <w:t xml:space="preserve"> </w:t>
      </w:r>
      <w:r w:rsidR="00035617" w:rsidRPr="00035617">
        <w:rPr>
          <w:color w:val="000000" w:themeColor="text1"/>
          <w:sz w:val="24"/>
          <w:szCs w:val="24"/>
        </w:rPr>
        <w:t>para</w:t>
      </w:r>
      <w:r w:rsidR="00035617" w:rsidRPr="00035617">
        <w:rPr>
          <w:color w:val="000000" w:themeColor="text1"/>
          <w:spacing w:val="40"/>
          <w:sz w:val="24"/>
          <w:szCs w:val="24"/>
        </w:rPr>
        <w:t xml:space="preserve"> </w:t>
      </w:r>
      <w:r w:rsidR="00035617" w:rsidRPr="00035617">
        <w:rPr>
          <w:color w:val="000000" w:themeColor="text1"/>
          <w:sz w:val="24"/>
          <w:szCs w:val="24"/>
        </w:rPr>
        <w:t>que</w:t>
      </w:r>
      <w:r w:rsidR="00035617" w:rsidRPr="00035617">
        <w:rPr>
          <w:color w:val="000000" w:themeColor="text1"/>
          <w:spacing w:val="40"/>
          <w:sz w:val="24"/>
          <w:szCs w:val="24"/>
        </w:rPr>
        <w:t xml:space="preserve"> </w:t>
      </w:r>
      <w:r w:rsidR="00035617" w:rsidRPr="00035617">
        <w:rPr>
          <w:color w:val="000000" w:themeColor="text1"/>
          <w:sz w:val="24"/>
          <w:szCs w:val="24"/>
        </w:rPr>
        <w:t>possa</w:t>
      </w:r>
      <w:r w:rsidR="00035617" w:rsidRPr="00035617">
        <w:rPr>
          <w:color w:val="000000" w:themeColor="text1"/>
          <w:spacing w:val="40"/>
          <w:sz w:val="24"/>
          <w:szCs w:val="24"/>
        </w:rPr>
        <w:t xml:space="preserve"> </w:t>
      </w:r>
      <w:r w:rsidR="00035617" w:rsidRPr="00035617">
        <w:rPr>
          <w:color w:val="000000" w:themeColor="text1"/>
          <w:sz w:val="24"/>
          <w:szCs w:val="24"/>
        </w:rPr>
        <w:t>haver</w:t>
      </w:r>
      <w:r w:rsidR="00035617" w:rsidRPr="00035617">
        <w:rPr>
          <w:color w:val="000000" w:themeColor="text1"/>
          <w:spacing w:val="40"/>
          <w:sz w:val="24"/>
          <w:szCs w:val="24"/>
        </w:rPr>
        <w:t xml:space="preserve"> </w:t>
      </w:r>
      <w:r w:rsidR="00035617" w:rsidRPr="00035617">
        <w:rPr>
          <w:color w:val="000000" w:themeColor="text1"/>
          <w:sz w:val="24"/>
          <w:szCs w:val="24"/>
        </w:rPr>
        <w:t>adequação</w:t>
      </w:r>
      <w:r w:rsidR="00035617" w:rsidRPr="00035617">
        <w:rPr>
          <w:color w:val="000000" w:themeColor="text1"/>
          <w:spacing w:val="40"/>
          <w:sz w:val="24"/>
          <w:szCs w:val="24"/>
        </w:rPr>
        <w:t xml:space="preserve"> </w:t>
      </w:r>
      <w:r w:rsidR="00035617" w:rsidRPr="00035617">
        <w:rPr>
          <w:color w:val="000000" w:themeColor="text1"/>
          <w:sz w:val="24"/>
          <w:szCs w:val="24"/>
        </w:rPr>
        <w:t>das</w:t>
      </w:r>
      <w:r w:rsidR="00035617" w:rsidRPr="00035617">
        <w:rPr>
          <w:color w:val="000000" w:themeColor="text1"/>
          <w:spacing w:val="40"/>
          <w:sz w:val="24"/>
          <w:szCs w:val="24"/>
        </w:rPr>
        <w:t xml:space="preserve"> </w:t>
      </w:r>
      <w:r w:rsidR="00035617" w:rsidRPr="00035617">
        <w:rPr>
          <w:color w:val="000000" w:themeColor="text1"/>
          <w:sz w:val="24"/>
          <w:szCs w:val="24"/>
        </w:rPr>
        <w:t>propostas</w:t>
      </w:r>
      <w:r w:rsidR="00035617" w:rsidRPr="00035617">
        <w:rPr>
          <w:color w:val="000000" w:themeColor="text1"/>
          <w:spacing w:val="40"/>
          <w:sz w:val="24"/>
          <w:szCs w:val="24"/>
        </w:rPr>
        <w:t xml:space="preserve"> </w:t>
      </w:r>
      <w:r w:rsidR="00035617" w:rsidRPr="00035617">
        <w:rPr>
          <w:color w:val="000000" w:themeColor="text1"/>
          <w:sz w:val="24"/>
          <w:szCs w:val="24"/>
        </w:rPr>
        <w:t>ou</w:t>
      </w:r>
      <w:r w:rsidR="00035617" w:rsidRPr="00035617">
        <w:rPr>
          <w:color w:val="000000" w:themeColor="text1"/>
          <w:spacing w:val="40"/>
          <w:sz w:val="24"/>
          <w:szCs w:val="24"/>
        </w:rPr>
        <w:t xml:space="preserve"> </w:t>
      </w:r>
      <w:r w:rsidR="00035617" w:rsidRPr="00035617">
        <w:rPr>
          <w:color w:val="000000" w:themeColor="text1"/>
          <w:sz w:val="24"/>
          <w:szCs w:val="24"/>
        </w:rPr>
        <w:t>da</w:t>
      </w:r>
      <w:r w:rsidR="00035617" w:rsidRPr="00035617">
        <w:rPr>
          <w:color w:val="000000" w:themeColor="text1"/>
          <w:spacing w:val="40"/>
          <w:sz w:val="24"/>
          <w:szCs w:val="24"/>
        </w:rPr>
        <w:t xml:space="preserve"> </w:t>
      </w:r>
      <w:r w:rsidR="00035617" w:rsidRPr="00035617">
        <w:rPr>
          <w:color w:val="000000" w:themeColor="text1"/>
          <w:sz w:val="24"/>
          <w:szCs w:val="24"/>
        </w:rPr>
        <w:t>documentação</w:t>
      </w:r>
      <w:r w:rsidR="00035617" w:rsidRPr="00035617">
        <w:rPr>
          <w:color w:val="000000" w:themeColor="text1"/>
          <w:spacing w:val="40"/>
          <w:sz w:val="24"/>
          <w:szCs w:val="24"/>
        </w:rPr>
        <w:t xml:space="preserve"> </w:t>
      </w:r>
      <w:r w:rsidR="00035617" w:rsidRPr="00035617">
        <w:rPr>
          <w:color w:val="000000" w:themeColor="text1"/>
          <w:sz w:val="24"/>
          <w:szCs w:val="24"/>
        </w:rPr>
        <w:t>de</w:t>
      </w:r>
      <w:r w:rsidR="00035617" w:rsidRPr="00035617">
        <w:rPr>
          <w:color w:val="000000" w:themeColor="text1"/>
          <w:spacing w:val="40"/>
          <w:sz w:val="24"/>
          <w:szCs w:val="24"/>
        </w:rPr>
        <w:t xml:space="preserve"> </w:t>
      </w:r>
      <w:r w:rsidR="00035617" w:rsidRPr="00035617">
        <w:rPr>
          <w:color w:val="000000" w:themeColor="text1"/>
          <w:sz w:val="24"/>
          <w:szCs w:val="24"/>
        </w:rPr>
        <w:t>habilitação, conforme o caso.</w:t>
      </w:r>
    </w:p>
    <w:p w14:paraId="404DD568" w14:textId="11D834FC" w:rsidR="00035617" w:rsidRPr="00035617" w:rsidRDefault="00035617" w:rsidP="00424917">
      <w:pPr>
        <w:pStyle w:val="Corpodetexto"/>
        <w:spacing w:before="120" w:line="276" w:lineRule="auto"/>
        <w:ind w:left="142" w:right="-568" w:firstLine="708"/>
        <w:rPr>
          <w:color w:val="000000" w:themeColor="text1"/>
          <w:sz w:val="24"/>
          <w:szCs w:val="24"/>
        </w:rPr>
      </w:pPr>
      <w:r w:rsidRPr="00035617">
        <w:rPr>
          <w:color w:val="000000" w:themeColor="text1"/>
          <w:sz w:val="24"/>
          <w:szCs w:val="24"/>
        </w:rPr>
        <w:t xml:space="preserve">As providências dos subitens </w:t>
      </w:r>
      <w:r w:rsidRPr="00035617">
        <w:rPr>
          <w:b/>
          <w:color w:val="000000" w:themeColor="text1"/>
          <w:sz w:val="24"/>
          <w:szCs w:val="24"/>
        </w:rPr>
        <w:t xml:space="preserve">10.1.1 e 10.1.2 </w:t>
      </w:r>
      <w:r w:rsidRPr="00035617">
        <w:rPr>
          <w:color w:val="000000" w:themeColor="text1"/>
          <w:sz w:val="24"/>
          <w:szCs w:val="24"/>
        </w:rPr>
        <w:t>acima poderão ser utilizadas se não houver o comparecimento de quaisquer fornecedores interessados (procedimento deserto)</w:t>
      </w:r>
      <w:r w:rsidR="00FC0614">
        <w:rPr>
          <w:color w:val="000000" w:themeColor="text1"/>
          <w:sz w:val="24"/>
          <w:szCs w:val="24"/>
        </w:rPr>
        <w:t>.</w:t>
      </w:r>
    </w:p>
    <w:p w14:paraId="0D10A143" w14:textId="77777777" w:rsidR="00035617" w:rsidRPr="00035617" w:rsidRDefault="00035617" w:rsidP="00424917">
      <w:pPr>
        <w:pStyle w:val="Corpodetexto"/>
        <w:spacing w:before="239" w:line="276" w:lineRule="auto"/>
        <w:ind w:left="142" w:right="-568" w:firstLine="708"/>
        <w:rPr>
          <w:color w:val="000000" w:themeColor="text1"/>
          <w:sz w:val="24"/>
          <w:szCs w:val="24"/>
        </w:rPr>
      </w:pPr>
      <w:r w:rsidRPr="00035617">
        <w:rPr>
          <w:color w:val="000000" w:themeColor="text1"/>
          <w:sz w:val="24"/>
          <w:szCs w:val="24"/>
        </w:rPr>
        <w:lastRenderedPageBreak/>
        <w:t>Havendo a necessidade de realização de ato de qualquer natureza pelos fornecedores, cujo prazo não conste deste Aviso de Contratação Direta, deverá ser atendido o prazo indicado pelo</w:t>
      </w:r>
      <w:r w:rsidRPr="00035617">
        <w:rPr>
          <w:color w:val="000000" w:themeColor="text1"/>
          <w:spacing w:val="40"/>
          <w:sz w:val="24"/>
          <w:szCs w:val="24"/>
        </w:rPr>
        <w:t xml:space="preserve"> </w:t>
      </w:r>
      <w:r w:rsidRPr="00035617">
        <w:rPr>
          <w:color w:val="000000" w:themeColor="text1"/>
          <w:sz w:val="24"/>
          <w:szCs w:val="24"/>
        </w:rPr>
        <w:t>agente competente da Administração na respectiva notificação.</w:t>
      </w:r>
    </w:p>
    <w:p w14:paraId="520743A8" w14:textId="77777777" w:rsidR="00035617" w:rsidRPr="00035617" w:rsidRDefault="00035617" w:rsidP="00424917">
      <w:pPr>
        <w:pStyle w:val="Corpodetexto"/>
        <w:spacing w:before="206" w:line="276" w:lineRule="auto"/>
        <w:ind w:left="142" w:right="-568" w:firstLine="708"/>
        <w:rPr>
          <w:color w:val="000000" w:themeColor="text1"/>
          <w:sz w:val="24"/>
          <w:szCs w:val="24"/>
        </w:rPr>
      </w:pPr>
      <w:r w:rsidRPr="00035617">
        <w:rPr>
          <w:color w:val="000000" w:themeColor="text1"/>
          <w:sz w:val="24"/>
          <w:szCs w:val="24"/>
        </w:rPr>
        <w:t>Caberá ao fornecedor acompanhar as operações, ficando responsável pelo ônus decorrente da perda do negócio diante da inobservância de quaisquer mensagens emitidas pela Administração</w:t>
      </w:r>
      <w:r w:rsidRPr="00035617">
        <w:rPr>
          <w:color w:val="000000" w:themeColor="text1"/>
          <w:spacing w:val="28"/>
          <w:sz w:val="24"/>
          <w:szCs w:val="24"/>
        </w:rPr>
        <w:t xml:space="preserve"> </w:t>
      </w:r>
      <w:r w:rsidRPr="00035617">
        <w:rPr>
          <w:color w:val="000000" w:themeColor="text1"/>
          <w:sz w:val="24"/>
          <w:szCs w:val="24"/>
        </w:rPr>
        <w:t>ou</w:t>
      </w:r>
      <w:r w:rsidRPr="00035617">
        <w:rPr>
          <w:color w:val="000000" w:themeColor="text1"/>
          <w:spacing w:val="40"/>
          <w:sz w:val="24"/>
          <w:szCs w:val="24"/>
        </w:rPr>
        <w:t xml:space="preserve"> </w:t>
      </w:r>
      <w:r w:rsidRPr="00035617">
        <w:rPr>
          <w:color w:val="000000" w:themeColor="text1"/>
          <w:sz w:val="24"/>
          <w:szCs w:val="24"/>
        </w:rPr>
        <w:t>de sua desconexão.</w:t>
      </w:r>
    </w:p>
    <w:p w14:paraId="7BBB6655" w14:textId="78E59C64" w:rsidR="00035617" w:rsidRPr="00035617" w:rsidRDefault="00035617" w:rsidP="00424917">
      <w:pPr>
        <w:pStyle w:val="Corpodetexto"/>
        <w:spacing w:before="122" w:line="276" w:lineRule="auto"/>
        <w:ind w:left="142" w:right="-568" w:firstLine="708"/>
        <w:rPr>
          <w:color w:val="000000" w:themeColor="text1"/>
          <w:sz w:val="24"/>
          <w:szCs w:val="24"/>
        </w:rPr>
      </w:pPr>
      <w:r w:rsidRPr="00035617">
        <w:rPr>
          <w:color w:val="000000" w:themeColor="text1"/>
          <w:sz w:val="24"/>
          <w:szCs w:val="24"/>
        </w:rPr>
        <w:t>Não</w:t>
      </w:r>
      <w:r w:rsidRPr="00035617">
        <w:rPr>
          <w:color w:val="000000" w:themeColor="text1"/>
          <w:spacing w:val="-4"/>
          <w:sz w:val="24"/>
          <w:szCs w:val="24"/>
        </w:rPr>
        <w:t xml:space="preserve"> </w:t>
      </w:r>
      <w:r w:rsidRPr="00035617">
        <w:rPr>
          <w:color w:val="000000" w:themeColor="text1"/>
          <w:sz w:val="24"/>
          <w:szCs w:val="24"/>
        </w:rPr>
        <w:t>havendo expediente</w:t>
      </w:r>
      <w:r w:rsidRPr="00035617">
        <w:rPr>
          <w:color w:val="000000" w:themeColor="text1"/>
          <w:spacing w:val="-2"/>
          <w:sz w:val="24"/>
          <w:szCs w:val="24"/>
        </w:rPr>
        <w:t xml:space="preserve"> </w:t>
      </w:r>
      <w:r w:rsidRPr="00035617">
        <w:rPr>
          <w:color w:val="000000" w:themeColor="text1"/>
          <w:sz w:val="24"/>
          <w:szCs w:val="24"/>
        </w:rPr>
        <w:t>ou</w:t>
      </w:r>
      <w:r w:rsidRPr="00035617">
        <w:rPr>
          <w:color w:val="000000" w:themeColor="text1"/>
          <w:spacing w:val="-2"/>
          <w:sz w:val="24"/>
          <w:szCs w:val="24"/>
        </w:rPr>
        <w:t xml:space="preserve"> </w:t>
      </w:r>
      <w:r w:rsidRPr="00035617">
        <w:rPr>
          <w:color w:val="000000" w:themeColor="text1"/>
          <w:sz w:val="24"/>
          <w:szCs w:val="24"/>
        </w:rPr>
        <w:t>ocorrendo</w:t>
      </w:r>
      <w:r w:rsidRPr="00035617">
        <w:rPr>
          <w:color w:val="000000" w:themeColor="text1"/>
          <w:spacing w:val="-4"/>
          <w:sz w:val="24"/>
          <w:szCs w:val="24"/>
        </w:rPr>
        <w:t xml:space="preserve"> </w:t>
      </w:r>
      <w:r w:rsidRPr="00035617">
        <w:rPr>
          <w:color w:val="000000" w:themeColor="text1"/>
          <w:sz w:val="24"/>
          <w:szCs w:val="24"/>
        </w:rPr>
        <w:t>qualquer</w:t>
      </w:r>
      <w:r w:rsidRPr="00035617">
        <w:rPr>
          <w:color w:val="000000" w:themeColor="text1"/>
          <w:spacing w:val="-4"/>
          <w:sz w:val="24"/>
          <w:szCs w:val="24"/>
        </w:rPr>
        <w:t xml:space="preserve"> </w:t>
      </w:r>
      <w:r w:rsidRPr="00035617">
        <w:rPr>
          <w:color w:val="000000" w:themeColor="text1"/>
          <w:sz w:val="24"/>
          <w:szCs w:val="24"/>
        </w:rPr>
        <w:t>fato superveniente</w:t>
      </w:r>
      <w:r w:rsidRPr="00035617">
        <w:rPr>
          <w:color w:val="000000" w:themeColor="text1"/>
          <w:spacing w:val="-4"/>
          <w:sz w:val="24"/>
          <w:szCs w:val="24"/>
        </w:rPr>
        <w:t xml:space="preserve"> </w:t>
      </w:r>
      <w:r w:rsidRPr="00035617">
        <w:rPr>
          <w:color w:val="000000" w:themeColor="text1"/>
          <w:sz w:val="24"/>
          <w:szCs w:val="24"/>
        </w:rPr>
        <w:t>que</w:t>
      </w:r>
      <w:r w:rsidRPr="00035617">
        <w:rPr>
          <w:color w:val="000000" w:themeColor="text1"/>
          <w:spacing w:val="-3"/>
          <w:sz w:val="24"/>
          <w:szCs w:val="24"/>
        </w:rPr>
        <w:t xml:space="preserve"> </w:t>
      </w:r>
      <w:r w:rsidRPr="00035617">
        <w:rPr>
          <w:color w:val="000000" w:themeColor="text1"/>
          <w:sz w:val="24"/>
          <w:szCs w:val="24"/>
        </w:rPr>
        <w:t>impeça a</w:t>
      </w:r>
      <w:r w:rsidRPr="00035617">
        <w:rPr>
          <w:color w:val="000000" w:themeColor="text1"/>
          <w:spacing w:val="-1"/>
          <w:sz w:val="24"/>
          <w:szCs w:val="24"/>
        </w:rPr>
        <w:t xml:space="preserve"> </w:t>
      </w:r>
      <w:r w:rsidRPr="00035617">
        <w:rPr>
          <w:color w:val="000000" w:themeColor="text1"/>
          <w:sz w:val="24"/>
          <w:szCs w:val="24"/>
        </w:rPr>
        <w:t>realização</w:t>
      </w:r>
      <w:r w:rsidR="00163F24">
        <w:rPr>
          <w:color w:val="000000" w:themeColor="text1"/>
          <w:sz w:val="24"/>
          <w:szCs w:val="24"/>
        </w:rPr>
        <w:t xml:space="preserve"> </w:t>
      </w:r>
      <w:r w:rsidRPr="00035617">
        <w:rPr>
          <w:color w:val="000000" w:themeColor="text1"/>
          <w:sz w:val="24"/>
          <w:szCs w:val="24"/>
        </w:rPr>
        <w:t xml:space="preserve">do certame na data marcada, a sessão será automaticamente transferida para o primeiro dia útil subsequente, no mesmo horário anteriormente estabelecido, desde que não haja comunicação em </w:t>
      </w:r>
      <w:r w:rsidRPr="00035617">
        <w:rPr>
          <w:color w:val="000000" w:themeColor="text1"/>
          <w:spacing w:val="-2"/>
          <w:sz w:val="24"/>
          <w:szCs w:val="24"/>
        </w:rPr>
        <w:t>contrário.</w:t>
      </w:r>
    </w:p>
    <w:p w14:paraId="5F51D711" w14:textId="77777777" w:rsidR="00035617" w:rsidRPr="00035617" w:rsidRDefault="00035617" w:rsidP="00424917">
      <w:pPr>
        <w:pStyle w:val="Corpodetexto"/>
        <w:spacing w:before="120" w:line="276" w:lineRule="auto"/>
        <w:ind w:left="142" w:right="-568" w:firstLine="708"/>
        <w:rPr>
          <w:color w:val="000000" w:themeColor="text1"/>
          <w:sz w:val="24"/>
          <w:szCs w:val="24"/>
        </w:rPr>
      </w:pPr>
      <w:r w:rsidRPr="00035617">
        <w:rPr>
          <w:color w:val="000000" w:themeColor="text1"/>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61B4A1AF" w14:textId="77777777" w:rsidR="00035617" w:rsidRPr="00035617" w:rsidRDefault="00035617" w:rsidP="00424917">
      <w:pPr>
        <w:pStyle w:val="Corpodetexto"/>
        <w:spacing w:before="119" w:line="276" w:lineRule="auto"/>
        <w:ind w:left="142" w:right="-568" w:firstLine="708"/>
        <w:rPr>
          <w:color w:val="000000" w:themeColor="text1"/>
          <w:sz w:val="24"/>
          <w:szCs w:val="24"/>
        </w:rPr>
      </w:pPr>
      <w:r w:rsidRPr="00035617">
        <w:rPr>
          <w:color w:val="000000" w:themeColor="text1"/>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9AB8FBD" w14:textId="77777777" w:rsidR="00035617" w:rsidRPr="00035617" w:rsidRDefault="00035617" w:rsidP="00424917">
      <w:pPr>
        <w:pStyle w:val="Corpodetexto"/>
        <w:spacing w:before="123" w:line="276" w:lineRule="auto"/>
        <w:ind w:left="142" w:right="-568" w:firstLine="708"/>
        <w:rPr>
          <w:color w:val="000000" w:themeColor="text1"/>
          <w:sz w:val="24"/>
          <w:szCs w:val="24"/>
        </w:rPr>
      </w:pPr>
      <w:r w:rsidRPr="00035617">
        <w:rPr>
          <w:color w:val="000000" w:themeColor="text1"/>
          <w:sz w:val="24"/>
          <w:szCs w:val="24"/>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75B62557" w14:textId="77777777" w:rsidR="00035617" w:rsidRPr="00035617" w:rsidRDefault="00035617" w:rsidP="00FC0614">
      <w:pPr>
        <w:pStyle w:val="Corpodetexto"/>
        <w:spacing w:before="121" w:line="360" w:lineRule="auto"/>
        <w:ind w:left="142" w:right="-568" w:firstLine="708"/>
        <w:rPr>
          <w:color w:val="000000" w:themeColor="text1"/>
          <w:sz w:val="24"/>
          <w:szCs w:val="24"/>
        </w:rPr>
      </w:pPr>
      <w:r w:rsidRPr="00035617">
        <w:rPr>
          <w:color w:val="000000" w:themeColor="text1"/>
          <w:sz w:val="24"/>
          <w:szCs w:val="24"/>
        </w:rPr>
        <w:t>Os fornecedores assumem todos os custos de preparação e apresentação de suas propostas e</w:t>
      </w:r>
      <w:r w:rsidRPr="00035617">
        <w:rPr>
          <w:color w:val="000000" w:themeColor="text1"/>
          <w:spacing w:val="-1"/>
          <w:sz w:val="24"/>
          <w:szCs w:val="24"/>
        </w:rPr>
        <w:t xml:space="preserve"> </w:t>
      </w:r>
      <w:r w:rsidRPr="00035617">
        <w:rPr>
          <w:color w:val="000000" w:themeColor="text1"/>
          <w:sz w:val="24"/>
          <w:szCs w:val="24"/>
        </w:rPr>
        <w:t>a Administração não será, em nenhum caso, responsável por esses custos, independentemente da condução ou do resultado do processo de contratação.</w:t>
      </w:r>
    </w:p>
    <w:p w14:paraId="67C37915" w14:textId="77777777" w:rsidR="00035617" w:rsidRPr="00035617" w:rsidRDefault="00035617" w:rsidP="00FC0614">
      <w:pPr>
        <w:pStyle w:val="Corpodetexto"/>
        <w:spacing w:before="119" w:line="360" w:lineRule="auto"/>
        <w:ind w:left="142" w:right="-568" w:firstLine="708"/>
        <w:rPr>
          <w:color w:val="000000" w:themeColor="text1"/>
          <w:sz w:val="24"/>
          <w:szCs w:val="24"/>
        </w:rPr>
      </w:pPr>
      <w:r w:rsidRPr="00035617">
        <w:rPr>
          <w:color w:val="000000" w:themeColor="text1"/>
          <w:sz w:val="24"/>
          <w:szCs w:val="24"/>
        </w:rPr>
        <w:t>Em caso</w:t>
      </w:r>
      <w:r w:rsidRPr="00035617">
        <w:rPr>
          <w:color w:val="000000" w:themeColor="text1"/>
          <w:spacing w:val="-1"/>
          <w:sz w:val="24"/>
          <w:szCs w:val="24"/>
        </w:rPr>
        <w:t xml:space="preserve"> </w:t>
      </w:r>
      <w:r w:rsidRPr="00035617">
        <w:rPr>
          <w:color w:val="000000" w:themeColor="text1"/>
          <w:sz w:val="24"/>
          <w:szCs w:val="24"/>
        </w:rPr>
        <w:t>de divergência entre disposições deste Aviso de Contratação Direta e</w:t>
      </w:r>
      <w:r w:rsidRPr="00035617">
        <w:rPr>
          <w:color w:val="000000" w:themeColor="text1"/>
          <w:spacing w:val="-2"/>
          <w:sz w:val="24"/>
          <w:szCs w:val="24"/>
        </w:rPr>
        <w:t xml:space="preserve"> </w:t>
      </w:r>
      <w:r w:rsidRPr="00035617">
        <w:rPr>
          <w:color w:val="000000" w:themeColor="text1"/>
          <w:sz w:val="24"/>
          <w:szCs w:val="24"/>
        </w:rPr>
        <w:t>de seus anexos ou demais peças que compõem o processo, prevalecerá as deste Aviso.</w:t>
      </w:r>
    </w:p>
    <w:p w14:paraId="51090BD8" w14:textId="77777777" w:rsidR="00035617" w:rsidRPr="00035617" w:rsidRDefault="00035617" w:rsidP="008F72E2">
      <w:pPr>
        <w:pStyle w:val="Corpodetexto"/>
        <w:spacing w:before="118"/>
        <w:ind w:left="142" w:right="-568" w:firstLine="566"/>
        <w:rPr>
          <w:color w:val="000000" w:themeColor="text1"/>
          <w:sz w:val="24"/>
          <w:szCs w:val="24"/>
        </w:rPr>
      </w:pPr>
      <w:r w:rsidRPr="00035617">
        <w:rPr>
          <w:color w:val="000000" w:themeColor="text1"/>
          <w:sz w:val="24"/>
          <w:szCs w:val="24"/>
        </w:rPr>
        <w:t>Da</w:t>
      </w:r>
      <w:r w:rsidRPr="00035617">
        <w:rPr>
          <w:color w:val="000000" w:themeColor="text1"/>
          <w:spacing w:val="-7"/>
          <w:sz w:val="24"/>
          <w:szCs w:val="24"/>
        </w:rPr>
        <w:t xml:space="preserve"> </w:t>
      </w:r>
      <w:r w:rsidRPr="00035617">
        <w:rPr>
          <w:color w:val="000000" w:themeColor="text1"/>
          <w:sz w:val="24"/>
          <w:szCs w:val="24"/>
        </w:rPr>
        <w:t>sessão</w:t>
      </w:r>
      <w:r w:rsidRPr="00035617">
        <w:rPr>
          <w:color w:val="000000" w:themeColor="text1"/>
          <w:spacing w:val="-6"/>
          <w:sz w:val="24"/>
          <w:szCs w:val="24"/>
        </w:rPr>
        <w:t xml:space="preserve"> </w:t>
      </w:r>
      <w:r w:rsidRPr="00035617">
        <w:rPr>
          <w:color w:val="000000" w:themeColor="text1"/>
          <w:sz w:val="24"/>
          <w:szCs w:val="24"/>
        </w:rPr>
        <w:t>pública</w:t>
      </w:r>
      <w:r w:rsidRPr="00035617">
        <w:rPr>
          <w:color w:val="000000" w:themeColor="text1"/>
          <w:spacing w:val="-4"/>
          <w:sz w:val="24"/>
          <w:szCs w:val="24"/>
        </w:rPr>
        <w:t xml:space="preserve"> </w:t>
      </w:r>
      <w:r w:rsidRPr="00035617">
        <w:rPr>
          <w:color w:val="000000" w:themeColor="text1"/>
          <w:sz w:val="24"/>
          <w:szCs w:val="24"/>
        </w:rPr>
        <w:t>será</w:t>
      </w:r>
      <w:r w:rsidRPr="00035617">
        <w:rPr>
          <w:color w:val="000000" w:themeColor="text1"/>
          <w:spacing w:val="-3"/>
          <w:sz w:val="24"/>
          <w:szCs w:val="24"/>
        </w:rPr>
        <w:t xml:space="preserve"> </w:t>
      </w:r>
      <w:r w:rsidRPr="00035617">
        <w:rPr>
          <w:color w:val="000000" w:themeColor="text1"/>
          <w:sz w:val="24"/>
          <w:szCs w:val="24"/>
        </w:rPr>
        <w:t>divulgada</w:t>
      </w:r>
      <w:r w:rsidRPr="00035617">
        <w:rPr>
          <w:color w:val="000000" w:themeColor="text1"/>
          <w:spacing w:val="-3"/>
          <w:sz w:val="24"/>
          <w:szCs w:val="24"/>
        </w:rPr>
        <w:t xml:space="preserve"> </w:t>
      </w:r>
      <w:r w:rsidRPr="00035617">
        <w:rPr>
          <w:color w:val="000000" w:themeColor="text1"/>
          <w:sz w:val="24"/>
          <w:szCs w:val="24"/>
        </w:rPr>
        <w:t>Ata</w:t>
      </w:r>
      <w:r w:rsidRPr="00035617">
        <w:rPr>
          <w:color w:val="000000" w:themeColor="text1"/>
          <w:spacing w:val="-7"/>
          <w:sz w:val="24"/>
          <w:szCs w:val="24"/>
        </w:rPr>
        <w:t xml:space="preserve"> </w:t>
      </w:r>
      <w:r w:rsidRPr="00035617">
        <w:rPr>
          <w:color w:val="000000" w:themeColor="text1"/>
          <w:sz w:val="24"/>
          <w:szCs w:val="24"/>
        </w:rPr>
        <w:t>no</w:t>
      </w:r>
      <w:r w:rsidRPr="00035617">
        <w:rPr>
          <w:color w:val="000000" w:themeColor="text1"/>
          <w:spacing w:val="-5"/>
          <w:sz w:val="24"/>
          <w:szCs w:val="24"/>
        </w:rPr>
        <w:t xml:space="preserve"> </w:t>
      </w:r>
      <w:r w:rsidRPr="00035617">
        <w:rPr>
          <w:color w:val="000000" w:themeColor="text1"/>
          <w:sz w:val="24"/>
          <w:szCs w:val="24"/>
        </w:rPr>
        <w:t>sistema</w:t>
      </w:r>
      <w:r w:rsidRPr="00035617">
        <w:rPr>
          <w:color w:val="000000" w:themeColor="text1"/>
          <w:spacing w:val="-6"/>
          <w:sz w:val="24"/>
          <w:szCs w:val="24"/>
        </w:rPr>
        <w:t xml:space="preserve"> </w:t>
      </w:r>
      <w:r w:rsidRPr="00035617">
        <w:rPr>
          <w:color w:val="000000" w:themeColor="text1"/>
          <w:spacing w:val="-2"/>
          <w:sz w:val="24"/>
          <w:szCs w:val="24"/>
        </w:rPr>
        <w:t>eletrônico.</w:t>
      </w:r>
    </w:p>
    <w:p w14:paraId="631848EA" w14:textId="77777777" w:rsidR="00035617" w:rsidRPr="00035617" w:rsidRDefault="00035617" w:rsidP="00FC0614">
      <w:pPr>
        <w:pStyle w:val="Corpodetexto"/>
        <w:spacing w:before="10"/>
        <w:ind w:left="142" w:right="-568"/>
        <w:jc w:val="left"/>
        <w:rPr>
          <w:color w:val="000000" w:themeColor="text1"/>
          <w:sz w:val="24"/>
          <w:szCs w:val="24"/>
        </w:rPr>
      </w:pPr>
    </w:p>
    <w:p w14:paraId="35B224FB" w14:textId="77777777" w:rsidR="00035617" w:rsidRPr="00035617" w:rsidRDefault="00035617" w:rsidP="00FC0614">
      <w:pPr>
        <w:pStyle w:val="Corpodetexto"/>
        <w:spacing w:line="487" w:lineRule="auto"/>
        <w:ind w:left="142" w:right="-568"/>
        <w:jc w:val="left"/>
        <w:rPr>
          <w:color w:val="000000" w:themeColor="text1"/>
          <w:sz w:val="24"/>
          <w:szCs w:val="24"/>
        </w:rPr>
      </w:pPr>
      <w:r w:rsidRPr="00035617">
        <w:rPr>
          <w:color w:val="000000" w:themeColor="text1"/>
          <w:sz w:val="24"/>
          <w:szCs w:val="24"/>
        </w:rPr>
        <w:t>Integram</w:t>
      </w:r>
      <w:r w:rsidRPr="00035617">
        <w:rPr>
          <w:color w:val="000000" w:themeColor="text1"/>
          <w:spacing w:val="-5"/>
          <w:sz w:val="24"/>
          <w:szCs w:val="24"/>
        </w:rPr>
        <w:t xml:space="preserve"> </w:t>
      </w:r>
      <w:r w:rsidRPr="00035617">
        <w:rPr>
          <w:color w:val="000000" w:themeColor="text1"/>
          <w:sz w:val="24"/>
          <w:szCs w:val="24"/>
        </w:rPr>
        <w:t>este</w:t>
      </w:r>
      <w:r w:rsidRPr="00035617">
        <w:rPr>
          <w:color w:val="000000" w:themeColor="text1"/>
          <w:spacing w:val="-3"/>
          <w:sz w:val="24"/>
          <w:szCs w:val="24"/>
        </w:rPr>
        <w:t xml:space="preserve"> </w:t>
      </w:r>
      <w:r w:rsidRPr="00035617">
        <w:rPr>
          <w:color w:val="000000" w:themeColor="text1"/>
          <w:sz w:val="24"/>
          <w:szCs w:val="24"/>
        </w:rPr>
        <w:t>Aviso</w:t>
      </w:r>
      <w:r w:rsidRPr="00035617">
        <w:rPr>
          <w:color w:val="000000" w:themeColor="text1"/>
          <w:spacing w:val="-5"/>
          <w:sz w:val="24"/>
          <w:szCs w:val="24"/>
        </w:rPr>
        <w:t xml:space="preserve"> </w:t>
      </w:r>
      <w:r w:rsidRPr="00035617">
        <w:rPr>
          <w:color w:val="000000" w:themeColor="text1"/>
          <w:sz w:val="24"/>
          <w:szCs w:val="24"/>
        </w:rPr>
        <w:t>de</w:t>
      </w:r>
      <w:r w:rsidRPr="00035617">
        <w:rPr>
          <w:color w:val="000000" w:themeColor="text1"/>
          <w:spacing w:val="-7"/>
          <w:sz w:val="24"/>
          <w:szCs w:val="24"/>
        </w:rPr>
        <w:t xml:space="preserve"> </w:t>
      </w:r>
      <w:r w:rsidRPr="00035617">
        <w:rPr>
          <w:color w:val="000000" w:themeColor="text1"/>
          <w:sz w:val="24"/>
          <w:szCs w:val="24"/>
        </w:rPr>
        <w:t>Contratação</w:t>
      </w:r>
      <w:r w:rsidRPr="00035617">
        <w:rPr>
          <w:color w:val="000000" w:themeColor="text1"/>
          <w:spacing w:val="-5"/>
          <w:sz w:val="24"/>
          <w:szCs w:val="24"/>
        </w:rPr>
        <w:t xml:space="preserve"> </w:t>
      </w:r>
      <w:r w:rsidRPr="00035617">
        <w:rPr>
          <w:color w:val="000000" w:themeColor="text1"/>
          <w:sz w:val="24"/>
          <w:szCs w:val="24"/>
        </w:rPr>
        <w:t>Direta,</w:t>
      </w:r>
      <w:r w:rsidRPr="00035617">
        <w:rPr>
          <w:color w:val="000000" w:themeColor="text1"/>
          <w:spacing w:val="-6"/>
          <w:sz w:val="24"/>
          <w:szCs w:val="24"/>
        </w:rPr>
        <w:t xml:space="preserve"> </w:t>
      </w:r>
      <w:r w:rsidRPr="00035617">
        <w:rPr>
          <w:color w:val="000000" w:themeColor="text1"/>
          <w:sz w:val="24"/>
          <w:szCs w:val="24"/>
        </w:rPr>
        <w:t>para</w:t>
      </w:r>
      <w:r w:rsidRPr="00035617">
        <w:rPr>
          <w:color w:val="000000" w:themeColor="text1"/>
          <w:spacing w:val="-7"/>
          <w:sz w:val="24"/>
          <w:szCs w:val="24"/>
        </w:rPr>
        <w:t xml:space="preserve"> </w:t>
      </w:r>
      <w:r w:rsidRPr="00035617">
        <w:rPr>
          <w:color w:val="000000" w:themeColor="text1"/>
          <w:sz w:val="24"/>
          <w:szCs w:val="24"/>
        </w:rPr>
        <w:t>todos</w:t>
      </w:r>
      <w:r w:rsidRPr="00035617">
        <w:rPr>
          <w:color w:val="000000" w:themeColor="text1"/>
          <w:spacing w:val="-5"/>
          <w:sz w:val="24"/>
          <w:szCs w:val="24"/>
        </w:rPr>
        <w:t xml:space="preserve"> </w:t>
      </w:r>
      <w:r w:rsidRPr="00035617">
        <w:rPr>
          <w:color w:val="000000" w:themeColor="text1"/>
          <w:sz w:val="24"/>
          <w:szCs w:val="24"/>
        </w:rPr>
        <w:t>os</w:t>
      </w:r>
      <w:r w:rsidRPr="00035617">
        <w:rPr>
          <w:color w:val="000000" w:themeColor="text1"/>
          <w:spacing w:val="-3"/>
          <w:sz w:val="24"/>
          <w:szCs w:val="24"/>
        </w:rPr>
        <w:t xml:space="preserve"> </w:t>
      </w:r>
      <w:r w:rsidRPr="00035617">
        <w:rPr>
          <w:color w:val="000000" w:themeColor="text1"/>
          <w:sz w:val="24"/>
          <w:szCs w:val="24"/>
        </w:rPr>
        <w:t>fins</w:t>
      </w:r>
      <w:r w:rsidRPr="00035617">
        <w:rPr>
          <w:color w:val="000000" w:themeColor="text1"/>
          <w:spacing w:val="-3"/>
          <w:sz w:val="24"/>
          <w:szCs w:val="24"/>
        </w:rPr>
        <w:t xml:space="preserve"> </w:t>
      </w:r>
      <w:r w:rsidRPr="00035617">
        <w:rPr>
          <w:color w:val="000000" w:themeColor="text1"/>
          <w:sz w:val="24"/>
          <w:szCs w:val="24"/>
        </w:rPr>
        <w:t>e</w:t>
      </w:r>
      <w:r w:rsidRPr="00035617">
        <w:rPr>
          <w:color w:val="000000" w:themeColor="text1"/>
          <w:spacing w:val="-9"/>
          <w:sz w:val="24"/>
          <w:szCs w:val="24"/>
        </w:rPr>
        <w:t xml:space="preserve"> </w:t>
      </w:r>
      <w:r w:rsidRPr="00035617">
        <w:rPr>
          <w:color w:val="000000" w:themeColor="text1"/>
          <w:sz w:val="24"/>
          <w:szCs w:val="24"/>
        </w:rPr>
        <w:t>efeitos,</w:t>
      </w:r>
      <w:r w:rsidRPr="00035617">
        <w:rPr>
          <w:color w:val="000000" w:themeColor="text1"/>
          <w:spacing w:val="-5"/>
          <w:sz w:val="24"/>
          <w:szCs w:val="24"/>
        </w:rPr>
        <w:t xml:space="preserve"> </w:t>
      </w:r>
      <w:r w:rsidRPr="00035617">
        <w:rPr>
          <w:color w:val="000000" w:themeColor="text1"/>
          <w:sz w:val="24"/>
          <w:szCs w:val="24"/>
        </w:rPr>
        <w:t>os</w:t>
      </w:r>
      <w:r w:rsidRPr="00035617">
        <w:rPr>
          <w:color w:val="000000" w:themeColor="text1"/>
          <w:spacing w:val="-6"/>
          <w:sz w:val="24"/>
          <w:szCs w:val="24"/>
        </w:rPr>
        <w:t xml:space="preserve"> </w:t>
      </w:r>
      <w:r w:rsidRPr="00035617">
        <w:rPr>
          <w:color w:val="000000" w:themeColor="text1"/>
          <w:sz w:val="24"/>
          <w:szCs w:val="24"/>
        </w:rPr>
        <w:t>seguintes</w:t>
      </w:r>
      <w:r w:rsidRPr="00035617">
        <w:rPr>
          <w:color w:val="000000" w:themeColor="text1"/>
          <w:spacing w:val="-1"/>
          <w:sz w:val="24"/>
          <w:szCs w:val="24"/>
        </w:rPr>
        <w:t xml:space="preserve"> </w:t>
      </w:r>
      <w:r w:rsidRPr="00035617">
        <w:rPr>
          <w:color w:val="000000" w:themeColor="text1"/>
          <w:sz w:val="24"/>
          <w:szCs w:val="24"/>
        </w:rPr>
        <w:t xml:space="preserve">anexos: </w:t>
      </w:r>
    </w:p>
    <w:p w14:paraId="522B044A" w14:textId="77777777" w:rsidR="004E23D6" w:rsidRPr="0029755A" w:rsidRDefault="00035617" w:rsidP="0029755A">
      <w:pPr>
        <w:pStyle w:val="Corpodetexto"/>
        <w:spacing w:line="276" w:lineRule="auto"/>
        <w:ind w:left="142" w:right="-568"/>
        <w:jc w:val="left"/>
        <w:rPr>
          <w:color w:val="000000" w:themeColor="text1"/>
          <w:sz w:val="24"/>
          <w:szCs w:val="24"/>
        </w:rPr>
      </w:pPr>
      <w:r w:rsidRPr="0029755A">
        <w:rPr>
          <w:color w:val="000000" w:themeColor="text1"/>
          <w:sz w:val="24"/>
          <w:szCs w:val="24"/>
        </w:rPr>
        <w:t>ANEXO I – Documentação exigida para Habilitação</w:t>
      </w:r>
    </w:p>
    <w:p w14:paraId="0206A7CC" w14:textId="57507D99" w:rsidR="00035617" w:rsidRPr="0029755A" w:rsidRDefault="00035617" w:rsidP="0029755A">
      <w:pPr>
        <w:pStyle w:val="Corpodetexto"/>
        <w:spacing w:line="276" w:lineRule="auto"/>
        <w:ind w:left="142" w:right="-568"/>
        <w:jc w:val="left"/>
        <w:rPr>
          <w:color w:val="000000" w:themeColor="text1"/>
          <w:spacing w:val="-2"/>
          <w:sz w:val="24"/>
          <w:szCs w:val="24"/>
        </w:rPr>
      </w:pPr>
      <w:r w:rsidRPr="0029755A">
        <w:rPr>
          <w:color w:val="000000" w:themeColor="text1"/>
          <w:sz w:val="24"/>
          <w:szCs w:val="24"/>
        </w:rPr>
        <w:t>ANEXO</w:t>
      </w:r>
      <w:r w:rsidRPr="0029755A">
        <w:rPr>
          <w:color w:val="000000" w:themeColor="text1"/>
          <w:spacing w:val="-2"/>
          <w:sz w:val="24"/>
          <w:szCs w:val="24"/>
        </w:rPr>
        <w:t xml:space="preserve"> </w:t>
      </w:r>
      <w:r w:rsidRPr="0029755A">
        <w:rPr>
          <w:color w:val="000000" w:themeColor="text1"/>
          <w:sz w:val="24"/>
          <w:szCs w:val="24"/>
        </w:rPr>
        <w:t>II</w:t>
      </w:r>
      <w:r w:rsidRPr="0029755A">
        <w:rPr>
          <w:color w:val="000000" w:themeColor="text1"/>
          <w:spacing w:val="-2"/>
          <w:sz w:val="24"/>
          <w:szCs w:val="24"/>
        </w:rPr>
        <w:t xml:space="preserve"> </w:t>
      </w:r>
      <w:r w:rsidRPr="0029755A">
        <w:rPr>
          <w:color w:val="000000" w:themeColor="text1"/>
          <w:sz w:val="24"/>
          <w:szCs w:val="24"/>
        </w:rPr>
        <w:t>-</w:t>
      </w:r>
      <w:r w:rsidRPr="0029755A">
        <w:rPr>
          <w:color w:val="000000" w:themeColor="text1"/>
          <w:spacing w:val="-4"/>
          <w:sz w:val="24"/>
          <w:szCs w:val="24"/>
        </w:rPr>
        <w:t xml:space="preserve"> </w:t>
      </w:r>
      <w:r w:rsidRPr="0029755A">
        <w:rPr>
          <w:color w:val="000000" w:themeColor="text1"/>
          <w:sz w:val="24"/>
          <w:szCs w:val="24"/>
        </w:rPr>
        <w:t>Termo</w:t>
      </w:r>
      <w:r w:rsidRPr="0029755A">
        <w:rPr>
          <w:color w:val="000000" w:themeColor="text1"/>
          <w:spacing w:val="-3"/>
          <w:sz w:val="24"/>
          <w:szCs w:val="24"/>
        </w:rPr>
        <w:t xml:space="preserve"> </w:t>
      </w:r>
      <w:r w:rsidRPr="0029755A">
        <w:rPr>
          <w:color w:val="000000" w:themeColor="text1"/>
          <w:sz w:val="24"/>
          <w:szCs w:val="24"/>
        </w:rPr>
        <w:t>de</w:t>
      </w:r>
      <w:r w:rsidRPr="0029755A">
        <w:rPr>
          <w:color w:val="000000" w:themeColor="text1"/>
          <w:spacing w:val="-1"/>
          <w:sz w:val="24"/>
          <w:szCs w:val="24"/>
        </w:rPr>
        <w:t xml:space="preserve"> </w:t>
      </w:r>
      <w:r w:rsidRPr="0029755A">
        <w:rPr>
          <w:color w:val="000000" w:themeColor="text1"/>
          <w:spacing w:val="-2"/>
          <w:sz w:val="24"/>
          <w:szCs w:val="24"/>
        </w:rPr>
        <w:t>Referência</w:t>
      </w:r>
    </w:p>
    <w:p w14:paraId="40F8739C" w14:textId="3CABE547" w:rsidR="0029755A" w:rsidRDefault="00CC1AE2" w:rsidP="0029755A">
      <w:pPr>
        <w:pStyle w:val="WW-Padro"/>
        <w:spacing w:line="276" w:lineRule="auto"/>
        <w:ind w:left="142"/>
        <w:jc w:val="both"/>
      </w:pPr>
      <w:r w:rsidRPr="0029755A">
        <w:rPr>
          <w:color w:val="000000" w:themeColor="text1"/>
          <w:spacing w:val="-2"/>
        </w:rPr>
        <w:t xml:space="preserve">ANEXO III – </w:t>
      </w:r>
      <w:r w:rsidR="0029755A" w:rsidRPr="0029755A">
        <w:t xml:space="preserve">Modelo de Declaração de Pleno Conhecimento do Local e Condições </w:t>
      </w:r>
      <w:r w:rsidR="0029755A">
        <w:t>d</w:t>
      </w:r>
      <w:r w:rsidR="0029755A" w:rsidRPr="0029755A">
        <w:t>e Contratação Para Execução Do Serviço</w:t>
      </w:r>
      <w:r w:rsidR="005D4775">
        <w:t xml:space="preserve"> </w:t>
      </w:r>
      <w:r w:rsidR="0029755A" w:rsidRPr="0029755A">
        <w:t>(Dispensa Visita Técnica)</w:t>
      </w:r>
    </w:p>
    <w:p w14:paraId="4B3E6572" w14:textId="0048281B" w:rsidR="004E23D6" w:rsidRPr="0029755A" w:rsidRDefault="004E23D6" w:rsidP="0029755A">
      <w:pPr>
        <w:pStyle w:val="Corpodetexto"/>
        <w:spacing w:before="2" w:line="276" w:lineRule="auto"/>
        <w:ind w:left="142" w:right="-568"/>
        <w:jc w:val="left"/>
        <w:rPr>
          <w:color w:val="000000" w:themeColor="text1"/>
          <w:spacing w:val="-2"/>
          <w:sz w:val="24"/>
          <w:szCs w:val="24"/>
        </w:rPr>
      </w:pPr>
      <w:r w:rsidRPr="0029755A">
        <w:rPr>
          <w:color w:val="000000" w:themeColor="text1"/>
          <w:spacing w:val="-2"/>
          <w:sz w:val="24"/>
          <w:szCs w:val="24"/>
        </w:rPr>
        <w:t>ANEXO I</w:t>
      </w:r>
      <w:r w:rsidR="0029755A" w:rsidRPr="0029755A">
        <w:rPr>
          <w:color w:val="000000" w:themeColor="text1"/>
          <w:spacing w:val="-2"/>
          <w:sz w:val="24"/>
          <w:szCs w:val="24"/>
        </w:rPr>
        <w:t>V</w:t>
      </w:r>
      <w:r w:rsidRPr="0029755A">
        <w:rPr>
          <w:color w:val="000000" w:themeColor="text1"/>
          <w:spacing w:val="-2"/>
          <w:sz w:val="24"/>
          <w:szCs w:val="24"/>
        </w:rPr>
        <w:t>- Minuta de Contrato</w:t>
      </w:r>
    </w:p>
    <w:p w14:paraId="1C97ADEF" w14:textId="14AC4762" w:rsidR="00FC0614" w:rsidRDefault="00FC0614" w:rsidP="00FC0614">
      <w:pPr>
        <w:pStyle w:val="Corpodetexto"/>
        <w:spacing w:before="209"/>
        <w:ind w:left="142" w:right="-568"/>
        <w:jc w:val="right"/>
        <w:rPr>
          <w:color w:val="000000" w:themeColor="text1"/>
          <w:sz w:val="24"/>
          <w:szCs w:val="24"/>
        </w:rPr>
      </w:pPr>
      <w:r>
        <w:rPr>
          <w:color w:val="000000" w:themeColor="text1"/>
          <w:sz w:val="24"/>
          <w:szCs w:val="24"/>
        </w:rPr>
        <w:t xml:space="preserve">Santa Helena de Goiás/GO, </w:t>
      </w:r>
      <w:r w:rsidR="005F68CE">
        <w:rPr>
          <w:color w:val="000000" w:themeColor="text1"/>
          <w:sz w:val="24"/>
          <w:szCs w:val="24"/>
        </w:rPr>
        <w:t>10 de abril de 2026</w:t>
      </w:r>
    </w:p>
    <w:p w14:paraId="07EB2D02" w14:textId="77777777" w:rsidR="005D077E" w:rsidRDefault="005D077E" w:rsidP="00FC0614">
      <w:pPr>
        <w:pStyle w:val="Corpodetexto"/>
        <w:ind w:left="142" w:right="-568"/>
        <w:jc w:val="center"/>
        <w:rPr>
          <w:color w:val="000000" w:themeColor="text1"/>
          <w:sz w:val="24"/>
          <w:szCs w:val="24"/>
        </w:rPr>
      </w:pPr>
    </w:p>
    <w:p w14:paraId="498A1C18" w14:textId="77777777" w:rsidR="005D077E" w:rsidRDefault="005D077E" w:rsidP="00FC0614">
      <w:pPr>
        <w:pStyle w:val="Corpodetexto"/>
        <w:ind w:left="142" w:right="-568"/>
        <w:jc w:val="center"/>
        <w:rPr>
          <w:color w:val="000000" w:themeColor="text1"/>
          <w:sz w:val="24"/>
          <w:szCs w:val="24"/>
        </w:rPr>
      </w:pPr>
    </w:p>
    <w:p w14:paraId="3D0D3EB1" w14:textId="642A65A3" w:rsidR="00FC0614" w:rsidRDefault="00FC0614" w:rsidP="00FC0614">
      <w:pPr>
        <w:pStyle w:val="Corpodetexto"/>
        <w:ind w:left="142" w:right="-568"/>
        <w:jc w:val="center"/>
        <w:rPr>
          <w:color w:val="000000" w:themeColor="text1"/>
          <w:sz w:val="24"/>
          <w:szCs w:val="24"/>
        </w:rPr>
      </w:pPr>
      <w:r>
        <w:rPr>
          <w:color w:val="000000" w:themeColor="text1"/>
          <w:sz w:val="24"/>
          <w:szCs w:val="24"/>
        </w:rPr>
        <w:t>Laura Rúbia Neves Xavier</w:t>
      </w:r>
    </w:p>
    <w:p w14:paraId="332D7E4B" w14:textId="791793BE" w:rsidR="00FC0614" w:rsidRDefault="00FC0614" w:rsidP="00FC0614">
      <w:pPr>
        <w:pStyle w:val="Corpodetexto"/>
        <w:ind w:left="142" w:right="-568"/>
        <w:jc w:val="center"/>
        <w:rPr>
          <w:color w:val="000000" w:themeColor="text1"/>
          <w:sz w:val="24"/>
          <w:szCs w:val="24"/>
        </w:rPr>
      </w:pPr>
      <w:r>
        <w:rPr>
          <w:color w:val="000000" w:themeColor="text1"/>
          <w:sz w:val="24"/>
          <w:szCs w:val="24"/>
        </w:rPr>
        <w:t>Agente de Contratações</w:t>
      </w:r>
    </w:p>
    <w:p w14:paraId="32381A43" w14:textId="25D0F8A2" w:rsidR="00035617" w:rsidRPr="00A4111A" w:rsidRDefault="00035617" w:rsidP="00163F24">
      <w:pPr>
        <w:pStyle w:val="Ttulo1"/>
        <w:ind w:left="1134" w:right="-1"/>
        <w:jc w:val="center"/>
        <w:rPr>
          <w:rFonts w:ascii="Times New Roman" w:hAnsi="Times New Roman" w:cs="Times New Roman"/>
          <w:b/>
          <w:bCs/>
          <w:color w:val="000000" w:themeColor="text1"/>
          <w:sz w:val="24"/>
          <w:szCs w:val="24"/>
        </w:rPr>
      </w:pPr>
      <w:r w:rsidRPr="00A4111A">
        <w:rPr>
          <w:rFonts w:ascii="Times New Roman" w:hAnsi="Times New Roman" w:cs="Times New Roman"/>
          <w:b/>
          <w:bCs/>
          <w:color w:val="000000" w:themeColor="text1"/>
          <w:sz w:val="24"/>
          <w:szCs w:val="24"/>
        </w:rPr>
        <w:lastRenderedPageBreak/>
        <w:t>ANEXO</w:t>
      </w:r>
      <w:r w:rsidRPr="00A4111A">
        <w:rPr>
          <w:rFonts w:ascii="Times New Roman" w:hAnsi="Times New Roman" w:cs="Times New Roman"/>
          <w:b/>
          <w:bCs/>
          <w:color w:val="000000" w:themeColor="text1"/>
          <w:spacing w:val="-11"/>
          <w:sz w:val="24"/>
          <w:szCs w:val="24"/>
        </w:rPr>
        <w:t xml:space="preserve"> </w:t>
      </w:r>
      <w:r w:rsidRPr="00A4111A">
        <w:rPr>
          <w:rFonts w:ascii="Times New Roman" w:hAnsi="Times New Roman" w:cs="Times New Roman"/>
          <w:b/>
          <w:bCs/>
          <w:color w:val="000000" w:themeColor="text1"/>
          <w:sz w:val="24"/>
          <w:szCs w:val="24"/>
        </w:rPr>
        <w:t>I</w:t>
      </w:r>
      <w:r w:rsidRPr="00A4111A">
        <w:rPr>
          <w:rFonts w:ascii="Times New Roman" w:hAnsi="Times New Roman" w:cs="Times New Roman"/>
          <w:b/>
          <w:bCs/>
          <w:color w:val="000000" w:themeColor="text1"/>
          <w:spacing w:val="-6"/>
          <w:sz w:val="24"/>
          <w:szCs w:val="24"/>
        </w:rPr>
        <w:t xml:space="preserve"> </w:t>
      </w:r>
      <w:r w:rsidRPr="00A4111A">
        <w:rPr>
          <w:rFonts w:ascii="Times New Roman" w:hAnsi="Times New Roman" w:cs="Times New Roman"/>
          <w:b/>
          <w:bCs/>
          <w:color w:val="000000" w:themeColor="text1"/>
          <w:sz w:val="24"/>
          <w:szCs w:val="24"/>
        </w:rPr>
        <w:t>–</w:t>
      </w:r>
      <w:r w:rsidRPr="00A4111A">
        <w:rPr>
          <w:rFonts w:ascii="Times New Roman" w:hAnsi="Times New Roman" w:cs="Times New Roman"/>
          <w:b/>
          <w:bCs/>
          <w:color w:val="000000" w:themeColor="text1"/>
          <w:spacing w:val="-11"/>
          <w:sz w:val="24"/>
          <w:szCs w:val="24"/>
        </w:rPr>
        <w:t xml:space="preserve"> </w:t>
      </w:r>
      <w:r w:rsidRPr="00A4111A">
        <w:rPr>
          <w:rFonts w:ascii="Times New Roman" w:hAnsi="Times New Roman" w:cs="Times New Roman"/>
          <w:b/>
          <w:bCs/>
          <w:color w:val="000000" w:themeColor="text1"/>
          <w:sz w:val="24"/>
          <w:szCs w:val="24"/>
        </w:rPr>
        <w:t>DOCUMENTAÇÃO</w:t>
      </w:r>
      <w:r w:rsidRPr="00A4111A">
        <w:rPr>
          <w:rFonts w:ascii="Times New Roman" w:hAnsi="Times New Roman" w:cs="Times New Roman"/>
          <w:b/>
          <w:bCs/>
          <w:color w:val="000000" w:themeColor="text1"/>
          <w:spacing w:val="-8"/>
          <w:sz w:val="24"/>
          <w:szCs w:val="24"/>
        </w:rPr>
        <w:t xml:space="preserve"> </w:t>
      </w:r>
      <w:r w:rsidRPr="00A4111A">
        <w:rPr>
          <w:rFonts w:ascii="Times New Roman" w:hAnsi="Times New Roman" w:cs="Times New Roman"/>
          <w:b/>
          <w:bCs/>
          <w:color w:val="000000" w:themeColor="text1"/>
          <w:sz w:val="24"/>
          <w:szCs w:val="24"/>
        </w:rPr>
        <w:t>EXIGIDA</w:t>
      </w:r>
      <w:r w:rsidRPr="00A4111A">
        <w:rPr>
          <w:rFonts w:ascii="Times New Roman" w:hAnsi="Times New Roman" w:cs="Times New Roman"/>
          <w:b/>
          <w:bCs/>
          <w:color w:val="000000" w:themeColor="text1"/>
          <w:spacing w:val="-7"/>
          <w:sz w:val="24"/>
          <w:szCs w:val="24"/>
        </w:rPr>
        <w:t xml:space="preserve"> </w:t>
      </w:r>
      <w:r w:rsidRPr="00A4111A">
        <w:rPr>
          <w:rFonts w:ascii="Times New Roman" w:hAnsi="Times New Roman" w:cs="Times New Roman"/>
          <w:b/>
          <w:bCs/>
          <w:color w:val="000000" w:themeColor="text1"/>
          <w:sz w:val="24"/>
          <w:szCs w:val="24"/>
        </w:rPr>
        <w:t xml:space="preserve">PARA </w:t>
      </w:r>
      <w:r w:rsidRPr="00A4111A">
        <w:rPr>
          <w:rFonts w:ascii="Times New Roman" w:hAnsi="Times New Roman" w:cs="Times New Roman"/>
          <w:b/>
          <w:bCs/>
          <w:color w:val="000000" w:themeColor="text1"/>
          <w:spacing w:val="-2"/>
          <w:sz w:val="24"/>
          <w:szCs w:val="24"/>
        </w:rPr>
        <w:t>HABILITAÇÃO</w:t>
      </w:r>
    </w:p>
    <w:p w14:paraId="37045588" w14:textId="77777777" w:rsidR="00FC0614" w:rsidRDefault="00FC0614" w:rsidP="00FC0614">
      <w:pPr>
        <w:pStyle w:val="Corpodetexto"/>
        <w:ind w:left="1276" w:hanging="142"/>
        <w:jc w:val="left"/>
        <w:rPr>
          <w:color w:val="FF0000"/>
          <w:sz w:val="24"/>
          <w:szCs w:val="24"/>
        </w:rPr>
      </w:pPr>
    </w:p>
    <w:p w14:paraId="5CB2C844" w14:textId="77777777" w:rsidR="00A4111A" w:rsidRDefault="00A4111A" w:rsidP="00FC0614">
      <w:pPr>
        <w:pStyle w:val="Corpodetexto"/>
        <w:ind w:left="1276" w:hanging="142"/>
        <w:jc w:val="left"/>
        <w:rPr>
          <w:color w:val="FF0000"/>
          <w:sz w:val="24"/>
          <w:szCs w:val="24"/>
        </w:rPr>
      </w:pPr>
    </w:p>
    <w:p w14:paraId="00D85CD5" w14:textId="77777777" w:rsidR="00A4111A" w:rsidRPr="00A4111A" w:rsidRDefault="00A4111A" w:rsidP="00424917">
      <w:pPr>
        <w:spacing w:after="0"/>
        <w:ind w:left="284" w:right="-1" w:hanging="284"/>
        <w:jc w:val="both"/>
        <w:rPr>
          <w:rFonts w:ascii="Times New Roman" w:hAnsi="Times New Roman" w:cs="Times New Roman"/>
          <w:b/>
          <w:bCs/>
        </w:rPr>
      </w:pPr>
      <w:r w:rsidRPr="00A4111A">
        <w:rPr>
          <w:rFonts w:ascii="Times New Roman" w:hAnsi="Times New Roman" w:cs="Times New Roman"/>
          <w:b/>
          <w:bCs/>
        </w:rPr>
        <w:t>Exigências de habilitação</w:t>
      </w:r>
    </w:p>
    <w:p w14:paraId="076E1AE5" w14:textId="77777777" w:rsidR="00A4111A" w:rsidRPr="00A4111A" w:rsidRDefault="00A4111A" w:rsidP="00424917">
      <w:pPr>
        <w:spacing w:after="0"/>
        <w:ind w:left="284" w:right="-1" w:hanging="284"/>
        <w:jc w:val="both"/>
        <w:rPr>
          <w:rFonts w:ascii="Times New Roman" w:hAnsi="Times New Roman" w:cs="Times New Roman"/>
        </w:rPr>
      </w:pPr>
      <w:r w:rsidRPr="00A4111A">
        <w:rPr>
          <w:rFonts w:ascii="Times New Roman" w:hAnsi="Times New Roman" w:cs="Times New Roman"/>
        </w:rPr>
        <w:t>9.3.</w:t>
      </w:r>
      <w:r w:rsidRPr="00A4111A">
        <w:rPr>
          <w:rFonts w:ascii="Times New Roman" w:hAnsi="Times New Roman" w:cs="Times New Roman"/>
        </w:rPr>
        <w:tab/>
        <w:t>Para fins de habilitação, deverá o interessado comprovar os seguintes requisitos:</w:t>
      </w:r>
    </w:p>
    <w:p w14:paraId="260A698F" w14:textId="77777777" w:rsidR="00A4111A" w:rsidRPr="00A4111A" w:rsidRDefault="00A4111A" w:rsidP="00424917">
      <w:pPr>
        <w:spacing w:after="0"/>
        <w:ind w:left="284" w:right="-1" w:hanging="284"/>
        <w:jc w:val="both"/>
        <w:rPr>
          <w:rFonts w:ascii="Times New Roman" w:hAnsi="Times New Roman" w:cs="Times New Roman"/>
          <w:b/>
          <w:bCs/>
        </w:rPr>
      </w:pPr>
      <w:r w:rsidRPr="00A4111A">
        <w:rPr>
          <w:rFonts w:ascii="Times New Roman" w:hAnsi="Times New Roman" w:cs="Times New Roman"/>
          <w:b/>
          <w:bCs/>
        </w:rPr>
        <w:t>Habilitação jurídica</w:t>
      </w:r>
    </w:p>
    <w:p w14:paraId="788051EC" w14:textId="77777777" w:rsidR="00A4111A" w:rsidRPr="00A4111A" w:rsidRDefault="00A4111A" w:rsidP="00424917">
      <w:pPr>
        <w:spacing w:after="0"/>
        <w:ind w:left="284" w:right="-1" w:hanging="284"/>
        <w:jc w:val="both"/>
        <w:rPr>
          <w:rFonts w:ascii="Times New Roman" w:hAnsi="Times New Roman" w:cs="Times New Roman"/>
        </w:rPr>
      </w:pPr>
      <w:r w:rsidRPr="00A4111A">
        <w:rPr>
          <w:rFonts w:ascii="Times New Roman" w:hAnsi="Times New Roman" w:cs="Times New Roman"/>
        </w:rPr>
        <w:t>9.4.</w:t>
      </w:r>
      <w:r w:rsidRPr="00A4111A">
        <w:rPr>
          <w:rFonts w:ascii="Times New Roman" w:hAnsi="Times New Roman" w:cs="Times New Roman"/>
        </w:rPr>
        <w:tab/>
        <w:t>empresário individual: inscrição no Registro Público de Empresas Mercantis, a cargo da Junta Comercial da respectiva sede;</w:t>
      </w:r>
    </w:p>
    <w:p w14:paraId="6DD3D16A" w14:textId="77777777" w:rsidR="00A4111A" w:rsidRPr="00A4111A" w:rsidRDefault="00A4111A" w:rsidP="00424917">
      <w:pPr>
        <w:spacing w:after="0"/>
        <w:ind w:left="284" w:right="-1" w:hanging="284"/>
        <w:jc w:val="both"/>
        <w:rPr>
          <w:rFonts w:ascii="Times New Roman" w:hAnsi="Times New Roman" w:cs="Times New Roman"/>
        </w:rPr>
      </w:pPr>
      <w:r w:rsidRPr="00A4111A">
        <w:rPr>
          <w:rFonts w:ascii="Times New Roman" w:hAnsi="Times New Roman" w:cs="Times New Roman"/>
        </w:rPr>
        <w:t>9.5.</w:t>
      </w:r>
      <w:r w:rsidRPr="00A4111A">
        <w:rPr>
          <w:rFonts w:ascii="Times New Roman" w:hAnsi="Times New Roman" w:cs="Times New Roman"/>
        </w:rPr>
        <w:tab/>
        <w:t xml:space="preserve">Microempreendedor Individual - MEI: Certificado da Condição de Microempreendedor Individual - CCMEI, cuja aceitação ficará condicionada à verificação da autenticidade no sítio </w:t>
      </w:r>
      <w:hyperlink r:id="rId12" w:history="1">
        <w:r w:rsidRPr="00A4111A">
          <w:rPr>
            <w:rStyle w:val="Hyperlink"/>
            <w:rFonts w:ascii="Times New Roman" w:hAnsi="Times New Roman" w:cs="Times New Roman"/>
          </w:rPr>
          <w:t>https://www.gov.br/empresas-e-negocios/pt-br/empreendedor</w:t>
        </w:r>
      </w:hyperlink>
      <w:r w:rsidRPr="00A4111A">
        <w:rPr>
          <w:rFonts w:ascii="Times New Roman" w:hAnsi="Times New Roman" w:cs="Times New Roman"/>
        </w:rPr>
        <w:t>;</w:t>
      </w:r>
    </w:p>
    <w:p w14:paraId="7215CFB5" w14:textId="77777777" w:rsidR="00A4111A" w:rsidRPr="00A4111A" w:rsidRDefault="00A4111A" w:rsidP="00424917">
      <w:pPr>
        <w:spacing w:after="0"/>
        <w:ind w:left="284" w:right="-1" w:hanging="284"/>
        <w:jc w:val="both"/>
        <w:rPr>
          <w:rFonts w:ascii="Times New Roman" w:hAnsi="Times New Roman" w:cs="Times New Roman"/>
        </w:rPr>
      </w:pPr>
      <w:r w:rsidRPr="00A4111A">
        <w:rPr>
          <w:rFonts w:ascii="Times New Roman" w:hAnsi="Times New Roman" w:cs="Times New Roman"/>
        </w:rPr>
        <w:t>9.6.</w:t>
      </w:r>
      <w:r w:rsidRPr="00A4111A">
        <w:rPr>
          <w:rFonts w:ascii="Times New Roman" w:hAnsi="Times New Roman" w:cs="Times New Roman"/>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9CE4ADD" w14:textId="77777777" w:rsidR="00A4111A" w:rsidRPr="00A4111A" w:rsidRDefault="00A4111A" w:rsidP="00424917">
      <w:pPr>
        <w:spacing w:after="0"/>
        <w:ind w:left="284" w:right="-1" w:hanging="284"/>
        <w:jc w:val="both"/>
        <w:rPr>
          <w:rFonts w:ascii="Times New Roman" w:hAnsi="Times New Roman" w:cs="Times New Roman"/>
        </w:rPr>
      </w:pPr>
      <w:r w:rsidRPr="00A4111A">
        <w:rPr>
          <w:rFonts w:ascii="Times New Roman" w:hAnsi="Times New Roman" w:cs="Times New Roman"/>
        </w:rPr>
        <w:t>9.7.</w:t>
      </w:r>
      <w:r w:rsidRPr="00A4111A">
        <w:rPr>
          <w:rFonts w:ascii="Times New Roman" w:hAnsi="Times New Roman" w:cs="Times New Roman"/>
        </w:rPr>
        <w:tab/>
        <w:t>sociedade simples: inscrição do ato constitutivo no Registro Civil de Pessoas Jurídicas do local de sua sede, acompanhada de documento comprobatório de seus administradores;</w:t>
      </w:r>
    </w:p>
    <w:p w14:paraId="0A1AE0B9" w14:textId="77777777" w:rsidR="00A4111A" w:rsidRPr="00A4111A" w:rsidRDefault="00A4111A" w:rsidP="00424917">
      <w:pPr>
        <w:spacing w:after="0"/>
        <w:ind w:left="284" w:right="-1" w:hanging="284"/>
        <w:jc w:val="both"/>
        <w:rPr>
          <w:rFonts w:ascii="Times New Roman" w:hAnsi="Times New Roman" w:cs="Times New Roman"/>
        </w:rPr>
      </w:pPr>
      <w:r w:rsidRPr="00A4111A">
        <w:rPr>
          <w:rFonts w:ascii="Times New Roman" w:hAnsi="Times New Roman" w:cs="Times New Roman"/>
        </w:rPr>
        <w:t>9.8.</w:t>
      </w:r>
      <w:r w:rsidRPr="00A4111A">
        <w:rPr>
          <w:rFonts w:ascii="Times New Roman" w:hAnsi="Times New Roman" w:cs="Times New Roman"/>
        </w:rPr>
        <w:tab/>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42BC3EB" w14:textId="77777777" w:rsidR="00A4111A" w:rsidRPr="00A4111A" w:rsidRDefault="00A4111A" w:rsidP="00424917">
      <w:pPr>
        <w:spacing w:after="0"/>
        <w:ind w:left="284" w:right="-1" w:hanging="284"/>
        <w:jc w:val="both"/>
        <w:rPr>
          <w:rFonts w:ascii="Times New Roman" w:hAnsi="Times New Roman" w:cs="Times New Roman"/>
        </w:rPr>
      </w:pPr>
      <w:r w:rsidRPr="00A4111A">
        <w:rPr>
          <w:rFonts w:ascii="Times New Roman" w:hAnsi="Times New Roman" w:cs="Times New Roman"/>
        </w:rPr>
        <w:t>9.9.</w:t>
      </w:r>
      <w:r w:rsidRPr="00A4111A">
        <w:rPr>
          <w:rFonts w:ascii="Times New Roman" w:hAnsi="Times New Roman" w:cs="Times New Roman"/>
        </w:rPr>
        <w:tab/>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E07D660" w14:textId="77777777" w:rsidR="00A4111A" w:rsidRPr="00A4111A" w:rsidRDefault="00A4111A" w:rsidP="00424917">
      <w:pPr>
        <w:spacing w:after="0"/>
        <w:ind w:left="284" w:right="-1" w:hanging="284"/>
        <w:jc w:val="both"/>
        <w:rPr>
          <w:rFonts w:ascii="Times New Roman" w:hAnsi="Times New Roman" w:cs="Times New Roman"/>
        </w:rPr>
      </w:pPr>
      <w:r w:rsidRPr="00A4111A">
        <w:rPr>
          <w:rFonts w:ascii="Times New Roman" w:hAnsi="Times New Roman" w:cs="Times New Roman"/>
        </w:rPr>
        <w:t>9.10.</w:t>
      </w:r>
      <w:r w:rsidRPr="00A4111A">
        <w:rPr>
          <w:rFonts w:ascii="Times New Roman" w:hAnsi="Times New Roman" w:cs="Times New Roman"/>
        </w:rPr>
        <w:tab/>
        <w:t>Os documentos apresentados deverão estar acompanhados de todas as alterações ou da consolidação respectiva.</w:t>
      </w:r>
    </w:p>
    <w:p w14:paraId="6DB81011" w14:textId="77777777" w:rsidR="00A4111A" w:rsidRPr="00A4111A" w:rsidRDefault="00A4111A" w:rsidP="00424917">
      <w:pPr>
        <w:spacing w:after="0"/>
        <w:ind w:left="284" w:right="-1" w:hanging="284"/>
        <w:jc w:val="both"/>
        <w:rPr>
          <w:rFonts w:ascii="Times New Roman" w:hAnsi="Times New Roman" w:cs="Times New Roman"/>
          <w:b/>
          <w:bCs/>
        </w:rPr>
      </w:pPr>
      <w:r w:rsidRPr="00A4111A">
        <w:rPr>
          <w:rFonts w:ascii="Times New Roman" w:hAnsi="Times New Roman" w:cs="Times New Roman"/>
          <w:b/>
          <w:bCs/>
        </w:rPr>
        <w:t>Habilitação fiscal, social e trabalhista</w:t>
      </w:r>
    </w:p>
    <w:p w14:paraId="494D4B4B" w14:textId="77777777" w:rsidR="00A4111A" w:rsidRPr="00A4111A" w:rsidRDefault="00A4111A" w:rsidP="00424917">
      <w:pPr>
        <w:spacing w:after="0"/>
        <w:ind w:left="284" w:right="-1" w:hanging="284"/>
        <w:jc w:val="both"/>
        <w:rPr>
          <w:rFonts w:ascii="Times New Roman" w:hAnsi="Times New Roman" w:cs="Times New Roman"/>
        </w:rPr>
      </w:pPr>
      <w:r w:rsidRPr="00A4111A">
        <w:rPr>
          <w:rFonts w:ascii="Times New Roman" w:hAnsi="Times New Roman" w:cs="Times New Roman"/>
        </w:rPr>
        <w:t>9.13.</w:t>
      </w:r>
      <w:r w:rsidRPr="00A4111A">
        <w:rPr>
          <w:rFonts w:ascii="Times New Roman" w:hAnsi="Times New Roman" w:cs="Times New Roman"/>
        </w:rPr>
        <w:tab/>
        <w:t>Prova de inscrição no Cadastro Nacional de Pessoas Jurídicas ou no Cadastro de Pessoas Físicas, conforme o caso;</w:t>
      </w:r>
    </w:p>
    <w:p w14:paraId="354E6479" w14:textId="77777777" w:rsidR="00A4111A" w:rsidRPr="00A4111A" w:rsidRDefault="00A4111A" w:rsidP="00424917">
      <w:pPr>
        <w:spacing w:after="0"/>
        <w:ind w:left="284" w:right="-1" w:hanging="284"/>
        <w:jc w:val="both"/>
        <w:rPr>
          <w:rFonts w:ascii="Times New Roman" w:hAnsi="Times New Roman" w:cs="Times New Roman"/>
        </w:rPr>
      </w:pPr>
      <w:r w:rsidRPr="00A4111A">
        <w:rPr>
          <w:rFonts w:ascii="Times New Roman" w:hAnsi="Times New Roman" w:cs="Times New Roman"/>
        </w:rPr>
        <w:t>9.14.</w:t>
      </w:r>
      <w:r w:rsidRPr="00A4111A">
        <w:rPr>
          <w:rFonts w:ascii="Times New Roman" w:hAnsi="Times New Roman" w:cs="Times New Roman"/>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B7142D6" w14:textId="77777777" w:rsidR="00A4111A" w:rsidRPr="00A4111A" w:rsidRDefault="00A4111A" w:rsidP="00424917">
      <w:pPr>
        <w:spacing w:after="0"/>
        <w:ind w:left="284" w:right="-1" w:hanging="284"/>
        <w:jc w:val="both"/>
        <w:rPr>
          <w:rFonts w:ascii="Times New Roman" w:hAnsi="Times New Roman" w:cs="Times New Roman"/>
        </w:rPr>
      </w:pPr>
      <w:r w:rsidRPr="00A4111A">
        <w:rPr>
          <w:rFonts w:ascii="Times New Roman" w:hAnsi="Times New Roman" w:cs="Times New Roman"/>
        </w:rPr>
        <w:t>9.15.</w:t>
      </w:r>
      <w:r w:rsidRPr="00A4111A">
        <w:rPr>
          <w:rFonts w:ascii="Times New Roman" w:hAnsi="Times New Roman" w:cs="Times New Roman"/>
        </w:rPr>
        <w:tab/>
        <w:t>Prova de regularidade com o Fundo de Garantia do Tempo de Serviço (FGTS);</w:t>
      </w:r>
    </w:p>
    <w:p w14:paraId="631DCD27" w14:textId="77777777" w:rsidR="00A4111A" w:rsidRPr="00A4111A" w:rsidRDefault="00A4111A" w:rsidP="00424917">
      <w:pPr>
        <w:spacing w:after="0"/>
        <w:ind w:left="284" w:right="-1" w:hanging="284"/>
        <w:jc w:val="both"/>
        <w:rPr>
          <w:rFonts w:ascii="Times New Roman" w:hAnsi="Times New Roman" w:cs="Times New Roman"/>
        </w:rPr>
      </w:pPr>
      <w:r w:rsidRPr="00A4111A">
        <w:rPr>
          <w:rFonts w:ascii="Times New Roman" w:hAnsi="Times New Roman" w:cs="Times New Roman"/>
        </w:rPr>
        <w:t>9.16.</w:t>
      </w:r>
      <w:r w:rsidRPr="00A4111A">
        <w:rPr>
          <w:rFonts w:ascii="Times New Roman" w:hAnsi="Times New Roman" w:cs="Times New Roman"/>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95440F7" w14:textId="77777777" w:rsidR="00A4111A" w:rsidRPr="00A4111A" w:rsidRDefault="00A4111A" w:rsidP="00424917">
      <w:pPr>
        <w:spacing w:after="0"/>
        <w:ind w:left="284" w:right="-1" w:hanging="284"/>
        <w:jc w:val="both"/>
        <w:rPr>
          <w:rFonts w:ascii="Times New Roman" w:hAnsi="Times New Roman" w:cs="Times New Roman"/>
        </w:rPr>
      </w:pPr>
      <w:r w:rsidRPr="00A4111A">
        <w:rPr>
          <w:rFonts w:ascii="Times New Roman" w:hAnsi="Times New Roman" w:cs="Times New Roman"/>
        </w:rPr>
        <w:t>9.17.</w:t>
      </w:r>
      <w:r w:rsidRPr="00A4111A">
        <w:rPr>
          <w:rFonts w:ascii="Times New Roman" w:hAnsi="Times New Roman" w:cs="Times New Roman"/>
        </w:rPr>
        <w:tab/>
        <w:t>Prova de inscrição no cadastro de contribuintes Estadual ou Distrital relativo ao domicílio ou sede do fornecedor, pertinente ao seu ramo de atividade e compatível com o objeto contratual;</w:t>
      </w:r>
    </w:p>
    <w:p w14:paraId="004CF783" w14:textId="77777777" w:rsidR="00A4111A" w:rsidRPr="00A4111A" w:rsidRDefault="00A4111A" w:rsidP="00424917">
      <w:pPr>
        <w:spacing w:after="0"/>
        <w:ind w:left="284" w:right="-1" w:hanging="284"/>
        <w:jc w:val="both"/>
        <w:rPr>
          <w:rFonts w:ascii="Times New Roman" w:hAnsi="Times New Roman" w:cs="Times New Roman"/>
        </w:rPr>
      </w:pPr>
      <w:r w:rsidRPr="00A4111A">
        <w:rPr>
          <w:rFonts w:ascii="Times New Roman" w:hAnsi="Times New Roman" w:cs="Times New Roman"/>
        </w:rPr>
        <w:t>9.18.</w:t>
      </w:r>
      <w:r w:rsidRPr="00A4111A">
        <w:rPr>
          <w:rFonts w:ascii="Times New Roman" w:hAnsi="Times New Roman" w:cs="Times New Roman"/>
        </w:rPr>
        <w:tab/>
        <w:t>Prova de regularidade com a Fazenda Estadual ou Distrital do domicílio ou sede do fornecedor, relativa à atividade em cujo exercício contrata ou concorre;</w:t>
      </w:r>
    </w:p>
    <w:p w14:paraId="23BFFD69" w14:textId="77777777" w:rsidR="00A4111A" w:rsidRPr="00A4111A" w:rsidRDefault="00A4111A" w:rsidP="00424917">
      <w:pPr>
        <w:spacing w:after="0"/>
        <w:ind w:left="284" w:right="-1" w:hanging="284"/>
        <w:jc w:val="both"/>
        <w:rPr>
          <w:rFonts w:ascii="Times New Roman" w:hAnsi="Times New Roman" w:cs="Times New Roman"/>
        </w:rPr>
      </w:pPr>
      <w:r w:rsidRPr="00A4111A">
        <w:rPr>
          <w:rFonts w:ascii="Times New Roman" w:hAnsi="Times New Roman" w:cs="Times New Roman"/>
        </w:rPr>
        <w:t>9.19.</w:t>
      </w:r>
      <w:r w:rsidRPr="00A4111A">
        <w:rPr>
          <w:rFonts w:ascii="Times New Roman" w:hAnsi="Times New Roman" w:cs="Times New Roman"/>
        </w:rPr>
        <w:tab/>
        <w:t>Prova de regularidade com a Fazenda Municipal do domicílio ou sede do fornecedor, relativa à atividade em cujo exercício contrata ou concorre;</w:t>
      </w:r>
    </w:p>
    <w:p w14:paraId="17696E0E" w14:textId="77777777" w:rsidR="00A4111A" w:rsidRPr="00A4111A" w:rsidRDefault="00A4111A" w:rsidP="00424917">
      <w:pPr>
        <w:spacing w:after="0"/>
        <w:ind w:left="284" w:right="-1" w:hanging="284"/>
        <w:jc w:val="both"/>
        <w:rPr>
          <w:rFonts w:ascii="Times New Roman" w:hAnsi="Times New Roman" w:cs="Times New Roman"/>
        </w:rPr>
      </w:pPr>
      <w:r w:rsidRPr="00A4111A">
        <w:rPr>
          <w:rFonts w:ascii="Times New Roman" w:hAnsi="Times New Roman" w:cs="Times New Roman"/>
        </w:rPr>
        <w:lastRenderedPageBreak/>
        <w:t>9.20.</w:t>
      </w:r>
      <w:r w:rsidRPr="00A4111A">
        <w:rPr>
          <w:rFonts w:ascii="Times New Roman" w:hAnsi="Times New Roman" w:cs="Times New Roman"/>
        </w:rPr>
        <w:tab/>
        <w:t>Caso o fornecedor seja considerado isento dos tributos relacionados ao objeto contratual, deverá comprovar tal condição mediante a apresentação de declaração da Fazenda respectiva do seu domicílio ou sede, ou outra equivalente, na forma da lei.</w:t>
      </w:r>
    </w:p>
    <w:p w14:paraId="42AFC6D5" w14:textId="77777777" w:rsidR="00A4111A" w:rsidRPr="00A4111A" w:rsidRDefault="00A4111A" w:rsidP="00424917">
      <w:pPr>
        <w:spacing w:after="0"/>
        <w:ind w:left="284" w:right="-1" w:hanging="284"/>
        <w:jc w:val="both"/>
        <w:rPr>
          <w:rFonts w:ascii="Times New Roman" w:hAnsi="Times New Roman" w:cs="Times New Roman"/>
        </w:rPr>
      </w:pPr>
      <w:r w:rsidRPr="00A4111A">
        <w:rPr>
          <w:rFonts w:ascii="Times New Roman" w:hAnsi="Times New Roman" w:cs="Times New Roman"/>
        </w:rPr>
        <w:t>9.21.</w:t>
      </w:r>
      <w:r w:rsidRPr="00A4111A">
        <w:rPr>
          <w:rFonts w:ascii="Times New Roman" w:hAnsi="Times New Roman" w:cs="Times New Roman"/>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B9633B3" w14:textId="67A162C0" w:rsidR="00A4111A" w:rsidRPr="00A4111A" w:rsidRDefault="00A4111A" w:rsidP="00424917">
      <w:pPr>
        <w:spacing w:after="0"/>
        <w:ind w:left="284" w:right="-1" w:hanging="284"/>
        <w:jc w:val="both"/>
        <w:rPr>
          <w:rFonts w:ascii="Times New Roman" w:hAnsi="Times New Roman" w:cs="Times New Roman"/>
        </w:rPr>
      </w:pPr>
      <w:r w:rsidRPr="00A4111A">
        <w:rPr>
          <w:rFonts w:ascii="Times New Roman" w:hAnsi="Times New Roman" w:cs="Times New Roman"/>
        </w:rPr>
        <w:t>9.23.</w:t>
      </w:r>
      <w:r w:rsidRPr="00A4111A">
        <w:rPr>
          <w:rFonts w:ascii="Times New Roman" w:hAnsi="Times New Roman" w:cs="Times New Roman"/>
        </w:rPr>
        <w:tab/>
        <w:t>DECLARAÇÃO DE QUE NÃO TENHA CELEBRADO CONTRATOS COM A ADMINISTRAÇÃO PÚBLICA CUJOS VALORES SOMADOS EXTRAPOLEM A RECEITA BRUTA MÁXIMA ADMITIDA PARA FINS DE ENQUADRAMENTO COMO MICROEMPRESA OU EMPRESA DE PEQUENO PORTE.</w:t>
      </w:r>
    </w:p>
    <w:p w14:paraId="4C4A641F" w14:textId="77777777" w:rsidR="00A4111A" w:rsidRPr="00A4111A" w:rsidRDefault="00A4111A" w:rsidP="00424917">
      <w:pPr>
        <w:spacing w:after="0"/>
        <w:ind w:left="284" w:right="-1" w:hanging="284"/>
        <w:jc w:val="both"/>
        <w:rPr>
          <w:rFonts w:ascii="Times New Roman" w:hAnsi="Times New Roman" w:cs="Times New Roman"/>
        </w:rPr>
      </w:pPr>
      <w:r w:rsidRPr="00A4111A">
        <w:rPr>
          <w:rFonts w:ascii="Times New Roman" w:hAnsi="Times New Roman" w:cs="Times New Roman"/>
        </w:rPr>
        <w:t>9.24.</w:t>
      </w:r>
      <w:r w:rsidRPr="00A4111A">
        <w:rPr>
          <w:rFonts w:ascii="Times New Roman" w:hAnsi="Times New Roman" w:cs="Times New Roman"/>
        </w:rPr>
        <w:tab/>
        <w:t xml:space="preserve">Todas as microempresas e empresas de pequeno porte que desejam fazer jus aos benefícios constantes dos </w:t>
      </w:r>
      <w:proofErr w:type="spellStart"/>
      <w:r w:rsidRPr="00A4111A">
        <w:rPr>
          <w:rFonts w:ascii="Times New Roman" w:hAnsi="Times New Roman" w:cs="Times New Roman"/>
        </w:rPr>
        <w:t>arts</w:t>
      </w:r>
      <w:proofErr w:type="spellEnd"/>
      <w:r w:rsidRPr="00A4111A">
        <w:rPr>
          <w:rFonts w:ascii="Times New Roman" w:hAnsi="Times New Roman" w:cs="Times New Roman"/>
        </w:rPr>
        <w:t>. 42 a 49 da Lei Complementar nº 123, de 14 de dezembro de 2006, deverão apresentar esta declaração em obediência ao que dispõe o § 2º, art. 4º da Lei 14.133/2021.</w:t>
      </w:r>
    </w:p>
    <w:p w14:paraId="5CEFCA1C" w14:textId="77777777" w:rsidR="00A4111A" w:rsidRPr="00A4111A" w:rsidRDefault="00A4111A" w:rsidP="00424917">
      <w:pPr>
        <w:spacing w:after="0"/>
        <w:ind w:left="284" w:right="-1" w:hanging="284"/>
        <w:jc w:val="both"/>
        <w:rPr>
          <w:rFonts w:ascii="Times New Roman" w:hAnsi="Times New Roman" w:cs="Times New Roman"/>
          <w:b/>
          <w:bCs/>
        </w:rPr>
      </w:pPr>
      <w:r w:rsidRPr="00A4111A">
        <w:rPr>
          <w:rFonts w:ascii="Times New Roman" w:hAnsi="Times New Roman" w:cs="Times New Roman"/>
          <w:b/>
          <w:bCs/>
        </w:rPr>
        <w:t>Qualificação Técnica</w:t>
      </w:r>
    </w:p>
    <w:p w14:paraId="76296DA2" w14:textId="77777777" w:rsidR="00A4111A" w:rsidRPr="00A4111A" w:rsidRDefault="00A4111A" w:rsidP="00424917">
      <w:pPr>
        <w:spacing w:after="0"/>
        <w:ind w:left="284" w:right="-1" w:hanging="284"/>
        <w:jc w:val="both"/>
        <w:rPr>
          <w:rFonts w:ascii="Times New Roman" w:hAnsi="Times New Roman" w:cs="Times New Roman"/>
        </w:rPr>
      </w:pPr>
      <w:r w:rsidRPr="00A4111A">
        <w:rPr>
          <w:rFonts w:ascii="Times New Roman" w:hAnsi="Times New Roman" w:cs="Times New Roman"/>
        </w:rPr>
        <w:t>9.35.</w:t>
      </w:r>
      <w:r w:rsidRPr="00A4111A">
        <w:rPr>
          <w:rFonts w:ascii="Times New Roman" w:hAnsi="Times New Roman" w:cs="Times New Roman"/>
        </w:rPr>
        <w:tab/>
        <w:t>Declaração de que o fornecedor tomou conhecimento de todas as informações e das condições locais para o cumprimento das obrigações objeto da contratação.</w:t>
      </w:r>
    </w:p>
    <w:p w14:paraId="2E5FDB69" w14:textId="77777777" w:rsidR="00A4111A" w:rsidRPr="00A4111A" w:rsidRDefault="00A4111A" w:rsidP="00424917">
      <w:pPr>
        <w:spacing w:after="0"/>
        <w:ind w:left="993" w:right="-1" w:hanging="709"/>
        <w:jc w:val="both"/>
        <w:rPr>
          <w:rFonts w:ascii="Times New Roman" w:hAnsi="Times New Roman" w:cs="Times New Roman"/>
        </w:rPr>
      </w:pPr>
      <w:r w:rsidRPr="00A4111A">
        <w:rPr>
          <w:rFonts w:ascii="Times New Roman" w:hAnsi="Times New Roman" w:cs="Times New Roman"/>
        </w:rPr>
        <w:t>9.35.1.</w:t>
      </w:r>
      <w:r w:rsidRPr="00A4111A">
        <w:rPr>
          <w:rFonts w:ascii="Times New Roman" w:hAnsi="Times New Roman" w:cs="Times New Roman"/>
        </w:rPr>
        <w:tab/>
        <w:t>Essa declaração poderá ser substituída por declaração formal assinada pelo responsável técnico do interessado acerca do conhecimento pleno das condições e peculiaridades da contratação.</w:t>
      </w:r>
    </w:p>
    <w:p w14:paraId="2E7112DA" w14:textId="77777777" w:rsidR="00A4111A" w:rsidRPr="00A4111A" w:rsidRDefault="00A4111A" w:rsidP="00424917">
      <w:pPr>
        <w:spacing w:after="0"/>
        <w:ind w:left="284" w:right="-1" w:hanging="284"/>
        <w:jc w:val="both"/>
        <w:rPr>
          <w:rFonts w:ascii="Times New Roman" w:hAnsi="Times New Roman" w:cs="Times New Roman"/>
        </w:rPr>
      </w:pPr>
      <w:r w:rsidRPr="00A4111A">
        <w:rPr>
          <w:rFonts w:ascii="Times New Roman" w:hAnsi="Times New Roman" w:cs="Times New Roman"/>
        </w:rPr>
        <w:t>9.36.</w:t>
      </w:r>
      <w:r w:rsidRPr="00A4111A">
        <w:rPr>
          <w:rFonts w:ascii="Times New Roman" w:hAnsi="Times New Roman" w:cs="Times New Roman"/>
        </w:rPr>
        <w:tab/>
        <w:t xml:space="preserve"> Registro ou inscrição da empresa junto ao Conselho Regional de Engenharia e Agronomia – CREA, em plena validade, quando o exercício da atividade vinculada ao objeto contratual estiver sujeito à fiscalização profissional por determinação legal específica.</w:t>
      </w:r>
    </w:p>
    <w:p w14:paraId="42ED0884" w14:textId="77777777" w:rsidR="00A4111A" w:rsidRPr="00A4111A" w:rsidRDefault="00A4111A" w:rsidP="00424917">
      <w:pPr>
        <w:spacing w:after="0"/>
        <w:ind w:left="284" w:right="-1" w:hanging="284"/>
        <w:jc w:val="both"/>
        <w:rPr>
          <w:rFonts w:ascii="Times New Roman" w:hAnsi="Times New Roman" w:cs="Times New Roman"/>
          <w:b/>
          <w:bCs/>
        </w:rPr>
      </w:pPr>
      <w:r w:rsidRPr="00A4111A">
        <w:rPr>
          <w:rFonts w:ascii="Times New Roman" w:hAnsi="Times New Roman" w:cs="Times New Roman"/>
          <w:b/>
          <w:bCs/>
        </w:rPr>
        <w:t>Qualificação Técnico-Operacional</w:t>
      </w:r>
    </w:p>
    <w:p w14:paraId="1A6C8932" w14:textId="77777777" w:rsidR="00A4111A" w:rsidRPr="00A4111A" w:rsidRDefault="00A4111A" w:rsidP="00424917">
      <w:pPr>
        <w:spacing w:after="0"/>
        <w:ind w:left="284" w:right="-1" w:hanging="284"/>
        <w:jc w:val="both"/>
        <w:rPr>
          <w:rFonts w:ascii="Times New Roman" w:hAnsi="Times New Roman" w:cs="Times New Roman"/>
        </w:rPr>
      </w:pPr>
      <w:r w:rsidRPr="00A4111A">
        <w:rPr>
          <w:rFonts w:ascii="Times New Roman" w:hAnsi="Times New Roman" w:cs="Times New Roman"/>
        </w:rPr>
        <w:t>9.37.</w:t>
      </w:r>
      <w:r w:rsidRPr="00A4111A">
        <w:rPr>
          <w:rFonts w:ascii="Times New Roman" w:hAnsi="Times New Roman" w:cs="Times New Roman"/>
        </w:rPr>
        <w:tab/>
        <w:t xml:space="preserve"> Comprovação de aptidão para o fornecimento de bens similares,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14:paraId="50D80374" w14:textId="77777777" w:rsidR="00A4111A" w:rsidRPr="00A4111A" w:rsidRDefault="00A4111A" w:rsidP="00A4111A">
      <w:pPr>
        <w:spacing w:after="0"/>
        <w:ind w:left="284" w:right="-1" w:hanging="284"/>
        <w:jc w:val="both"/>
        <w:rPr>
          <w:rFonts w:ascii="Times New Roman" w:hAnsi="Times New Roman" w:cs="Times New Roman"/>
        </w:rPr>
      </w:pPr>
    </w:p>
    <w:p w14:paraId="5DF499CB" w14:textId="77777777" w:rsidR="00A4111A" w:rsidRDefault="00A4111A" w:rsidP="00FC0614">
      <w:pPr>
        <w:pStyle w:val="Corpodetexto"/>
        <w:ind w:left="1276" w:hanging="142"/>
        <w:jc w:val="left"/>
        <w:rPr>
          <w:color w:val="FF0000"/>
          <w:sz w:val="24"/>
          <w:szCs w:val="24"/>
        </w:rPr>
      </w:pPr>
    </w:p>
    <w:p w14:paraId="696D8364" w14:textId="77777777" w:rsidR="00A4111A" w:rsidRDefault="00A4111A" w:rsidP="00FC0614">
      <w:pPr>
        <w:pStyle w:val="Corpodetexto"/>
        <w:ind w:left="1276" w:hanging="142"/>
        <w:jc w:val="left"/>
        <w:rPr>
          <w:color w:val="FF0000"/>
          <w:sz w:val="24"/>
          <w:szCs w:val="24"/>
        </w:rPr>
      </w:pPr>
    </w:p>
    <w:p w14:paraId="77F98A80" w14:textId="77777777" w:rsidR="00A4111A" w:rsidRDefault="00A4111A" w:rsidP="00FC0614">
      <w:pPr>
        <w:pStyle w:val="Corpodetexto"/>
        <w:ind w:left="1276" w:hanging="142"/>
        <w:jc w:val="left"/>
        <w:rPr>
          <w:color w:val="FF0000"/>
          <w:sz w:val="24"/>
          <w:szCs w:val="24"/>
        </w:rPr>
      </w:pPr>
    </w:p>
    <w:p w14:paraId="1E5C93A8" w14:textId="77777777" w:rsidR="00A4111A" w:rsidRDefault="00A4111A" w:rsidP="00FC0614">
      <w:pPr>
        <w:pStyle w:val="Corpodetexto"/>
        <w:ind w:left="1276" w:hanging="142"/>
        <w:jc w:val="left"/>
        <w:rPr>
          <w:color w:val="FF0000"/>
          <w:sz w:val="24"/>
          <w:szCs w:val="24"/>
        </w:rPr>
      </w:pPr>
    </w:p>
    <w:p w14:paraId="771C0C92" w14:textId="77777777" w:rsidR="00A4111A" w:rsidRDefault="00A4111A" w:rsidP="00FC0614">
      <w:pPr>
        <w:pStyle w:val="Corpodetexto"/>
        <w:ind w:left="1276" w:hanging="142"/>
        <w:jc w:val="left"/>
        <w:rPr>
          <w:color w:val="FF0000"/>
          <w:sz w:val="24"/>
          <w:szCs w:val="24"/>
        </w:rPr>
      </w:pPr>
    </w:p>
    <w:p w14:paraId="520C2511" w14:textId="77777777" w:rsidR="00A4111A" w:rsidRDefault="00A4111A" w:rsidP="00FC0614">
      <w:pPr>
        <w:pStyle w:val="Corpodetexto"/>
        <w:ind w:left="1276" w:hanging="142"/>
        <w:jc w:val="left"/>
        <w:rPr>
          <w:color w:val="FF0000"/>
          <w:sz w:val="24"/>
          <w:szCs w:val="24"/>
        </w:rPr>
      </w:pPr>
    </w:p>
    <w:p w14:paraId="35F42E04" w14:textId="77777777" w:rsidR="00A4111A" w:rsidRDefault="00A4111A" w:rsidP="00FC0614">
      <w:pPr>
        <w:pStyle w:val="Corpodetexto"/>
        <w:ind w:left="1276" w:hanging="142"/>
        <w:jc w:val="left"/>
        <w:rPr>
          <w:color w:val="FF0000"/>
          <w:sz w:val="24"/>
          <w:szCs w:val="24"/>
        </w:rPr>
      </w:pPr>
    </w:p>
    <w:p w14:paraId="6017724F" w14:textId="77777777" w:rsidR="00A4111A" w:rsidRDefault="00A4111A" w:rsidP="00FC0614">
      <w:pPr>
        <w:pStyle w:val="Corpodetexto"/>
        <w:ind w:left="1276" w:hanging="142"/>
        <w:jc w:val="left"/>
        <w:rPr>
          <w:color w:val="FF0000"/>
          <w:sz w:val="24"/>
          <w:szCs w:val="24"/>
        </w:rPr>
      </w:pPr>
    </w:p>
    <w:p w14:paraId="6E24E248" w14:textId="77777777" w:rsidR="00A4111A" w:rsidRDefault="00A4111A" w:rsidP="00FC0614">
      <w:pPr>
        <w:pStyle w:val="Corpodetexto"/>
        <w:ind w:left="1276" w:hanging="142"/>
        <w:jc w:val="left"/>
        <w:rPr>
          <w:color w:val="FF0000"/>
          <w:sz w:val="24"/>
          <w:szCs w:val="24"/>
        </w:rPr>
      </w:pPr>
    </w:p>
    <w:p w14:paraId="4F1FE871" w14:textId="77777777" w:rsidR="00A4111A" w:rsidRDefault="00A4111A" w:rsidP="00FC0614">
      <w:pPr>
        <w:pStyle w:val="Corpodetexto"/>
        <w:ind w:left="1276" w:hanging="142"/>
        <w:jc w:val="left"/>
        <w:rPr>
          <w:color w:val="FF0000"/>
          <w:sz w:val="24"/>
          <w:szCs w:val="24"/>
        </w:rPr>
      </w:pPr>
    </w:p>
    <w:p w14:paraId="2A6145D5" w14:textId="77777777" w:rsidR="00A4111A" w:rsidRDefault="00A4111A" w:rsidP="00FC0614">
      <w:pPr>
        <w:pStyle w:val="Corpodetexto"/>
        <w:ind w:left="1276" w:hanging="142"/>
        <w:jc w:val="left"/>
        <w:rPr>
          <w:color w:val="FF0000"/>
          <w:sz w:val="24"/>
          <w:szCs w:val="24"/>
        </w:rPr>
      </w:pPr>
    </w:p>
    <w:p w14:paraId="30265CAF" w14:textId="77777777" w:rsidR="00A4111A" w:rsidRDefault="00A4111A" w:rsidP="00FC0614">
      <w:pPr>
        <w:pStyle w:val="Corpodetexto"/>
        <w:ind w:left="1276" w:hanging="142"/>
        <w:jc w:val="left"/>
        <w:rPr>
          <w:color w:val="FF0000"/>
          <w:sz w:val="24"/>
          <w:szCs w:val="24"/>
        </w:rPr>
      </w:pPr>
    </w:p>
    <w:p w14:paraId="047F0CFC" w14:textId="77777777" w:rsidR="00A4111A" w:rsidRDefault="00A4111A" w:rsidP="00FC0614">
      <w:pPr>
        <w:pStyle w:val="Corpodetexto"/>
        <w:ind w:left="1276" w:hanging="142"/>
        <w:jc w:val="left"/>
        <w:rPr>
          <w:color w:val="FF0000"/>
          <w:sz w:val="24"/>
          <w:szCs w:val="24"/>
        </w:rPr>
      </w:pPr>
    </w:p>
    <w:p w14:paraId="3FCC3452" w14:textId="77777777" w:rsidR="00A4111A" w:rsidRDefault="00A4111A" w:rsidP="00FC0614">
      <w:pPr>
        <w:pStyle w:val="Corpodetexto"/>
        <w:ind w:left="1276" w:hanging="142"/>
        <w:jc w:val="left"/>
        <w:rPr>
          <w:color w:val="FF0000"/>
          <w:sz w:val="24"/>
          <w:szCs w:val="24"/>
        </w:rPr>
      </w:pPr>
    </w:p>
    <w:p w14:paraId="5329090F" w14:textId="77777777" w:rsidR="00A4111A" w:rsidRDefault="00A4111A" w:rsidP="00FC0614">
      <w:pPr>
        <w:pStyle w:val="Corpodetexto"/>
        <w:ind w:left="1276" w:hanging="142"/>
        <w:jc w:val="left"/>
        <w:rPr>
          <w:color w:val="FF0000"/>
          <w:sz w:val="24"/>
          <w:szCs w:val="24"/>
        </w:rPr>
      </w:pPr>
    </w:p>
    <w:p w14:paraId="7A695716" w14:textId="77777777" w:rsidR="00A4111A" w:rsidRDefault="00A4111A" w:rsidP="00FC0614">
      <w:pPr>
        <w:pStyle w:val="Corpodetexto"/>
        <w:ind w:left="1276" w:hanging="142"/>
        <w:jc w:val="left"/>
        <w:rPr>
          <w:color w:val="FF0000"/>
          <w:sz w:val="24"/>
          <w:szCs w:val="24"/>
        </w:rPr>
      </w:pPr>
    </w:p>
    <w:p w14:paraId="3B84E822" w14:textId="4873052A" w:rsidR="00A4111A" w:rsidRPr="00A4111A" w:rsidRDefault="00A4111A" w:rsidP="00A4111A">
      <w:pPr>
        <w:pStyle w:val="Ttulo1"/>
        <w:ind w:right="-710"/>
        <w:jc w:val="center"/>
        <w:rPr>
          <w:rFonts w:ascii="Times New Roman" w:hAnsi="Times New Roman" w:cs="Times New Roman"/>
          <w:b/>
          <w:bCs/>
          <w:color w:val="000000" w:themeColor="text1"/>
          <w:sz w:val="24"/>
          <w:szCs w:val="24"/>
        </w:rPr>
      </w:pPr>
      <w:r w:rsidRPr="00A4111A">
        <w:rPr>
          <w:rFonts w:ascii="Times New Roman" w:hAnsi="Times New Roman" w:cs="Times New Roman"/>
          <w:b/>
          <w:bCs/>
          <w:color w:val="000000" w:themeColor="text1"/>
          <w:sz w:val="24"/>
          <w:szCs w:val="24"/>
        </w:rPr>
        <w:t>ANEXO II</w:t>
      </w:r>
    </w:p>
    <w:p w14:paraId="5422098E" w14:textId="74CA4534" w:rsidR="00A4111A" w:rsidRPr="00A4111A" w:rsidRDefault="00A4111A" w:rsidP="00A4111A">
      <w:pPr>
        <w:spacing w:after="0"/>
        <w:ind w:left="284" w:right="-1" w:hanging="284"/>
        <w:jc w:val="center"/>
        <w:rPr>
          <w:rFonts w:ascii="Times New Roman" w:eastAsiaTheme="majorEastAsia" w:hAnsi="Times New Roman" w:cs="Times New Roman"/>
          <w:b/>
          <w:bCs/>
          <w:color w:val="000000" w:themeColor="text1"/>
          <w:sz w:val="24"/>
          <w:szCs w:val="24"/>
        </w:rPr>
      </w:pPr>
      <w:r w:rsidRPr="00A4111A">
        <w:rPr>
          <w:rFonts w:ascii="Times New Roman" w:eastAsiaTheme="majorEastAsia" w:hAnsi="Times New Roman" w:cs="Times New Roman"/>
          <w:b/>
          <w:bCs/>
          <w:color w:val="000000" w:themeColor="text1"/>
          <w:sz w:val="24"/>
          <w:szCs w:val="24"/>
        </w:rPr>
        <w:t>TERMO DE REFERÊNCIA/PROJETO BÁSICO</w:t>
      </w:r>
    </w:p>
    <w:p w14:paraId="38D56C1F" w14:textId="77777777" w:rsidR="00A4111A" w:rsidRPr="00A4111A" w:rsidRDefault="00A4111A" w:rsidP="00A4111A">
      <w:pPr>
        <w:spacing w:after="0"/>
        <w:ind w:left="284" w:right="-1" w:hanging="284"/>
        <w:jc w:val="center"/>
        <w:rPr>
          <w:rFonts w:ascii="Times New Roman" w:eastAsiaTheme="majorEastAsia" w:hAnsi="Times New Roman" w:cs="Times New Roman"/>
          <w:b/>
          <w:bCs/>
          <w:color w:val="000000" w:themeColor="text1"/>
          <w:sz w:val="24"/>
          <w:szCs w:val="24"/>
        </w:rPr>
      </w:pPr>
      <w:r w:rsidRPr="00A4111A">
        <w:rPr>
          <w:rFonts w:ascii="Times New Roman" w:eastAsiaTheme="majorEastAsia" w:hAnsi="Times New Roman" w:cs="Times New Roman"/>
          <w:b/>
          <w:bCs/>
          <w:color w:val="000000" w:themeColor="text1"/>
          <w:sz w:val="24"/>
          <w:szCs w:val="24"/>
        </w:rPr>
        <w:lastRenderedPageBreak/>
        <w:t>IMPLANTAÇÃO DE PARQUE INFANTIL NO CEMEI DURVAL RIBEIRO DA CUNHA</w:t>
      </w:r>
    </w:p>
    <w:p w14:paraId="6EA1AB70" w14:textId="77777777" w:rsidR="00A4111A" w:rsidRPr="00A4111A" w:rsidRDefault="00A4111A" w:rsidP="00A4111A">
      <w:pPr>
        <w:spacing w:after="0"/>
        <w:ind w:left="284" w:right="-1" w:hanging="284"/>
        <w:jc w:val="center"/>
        <w:rPr>
          <w:rFonts w:ascii="Times New Roman" w:hAnsi="Times New Roman" w:cs="Times New Roman"/>
          <w:b/>
          <w:bCs/>
        </w:rPr>
      </w:pPr>
    </w:p>
    <w:p w14:paraId="4B3AE125" w14:textId="77777777" w:rsidR="00A4111A" w:rsidRPr="00A4111A" w:rsidRDefault="00A4111A" w:rsidP="00A4111A">
      <w:pPr>
        <w:spacing w:after="0"/>
        <w:ind w:left="284" w:right="-568" w:hanging="284"/>
        <w:jc w:val="both"/>
        <w:rPr>
          <w:rFonts w:ascii="Times New Roman" w:hAnsi="Times New Roman" w:cs="Times New Roman"/>
          <w:b/>
          <w:bCs/>
        </w:rPr>
      </w:pPr>
      <w:r w:rsidRPr="00A4111A">
        <w:rPr>
          <w:rFonts w:ascii="Times New Roman" w:hAnsi="Times New Roman" w:cs="Times New Roman"/>
          <w:b/>
          <w:bCs/>
        </w:rPr>
        <w:t>1.</w:t>
      </w:r>
      <w:r w:rsidRPr="00A4111A">
        <w:rPr>
          <w:rFonts w:ascii="Times New Roman" w:hAnsi="Times New Roman" w:cs="Times New Roman"/>
          <w:b/>
          <w:bCs/>
        </w:rPr>
        <w:tab/>
        <w:t>CONDIÇÕES GERAIS DA CONTRATAÇÃO</w:t>
      </w:r>
    </w:p>
    <w:p w14:paraId="2CDC3337" w14:textId="77777777" w:rsidR="00A4111A" w:rsidRPr="00A4111A" w:rsidRDefault="00A4111A" w:rsidP="00A4111A">
      <w:pPr>
        <w:spacing w:after="0"/>
        <w:ind w:left="284" w:right="-568" w:hanging="284"/>
        <w:jc w:val="both"/>
        <w:rPr>
          <w:rFonts w:ascii="Times New Roman" w:hAnsi="Times New Roman" w:cs="Times New Roman"/>
        </w:rPr>
      </w:pPr>
      <w:r w:rsidRPr="00A4111A">
        <w:rPr>
          <w:rFonts w:ascii="Times New Roman" w:hAnsi="Times New Roman" w:cs="Times New Roman"/>
        </w:rPr>
        <w:t>1.1.</w:t>
      </w:r>
      <w:r w:rsidRPr="00A4111A">
        <w:rPr>
          <w:rFonts w:ascii="Times New Roman" w:hAnsi="Times New Roman" w:cs="Times New Roman"/>
        </w:rPr>
        <w:tab/>
        <w:t xml:space="preserve">Contratação de empresa especializada para </w:t>
      </w:r>
      <w:r w:rsidRPr="00A4111A">
        <w:rPr>
          <w:rFonts w:ascii="Times New Roman" w:hAnsi="Times New Roman" w:cs="Times New Roman"/>
          <w:b/>
          <w:bCs/>
        </w:rPr>
        <w:t>IMPLANTAÇÃO DE PARQUE INFANTIL NO CEMEI DURVAL RIBEIRO DA CUNHA, NO MUNICÍPIO DE SANTA HELENA DE GOIÁS - GO</w:t>
      </w:r>
      <w:r w:rsidRPr="00A4111A">
        <w:rPr>
          <w:rFonts w:ascii="Times New Roman" w:hAnsi="Times New Roman" w:cs="Times New Roman"/>
        </w:rPr>
        <w:t>, compreendendo fornecimento e instalação de playground, execução de piso monolítico de borracha reciclada, piso em concreto e demais serviços de engenharia, conforme especificações constantes nos documentos técnicos que integram o processo, nos termos da tabela abaixo, conforme condições e exigências estabelecidas neste instrumento.</w:t>
      </w:r>
    </w:p>
    <w:tbl>
      <w:tblPr>
        <w:tblW w:w="8997" w:type="dxa"/>
        <w:tblInd w:w="137" w:type="dxa"/>
        <w:tblLayout w:type="fixed"/>
        <w:tblCellMar>
          <w:left w:w="70" w:type="dxa"/>
          <w:right w:w="70" w:type="dxa"/>
        </w:tblCellMar>
        <w:tblLook w:val="04A0" w:firstRow="1" w:lastRow="0" w:firstColumn="1" w:lastColumn="0" w:noHBand="0" w:noVBand="1"/>
      </w:tblPr>
      <w:tblGrid>
        <w:gridCol w:w="523"/>
        <w:gridCol w:w="755"/>
        <w:gridCol w:w="819"/>
        <w:gridCol w:w="3006"/>
        <w:gridCol w:w="848"/>
        <w:gridCol w:w="1170"/>
        <w:gridCol w:w="911"/>
        <w:gridCol w:w="965"/>
      </w:tblGrid>
      <w:tr w:rsidR="00A4111A" w:rsidRPr="00A4111A" w14:paraId="29185547" w14:textId="77777777" w:rsidTr="00A4111A">
        <w:trPr>
          <w:trHeight w:val="720"/>
        </w:trPr>
        <w:tc>
          <w:tcPr>
            <w:tcW w:w="5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A5989A"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ITEM</w:t>
            </w:r>
          </w:p>
        </w:tc>
        <w:tc>
          <w:tcPr>
            <w:tcW w:w="755" w:type="dxa"/>
            <w:tcBorders>
              <w:top w:val="single" w:sz="4" w:space="0" w:color="auto"/>
              <w:left w:val="nil"/>
              <w:bottom w:val="single" w:sz="4" w:space="0" w:color="auto"/>
              <w:right w:val="single" w:sz="4" w:space="0" w:color="auto"/>
            </w:tcBorders>
            <w:shd w:val="clear" w:color="auto" w:fill="auto"/>
            <w:vAlign w:val="center"/>
            <w:hideMark/>
          </w:tcPr>
          <w:p w14:paraId="69DC1AB1"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CÓDIGO</w:t>
            </w:r>
          </w:p>
        </w:tc>
        <w:tc>
          <w:tcPr>
            <w:tcW w:w="819" w:type="dxa"/>
            <w:tcBorders>
              <w:top w:val="single" w:sz="4" w:space="0" w:color="auto"/>
              <w:left w:val="nil"/>
              <w:bottom w:val="single" w:sz="4" w:space="0" w:color="auto"/>
              <w:right w:val="single" w:sz="4" w:space="0" w:color="auto"/>
            </w:tcBorders>
            <w:shd w:val="clear" w:color="auto" w:fill="auto"/>
            <w:vAlign w:val="center"/>
            <w:hideMark/>
          </w:tcPr>
          <w:p w14:paraId="3BF8F4D5"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FONTE</w:t>
            </w:r>
          </w:p>
        </w:tc>
        <w:tc>
          <w:tcPr>
            <w:tcW w:w="3006" w:type="dxa"/>
            <w:tcBorders>
              <w:top w:val="single" w:sz="4" w:space="0" w:color="auto"/>
              <w:left w:val="nil"/>
              <w:bottom w:val="single" w:sz="4" w:space="0" w:color="auto"/>
              <w:right w:val="single" w:sz="4" w:space="0" w:color="auto"/>
            </w:tcBorders>
            <w:shd w:val="clear" w:color="auto" w:fill="auto"/>
            <w:vAlign w:val="center"/>
            <w:hideMark/>
          </w:tcPr>
          <w:p w14:paraId="58D564DF"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DESCRIÇÃO</w:t>
            </w:r>
          </w:p>
        </w:tc>
        <w:tc>
          <w:tcPr>
            <w:tcW w:w="848" w:type="dxa"/>
            <w:tcBorders>
              <w:top w:val="single" w:sz="4" w:space="0" w:color="auto"/>
              <w:left w:val="nil"/>
              <w:bottom w:val="single" w:sz="4" w:space="0" w:color="auto"/>
              <w:right w:val="single" w:sz="4" w:space="0" w:color="auto"/>
            </w:tcBorders>
            <w:shd w:val="clear" w:color="auto" w:fill="auto"/>
            <w:vAlign w:val="center"/>
            <w:hideMark/>
          </w:tcPr>
          <w:p w14:paraId="0D8BA285"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UNIDADE</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40E6842F"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QUANTIDADE</w:t>
            </w:r>
          </w:p>
        </w:tc>
        <w:tc>
          <w:tcPr>
            <w:tcW w:w="911" w:type="dxa"/>
            <w:tcBorders>
              <w:top w:val="single" w:sz="4" w:space="0" w:color="auto"/>
              <w:left w:val="nil"/>
              <w:bottom w:val="single" w:sz="4" w:space="0" w:color="auto"/>
              <w:right w:val="single" w:sz="4" w:space="0" w:color="auto"/>
            </w:tcBorders>
            <w:shd w:val="clear" w:color="auto" w:fill="auto"/>
            <w:vAlign w:val="center"/>
            <w:hideMark/>
          </w:tcPr>
          <w:p w14:paraId="6669DDEE"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PREÇO UNITÁRIO (COM BDI) (R$)</w:t>
            </w:r>
          </w:p>
        </w:tc>
        <w:tc>
          <w:tcPr>
            <w:tcW w:w="965" w:type="dxa"/>
            <w:tcBorders>
              <w:top w:val="single" w:sz="4" w:space="0" w:color="auto"/>
              <w:left w:val="nil"/>
              <w:bottom w:val="single" w:sz="4" w:space="0" w:color="auto"/>
              <w:right w:val="single" w:sz="4" w:space="0" w:color="auto"/>
            </w:tcBorders>
            <w:shd w:val="clear" w:color="auto" w:fill="auto"/>
            <w:vAlign w:val="center"/>
            <w:hideMark/>
          </w:tcPr>
          <w:p w14:paraId="0673F205"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PREÇO TOTAL (R$)</w:t>
            </w:r>
          </w:p>
        </w:tc>
      </w:tr>
      <w:tr w:rsidR="00A4111A" w:rsidRPr="00A4111A" w14:paraId="438FC736" w14:textId="77777777" w:rsidTr="00A4111A">
        <w:trPr>
          <w:trHeight w:val="480"/>
        </w:trPr>
        <w:tc>
          <w:tcPr>
            <w:tcW w:w="523" w:type="dxa"/>
            <w:tcBorders>
              <w:top w:val="nil"/>
              <w:left w:val="single" w:sz="4" w:space="0" w:color="auto"/>
              <w:bottom w:val="single" w:sz="4" w:space="0" w:color="auto"/>
              <w:right w:val="single" w:sz="4" w:space="0" w:color="auto"/>
            </w:tcBorders>
            <w:shd w:val="clear" w:color="000000" w:fill="BFBFBF"/>
            <w:vAlign w:val="center"/>
            <w:hideMark/>
          </w:tcPr>
          <w:p w14:paraId="258C45C2"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755" w:type="dxa"/>
            <w:tcBorders>
              <w:top w:val="nil"/>
              <w:left w:val="nil"/>
              <w:bottom w:val="single" w:sz="4" w:space="0" w:color="auto"/>
              <w:right w:val="single" w:sz="4" w:space="0" w:color="auto"/>
            </w:tcBorders>
            <w:shd w:val="clear" w:color="000000" w:fill="BFBFBF"/>
            <w:vAlign w:val="center"/>
            <w:hideMark/>
          </w:tcPr>
          <w:p w14:paraId="115CE976"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819" w:type="dxa"/>
            <w:tcBorders>
              <w:top w:val="nil"/>
              <w:left w:val="nil"/>
              <w:bottom w:val="single" w:sz="4" w:space="0" w:color="auto"/>
              <w:right w:val="single" w:sz="4" w:space="0" w:color="auto"/>
            </w:tcBorders>
            <w:shd w:val="clear" w:color="000000" w:fill="BFBFBF"/>
            <w:vAlign w:val="center"/>
            <w:hideMark/>
          </w:tcPr>
          <w:p w14:paraId="3475205F"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3006" w:type="dxa"/>
            <w:tcBorders>
              <w:top w:val="nil"/>
              <w:left w:val="nil"/>
              <w:bottom w:val="single" w:sz="4" w:space="0" w:color="auto"/>
              <w:right w:val="single" w:sz="4" w:space="0" w:color="auto"/>
            </w:tcBorders>
            <w:shd w:val="clear" w:color="000000" w:fill="BFBFBF"/>
            <w:vAlign w:val="center"/>
            <w:hideMark/>
          </w:tcPr>
          <w:p w14:paraId="0C67A173" w14:textId="77777777" w:rsidR="00A4111A" w:rsidRPr="00A4111A" w:rsidRDefault="00A4111A" w:rsidP="004428D0">
            <w:pPr>
              <w:spacing w:after="0" w:line="240" w:lineRule="auto"/>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CONSTRUÇÃO DE PARQUE INFANTIL EM UNIDADE ESCOLAR</w:t>
            </w:r>
          </w:p>
        </w:tc>
        <w:tc>
          <w:tcPr>
            <w:tcW w:w="848" w:type="dxa"/>
            <w:tcBorders>
              <w:top w:val="nil"/>
              <w:left w:val="nil"/>
              <w:bottom w:val="single" w:sz="4" w:space="0" w:color="auto"/>
              <w:right w:val="single" w:sz="4" w:space="0" w:color="auto"/>
            </w:tcBorders>
            <w:shd w:val="clear" w:color="000000" w:fill="BFBFBF"/>
            <w:vAlign w:val="center"/>
            <w:hideMark/>
          </w:tcPr>
          <w:p w14:paraId="7EA97072"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1170" w:type="dxa"/>
            <w:tcBorders>
              <w:top w:val="nil"/>
              <w:left w:val="nil"/>
              <w:bottom w:val="single" w:sz="4" w:space="0" w:color="auto"/>
              <w:right w:val="single" w:sz="4" w:space="0" w:color="auto"/>
            </w:tcBorders>
            <w:shd w:val="clear" w:color="000000" w:fill="BFBFBF"/>
            <w:vAlign w:val="center"/>
            <w:hideMark/>
          </w:tcPr>
          <w:p w14:paraId="454BC40B"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911" w:type="dxa"/>
            <w:tcBorders>
              <w:top w:val="nil"/>
              <w:left w:val="nil"/>
              <w:bottom w:val="single" w:sz="4" w:space="0" w:color="auto"/>
              <w:right w:val="single" w:sz="4" w:space="0" w:color="auto"/>
            </w:tcBorders>
            <w:shd w:val="clear" w:color="000000" w:fill="BFBFBF"/>
            <w:vAlign w:val="center"/>
            <w:hideMark/>
          </w:tcPr>
          <w:p w14:paraId="06ACB2F1"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965" w:type="dxa"/>
            <w:tcBorders>
              <w:top w:val="nil"/>
              <w:left w:val="nil"/>
              <w:bottom w:val="single" w:sz="4" w:space="0" w:color="auto"/>
              <w:right w:val="single" w:sz="4" w:space="0" w:color="auto"/>
            </w:tcBorders>
            <w:shd w:val="clear" w:color="000000" w:fill="BFBFBF"/>
            <w:vAlign w:val="center"/>
            <w:hideMark/>
          </w:tcPr>
          <w:p w14:paraId="2A596BF8"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124.983,62</w:t>
            </w:r>
          </w:p>
        </w:tc>
      </w:tr>
      <w:tr w:rsidR="00A4111A" w:rsidRPr="00A4111A" w14:paraId="6C0A43A0" w14:textId="77777777" w:rsidTr="00A4111A">
        <w:trPr>
          <w:trHeight w:val="480"/>
        </w:trPr>
        <w:tc>
          <w:tcPr>
            <w:tcW w:w="523" w:type="dxa"/>
            <w:tcBorders>
              <w:top w:val="nil"/>
              <w:left w:val="single" w:sz="4" w:space="0" w:color="auto"/>
              <w:bottom w:val="single" w:sz="4" w:space="0" w:color="auto"/>
              <w:right w:val="single" w:sz="4" w:space="0" w:color="auto"/>
            </w:tcBorders>
            <w:shd w:val="clear" w:color="000000" w:fill="D9D9D9"/>
            <w:vAlign w:val="center"/>
            <w:hideMark/>
          </w:tcPr>
          <w:p w14:paraId="7DDA2C58"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1</w:t>
            </w:r>
          </w:p>
        </w:tc>
        <w:tc>
          <w:tcPr>
            <w:tcW w:w="755" w:type="dxa"/>
            <w:tcBorders>
              <w:top w:val="nil"/>
              <w:left w:val="nil"/>
              <w:bottom w:val="single" w:sz="4" w:space="0" w:color="auto"/>
              <w:right w:val="single" w:sz="4" w:space="0" w:color="auto"/>
            </w:tcBorders>
            <w:shd w:val="clear" w:color="000000" w:fill="D9D9D9"/>
            <w:vAlign w:val="center"/>
            <w:hideMark/>
          </w:tcPr>
          <w:p w14:paraId="35E421FB"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 </w:t>
            </w:r>
          </w:p>
        </w:tc>
        <w:tc>
          <w:tcPr>
            <w:tcW w:w="819" w:type="dxa"/>
            <w:tcBorders>
              <w:top w:val="nil"/>
              <w:left w:val="nil"/>
              <w:bottom w:val="single" w:sz="4" w:space="0" w:color="auto"/>
              <w:right w:val="single" w:sz="4" w:space="0" w:color="auto"/>
            </w:tcBorders>
            <w:shd w:val="clear" w:color="000000" w:fill="D9D9D9"/>
            <w:vAlign w:val="center"/>
            <w:hideMark/>
          </w:tcPr>
          <w:p w14:paraId="0BF87753"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 </w:t>
            </w:r>
          </w:p>
        </w:tc>
        <w:tc>
          <w:tcPr>
            <w:tcW w:w="3006" w:type="dxa"/>
            <w:tcBorders>
              <w:top w:val="nil"/>
              <w:left w:val="nil"/>
              <w:bottom w:val="single" w:sz="4" w:space="0" w:color="auto"/>
              <w:right w:val="single" w:sz="4" w:space="0" w:color="auto"/>
            </w:tcBorders>
            <w:shd w:val="clear" w:color="000000" w:fill="D9D9D9"/>
            <w:vAlign w:val="center"/>
            <w:hideMark/>
          </w:tcPr>
          <w:p w14:paraId="56065629" w14:textId="77777777" w:rsidR="00A4111A" w:rsidRPr="00A4111A" w:rsidRDefault="00A4111A" w:rsidP="004428D0">
            <w:pPr>
              <w:spacing w:after="0" w:line="240" w:lineRule="auto"/>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ADMINISTRAÇÃO LOCAL</w:t>
            </w:r>
          </w:p>
        </w:tc>
        <w:tc>
          <w:tcPr>
            <w:tcW w:w="848" w:type="dxa"/>
            <w:tcBorders>
              <w:top w:val="nil"/>
              <w:left w:val="nil"/>
              <w:bottom w:val="single" w:sz="4" w:space="0" w:color="auto"/>
              <w:right w:val="single" w:sz="4" w:space="0" w:color="auto"/>
            </w:tcBorders>
            <w:shd w:val="clear" w:color="000000" w:fill="D9D9D9"/>
            <w:vAlign w:val="center"/>
            <w:hideMark/>
          </w:tcPr>
          <w:p w14:paraId="4C2446C6"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 </w:t>
            </w:r>
          </w:p>
        </w:tc>
        <w:tc>
          <w:tcPr>
            <w:tcW w:w="1170" w:type="dxa"/>
            <w:tcBorders>
              <w:top w:val="nil"/>
              <w:left w:val="nil"/>
              <w:bottom w:val="single" w:sz="4" w:space="0" w:color="auto"/>
              <w:right w:val="single" w:sz="4" w:space="0" w:color="auto"/>
            </w:tcBorders>
            <w:shd w:val="clear" w:color="000000" w:fill="D9D9D9"/>
            <w:vAlign w:val="center"/>
            <w:hideMark/>
          </w:tcPr>
          <w:p w14:paraId="26BBF8A4"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 </w:t>
            </w:r>
          </w:p>
        </w:tc>
        <w:tc>
          <w:tcPr>
            <w:tcW w:w="911" w:type="dxa"/>
            <w:tcBorders>
              <w:top w:val="nil"/>
              <w:left w:val="nil"/>
              <w:bottom w:val="single" w:sz="4" w:space="0" w:color="auto"/>
              <w:right w:val="single" w:sz="4" w:space="0" w:color="auto"/>
            </w:tcBorders>
            <w:shd w:val="clear" w:color="000000" w:fill="D9D9D9"/>
            <w:vAlign w:val="center"/>
            <w:hideMark/>
          </w:tcPr>
          <w:p w14:paraId="143E75D6"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TOTAL DO ITEM</w:t>
            </w:r>
          </w:p>
        </w:tc>
        <w:tc>
          <w:tcPr>
            <w:tcW w:w="965" w:type="dxa"/>
            <w:tcBorders>
              <w:top w:val="nil"/>
              <w:left w:val="nil"/>
              <w:bottom w:val="single" w:sz="4" w:space="0" w:color="auto"/>
              <w:right w:val="single" w:sz="4" w:space="0" w:color="auto"/>
            </w:tcBorders>
            <w:shd w:val="clear" w:color="000000" w:fill="D9D9D9"/>
            <w:vAlign w:val="center"/>
            <w:hideMark/>
          </w:tcPr>
          <w:p w14:paraId="3B3B4671"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11.339,75</w:t>
            </w:r>
          </w:p>
        </w:tc>
      </w:tr>
      <w:tr w:rsidR="00A4111A" w:rsidRPr="00A4111A" w14:paraId="1A7A0A91" w14:textId="77777777" w:rsidTr="00A4111A">
        <w:trPr>
          <w:trHeight w:val="30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0D14483"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1.1</w:t>
            </w:r>
          </w:p>
        </w:tc>
        <w:tc>
          <w:tcPr>
            <w:tcW w:w="755" w:type="dxa"/>
            <w:tcBorders>
              <w:top w:val="nil"/>
              <w:left w:val="nil"/>
              <w:bottom w:val="single" w:sz="4" w:space="0" w:color="auto"/>
              <w:right w:val="single" w:sz="4" w:space="0" w:color="auto"/>
            </w:tcBorders>
            <w:shd w:val="clear" w:color="auto" w:fill="auto"/>
            <w:vAlign w:val="center"/>
            <w:hideMark/>
          </w:tcPr>
          <w:p w14:paraId="573E4B4D"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819" w:type="dxa"/>
            <w:tcBorders>
              <w:top w:val="nil"/>
              <w:left w:val="nil"/>
              <w:bottom w:val="single" w:sz="4" w:space="0" w:color="auto"/>
              <w:right w:val="single" w:sz="4" w:space="0" w:color="auto"/>
            </w:tcBorders>
            <w:shd w:val="clear" w:color="auto" w:fill="auto"/>
            <w:vAlign w:val="center"/>
            <w:hideMark/>
          </w:tcPr>
          <w:p w14:paraId="0BDBB087"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3006" w:type="dxa"/>
            <w:tcBorders>
              <w:top w:val="nil"/>
              <w:left w:val="nil"/>
              <w:bottom w:val="single" w:sz="4" w:space="0" w:color="auto"/>
              <w:right w:val="single" w:sz="4" w:space="0" w:color="auto"/>
            </w:tcBorders>
            <w:shd w:val="clear" w:color="auto" w:fill="auto"/>
            <w:vAlign w:val="center"/>
            <w:hideMark/>
          </w:tcPr>
          <w:p w14:paraId="060FDF92"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ADMINISTRAÇÃO LOCAL</w:t>
            </w:r>
          </w:p>
        </w:tc>
        <w:tc>
          <w:tcPr>
            <w:tcW w:w="848" w:type="dxa"/>
            <w:tcBorders>
              <w:top w:val="nil"/>
              <w:left w:val="nil"/>
              <w:bottom w:val="single" w:sz="4" w:space="0" w:color="auto"/>
              <w:right w:val="single" w:sz="4" w:space="0" w:color="auto"/>
            </w:tcBorders>
            <w:shd w:val="clear" w:color="auto" w:fill="auto"/>
            <w:vAlign w:val="center"/>
            <w:hideMark/>
          </w:tcPr>
          <w:p w14:paraId="2A00A42E"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1170" w:type="dxa"/>
            <w:tcBorders>
              <w:top w:val="nil"/>
              <w:left w:val="nil"/>
              <w:bottom w:val="single" w:sz="4" w:space="0" w:color="auto"/>
              <w:right w:val="single" w:sz="4" w:space="0" w:color="auto"/>
            </w:tcBorders>
            <w:shd w:val="clear" w:color="auto" w:fill="auto"/>
            <w:vAlign w:val="center"/>
            <w:hideMark/>
          </w:tcPr>
          <w:p w14:paraId="75A73EC4"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911" w:type="dxa"/>
            <w:tcBorders>
              <w:top w:val="nil"/>
              <w:left w:val="nil"/>
              <w:bottom w:val="single" w:sz="4" w:space="0" w:color="auto"/>
              <w:right w:val="single" w:sz="4" w:space="0" w:color="auto"/>
            </w:tcBorders>
            <w:shd w:val="clear" w:color="auto" w:fill="auto"/>
            <w:vAlign w:val="center"/>
            <w:hideMark/>
          </w:tcPr>
          <w:p w14:paraId="2C1FDF0A"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SUBTOTAL</w:t>
            </w:r>
          </w:p>
        </w:tc>
        <w:tc>
          <w:tcPr>
            <w:tcW w:w="965" w:type="dxa"/>
            <w:tcBorders>
              <w:top w:val="nil"/>
              <w:left w:val="nil"/>
              <w:bottom w:val="single" w:sz="4" w:space="0" w:color="auto"/>
              <w:right w:val="single" w:sz="4" w:space="0" w:color="auto"/>
            </w:tcBorders>
            <w:shd w:val="clear" w:color="auto" w:fill="auto"/>
            <w:vAlign w:val="center"/>
            <w:hideMark/>
          </w:tcPr>
          <w:p w14:paraId="5DBC4398"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11.339,75</w:t>
            </w:r>
          </w:p>
        </w:tc>
      </w:tr>
      <w:tr w:rsidR="00A4111A" w:rsidRPr="00A4111A" w14:paraId="79F3BFB3" w14:textId="77777777" w:rsidTr="00A4111A">
        <w:trPr>
          <w:trHeight w:val="30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56F4292D"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1.1.1</w:t>
            </w:r>
          </w:p>
        </w:tc>
        <w:tc>
          <w:tcPr>
            <w:tcW w:w="755" w:type="dxa"/>
            <w:tcBorders>
              <w:top w:val="nil"/>
              <w:left w:val="nil"/>
              <w:bottom w:val="single" w:sz="4" w:space="0" w:color="auto"/>
              <w:right w:val="single" w:sz="4" w:space="0" w:color="auto"/>
            </w:tcBorders>
            <w:shd w:val="clear" w:color="auto" w:fill="auto"/>
            <w:vAlign w:val="center"/>
            <w:hideMark/>
          </w:tcPr>
          <w:p w14:paraId="6FDC8EA4"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COMP 1</w:t>
            </w:r>
          </w:p>
        </w:tc>
        <w:tc>
          <w:tcPr>
            <w:tcW w:w="819" w:type="dxa"/>
            <w:tcBorders>
              <w:top w:val="nil"/>
              <w:left w:val="nil"/>
              <w:bottom w:val="single" w:sz="4" w:space="0" w:color="auto"/>
              <w:right w:val="single" w:sz="4" w:space="0" w:color="auto"/>
            </w:tcBorders>
            <w:shd w:val="clear" w:color="auto" w:fill="auto"/>
            <w:vAlign w:val="center"/>
            <w:hideMark/>
          </w:tcPr>
          <w:p w14:paraId="7B592DF9"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Próprio</w:t>
            </w:r>
          </w:p>
        </w:tc>
        <w:tc>
          <w:tcPr>
            <w:tcW w:w="3006" w:type="dxa"/>
            <w:tcBorders>
              <w:top w:val="nil"/>
              <w:left w:val="nil"/>
              <w:bottom w:val="single" w:sz="4" w:space="0" w:color="auto"/>
              <w:right w:val="single" w:sz="4" w:space="0" w:color="auto"/>
            </w:tcBorders>
            <w:shd w:val="clear" w:color="auto" w:fill="auto"/>
            <w:vAlign w:val="center"/>
            <w:hideMark/>
          </w:tcPr>
          <w:p w14:paraId="2745A82A"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ADMINISTRAÇÃO LOCAL</w:t>
            </w:r>
          </w:p>
        </w:tc>
        <w:tc>
          <w:tcPr>
            <w:tcW w:w="848" w:type="dxa"/>
            <w:tcBorders>
              <w:top w:val="nil"/>
              <w:left w:val="nil"/>
              <w:bottom w:val="single" w:sz="4" w:space="0" w:color="auto"/>
              <w:right w:val="single" w:sz="4" w:space="0" w:color="auto"/>
            </w:tcBorders>
            <w:shd w:val="clear" w:color="auto" w:fill="auto"/>
            <w:vAlign w:val="center"/>
            <w:hideMark/>
          </w:tcPr>
          <w:p w14:paraId="36510CBB"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UN</w:t>
            </w:r>
          </w:p>
        </w:tc>
        <w:tc>
          <w:tcPr>
            <w:tcW w:w="1170" w:type="dxa"/>
            <w:tcBorders>
              <w:top w:val="nil"/>
              <w:left w:val="nil"/>
              <w:bottom w:val="single" w:sz="4" w:space="0" w:color="auto"/>
              <w:right w:val="single" w:sz="4" w:space="0" w:color="auto"/>
            </w:tcBorders>
            <w:shd w:val="clear" w:color="auto" w:fill="auto"/>
            <w:vAlign w:val="center"/>
            <w:hideMark/>
          </w:tcPr>
          <w:p w14:paraId="5E62219F"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1,00</w:t>
            </w:r>
          </w:p>
        </w:tc>
        <w:tc>
          <w:tcPr>
            <w:tcW w:w="911" w:type="dxa"/>
            <w:tcBorders>
              <w:top w:val="nil"/>
              <w:left w:val="nil"/>
              <w:bottom w:val="single" w:sz="4" w:space="0" w:color="auto"/>
              <w:right w:val="single" w:sz="4" w:space="0" w:color="auto"/>
            </w:tcBorders>
            <w:shd w:val="clear" w:color="auto" w:fill="auto"/>
            <w:vAlign w:val="center"/>
            <w:hideMark/>
          </w:tcPr>
          <w:p w14:paraId="75B0B9BC"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11.339,75</w:t>
            </w:r>
          </w:p>
        </w:tc>
        <w:tc>
          <w:tcPr>
            <w:tcW w:w="965" w:type="dxa"/>
            <w:tcBorders>
              <w:top w:val="nil"/>
              <w:left w:val="nil"/>
              <w:bottom w:val="single" w:sz="4" w:space="0" w:color="auto"/>
              <w:right w:val="single" w:sz="4" w:space="0" w:color="auto"/>
            </w:tcBorders>
            <w:shd w:val="clear" w:color="auto" w:fill="auto"/>
            <w:vAlign w:val="center"/>
            <w:hideMark/>
          </w:tcPr>
          <w:p w14:paraId="17D24D7F"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11.339,75</w:t>
            </w:r>
          </w:p>
        </w:tc>
      </w:tr>
      <w:tr w:rsidR="00A4111A" w:rsidRPr="00A4111A" w14:paraId="6C0B4D9E" w14:textId="77777777" w:rsidTr="00A4111A">
        <w:trPr>
          <w:trHeight w:val="480"/>
        </w:trPr>
        <w:tc>
          <w:tcPr>
            <w:tcW w:w="523" w:type="dxa"/>
            <w:tcBorders>
              <w:top w:val="nil"/>
              <w:left w:val="single" w:sz="4" w:space="0" w:color="auto"/>
              <w:bottom w:val="single" w:sz="4" w:space="0" w:color="auto"/>
              <w:right w:val="single" w:sz="4" w:space="0" w:color="auto"/>
            </w:tcBorders>
            <w:shd w:val="clear" w:color="000000" w:fill="D9D9D9"/>
            <w:vAlign w:val="center"/>
            <w:hideMark/>
          </w:tcPr>
          <w:p w14:paraId="170E2992"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2</w:t>
            </w:r>
          </w:p>
        </w:tc>
        <w:tc>
          <w:tcPr>
            <w:tcW w:w="755" w:type="dxa"/>
            <w:tcBorders>
              <w:top w:val="nil"/>
              <w:left w:val="nil"/>
              <w:bottom w:val="single" w:sz="4" w:space="0" w:color="auto"/>
              <w:right w:val="single" w:sz="4" w:space="0" w:color="auto"/>
            </w:tcBorders>
            <w:shd w:val="clear" w:color="000000" w:fill="D9D9D9"/>
            <w:vAlign w:val="center"/>
            <w:hideMark/>
          </w:tcPr>
          <w:p w14:paraId="155D7D1D"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 </w:t>
            </w:r>
          </w:p>
        </w:tc>
        <w:tc>
          <w:tcPr>
            <w:tcW w:w="819" w:type="dxa"/>
            <w:tcBorders>
              <w:top w:val="nil"/>
              <w:left w:val="nil"/>
              <w:bottom w:val="single" w:sz="4" w:space="0" w:color="auto"/>
              <w:right w:val="single" w:sz="4" w:space="0" w:color="auto"/>
            </w:tcBorders>
            <w:shd w:val="clear" w:color="000000" w:fill="D9D9D9"/>
            <w:vAlign w:val="center"/>
            <w:hideMark/>
          </w:tcPr>
          <w:p w14:paraId="3E95886B"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 </w:t>
            </w:r>
          </w:p>
        </w:tc>
        <w:tc>
          <w:tcPr>
            <w:tcW w:w="3006" w:type="dxa"/>
            <w:tcBorders>
              <w:top w:val="nil"/>
              <w:left w:val="nil"/>
              <w:bottom w:val="single" w:sz="4" w:space="0" w:color="auto"/>
              <w:right w:val="single" w:sz="4" w:space="0" w:color="auto"/>
            </w:tcBorders>
            <w:shd w:val="clear" w:color="000000" w:fill="D9D9D9"/>
            <w:vAlign w:val="center"/>
            <w:hideMark/>
          </w:tcPr>
          <w:p w14:paraId="099F4445" w14:textId="77777777" w:rsidR="00A4111A" w:rsidRPr="00A4111A" w:rsidRDefault="00A4111A" w:rsidP="004428D0">
            <w:pPr>
              <w:spacing w:after="0" w:line="240" w:lineRule="auto"/>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SERVIÇOS PRELIMINARES</w:t>
            </w:r>
          </w:p>
        </w:tc>
        <w:tc>
          <w:tcPr>
            <w:tcW w:w="848" w:type="dxa"/>
            <w:tcBorders>
              <w:top w:val="nil"/>
              <w:left w:val="nil"/>
              <w:bottom w:val="single" w:sz="4" w:space="0" w:color="auto"/>
              <w:right w:val="single" w:sz="4" w:space="0" w:color="auto"/>
            </w:tcBorders>
            <w:shd w:val="clear" w:color="000000" w:fill="D9D9D9"/>
            <w:vAlign w:val="center"/>
            <w:hideMark/>
          </w:tcPr>
          <w:p w14:paraId="3E0AC4E9"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 </w:t>
            </w:r>
          </w:p>
        </w:tc>
        <w:tc>
          <w:tcPr>
            <w:tcW w:w="1170" w:type="dxa"/>
            <w:tcBorders>
              <w:top w:val="nil"/>
              <w:left w:val="nil"/>
              <w:bottom w:val="single" w:sz="4" w:space="0" w:color="auto"/>
              <w:right w:val="single" w:sz="4" w:space="0" w:color="auto"/>
            </w:tcBorders>
            <w:shd w:val="clear" w:color="000000" w:fill="D9D9D9"/>
            <w:vAlign w:val="center"/>
            <w:hideMark/>
          </w:tcPr>
          <w:p w14:paraId="3E31012D"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 </w:t>
            </w:r>
          </w:p>
        </w:tc>
        <w:tc>
          <w:tcPr>
            <w:tcW w:w="911" w:type="dxa"/>
            <w:tcBorders>
              <w:top w:val="nil"/>
              <w:left w:val="nil"/>
              <w:bottom w:val="single" w:sz="4" w:space="0" w:color="auto"/>
              <w:right w:val="single" w:sz="4" w:space="0" w:color="auto"/>
            </w:tcBorders>
            <w:shd w:val="clear" w:color="000000" w:fill="D9D9D9"/>
            <w:vAlign w:val="center"/>
            <w:hideMark/>
          </w:tcPr>
          <w:p w14:paraId="7906EFB7"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TOTAL DO ITEM</w:t>
            </w:r>
          </w:p>
        </w:tc>
        <w:tc>
          <w:tcPr>
            <w:tcW w:w="965" w:type="dxa"/>
            <w:tcBorders>
              <w:top w:val="nil"/>
              <w:left w:val="nil"/>
              <w:bottom w:val="single" w:sz="4" w:space="0" w:color="auto"/>
              <w:right w:val="single" w:sz="4" w:space="0" w:color="auto"/>
            </w:tcBorders>
            <w:shd w:val="clear" w:color="000000" w:fill="D9D9D9"/>
            <w:vAlign w:val="center"/>
            <w:hideMark/>
          </w:tcPr>
          <w:p w14:paraId="1A272D8E"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11.513,41</w:t>
            </w:r>
          </w:p>
        </w:tc>
      </w:tr>
      <w:tr w:rsidR="00A4111A" w:rsidRPr="00A4111A" w14:paraId="56693B1A" w14:textId="77777777" w:rsidTr="00A4111A">
        <w:trPr>
          <w:trHeight w:val="208"/>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8AD869C"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2.1</w:t>
            </w:r>
          </w:p>
        </w:tc>
        <w:tc>
          <w:tcPr>
            <w:tcW w:w="755" w:type="dxa"/>
            <w:tcBorders>
              <w:top w:val="nil"/>
              <w:left w:val="nil"/>
              <w:bottom w:val="single" w:sz="4" w:space="0" w:color="auto"/>
              <w:right w:val="single" w:sz="4" w:space="0" w:color="auto"/>
            </w:tcBorders>
            <w:shd w:val="clear" w:color="auto" w:fill="auto"/>
            <w:vAlign w:val="center"/>
            <w:hideMark/>
          </w:tcPr>
          <w:p w14:paraId="0411CAD8"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819" w:type="dxa"/>
            <w:tcBorders>
              <w:top w:val="nil"/>
              <w:left w:val="nil"/>
              <w:bottom w:val="single" w:sz="4" w:space="0" w:color="auto"/>
              <w:right w:val="single" w:sz="4" w:space="0" w:color="auto"/>
            </w:tcBorders>
            <w:shd w:val="clear" w:color="auto" w:fill="auto"/>
            <w:vAlign w:val="center"/>
            <w:hideMark/>
          </w:tcPr>
          <w:p w14:paraId="399F6E7A"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3006" w:type="dxa"/>
            <w:tcBorders>
              <w:top w:val="nil"/>
              <w:left w:val="nil"/>
              <w:bottom w:val="single" w:sz="4" w:space="0" w:color="auto"/>
              <w:right w:val="single" w:sz="4" w:space="0" w:color="auto"/>
            </w:tcBorders>
            <w:shd w:val="clear" w:color="auto" w:fill="auto"/>
            <w:vAlign w:val="center"/>
            <w:hideMark/>
          </w:tcPr>
          <w:p w14:paraId="345E0607"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INSTALAÇÃO DE PLACA DE OBRA</w:t>
            </w:r>
          </w:p>
        </w:tc>
        <w:tc>
          <w:tcPr>
            <w:tcW w:w="848" w:type="dxa"/>
            <w:tcBorders>
              <w:top w:val="nil"/>
              <w:left w:val="nil"/>
              <w:bottom w:val="single" w:sz="4" w:space="0" w:color="auto"/>
              <w:right w:val="single" w:sz="4" w:space="0" w:color="auto"/>
            </w:tcBorders>
            <w:shd w:val="clear" w:color="auto" w:fill="auto"/>
            <w:vAlign w:val="center"/>
            <w:hideMark/>
          </w:tcPr>
          <w:p w14:paraId="161A0DDE"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1170" w:type="dxa"/>
            <w:tcBorders>
              <w:top w:val="nil"/>
              <w:left w:val="nil"/>
              <w:bottom w:val="single" w:sz="4" w:space="0" w:color="auto"/>
              <w:right w:val="single" w:sz="4" w:space="0" w:color="auto"/>
            </w:tcBorders>
            <w:shd w:val="clear" w:color="auto" w:fill="auto"/>
            <w:vAlign w:val="center"/>
            <w:hideMark/>
          </w:tcPr>
          <w:p w14:paraId="0092B087"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911" w:type="dxa"/>
            <w:tcBorders>
              <w:top w:val="nil"/>
              <w:left w:val="nil"/>
              <w:bottom w:val="single" w:sz="4" w:space="0" w:color="auto"/>
              <w:right w:val="single" w:sz="4" w:space="0" w:color="auto"/>
            </w:tcBorders>
            <w:shd w:val="clear" w:color="auto" w:fill="auto"/>
            <w:vAlign w:val="center"/>
            <w:hideMark/>
          </w:tcPr>
          <w:p w14:paraId="168AEB56"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SUBTOTAL</w:t>
            </w:r>
          </w:p>
        </w:tc>
        <w:tc>
          <w:tcPr>
            <w:tcW w:w="965" w:type="dxa"/>
            <w:tcBorders>
              <w:top w:val="nil"/>
              <w:left w:val="nil"/>
              <w:bottom w:val="single" w:sz="4" w:space="0" w:color="auto"/>
              <w:right w:val="single" w:sz="4" w:space="0" w:color="auto"/>
            </w:tcBorders>
            <w:shd w:val="clear" w:color="auto" w:fill="auto"/>
            <w:vAlign w:val="center"/>
            <w:hideMark/>
          </w:tcPr>
          <w:p w14:paraId="6A72EFDF"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2.210,46</w:t>
            </w:r>
          </w:p>
        </w:tc>
      </w:tr>
      <w:tr w:rsidR="00A4111A" w:rsidRPr="00A4111A" w14:paraId="54BF44E7" w14:textId="77777777" w:rsidTr="00A4111A">
        <w:trPr>
          <w:trHeight w:val="976"/>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E0D4AFC"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2.1.1</w:t>
            </w:r>
          </w:p>
        </w:tc>
        <w:tc>
          <w:tcPr>
            <w:tcW w:w="755" w:type="dxa"/>
            <w:tcBorders>
              <w:top w:val="nil"/>
              <w:left w:val="nil"/>
              <w:bottom w:val="single" w:sz="4" w:space="0" w:color="auto"/>
              <w:right w:val="single" w:sz="4" w:space="0" w:color="auto"/>
            </w:tcBorders>
            <w:shd w:val="clear" w:color="auto" w:fill="auto"/>
            <w:vAlign w:val="center"/>
            <w:hideMark/>
          </w:tcPr>
          <w:p w14:paraId="7F0266A8"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021301</w:t>
            </w:r>
          </w:p>
        </w:tc>
        <w:tc>
          <w:tcPr>
            <w:tcW w:w="819" w:type="dxa"/>
            <w:tcBorders>
              <w:top w:val="nil"/>
              <w:left w:val="nil"/>
              <w:bottom w:val="single" w:sz="4" w:space="0" w:color="auto"/>
              <w:right w:val="single" w:sz="4" w:space="0" w:color="auto"/>
            </w:tcBorders>
            <w:shd w:val="clear" w:color="auto" w:fill="auto"/>
            <w:vAlign w:val="center"/>
            <w:hideMark/>
          </w:tcPr>
          <w:p w14:paraId="1A293551"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GOINFRA</w:t>
            </w:r>
          </w:p>
        </w:tc>
        <w:tc>
          <w:tcPr>
            <w:tcW w:w="3006" w:type="dxa"/>
            <w:tcBorders>
              <w:top w:val="nil"/>
              <w:left w:val="nil"/>
              <w:bottom w:val="single" w:sz="4" w:space="0" w:color="auto"/>
              <w:right w:val="single" w:sz="4" w:space="0" w:color="auto"/>
            </w:tcBorders>
            <w:shd w:val="clear" w:color="auto" w:fill="auto"/>
            <w:vAlign w:val="center"/>
            <w:hideMark/>
          </w:tcPr>
          <w:p w14:paraId="39EF28B0"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xml:space="preserve">PLACA DE OBRA PLOTADA EM CHAPA METÁLICA </w:t>
            </w:r>
            <w:proofErr w:type="gramStart"/>
            <w:r w:rsidRPr="00A4111A">
              <w:rPr>
                <w:rFonts w:ascii="Times New Roman" w:eastAsia="Times New Roman" w:hAnsi="Times New Roman" w:cs="Times New Roman"/>
                <w:color w:val="000000"/>
                <w:sz w:val="18"/>
                <w:szCs w:val="18"/>
                <w:lang w:eastAsia="pt-BR"/>
              </w:rPr>
              <w:t>26 ,</w:t>
            </w:r>
            <w:proofErr w:type="gramEnd"/>
            <w:r w:rsidRPr="00A4111A">
              <w:rPr>
                <w:rFonts w:ascii="Times New Roman" w:eastAsia="Times New Roman" w:hAnsi="Times New Roman" w:cs="Times New Roman"/>
                <w:color w:val="000000"/>
                <w:sz w:val="18"/>
                <w:szCs w:val="18"/>
                <w:lang w:eastAsia="pt-BR"/>
              </w:rPr>
              <w:t xml:space="preserve"> AFIXADA EM CAVALETES DE MADEIRA DE LEI (VIGOTAS 6X12CM) - PADRÃO GOINFRA</w:t>
            </w:r>
          </w:p>
        </w:tc>
        <w:tc>
          <w:tcPr>
            <w:tcW w:w="848" w:type="dxa"/>
            <w:tcBorders>
              <w:top w:val="nil"/>
              <w:left w:val="nil"/>
              <w:bottom w:val="single" w:sz="4" w:space="0" w:color="auto"/>
              <w:right w:val="single" w:sz="4" w:space="0" w:color="auto"/>
            </w:tcBorders>
            <w:shd w:val="clear" w:color="auto" w:fill="auto"/>
            <w:vAlign w:val="center"/>
            <w:hideMark/>
          </w:tcPr>
          <w:p w14:paraId="26F8AD9F"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m²</w:t>
            </w:r>
          </w:p>
        </w:tc>
        <w:tc>
          <w:tcPr>
            <w:tcW w:w="1170" w:type="dxa"/>
            <w:tcBorders>
              <w:top w:val="nil"/>
              <w:left w:val="nil"/>
              <w:bottom w:val="single" w:sz="4" w:space="0" w:color="auto"/>
              <w:right w:val="single" w:sz="4" w:space="0" w:color="auto"/>
            </w:tcBorders>
            <w:shd w:val="clear" w:color="auto" w:fill="auto"/>
            <w:vAlign w:val="center"/>
            <w:hideMark/>
          </w:tcPr>
          <w:p w14:paraId="2D2983C1"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4,50</w:t>
            </w:r>
          </w:p>
        </w:tc>
        <w:tc>
          <w:tcPr>
            <w:tcW w:w="911" w:type="dxa"/>
            <w:tcBorders>
              <w:top w:val="nil"/>
              <w:left w:val="nil"/>
              <w:bottom w:val="single" w:sz="4" w:space="0" w:color="auto"/>
              <w:right w:val="single" w:sz="4" w:space="0" w:color="auto"/>
            </w:tcBorders>
            <w:shd w:val="clear" w:color="auto" w:fill="auto"/>
            <w:vAlign w:val="center"/>
            <w:hideMark/>
          </w:tcPr>
          <w:p w14:paraId="2CB05888"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491,21</w:t>
            </w:r>
          </w:p>
        </w:tc>
        <w:tc>
          <w:tcPr>
            <w:tcW w:w="965" w:type="dxa"/>
            <w:tcBorders>
              <w:top w:val="nil"/>
              <w:left w:val="nil"/>
              <w:bottom w:val="single" w:sz="4" w:space="0" w:color="auto"/>
              <w:right w:val="single" w:sz="4" w:space="0" w:color="auto"/>
            </w:tcBorders>
            <w:shd w:val="clear" w:color="auto" w:fill="auto"/>
            <w:vAlign w:val="center"/>
            <w:hideMark/>
          </w:tcPr>
          <w:p w14:paraId="044135F2"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2.210,46</w:t>
            </w:r>
          </w:p>
        </w:tc>
      </w:tr>
      <w:tr w:rsidR="00A4111A" w:rsidRPr="00A4111A" w14:paraId="6B88E72D" w14:textId="77777777" w:rsidTr="00A4111A">
        <w:trPr>
          <w:trHeight w:val="386"/>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8C33067"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2.2</w:t>
            </w:r>
          </w:p>
        </w:tc>
        <w:tc>
          <w:tcPr>
            <w:tcW w:w="755" w:type="dxa"/>
            <w:tcBorders>
              <w:top w:val="nil"/>
              <w:left w:val="nil"/>
              <w:bottom w:val="single" w:sz="4" w:space="0" w:color="auto"/>
              <w:right w:val="single" w:sz="4" w:space="0" w:color="auto"/>
            </w:tcBorders>
            <w:shd w:val="clear" w:color="auto" w:fill="auto"/>
            <w:vAlign w:val="center"/>
            <w:hideMark/>
          </w:tcPr>
          <w:p w14:paraId="0324BB22"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819" w:type="dxa"/>
            <w:tcBorders>
              <w:top w:val="nil"/>
              <w:left w:val="nil"/>
              <w:bottom w:val="single" w:sz="4" w:space="0" w:color="auto"/>
              <w:right w:val="single" w:sz="4" w:space="0" w:color="auto"/>
            </w:tcBorders>
            <w:shd w:val="clear" w:color="auto" w:fill="auto"/>
            <w:vAlign w:val="center"/>
            <w:hideMark/>
          </w:tcPr>
          <w:p w14:paraId="332BC76B"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3006" w:type="dxa"/>
            <w:tcBorders>
              <w:top w:val="nil"/>
              <w:left w:val="nil"/>
              <w:bottom w:val="single" w:sz="4" w:space="0" w:color="auto"/>
              <w:right w:val="single" w:sz="4" w:space="0" w:color="auto"/>
            </w:tcBorders>
            <w:shd w:val="clear" w:color="auto" w:fill="auto"/>
            <w:vAlign w:val="center"/>
            <w:hideMark/>
          </w:tcPr>
          <w:p w14:paraId="318E12F7"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MOBILIZAÇÃO E DESMOBILIZAÇÃO</w:t>
            </w:r>
          </w:p>
        </w:tc>
        <w:tc>
          <w:tcPr>
            <w:tcW w:w="848" w:type="dxa"/>
            <w:tcBorders>
              <w:top w:val="nil"/>
              <w:left w:val="nil"/>
              <w:bottom w:val="single" w:sz="4" w:space="0" w:color="auto"/>
              <w:right w:val="single" w:sz="4" w:space="0" w:color="auto"/>
            </w:tcBorders>
            <w:shd w:val="clear" w:color="auto" w:fill="auto"/>
            <w:vAlign w:val="center"/>
            <w:hideMark/>
          </w:tcPr>
          <w:p w14:paraId="327A55F6"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1170" w:type="dxa"/>
            <w:tcBorders>
              <w:top w:val="nil"/>
              <w:left w:val="nil"/>
              <w:bottom w:val="single" w:sz="4" w:space="0" w:color="auto"/>
              <w:right w:val="single" w:sz="4" w:space="0" w:color="auto"/>
            </w:tcBorders>
            <w:shd w:val="clear" w:color="auto" w:fill="auto"/>
            <w:vAlign w:val="center"/>
            <w:hideMark/>
          </w:tcPr>
          <w:p w14:paraId="1A409C1B"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911" w:type="dxa"/>
            <w:tcBorders>
              <w:top w:val="nil"/>
              <w:left w:val="nil"/>
              <w:bottom w:val="single" w:sz="4" w:space="0" w:color="auto"/>
              <w:right w:val="single" w:sz="4" w:space="0" w:color="auto"/>
            </w:tcBorders>
            <w:shd w:val="clear" w:color="auto" w:fill="auto"/>
            <w:vAlign w:val="center"/>
            <w:hideMark/>
          </w:tcPr>
          <w:p w14:paraId="3BB17434"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SUBTOTAL</w:t>
            </w:r>
          </w:p>
        </w:tc>
        <w:tc>
          <w:tcPr>
            <w:tcW w:w="965" w:type="dxa"/>
            <w:tcBorders>
              <w:top w:val="nil"/>
              <w:left w:val="nil"/>
              <w:bottom w:val="single" w:sz="4" w:space="0" w:color="auto"/>
              <w:right w:val="single" w:sz="4" w:space="0" w:color="auto"/>
            </w:tcBorders>
            <w:shd w:val="clear" w:color="auto" w:fill="auto"/>
            <w:vAlign w:val="center"/>
            <w:hideMark/>
          </w:tcPr>
          <w:p w14:paraId="21C3B1CE"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5.625,00</w:t>
            </w:r>
          </w:p>
        </w:tc>
      </w:tr>
      <w:tr w:rsidR="00A4111A" w:rsidRPr="00A4111A" w14:paraId="544629E2" w14:textId="77777777" w:rsidTr="00A4111A">
        <w:trPr>
          <w:trHeight w:val="48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7E19A427"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1.2.1</w:t>
            </w:r>
          </w:p>
        </w:tc>
        <w:tc>
          <w:tcPr>
            <w:tcW w:w="755" w:type="dxa"/>
            <w:tcBorders>
              <w:top w:val="nil"/>
              <w:left w:val="nil"/>
              <w:bottom w:val="single" w:sz="4" w:space="0" w:color="auto"/>
              <w:right w:val="single" w:sz="4" w:space="0" w:color="auto"/>
            </w:tcBorders>
            <w:shd w:val="clear" w:color="auto" w:fill="auto"/>
            <w:vAlign w:val="center"/>
            <w:hideMark/>
          </w:tcPr>
          <w:p w14:paraId="38BB6148"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COMP 2</w:t>
            </w:r>
          </w:p>
        </w:tc>
        <w:tc>
          <w:tcPr>
            <w:tcW w:w="819" w:type="dxa"/>
            <w:tcBorders>
              <w:top w:val="nil"/>
              <w:left w:val="nil"/>
              <w:bottom w:val="single" w:sz="4" w:space="0" w:color="auto"/>
              <w:right w:val="single" w:sz="4" w:space="0" w:color="auto"/>
            </w:tcBorders>
            <w:shd w:val="clear" w:color="auto" w:fill="auto"/>
            <w:vAlign w:val="center"/>
            <w:hideMark/>
          </w:tcPr>
          <w:p w14:paraId="078FDD67"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Próprio</w:t>
            </w:r>
          </w:p>
        </w:tc>
        <w:tc>
          <w:tcPr>
            <w:tcW w:w="3006" w:type="dxa"/>
            <w:tcBorders>
              <w:top w:val="nil"/>
              <w:left w:val="nil"/>
              <w:bottom w:val="single" w:sz="4" w:space="0" w:color="auto"/>
              <w:right w:val="single" w:sz="4" w:space="0" w:color="auto"/>
            </w:tcBorders>
            <w:shd w:val="clear" w:color="auto" w:fill="auto"/>
            <w:vAlign w:val="center"/>
            <w:hideMark/>
          </w:tcPr>
          <w:p w14:paraId="352D6E84"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MOBILIZACAO/DESMOBILIZACAO DE EQUIP. E MO</w:t>
            </w:r>
          </w:p>
        </w:tc>
        <w:tc>
          <w:tcPr>
            <w:tcW w:w="848" w:type="dxa"/>
            <w:tcBorders>
              <w:top w:val="nil"/>
              <w:left w:val="nil"/>
              <w:bottom w:val="single" w:sz="4" w:space="0" w:color="auto"/>
              <w:right w:val="single" w:sz="4" w:space="0" w:color="auto"/>
            </w:tcBorders>
            <w:shd w:val="clear" w:color="auto" w:fill="auto"/>
            <w:vAlign w:val="center"/>
            <w:hideMark/>
          </w:tcPr>
          <w:p w14:paraId="2AF59D57"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UN</w:t>
            </w:r>
          </w:p>
        </w:tc>
        <w:tc>
          <w:tcPr>
            <w:tcW w:w="1170" w:type="dxa"/>
            <w:tcBorders>
              <w:top w:val="nil"/>
              <w:left w:val="nil"/>
              <w:bottom w:val="single" w:sz="4" w:space="0" w:color="auto"/>
              <w:right w:val="single" w:sz="4" w:space="0" w:color="auto"/>
            </w:tcBorders>
            <w:shd w:val="clear" w:color="auto" w:fill="auto"/>
            <w:vAlign w:val="center"/>
            <w:hideMark/>
          </w:tcPr>
          <w:p w14:paraId="2BA1CED9"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1,00</w:t>
            </w:r>
          </w:p>
        </w:tc>
        <w:tc>
          <w:tcPr>
            <w:tcW w:w="911" w:type="dxa"/>
            <w:tcBorders>
              <w:top w:val="nil"/>
              <w:left w:val="nil"/>
              <w:bottom w:val="single" w:sz="4" w:space="0" w:color="auto"/>
              <w:right w:val="single" w:sz="4" w:space="0" w:color="auto"/>
            </w:tcBorders>
            <w:shd w:val="clear" w:color="auto" w:fill="auto"/>
            <w:vAlign w:val="center"/>
            <w:hideMark/>
          </w:tcPr>
          <w:p w14:paraId="7989362B"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5.625,00</w:t>
            </w:r>
          </w:p>
        </w:tc>
        <w:tc>
          <w:tcPr>
            <w:tcW w:w="965" w:type="dxa"/>
            <w:tcBorders>
              <w:top w:val="nil"/>
              <w:left w:val="nil"/>
              <w:bottom w:val="single" w:sz="4" w:space="0" w:color="auto"/>
              <w:right w:val="single" w:sz="4" w:space="0" w:color="auto"/>
            </w:tcBorders>
            <w:shd w:val="clear" w:color="auto" w:fill="auto"/>
            <w:vAlign w:val="center"/>
            <w:hideMark/>
          </w:tcPr>
          <w:p w14:paraId="1FEFF992"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5.625,00</w:t>
            </w:r>
          </w:p>
        </w:tc>
      </w:tr>
      <w:tr w:rsidR="00A4111A" w:rsidRPr="00A4111A" w14:paraId="4AD2D166" w14:textId="77777777" w:rsidTr="00A4111A">
        <w:trPr>
          <w:trHeight w:val="355"/>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2C1A6C2"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2.3</w:t>
            </w:r>
          </w:p>
        </w:tc>
        <w:tc>
          <w:tcPr>
            <w:tcW w:w="755" w:type="dxa"/>
            <w:tcBorders>
              <w:top w:val="nil"/>
              <w:left w:val="nil"/>
              <w:bottom w:val="single" w:sz="4" w:space="0" w:color="auto"/>
              <w:right w:val="single" w:sz="4" w:space="0" w:color="auto"/>
            </w:tcBorders>
            <w:shd w:val="clear" w:color="auto" w:fill="auto"/>
            <w:vAlign w:val="center"/>
            <w:hideMark/>
          </w:tcPr>
          <w:p w14:paraId="7A272A47"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819" w:type="dxa"/>
            <w:tcBorders>
              <w:top w:val="nil"/>
              <w:left w:val="nil"/>
              <w:bottom w:val="single" w:sz="4" w:space="0" w:color="auto"/>
              <w:right w:val="single" w:sz="4" w:space="0" w:color="auto"/>
            </w:tcBorders>
            <w:shd w:val="clear" w:color="auto" w:fill="auto"/>
            <w:vAlign w:val="center"/>
            <w:hideMark/>
          </w:tcPr>
          <w:p w14:paraId="4B8DE2C6"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3006" w:type="dxa"/>
            <w:tcBorders>
              <w:top w:val="nil"/>
              <w:left w:val="nil"/>
              <w:bottom w:val="single" w:sz="4" w:space="0" w:color="auto"/>
              <w:right w:val="single" w:sz="4" w:space="0" w:color="auto"/>
            </w:tcBorders>
            <w:shd w:val="clear" w:color="auto" w:fill="auto"/>
            <w:vAlign w:val="center"/>
            <w:hideMark/>
          </w:tcPr>
          <w:p w14:paraId="1D419EDF"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LIMPEZA E REGULARIZAÇÃO DO TERRENO</w:t>
            </w:r>
          </w:p>
        </w:tc>
        <w:tc>
          <w:tcPr>
            <w:tcW w:w="848" w:type="dxa"/>
            <w:tcBorders>
              <w:top w:val="nil"/>
              <w:left w:val="nil"/>
              <w:bottom w:val="single" w:sz="4" w:space="0" w:color="auto"/>
              <w:right w:val="single" w:sz="4" w:space="0" w:color="auto"/>
            </w:tcBorders>
            <w:shd w:val="clear" w:color="auto" w:fill="auto"/>
            <w:vAlign w:val="center"/>
            <w:hideMark/>
          </w:tcPr>
          <w:p w14:paraId="79789BC9"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1170" w:type="dxa"/>
            <w:tcBorders>
              <w:top w:val="nil"/>
              <w:left w:val="nil"/>
              <w:bottom w:val="single" w:sz="4" w:space="0" w:color="auto"/>
              <w:right w:val="single" w:sz="4" w:space="0" w:color="auto"/>
            </w:tcBorders>
            <w:shd w:val="clear" w:color="auto" w:fill="auto"/>
            <w:vAlign w:val="center"/>
            <w:hideMark/>
          </w:tcPr>
          <w:p w14:paraId="22FD78DD"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911" w:type="dxa"/>
            <w:tcBorders>
              <w:top w:val="nil"/>
              <w:left w:val="nil"/>
              <w:bottom w:val="single" w:sz="4" w:space="0" w:color="auto"/>
              <w:right w:val="single" w:sz="4" w:space="0" w:color="auto"/>
            </w:tcBorders>
            <w:shd w:val="clear" w:color="auto" w:fill="auto"/>
            <w:vAlign w:val="center"/>
            <w:hideMark/>
          </w:tcPr>
          <w:p w14:paraId="71128016"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SUBTOTAL</w:t>
            </w:r>
          </w:p>
        </w:tc>
        <w:tc>
          <w:tcPr>
            <w:tcW w:w="965" w:type="dxa"/>
            <w:tcBorders>
              <w:top w:val="nil"/>
              <w:left w:val="nil"/>
              <w:bottom w:val="single" w:sz="4" w:space="0" w:color="auto"/>
              <w:right w:val="single" w:sz="4" w:space="0" w:color="auto"/>
            </w:tcBorders>
            <w:shd w:val="clear" w:color="auto" w:fill="auto"/>
            <w:vAlign w:val="center"/>
            <w:hideMark/>
          </w:tcPr>
          <w:p w14:paraId="6DC8C8F8"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3.677,95</w:t>
            </w:r>
          </w:p>
        </w:tc>
      </w:tr>
      <w:tr w:rsidR="00A4111A" w:rsidRPr="00A4111A" w14:paraId="44A5B6C9" w14:textId="77777777" w:rsidTr="00A4111A">
        <w:trPr>
          <w:trHeight w:val="48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4B800E9"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2.3.1</w:t>
            </w:r>
          </w:p>
        </w:tc>
        <w:tc>
          <w:tcPr>
            <w:tcW w:w="755" w:type="dxa"/>
            <w:tcBorders>
              <w:top w:val="nil"/>
              <w:left w:val="nil"/>
              <w:bottom w:val="single" w:sz="4" w:space="0" w:color="auto"/>
              <w:right w:val="single" w:sz="4" w:space="0" w:color="auto"/>
            </w:tcBorders>
            <w:shd w:val="clear" w:color="auto" w:fill="auto"/>
            <w:vAlign w:val="center"/>
            <w:hideMark/>
          </w:tcPr>
          <w:p w14:paraId="7207AFBA"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020202</w:t>
            </w:r>
          </w:p>
        </w:tc>
        <w:tc>
          <w:tcPr>
            <w:tcW w:w="819" w:type="dxa"/>
            <w:tcBorders>
              <w:top w:val="nil"/>
              <w:left w:val="nil"/>
              <w:bottom w:val="single" w:sz="4" w:space="0" w:color="auto"/>
              <w:right w:val="single" w:sz="4" w:space="0" w:color="auto"/>
            </w:tcBorders>
            <w:shd w:val="clear" w:color="auto" w:fill="auto"/>
            <w:vAlign w:val="center"/>
            <w:hideMark/>
          </w:tcPr>
          <w:p w14:paraId="2BED5E8B"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GOINFRA</w:t>
            </w:r>
          </w:p>
        </w:tc>
        <w:tc>
          <w:tcPr>
            <w:tcW w:w="3006" w:type="dxa"/>
            <w:tcBorders>
              <w:top w:val="nil"/>
              <w:left w:val="nil"/>
              <w:bottom w:val="single" w:sz="4" w:space="0" w:color="auto"/>
              <w:right w:val="single" w:sz="4" w:space="0" w:color="auto"/>
            </w:tcBorders>
            <w:shd w:val="clear" w:color="auto" w:fill="auto"/>
            <w:vAlign w:val="center"/>
            <w:hideMark/>
          </w:tcPr>
          <w:p w14:paraId="4C50CA98"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RASPAGEM E LIMPEZA MANUAL DO TERRENO</w:t>
            </w:r>
          </w:p>
        </w:tc>
        <w:tc>
          <w:tcPr>
            <w:tcW w:w="848" w:type="dxa"/>
            <w:tcBorders>
              <w:top w:val="nil"/>
              <w:left w:val="nil"/>
              <w:bottom w:val="single" w:sz="4" w:space="0" w:color="auto"/>
              <w:right w:val="single" w:sz="4" w:space="0" w:color="auto"/>
            </w:tcBorders>
            <w:shd w:val="clear" w:color="auto" w:fill="auto"/>
            <w:vAlign w:val="center"/>
            <w:hideMark/>
          </w:tcPr>
          <w:p w14:paraId="527909BA"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m²</w:t>
            </w:r>
          </w:p>
        </w:tc>
        <w:tc>
          <w:tcPr>
            <w:tcW w:w="1170" w:type="dxa"/>
            <w:tcBorders>
              <w:top w:val="nil"/>
              <w:left w:val="nil"/>
              <w:bottom w:val="single" w:sz="4" w:space="0" w:color="auto"/>
              <w:right w:val="single" w:sz="4" w:space="0" w:color="auto"/>
            </w:tcBorders>
            <w:shd w:val="clear" w:color="auto" w:fill="auto"/>
            <w:vAlign w:val="center"/>
            <w:hideMark/>
          </w:tcPr>
          <w:p w14:paraId="0876FC9D"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128,00</w:t>
            </w:r>
          </w:p>
        </w:tc>
        <w:tc>
          <w:tcPr>
            <w:tcW w:w="911" w:type="dxa"/>
            <w:tcBorders>
              <w:top w:val="nil"/>
              <w:left w:val="nil"/>
              <w:bottom w:val="single" w:sz="4" w:space="0" w:color="auto"/>
              <w:right w:val="single" w:sz="4" w:space="0" w:color="auto"/>
            </w:tcBorders>
            <w:shd w:val="clear" w:color="auto" w:fill="auto"/>
            <w:vAlign w:val="center"/>
            <w:hideMark/>
          </w:tcPr>
          <w:p w14:paraId="57C5D6EB"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5,03</w:t>
            </w:r>
          </w:p>
        </w:tc>
        <w:tc>
          <w:tcPr>
            <w:tcW w:w="965" w:type="dxa"/>
            <w:tcBorders>
              <w:top w:val="nil"/>
              <w:left w:val="nil"/>
              <w:bottom w:val="single" w:sz="4" w:space="0" w:color="auto"/>
              <w:right w:val="single" w:sz="4" w:space="0" w:color="auto"/>
            </w:tcBorders>
            <w:shd w:val="clear" w:color="auto" w:fill="auto"/>
            <w:vAlign w:val="center"/>
            <w:hideMark/>
          </w:tcPr>
          <w:p w14:paraId="5BD2E4F0"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643,20</w:t>
            </w:r>
          </w:p>
        </w:tc>
      </w:tr>
      <w:tr w:rsidR="00A4111A" w:rsidRPr="00A4111A" w14:paraId="2B055DC5" w14:textId="77777777" w:rsidTr="00A4111A">
        <w:trPr>
          <w:trHeight w:val="354"/>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4621091"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2.3.2</w:t>
            </w:r>
          </w:p>
        </w:tc>
        <w:tc>
          <w:tcPr>
            <w:tcW w:w="755" w:type="dxa"/>
            <w:tcBorders>
              <w:top w:val="nil"/>
              <w:left w:val="nil"/>
              <w:bottom w:val="single" w:sz="4" w:space="0" w:color="auto"/>
              <w:right w:val="single" w:sz="4" w:space="0" w:color="auto"/>
            </w:tcBorders>
            <w:shd w:val="clear" w:color="auto" w:fill="auto"/>
            <w:vAlign w:val="center"/>
            <w:hideMark/>
          </w:tcPr>
          <w:p w14:paraId="61225275"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030105</w:t>
            </w:r>
          </w:p>
        </w:tc>
        <w:tc>
          <w:tcPr>
            <w:tcW w:w="819" w:type="dxa"/>
            <w:tcBorders>
              <w:top w:val="nil"/>
              <w:left w:val="nil"/>
              <w:bottom w:val="single" w:sz="4" w:space="0" w:color="auto"/>
              <w:right w:val="single" w:sz="4" w:space="0" w:color="auto"/>
            </w:tcBorders>
            <w:shd w:val="clear" w:color="auto" w:fill="auto"/>
            <w:vAlign w:val="center"/>
            <w:hideMark/>
          </w:tcPr>
          <w:p w14:paraId="7CC22CCA"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GOINFRA</w:t>
            </w:r>
          </w:p>
        </w:tc>
        <w:tc>
          <w:tcPr>
            <w:tcW w:w="3006" w:type="dxa"/>
            <w:tcBorders>
              <w:top w:val="nil"/>
              <w:left w:val="nil"/>
              <w:bottom w:val="single" w:sz="4" w:space="0" w:color="auto"/>
              <w:right w:val="single" w:sz="4" w:space="0" w:color="auto"/>
            </w:tcBorders>
            <w:shd w:val="clear" w:color="auto" w:fill="auto"/>
            <w:vAlign w:val="center"/>
            <w:hideMark/>
          </w:tcPr>
          <w:p w14:paraId="403D3CDD"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TRANSPORTE DE ENTULHO EM CAÇAMBA ESTACIONÁRIA INCLUSO A CARGA MANUAL</w:t>
            </w:r>
          </w:p>
        </w:tc>
        <w:tc>
          <w:tcPr>
            <w:tcW w:w="848" w:type="dxa"/>
            <w:tcBorders>
              <w:top w:val="nil"/>
              <w:left w:val="nil"/>
              <w:bottom w:val="single" w:sz="4" w:space="0" w:color="auto"/>
              <w:right w:val="single" w:sz="4" w:space="0" w:color="auto"/>
            </w:tcBorders>
            <w:shd w:val="clear" w:color="auto" w:fill="auto"/>
            <w:vAlign w:val="center"/>
            <w:hideMark/>
          </w:tcPr>
          <w:p w14:paraId="0854D151"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m³</w:t>
            </w:r>
          </w:p>
        </w:tc>
        <w:tc>
          <w:tcPr>
            <w:tcW w:w="1170" w:type="dxa"/>
            <w:tcBorders>
              <w:top w:val="nil"/>
              <w:left w:val="nil"/>
              <w:bottom w:val="single" w:sz="4" w:space="0" w:color="auto"/>
              <w:right w:val="single" w:sz="4" w:space="0" w:color="auto"/>
            </w:tcBorders>
            <w:shd w:val="clear" w:color="auto" w:fill="auto"/>
            <w:vAlign w:val="center"/>
            <w:hideMark/>
          </w:tcPr>
          <w:p w14:paraId="38EEBA89"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8,96</w:t>
            </w:r>
          </w:p>
        </w:tc>
        <w:tc>
          <w:tcPr>
            <w:tcW w:w="911" w:type="dxa"/>
            <w:tcBorders>
              <w:top w:val="nil"/>
              <w:left w:val="nil"/>
              <w:bottom w:val="single" w:sz="4" w:space="0" w:color="auto"/>
              <w:right w:val="single" w:sz="4" w:space="0" w:color="auto"/>
            </w:tcBorders>
            <w:shd w:val="clear" w:color="auto" w:fill="auto"/>
            <w:vAlign w:val="center"/>
            <w:hideMark/>
          </w:tcPr>
          <w:p w14:paraId="3976F6C2"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127,45</w:t>
            </w:r>
          </w:p>
        </w:tc>
        <w:tc>
          <w:tcPr>
            <w:tcW w:w="965" w:type="dxa"/>
            <w:tcBorders>
              <w:top w:val="nil"/>
              <w:left w:val="nil"/>
              <w:bottom w:val="single" w:sz="4" w:space="0" w:color="auto"/>
              <w:right w:val="single" w:sz="4" w:space="0" w:color="auto"/>
            </w:tcBorders>
            <w:shd w:val="clear" w:color="auto" w:fill="auto"/>
            <w:vAlign w:val="center"/>
            <w:hideMark/>
          </w:tcPr>
          <w:p w14:paraId="23E533EA"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1.141,95</w:t>
            </w:r>
          </w:p>
        </w:tc>
      </w:tr>
      <w:tr w:rsidR="00A4111A" w:rsidRPr="00A4111A" w14:paraId="0345DBCC" w14:textId="77777777" w:rsidTr="00A4111A">
        <w:trPr>
          <w:trHeight w:val="747"/>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07EB062B"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2.3.3</w:t>
            </w:r>
          </w:p>
        </w:tc>
        <w:tc>
          <w:tcPr>
            <w:tcW w:w="755" w:type="dxa"/>
            <w:tcBorders>
              <w:top w:val="nil"/>
              <w:left w:val="nil"/>
              <w:bottom w:val="single" w:sz="4" w:space="0" w:color="auto"/>
              <w:right w:val="single" w:sz="4" w:space="0" w:color="auto"/>
            </w:tcBorders>
            <w:shd w:val="clear" w:color="auto" w:fill="auto"/>
            <w:vAlign w:val="center"/>
            <w:hideMark/>
          </w:tcPr>
          <w:p w14:paraId="5E584A8E"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041140</w:t>
            </w:r>
          </w:p>
        </w:tc>
        <w:tc>
          <w:tcPr>
            <w:tcW w:w="819" w:type="dxa"/>
            <w:tcBorders>
              <w:top w:val="nil"/>
              <w:left w:val="nil"/>
              <w:bottom w:val="single" w:sz="4" w:space="0" w:color="auto"/>
              <w:right w:val="single" w:sz="4" w:space="0" w:color="auto"/>
            </w:tcBorders>
            <w:shd w:val="clear" w:color="auto" w:fill="auto"/>
            <w:vAlign w:val="center"/>
            <w:hideMark/>
          </w:tcPr>
          <w:p w14:paraId="7C31067E"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GOINFRA</w:t>
            </w:r>
          </w:p>
        </w:tc>
        <w:tc>
          <w:tcPr>
            <w:tcW w:w="3006" w:type="dxa"/>
            <w:tcBorders>
              <w:top w:val="nil"/>
              <w:left w:val="nil"/>
              <w:bottom w:val="single" w:sz="4" w:space="0" w:color="auto"/>
              <w:right w:val="single" w:sz="4" w:space="0" w:color="auto"/>
            </w:tcBorders>
            <w:shd w:val="clear" w:color="auto" w:fill="auto"/>
            <w:vAlign w:val="center"/>
            <w:hideMark/>
          </w:tcPr>
          <w:p w14:paraId="7FD318F7"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REGULARIZAÇÃO DO TERRENO SEM APILOAMENTO COM TRANSPORTE MANUAL DA TERRA ESCAVADA</w:t>
            </w:r>
          </w:p>
        </w:tc>
        <w:tc>
          <w:tcPr>
            <w:tcW w:w="848" w:type="dxa"/>
            <w:tcBorders>
              <w:top w:val="nil"/>
              <w:left w:val="nil"/>
              <w:bottom w:val="single" w:sz="4" w:space="0" w:color="auto"/>
              <w:right w:val="single" w:sz="4" w:space="0" w:color="auto"/>
            </w:tcBorders>
            <w:shd w:val="clear" w:color="auto" w:fill="auto"/>
            <w:vAlign w:val="center"/>
            <w:hideMark/>
          </w:tcPr>
          <w:p w14:paraId="6071AC0C"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m²</w:t>
            </w:r>
          </w:p>
        </w:tc>
        <w:tc>
          <w:tcPr>
            <w:tcW w:w="1170" w:type="dxa"/>
            <w:tcBorders>
              <w:top w:val="nil"/>
              <w:left w:val="nil"/>
              <w:bottom w:val="single" w:sz="4" w:space="0" w:color="auto"/>
              <w:right w:val="single" w:sz="4" w:space="0" w:color="auto"/>
            </w:tcBorders>
            <w:shd w:val="clear" w:color="auto" w:fill="auto"/>
            <w:vAlign w:val="center"/>
            <w:hideMark/>
          </w:tcPr>
          <w:p w14:paraId="03E22CFE"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128,00</w:t>
            </w:r>
          </w:p>
        </w:tc>
        <w:tc>
          <w:tcPr>
            <w:tcW w:w="911" w:type="dxa"/>
            <w:tcBorders>
              <w:top w:val="nil"/>
              <w:left w:val="nil"/>
              <w:bottom w:val="single" w:sz="4" w:space="0" w:color="auto"/>
              <w:right w:val="single" w:sz="4" w:space="0" w:color="auto"/>
            </w:tcBorders>
            <w:shd w:val="clear" w:color="auto" w:fill="auto"/>
            <w:vAlign w:val="center"/>
            <w:hideMark/>
          </w:tcPr>
          <w:p w14:paraId="16E4BD94"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4,74</w:t>
            </w:r>
          </w:p>
        </w:tc>
        <w:tc>
          <w:tcPr>
            <w:tcW w:w="965" w:type="dxa"/>
            <w:tcBorders>
              <w:top w:val="nil"/>
              <w:left w:val="nil"/>
              <w:bottom w:val="single" w:sz="4" w:space="0" w:color="auto"/>
              <w:right w:val="single" w:sz="4" w:space="0" w:color="auto"/>
            </w:tcBorders>
            <w:shd w:val="clear" w:color="auto" w:fill="auto"/>
            <w:vAlign w:val="center"/>
            <w:hideMark/>
          </w:tcPr>
          <w:p w14:paraId="60499E2C"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606,40</w:t>
            </w:r>
          </w:p>
        </w:tc>
      </w:tr>
      <w:tr w:rsidR="00A4111A" w:rsidRPr="00A4111A" w14:paraId="6F05AAA1" w14:textId="77777777" w:rsidTr="00A4111A">
        <w:trPr>
          <w:trHeight w:val="30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A0DE479"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2.3.4</w:t>
            </w:r>
          </w:p>
        </w:tc>
        <w:tc>
          <w:tcPr>
            <w:tcW w:w="755" w:type="dxa"/>
            <w:tcBorders>
              <w:top w:val="nil"/>
              <w:left w:val="nil"/>
              <w:bottom w:val="single" w:sz="4" w:space="0" w:color="auto"/>
              <w:right w:val="single" w:sz="4" w:space="0" w:color="auto"/>
            </w:tcBorders>
            <w:shd w:val="clear" w:color="auto" w:fill="auto"/>
            <w:vAlign w:val="center"/>
            <w:hideMark/>
          </w:tcPr>
          <w:p w14:paraId="7202B4BF"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041002</w:t>
            </w:r>
          </w:p>
        </w:tc>
        <w:tc>
          <w:tcPr>
            <w:tcW w:w="819" w:type="dxa"/>
            <w:tcBorders>
              <w:top w:val="nil"/>
              <w:left w:val="nil"/>
              <w:bottom w:val="single" w:sz="4" w:space="0" w:color="auto"/>
              <w:right w:val="single" w:sz="4" w:space="0" w:color="auto"/>
            </w:tcBorders>
            <w:shd w:val="clear" w:color="auto" w:fill="auto"/>
            <w:vAlign w:val="center"/>
            <w:hideMark/>
          </w:tcPr>
          <w:p w14:paraId="6CDCFC78"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GOINFRA</w:t>
            </w:r>
          </w:p>
        </w:tc>
        <w:tc>
          <w:tcPr>
            <w:tcW w:w="3006" w:type="dxa"/>
            <w:tcBorders>
              <w:top w:val="nil"/>
              <w:left w:val="nil"/>
              <w:bottom w:val="single" w:sz="4" w:space="0" w:color="auto"/>
              <w:right w:val="single" w:sz="4" w:space="0" w:color="auto"/>
            </w:tcBorders>
            <w:shd w:val="clear" w:color="auto" w:fill="auto"/>
            <w:vAlign w:val="center"/>
            <w:hideMark/>
          </w:tcPr>
          <w:p w14:paraId="74CE75CF"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APILOAMENTO</w:t>
            </w:r>
          </w:p>
        </w:tc>
        <w:tc>
          <w:tcPr>
            <w:tcW w:w="848" w:type="dxa"/>
            <w:tcBorders>
              <w:top w:val="nil"/>
              <w:left w:val="nil"/>
              <w:bottom w:val="single" w:sz="4" w:space="0" w:color="auto"/>
              <w:right w:val="single" w:sz="4" w:space="0" w:color="auto"/>
            </w:tcBorders>
            <w:shd w:val="clear" w:color="auto" w:fill="auto"/>
            <w:vAlign w:val="center"/>
            <w:hideMark/>
          </w:tcPr>
          <w:p w14:paraId="2F8A8DE5"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m²</w:t>
            </w:r>
          </w:p>
        </w:tc>
        <w:tc>
          <w:tcPr>
            <w:tcW w:w="1170" w:type="dxa"/>
            <w:tcBorders>
              <w:top w:val="nil"/>
              <w:left w:val="nil"/>
              <w:bottom w:val="single" w:sz="4" w:space="0" w:color="auto"/>
              <w:right w:val="single" w:sz="4" w:space="0" w:color="auto"/>
            </w:tcBorders>
            <w:shd w:val="clear" w:color="auto" w:fill="auto"/>
            <w:vAlign w:val="center"/>
            <w:hideMark/>
          </w:tcPr>
          <w:p w14:paraId="7172623B"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128,00</w:t>
            </w:r>
          </w:p>
        </w:tc>
        <w:tc>
          <w:tcPr>
            <w:tcW w:w="911" w:type="dxa"/>
            <w:tcBorders>
              <w:top w:val="nil"/>
              <w:left w:val="nil"/>
              <w:bottom w:val="single" w:sz="4" w:space="0" w:color="auto"/>
              <w:right w:val="single" w:sz="4" w:space="0" w:color="auto"/>
            </w:tcBorders>
            <w:shd w:val="clear" w:color="auto" w:fill="auto"/>
            <w:vAlign w:val="center"/>
            <w:hideMark/>
          </w:tcPr>
          <w:p w14:paraId="4C2F5BAE"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10,05</w:t>
            </w:r>
          </w:p>
        </w:tc>
        <w:tc>
          <w:tcPr>
            <w:tcW w:w="965" w:type="dxa"/>
            <w:tcBorders>
              <w:top w:val="nil"/>
              <w:left w:val="nil"/>
              <w:bottom w:val="single" w:sz="4" w:space="0" w:color="auto"/>
              <w:right w:val="single" w:sz="4" w:space="0" w:color="auto"/>
            </w:tcBorders>
            <w:shd w:val="clear" w:color="auto" w:fill="auto"/>
            <w:vAlign w:val="center"/>
            <w:hideMark/>
          </w:tcPr>
          <w:p w14:paraId="4FDD11EE"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1.286,40</w:t>
            </w:r>
          </w:p>
        </w:tc>
      </w:tr>
      <w:tr w:rsidR="00A4111A" w:rsidRPr="00A4111A" w14:paraId="55E035E2" w14:textId="77777777" w:rsidTr="00A4111A">
        <w:trPr>
          <w:trHeight w:val="480"/>
        </w:trPr>
        <w:tc>
          <w:tcPr>
            <w:tcW w:w="523" w:type="dxa"/>
            <w:tcBorders>
              <w:top w:val="nil"/>
              <w:left w:val="single" w:sz="4" w:space="0" w:color="auto"/>
              <w:bottom w:val="single" w:sz="4" w:space="0" w:color="auto"/>
              <w:right w:val="single" w:sz="4" w:space="0" w:color="auto"/>
            </w:tcBorders>
            <w:shd w:val="clear" w:color="000000" w:fill="D9D9D9"/>
            <w:vAlign w:val="center"/>
            <w:hideMark/>
          </w:tcPr>
          <w:p w14:paraId="476FD428"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3</w:t>
            </w:r>
          </w:p>
        </w:tc>
        <w:tc>
          <w:tcPr>
            <w:tcW w:w="755" w:type="dxa"/>
            <w:tcBorders>
              <w:top w:val="nil"/>
              <w:left w:val="nil"/>
              <w:bottom w:val="single" w:sz="4" w:space="0" w:color="auto"/>
              <w:right w:val="single" w:sz="4" w:space="0" w:color="auto"/>
            </w:tcBorders>
            <w:shd w:val="clear" w:color="000000" w:fill="D9D9D9"/>
            <w:vAlign w:val="center"/>
            <w:hideMark/>
          </w:tcPr>
          <w:p w14:paraId="282ACB23"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 </w:t>
            </w:r>
          </w:p>
        </w:tc>
        <w:tc>
          <w:tcPr>
            <w:tcW w:w="819" w:type="dxa"/>
            <w:tcBorders>
              <w:top w:val="nil"/>
              <w:left w:val="nil"/>
              <w:bottom w:val="single" w:sz="4" w:space="0" w:color="auto"/>
              <w:right w:val="single" w:sz="4" w:space="0" w:color="auto"/>
            </w:tcBorders>
            <w:shd w:val="clear" w:color="000000" w:fill="D9D9D9"/>
            <w:vAlign w:val="center"/>
            <w:hideMark/>
          </w:tcPr>
          <w:p w14:paraId="0CBFD7EF"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 </w:t>
            </w:r>
          </w:p>
        </w:tc>
        <w:tc>
          <w:tcPr>
            <w:tcW w:w="3006" w:type="dxa"/>
            <w:tcBorders>
              <w:top w:val="nil"/>
              <w:left w:val="nil"/>
              <w:bottom w:val="single" w:sz="4" w:space="0" w:color="auto"/>
              <w:right w:val="single" w:sz="4" w:space="0" w:color="auto"/>
            </w:tcBorders>
            <w:shd w:val="clear" w:color="000000" w:fill="D9D9D9"/>
            <w:vAlign w:val="center"/>
            <w:hideMark/>
          </w:tcPr>
          <w:p w14:paraId="36CB939D" w14:textId="77777777" w:rsidR="00A4111A" w:rsidRPr="00A4111A" w:rsidRDefault="00A4111A" w:rsidP="004428D0">
            <w:pPr>
              <w:spacing w:after="0" w:line="240" w:lineRule="auto"/>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EXECUÇÃO DA BASE</w:t>
            </w:r>
          </w:p>
        </w:tc>
        <w:tc>
          <w:tcPr>
            <w:tcW w:w="848" w:type="dxa"/>
            <w:tcBorders>
              <w:top w:val="nil"/>
              <w:left w:val="nil"/>
              <w:bottom w:val="single" w:sz="4" w:space="0" w:color="auto"/>
              <w:right w:val="single" w:sz="4" w:space="0" w:color="auto"/>
            </w:tcBorders>
            <w:shd w:val="clear" w:color="000000" w:fill="D9D9D9"/>
            <w:vAlign w:val="center"/>
            <w:hideMark/>
          </w:tcPr>
          <w:p w14:paraId="3AEAB2D2"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 </w:t>
            </w:r>
          </w:p>
        </w:tc>
        <w:tc>
          <w:tcPr>
            <w:tcW w:w="1170" w:type="dxa"/>
            <w:tcBorders>
              <w:top w:val="nil"/>
              <w:left w:val="nil"/>
              <w:bottom w:val="single" w:sz="4" w:space="0" w:color="auto"/>
              <w:right w:val="single" w:sz="4" w:space="0" w:color="auto"/>
            </w:tcBorders>
            <w:shd w:val="clear" w:color="000000" w:fill="D9D9D9"/>
            <w:vAlign w:val="center"/>
            <w:hideMark/>
          </w:tcPr>
          <w:p w14:paraId="58DAF263"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 </w:t>
            </w:r>
          </w:p>
        </w:tc>
        <w:tc>
          <w:tcPr>
            <w:tcW w:w="911" w:type="dxa"/>
            <w:tcBorders>
              <w:top w:val="nil"/>
              <w:left w:val="nil"/>
              <w:bottom w:val="single" w:sz="4" w:space="0" w:color="auto"/>
              <w:right w:val="single" w:sz="4" w:space="0" w:color="auto"/>
            </w:tcBorders>
            <w:shd w:val="clear" w:color="000000" w:fill="D9D9D9"/>
            <w:vAlign w:val="center"/>
            <w:hideMark/>
          </w:tcPr>
          <w:p w14:paraId="6291A078"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TOTAL DO ITEM</w:t>
            </w:r>
          </w:p>
        </w:tc>
        <w:tc>
          <w:tcPr>
            <w:tcW w:w="965" w:type="dxa"/>
            <w:tcBorders>
              <w:top w:val="nil"/>
              <w:left w:val="nil"/>
              <w:bottom w:val="single" w:sz="4" w:space="0" w:color="auto"/>
              <w:right w:val="single" w:sz="4" w:space="0" w:color="auto"/>
            </w:tcBorders>
            <w:shd w:val="clear" w:color="000000" w:fill="D9D9D9"/>
            <w:vAlign w:val="center"/>
            <w:hideMark/>
          </w:tcPr>
          <w:p w14:paraId="07C61A00"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9.196,51</w:t>
            </w:r>
          </w:p>
        </w:tc>
      </w:tr>
      <w:tr w:rsidR="00A4111A" w:rsidRPr="00A4111A" w14:paraId="1095E0AD" w14:textId="77777777" w:rsidTr="00A4111A">
        <w:trPr>
          <w:trHeight w:val="30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15800EAC"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3.1</w:t>
            </w:r>
          </w:p>
        </w:tc>
        <w:tc>
          <w:tcPr>
            <w:tcW w:w="755" w:type="dxa"/>
            <w:tcBorders>
              <w:top w:val="nil"/>
              <w:left w:val="nil"/>
              <w:bottom w:val="single" w:sz="4" w:space="0" w:color="auto"/>
              <w:right w:val="single" w:sz="4" w:space="0" w:color="auto"/>
            </w:tcBorders>
            <w:shd w:val="clear" w:color="auto" w:fill="auto"/>
            <w:vAlign w:val="center"/>
            <w:hideMark/>
          </w:tcPr>
          <w:p w14:paraId="6CBFA1B7"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819" w:type="dxa"/>
            <w:tcBorders>
              <w:top w:val="nil"/>
              <w:left w:val="nil"/>
              <w:bottom w:val="single" w:sz="4" w:space="0" w:color="auto"/>
              <w:right w:val="single" w:sz="4" w:space="0" w:color="auto"/>
            </w:tcBorders>
            <w:shd w:val="clear" w:color="auto" w:fill="auto"/>
            <w:vAlign w:val="center"/>
            <w:hideMark/>
          </w:tcPr>
          <w:p w14:paraId="0EABE364"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3006" w:type="dxa"/>
            <w:tcBorders>
              <w:top w:val="nil"/>
              <w:left w:val="nil"/>
              <w:bottom w:val="single" w:sz="4" w:space="0" w:color="auto"/>
              <w:right w:val="single" w:sz="4" w:space="0" w:color="auto"/>
            </w:tcBorders>
            <w:shd w:val="clear" w:color="auto" w:fill="auto"/>
            <w:vAlign w:val="center"/>
            <w:hideMark/>
          </w:tcPr>
          <w:p w14:paraId="733F3B2E"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PISO DE CONCRETO 5 CM</w:t>
            </w:r>
          </w:p>
        </w:tc>
        <w:tc>
          <w:tcPr>
            <w:tcW w:w="848" w:type="dxa"/>
            <w:tcBorders>
              <w:top w:val="nil"/>
              <w:left w:val="nil"/>
              <w:bottom w:val="single" w:sz="4" w:space="0" w:color="auto"/>
              <w:right w:val="single" w:sz="4" w:space="0" w:color="auto"/>
            </w:tcBorders>
            <w:shd w:val="clear" w:color="auto" w:fill="auto"/>
            <w:vAlign w:val="center"/>
            <w:hideMark/>
          </w:tcPr>
          <w:p w14:paraId="5BCE5B54"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1170" w:type="dxa"/>
            <w:tcBorders>
              <w:top w:val="nil"/>
              <w:left w:val="nil"/>
              <w:bottom w:val="single" w:sz="4" w:space="0" w:color="auto"/>
              <w:right w:val="single" w:sz="4" w:space="0" w:color="auto"/>
            </w:tcBorders>
            <w:shd w:val="clear" w:color="auto" w:fill="auto"/>
            <w:vAlign w:val="center"/>
            <w:hideMark/>
          </w:tcPr>
          <w:p w14:paraId="16929D07"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911" w:type="dxa"/>
            <w:tcBorders>
              <w:top w:val="nil"/>
              <w:left w:val="nil"/>
              <w:bottom w:val="single" w:sz="4" w:space="0" w:color="auto"/>
              <w:right w:val="single" w:sz="4" w:space="0" w:color="auto"/>
            </w:tcBorders>
            <w:shd w:val="clear" w:color="auto" w:fill="auto"/>
            <w:vAlign w:val="center"/>
            <w:hideMark/>
          </w:tcPr>
          <w:p w14:paraId="119EE485"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SUBTOTAL</w:t>
            </w:r>
          </w:p>
        </w:tc>
        <w:tc>
          <w:tcPr>
            <w:tcW w:w="965" w:type="dxa"/>
            <w:tcBorders>
              <w:top w:val="nil"/>
              <w:left w:val="nil"/>
              <w:bottom w:val="single" w:sz="4" w:space="0" w:color="auto"/>
              <w:right w:val="single" w:sz="4" w:space="0" w:color="auto"/>
            </w:tcBorders>
            <w:shd w:val="clear" w:color="auto" w:fill="auto"/>
            <w:vAlign w:val="center"/>
            <w:hideMark/>
          </w:tcPr>
          <w:p w14:paraId="17B18707"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5.466,88</w:t>
            </w:r>
          </w:p>
        </w:tc>
      </w:tr>
      <w:tr w:rsidR="00A4111A" w:rsidRPr="00A4111A" w14:paraId="49A7D256" w14:textId="77777777" w:rsidTr="00A4111A">
        <w:trPr>
          <w:trHeight w:val="48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0D90B1D"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3.1.1</w:t>
            </w:r>
          </w:p>
        </w:tc>
        <w:tc>
          <w:tcPr>
            <w:tcW w:w="755" w:type="dxa"/>
            <w:tcBorders>
              <w:top w:val="nil"/>
              <w:left w:val="nil"/>
              <w:bottom w:val="single" w:sz="4" w:space="0" w:color="auto"/>
              <w:right w:val="single" w:sz="4" w:space="0" w:color="auto"/>
            </w:tcBorders>
            <w:shd w:val="clear" w:color="auto" w:fill="auto"/>
            <w:vAlign w:val="center"/>
            <w:hideMark/>
          </w:tcPr>
          <w:p w14:paraId="018C2F35"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ahoma" w:eastAsia="Times New Roman" w:hAnsi="Tahoma" w:cs="Tahoma"/>
                <w:color w:val="000000"/>
                <w:sz w:val="18"/>
                <w:szCs w:val="18"/>
                <w:lang w:eastAsia="pt-BR"/>
              </w:rPr>
              <w:t>﻿</w:t>
            </w:r>
            <w:r w:rsidRPr="00A4111A">
              <w:rPr>
                <w:rFonts w:ascii="Times New Roman" w:eastAsia="Times New Roman" w:hAnsi="Times New Roman" w:cs="Times New Roman"/>
                <w:color w:val="000000"/>
                <w:sz w:val="18"/>
                <w:szCs w:val="18"/>
                <w:lang w:eastAsia="pt-BR"/>
              </w:rPr>
              <w:t xml:space="preserve">051035 </w:t>
            </w:r>
          </w:p>
        </w:tc>
        <w:tc>
          <w:tcPr>
            <w:tcW w:w="819" w:type="dxa"/>
            <w:tcBorders>
              <w:top w:val="nil"/>
              <w:left w:val="nil"/>
              <w:bottom w:val="single" w:sz="4" w:space="0" w:color="auto"/>
              <w:right w:val="single" w:sz="4" w:space="0" w:color="auto"/>
            </w:tcBorders>
            <w:shd w:val="clear" w:color="auto" w:fill="auto"/>
            <w:vAlign w:val="center"/>
            <w:hideMark/>
          </w:tcPr>
          <w:p w14:paraId="79FBA54B"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GOINFRA</w:t>
            </w:r>
          </w:p>
        </w:tc>
        <w:tc>
          <w:tcPr>
            <w:tcW w:w="3006" w:type="dxa"/>
            <w:tcBorders>
              <w:top w:val="nil"/>
              <w:left w:val="nil"/>
              <w:bottom w:val="single" w:sz="4" w:space="0" w:color="auto"/>
              <w:right w:val="single" w:sz="4" w:space="0" w:color="auto"/>
            </w:tcBorders>
            <w:shd w:val="clear" w:color="auto" w:fill="auto"/>
            <w:vAlign w:val="center"/>
            <w:hideMark/>
          </w:tcPr>
          <w:p w14:paraId="4601326C"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ahoma" w:eastAsia="Times New Roman" w:hAnsi="Tahoma" w:cs="Tahoma"/>
                <w:color w:val="000000"/>
                <w:sz w:val="18"/>
                <w:szCs w:val="18"/>
                <w:lang w:eastAsia="pt-BR"/>
              </w:rPr>
              <w:t>﻿</w:t>
            </w:r>
            <w:r w:rsidRPr="00A4111A">
              <w:rPr>
                <w:rFonts w:ascii="Times New Roman" w:eastAsia="Times New Roman" w:hAnsi="Times New Roman" w:cs="Times New Roman"/>
                <w:color w:val="000000"/>
                <w:sz w:val="18"/>
                <w:szCs w:val="18"/>
                <w:lang w:eastAsia="pt-BR"/>
              </w:rPr>
              <w:t>CONCRETO USINADO BOMBEÁVEL FCK=20 MPA (O.C.)</w:t>
            </w:r>
          </w:p>
        </w:tc>
        <w:tc>
          <w:tcPr>
            <w:tcW w:w="848" w:type="dxa"/>
            <w:tcBorders>
              <w:top w:val="nil"/>
              <w:left w:val="nil"/>
              <w:bottom w:val="single" w:sz="4" w:space="0" w:color="auto"/>
              <w:right w:val="single" w:sz="4" w:space="0" w:color="auto"/>
            </w:tcBorders>
            <w:shd w:val="clear" w:color="auto" w:fill="auto"/>
            <w:vAlign w:val="center"/>
            <w:hideMark/>
          </w:tcPr>
          <w:p w14:paraId="36F82822"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m³</w:t>
            </w:r>
          </w:p>
        </w:tc>
        <w:tc>
          <w:tcPr>
            <w:tcW w:w="1170" w:type="dxa"/>
            <w:tcBorders>
              <w:top w:val="nil"/>
              <w:left w:val="nil"/>
              <w:bottom w:val="single" w:sz="4" w:space="0" w:color="auto"/>
              <w:right w:val="single" w:sz="4" w:space="0" w:color="auto"/>
            </w:tcBorders>
            <w:shd w:val="clear" w:color="auto" w:fill="auto"/>
            <w:vAlign w:val="center"/>
            <w:hideMark/>
          </w:tcPr>
          <w:p w14:paraId="69288474"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6,40</w:t>
            </w:r>
          </w:p>
        </w:tc>
        <w:tc>
          <w:tcPr>
            <w:tcW w:w="911" w:type="dxa"/>
            <w:tcBorders>
              <w:top w:val="nil"/>
              <w:left w:val="nil"/>
              <w:bottom w:val="single" w:sz="4" w:space="0" w:color="auto"/>
              <w:right w:val="single" w:sz="4" w:space="0" w:color="auto"/>
            </w:tcBorders>
            <w:shd w:val="clear" w:color="auto" w:fill="auto"/>
            <w:vAlign w:val="center"/>
            <w:hideMark/>
          </w:tcPr>
          <w:p w14:paraId="526E49C1"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711,81</w:t>
            </w:r>
          </w:p>
        </w:tc>
        <w:tc>
          <w:tcPr>
            <w:tcW w:w="965" w:type="dxa"/>
            <w:tcBorders>
              <w:top w:val="nil"/>
              <w:left w:val="nil"/>
              <w:bottom w:val="single" w:sz="4" w:space="0" w:color="auto"/>
              <w:right w:val="single" w:sz="4" w:space="0" w:color="auto"/>
            </w:tcBorders>
            <w:shd w:val="clear" w:color="auto" w:fill="auto"/>
            <w:vAlign w:val="center"/>
            <w:hideMark/>
          </w:tcPr>
          <w:p w14:paraId="6C10555D"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4.555,60</w:t>
            </w:r>
          </w:p>
        </w:tc>
      </w:tr>
      <w:tr w:rsidR="00A4111A" w:rsidRPr="00A4111A" w14:paraId="7495DEB7" w14:textId="77777777" w:rsidTr="00A4111A">
        <w:trPr>
          <w:trHeight w:val="561"/>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63D0954"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3.1.2</w:t>
            </w:r>
          </w:p>
        </w:tc>
        <w:tc>
          <w:tcPr>
            <w:tcW w:w="755" w:type="dxa"/>
            <w:tcBorders>
              <w:top w:val="nil"/>
              <w:left w:val="nil"/>
              <w:bottom w:val="single" w:sz="4" w:space="0" w:color="auto"/>
              <w:right w:val="single" w:sz="4" w:space="0" w:color="auto"/>
            </w:tcBorders>
            <w:shd w:val="clear" w:color="auto" w:fill="auto"/>
            <w:vAlign w:val="center"/>
            <w:hideMark/>
          </w:tcPr>
          <w:p w14:paraId="2E9BBE6C"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ahoma" w:eastAsia="Times New Roman" w:hAnsi="Tahoma" w:cs="Tahoma"/>
                <w:color w:val="000000"/>
                <w:sz w:val="18"/>
                <w:szCs w:val="18"/>
                <w:lang w:eastAsia="pt-BR"/>
              </w:rPr>
              <w:t>﻿</w:t>
            </w:r>
            <w:r w:rsidRPr="00A4111A">
              <w:rPr>
                <w:rFonts w:ascii="Times New Roman" w:eastAsia="Times New Roman" w:hAnsi="Times New Roman" w:cs="Times New Roman"/>
                <w:color w:val="000000"/>
                <w:sz w:val="18"/>
                <w:szCs w:val="18"/>
                <w:lang w:eastAsia="pt-BR"/>
              </w:rPr>
              <w:t>051060</w:t>
            </w:r>
          </w:p>
        </w:tc>
        <w:tc>
          <w:tcPr>
            <w:tcW w:w="819" w:type="dxa"/>
            <w:tcBorders>
              <w:top w:val="nil"/>
              <w:left w:val="nil"/>
              <w:bottom w:val="single" w:sz="4" w:space="0" w:color="auto"/>
              <w:right w:val="single" w:sz="4" w:space="0" w:color="auto"/>
            </w:tcBorders>
            <w:shd w:val="clear" w:color="auto" w:fill="auto"/>
            <w:vAlign w:val="center"/>
            <w:hideMark/>
          </w:tcPr>
          <w:p w14:paraId="27E50615"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GOINFRA</w:t>
            </w:r>
          </w:p>
        </w:tc>
        <w:tc>
          <w:tcPr>
            <w:tcW w:w="3006" w:type="dxa"/>
            <w:tcBorders>
              <w:top w:val="nil"/>
              <w:left w:val="nil"/>
              <w:bottom w:val="single" w:sz="4" w:space="0" w:color="auto"/>
              <w:right w:val="single" w:sz="4" w:space="0" w:color="auto"/>
            </w:tcBorders>
            <w:shd w:val="clear" w:color="auto" w:fill="auto"/>
            <w:vAlign w:val="center"/>
            <w:hideMark/>
          </w:tcPr>
          <w:p w14:paraId="18272D19"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ahoma" w:eastAsia="Times New Roman" w:hAnsi="Tahoma" w:cs="Tahoma"/>
                <w:color w:val="000000"/>
                <w:sz w:val="18"/>
                <w:szCs w:val="18"/>
                <w:lang w:eastAsia="pt-BR"/>
              </w:rPr>
              <w:t>﻿</w:t>
            </w:r>
            <w:r w:rsidRPr="00A4111A">
              <w:rPr>
                <w:rFonts w:ascii="Times New Roman" w:eastAsia="Times New Roman" w:hAnsi="Times New Roman" w:cs="Times New Roman"/>
                <w:color w:val="000000"/>
                <w:sz w:val="18"/>
                <w:szCs w:val="18"/>
                <w:lang w:eastAsia="pt-BR"/>
              </w:rPr>
              <w:t>LANÇAMENTO/APLICAÇÃO/ADENSAMENTO DE CONCRETO USINADO BOMBEADO</w:t>
            </w:r>
          </w:p>
        </w:tc>
        <w:tc>
          <w:tcPr>
            <w:tcW w:w="848" w:type="dxa"/>
            <w:tcBorders>
              <w:top w:val="nil"/>
              <w:left w:val="nil"/>
              <w:bottom w:val="single" w:sz="4" w:space="0" w:color="auto"/>
              <w:right w:val="single" w:sz="4" w:space="0" w:color="auto"/>
            </w:tcBorders>
            <w:shd w:val="clear" w:color="auto" w:fill="auto"/>
            <w:vAlign w:val="center"/>
            <w:hideMark/>
          </w:tcPr>
          <w:p w14:paraId="31F9C6EA"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m³</w:t>
            </w:r>
          </w:p>
        </w:tc>
        <w:tc>
          <w:tcPr>
            <w:tcW w:w="1170" w:type="dxa"/>
            <w:tcBorders>
              <w:top w:val="nil"/>
              <w:left w:val="nil"/>
              <w:bottom w:val="single" w:sz="4" w:space="0" w:color="auto"/>
              <w:right w:val="single" w:sz="4" w:space="0" w:color="auto"/>
            </w:tcBorders>
            <w:shd w:val="clear" w:color="auto" w:fill="auto"/>
            <w:vAlign w:val="center"/>
            <w:hideMark/>
          </w:tcPr>
          <w:p w14:paraId="5650C6A3"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6,40</w:t>
            </w:r>
          </w:p>
        </w:tc>
        <w:tc>
          <w:tcPr>
            <w:tcW w:w="911" w:type="dxa"/>
            <w:tcBorders>
              <w:top w:val="nil"/>
              <w:left w:val="nil"/>
              <w:bottom w:val="single" w:sz="4" w:space="0" w:color="auto"/>
              <w:right w:val="single" w:sz="4" w:space="0" w:color="auto"/>
            </w:tcBorders>
            <w:shd w:val="clear" w:color="auto" w:fill="auto"/>
            <w:vAlign w:val="center"/>
            <w:hideMark/>
          </w:tcPr>
          <w:p w14:paraId="73E14DED"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72,25</w:t>
            </w:r>
          </w:p>
        </w:tc>
        <w:tc>
          <w:tcPr>
            <w:tcW w:w="965" w:type="dxa"/>
            <w:tcBorders>
              <w:top w:val="nil"/>
              <w:left w:val="nil"/>
              <w:bottom w:val="single" w:sz="4" w:space="0" w:color="auto"/>
              <w:right w:val="single" w:sz="4" w:space="0" w:color="auto"/>
            </w:tcBorders>
            <w:shd w:val="clear" w:color="auto" w:fill="auto"/>
            <w:vAlign w:val="center"/>
            <w:hideMark/>
          </w:tcPr>
          <w:p w14:paraId="257780D3"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462,40</w:t>
            </w:r>
          </w:p>
        </w:tc>
      </w:tr>
      <w:tr w:rsidR="00A4111A" w:rsidRPr="00A4111A" w14:paraId="27921082" w14:textId="77777777" w:rsidTr="00A4111A">
        <w:trPr>
          <w:trHeight w:val="558"/>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48DF7EF"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lastRenderedPageBreak/>
              <w:t>3.1.3</w:t>
            </w:r>
          </w:p>
        </w:tc>
        <w:tc>
          <w:tcPr>
            <w:tcW w:w="755" w:type="dxa"/>
            <w:tcBorders>
              <w:top w:val="nil"/>
              <w:left w:val="nil"/>
              <w:bottom w:val="single" w:sz="4" w:space="0" w:color="auto"/>
              <w:right w:val="single" w:sz="4" w:space="0" w:color="auto"/>
            </w:tcBorders>
            <w:shd w:val="clear" w:color="auto" w:fill="auto"/>
            <w:vAlign w:val="center"/>
            <w:hideMark/>
          </w:tcPr>
          <w:p w14:paraId="456D6391"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ahoma" w:eastAsia="Times New Roman" w:hAnsi="Tahoma" w:cs="Tahoma"/>
                <w:color w:val="000000"/>
                <w:sz w:val="18"/>
                <w:szCs w:val="18"/>
                <w:lang w:eastAsia="pt-BR"/>
              </w:rPr>
              <w:t>﻿</w:t>
            </w:r>
            <w:r w:rsidRPr="00A4111A">
              <w:rPr>
                <w:rFonts w:ascii="Times New Roman" w:eastAsia="Times New Roman" w:hAnsi="Times New Roman" w:cs="Times New Roman"/>
                <w:color w:val="000000"/>
                <w:sz w:val="18"/>
                <w:szCs w:val="18"/>
                <w:lang w:eastAsia="pt-BR"/>
              </w:rPr>
              <w:t>051045</w:t>
            </w:r>
          </w:p>
        </w:tc>
        <w:tc>
          <w:tcPr>
            <w:tcW w:w="819" w:type="dxa"/>
            <w:tcBorders>
              <w:top w:val="nil"/>
              <w:left w:val="nil"/>
              <w:bottom w:val="single" w:sz="4" w:space="0" w:color="auto"/>
              <w:right w:val="single" w:sz="4" w:space="0" w:color="auto"/>
            </w:tcBorders>
            <w:shd w:val="clear" w:color="auto" w:fill="auto"/>
            <w:vAlign w:val="center"/>
            <w:hideMark/>
          </w:tcPr>
          <w:p w14:paraId="1091800E"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GOINFRA</w:t>
            </w:r>
          </w:p>
        </w:tc>
        <w:tc>
          <w:tcPr>
            <w:tcW w:w="3006" w:type="dxa"/>
            <w:tcBorders>
              <w:top w:val="nil"/>
              <w:left w:val="nil"/>
              <w:bottom w:val="single" w:sz="4" w:space="0" w:color="auto"/>
              <w:right w:val="single" w:sz="4" w:space="0" w:color="auto"/>
            </w:tcBorders>
            <w:shd w:val="clear" w:color="auto" w:fill="auto"/>
            <w:vAlign w:val="center"/>
            <w:hideMark/>
          </w:tcPr>
          <w:p w14:paraId="38EA4C6A"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ahoma" w:eastAsia="Times New Roman" w:hAnsi="Tahoma" w:cs="Tahoma"/>
                <w:color w:val="000000"/>
                <w:sz w:val="18"/>
                <w:szCs w:val="18"/>
                <w:lang w:eastAsia="pt-BR"/>
              </w:rPr>
              <w:t>﻿</w:t>
            </w:r>
            <w:r w:rsidRPr="00A4111A">
              <w:rPr>
                <w:rFonts w:ascii="Times New Roman" w:eastAsia="Times New Roman" w:hAnsi="Times New Roman" w:cs="Times New Roman"/>
                <w:color w:val="000000"/>
                <w:sz w:val="18"/>
                <w:szCs w:val="18"/>
                <w:lang w:eastAsia="pt-BR"/>
              </w:rPr>
              <w:t>TAXA DE BOMBEAMENTO CONCRETO MÍNIMO - 10 M3 (O.C.)</w:t>
            </w:r>
          </w:p>
        </w:tc>
        <w:tc>
          <w:tcPr>
            <w:tcW w:w="848" w:type="dxa"/>
            <w:tcBorders>
              <w:top w:val="nil"/>
              <w:left w:val="nil"/>
              <w:bottom w:val="single" w:sz="4" w:space="0" w:color="auto"/>
              <w:right w:val="single" w:sz="4" w:space="0" w:color="auto"/>
            </w:tcBorders>
            <w:shd w:val="clear" w:color="auto" w:fill="auto"/>
            <w:vAlign w:val="center"/>
            <w:hideMark/>
          </w:tcPr>
          <w:p w14:paraId="0F82423F"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m²</w:t>
            </w:r>
          </w:p>
        </w:tc>
        <w:tc>
          <w:tcPr>
            <w:tcW w:w="1170" w:type="dxa"/>
            <w:tcBorders>
              <w:top w:val="nil"/>
              <w:left w:val="nil"/>
              <w:bottom w:val="single" w:sz="4" w:space="0" w:color="auto"/>
              <w:right w:val="single" w:sz="4" w:space="0" w:color="auto"/>
            </w:tcBorders>
            <w:shd w:val="clear" w:color="auto" w:fill="auto"/>
            <w:vAlign w:val="center"/>
            <w:hideMark/>
          </w:tcPr>
          <w:p w14:paraId="13342628"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6,40</w:t>
            </w:r>
          </w:p>
        </w:tc>
        <w:tc>
          <w:tcPr>
            <w:tcW w:w="911" w:type="dxa"/>
            <w:tcBorders>
              <w:top w:val="nil"/>
              <w:left w:val="nil"/>
              <w:bottom w:val="single" w:sz="4" w:space="0" w:color="auto"/>
              <w:right w:val="single" w:sz="4" w:space="0" w:color="auto"/>
            </w:tcBorders>
            <w:shd w:val="clear" w:color="auto" w:fill="auto"/>
            <w:vAlign w:val="center"/>
            <w:hideMark/>
          </w:tcPr>
          <w:p w14:paraId="52A89A02"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70,14</w:t>
            </w:r>
          </w:p>
        </w:tc>
        <w:tc>
          <w:tcPr>
            <w:tcW w:w="965" w:type="dxa"/>
            <w:tcBorders>
              <w:top w:val="nil"/>
              <w:left w:val="nil"/>
              <w:bottom w:val="single" w:sz="4" w:space="0" w:color="auto"/>
              <w:right w:val="single" w:sz="4" w:space="0" w:color="auto"/>
            </w:tcBorders>
            <w:shd w:val="clear" w:color="auto" w:fill="auto"/>
            <w:vAlign w:val="center"/>
            <w:hideMark/>
          </w:tcPr>
          <w:p w14:paraId="29291186"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448,88</w:t>
            </w:r>
          </w:p>
        </w:tc>
      </w:tr>
      <w:tr w:rsidR="00A4111A" w:rsidRPr="00A4111A" w14:paraId="190D52BC" w14:textId="77777777" w:rsidTr="00A4111A">
        <w:trPr>
          <w:trHeight w:val="30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9900200"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3.2</w:t>
            </w:r>
          </w:p>
        </w:tc>
        <w:tc>
          <w:tcPr>
            <w:tcW w:w="755" w:type="dxa"/>
            <w:tcBorders>
              <w:top w:val="nil"/>
              <w:left w:val="nil"/>
              <w:bottom w:val="single" w:sz="4" w:space="0" w:color="auto"/>
              <w:right w:val="single" w:sz="4" w:space="0" w:color="auto"/>
            </w:tcBorders>
            <w:shd w:val="clear" w:color="auto" w:fill="auto"/>
            <w:vAlign w:val="center"/>
            <w:hideMark/>
          </w:tcPr>
          <w:p w14:paraId="14A98B60"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819" w:type="dxa"/>
            <w:tcBorders>
              <w:top w:val="nil"/>
              <w:left w:val="nil"/>
              <w:bottom w:val="single" w:sz="4" w:space="0" w:color="auto"/>
              <w:right w:val="single" w:sz="4" w:space="0" w:color="auto"/>
            </w:tcBorders>
            <w:shd w:val="clear" w:color="auto" w:fill="auto"/>
            <w:vAlign w:val="center"/>
            <w:hideMark/>
          </w:tcPr>
          <w:p w14:paraId="47549F64"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3006" w:type="dxa"/>
            <w:tcBorders>
              <w:top w:val="nil"/>
              <w:left w:val="nil"/>
              <w:bottom w:val="single" w:sz="4" w:space="0" w:color="auto"/>
              <w:right w:val="single" w:sz="4" w:space="0" w:color="auto"/>
            </w:tcBorders>
            <w:shd w:val="clear" w:color="auto" w:fill="auto"/>
            <w:vAlign w:val="center"/>
            <w:hideMark/>
          </w:tcPr>
          <w:p w14:paraId="14739E0A"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ALVENARIA DE VEDAÇÃO</w:t>
            </w:r>
          </w:p>
        </w:tc>
        <w:tc>
          <w:tcPr>
            <w:tcW w:w="848" w:type="dxa"/>
            <w:tcBorders>
              <w:top w:val="nil"/>
              <w:left w:val="nil"/>
              <w:bottom w:val="single" w:sz="4" w:space="0" w:color="auto"/>
              <w:right w:val="single" w:sz="4" w:space="0" w:color="auto"/>
            </w:tcBorders>
            <w:shd w:val="clear" w:color="auto" w:fill="auto"/>
            <w:vAlign w:val="center"/>
            <w:hideMark/>
          </w:tcPr>
          <w:p w14:paraId="3282AFE3"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1170" w:type="dxa"/>
            <w:tcBorders>
              <w:top w:val="nil"/>
              <w:left w:val="nil"/>
              <w:bottom w:val="single" w:sz="4" w:space="0" w:color="auto"/>
              <w:right w:val="single" w:sz="4" w:space="0" w:color="auto"/>
            </w:tcBorders>
            <w:shd w:val="clear" w:color="auto" w:fill="auto"/>
            <w:vAlign w:val="center"/>
            <w:hideMark/>
          </w:tcPr>
          <w:p w14:paraId="5AA27187"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911" w:type="dxa"/>
            <w:tcBorders>
              <w:top w:val="nil"/>
              <w:left w:val="nil"/>
              <w:bottom w:val="single" w:sz="4" w:space="0" w:color="auto"/>
              <w:right w:val="single" w:sz="4" w:space="0" w:color="auto"/>
            </w:tcBorders>
            <w:shd w:val="clear" w:color="auto" w:fill="auto"/>
            <w:vAlign w:val="center"/>
            <w:hideMark/>
          </w:tcPr>
          <w:p w14:paraId="24EA2E9F"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SUBTOTAL</w:t>
            </w:r>
          </w:p>
        </w:tc>
        <w:tc>
          <w:tcPr>
            <w:tcW w:w="965" w:type="dxa"/>
            <w:tcBorders>
              <w:top w:val="nil"/>
              <w:left w:val="nil"/>
              <w:bottom w:val="single" w:sz="4" w:space="0" w:color="auto"/>
              <w:right w:val="single" w:sz="4" w:space="0" w:color="auto"/>
            </w:tcBorders>
            <w:shd w:val="clear" w:color="auto" w:fill="auto"/>
            <w:vAlign w:val="center"/>
            <w:hideMark/>
          </w:tcPr>
          <w:p w14:paraId="470B56CA"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3.729,63</w:t>
            </w:r>
          </w:p>
        </w:tc>
      </w:tr>
      <w:tr w:rsidR="00A4111A" w:rsidRPr="00A4111A" w14:paraId="63EB0685" w14:textId="77777777" w:rsidTr="00A4111A">
        <w:trPr>
          <w:trHeight w:val="1508"/>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F2BB77C"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3.2.1</w:t>
            </w:r>
          </w:p>
        </w:tc>
        <w:tc>
          <w:tcPr>
            <w:tcW w:w="755" w:type="dxa"/>
            <w:tcBorders>
              <w:top w:val="nil"/>
              <w:left w:val="nil"/>
              <w:bottom w:val="single" w:sz="4" w:space="0" w:color="auto"/>
              <w:right w:val="single" w:sz="4" w:space="0" w:color="auto"/>
            </w:tcBorders>
            <w:shd w:val="clear" w:color="auto" w:fill="auto"/>
            <w:vAlign w:val="center"/>
            <w:hideMark/>
          </w:tcPr>
          <w:p w14:paraId="3B2AEAEF"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ahoma" w:eastAsia="Times New Roman" w:hAnsi="Tahoma" w:cs="Tahoma"/>
                <w:color w:val="000000"/>
                <w:sz w:val="18"/>
                <w:szCs w:val="18"/>
                <w:lang w:eastAsia="pt-BR"/>
              </w:rPr>
              <w:t>﻿</w:t>
            </w:r>
            <w:r w:rsidRPr="00A4111A">
              <w:rPr>
                <w:rFonts w:ascii="Times New Roman" w:eastAsia="Times New Roman" w:hAnsi="Times New Roman" w:cs="Times New Roman"/>
                <w:color w:val="000000"/>
                <w:sz w:val="18"/>
                <w:szCs w:val="18"/>
                <w:lang w:eastAsia="pt-BR"/>
              </w:rPr>
              <w:t>271708</w:t>
            </w:r>
          </w:p>
        </w:tc>
        <w:tc>
          <w:tcPr>
            <w:tcW w:w="819" w:type="dxa"/>
            <w:tcBorders>
              <w:top w:val="nil"/>
              <w:left w:val="nil"/>
              <w:bottom w:val="single" w:sz="4" w:space="0" w:color="auto"/>
              <w:right w:val="single" w:sz="4" w:space="0" w:color="auto"/>
            </w:tcBorders>
            <w:shd w:val="clear" w:color="auto" w:fill="auto"/>
            <w:vAlign w:val="center"/>
            <w:hideMark/>
          </w:tcPr>
          <w:p w14:paraId="7883B953"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GOINFRA</w:t>
            </w:r>
          </w:p>
        </w:tc>
        <w:tc>
          <w:tcPr>
            <w:tcW w:w="3006" w:type="dxa"/>
            <w:tcBorders>
              <w:top w:val="nil"/>
              <w:left w:val="nil"/>
              <w:bottom w:val="single" w:sz="4" w:space="0" w:color="auto"/>
              <w:right w:val="single" w:sz="4" w:space="0" w:color="auto"/>
            </w:tcBorders>
            <w:shd w:val="clear" w:color="auto" w:fill="auto"/>
            <w:vAlign w:val="center"/>
            <w:hideMark/>
          </w:tcPr>
          <w:p w14:paraId="70699192"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ahoma" w:eastAsia="Times New Roman" w:hAnsi="Tahoma" w:cs="Tahoma"/>
                <w:color w:val="000000"/>
                <w:sz w:val="18"/>
                <w:szCs w:val="18"/>
                <w:lang w:eastAsia="pt-BR"/>
              </w:rPr>
              <w:t>﻿</w:t>
            </w:r>
            <w:r w:rsidRPr="00A4111A">
              <w:rPr>
                <w:rFonts w:ascii="Times New Roman" w:eastAsia="Times New Roman" w:hAnsi="Times New Roman" w:cs="Times New Roman"/>
                <w:color w:val="000000"/>
                <w:sz w:val="18"/>
                <w:szCs w:val="18"/>
                <w:lang w:eastAsia="pt-BR"/>
              </w:rPr>
              <w:t xml:space="preserve"> MEIO FIO 7X20X100CM PD. GOINFRA EM ALVEN.TIJOLO COMUM 1/4 V. </w:t>
            </w:r>
            <w:proofErr w:type="gramStart"/>
            <w:r w:rsidRPr="00A4111A">
              <w:rPr>
                <w:rFonts w:ascii="Times New Roman" w:eastAsia="Times New Roman" w:hAnsi="Times New Roman" w:cs="Times New Roman"/>
                <w:color w:val="000000"/>
                <w:sz w:val="18"/>
                <w:szCs w:val="18"/>
                <w:lang w:eastAsia="pt-BR"/>
              </w:rPr>
              <w:t>REBOCADO( 1CI:3ARMLC</w:t>
            </w:r>
            <w:proofErr w:type="gramEnd"/>
            <w:r w:rsidRPr="00A4111A">
              <w:rPr>
                <w:rFonts w:ascii="Times New Roman" w:eastAsia="Times New Roman" w:hAnsi="Times New Roman" w:cs="Times New Roman"/>
                <w:color w:val="000000"/>
                <w:sz w:val="18"/>
                <w:szCs w:val="18"/>
                <w:lang w:eastAsia="pt-BR"/>
              </w:rPr>
              <w:t xml:space="preserve">), PINT. A CAL 2 DEMÃOS (INCLUSO </w:t>
            </w:r>
            <w:proofErr w:type="gramStart"/>
            <w:r w:rsidRPr="00A4111A">
              <w:rPr>
                <w:rFonts w:ascii="Times New Roman" w:eastAsia="Times New Roman" w:hAnsi="Times New Roman" w:cs="Times New Roman"/>
                <w:color w:val="000000"/>
                <w:sz w:val="18"/>
                <w:szCs w:val="18"/>
                <w:lang w:eastAsia="pt-BR"/>
              </w:rPr>
              <w:t>ESCAV./</w:t>
            </w:r>
            <w:proofErr w:type="gramEnd"/>
            <w:r w:rsidRPr="00A4111A">
              <w:rPr>
                <w:rFonts w:ascii="Times New Roman" w:eastAsia="Times New Roman" w:hAnsi="Times New Roman" w:cs="Times New Roman"/>
                <w:color w:val="000000"/>
                <w:sz w:val="18"/>
                <w:szCs w:val="18"/>
                <w:lang w:eastAsia="pt-BR"/>
              </w:rPr>
              <w:t xml:space="preserve">APILOAM./REAT. E CONC. FC28 = 10MPA P/ </w:t>
            </w:r>
            <w:proofErr w:type="gramStart"/>
            <w:r w:rsidRPr="00A4111A">
              <w:rPr>
                <w:rFonts w:ascii="Times New Roman" w:eastAsia="Times New Roman" w:hAnsi="Times New Roman" w:cs="Times New Roman"/>
                <w:color w:val="000000"/>
                <w:sz w:val="18"/>
                <w:szCs w:val="18"/>
                <w:lang w:eastAsia="pt-BR"/>
              </w:rPr>
              <w:t>ASSENTAM./</w:t>
            </w:r>
            <w:proofErr w:type="gramEnd"/>
            <w:r w:rsidRPr="00A4111A">
              <w:rPr>
                <w:rFonts w:ascii="Times New Roman" w:eastAsia="Times New Roman" w:hAnsi="Times New Roman" w:cs="Times New Roman"/>
                <w:color w:val="000000"/>
                <w:sz w:val="18"/>
                <w:szCs w:val="18"/>
                <w:lang w:eastAsia="pt-BR"/>
              </w:rPr>
              <w:t>CHUMBAMENTO)</w:t>
            </w:r>
          </w:p>
        </w:tc>
        <w:tc>
          <w:tcPr>
            <w:tcW w:w="848" w:type="dxa"/>
            <w:tcBorders>
              <w:top w:val="nil"/>
              <w:left w:val="nil"/>
              <w:bottom w:val="single" w:sz="4" w:space="0" w:color="auto"/>
              <w:right w:val="single" w:sz="4" w:space="0" w:color="auto"/>
            </w:tcBorders>
            <w:shd w:val="clear" w:color="auto" w:fill="auto"/>
            <w:vAlign w:val="center"/>
            <w:hideMark/>
          </w:tcPr>
          <w:p w14:paraId="1D0287F3"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m</w:t>
            </w:r>
          </w:p>
        </w:tc>
        <w:tc>
          <w:tcPr>
            <w:tcW w:w="1170" w:type="dxa"/>
            <w:tcBorders>
              <w:top w:val="nil"/>
              <w:left w:val="nil"/>
              <w:bottom w:val="single" w:sz="4" w:space="0" w:color="auto"/>
              <w:right w:val="single" w:sz="4" w:space="0" w:color="auto"/>
            </w:tcBorders>
            <w:shd w:val="clear" w:color="auto" w:fill="auto"/>
            <w:vAlign w:val="center"/>
            <w:hideMark/>
          </w:tcPr>
          <w:p w14:paraId="05263D23"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48,28</w:t>
            </w:r>
          </w:p>
        </w:tc>
        <w:tc>
          <w:tcPr>
            <w:tcW w:w="911" w:type="dxa"/>
            <w:tcBorders>
              <w:top w:val="nil"/>
              <w:left w:val="nil"/>
              <w:bottom w:val="single" w:sz="4" w:space="0" w:color="auto"/>
              <w:right w:val="single" w:sz="4" w:space="0" w:color="auto"/>
            </w:tcBorders>
            <w:shd w:val="clear" w:color="auto" w:fill="auto"/>
            <w:vAlign w:val="center"/>
            <w:hideMark/>
          </w:tcPr>
          <w:p w14:paraId="2704229C"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77,25</w:t>
            </w:r>
          </w:p>
        </w:tc>
        <w:tc>
          <w:tcPr>
            <w:tcW w:w="965" w:type="dxa"/>
            <w:tcBorders>
              <w:top w:val="nil"/>
              <w:left w:val="nil"/>
              <w:bottom w:val="single" w:sz="4" w:space="0" w:color="auto"/>
              <w:right w:val="single" w:sz="4" w:space="0" w:color="auto"/>
            </w:tcBorders>
            <w:shd w:val="clear" w:color="auto" w:fill="auto"/>
            <w:vAlign w:val="center"/>
            <w:hideMark/>
          </w:tcPr>
          <w:p w14:paraId="64B08BAB"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3.729,63</w:t>
            </w:r>
          </w:p>
        </w:tc>
      </w:tr>
      <w:tr w:rsidR="00A4111A" w:rsidRPr="00A4111A" w14:paraId="072586D9" w14:textId="77777777" w:rsidTr="00A4111A">
        <w:trPr>
          <w:trHeight w:val="480"/>
        </w:trPr>
        <w:tc>
          <w:tcPr>
            <w:tcW w:w="523" w:type="dxa"/>
            <w:tcBorders>
              <w:top w:val="nil"/>
              <w:left w:val="single" w:sz="4" w:space="0" w:color="auto"/>
              <w:bottom w:val="single" w:sz="4" w:space="0" w:color="auto"/>
              <w:right w:val="single" w:sz="4" w:space="0" w:color="auto"/>
            </w:tcBorders>
            <w:shd w:val="clear" w:color="000000" w:fill="D9D9D9"/>
            <w:vAlign w:val="center"/>
            <w:hideMark/>
          </w:tcPr>
          <w:p w14:paraId="4A660FA1"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4</w:t>
            </w:r>
          </w:p>
        </w:tc>
        <w:tc>
          <w:tcPr>
            <w:tcW w:w="755" w:type="dxa"/>
            <w:tcBorders>
              <w:top w:val="nil"/>
              <w:left w:val="nil"/>
              <w:bottom w:val="single" w:sz="4" w:space="0" w:color="auto"/>
              <w:right w:val="single" w:sz="4" w:space="0" w:color="auto"/>
            </w:tcBorders>
            <w:shd w:val="clear" w:color="000000" w:fill="D9D9D9"/>
            <w:vAlign w:val="center"/>
            <w:hideMark/>
          </w:tcPr>
          <w:p w14:paraId="4872823B"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 </w:t>
            </w:r>
          </w:p>
        </w:tc>
        <w:tc>
          <w:tcPr>
            <w:tcW w:w="819" w:type="dxa"/>
            <w:tcBorders>
              <w:top w:val="nil"/>
              <w:left w:val="nil"/>
              <w:bottom w:val="single" w:sz="4" w:space="0" w:color="auto"/>
              <w:right w:val="single" w:sz="4" w:space="0" w:color="auto"/>
            </w:tcBorders>
            <w:shd w:val="clear" w:color="000000" w:fill="D9D9D9"/>
            <w:vAlign w:val="center"/>
            <w:hideMark/>
          </w:tcPr>
          <w:p w14:paraId="6BFAFD1A"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 </w:t>
            </w:r>
          </w:p>
        </w:tc>
        <w:tc>
          <w:tcPr>
            <w:tcW w:w="3006" w:type="dxa"/>
            <w:tcBorders>
              <w:top w:val="nil"/>
              <w:left w:val="nil"/>
              <w:bottom w:val="single" w:sz="4" w:space="0" w:color="auto"/>
              <w:right w:val="single" w:sz="4" w:space="0" w:color="auto"/>
            </w:tcBorders>
            <w:shd w:val="clear" w:color="000000" w:fill="D9D9D9"/>
            <w:vAlign w:val="center"/>
            <w:hideMark/>
          </w:tcPr>
          <w:p w14:paraId="16CCCF53" w14:textId="77777777" w:rsidR="00A4111A" w:rsidRPr="00A4111A" w:rsidRDefault="00A4111A" w:rsidP="004428D0">
            <w:pPr>
              <w:spacing w:after="0" w:line="240" w:lineRule="auto"/>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PINTURA E REVESTIMENTO</w:t>
            </w:r>
          </w:p>
        </w:tc>
        <w:tc>
          <w:tcPr>
            <w:tcW w:w="848" w:type="dxa"/>
            <w:tcBorders>
              <w:top w:val="nil"/>
              <w:left w:val="nil"/>
              <w:bottom w:val="single" w:sz="4" w:space="0" w:color="auto"/>
              <w:right w:val="single" w:sz="4" w:space="0" w:color="auto"/>
            </w:tcBorders>
            <w:shd w:val="clear" w:color="000000" w:fill="D9D9D9"/>
            <w:vAlign w:val="center"/>
            <w:hideMark/>
          </w:tcPr>
          <w:p w14:paraId="4A3A66D0"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 </w:t>
            </w:r>
          </w:p>
        </w:tc>
        <w:tc>
          <w:tcPr>
            <w:tcW w:w="1170" w:type="dxa"/>
            <w:tcBorders>
              <w:top w:val="nil"/>
              <w:left w:val="nil"/>
              <w:bottom w:val="single" w:sz="4" w:space="0" w:color="auto"/>
              <w:right w:val="single" w:sz="4" w:space="0" w:color="auto"/>
            </w:tcBorders>
            <w:shd w:val="clear" w:color="000000" w:fill="D9D9D9"/>
            <w:vAlign w:val="center"/>
            <w:hideMark/>
          </w:tcPr>
          <w:p w14:paraId="3D87143A"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 </w:t>
            </w:r>
          </w:p>
        </w:tc>
        <w:tc>
          <w:tcPr>
            <w:tcW w:w="911" w:type="dxa"/>
            <w:tcBorders>
              <w:top w:val="nil"/>
              <w:left w:val="nil"/>
              <w:bottom w:val="single" w:sz="4" w:space="0" w:color="auto"/>
              <w:right w:val="single" w:sz="4" w:space="0" w:color="auto"/>
            </w:tcBorders>
            <w:shd w:val="clear" w:color="000000" w:fill="D9D9D9"/>
            <w:vAlign w:val="center"/>
            <w:hideMark/>
          </w:tcPr>
          <w:p w14:paraId="021FC6AC"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TOTAL DO ITEM</w:t>
            </w:r>
          </w:p>
        </w:tc>
        <w:tc>
          <w:tcPr>
            <w:tcW w:w="965" w:type="dxa"/>
            <w:tcBorders>
              <w:top w:val="nil"/>
              <w:left w:val="nil"/>
              <w:bottom w:val="single" w:sz="4" w:space="0" w:color="auto"/>
              <w:right w:val="single" w:sz="4" w:space="0" w:color="auto"/>
            </w:tcBorders>
            <w:shd w:val="clear" w:color="000000" w:fill="D9D9D9"/>
            <w:vAlign w:val="center"/>
            <w:hideMark/>
          </w:tcPr>
          <w:p w14:paraId="1815608C"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46.857,20</w:t>
            </w:r>
          </w:p>
        </w:tc>
      </w:tr>
      <w:tr w:rsidR="00A4111A" w:rsidRPr="00A4111A" w14:paraId="00B47C60" w14:textId="77777777" w:rsidTr="00A4111A">
        <w:trPr>
          <w:trHeight w:val="30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5B2EED9"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4.1</w:t>
            </w:r>
          </w:p>
        </w:tc>
        <w:tc>
          <w:tcPr>
            <w:tcW w:w="755" w:type="dxa"/>
            <w:tcBorders>
              <w:top w:val="nil"/>
              <w:left w:val="nil"/>
              <w:bottom w:val="single" w:sz="4" w:space="0" w:color="auto"/>
              <w:right w:val="single" w:sz="4" w:space="0" w:color="auto"/>
            </w:tcBorders>
            <w:shd w:val="clear" w:color="auto" w:fill="auto"/>
            <w:vAlign w:val="center"/>
            <w:hideMark/>
          </w:tcPr>
          <w:p w14:paraId="7C81E7A0"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819" w:type="dxa"/>
            <w:tcBorders>
              <w:top w:val="nil"/>
              <w:left w:val="nil"/>
              <w:bottom w:val="single" w:sz="4" w:space="0" w:color="auto"/>
              <w:right w:val="single" w:sz="4" w:space="0" w:color="auto"/>
            </w:tcBorders>
            <w:shd w:val="clear" w:color="auto" w:fill="auto"/>
            <w:vAlign w:val="center"/>
            <w:hideMark/>
          </w:tcPr>
          <w:p w14:paraId="1E9FDB70"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3006" w:type="dxa"/>
            <w:tcBorders>
              <w:top w:val="nil"/>
              <w:left w:val="nil"/>
              <w:bottom w:val="single" w:sz="4" w:space="0" w:color="auto"/>
              <w:right w:val="single" w:sz="4" w:space="0" w:color="auto"/>
            </w:tcBorders>
            <w:shd w:val="clear" w:color="auto" w:fill="auto"/>
            <w:vAlign w:val="center"/>
            <w:hideMark/>
          </w:tcPr>
          <w:p w14:paraId="75B22A55"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REVESTIMENTO</w:t>
            </w:r>
          </w:p>
        </w:tc>
        <w:tc>
          <w:tcPr>
            <w:tcW w:w="848" w:type="dxa"/>
            <w:tcBorders>
              <w:top w:val="nil"/>
              <w:left w:val="nil"/>
              <w:bottom w:val="single" w:sz="4" w:space="0" w:color="auto"/>
              <w:right w:val="single" w:sz="4" w:space="0" w:color="auto"/>
            </w:tcBorders>
            <w:shd w:val="clear" w:color="auto" w:fill="auto"/>
            <w:vAlign w:val="center"/>
            <w:hideMark/>
          </w:tcPr>
          <w:p w14:paraId="4F0EE621"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1170" w:type="dxa"/>
            <w:tcBorders>
              <w:top w:val="nil"/>
              <w:left w:val="nil"/>
              <w:bottom w:val="single" w:sz="4" w:space="0" w:color="auto"/>
              <w:right w:val="single" w:sz="4" w:space="0" w:color="auto"/>
            </w:tcBorders>
            <w:shd w:val="clear" w:color="auto" w:fill="auto"/>
            <w:vAlign w:val="center"/>
            <w:hideMark/>
          </w:tcPr>
          <w:p w14:paraId="099F6585"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911" w:type="dxa"/>
            <w:tcBorders>
              <w:top w:val="nil"/>
              <w:left w:val="nil"/>
              <w:bottom w:val="single" w:sz="4" w:space="0" w:color="auto"/>
              <w:right w:val="single" w:sz="4" w:space="0" w:color="auto"/>
            </w:tcBorders>
            <w:shd w:val="clear" w:color="auto" w:fill="auto"/>
            <w:vAlign w:val="center"/>
            <w:hideMark/>
          </w:tcPr>
          <w:p w14:paraId="43065783"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SUBTOTAL</w:t>
            </w:r>
          </w:p>
        </w:tc>
        <w:tc>
          <w:tcPr>
            <w:tcW w:w="965" w:type="dxa"/>
            <w:tcBorders>
              <w:top w:val="nil"/>
              <w:left w:val="nil"/>
              <w:bottom w:val="single" w:sz="4" w:space="0" w:color="auto"/>
              <w:right w:val="single" w:sz="4" w:space="0" w:color="auto"/>
            </w:tcBorders>
            <w:shd w:val="clear" w:color="auto" w:fill="auto"/>
            <w:vAlign w:val="center"/>
            <w:hideMark/>
          </w:tcPr>
          <w:p w14:paraId="65581F45"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42.834,00</w:t>
            </w:r>
          </w:p>
        </w:tc>
      </w:tr>
      <w:tr w:rsidR="00A4111A" w:rsidRPr="00A4111A" w14:paraId="047A980C" w14:textId="77777777" w:rsidTr="00A4111A">
        <w:trPr>
          <w:trHeight w:val="2151"/>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27142E57"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4.1.1</w:t>
            </w:r>
          </w:p>
        </w:tc>
        <w:tc>
          <w:tcPr>
            <w:tcW w:w="755" w:type="dxa"/>
            <w:tcBorders>
              <w:top w:val="nil"/>
              <w:left w:val="nil"/>
              <w:bottom w:val="single" w:sz="4" w:space="0" w:color="auto"/>
              <w:right w:val="single" w:sz="4" w:space="0" w:color="auto"/>
            </w:tcBorders>
            <w:shd w:val="clear" w:color="auto" w:fill="auto"/>
            <w:vAlign w:val="center"/>
            <w:hideMark/>
          </w:tcPr>
          <w:p w14:paraId="4C4293AD"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COMP 3</w:t>
            </w:r>
          </w:p>
        </w:tc>
        <w:tc>
          <w:tcPr>
            <w:tcW w:w="819" w:type="dxa"/>
            <w:tcBorders>
              <w:top w:val="nil"/>
              <w:left w:val="nil"/>
              <w:bottom w:val="single" w:sz="4" w:space="0" w:color="auto"/>
              <w:right w:val="single" w:sz="4" w:space="0" w:color="auto"/>
            </w:tcBorders>
            <w:shd w:val="clear" w:color="auto" w:fill="auto"/>
            <w:vAlign w:val="center"/>
            <w:hideMark/>
          </w:tcPr>
          <w:p w14:paraId="3128318C"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Próprio</w:t>
            </w:r>
          </w:p>
        </w:tc>
        <w:tc>
          <w:tcPr>
            <w:tcW w:w="3006" w:type="dxa"/>
            <w:tcBorders>
              <w:top w:val="nil"/>
              <w:left w:val="nil"/>
              <w:bottom w:val="single" w:sz="4" w:space="0" w:color="auto"/>
              <w:right w:val="single" w:sz="4" w:space="0" w:color="auto"/>
            </w:tcBorders>
            <w:shd w:val="clear" w:color="auto" w:fill="auto"/>
            <w:vAlign w:val="center"/>
            <w:hideMark/>
          </w:tcPr>
          <w:p w14:paraId="6E0193FC"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PISO MONOLITICO PARA PLAYGROUND, ESPECÍFICO PARA INSTALAÇÃO EM ESPAÇOS EXTERNOS, ATENDENDO OS REQUITOS DE CLASSIFICAÇÃO DA NBR 16071-2/2020, COM AMORTECIMENTO A IMPACTOS, COM ESPESSURA DE 40 MM EM PROLIPROPILENO 100% (SBR), COM USO DE PIGMENTO (COR VERDE) E USO DE RESINA AROMÁTICA.</w:t>
            </w:r>
          </w:p>
        </w:tc>
        <w:tc>
          <w:tcPr>
            <w:tcW w:w="848" w:type="dxa"/>
            <w:tcBorders>
              <w:top w:val="nil"/>
              <w:left w:val="nil"/>
              <w:bottom w:val="single" w:sz="4" w:space="0" w:color="auto"/>
              <w:right w:val="single" w:sz="4" w:space="0" w:color="auto"/>
            </w:tcBorders>
            <w:shd w:val="clear" w:color="auto" w:fill="auto"/>
            <w:vAlign w:val="center"/>
            <w:hideMark/>
          </w:tcPr>
          <w:p w14:paraId="4D97195E"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m²</w:t>
            </w:r>
          </w:p>
        </w:tc>
        <w:tc>
          <w:tcPr>
            <w:tcW w:w="1170" w:type="dxa"/>
            <w:tcBorders>
              <w:top w:val="nil"/>
              <w:left w:val="nil"/>
              <w:bottom w:val="single" w:sz="4" w:space="0" w:color="auto"/>
              <w:right w:val="single" w:sz="4" w:space="0" w:color="auto"/>
            </w:tcBorders>
            <w:shd w:val="clear" w:color="auto" w:fill="auto"/>
            <w:vAlign w:val="center"/>
            <w:hideMark/>
          </w:tcPr>
          <w:p w14:paraId="38B4F780"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52,80</w:t>
            </w:r>
          </w:p>
        </w:tc>
        <w:tc>
          <w:tcPr>
            <w:tcW w:w="911" w:type="dxa"/>
            <w:tcBorders>
              <w:top w:val="nil"/>
              <w:left w:val="nil"/>
              <w:bottom w:val="single" w:sz="4" w:space="0" w:color="auto"/>
              <w:right w:val="single" w:sz="4" w:space="0" w:color="auto"/>
            </w:tcBorders>
            <w:shd w:val="clear" w:color="auto" w:fill="auto"/>
            <w:vAlign w:val="center"/>
            <w:hideMark/>
          </w:tcPr>
          <w:p w14:paraId="1187C6DD"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811,25</w:t>
            </w:r>
          </w:p>
        </w:tc>
        <w:tc>
          <w:tcPr>
            <w:tcW w:w="965" w:type="dxa"/>
            <w:tcBorders>
              <w:top w:val="nil"/>
              <w:left w:val="nil"/>
              <w:bottom w:val="single" w:sz="4" w:space="0" w:color="auto"/>
              <w:right w:val="single" w:sz="4" w:space="0" w:color="auto"/>
            </w:tcBorders>
            <w:shd w:val="clear" w:color="auto" w:fill="auto"/>
            <w:vAlign w:val="center"/>
            <w:hideMark/>
          </w:tcPr>
          <w:p w14:paraId="20E4CC34"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42.834,00</w:t>
            </w:r>
          </w:p>
        </w:tc>
      </w:tr>
      <w:tr w:rsidR="00A4111A" w:rsidRPr="00A4111A" w14:paraId="088AA48A" w14:textId="77777777" w:rsidTr="00A4111A">
        <w:trPr>
          <w:trHeight w:val="30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6E27BDD4"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4.2</w:t>
            </w:r>
          </w:p>
        </w:tc>
        <w:tc>
          <w:tcPr>
            <w:tcW w:w="755" w:type="dxa"/>
            <w:tcBorders>
              <w:top w:val="nil"/>
              <w:left w:val="nil"/>
              <w:bottom w:val="single" w:sz="4" w:space="0" w:color="auto"/>
              <w:right w:val="single" w:sz="4" w:space="0" w:color="auto"/>
            </w:tcBorders>
            <w:shd w:val="clear" w:color="auto" w:fill="auto"/>
            <w:vAlign w:val="center"/>
            <w:hideMark/>
          </w:tcPr>
          <w:p w14:paraId="05AA5412"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819" w:type="dxa"/>
            <w:tcBorders>
              <w:top w:val="nil"/>
              <w:left w:val="nil"/>
              <w:bottom w:val="single" w:sz="4" w:space="0" w:color="auto"/>
              <w:right w:val="single" w:sz="4" w:space="0" w:color="auto"/>
            </w:tcBorders>
            <w:shd w:val="clear" w:color="auto" w:fill="auto"/>
            <w:vAlign w:val="center"/>
            <w:hideMark/>
          </w:tcPr>
          <w:p w14:paraId="7267F94C"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3006" w:type="dxa"/>
            <w:tcBorders>
              <w:top w:val="nil"/>
              <w:left w:val="nil"/>
              <w:bottom w:val="single" w:sz="4" w:space="0" w:color="auto"/>
              <w:right w:val="single" w:sz="4" w:space="0" w:color="auto"/>
            </w:tcBorders>
            <w:shd w:val="clear" w:color="auto" w:fill="auto"/>
            <w:vAlign w:val="center"/>
            <w:hideMark/>
          </w:tcPr>
          <w:p w14:paraId="19D3D2BF"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PINTURA</w:t>
            </w:r>
          </w:p>
        </w:tc>
        <w:tc>
          <w:tcPr>
            <w:tcW w:w="848" w:type="dxa"/>
            <w:tcBorders>
              <w:top w:val="nil"/>
              <w:left w:val="nil"/>
              <w:bottom w:val="single" w:sz="4" w:space="0" w:color="auto"/>
              <w:right w:val="single" w:sz="4" w:space="0" w:color="auto"/>
            </w:tcBorders>
            <w:shd w:val="clear" w:color="auto" w:fill="auto"/>
            <w:vAlign w:val="center"/>
            <w:hideMark/>
          </w:tcPr>
          <w:p w14:paraId="6E489FDB"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1170" w:type="dxa"/>
            <w:tcBorders>
              <w:top w:val="nil"/>
              <w:left w:val="nil"/>
              <w:bottom w:val="single" w:sz="4" w:space="0" w:color="auto"/>
              <w:right w:val="single" w:sz="4" w:space="0" w:color="auto"/>
            </w:tcBorders>
            <w:shd w:val="clear" w:color="auto" w:fill="auto"/>
            <w:vAlign w:val="center"/>
            <w:hideMark/>
          </w:tcPr>
          <w:p w14:paraId="732996C8"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 </w:t>
            </w:r>
          </w:p>
        </w:tc>
        <w:tc>
          <w:tcPr>
            <w:tcW w:w="911" w:type="dxa"/>
            <w:tcBorders>
              <w:top w:val="nil"/>
              <w:left w:val="nil"/>
              <w:bottom w:val="single" w:sz="4" w:space="0" w:color="auto"/>
              <w:right w:val="single" w:sz="4" w:space="0" w:color="auto"/>
            </w:tcBorders>
            <w:shd w:val="clear" w:color="auto" w:fill="auto"/>
            <w:vAlign w:val="center"/>
            <w:hideMark/>
          </w:tcPr>
          <w:p w14:paraId="1D8A6B2C"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SUBTOTAL</w:t>
            </w:r>
          </w:p>
        </w:tc>
        <w:tc>
          <w:tcPr>
            <w:tcW w:w="965" w:type="dxa"/>
            <w:tcBorders>
              <w:top w:val="nil"/>
              <w:left w:val="nil"/>
              <w:bottom w:val="single" w:sz="4" w:space="0" w:color="auto"/>
              <w:right w:val="single" w:sz="4" w:space="0" w:color="auto"/>
            </w:tcBorders>
            <w:shd w:val="clear" w:color="auto" w:fill="auto"/>
            <w:vAlign w:val="center"/>
            <w:hideMark/>
          </w:tcPr>
          <w:p w14:paraId="623E3BD7"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4.023,20</w:t>
            </w:r>
          </w:p>
        </w:tc>
      </w:tr>
      <w:tr w:rsidR="00A4111A" w:rsidRPr="00A4111A" w14:paraId="4E4B0F66" w14:textId="77777777" w:rsidTr="00A4111A">
        <w:trPr>
          <w:trHeight w:val="30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9D6F828"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4.2.1</w:t>
            </w:r>
          </w:p>
        </w:tc>
        <w:tc>
          <w:tcPr>
            <w:tcW w:w="755" w:type="dxa"/>
            <w:tcBorders>
              <w:top w:val="nil"/>
              <w:left w:val="nil"/>
              <w:bottom w:val="single" w:sz="4" w:space="0" w:color="auto"/>
              <w:right w:val="single" w:sz="4" w:space="0" w:color="auto"/>
            </w:tcBorders>
            <w:shd w:val="clear" w:color="auto" w:fill="auto"/>
            <w:vAlign w:val="center"/>
            <w:hideMark/>
          </w:tcPr>
          <w:p w14:paraId="56FAEEF2"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ahoma" w:eastAsia="Times New Roman" w:hAnsi="Tahoma" w:cs="Tahoma"/>
                <w:color w:val="000000"/>
                <w:sz w:val="18"/>
                <w:szCs w:val="18"/>
                <w:lang w:eastAsia="pt-BR"/>
              </w:rPr>
              <w:t>﻿</w:t>
            </w:r>
            <w:r w:rsidRPr="00A4111A">
              <w:rPr>
                <w:rFonts w:ascii="Times New Roman" w:eastAsia="Times New Roman" w:hAnsi="Times New Roman" w:cs="Times New Roman"/>
                <w:color w:val="000000"/>
                <w:sz w:val="18"/>
                <w:szCs w:val="18"/>
                <w:lang w:eastAsia="pt-BR"/>
              </w:rPr>
              <w:t>261002</w:t>
            </w:r>
          </w:p>
        </w:tc>
        <w:tc>
          <w:tcPr>
            <w:tcW w:w="819" w:type="dxa"/>
            <w:tcBorders>
              <w:top w:val="nil"/>
              <w:left w:val="nil"/>
              <w:bottom w:val="single" w:sz="4" w:space="0" w:color="auto"/>
              <w:right w:val="single" w:sz="4" w:space="0" w:color="auto"/>
            </w:tcBorders>
            <w:shd w:val="clear" w:color="auto" w:fill="auto"/>
            <w:vAlign w:val="center"/>
            <w:hideMark/>
          </w:tcPr>
          <w:p w14:paraId="73ADA0A3"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GOINFRA</w:t>
            </w:r>
          </w:p>
        </w:tc>
        <w:tc>
          <w:tcPr>
            <w:tcW w:w="3006" w:type="dxa"/>
            <w:tcBorders>
              <w:top w:val="nil"/>
              <w:left w:val="nil"/>
              <w:bottom w:val="single" w:sz="4" w:space="0" w:color="auto"/>
              <w:right w:val="single" w:sz="4" w:space="0" w:color="auto"/>
            </w:tcBorders>
            <w:shd w:val="clear" w:color="auto" w:fill="auto"/>
            <w:vAlign w:val="center"/>
            <w:hideMark/>
          </w:tcPr>
          <w:p w14:paraId="66F88E8A"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ahoma" w:eastAsia="Times New Roman" w:hAnsi="Tahoma" w:cs="Tahoma"/>
                <w:color w:val="000000"/>
                <w:sz w:val="18"/>
                <w:szCs w:val="18"/>
                <w:lang w:eastAsia="pt-BR"/>
              </w:rPr>
              <w:t>﻿</w:t>
            </w:r>
            <w:r w:rsidRPr="00A4111A">
              <w:rPr>
                <w:rFonts w:ascii="Times New Roman" w:eastAsia="Times New Roman" w:hAnsi="Times New Roman" w:cs="Times New Roman"/>
                <w:color w:val="000000"/>
                <w:sz w:val="18"/>
                <w:szCs w:val="18"/>
                <w:lang w:eastAsia="pt-BR"/>
              </w:rPr>
              <w:t>PINTURA EPOXI 3 DEMÃOS</w:t>
            </w:r>
          </w:p>
        </w:tc>
        <w:tc>
          <w:tcPr>
            <w:tcW w:w="848" w:type="dxa"/>
            <w:tcBorders>
              <w:top w:val="nil"/>
              <w:left w:val="nil"/>
              <w:bottom w:val="single" w:sz="4" w:space="0" w:color="auto"/>
              <w:right w:val="single" w:sz="4" w:space="0" w:color="auto"/>
            </w:tcBorders>
            <w:shd w:val="clear" w:color="auto" w:fill="auto"/>
            <w:vAlign w:val="center"/>
            <w:hideMark/>
          </w:tcPr>
          <w:p w14:paraId="688131C0"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m²</w:t>
            </w:r>
          </w:p>
        </w:tc>
        <w:tc>
          <w:tcPr>
            <w:tcW w:w="1170" w:type="dxa"/>
            <w:tcBorders>
              <w:top w:val="nil"/>
              <w:left w:val="nil"/>
              <w:bottom w:val="single" w:sz="4" w:space="0" w:color="auto"/>
              <w:right w:val="single" w:sz="4" w:space="0" w:color="auto"/>
            </w:tcBorders>
            <w:shd w:val="clear" w:color="auto" w:fill="auto"/>
            <w:vAlign w:val="center"/>
            <w:hideMark/>
          </w:tcPr>
          <w:p w14:paraId="3F5E88FD"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75,20</w:t>
            </w:r>
          </w:p>
        </w:tc>
        <w:tc>
          <w:tcPr>
            <w:tcW w:w="911" w:type="dxa"/>
            <w:tcBorders>
              <w:top w:val="nil"/>
              <w:left w:val="nil"/>
              <w:bottom w:val="single" w:sz="4" w:space="0" w:color="auto"/>
              <w:right w:val="single" w:sz="4" w:space="0" w:color="auto"/>
            </w:tcBorders>
            <w:shd w:val="clear" w:color="auto" w:fill="auto"/>
            <w:vAlign w:val="center"/>
            <w:hideMark/>
          </w:tcPr>
          <w:p w14:paraId="28BA1D84"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53,50</w:t>
            </w:r>
          </w:p>
        </w:tc>
        <w:tc>
          <w:tcPr>
            <w:tcW w:w="965" w:type="dxa"/>
            <w:tcBorders>
              <w:top w:val="nil"/>
              <w:left w:val="nil"/>
              <w:bottom w:val="single" w:sz="4" w:space="0" w:color="auto"/>
              <w:right w:val="single" w:sz="4" w:space="0" w:color="auto"/>
            </w:tcBorders>
            <w:shd w:val="clear" w:color="auto" w:fill="auto"/>
            <w:vAlign w:val="center"/>
            <w:hideMark/>
          </w:tcPr>
          <w:p w14:paraId="070B0EFF"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4.023,20</w:t>
            </w:r>
          </w:p>
        </w:tc>
      </w:tr>
      <w:tr w:rsidR="00A4111A" w:rsidRPr="00A4111A" w14:paraId="0FF49770" w14:textId="77777777" w:rsidTr="00A4111A">
        <w:trPr>
          <w:trHeight w:val="480"/>
        </w:trPr>
        <w:tc>
          <w:tcPr>
            <w:tcW w:w="523" w:type="dxa"/>
            <w:tcBorders>
              <w:top w:val="nil"/>
              <w:left w:val="single" w:sz="4" w:space="0" w:color="auto"/>
              <w:bottom w:val="single" w:sz="4" w:space="0" w:color="auto"/>
              <w:right w:val="single" w:sz="4" w:space="0" w:color="auto"/>
            </w:tcBorders>
            <w:shd w:val="clear" w:color="000000" w:fill="D9D9D9"/>
            <w:vAlign w:val="center"/>
            <w:hideMark/>
          </w:tcPr>
          <w:p w14:paraId="309A8FD3"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5</w:t>
            </w:r>
          </w:p>
        </w:tc>
        <w:tc>
          <w:tcPr>
            <w:tcW w:w="755" w:type="dxa"/>
            <w:tcBorders>
              <w:top w:val="nil"/>
              <w:left w:val="nil"/>
              <w:bottom w:val="single" w:sz="4" w:space="0" w:color="auto"/>
              <w:right w:val="single" w:sz="4" w:space="0" w:color="auto"/>
            </w:tcBorders>
            <w:shd w:val="clear" w:color="000000" w:fill="D9D9D9"/>
            <w:vAlign w:val="center"/>
            <w:hideMark/>
          </w:tcPr>
          <w:p w14:paraId="348C6E57"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 </w:t>
            </w:r>
          </w:p>
        </w:tc>
        <w:tc>
          <w:tcPr>
            <w:tcW w:w="819" w:type="dxa"/>
            <w:tcBorders>
              <w:top w:val="nil"/>
              <w:left w:val="nil"/>
              <w:bottom w:val="single" w:sz="4" w:space="0" w:color="auto"/>
              <w:right w:val="single" w:sz="4" w:space="0" w:color="auto"/>
            </w:tcBorders>
            <w:shd w:val="clear" w:color="000000" w:fill="D9D9D9"/>
            <w:vAlign w:val="center"/>
            <w:hideMark/>
          </w:tcPr>
          <w:p w14:paraId="0A71CD89"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 </w:t>
            </w:r>
          </w:p>
        </w:tc>
        <w:tc>
          <w:tcPr>
            <w:tcW w:w="3006" w:type="dxa"/>
            <w:tcBorders>
              <w:top w:val="nil"/>
              <w:left w:val="nil"/>
              <w:bottom w:val="single" w:sz="4" w:space="0" w:color="auto"/>
              <w:right w:val="single" w:sz="4" w:space="0" w:color="auto"/>
            </w:tcBorders>
            <w:shd w:val="clear" w:color="000000" w:fill="D9D9D9"/>
            <w:vAlign w:val="center"/>
            <w:hideMark/>
          </w:tcPr>
          <w:p w14:paraId="4AE6B0A6" w14:textId="77777777" w:rsidR="00A4111A" w:rsidRPr="00A4111A" w:rsidRDefault="00A4111A" w:rsidP="004428D0">
            <w:pPr>
              <w:spacing w:after="0" w:line="240" w:lineRule="auto"/>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SERVIÇOS COMPLEMENTARES</w:t>
            </w:r>
          </w:p>
        </w:tc>
        <w:tc>
          <w:tcPr>
            <w:tcW w:w="848" w:type="dxa"/>
            <w:tcBorders>
              <w:top w:val="nil"/>
              <w:left w:val="nil"/>
              <w:bottom w:val="single" w:sz="4" w:space="0" w:color="auto"/>
              <w:right w:val="single" w:sz="4" w:space="0" w:color="auto"/>
            </w:tcBorders>
            <w:shd w:val="clear" w:color="000000" w:fill="D9D9D9"/>
            <w:vAlign w:val="center"/>
            <w:hideMark/>
          </w:tcPr>
          <w:p w14:paraId="0F13ACC5"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 </w:t>
            </w:r>
          </w:p>
        </w:tc>
        <w:tc>
          <w:tcPr>
            <w:tcW w:w="1170" w:type="dxa"/>
            <w:tcBorders>
              <w:top w:val="nil"/>
              <w:left w:val="nil"/>
              <w:bottom w:val="single" w:sz="4" w:space="0" w:color="auto"/>
              <w:right w:val="single" w:sz="4" w:space="0" w:color="auto"/>
            </w:tcBorders>
            <w:shd w:val="clear" w:color="000000" w:fill="D9D9D9"/>
            <w:vAlign w:val="center"/>
            <w:hideMark/>
          </w:tcPr>
          <w:p w14:paraId="00D7BA97"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 </w:t>
            </w:r>
          </w:p>
        </w:tc>
        <w:tc>
          <w:tcPr>
            <w:tcW w:w="911" w:type="dxa"/>
            <w:tcBorders>
              <w:top w:val="nil"/>
              <w:left w:val="nil"/>
              <w:bottom w:val="single" w:sz="4" w:space="0" w:color="auto"/>
              <w:right w:val="single" w:sz="4" w:space="0" w:color="auto"/>
            </w:tcBorders>
            <w:shd w:val="clear" w:color="000000" w:fill="D9D9D9"/>
            <w:vAlign w:val="center"/>
            <w:hideMark/>
          </w:tcPr>
          <w:p w14:paraId="6F1DEF18"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TOTAL DO ITEM</w:t>
            </w:r>
          </w:p>
        </w:tc>
        <w:tc>
          <w:tcPr>
            <w:tcW w:w="965" w:type="dxa"/>
            <w:tcBorders>
              <w:top w:val="nil"/>
              <w:left w:val="nil"/>
              <w:bottom w:val="single" w:sz="4" w:space="0" w:color="auto"/>
              <w:right w:val="single" w:sz="4" w:space="0" w:color="auto"/>
            </w:tcBorders>
            <w:shd w:val="clear" w:color="000000" w:fill="D9D9D9"/>
            <w:vAlign w:val="center"/>
            <w:hideMark/>
          </w:tcPr>
          <w:p w14:paraId="6A6A6D6B"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788,80</w:t>
            </w:r>
          </w:p>
        </w:tc>
      </w:tr>
      <w:tr w:rsidR="00A4111A" w:rsidRPr="00A4111A" w14:paraId="14F25473" w14:textId="77777777" w:rsidTr="00A4111A">
        <w:trPr>
          <w:trHeight w:val="297"/>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56256F0"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5.1</w:t>
            </w:r>
          </w:p>
        </w:tc>
        <w:tc>
          <w:tcPr>
            <w:tcW w:w="755" w:type="dxa"/>
            <w:tcBorders>
              <w:top w:val="nil"/>
              <w:left w:val="nil"/>
              <w:bottom w:val="single" w:sz="4" w:space="0" w:color="auto"/>
              <w:right w:val="single" w:sz="4" w:space="0" w:color="auto"/>
            </w:tcBorders>
            <w:shd w:val="clear" w:color="auto" w:fill="auto"/>
            <w:vAlign w:val="center"/>
            <w:hideMark/>
          </w:tcPr>
          <w:p w14:paraId="18AE1852"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ahoma" w:eastAsia="Times New Roman" w:hAnsi="Tahoma" w:cs="Tahoma"/>
                <w:color w:val="000000"/>
                <w:sz w:val="18"/>
                <w:szCs w:val="18"/>
                <w:lang w:eastAsia="pt-BR"/>
              </w:rPr>
              <w:t>﻿</w:t>
            </w:r>
            <w:r w:rsidRPr="00A4111A">
              <w:rPr>
                <w:rFonts w:ascii="Times New Roman" w:eastAsia="Times New Roman" w:hAnsi="Times New Roman" w:cs="Times New Roman"/>
                <w:color w:val="000000"/>
                <w:sz w:val="18"/>
                <w:szCs w:val="18"/>
                <w:lang w:eastAsia="pt-BR"/>
              </w:rPr>
              <w:t>270501</w:t>
            </w:r>
          </w:p>
        </w:tc>
        <w:tc>
          <w:tcPr>
            <w:tcW w:w="819" w:type="dxa"/>
            <w:tcBorders>
              <w:top w:val="nil"/>
              <w:left w:val="nil"/>
              <w:bottom w:val="single" w:sz="4" w:space="0" w:color="auto"/>
              <w:right w:val="single" w:sz="4" w:space="0" w:color="auto"/>
            </w:tcBorders>
            <w:shd w:val="clear" w:color="auto" w:fill="auto"/>
            <w:vAlign w:val="center"/>
            <w:hideMark/>
          </w:tcPr>
          <w:p w14:paraId="69E7C12D"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GOINFRA</w:t>
            </w:r>
          </w:p>
        </w:tc>
        <w:tc>
          <w:tcPr>
            <w:tcW w:w="3006" w:type="dxa"/>
            <w:tcBorders>
              <w:top w:val="nil"/>
              <w:left w:val="nil"/>
              <w:bottom w:val="single" w:sz="4" w:space="0" w:color="auto"/>
              <w:right w:val="single" w:sz="4" w:space="0" w:color="auto"/>
            </w:tcBorders>
            <w:shd w:val="clear" w:color="auto" w:fill="auto"/>
            <w:vAlign w:val="center"/>
            <w:hideMark/>
          </w:tcPr>
          <w:p w14:paraId="7AEACECF"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ahoma" w:eastAsia="Times New Roman" w:hAnsi="Tahoma" w:cs="Tahoma"/>
                <w:color w:val="000000"/>
                <w:sz w:val="18"/>
                <w:szCs w:val="18"/>
                <w:lang w:eastAsia="pt-BR"/>
              </w:rPr>
              <w:t>﻿</w:t>
            </w:r>
            <w:r w:rsidRPr="00A4111A">
              <w:rPr>
                <w:rFonts w:ascii="Times New Roman" w:eastAsia="Times New Roman" w:hAnsi="Times New Roman" w:cs="Times New Roman"/>
                <w:color w:val="000000"/>
                <w:sz w:val="18"/>
                <w:szCs w:val="18"/>
                <w:lang w:eastAsia="pt-BR"/>
              </w:rPr>
              <w:t>LIMPEZA FINAL DE OBRA - (OBRAS CIVIS)</w:t>
            </w:r>
          </w:p>
        </w:tc>
        <w:tc>
          <w:tcPr>
            <w:tcW w:w="848" w:type="dxa"/>
            <w:tcBorders>
              <w:top w:val="nil"/>
              <w:left w:val="nil"/>
              <w:bottom w:val="single" w:sz="4" w:space="0" w:color="auto"/>
              <w:right w:val="single" w:sz="4" w:space="0" w:color="auto"/>
            </w:tcBorders>
            <w:shd w:val="clear" w:color="auto" w:fill="auto"/>
            <w:vAlign w:val="center"/>
            <w:hideMark/>
          </w:tcPr>
          <w:p w14:paraId="1D0CD7E2"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m²</w:t>
            </w:r>
          </w:p>
        </w:tc>
        <w:tc>
          <w:tcPr>
            <w:tcW w:w="1170" w:type="dxa"/>
            <w:tcBorders>
              <w:top w:val="nil"/>
              <w:left w:val="nil"/>
              <w:bottom w:val="single" w:sz="4" w:space="0" w:color="auto"/>
              <w:right w:val="single" w:sz="4" w:space="0" w:color="auto"/>
            </w:tcBorders>
            <w:shd w:val="clear" w:color="auto" w:fill="auto"/>
            <w:vAlign w:val="center"/>
            <w:hideMark/>
          </w:tcPr>
          <w:p w14:paraId="10C2B62C"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128,00</w:t>
            </w:r>
          </w:p>
        </w:tc>
        <w:tc>
          <w:tcPr>
            <w:tcW w:w="911" w:type="dxa"/>
            <w:tcBorders>
              <w:top w:val="nil"/>
              <w:left w:val="nil"/>
              <w:bottom w:val="single" w:sz="4" w:space="0" w:color="auto"/>
              <w:right w:val="single" w:sz="4" w:space="0" w:color="auto"/>
            </w:tcBorders>
            <w:shd w:val="clear" w:color="auto" w:fill="auto"/>
            <w:vAlign w:val="center"/>
            <w:hideMark/>
          </w:tcPr>
          <w:p w14:paraId="18D36AE3"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6,16</w:t>
            </w:r>
          </w:p>
        </w:tc>
        <w:tc>
          <w:tcPr>
            <w:tcW w:w="965" w:type="dxa"/>
            <w:tcBorders>
              <w:top w:val="nil"/>
              <w:left w:val="nil"/>
              <w:bottom w:val="single" w:sz="4" w:space="0" w:color="auto"/>
              <w:right w:val="single" w:sz="4" w:space="0" w:color="auto"/>
            </w:tcBorders>
            <w:shd w:val="clear" w:color="auto" w:fill="auto"/>
            <w:vAlign w:val="center"/>
            <w:hideMark/>
          </w:tcPr>
          <w:p w14:paraId="01B84316"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788,80</w:t>
            </w:r>
          </w:p>
        </w:tc>
      </w:tr>
      <w:tr w:rsidR="00A4111A" w:rsidRPr="00A4111A" w14:paraId="508F9BD3" w14:textId="77777777" w:rsidTr="00A4111A">
        <w:trPr>
          <w:trHeight w:val="480"/>
        </w:trPr>
        <w:tc>
          <w:tcPr>
            <w:tcW w:w="523" w:type="dxa"/>
            <w:tcBorders>
              <w:top w:val="nil"/>
              <w:left w:val="single" w:sz="4" w:space="0" w:color="auto"/>
              <w:bottom w:val="single" w:sz="4" w:space="0" w:color="auto"/>
              <w:right w:val="single" w:sz="4" w:space="0" w:color="auto"/>
            </w:tcBorders>
            <w:shd w:val="clear" w:color="000000" w:fill="D9D9D9"/>
            <w:vAlign w:val="center"/>
            <w:hideMark/>
          </w:tcPr>
          <w:p w14:paraId="2F9E6EC3"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6</w:t>
            </w:r>
          </w:p>
        </w:tc>
        <w:tc>
          <w:tcPr>
            <w:tcW w:w="755" w:type="dxa"/>
            <w:tcBorders>
              <w:top w:val="nil"/>
              <w:left w:val="nil"/>
              <w:bottom w:val="single" w:sz="4" w:space="0" w:color="auto"/>
              <w:right w:val="single" w:sz="4" w:space="0" w:color="auto"/>
            </w:tcBorders>
            <w:shd w:val="clear" w:color="000000" w:fill="D9D9D9"/>
            <w:vAlign w:val="center"/>
            <w:hideMark/>
          </w:tcPr>
          <w:p w14:paraId="6C0BF50C"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 </w:t>
            </w:r>
          </w:p>
        </w:tc>
        <w:tc>
          <w:tcPr>
            <w:tcW w:w="819" w:type="dxa"/>
            <w:tcBorders>
              <w:top w:val="nil"/>
              <w:left w:val="nil"/>
              <w:bottom w:val="single" w:sz="4" w:space="0" w:color="auto"/>
              <w:right w:val="single" w:sz="4" w:space="0" w:color="auto"/>
            </w:tcBorders>
            <w:shd w:val="clear" w:color="000000" w:fill="D9D9D9"/>
            <w:vAlign w:val="center"/>
            <w:hideMark/>
          </w:tcPr>
          <w:p w14:paraId="21C4AEC5"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 </w:t>
            </w:r>
          </w:p>
        </w:tc>
        <w:tc>
          <w:tcPr>
            <w:tcW w:w="3006" w:type="dxa"/>
            <w:tcBorders>
              <w:top w:val="nil"/>
              <w:left w:val="nil"/>
              <w:bottom w:val="single" w:sz="4" w:space="0" w:color="auto"/>
              <w:right w:val="single" w:sz="4" w:space="0" w:color="auto"/>
            </w:tcBorders>
            <w:shd w:val="clear" w:color="000000" w:fill="D9D9D9"/>
            <w:vAlign w:val="center"/>
            <w:hideMark/>
          </w:tcPr>
          <w:p w14:paraId="11717424" w14:textId="77777777" w:rsidR="00A4111A" w:rsidRPr="00A4111A" w:rsidRDefault="00A4111A" w:rsidP="004428D0">
            <w:pPr>
              <w:spacing w:after="0" w:line="240" w:lineRule="auto"/>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BRINQUEDOS</w:t>
            </w:r>
          </w:p>
        </w:tc>
        <w:tc>
          <w:tcPr>
            <w:tcW w:w="848" w:type="dxa"/>
            <w:tcBorders>
              <w:top w:val="nil"/>
              <w:left w:val="nil"/>
              <w:bottom w:val="single" w:sz="4" w:space="0" w:color="auto"/>
              <w:right w:val="single" w:sz="4" w:space="0" w:color="auto"/>
            </w:tcBorders>
            <w:shd w:val="clear" w:color="000000" w:fill="D9D9D9"/>
            <w:vAlign w:val="center"/>
            <w:hideMark/>
          </w:tcPr>
          <w:p w14:paraId="488141E0"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 </w:t>
            </w:r>
          </w:p>
        </w:tc>
        <w:tc>
          <w:tcPr>
            <w:tcW w:w="1170" w:type="dxa"/>
            <w:tcBorders>
              <w:top w:val="nil"/>
              <w:left w:val="nil"/>
              <w:bottom w:val="single" w:sz="4" w:space="0" w:color="auto"/>
              <w:right w:val="single" w:sz="4" w:space="0" w:color="auto"/>
            </w:tcBorders>
            <w:shd w:val="clear" w:color="000000" w:fill="D9D9D9"/>
            <w:vAlign w:val="center"/>
            <w:hideMark/>
          </w:tcPr>
          <w:p w14:paraId="21C8FC14"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 </w:t>
            </w:r>
          </w:p>
        </w:tc>
        <w:tc>
          <w:tcPr>
            <w:tcW w:w="911" w:type="dxa"/>
            <w:tcBorders>
              <w:top w:val="nil"/>
              <w:left w:val="nil"/>
              <w:bottom w:val="single" w:sz="4" w:space="0" w:color="auto"/>
              <w:right w:val="single" w:sz="4" w:space="0" w:color="auto"/>
            </w:tcBorders>
            <w:shd w:val="clear" w:color="000000" w:fill="D9D9D9"/>
            <w:vAlign w:val="center"/>
            <w:hideMark/>
          </w:tcPr>
          <w:p w14:paraId="367B4C9B"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TOTAL DO ITEM</w:t>
            </w:r>
          </w:p>
        </w:tc>
        <w:tc>
          <w:tcPr>
            <w:tcW w:w="965" w:type="dxa"/>
            <w:tcBorders>
              <w:top w:val="nil"/>
              <w:left w:val="nil"/>
              <w:bottom w:val="single" w:sz="4" w:space="0" w:color="auto"/>
              <w:right w:val="single" w:sz="4" w:space="0" w:color="auto"/>
            </w:tcBorders>
            <w:shd w:val="clear" w:color="000000" w:fill="D9D9D9"/>
            <w:vAlign w:val="center"/>
            <w:hideMark/>
          </w:tcPr>
          <w:p w14:paraId="333698C5" w14:textId="77777777" w:rsidR="00A4111A" w:rsidRPr="00A4111A" w:rsidRDefault="00A4111A" w:rsidP="004428D0">
            <w:pPr>
              <w:spacing w:after="0" w:line="240" w:lineRule="auto"/>
              <w:jc w:val="center"/>
              <w:rPr>
                <w:rFonts w:ascii="Times New Roman" w:eastAsia="Times New Roman" w:hAnsi="Times New Roman" w:cs="Times New Roman"/>
                <w:b/>
                <w:bCs/>
                <w:color w:val="000000"/>
                <w:sz w:val="18"/>
                <w:szCs w:val="18"/>
                <w:lang w:eastAsia="pt-BR"/>
              </w:rPr>
            </w:pPr>
            <w:r w:rsidRPr="00A4111A">
              <w:rPr>
                <w:rFonts w:ascii="Times New Roman" w:eastAsia="Times New Roman" w:hAnsi="Times New Roman" w:cs="Times New Roman"/>
                <w:b/>
                <w:bCs/>
                <w:color w:val="000000"/>
                <w:sz w:val="18"/>
                <w:szCs w:val="18"/>
                <w:lang w:eastAsia="pt-BR"/>
              </w:rPr>
              <w:t>45.287,95</w:t>
            </w:r>
          </w:p>
        </w:tc>
      </w:tr>
      <w:tr w:rsidR="00A4111A" w:rsidRPr="00A4111A" w14:paraId="6C95A2F2" w14:textId="77777777" w:rsidTr="00A4111A">
        <w:trPr>
          <w:trHeight w:val="878"/>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3059DAD3"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6.1</w:t>
            </w:r>
          </w:p>
        </w:tc>
        <w:tc>
          <w:tcPr>
            <w:tcW w:w="755" w:type="dxa"/>
            <w:tcBorders>
              <w:top w:val="nil"/>
              <w:left w:val="nil"/>
              <w:bottom w:val="single" w:sz="4" w:space="0" w:color="auto"/>
              <w:right w:val="single" w:sz="4" w:space="0" w:color="auto"/>
            </w:tcBorders>
            <w:shd w:val="clear" w:color="auto" w:fill="auto"/>
            <w:vAlign w:val="center"/>
            <w:hideMark/>
          </w:tcPr>
          <w:p w14:paraId="022C9D15"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COMP 4</w:t>
            </w:r>
          </w:p>
        </w:tc>
        <w:tc>
          <w:tcPr>
            <w:tcW w:w="819" w:type="dxa"/>
            <w:tcBorders>
              <w:top w:val="nil"/>
              <w:left w:val="nil"/>
              <w:bottom w:val="single" w:sz="4" w:space="0" w:color="auto"/>
              <w:right w:val="single" w:sz="4" w:space="0" w:color="auto"/>
            </w:tcBorders>
            <w:shd w:val="clear" w:color="auto" w:fill="auto"/>
            <w:vAlign w:val="center"/>
            <w:hideMark/>
          </w:tcPr>
          <w:p w14:paraId="0492EC99"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Próprio</w:t>
            </w:r>
          </w:p>
        </w:tc>
        <w:tc>
          <w:tcPr>
            <w:tcW w:w="3006" w:type="dxa"/>
            <w:tcBorders>
              <w:top w:val="nil"/>
              <w:left w:val="nil"/>
              <w:bottom w:val="single" w:sz="4" w:space="0" w:color="auto"/>
              <w:right w:val="single" w:sz="4" w:space="0" w:color="auto"/>
            </w:tcBorders>
            <w:shd w:val="clear" w:color="auto" w:fill="auto"/>
            <w:vAlign w:val="center"/>
            <w:hideMark/>
          </w:tcPr>
          <w:p w14:paraId="138B6561"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PLAYGROUND - TIPO BRINQUEDÃO COM 2 TORRES, 2 BALANÇOS, 1 ESCORREGADOR, 1 ESCADA, 1 ESCALADA E 1 PONTE PÊNSIL</w:t>
            </w:r>
          </w:p>
        </w:tc>
        <w:tc>
          <w:tcPr>
            <w:tcW w:w="848" w:type="dxa"/>
            <w:tcBorders>
              <w:top w:val="nil"/>
              <w:left w:val="nil"/>
              <w:bottom w:val="single" w:sz="4" w:space="0" w:color="auto"/>
              <w:right w:val="single" w:sz="4" w:space="0" w:color="auto"/>
            </w:tcBorders>
            <w:shd w:val="clear" w:color="auto" w:fill="auto"/>
            <w:vAlign w:val="center"/>
            <w:hideMark/>
          </w:tcPr>
          <w:p w14:paraId="65BD02C2"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UND</w:t>
            </w:r>
          </w:p>
        </w:tc>
        <w:tc>
          <w:tcPr>
            <w:tcW w:w="1170" w:type="dxa"/>
            <w:tcBorders>
              <w:top w:val="nil"/>
              <w:left w:val="nil"/>
              <w:bottom w:val="single" w:sz="4" w:space="0" w:color="auto"/>
              <w:right w:val="single" w:sz="4" w:space="0" w:color="auto"/>
            </w:tcBorders>
            <w:shd w:val="clear" w:color="auto" w:fill="auto"/>
            <w:vAlign w:val="center"/>
            <w:hideMark/>
          </w:tcPr>
          <w:p w14:paraId="1F1FB6D7"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1,00</w:t>
            </w:r>
          </w:p>
        </w:tc>
        <w:tc>
          <w:tcPr>
            <w:tcW w:w="911" w:type="dxa"/>
            <w:tcBorders>
              <w:top w:val="nil"/>
              <w:left w:val="nil"/>
              <w:bottom w:val="single" w:sz="4" w:space="0" w:color="auto"/>
              <w:right w:val="single" w:sz="4" w:space="0" w:color="auto"/>
            </w:tcBorders>
            <w:shd w:val="clear" w:color="auto" w:fill="auto"/>
            <w:vAlign w:val="center"/>
            <w:hideMark/>
          </w:tcPr>
          <w:p w14:paraId="1EB6168C"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32.937,95</w:t>
            </w:r>
          </w:p>
        </w:tc>
        <w:tc>
          <w:tcPr>
            <w:tcW w:w="965" w:type="dxa"/>
            <w:tcBorders>
              <w:top w:val="nil"/>
              <w:left w:val="nil"/>
              <w:bottom w:val="single" w:sz="4" w:space="0" w:color="auto"/>
              <w:right w:val="single" w:sz="4" w:space="0" w:color="auto"/>
            </w:tcBorders>
            <w:shd w:val="clear" w:color="auto" w:fill="auto"/>
            <w:vAlign w:val="center"/>
            <w:hideMark/>
          </w:tcPr>
          <w:p w14:paraId="4A8BB46D"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32.937,95</w:t>
            </w:r>
          </w:p>
        </w:tc>
      </w:tr>
      <w:tr w:rsidR="00A4111A" w:rsidRPr="00A4111A" w14:paraId="14923F97" w14:textId="77777777" w:rsidTr="00A4111A">
        <w:trPr>
          <w:trHeight w:val="480"/>
        </w:trPr>
        <w:tc>
          <w:tcPr>
            <w:tcW w:w="523" w:type="dxa"/>
            <w:tcBorders>
              <w:top w:val="nil"/>
              <w:left w:val="single" w:sz="4" w:space="0" w:color="auto"/>
              <w:bottom w:val="single" w:sz="4" w:space="0" w:color="auto"/>
              <w:right w:val="single" w:sz="4" w:space="0" w:color="auto"/>
            </w:tcBorders>
            <w:shd w:val="clear" w:color="auto" w:fill="auto"/>
            <w:vAlign w:val="center"/>
            <w:hideMark/>
          </w:tcPr>
          <w:p w14:paraId="43990697"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6.2</w:t>
            </w:r>
          </w:p>
        </w:tc>
        <w:tc>
          <w:tcPr>
            <w:tcW w:w="755" w:type="dxa"/>
            <w:tcBorders>
              <w:top w:val="nil"/>
              <w:left w:val="nil"/>
              <w:bottom w:val="single" w:sz="4" w:space="0" w:color="auto"/>
              <w:right w:val="single" w:sz="4" w:space="0" w:color="auto"/>
            </w:tcBorders>
            <w:shd w:val="clear" w:color="auto" w:fill="auto"/>
            <w:vAlign w:val="center"/>
            <w:hideMark/>
          </w:tcPr>
          <w:p w14:paraId="609E9F40"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COMP 5</w:t>
            </w:r>
          </w:p>
        </w:tc>
        <w:tc>
          <w:tcPr>
            <w:tcW w:w="819" w:type="dxa"/>
            <w:tcBorders>
              <w:top w:val="nil"/>
              <w:left w:val="nil"/>
              <w:bottom w:val="single" w:sz="4" w:space="0" w:color="auto"/>
              <w:right w:val="single" w:sz="4" w:space="0" w:color="auto"/>
            </w:tcBorders>
            <w:shd w:val="clear" w:color="auto" w:fill="auto"/>
            <w:vAlign w:val="center"/>
            <w:hideMark/>
          </w:tcPr>
          <w:p w14:paraId="405056A2"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Próprio</w:t>
            </w:r>
          </w:p>
        </w:tc>
        <w:tc>
          <w:tcPr>
            <w:tcW w:w="3006" w:type="dxa"/>
            <w:tcBorders>
              <w:top w:val="nil"/>
              <w:left w:val="nil"/>
              <w:bottom w:val="single" w:sz="4" w:space="0" w:color="auto"/>
              <w:right w:val="single" w:sz="4" w:space="0" w:color="auto"/>
            </w:tcBorders>
            <w:shd w:val="clear" w:color="auto" w:fill="auto"/>
            <w:vAlign w:val="center"/>
            <w:hideMark/>
          </w:tcPr>
          <w:p w14:paraId="65184C68" w14:textId="77777777" w:rsidR="00A4111A" w:rsidRPr="00A4111A" w:rsidRDefault="00A4111A" w:rsidP="004428D0">
            <w:pPr>
              <w:spacing w:after="0" w:line="240" w:lineRule="auto"/>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DOMO GEODÉSICO TIPO PLATO, COM 2,5 M DE DIÂMETRO</w:t>
            </w:r>
          </w:p>
        </w:tc>
        <w:tc>
          <w:tcPr>
            <w:tcW w:w="848" w:type="dxa"/>
            <w:tcBorders>
              <w:top w:val="nil"/>
              <w:left w:val="nil"/>
              <w:bottom w:val="single" w:sz="4" w:space="0" w:color="auto"/>
              <w:right w:val="single" w:sz="4" w:space="0" w:color="auto"/>
            </w:tcBorders>
            <w:shd w:val="clear" w:color="auto" w:fill="auto"/>
            <w:vAlign w:val="center"/>
            <w:hideMark/>
          </w:tcPr>
          <w:p w14:paraId="70381D87"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UND</w:t>
            </w:r>
          </w:p>
        </w:tc>
        <w:tc>
          <w:tcPr>
            <w:tcW w:w="1170" w:type="dxa"/>
            <w:tcBorders>
              <w:top w:val="nil"/>
              <w:left w:val="nil"/>
              <w:bottom w:val="single" w:sz="4" w:space="0" w:color="auto"/>
              <w:right w:val="single" w:sz="4" w:space="0" w:color="auto"/>
            </w:tcBorders>
            <w:shd w:val="clear" w:color="auto" w:fill="auto"/>
            <w:vAlign w:val="center"/>
            <w:hideMark/>
          </w:tcPr>
          <w:p w14:paraId="33D1A587"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1,00</w:t>
            </w:r>
          </w:p>
        </w:tc>
        <w:tc>
          <w:tcPr>
            <w:tcW w:w="911" w:type="dxa"/>
            <w:tcBorders>
              <w:top w:val="nil"/>
              <w:left w:val="nil"/>
              <w:bottom w:val="single" w:sz="4" w:space="0" w:color="auto"/>
              <w:right w:val="single" w:sz="4" w:space="0" w:color="auto"/>
            </w:tcBorders>
            <w:shd w:val="clear" w:color="auto" w:fill="auto"/>
            <w:vAlign w:val="center"/>
            <w:hideMark/>
          </w:tcPr>
          <w:p w14:paraId="0CC7EBA9"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12.350,00</w:t>
            </w:r>
          </w:p>
        </w:tc>
        <w:tc>
          <w:tcPr>
            <w:tcW w:w="965" w:type="dxa"/>
            <w:tcBorders>
              <w:top w:val="nil"/>
              <w:left w:val="nil"/>
              <w:bottom w:val="single" w:sz="4" w:space="0" w:color="auto"/>
              <w:right w:val="single" w:sz="4" w:space="0" w:color="auto"/>
            </w:tcBorders>
            <w:shd w:val="clear" w:color="auto" w:fill="auto"/>
            <w:vAlign w:val="center"/>
            <w:hideMark/>
          </w:tcPr>
          <w:p w14:paraId="6CA86E09" w14:textId="77777777" w:rsidR="00A4111A" w:rsidRPr="00A4111A" w:rsidRDefault="00A4111A" w:rsidP="004428D0">
            <w:pPr>
              <w:spacing w:after="0" w:line="240" w:lineRule="auto"/>
              <w:jc w:val="center"/>
              <w:rPr>
                <w:rFonts w:ascii="Times New Roman" w:eastAsia="Times New Roman" w:hAnsi="Times New Roman" w:cs="Times New Roman"/>
                <w:color w:val="000000"/>
                <w:sz w:val="18"/>
                <w:szCs w:val="18"/>
                <w:lang w:eastAsia="pt-BR"/>
              </w:rPr>
            </w:pPr>
            <w:r w:rsidRPr="00A4111A">
              <w:rPr>
                <w:rFonts w:ascii="Times New Roman" w:eastAsia="Times New Roman" w:hAnsi="Times New Roman" w:cs="Times New Roman"/>
                <w:color w:val="000000"/>
                <w:sz w:val="18"/>
                <w:szCs w:val="18"/>
                <w:lang w:eastAsia="pt-BR"/>
              </w:rPr>
              <w:t>12.350,00</w:t>
            </w:r>
          </w:p>
        </w:tc>
      </w:tr>
    </w:tbl>
    <w:p w14:paraId="499E421F" w14:textId="77777777" w:rsidR="00A4111A" w:rsidRPr="00A4111A" w:rsidRDefault="00A4111A" w:rsidP="00A4111A">
      <w:pPr>
        <w:spacing w:after="0"/>
        <w:ind w:right="-1"/>
        <w:jc w:val="both"/>
        <w:rPr>
          <w:rFonts w:ascii="Times New Roman" w:hAnsi="Times New Roman" w:cs="Times New Roman"/>
        </w:rPr>
      </w:pPr>
    </w:p>
    <w:p w14:paraId="575B76ED" w14:textId="77777777" w:rsidR="00A4111A" w:rsidRPr="00A4111A" w:rsidRDefault="00A4111A" w:rsidP="00A4111A">
      <w:pPr>
        <w:pStyle w:val="Nvel2-Opcional"/>
        <w:numPr>
          <w:ilvl w:val="1"/>
          <w:numId w:val="18"/>
        </w:numPr>
        <w:spacing w:before="0" w:after="0" w:line="360" w:lineRule="auto"/>
        <w:ind w:right="-427"/>
        <w:rPr>
          <w:rFonts w:ascii="Times New Roman" w:hAnsi="Times New Roman" w:cs="Times New Roman"/>
          <w:i w:val="0"/>
          <w:iCs w:val="0"/>
          <w:color w:val="auto"/>
          <w:sz w:val="22"/>
          <w:szCs w:val="22"/>
        </w:rPr>
      </w:pPr>
      <w:r w:rsidRPr="00A4111A">
        <w:rPr>
          <w:rFonts w:ascii="Times New Roman" w:hAnsi="Times New Roman" w:cs="Times New Roman"/>
          <w:i w:val="0"/>
          <w:iCs w:val="0"/>
          <w:color w:val="auto"/>
          <w:sz w:val="22"/>
          <w:szCs w:val="22"/>
        </w:rPr>
        <w:t xml:space="preserve">       O objeto possui natureza de obra/serviço de engenharia, a ser executado por escopo, sem caráter continuado.</w:t>
      </w:r>
    </w:p>
    <w:p w14:paraId="6AEE4FDE" w14:textId="77777777" w:rsidR="00A4111A" w:rsidRPr="00A4111A" w:rsidRDefault="00A4111A" w:rsidP="00A4111A">
      <w:pPr>
        <w:pStyle w:val="Nvel2-Opcional"/>
        <w:numPr>
          <w:ilvl w:val="1"/>
          <w:numId w:val="18"/>
        </w:numPr>
        <w:spacing w:before="0" w:after="0" w:line="360" w:lineRule="auto"/>
        <w:ind w:right="-427"/>
        <w:rPr>
          <w:rFonts w:ascii="Times New Roman" w:hAnsi="Times New Roman" w:cs="Times New Roman"/>
          <w:i w:val="0"/>
          <w:iCs w:val="0"/>
          <w:color w:val="auto"/>
          <w:sz w:val="22"/>
          <w:szCs w:val="22"/>
        </w:rPr>
      </w:pPr>
      <w:r w:rsidRPr="00A4111A">
        <w:rPr>
          <w:rFonts w:ascii="Times New Roman" w:hAnsi="Times New Roman" w:cs="Times New Roman"/>
          <w:i w:val="0"/>
          <w:iCs w:val="0"/>
          <w:color w:val="auto"/>
          <w:sz w:val="22"/>
          <w:szCs w:val="22"/>
        </w:rPr>
        <w:t xml:space="preserve">       A presente contratação será realizada por </w:t>
      </w:r>
      <w:r w:rsidRPr="00A4111A">
        <w:rPr>
          <w:rFonts w:ascii="Times New Roman" w:hAnsi="Times New Roman" w:cs="Times New Roman"/>
          <w:b/>
          <w:bCs/>
          <w:i w:val="0"/>
          <w:iCs w:val="0"/>
          <w:color w:val="auto"/>
          <w:sz w:val="22"/>
          <w:szCs w:val="22"/>
        </w:rPr>
        <w:t>DISPENSA DE LICITAÇÃO</w:t>
      </w:r>
      <w:r w:rsidRPr="00A4111A">
        <w:rPr>
          <w:rFonts w:ascii="Times New Roman" w:hAnsi="Times New Roman" w:cs="Times New Roman"/>
          <w:i w:val="0"/>
          <w:iCs w:val="0"/>
          <w:color w:val="auto"/>
          <w:sz w:val="22"/>
          <w:szCs w:val="22"/>
        </w:rPr>
        <w:t>, realizado na forma eletrônica, nos termos do § 3º do art. 75 da Lei nº 14.133/2021, uma vez que o preço ofertado se encontra dentro do limite legal permitido para contratação direta. Serão consideradas, ainda, as propostas obtidas na pesquisa de preços realizada, sendo escolhida a empresa que apresentar o menor valor.</w:t>
      </w:r>
    </w:p>
    <w:p w14:paraId="537AD575" w14:textId="77777777" w:rsidR="00A4111A" w:rsidRPr="00A4111A" w:rsidRDefault="00A4111A" w:rsidP="00A4111A">
      <w:pPr>
        <w:pStyle w:val="Nvel2-Opcional"/>
        <w:numPr>
          <w:ilvl w:val="1"/>
          <w:numId w:val="18"/>
        </w:numPr>
        <w:spacing w:before="0" w:after="0" w:line="360" w:lineRule="auto"/>
        <w:ind w:right="-427"/>
        <w:rPr>
          <w:rFonts w:ascii="Times New Roman" w:hAnsi="Times New Roman" w:cs="Times New Roman"/>
          <w:i w:val="0"/>
          <w:iCs w:val="0"/>
          <w:color w:val="auto"/>
          <w:sz w:val="22"/>
          <w:szCs w:val="22"/>
        </w:rPr>
      </w:pPr>
      <w:r w:rsidRPr="00A4111A">
        <w:rPr>
          <w:rFonts w:ascii="Times New Roman" w:hAnsi="Times New Roman" w:cs="Times New Roman"/>
          <w:i w:val="0"/>
          <w:iCs w:val="0"/>
          <w:color w:val="auto"/>
          <w:sz w:val="22"/>
          <w:szCs w:val="22"/>
        </w:rPr>
        <w:t xml:space="preserve">       O objeto desta contratação não se enquadra como bem de luxo, nos termos do artigo 38 do Decreto Municipal nº 035/2025.</w:t>
      </w:r>
    </w:p>
    <w:p w14:paraId="2A5BD33B" w14:textId="32CE5D82"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lastRenderedPageBreak/>
        <w:t>1.5.</w:t>
      </w:r>
      <w:r w:rsidRPr="00A4111A">
        <w:rPr>
          <w:rFonts w:ascii="Times New Roman" w:hAnsi="Times New Roman" w:cs="Times New Roman"/>
        </w:rPr>
        <w:tab/>
      </w:r>
      <w:bookmarkStart w:id="0" w:name="_Hlk207264721"/>
      <w:r w:rsidRPr="00A4111A">
        <w:rPr>
          <w:rFonts w:ascii="Times New Roman" w:hAnsi="Times New Roman" w:cs="Times New Roman"/>
        </w:rPr>
        <w:t xml:space="preserve">O prazo de vigência da contratação é de </w:t>
      </w:r>
      <w:r w:rsidR="000A7FF8">
        <w:rPr>
          <w:rFonts w:ascii="Times New Roman" w:hAnsi="Times New Roman" w:cs="Times New Roman"/>
        </w:rPr>
        <w:t>12(doze) meses</w:t>
      </w:r>
      <w:r w:rsidRPr="00A4111A">
        <w:rPr>
          <w:rFonts w:ascii="Times New Roman" w:hAnsi="Times New Roman" w:cs="Times New Roman"/>
        </w:rPr>
        <w:t xml:space="preserve"> contados da data da assinatura do contrato, na forma do artigo 105 da Lei n° 14.133, de 2021.</w:t>
      </w:r>
      <w:bookmarkEnd w:id="0"/>
    </w:p>
    <w:p w14:paraId="1FC33D3A"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1.6.</w:t>
      </w:r>
      <w:r w:rsidRPr="00A4111A">
        <w:rPr>
          <w:rFonts w:ascii="Times New Roman" w:hAnsi="Times New Roman" w:cs="Times New Roman"/>
        </w:rPr>
        <w:tab/>
        <w:t>O contrato ou outro instrumento hábil que o substitua oferece maior detalhamento das regras que serão aplicadas em relação à vigência da contratação.</w:t>
      </w:r>
    </w:p>
    <w:p w14:paraId="201095CA"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t>2.</w:t>
      </w:r>
      <w:r w:rsidRPr="00A4111A">
        <w:rPr>
          <w:rFonts w:ascii="Times New Roman" w:hAnsi="Times New Roman" w:cs="Times New Roman"/>
          <w:b/>
          <w:bCs/>
        </w:rPr>
        <w:tab/>
        <w:t>FUNDAMENTAÇÃO E DESCRIÇÃO DA NECESSIDADE DA CONTRATAÇÃO</w:t>
      </w:r>
    </w:p>
    <w:p w14:paraId="374F374E"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2.1.</w:t>
      </w:r>
      <w:r w:rsidRPr="00A4111A">
        <w:rPr>
          <w:rFonts w:ascii="Times New Roman" w:hAnsi="Times New Roman" w:cs="Times New Roman"/>
        </w:rPr>
        <w:tab/>
        <w:t>A contratação justifica-se pela necessidade de adequar e qualificar o espaço físico da unidade escolar, proporcionando ambiente seguro, acessível e adequado ao desenvolvimento infantil, por meio da implantação de parque infantil em conformidade com as normas técnicas vigentes. A intervenção visa atender às demandas pedagógicas e de segurança da unidade, promovendo melhores condições de lazer, socialização e desenvolvimento motor das crianças, além de garantir a conformidade com os padrões técnicos exigidos para equipamentos e pisos de playground.</w:t>
      </w:r>
    </w:p>
    <w:p w14:paraId="75098BC4"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2.2.</w:t>
      </w:r>
      <w:r w:rsidRPr="00A4111A">
        <w:rPr>
          <w:rFonts w:ascii="Times New Roman" w:hAnsi="Times New Roman" w:cs="Times New Roman"/>
        </w:rPr>
        <w:tab/>
        <w:t>A presente contratação não consta do PCA 2026.</w:t>
      </w:r>
    </w:p>
    <w:p w14:paraId="0A43D5A4" w14:textId="77777777" w:rsidR="00A4111A" w:rsidRPr="00A4111A" w:rsidRDefault="00A4111A" w:rsidP="00A4111A">
      <w:pPr>
        <w:spacing w:after="0"/>
        <w:ind w:left="284" w:right="-427" w:hanging="284"/>
        <w:jc w:val="both"/>
        <w:rPr>
          <w:rFonts w:ascii="Times New Roman" w:hAnsi="Times New Roman" w:cs="Times New Roman"/>
        </w:rPr>
      </w:pPr>
    </w:p>
    <w:p w14:paraId="6767BCBB"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t>3.</w:t>
      </w:r>
      <w:r w:rsidRPr="00A4111A">
        <w:rPr>
          <w:rFonts w:ascii="Times New Roman" w:hAnsi="Times New Roman" w:cs="Times New Roman"/>
          <w:b/>
          <w:bCs/>
        </w:rPr>
        <w:tab/>
        <w:t>DESCRIÇÃO DA SOLUÇÃO COMO UM TODO CONSIDERADO O CICLO DE VIDA DO OBJETO</w:t>
      </w:r>
    </w:p>
    <w:p w14:paraId="11C04F11"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3.1.</w:t>
      </w:r>
      <w:r w:rsidRPr="00A4111A">
        <w:rPr>
          <w:rFonts w:ascii="Times New Roman" w:hAnsi="Times New Roman" w:cs="Times New Roman"/>
        </w:rPr>
        <w:tab/>
        <w:t>Considerando o ciclo de vida do objeto, a solução proposta prioriza a utilização de materiais duráveis, de baixa necessidade de manutenção e em conformidade com as normas técnicas vigentes, assegurando adequada vida útil dos equipamentos e pisos, segurança durante o uso e facilidade de conservação ao longo do tempo. A escolha da solução visa reduzir custos futuros com manutenção corretiva, garantindo funcionalidade, segurança e economicidade durante toda a vida útil do parque infantil.</w:t>
      </w:r>
    </w:p>
    <w:p w14:paraId="19A5FFB1" w14:textId="77777777" w:rsidR="00A4111A" w:rsidRPr="00A4111A" w:rsidRDefault="00A4111A" w:rsidP="00A4111A">
      <w:pPr>
        <w:spacing w:after="0"/>
        <w:ind w:left="284" w:right="-427" w:hanging="284"/>
        <w:jc w:val="both"/>
        <w:rPr>
          <w:rFonts w:ascii="Times New Roman" w:hAnsi="Times New Roman" w:cs="Times New Roman"/>
        </w:rPr>
      </w:pPr>
    </w:p>
    <w:p w14:paraId="104EEBD7"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t>4.</w:t>
      </w:r>
      <w:r w:rsidRPr="00A4111A">
        <w:rPr>
          <w:rFonts w:ascii="Times New Roman" w:hAnsi="Times New Roman" w:cs="Times New Roman"/>
          <w:b/>
          <w:bCs/>
        </w:rPr>
        <w:tab/>
        <w:t>REQUISITOS DA CONTRATAÇÃO</w:t>
      </w:r>
    </w:p>
    <w:p w14:paraId="3EBA55F9" w14:textId="77777777" w:rsidR="00A4111A" w:rsidRPr="00A4111A" w:rsidRDefault="00A4111A" w:rsidP="00A4111A">
      <w:pPr>
        <w:spacing w:after="0"/>
        <w:ind w:left="284" w:right="-427"/>
        <w:jc w:val="both"/>
        <w:rPr>
          <w:rFonts w:ascii="Times New Roman" w:hAnsi="Times New Roman" w:cs="Times New Roman"/>
        </w:rPr>
      </w:pPr>
      <w:r w:rsidRPr="00A4111A">
        <w:rPr>
          <w:rFonts w:ascii="Times New Roman" w:hAnsi="Times New Roman" w:cs="Times New Roman"/>
        </w:rPr>
        <w:t>Os serviços deverão ser executados em conformidade com o projeto básico, memorial descritivo, planilha orçamentária e demais documentos técnicos que integram o processo, atendendo às normas técnicas aplicáveis. Todos os materiais, equipamentos, ferramentas e insumos necessários à perfeita execução do objeto serão de responsabilidade da contratada.</w:t>
      </w:r>
    </w:p>
    <w:p w14:paraId="0D80F426"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t>Sustentabilidade</w:t>
      </w:r>
    </w:p>
    <w:p w14:paraId="2722FC3F"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4.1.</w:t>
      </w:r>
      <w:r w:rsidRPr="00A4111A">
        <w:rPr>
          <w:rFonts w:ascii="Times New Roman" w:hAnsi="Times New Roman" w:cs="Times New Roman"/>
        </w:rPr>
        <w:tab/>
        <w:t>A contratação deverá observar critérios de sustentabilidade ambiental, priorizando a utilização de materiais duráveis, de baixo impacto ambiental e em conformidade com as normas técnicas vigentes. Deverá ser dada preferência a soluções que contribuam para a redução de resíduos, para a eficiência no uso de recursos e para a maior vida útil dos equipamentos e pisos.</w:t>
      </w:r>
    </w:p>
    <w:p w14:paraId="0433B756"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t>Subcontratação</w:t>
      </w:r>
    </w:p>
    <w:p w14:paraId="4F0D056E"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4.2.</w:t>
      </w:r>
      <w:r w:rsidRPr="00A4111A">
        <w:rPr>
          <w:rFonts w:ascii="Times New Roman" w:hAnsi="Times New Roman" w:cs="Times New Roman"/>
        </w:rPr>
        <w:tab/>
        <w:t>Não será admitida a subcontratação do objeto contratual.</w:t>
      </w:r>
    </w:p>
    <w:p w14:paraId="419626BA"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t>Vistoria</w:t>
      </w:r>
    </w:p>
    <w:p w14:paraId="38587846"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4.3</w:t>
      </w:r>
      <w:r w:rsidRPr="00A4111A">
        <w:rPr>
          <w:rFonts w:ascii="Times New Roman" w:hAnsi="Times New Roman" w:cs="Times New Roman"/>
        </w:rPr>
        <w:tab/>
      </w:r>
      <w:r w:rsidRPr="00A4111A">
        <w:rPr>
          <w:rFonts w:ascii="Times New Roman" w:hAnsi="Times New Roman" w:cs="Times New Roman"/>
        </w:rPr>
        <w:tab/>
        <w:t xml:space="preserve">A vistoria prévia é facultativa e visa ao pleno conhecimento das condições do local de execução dos serviços, podendo ser realizada em dias úteis, das 7h às 11h, por representante legal ou responsável técnico devidamente identificado. </w:t>
      </w:r>
    </w:p>
    <w:p w14:paraId="350AF2F1" w14:textId="63392E10"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4.4</w:t>
      </w:r>
      <w:r w:rsidRPr="00A4111A">
        <w:rPr>
          <w:rFonts w:ascii="Times New Roman" w:hAnsi="Times New Roman" w:cs="Times New Roman"/>
        </w:rPr>
        <w:tab/>
      </w:r>
      <w:r w:rsidRPr="00A4111A">
        <w:rPr>
          <w:rFonts w:ascii="Times New Roman" w:hAnsi="Times New Roman" w:cs="Times New Roman"/>
        </w:rPr>
        <w:tab/>
        <w:t xml:space="preserve">Caso a empresa opte por não </w:t>
      </w:r>
      <w:r w:rsidR="000A7FF8" w:rsidRPr="00A4111A">
        <w:rPr>
          <w:rFonts w:ascii="Times New Roman" w:hAnsi="Times New Roman" w:cs="Times New Roman"/>
        </w:rPr>
        <w:t>a realizar</w:t>
      </w:r>
      <w:r w:rsidRPr="00A4111A">
        <w:rPr>
          <w:rFonts w:ascii="Times New Roman" w:hAnsi="Times New Roman" w:cs="Times New Roman"/>
        </w:rPr>
        <w:t>, deverá apresentar declaração formal de que tem conhecimento das condições do objeto, não sendo admitidas alegações posteriores de desconhecimento, cujos ônus caberão ao contratado</w:t>
      </w:r>
    </w:p>
    <w:p w14:paraId="0016D568"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t>5.</w:t>
      </w:r>
      <w:r w:rsidRPr="00A4111A">
        <w:rPr>
          <w:rFonts w:ascii="Times New Roman" w:hAnsi="Times New Roman" w:cs="Times New Roman"/>
          <w:b/>
          <w:bCs/>
        </w:rPr>
        <w:tab/>
        <w:t>DO MODELO DE EXECUÇÃO DO OBJETO</w:t>
      </w:r>
    </w:p>
    <w:p w14:paraId="07059FB2"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t>Condições de entrega</w:t>
      </w:r>
    </w:p>
    <w:p w14:paraId="7DCC29E2"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5.1.</w:t>
      </w:r>
      <w:r w:rsidRPr="00A4111A">
        <w:rPr>
          <w:rFonts w:ascii="Times New Roman" w:hAnsi="Times New Roman" w:cs="Times New Roman"/>
        </w:rPr>
        <w:tab/>
        <w:t>A execução do objeto obedecerá a seguinte dinâmica:</w:t>
      </w:r>
    </w:p>
    <w:p w14:paraId="1C6FAFC5"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5.1.1.</w:t>
      </w:r>
      <w:r w:rsidRPr="00A4111A">
        <w:rPr>
          <w:rFonts w:ascii="Times New Roman" w:hAnsi="Times New Roman" w:cs="Times New Roman"/>
        </w:rPr>
        <w:tab/>
        <w:t>Início da execução do objeto: 02 dias da emissão da ordem de serviços.</w:t>
      </w:r>
    </w:p>
    <w:p w14:paraId="03B6D2CA"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5.1.2.</w:t>
      </w:r>
      <w:r w:rsidRPr="00A4111A">
        <w:rPr>
          <w:rFonts w:ascii="Times New Roman" w:hAnsi="Times New Roman" w:cs="Times New Roman"/>
        </w:rPr>
        <w:tab/>
        <w:t>Descrição detalhada dos métodos, rotinas, etapas, procedimentos, frequência e periodicidade de execução do trabalho, deverá seguir o Memorial Descritivo, Cronograma Físico-Financeiro e Especificações Técnicas.</w:t>
      </w:r>
    </w:p>
    <w:p w14:paraId="17C14808"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5.1.3.</w:t>
      </w:r>
      <w:r w:rsidRPr="00A4111A">
        <w:rPr>
          <w:rFonts w:ascii="Times New Roman" w:hAnsi="Times New Roman" w:cs="Times New Roman"/>
        </w:rPr>
        <w:tab/>
        <w:t>O Cronograma de realização dos serviços encontra-se anexado ao processo.</w:t>
      </w:r>
    </w:p>
    <w:p w14:paraId="6CF51AAB"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lastRenderedPageBreak/>
        <w:t>Local e horário de prestação dos serviços</w:t>
      </w:r>
    </w:p>
    <w:p w14:paraId="120D0211"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5.2.</w:t>
      </w:r>
      <w:r w:rsidRPr="00A4111A">
        <w:rPr>
          <w:rFonts w:ascii="Times New Roman" w:hAnsi="Times New Roman" w:cs="Times New Roman"/>
        </w:rPr>
        <w:tab/>
        <w:t>Os serviços serão prestados no seguinte endereço: Creche Escola Durval Ribeiro da Cunha, Rua Perdiz; Quadra 42; nº 279; Parque Residencial Isaura; CEP:75920-000</w:t>
      </w:r>
    </w:p>
    <w:p w14:paraId="1815080A"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5.3.</w:t>
      </w:r>
      <w:r w:rsidRPr="00A4111A">
        <w:rPr>
          <w:rFonts w:ascii="Times New Roman" w:hAnsi="Times New Roman" w:cs="Times New Roman"/>
        </w:rPr>
        <w:tab/>
        <w:t xml:space="preserve"> Os serviços deverão ser prestados em horário comercial, sem prejuízo ao funcionamento da unidade.</w:t>
      </w:r>
    </w:p>
    <w:p w14:paraId="79E23482"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t>Materiais a serem disponibilizados</w:t>
      </w:r>
    </w:p>
    <w:p w14:paraId="76054700"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5.4.</w:t>
      </w:r>
      <w:r w:rsidRPr="00A4111A">
        <w:rPr>
          <w:rFonts w:ascii="Times New Roman" w:hAnsi="Times New Roman" w:cs="Times New Roman"/>
        </w:rPr>
        <w:tab/>
        <w:t>Para a perfeita execução dos serviços, o Contratado deverá disponibilizar os materiais, equipamentos, ferramentas e utensílios necessários, nas quantidades estimadas na planilha orçamentária e memorial de cálculo disponibilizados.</w:t>
      </w:r>
    </w:p>
    <w:p w14:paraId="4381BADE"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t>Informações relevantes para o dimensionamento da proposta</w:t>
      </w:r>
    </w:p>
    <w:p w14:paraId="62EAB7D4"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5.5.</w:t>
      </w:r>
      <w:r w:rsidRPr="00A4111A">
        <w:rPr>
          <w:rFonts w:ascii="Times New Roman" w:hAnsi="Times New Roman" w:cs="Times New Roman"/>
        </w:rPr>
        <w:tab/>
        <w:t>A demanda do órgão tem como base as seguintes características:</w:t>
      </w:r>
    </w:p>
    <w:p w14:paraId="619B3068"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5.5.1. Objeto e escopo do serviço: IMPLANTAÇÃO DE PARQUE INFANTIL NO CEMEI DURVAL RIBEIRO DA CUNHA, NO MUNICÍPIO DE SANTA HELENA DE GOIÁS - GO, compreendendo fornecimento e instalação de playground, execução de piso monolítico de borracha reciclada, piso em concreto e demais serviços de engenharia, conforme especificações constantes nos documentos técnicos que integram o processo, tais como: projeto, planilha de levantamento de quantitativos e memorial descritivo.</w:t>
      </w:r>
    </w:p>
    <w:p w14:paraId="199CF14E"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 xml:space="preserve">5.5.2.  </w:t>
      </w:r>
      <w:r w:rsidRPr="00A4111A">
        <w:rPr>
          <w:rFonts w:ascii="Times New Roman" w:hAnsi="Times New Roman" w:cs="Times New Roman"/>
        </w:rPr>
        <w:tab/>
        <w:t>Quantitativos: Os quantitativos encontram-se detalhados na planilha orçamentária e planilha de levantamento de quantitativos.</w:t>
      </w:r>
    </w:p>
    <w:p w14:paraId="34E209EA"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 xml:space="preserve">5.5.3. Valor estimado da contratação: O valor estimado é de </w:t>
      </w:r>
      <w:r w:rsidRPr="00A4111A">
        <w:rPr>
          <w:rFonts w:ascii="Times New Roman" w:hAnsi="Times New Roman" w:cs="Times New Roman"/>
          <w:b/>
          <w:bCs/>
        </w:rPr>
        <w:t>R$ 124.983,62</w:t>
      </w:r>
      <w:r w:rsidRPr="00A4111A">
        <w:rPr>
          <w:rFonts w:ascii="Times New Roman" w:hAnsi="Times New Roman" w:cs="Times New Roman"/>
        </w:rPr>
        <w:t>, conforme planilha orçamentária.</w:t>
      </w:r>
    </w:p>
    <w:p w14:paraId="5EA321E9"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5.5.4. Prazos e frentes de obra: O prazo total da execução está previsto no cronograma físico-financeiro. As frentes de obra devem considerar logística, segurança e menor impacto.</w:t>
      </w:r>
    </w:p>
    <w:p w14:paraId="3358C18F"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5.5.5. Critérios técnicos e de qualidade: A execução deve respeitar as legislações vigentes. Devem ser utilizados materiais dentro das especificações técnicas e padrões de qualidade exigidos no projeto e memorial descritivo.</w:t>
      </w:r>
    </w:p>
    <w:p w14:paraId="6F066396"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t>Especificação da garantia do serviço</w:t>
      </w:r>
    </w:p>
    <w:p w14:paraId="63276D1F"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5.6.</w:t>
      </w:r>
      <w:r w:rsidRPr="00A4111A">
        <w:rPr>
          <w:rFonts w:ascii="Times New Roman" w:hAnsi="Times New Roman" w:cs="Times New Roman"/>
        </w:rPr>
        <w:tab/>
        <w:t>O prazo de garantia contratual dos serviços, complementar à garantia legal da Lei nº 8.078/1990, será de, no mínimo, 5 (cinco) anos, conforme o Código Civil (Art. 618, CC/02), salvo para serviços de vida útil naturalmente reduzida, contado a partir do primeiro dia útil subsequente à data do recebimento definitivo do objeto.</w:t>
      </w:r>
    </w:p>
    <w:p w14:paraId="7A92335F" w14:textId="77777777" w:rsidR="00A4111A" w:rsidRPr="00A4111A" w:rsidRDefault="00A4111A" w:rsidP="00A4111A">
      <w:pPr>
        <w:spacing w:after="0"/>
        <w:ind w:left="284" w:right="-427" w:hanging="284"/>
        <w:jc w:val="both"/>
        <w:rPr>
          <w:rFonts w:ascii="Times New Roman" w:hAnsi="Times New Roman" w:cs="Times New Roman"/>
        </w:rPr>
      </w:pPr>
    </w:p>
    <w:p w14:paraId="55C9C00B"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t>6.</w:t>
      </w:r>
      <w:r w:rsidRPr="00A4111A">
        <w:rPr>
          <w:rFonts w:ascii="Times New Roman" w:hAnsi="Times New Roman" w:cs="Times New Roman"/>
          <w:b/>
          <w:bCs/>
        </w:rPr>
        <w:tab/>
        <w:t>DO MODELO DE GESTÃO DO CONTRATO</w:t>
      </w:r>
    </w:p>
    <w:p w14:paraId="37D93BA4"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6.1.</w:t>
      </w:r>
      <w:r w:rsidRPr="00A4111A">
        <w:rPr>
          <w:rFonts w:ascii="Times New Roman" w:hAnsi="Times New Roman" w:cs="Times New Roman"/>
        </w:rPr>
        <w:tab/>
        <w:t>O contrato deverá ser executado fielmente pelas partes, de acordo com as cláusulas avençadas e as normas da Lei nº 14.133, de 2021, e cada parte responderá pelas consequências de sua inexecução total ou parcial.</w:t>
      </w:r>
    </w:p>
    <w:p w14:paraId="23D1CDA9"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6.2.</w:t>
      </w:r>
      <w:r w:rsidRPr="00A4111A">
        <w:rPr>
          <w:rFonts w:ascii="Times New Roman" w:hAnsi="Times New Roman" w:cs="Times New Roman"/>
        </w:rPr>
        <w:tab/>
        <w:t>Em caso de impedimento, ordem de paralisação ou suspensão do contrato, o cronograma de execução será prorrogado automaticamente pelo tempo correspondente, anotadas tais circunstâncias mediante simples apostila.</w:t>
      </w:r>
    </w:p>
    <w:p w14:paraId="42CB8005"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6.3.</w:t>
      </w:r>
      <w:r w:rsidRPr="00A4111A">
        <w:rPr>
          <w:rFonts w:ascii="Times New Roman" w:hAnsi="Times New Roman" w:cs="Times New Roman"/>
        </w:rPr>
        <w:tab/>
        <w:t>As comunicações entre o órgão ou entidade e a contratada devem ser realizadas por escrito sempre que o ato exigir tal formalidade, admitindo-se o uso de mensagem eletrônica para esse fim.</w:t>
      </w:r>
    </w:p>
    <w:p w14:paraId="13FB1F6E"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6.4.</w:t>
      </w:r>
      <w:r w:rsidRPr="00A4111A">
        <w:rPr>
          <w:rFonts w:ascii="Times New Roman" w:hAnsi="Times New Roman" w:cs="Times New Roman"/>
        </w:rPr>
        <w:tab/>
        <w:t>O órgão ou entidade poderá convocar representante da empresa para adoção de providências que devam ser cumpridas de imediato.</w:t>
      </w:r>
    </w:p>
    <w:p w14:paraId="23F169BF"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6.5.</w:t>
      </w:r>
      <w:r w:rsidRPr="00A4111A">
        <w:rPr>
          <w:rFonts w:ascii="Times New Roman" w:hAnsi="Times New Roman" w:cs="Times New Roman"/>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w:t>
      </w:r>
    </w:p>
    <w:p w14:paraId="7F72935C"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t>Rotinas de Fiscalização</w:t>
      </w:r>
    </w:p>
    <w:p w14:paraId="698C1B7E"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lastRenderedPageBreak/>
        <w:t>6.6.</w:t>
      </w:r>
      <w:r w:rsidRPr="00A4111A">
        <w:rPr>
          <w:rFonts w:ascii="Times New Roman" w:hAnsi="Times New Roman" w:cs="Times New Roman"/>
        </w:rPr>
        <w:tab/>
        <w:t>A execução do contrato deverá ser acompanhada e fiscalizada pelo(s) fiscal(</w:t>
      </w:r>
      <w:proofErr w:type="spellStart"/>
      <w:r w:rsidRPr="00A4111A">
        <w:rPr>
          <w:rFonts w:ascii="Times New Roman" w:hAnsi="Times New Roman" w:cs="Times New Roman"/>
        </w:rPr>
        <w:t>is</w:t>
      </w:r>
      <w:proofErr w:type="spellEnd"/>
      <w:r w:rsidRPr="00A4111A">
        <w:rPr>
          <w:rFonts w:ascii="Times New Roman" w:hAnsi="Times New Roman" w:cs="Times New Roman"/>
        </w:rPr>
        <w:t>) do contrato, ou pelos respectivos substitutos.</w:t>
      </w:r>
    </w:p>
    <w:p w14:paraId="3F07A058"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6.8.</w:t>
      </w:r>
      <w:r w:rsidRPr="00A4111A">
        <w:rPr>
          <w:rFonts w:ascii="Times New Roman" w:hAnsi="Times New Roman" w:cs="Times New Roman"/>
        </w:rPr>
        <w:tab/>
        <w:t>O fiscal do contrato acompanhará a execução do contrato, para que sejam cumpridas todas as condições estabelecidas no contrato, de modo a assegurar os melhores resultados para a Administração.</w:t>
      </w:r>
    </w:p>
    <w:p w14:paraId="229F1534"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6.9.</w:t>
      </w:r>
      <w:r w:rsidRPr="00A4111A">
        <w:rPr>
          <w:rFonts w:ascii="Times New Roman" w:hAnsi="Times New Roman" w:cs="Times New Roman"/>
        </w:rPr>
        <w:tab/>
        <w:t>O fiscal do contrato anotará no histórico de gerenciamento do contrato todas as ocorrências relacionadas à execução do contrato, com a descrição do que for necessário para a regularização das faltas ou dos defeitos observados.</w:t>
      </w:r>
    </w:p>
    <w:p w14:paraId="4BFD3F6F"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6.10.</w:t>
      </w:r>
      <w:r w:rsidRPr="00A4111A">
        <w:rPr>
          <w:rFonts w:ascii="Times New Roman" w:hAnsi="Times New Roman" w:cs="Times New Roman"/>
        </w:rPr>
        <w:tab/>
        <w:t>Identificada qualquer inexatidão ou irregularidade, o fiscal do contrato emitirá notificações para a correção da execução do contrato, determinando prazo para a correção.</w:t>
      </w:r>
    </w:p>
    <w:p w14:paraId="4D777378"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6.11.</w:t>
      </w:r>
      <w:r w:rsidRPr="00A4111A">
        <w:rPr>
          <w:rFonts w:ascii="Times New Roman" w:hAnsi="Times New Roman" w:cs="Times New Roman"/>
        </w:rPr>
        <w:tab/>
        <w:t>O fiscal do contrato informará ao gestor do contato, em tempo hábil, a situação que demandar decisão ou adoção de medidas que ultrapassem sua competência, para que adote as medidas necessárias e saneadoras, se for o caso.</w:t>
      </w:r>
    </w:p>
    <w:p w14:paraId="7A959CE1"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6.12.</w:t>
      </w:r>
      <w:r w:rsidRPr="00A4111A">
        <w:rPr>
          <w:rFonts w:ascii="Times New Roman" w:hAnsi="Times New Roman" w:cs="Times New Roman"/>
        </w:rPr>
        <w:tab/>
        <w:t>No caso de ocorrências que possam inviabilizar a execução do contrato nas datas aprazadas, o fiscal do contrato comunicará o fato imediatamente ao gestor do contrato.</w:t>
      </w:r>
    </w:p>
    <w:p w14:paraId="58B05F38"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6.13.</w:t>
      </w:r>
      <w:r w:rsidRPr="00A4111A">
        <w:rPr>
          <w:rFonts w:ascii="Times New Roman" w:hAnsi="Times New Roman" w:cs="Times New Roman"/>
        </w:rPr>
        <w:tab/>
        <w:t>O fiscal do contrato comunicará ao gestor do contrato, em tempo hábil, o término do contrato sob sua responsabilidade, com vistas à renovação tempestiva ou à prorrogação contratual.</w:t>
      </w:r>
    </w:p>
    <w:p w14:paraId="0141CE60"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6.14.</w:t>
      </w:r>
      <w:r w:rsidRPr="00A4111A">
        <w:rPr>
          <w:rFonts w:ascii="Times New Roman" w:hAnsi="Times New Roman" w:cs="Times New Roman"/>
        </w:rPr>
        <w:tab/>
        <w:t>O fiscal do contrato também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496E2FC"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6.15.</w:t>
      </w:r>
      <w:r w:rsidRPr="00A4111A">
        <w:rPr>
          <w:rFonts w:ascii="Times New Roman" w:hAnsi="Times New Roman" w:cs="Times New Roman"/>
        </w:rPr>
        <w:tab/>
        <w:t>Caso ocorra descumprimento das obrigações contratuais, o fiscal do contrato atuará tempestivamente na solução do problema, reportando ao gestor do contrato para que tome as providências cabíveis, quando ultrapassar a sua competência.</w:t>
      </w:r>
    </w:p>
    <w:p w14:paraId="3B8EBA89"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6.16.</w:t>
      </w:r>
      <w:r w:rsidRPr="00A4111A">
        <w:rPr>
          <w:rFonts w:ascii="Times New Roman" w:hAnsi="Times New Roman" w:cs="Times New Roman"/>
        </w:rPr>
        <w:tab/>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6D96E8AB"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t>Gestor do Contrato</w:t>
      </w:r>
    </w:p>
    <w:p w14:paraId="5168CC39"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6.17.</w:t>
      </w:r>
      <w:r w:rsidRPr="00A4111A">
        <w:rPr>
          <w:rFonts w:ascii="Times New Roman" w:hAnsi="Times New Roman" w:cs="Times New Roman"/>
        </w:rPr>
        <w:tab/>
        <w:t>Cabe ao gestor do contrato:</w:t>
      </w:r>
    </w:p>
    <w:p w14:paraId="3C6F9A52"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6.17.1.</w:t>
      </w:r>
      <w:r w:rsidRPr="00A4111A">
        <w:rPr>
          <w:rFonts w:ascii="Times New Roman" w:hAnsi="Times New Roman" w:cs="Times New Roman"/>
        </w:rPr>
        <w:tab/>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080200C"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6.17.2.</w:t>
      </w:r>
      <w:r w:rsidRPr="00A4111A">
        <w:rPr>
          <w:rFonts w:ascii="Times New Roman" w:hAnsi="Times New Roman" w:cs="Times New Roman"/>
        </w:rPr>
        <w:tab/>
        <w:t>Acompanhar os registros realizados pelo(s) fiscal(</w:t>
      </w:r>
      <w:proofErr w:type="spellStart"/>
      <w:r w:rsidRPr="00A4111A">
        <w:rPr>
          <w:rFonts w:ascii="Times New Roman" w:hAnsi="Times New Roman" w:cs="Times New Roman"/>
        </w:rPr>
        <w:t>is</w:t>
      </w:r>
      <w:proofErr w:type="spellEnd"/>
      <w:r w:rsidRPr="00A4111A">
        <w:rPr>
          <w:rFonts w:ascii="Times New Roman" w:hAnsi="Times New Roman" w:cs="Times New Roman"/>
        </w:rPr>
        <w:t>) do contrato, de todas as ocorrências relacionadas à execução do contrato e as medidas adotadas, informando, se for o caso, à autoridade superior àquelas que ultrapassarem a sua competência.</w:t>
      </w:r>
    </w:p>
    <w:p w14:paraId="6E5A212E"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6.17.3.</w:t>
      </w:r>
      <w:r w:rsidRPr="00A4111A">
        <w:rPr>
          <w:rFonts w:ascii="Times New Roman" w:hAnsi="Times New Roman" w:cs="Times New Roman"/>
        </w:rPr>
        <w:tab/>
        <w:t>Acompanhar a manutenção das condições de habilitação da contratada, para fins de empenho de despesa e pagamento, e anotará os problemas que obstem o fluxo normal da liquidação e do pagamento da despesa no relatório de riscos eventuais.</w:t>
      </w:r>
    </w:p>
    <w:p w14:paraId="12B7E417"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6.17.4.</w:t>
      </w:r>
      <w:r w:rsidRPr="00A4111A">
        <w:rPr>
          <w:rFonts w:ascii="Times New Roman" w:hAnsi="Times New Roman" w:cs="Times New Roman"/>
        </w:rPr>
        <w:tab/>
        <w:t>Emitir documento comprobatório da avaliação realizada pelo(s) fiscal(</w:t>
      </w:r>
      <w:proofErr w:type="spellStart"/>
      <w:r w:rsidRPr="00A4111A">
        <w:rPr>
          <w:rFonts w:ascii="Times New Roman" w:hAnsi="Times New Roman" w:cs="Times New Roman"/>
        </w:rPr>
        <w:t>is</w:t>
      </w:r>
      <w:proofErr w:type="spellEnd"/>
      <w:r w:rsidRPr="00A4111A">
        <w:rPr>
          <w:rFonts w:ascii="Times New Roman" w:hAnsi="Times New Roman" w:cs="Times New Roman"/>
        </w:rPr>
        <w:t>)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3B5FBEE"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6.17.5.</w:t>
      </w:r>
      <w:r w:rsidRPr="00A4111A">
        <w:rPr>
          <w:rFonts w:ascii="Times New Roman" w:hAnsi="Times New Roman" w:cs="Times New Roman"/>
        </w:rPr>
        <w:tab/>
        <w:t xml:space="preserve">Tomar providências para a formalização de processo administrativo de responsabilização para fins de aplicação de sanções, a ser conduzido pela comissão de que trata o art. 158 da </w:t>
      </w:r>
      <w:r w:rsidRPr="00A4111A">
        <w:rPr>
          <w:rFonts w:ascii="Times New Roman" w:hAnsi="Times New Roman" w:cs="Times New Roman"/>
        </w:rPr>
        <w:lastRenderedPageBreak/>
        <w:t>Lei nº 14.133, de 2021, ou pelo agente ou pelo setor com competência para tal, conforme o caso.</w:t>
      </w:r>
    </w:p>
    <w:p w14:paraId="678EAE6D"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6.17.6.</w:t>
      </w:r>
      <w:r w:rsidRPr="00A4111A">
        <w:rPr>
          <w:rFonts w:ascii="Times New Roman" w:hAnsi="Times New Roman" w:cs="Times New Roman"/>
        </w:rPr>
        <w:tab/>
        <w:t>Elaborar relatório final com informações sobre a consecução dos objetivos que tenham justificado a contratação e eventuais condutas a serem adotadas para o aprimoramento das atividades da Administração.</w:t>
      </w:r>
    </w:p>
    <w:p w14:paraId="67C68B0C"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6.17.7.</w:t>
      </w:r>
      <w:r w:rsidRPr="00A4111A">
        <w:rPr>
          <w:rFonts w:ascii="Times New Roman" w:hAnsi="Times New Roman" w:cs="Times New Roman"/>
        </w:rPr>
        <w:tab/>
        <w:t>Enviar a documentação pertinente ao setor de contratos para a formalização dos procedimentos de liquidação e pagamento, no valor dimensionado pela fiscalização e gestão nos termos do contrato.</w:t>
      </w:r>
    </w:p>
    <w:p w14:paraId="46D14A70"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6.17.8.</w:t>
      </w:r>
      <w:r w:rsidRPr="00A4111A">
        <w:rPr>
          <w:rFonts w:ascii="Times New Roman" w:hAnsi="Times New Roman" w:cs="Times New Roman"/>
        </w:rPr>
        <w:tab/>
        <w:t>Receber e dar encaminhamento imediato:</w:t>
      </w:r>
    </w:p>
    <w:p w14:paraId="662186EC" w14:textId="77777777" w:rsidR="00A4111A" w:rsidRPr="00A4111A" w:rsidRDefault="00A4111A" w:rsidP="00A4111A">
      <w:pPr>
        <w:spacing w:after="0"/>
        <w:ind w:left="1701" w:right="-427" w:hanging="567"/>
        <w:jc w:val="both"/>
        <w:rPr>
          <w:rFonts w:ascii="Times New Roman" w:hAnsi="Times New Roman" w:cs="Times New Roman"/>
        </w:rPr>
      </w:pPr>
      <w:r w:rsidRPr="00A4111A">
        <w:rPr>
          <w:rFonts w:ascii="Times New Roman" w:hAnsi="Times New Roman" w:cs="Times New Roman"/>
        </w:rPr>
        <w:t xml:space="preserve">a) </w:t>
      </w:r>
      <w:r w:rsidRPr="00A4111A">
        <w:rPr>
          <w:rFonts w:ascii="Times New Roman" w:hAnsi="Times New Roman" w:cs="Times New Roman"/>
        </w:rPr>
        <w:tab/>
        <w:t>Às denúncias de discriminação, violência e assédio no ambiente de trabalho;</w:t>
      </w:r>
    </w:p>
    <w:p w14:paraId="2F41FC94" w14:textId="77777777" w:rsidR="00A4111A" w:rsidRPr="00A4111A" w:rsidRDefault="00A4111A" w:rsidP="00A4111A">
      <w:pPr>
        <w:spacing w:after="0"/>
        <w:ind w:left="1701" w:right="-427" w:hanging="567"/>
        <w:jc w:val="both"/>
        <w:rPr>
          <w:rFonts w:ascii="Times New Roman" w:hAnsi="Times New Roman" w:cs="Times New Roman"/>
        </w:rPr>
      </w:pPr>
      <w:r w:rsidRPr="00A4111A">
        <w:rPr>
          <w:rFonts w:ascii="Times New Roman" w:hAnsi="Times New Roman" w:cs="Times New Roman"/>
        </w:rPr>
        <w:t xml:space="preserve">b) </w:t>
      </w:r>
      <w:r w:rsidRPr="00A4111A">
        <w:rPr>
          <w:rFonts w:ascii="Times New Roman" w:hAnsi="Times New Roman" w:cs="Times New Roman"/>
        </w:rPr>
        <w:tab/>
        <w:t>À notificação formal de que a empresa contratada está descumprindo suas obrigações trabalhistas, enviada pelo trabalhador, sindicato, Ministério do Trabalho, Ministério Público, Defensoria Pública ou qualquer outro meio idôneo.</w:t>
      </w:r>
    </w:p>
    <w:p w14:paraId="11838260" w14:textId="77777777" w:rsidR="00A4111A" w:rsidRPr="00A4111A" w:rsidRDefault="00A4111A" w:rsidP="00A4111A">
      <w:pPr>
        <w:spacing w:after="0"/>
        <w:ind w:left="284" w:right="-427" w:hanging="284"/>
        <w:jc w:val="both"/>
        <w:rPr>
          <w:rFonts w:ascii="Times New Roman" w:hAnsi="Times New Roman" w:cs="Times New Roman"/>
        </w:rPr>
      </w:pPr>
    </w:p>
    <w:p w14:paraId="7D2D50B9"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t>7.</w:t>
      </w:r>
      <w:r w:rsidRPr="00A4111A">
        <w:rPr>
          <w:rFonts w:ascii="Times New Roman" w:hAnsi="Times New Roman" w:cs="Times New Roman"/>
          <w:b/>
          <w:bCs/>
        </w:rPr>
        <w:tab/>
        <w:t>CRITÉRIOS DE MEDIÇÃO E DE PAGAMENTO</w:t>
      </w:r>
    </w:p>
    <w:p w14:paraId="4E7EBDB8"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7.1.</w:t>
      </w:r>
      <w:r w:rsidRPr="00A4111A">
        <w:rPr>
          <w:rFonts w:ascii="Times New Roman" w:hAnsi="Times New Roman" w:cs="Times New Roman"/>
        </w:rPr>
        <w:tab/>
        <w:t>A avaliação da execução do objeto será aferida através da qualidade da prestação dos serviços e do disposto nesta seção.</w:t>
      </w:r>
    </w:p>
    <w:p w14:paraId="6F412710"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7.1.1. No caso de empreitada por preço global, será adotada sistemática de medição e pagamento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31848E3E"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7.2.</w:t>
      </w:r>
      <w:r w:rsidRPr="00A4111A">
        <w:rPr>
          <w:rFonts w:ascii="Times New Roman" w:hAnsi="Times New Roman" w:cs="Times New Roman"/>
        </w:rPr>
        <w:tab/>
        <w:t>Será indicada a retenção ou glosa no pagamento, proporcional à irregularidade verificada, sem prejuízo das sanções cabíveis, caso se constate que o Contratado:</w:t>
      </w:r>
    </w:p>
    <w:p w14:paraId="4551BD0F"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7.2.1.</w:t>
      </w:r>
      <w:r w:rsidRPr="00A4111A">
        <w:rPr>
          <w:rFonts w:ascii="Times New Roman" w:hAnsi="Times New Roman" w:cs="Times New Roman"/>
        </w:rPr>
        <w:tab/>
        <w:t>Não produziu os resultados acordados;</w:t>
      </w:r>
    </w:p>
    <w:p w14:paraId="6BCECECD"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7.2.2.</w:t>
      </w:r>
      <w:r w:rsidRPr="00A4111A">
        <w:rPr>
          <w:rFonts w:ascii="Times New Roman" w:hAnsi="Times New Roman" w:cs="Times New Roman"/>
        </w:rPr>
        <w:tab/>
        <w:t>Deixou de executar, ou não executou com a qualidade mínima exigida as atividades contratadas; ou deixou de utilizar materiais e recursos humanos exigidos para a execução dos serviços, ou os utilizou com qualidade ou quantidade inferior à demandada.</w:t>
      </w:r>
    </w:p>
    <w:p w14:paraId="77E06CF4"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t>Do recebimento</w:t>
      </w:r>
    </w:p>
    <w:p w14:paraId="77C0CECA"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7.3.</w:t>
      </w:r>
      <w:r w:rsidRPr="00A4111A">
        <w:rPr>
          <w:rFonts w:ascii="Times New Roman" w:hAnsi="Times New Roman" w:cs="Times New Roman"/>
        </w:rPr>
        <w:tab/>
        <w:t>A execução da obra será recebida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3ACA08DB"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7.4.</w:t>
      </w:r>
      <w:r w:rsidRPr="00A4111A">
        <w:rPr>
          <w:rFonts w:ascii="Times New Roman" w:hAnsi="Times New Roman" w:cs="Times New Roman"/>
        </w:rPr>
        <w:tab/>
        <w:t>A execução da obra poderá ser rejeitada,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3C27B91"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7.5.</w:t>
      </w:r>
      <w:r w:rsidRPr="00A4111A">
        <w:rPr>
          <w:rFonts w:ascii="Times New Roman" w:hAnsi="Times New Roman" w:cs="Times New Roman"/>
        </w:rPr>
        <w:tab/>
        <w:t>O recebimento definitivo ocorrerá no prazo de 02 (dois) dias úteis, a contar do recebimento da nota fiscal ou instrumento de cobrança equivalente pela Administração, após a verificação da qualidade e quantidade do material e consequente aceitação mediante termo detalhado.</w:t>
      </w:r>
    </w:p>
    <w:p w14:paraId="070B6ADB"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7.6.</w:t>
      </w:r>
      <w:r w:rsidRPr="00A4111A">
        <w:rPr>
          <w:rFonts w:ascii="Times New Roman" w:hAnsi="Times New Roman" w:cs="Times New Roman"/>
        </w:rPr>
        <w:tab/>
        <w:t>Para as contratações decorrentes de despesas cujos valores não ultrapassem o limite de que trata o inciso II do art. 75 da Lei nº 14.133, de 2021, o prazo máximo para o recebimento definitivo será de até 5 (cinco) dias úteis.</w:t>
      </w:r>
    </w:p>
    <w:p w14:paraId="5C0F0CBA"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7.7.</w:t>
      </w:r>
      <w:r w:rsidRPr="00A4111A">
        <w:rPr>
          <w:rFonts w:ascii="Times New Roman" w:hAnsi="Times New Roman" w:cs="Times New Roman"/>
        </w:rPr>
        <w:tab/>
        <w:t>O prazo para recebimento definitivo poderá ser excepcionalmente prorrogado, de forma justificada, por igual período, quando houver necessidade de diligências para a aferição do atendimento das exigências contratuais.</w:t>
      </w:r>
    </w:p>
    <w:p w14:paraId="48682C1D"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7.8.</w:t>
      </w:r>
      <w:r w:rsidRPr="00A4111A">
        <w:rPr>
          <w:rFonts w:ascii="Times New Roman" w:hAnsi="Times New Roman" w:cs="Times New Roman"/>
        </w:rPr>
        <w:tab/>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5F7127A1"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lastRenderedPageBreak/>
        <w:t>7.9.</w:t>
      </w:r>
      <w:r w:rsidRPr="00A4111A">
        <w:rPr>
          <w:rFonts w:ascii="Times New Roman" w:hAnsi="Times New Roman" w:cs="Times New Roman"/>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30A3630"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7.10.</w:t>
      </w:r>
      <w:r w:rsidRPr="00A4111A">
        <w:rPr>
          <w:rFonts w:ascii="Times New Roman" w:hAnsi="Times New Roman" w:cs="Times New Roman"/>
        </w:rPr>
        <w:tab/>
        <w:t>O recebimento provisório ou definitivo não excluirá a responsabilidade civil pela solidez e pela segurança dos bens nem a responsabilidade ético-profissional pela perfeita execução do contrato.</w:t>
      </w:r>
    </w:p>
    <w:p w14:paraId="09CD9C18"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7.11.</w:t>
      </w:r>
      <w:r w:rsidRPr="00A4111A">
        <w:rPr>
          <w:rFonts w:ascii="Times New Roman" w:hAnsi="Times New Roman" w:cs="Times New Roman"/>
        </w:rPr>
        <w:tab/>
        <w:t>As atividades de montagem, instalação e quaisquer outras necessárias para o funcionamento ou uso do bem correrão por conta do Contratado e são condição para o recebimento do objeto.</w:t>
      </w:r>
    </w:p>
    <w:p w14:paraId="2FE9F13A"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t>Liquidação</w:t>
      </w:r>
    </w:p>
    <w:p w14:paraId="3CD813DD"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7.12.</w:t>
      </w:r>
      <w:r w:rsidRPr="00A4111A">
        <w:rPr>
          <w:rFonts w:ascii="Times New Roman" w:hAnsi="Times New Roman" w:cs="Times New Roman"/>
        </w:rPr>
        <w:tab/>
        <w:t>Recebida a Nota Fiscal ou documento de cobrança equivalente, correrá o prazo de dez dias úteis para fins de liquidação, na forma desta seção, prorrogáveis por igual período.</w:t>
      </w:r>
    </w:p>
    <w:p w14:paraId="487EDE4D"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7.13.</w:t>
      </w:r>
      <w:r w:rsidRPr="00A4111A">
        <w:rPr>
          <w:rFonts w:ascii="Times New Roman" w:hAnsi="Times New Roman" w:cs="Times New Roman"/>
        </w:rPr>
        <w:tab/>
        <w:t>O prazo de que trata o item anterior será reduzido à metade, mantendo-se a possibilidade de prorrogação, no caso de contratações decorrentes de despesas cujos valores não ultrapassem o limite de que trata o inciso II do art. 75 da Lei nº 14.133, de 2021.</w:t>
      </w:r>
    </w:p>
    <w:p w14:paraId="462301B8"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7.14.</w:t>
      </w:r>
      <w:r w:rsidRPr="00A4111A">
        <w:rPr>
          <w:rFonts w:ascii="Times New Roman" w:hAnsi="Times New Roman" w:cs="Times New Roman"/>
        </w:rPr>
        <w:tab/>
        <w:t xml:space="preserve">Para fins de liquidação, o setor competente deverá verificar se a nota fiscal ou instrumento de cobrança equivalente apresentado expressa os elementos necessários e essenciais do documento, tais como: </w:t>
      </w:r>
    </w:p>
    <w:p w14:paraId="4805D034"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7.14.1.</w:t>
      </w:r>
      <w:r w:rsidRPr="00A4111A">
        <w:rPr>
          <w:rFonts w:ascii="Times New Roman" w:hAnsi="Times New Roman" w:cs="Times New Roman"/>
        </w:rPr>
        <w:tab/>
        <w:t>O prazo de validade;</w:t>
      </w:r>
    </w:p>
    <w:p w14:paraId="221124FF"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7.14.2.</w:t>
      </w:r>
      <w:r w:rsidRPr="00A4111A">
        <w:rPr>
          <w:rFonts w:ascii="Times New Roman" w:hAnsi="Times New Roman" w:cs="Times New Roman"/>
        </w:rPr>
        <w:tab/>
        <w:t xml:space="preserve">A data da emissão; </w:t>
      </w:r>
    </w:p>
    <w:p w14:paraId="06C516C5"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7.14.3.</w:t>
      </w:r>
      <w:r w:rsidRPr="00A4111A">
        <w:rPr>
          <w:rFonts w:ascii="Times New Roman" w:hAnsi="Times New Roman" w:cs="Times New Roman"/>
        </w:rPr>
        <w:tab/>
        <w:t xml:space="preserve">Os dados do contrato e do órgão contratante; </w:t>
      </w:r>
    </w:p>
    <w:p w14:paraId="520725A8"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7.14.4.</w:t>
      </w:r>
      <w:r w:rsidRPr="00A4111A">
        <w:rPr>
          <w:rFonts w:ascii="Times New Roman" w:hAnsi="Times New Roman" w:cs="Times New Roman"/>
        </w:rPr>
        <w:tab/>
        <w:t xml:space="preserve">O período respectivo de execução do contrato; </w:t>
      </w:r>
    </w:p>
    <w:p w14:paraId="773C90AB"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7.14.5.</w:t>
      </w:r>
      <w:r w:rsidRPr="00A4111A">
        <w:rPr>
          <w:rFonts w:ascii="Times New Roman" w:hAnsi="Times New Roman" w:cs="Times New Roman"/>
        </w:rPr>
        <w:tab/>
        <w:t xml:space="preserve">O valor a pagar; e </w:t>
      </w:r>
    </w:p>
    <w:p w14:paraId="6986ECE0"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7.14.6.</w:t>
      </w:r>
      <w:r w:rsidRPr="00A4111A">
        <w:rPr>
          <w:rFonts w:ascii="Times New Roman" w:hAnsi="Times New Roman" w:cs="Times New Roman"/>
        </w:rPr>
        <w:tab/>
        <w:t>Eventual destaque do valor de retenções tributárias cabíveis.</w:t>
      </w:r>
    </w:p>
    <w:p w14:paraId="783A37D8"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7.15.</w:t>
      </w:r>
      <w:r w:rsidRPr="00A4111A">
        <w:rPr>
          <w:rFonts w:ascii="Times New Roman" w:hAnsi="Times New Roman" w:cs="Times New Roman"/>
        </w:rPr>
        <w:tab/>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C7D5DF1"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7.16.</w:t>
      </w:r>
      <w:r w:rsidRPr="00A4111A">
        <w:rPr>
          <w:rFonts w:ascii="Times New Roman" w:hAnsi="Times New Roman" w:cs="Times New Roman"/>
        </w:rPr>
        <w:tab/>
        <w:t>A nota fiscal ou instrumento de cobrança equivalente deverá ser obrigatoriamente acompanhado da comprovação da regularidade fiscal, constatada mediante consulta aos sítios eletrônicos oficiais ou à documentação mencionada no art. 68 da Lei nº 14.133, de 2021.</w:t>
      </w:r>
    </w:p>
    <w:p w14:paraId="2089C5C9"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7.17.</w:t>
      </w:r>
      <w:r w:rsidRPr="00A4111A">
        <w:rPr>
          <w:rFonts w:ascii="Times New Roman" w:hAnsi="Times New Roman" w:cs="Times New Roman"/>
        </w:rPr>
        <w:tab/>
        <w:t>A Administração deverá realizar consulta nos sítios eletrônicos oficiais para:</w:t>
      </w:r>
    </w:p>
    <w:p w14:paraId="607584C3"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7.17.1.</w:t>
      </w:r>
      <w:r w:rsidRPr="00A4111A">
        <w:rPr>
          <w:rFonts w:ascii="Times New Roman" w:hAnsi="Times New Roman" w:cs="Times New Roman"/>
        </w:rPr>
        <w:tab/>
        <w:t>Verificar a manutenção das condições de habilitação exigidas;</w:t>
      </w:r>
    </w:p>
    <w:p w14:paraId="17731764"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7.17.2.</w:t>
      </w:r>
      <w:r w:rsidRPr="00A4111A">
        <w:rPr>
          <w:rFonts w:ascii="Times New Roman" w:hAnsi="Times New Roman" w:cs="Times New Roman"/>
        </w:rPr>
        <w:tab/>
        <w:t>Identificar possível razão que impeça a participação em licitação/contratação no âmbito do órgão ou entidade, tais como a proibição de contratar com a Administração ou com o Poder Público, bem como ocorrências impeditivas indiretas.</w:t>
      </w:r>
    </w:p>
    <w:p w14:paraId="3555160B"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7.18.</w:t>
      </w:r>
      <w:r w:rsidRPr="00A4111A">
        <w:rPr>
          <w:rFonts w:ascii="Times New Roman" w:hAnsi="Times New Roman" w:cs="Times New Roman"/>
        </w:rPr>
        <w:tab/>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C3B7F1D"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7.19.</w:t>
      </w:r>
      <w:r w:rsidRPr="00A4111A">
        <w:rPr>
          <w:rFonts w:ascii="Times New Roman" w:hAnsi="Times New Roman" w:cs="Times New Roman"/>
        </w:rPr>
        <w:tab/>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1882A37"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7.20.</w:t>
      </w:r>
      <w:r w:rsidRPr="00A4111A">
        <w:rPr>
          <w:rFonts w:ascii="Times New Roman" w:hAnsi="Times New Roman" w:cs="Times New Roman"/>
        </w:rPr>
        <w:tab/>
        <w:t xml:space="preserve">Persistindo a irregularidade, o Contratante deverá adotar as medidas necessárias à rescisão contratual nos autos do processo administrativo correspondente, assegurada ao Contratado a ampla defesa. </w:t>
      </w:r>
    </w:p>
    <w:p w14:paraId="4FC8600A"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7.21.</w:t>
      </w:r>
      <w:r w:rsidRPr="00A4111A">
        <w:rPr>
          <w:rFonts w:ascii="Times New Roman" w:hAnsi="Times New Roman" w:cs="Times New Roman"/>
        </w:rPr>
        <w:tab/>
        <w:t>Havendo a efetiva execução do objeto, os pagamentos serão realizados normalmente, até que se decida pela rescisão do contrato, caso o Contratado não regularize sua situação.</w:t>
      </w:r>
    </w:p>
    <w:p w14:paraId="5519343A"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lastRenderedPageBreak/>
        <w:t>Prazo de pagamento</w:t>
      </w:r>
    </w:p>
    <w:p w14:paraId="42F571AF"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7.22.</w:t>
      </w:r>
      <w:r w:rsidRPr="00A4111A">
        <w:rPr>
          <w:rFonts w:ascii="Times New Roman" w:hAnsi="Times New Roman" w:cs="Times New Roman"/>
        </w:rPr>
        <w:tab/>
        <w:t>O pagamento será efetuado no prazo máximo de até 10 (dez) dias úteis contados da finalização da liquidação da despesa, conforme seção anterior.</w:t>
      </w:r>
    </w:p>
    <w:p w14:paraId="5D170D88"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7.23.</w:t>
      </w:r>
      <w:r w:rsidRPr="00A4111A">
        <w:rPr>
          <w:rFonts w:ascii="Times New Roman" w:hAnsi="Times New Roman" w:cs="Times New Roman"/>
        </w:rPr>
        <w:tab/>
        <w:t>No caso de atraso pelo Contratante, os valores devidos ao Contratado serão atualizados monetariamente entre o termo final do prazo de pagamento até a data de sua efetiva realização, mediante aplicação do índice INCC-M de correção monetária.</w:t>
      </w:r>
    </w:p>
    <w:p w14:paraId="586EF4C5"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t>Forma de pagamento</w:t>
      </w:r>
    </w:p>
    <w:p w14:paraId="33B105A8"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7.24.</w:t>
      </w:r>
      <w:r w:rsidRPr="00A4111A">
        <w:rPr>
          <w:rFonts w:ascii="Times New Roman" w:hAnsi="Times New Roman" w:cs="Times New Roman"/>
        </w:rPr>
        <w:tab/>
        <w:t>O pagamento será realizado por meio de ordem bancária, para crédito em banco, agência e conta corrente indicados pelo Contratado.</w:t>
      </w:r>
    </w:p>
    <w:p w14:paraId="2932BA93"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7.25.</w:t>
      </w:r>
      <w:r w:rsidRPr="00A4111A">
        <w:rPr>
          <w:rFonts w:ascii="Times New Roman" w:hAnsi="Times New Roman" w:cs="Times New Roman"/>
        </w:rPr>
        <w:tab/>
        <w:t>Será considerada data do pagamento o dia em que constar como emitida a ordem bancária para pagamento.</w:t>
      </w:r>
    </w:p>
    <w:p w14:paraId="1A2C6A41"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7.26.</w:t>
      </w:r>
      <w:r w:rsidRPr="00A4111A">
        <w:rPr>
          <w:rFonts w:ascii="Times New Roman" w:hAnsi="Times New Roman" w:cs="Times New Roman"/>
        </w:rPr>
        <w:tab/>
        <w:t>Quando do pagamento, será efetuada a retenção tributária prevista na legislação aplicável.</w:t>
      </w:r>
    </w:p>
    <w:p w14:paraId="34F4F2B7"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7.27.</w:t>
      </w:r>
      <w:r w:rsidRPr="00A4111A">
        <w:rPr>
          <w:rFonts w:ascii="Times New Roman" w:hAnsi="Times New Roman" w:cs="Times New Roman"/>
        </w:rPr>
        <w:tab/>
        <w:t>Independentemente do percentual de tributo inserido na planilha, quando houver, serão retidos na fonte, quando da realização do pagamento, os percentuais estabelecidos na legislação vigente.</w:t>
      </w:r>
    </w:p>
    <w:p w14:paraId="34102BAD"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7.28.</w:t>
      </w:r>
      <w:r w:rsidRPr="00A4111A">
        <w:rPr>
          <w:rFonts w:ascii="Times New Roman" w:hAnsi="Times New Roman" w:cs="Times New Roman"/>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68537A"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t>Reajuste</w:t>
      </w:r>
    </w:p>
    <w:p w14:paraId="1C57620A"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7.29.</w:t>
      </w:r>
      <w:r w:rsidRPr="00A4111A">
        <w:rPr>
          <w:rFonts w:ascii="Times New Roman" w:hAnsi="Times New Roman" w:cs="Times New Roman"/>
        </w:rPr>
        <w:tab/>
        <w:t>Os preços inicialmente contratados são fixos e irreajustáveis no prazo de um ano contado da data-base do orçamento estimado.</w:t>
      </w:r>
    </w:p>
    <w:p w14:paraId="5F58D0B4"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7.30.</w:t>
      </w:r>
      <w:r w:rsidRPr="00A4111A">
        <w:rPr>
          <w:rFonts w:ascii="Times New Roman" w:hAnsi="Times New Roman" w:cs="Times New Roman"/>
        </w:rPr>
        <w:tab/>
        <w:t>Após o interregno de um ano, e independentemente de pedido do Contratado, os preços iniciais serão reajustados, mediante a aplicação, pelo Contratante, do índice INCC-M exclusivamente para as obrigações iniciadas e concluídas após a ocorrência da anualidade.</w:t>
      </w:r>
    </w:p>
    <w:p w14:paraId="6D4B76A2"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7.31.</w:t>
      </w:r>
      <w:r w:rsidRPr="00A4111A">
        <w:rPr>
          <w:rFonts w:ascii="Times New Roman" w:hAnsi="Times New Roman" w:cs="Times New Roman"/>
        </w:rPr>
        <w:tab/>
        <w:t>Nos reajustes subsequentes ao primeiro, o interregno mínimo de um ano será contado a partir dos efeitos financeiros do último reajuste.</w:t>
      </w:r>
    </w:p>
    <w:p w14:paraId="03131E9D"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7.32.</w:t>
      </w:r>
      <w:r w:rsidRPr="00A4111A">
        <w:rPr>
          <w:rFonts w:ascii="Times New Roman" w:hAnsi="Times New Roman" w:cs="Times New Roman"/>
        </w:rPr>
        <w:tab/>
        <w:t>No caso de atraso ou não divulgação do(s) índice (s) de reajustamento, o Contratante pagará ao Contratado a importância calculada pela última variação conhecida, liquidando a diferença correspondente tão logo seja(m) divulgado(s) o(s) índice(s) definitivo(s).</w:t>
      </w:r>
    </w:p>
    <w:p w14:paraId="0F8A26F5"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7.33.</w:t>
      </w:r>
      <w:r w:rsidRPr="00A4111A">
        <w:rPr>
          <w:rFonts w:ascii="Times New Roman" w:hAnsi="Times New Roman" w:cs="Times New Roman"/>
        </w:rPr>
        <w:tab/>
        <w:t>Nas aferições finais, o(s) índice(s) utilizado(s) para reajuste será(</w:t>
      </w:r>
      <w:proofErr w:type="spellStart"/>
      <w:r w:rsidRPr="00A4111A">
        <w:rPr>
          <w:rFonts w:ascii="Times New Roman" w:hAnsi="Times New Roman" w:cs="Times New Roman"/>
        </w:rPr>
        <w:t>ão</w:t>
      </w:r>
      <w:proofErr w:type="spellEnd"/>
      <w:r w:rsidRPr="00A4111A">
        <w:rPr>
          <w:rFonts w:ascii="Times New Roman" w:hAnsi="Times New Roman" w:cs="Times New Roman"/>
        </w:rPr>
        <w:t>), obrigatoriamente, o(s) definitivo(s).</w:t>
      </w:r>
    </w:p>
    <w:p w14:paraId="42054824"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7.34.</w:t>
      </w:r>
      <w:r w:rsidRPr="00A4111A">
        <w:rPr>
          <w:rFonts w:ascii="Times New Roman" w:hAnsi="Times New Roman" w:cs="Times New Roman"/>
        </w:rPr>
        <w:tab/>
        <w:t>Caso o(s) índice(s) estabelecido(s) para reajustamento venha(m) a ser extinto(s) ou de qualquer forma não possa(m) mais ser utilizado(s), será(</w:t>
      </w:r>
      <w:proofErr w:type="spellStart"/>
      <w:r w:rsidRPr="00A4111A">
        <w:rPr>
          <w:rFonts w:ascii="Times New Roman" w:hAnsi="Times New Roman" w:cs="Times New Roman"/>
        </w:rPr>
        <w:t>ão</w:t>
      </w:r>
      <w:proofErr w:type="spellEnd"/>
      <w:r w:rsidRPr="00A4111A">
        <w:rPr>
          <w:rFonts w:ascii="Times New Roman" w:hAnsi="Times New Roman" w:cs="Times New Roman"/>
        </w:rPr>
        <w:t>) adotado(s), em substituição, o(s) que vier(em) a ser determinado(s) pela legislação então em vigor.</w:t>
      </w:r>
    </w:p>
    <w:p w14:paraId="5FAD7454"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7.35.</w:t>
      </w:r>
      <w:r w:rsidRPr="00A4111A">
        <w:rPr>
          <w:rFonts w:ascii="Times New Roman" w:hAnsi="Times New Roman" w:cs="Times New Roman"/>
        </w:rPr>
        <w:tab/>
        <w:t>Na ausência de previsão legal quanto ao índice substituto, as partes elegerão novo índice oficial, para reajustamento do preço do valor remanescente, por meio de termo aditivo.</w:t>
      </w:r>
    </w:p>
    <w:p w14:paraId="1C549FE5"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7.36.</w:t>
      </w:r>
      <w:r w:rsidRPr="00A4111A">
        <w:rPr>
          <w:rFonts w:ascii="Times New Roman" w:hAnsi="Times New Roman" w:cs="Times New Roman"/>
        </w:rPr>
        <w:tab/>
        <w:t>O reajuste será realizado por apostilamento.</w:t>
      </w:r>
    </w:p>
    <w:p w14:paraId="7586E4D0" w14:textId="77777777" w:rsidR="00A4111A" w:rsidRPr="00A4111A" w:rsidRDefault="00A4111A" w:rsidP="00A4111A">
      <w:pPr>
        <w:spacing w:after="0"/>
        <w:ind w:left="284" w:right="-427" w:hanging="284"/>
        <w:jc w:val="both"/>
        <w:rPr>
          <w:rFonts w:ascii="Times New Roman" w:hAnsi="Times New Roman" w:cs="Times New Roman"/>
        </w:rPr>
      </w:pPr>
    </w:p>
    <w:p w14:paraId="5304EA7C"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t>8.</w:t>
      </w:r>
      <w:r w:rsidRPr="00A4111A">
        <w:rPr>
          <w:rFonts w:ascii="Times New Roman" w:hAnsi="Times New Roman" w:cs="Times New Roman"/>
          <w:b/>
          <w:bCs/>
        </w:rPr>
        <w:tab/>
        <w:t>INFRAÇÕES E SANÇÕES ADMINISTRATIVAS</w:t>
      </w:r>
    </w:p>
    <w:p w14:paraId="7EA478AD"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8.1.</w:t>
      </w:r>
      <w:r w:rsidRPr="00A4111A">
        <w:rPr>
          <w:rFonts w:ascii="Times New Roman" w:hAnsi="Times New Roman" w:cs="Times New Roman"/>
        </w:rPr>
        <w:tab/>
        <w:t>Comete infração administrativa, nos termos da Lei nº 14.133, de 2021, o Contratado que:</w:t>
      </w:r>
    </w:p>
    <w:p w14:paraId="06B678B1" w14:textId="77777777" w:rsidR="00A4111A" w:rsidRPr="00A4111A" w:rsidRDefault="00A4111A" w:rsidP="00A4111A">
      <w:pPr>
        <w:spacing w:after="0"/>
        <w:ind w:left="851" w:right="-427" w:hanging="284"/>
        <w:jc w:val="both"/>
        <w:rPr>
          <w:rFonts w:ascii="Times New Roman" w:hAnsi="Times New Roman" w:cs="Times New Roman"/>
        </w:rPr>
      </w:pPr>
      <w:r w:rsidRPr="00A4111A">
        <w:rPr>
          <w:rFonts w:ascii="Times New Roman" w:hAnsi="Times New Roman" w:cs="Times New Roman"/>
        </w:rPr>
        <w:t>a)  der causa à inexecução parcial do contrato;</w:t>
      </w:r>
    </w:p>
    <w:p w14:paraId="2140CAE3" w14:textId="77777777" w:rsidR="00A4111A" w:rsidRPr="00A4111A" w:rsidRDefault="00A4111A" w:rsidP="00A4111A">
      <w:pPr>
        <w:spacing w:after="0"/>
        <w:ind w:left="851" w:right="-427" w:hanging="284"/>
        <w:jc w:val="both"/>
        <w:rPr>
          <w:rFonts w:ascii="Times New Roman" w:hAnsi="Times New Roman" w:cs="Times New Roman"/>
        </w:rPr>
      </w:pPr>
      <w:r w:rsidRPr="00A4111A">
        <w:rPr>
          <w:rFonts w:ascii="Times New Roman" w:hAnsi="Times New Roman" w:cs="Times New Roman"/>
        </w:rPr>
        <w:t>b)  der causa à inexecução parcial do contrato que cause grave dano à Administração ou ao funcionamento dos serviços públicos ou ao interesse coletivo;</w:t>
      </w:r>
    </w:p>
    <w:p w14:paraId="4DB41CDD" w14:textId="77777777" w:rsidR="00A4111A" w:rsidRPr="00A4111A" w:rsidRDefault="00A4111A" w:rsidP="00A4111A">
      <w:pPr>
        <w:spacing w:after="0"/>
        <w:ind w:left="851" w:right="-427" w:hanging="284"/>
        <w:jc w:val="both"/>
        <w:rPr>
          <w:rFonts w:ascii="Times New Roman" w:hAnsi="Times New Roman" w:cs="Times New Roman"/>
        </w:rPr>
      </w:pPr>
      <w:r w:rsidRPr="00A4111A">
        <w:rPr>
          <w:rFonts w:ascii="Times New Roman" w:hAnsi="Times New Roman" w:cs="Times New Roman"/>
        </w:rPr>
        <w:t>c)  der causa à inexecução total do contrato;</w:t>
      </w:r>
    </w:p>
    <w:p w14:paraId="11C41F2F" w14:textId="77777777" w:rsidR="00A4111A" w:rsidRPr="00A4111A" w:rsidRDefault="00A4111A" w:rsidP="00A4111A">
      <w:pPr>
        <w:spacing w:after="0"/>
        <w:ind w:left="851" w:right="-427" w:hanging="284"/>
        <w:jc w:val="both"/>
        <w:rPr>
          <w:rFonts w:ascii="Times New Roman" w:hAnsi="Times New Roman" w:cs="Times New Roman"/>
        </w:rPr>
      </w:pPr>
      <w:r w:rsidRPr="00A4111A">
        <w:rPr>
          <w:rFonts w:ascii="Times New Roman" w:hAnsi="Times New Roman" w:cs="Times New Roman"/>
        </w:rPr>
        <w:t>d)  ensejar o retardamento da execução ou da entrega do objeto da contratação sem motivo justificado;</w:t>
      </w:r>
    </w:p>
    <w:p w14:paraId="2BECF9D5" w14:textId="77777777" w:rsidR="00A4111A" w:rsidRPr="00A4111A" w:rsidRDefault="00A4111A" w:rsidP="00A4111A">
      <w:pPr>
        <w:spacing w:after="0"/>
        <w:ind w:left="851" w:right="-427" w:hanging="284"/>
        <w:jc w:val="both"/>
        <w:rPr>
          <w:rFonts w:ascii="Times New Roman" w:hAnsi="Times New Roman" w:cs="Times New Roman"/>
        </w:rPr>
      </w:pPr>
      <w:r w:rsidRPr="00A4111A">
        <w:rPr>
          <w:rFonts w:ascii="Times New Roman" w:hAnsi="Times New Roman" w:cs="Times New Roman"/>
        </w:rPr>
        <w:t>e)  apresentar documentação falsa ou prestar declaração falsa durante a execução do contrato;</w:t>
      </w:r>
    </w:p>
    <w:p w14:paraId="3D393D37" w14:textId="77777777" w:rsidR="00A4111A" w:rsidRPr="00A4111A" w:rsidRDefault="00A4111A" w:rsidP="00A4111A">
      <w:pPr>
        <w:spacing w:after="0"/>
        <w:ind w:left="851" w:right="-427" w:hanging="284"/>
        <w:jc w:val="both"/>
        <w:rPr>
          <w:rFonts w:ascii="Times New Roman" w:hAnsi="Times New Roman" w:cs="Times New Roman"/>
        </w:rPr>
      </w:pPr>
      <w:r w:rsidRPr="00A4111A">
        <w:rPr>
          <w:rFonts w:ascii="Times New Roman" w:hAnsi="Times New Roman" w:cs="Times New Roman"/>
        </w:rPr>
        <w:t>f)  praticar ato fraudulento na execução do contrato;</w:t>
      </w:r>
    </w:p>
    <w:p w14:paraId="57EE42D7" w14:textId="77777777" w:rsidR="00A4111A" w:rsidRPr="00A4111A" w:rsidRDefault="00A4111A" w:rsidP="00A4111A">
      <w:pPr>
        <w:spacing w:after="0"/>
        <w:ind w:left="851" w:right="-427" w:hanging="284"/>
        <w:jc w:val="both"/>
        <w:rPr>
          <w:rFonts w:ascii="Times New Roman" w:hAnsi="Times New Roman" w:cs="Times New Roman"/>
        </w:rPr>
      </w:pPr>
      <w:r w:rsidRPr="00A4111A">
        <w:rPr>
          <w:rFonts w:ascii="Times New Roman" w:hAnsi="Times New Roman" w:cs="Times New Roman"/>
        </w:rPr>
        <w:lastRenderedPageBreak/>
        <w:t>g)  comportar-se de modo inidôneo ou cometer fraude de qualquer natureza;</w:t>
      </w:r>
    </w:p>
    <w:p w14:paraId="6A872678" w14:textId="77777777" w:rsidR="00A4111A" w:rsidRPr="00A4111A" w:rsidRDefault="00A4111A" w:rsidP="00A4111A">
      <w:pPr>
        <w:spacing w:after="0"/>
        <w:ind w:left="851" w:right="-427" w:hanging="284"/>
        <w:jc w:val="both"/>
        <w:rPr>
          <w:rFonts w:ascii="Times New Roman" w:hAnsi="Times New Roman" w:cs="Times New Roman"/>
        </w:rPr>
      </w:pPr>
      <w:r w:rsidRPr="00A4111A">
        <w:rPr>
          <w:rFonts w:ascii="Times New Roman" w:hAnsi="Times New Roman" w:cs="Times New Roman"/>
        </w:rPr>
        <w:t>h)  praticar ato lesivo previsto no art. 5º da Lei nº 12.846, de 1º de agosto de 2013.</w:t>
      </w:r>
    </w:p>
    <w:p w14:paraId="5DDBA6CE"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8.2.</w:t>
      </w:r>
      <w:r w:rsidRPr="00A4111A">
        <w:rPr>
          <w:rFonts w:ascii="Times New Roman" w:hAnsi="Times New Roman" w:cs="Times New Roman"/>
        </w:rPr>
        <w:tab/>
        <w:t>Serão aplicadas ao Contratado que incorrer nas infrações acima descritas as seguintes sanções:</w:t>
      </w:r>
    </w:p>
    <w:p w14:paraId="4E9B052D"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8.2.1.</w:t>
      </w:r>
      <w:r w:rsidRPr="00A4111A">
        <w:rPr>
          <w:rFonts w:ascii="Times New Roman" w:hAnsi="Times New Roman" w:cs="Times New Roman"/>
        </w:rPr>
        <w:tab/>
        <w:t>Advertência, quando o Contratado der causa à inexecução parcial do contrato, sempre que não se justificar a imposição de penalidade mais grave;</w:t>
      </w:r>
    </w:p>
    <w:p w14:paraId="2C226F1C"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8.2.2.</w:t>
      </w:r>
      <w:r w:rsidRPr="00A4111A">
        <w:rPr>
          <w:rFonts w:ascii="Times New Roman" w:hAnsi="Times New Roman" w:cs="Times New Roman"/>
        </w:rPr>
        <w:tab/>
        <w:t>Impedimento de licitar e contratar, quando praticadas as condutas descritas nas alíneas “b”, “c” e “d” do subitem acima, sempre que não se justificar a imposição de penalidade mais grave;</w:t>
      </w:r>
    </w:p>
    <w:p w14:paraId="400D3DE5"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8.2.3.</w:t>
      </w:r>
      <w:r w:rsidRPr="00A4111A">
        <w:rPr>
          <w:rFonts w:ascii="Times New Roman" w:hAnsi="Times New Roman" w:cs="Times New Roman"/>
        </w:rPr>
        <w:tab/>
        <w:t>Declaração de inidoneidade para licitar e contratar, quando praticadas as condutas descritas nas alíneas “e”, “f”, “g” e “h” do subitem acima, bem como nas alíneas “b”, “c” e “d”, que justifiquem a imposição de penalidade mais grave.</w:t>
      </w:r>
    </w:p>
    <w:p w14:paraId="570C40EC"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8.2.4.</w:t>
      </w:r>
      <w:r w:rsidRPr="00A4111A">
        <w:rPr>
          <w:rFonts w:ascii="Times New Roman" w:hAnsi="Times New Roman" w:cs="Times New Roman"/>
        </w:rPr>
        <w:tab/>
        <w:t>Multa:</w:t>
      </w:r>
    </w:p>
    <w:p w14:paraId="0C23898F"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8.2.4.1. Moratória, para as infrações descritas no item “d”, de 2% (dois por cento) por dia de atraso injustificado sobre o valor da parcela inadimplida, até o limite de 15 (quinze) dias.</w:t>
      </w:r>
    </w:p>
    <w:p w14:paraId="4A60F509"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8.2.4.2. Moratória de 0,07% (sete centésimos por cento) por dia de atraso injustificado sobre o valor total do contrato, até o máximo de 2% (dois por cento), pela inobservância do prazo fixado para apresentação, suplementação ou reposição da garantia;</w:t>
      </w:r>
    </w:p>
    <w:p w14:paraId="04A53C0E"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8.2.4.2.1. 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51FD9A22"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8.2.4.3. Compensatória, para as infrações descritas acima alíneas “e” a “h” de 15% (quinze por cento) a 30% (trinta por cento) do valor da contratação.</w:t>
      </w:r>
    </w:p>
    <w:p w14:paraId="090EFB46"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8.2.4.4. Compensatória, para a inexecução total do contrato prevista acima na alínea “c”, de 20% (vinte por cento) a 30% (trinta por cento) do valor da contratação.</w:t>
      </w:r>
    </w:p>
    <w:p w14:paraId="1ECA55A5"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8.2.4.5. Compensatória, para a infração descrita acima na alínea “b”, de 10% (dez por cento) a 20% (vinte por cento) do valor da contratação.</w:t>
      </w:r>
    </w:p>
    <w:p w14:paraId="53444AAB"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8.2.4.6. Compensatória, em substituição à multa moratória para a infração descrita acima na alínea “d”, de 0,5% (meio por cento) a 1% (um por cento) do valor da contratação.</w:t>
      </w:r>
    </w:p>
    <w:p w14:paraId="7DF17701"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8.2.4.7. Compensatória, para a infração descrita acima na alínea “a”, de 1% (um por cento) a 5% (cinco por cento) do valor da contratação.</w:t>
      </w:r>
    </w:p>
    <w:p w14:paraId="336F6F5A"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8.3.</w:t>
      </w:r>
      <w:r w:rsidRPr="00A4111A">
        <w:rPr>
          <w:rFonts w:ascii="Times New Roman" w:hAnsi="Times New Roman" w:cs="Times New Roman"/>
        </w:rPr>
        <w:tab/>
        <w:t>A aplicação das sanções previstas neste Termo de Referência não exclui, em hipótese alguma, a obrigação de reparação integral do dano causado ao Contratante.</w:t>
      </w:r>
    </w:p>
    <w:p w14:paraId="550FB1A0"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8.4.</w:t>
      </w:r>
      <w:r w:rsidRPr="00A4111A">
        <w:rPr>
          <w:rFonts w:ascii="Times New Roman" w:hAnsi="Times New Roman" w:cs="Times New Roman"/>
        </w:rPr>
        <w:tab/>
        <w:t>Todas as sanções previstas neste Termo de Referência poderão ser aplicadas cumulativamente com a multa.</w:t>
      </w:r>
    </w:p>
    <w:p w14:paraId="561E3079"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8.5.</w:t>
      </w:r>
      <w:r w:rsidRPr="00A4111A">
        <w:rPr>
          <w:rFonts w:ascii="Times New Roman" w:hAnsi="Times New Roman" w:cs="Times New Roman"/>
        </w:rPr>
        <w:tab/>
        <w:t>Antes da aplicação da multa será facultada a defesa do interessado no prazo de 15 (quinze) dias úteis, contado da data de sua intimação.</w:t>
      </w:r>
    </w:p>
    <w:p w14:paraId="5F367AA1"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8.6.</w:t>
      </w:r>
      <w:r w:rsidRPr="00A4111A">
        <w:rPr>
          <w:rFonts w:ascii="Times New Roman" w:hAnsi="Times New Roman" w:cs="Times New Roman"/>
        </w:rPr>
        <w:tab/>
        <w:t>Se a multa aplicada e as indenizações cabíveis forem superiores ao valor do pagamento eventualmente devido pelo Contratante ao Contratado, além da perda desse valor, a diferença será descontada da garantia prestada ou será cobrada judicialmente.</w:t>
      </w:r>
    </w:p>
    <w:p w14:paraId="480B692D"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8.7.</w:t>
      </w:r>
      <w:r w:rsidRPr="00A4111A">
        <w:rPr>
          <w:rFonts w:ascii="Times New Roman" w:hAnsi="Times New Roman" w:cs="Times New Roman"/>
        </w:rPr>
        <w:tab/>
        <w:t>A multa poderá ser recolhida administrativamente no prazo máximo de 5 (cinco) dias, a contar da data do recebimento da comunicação enviada pela autoridade competente.</w:t>
      </w:r>
    </w:p>
    <w:p w14:paraId="78CEB265"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8.8.</w:t>
      </w:r>
      <w:r w:rsidRPr="00A4111A">
        <w:rPr>
          <w:rFonts w:ascii="Times New Roman" w:hAnsi="Times New Roman" w:cs="Times New Roman"/>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C9EBEBC"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8.8.1.</w:t>
      </w:r>
      <w:r w:rsidRPr="00A4111A">
        <w:rPr>
          <w:rFonts w:ascii="Times New Roman" w:hAnsi="Times New Roman" w:cs="Times New Roman"/>
        </w:rPr>
        <w:tab/>
        <w:t>Para a garantia da ampla defesa e contraditório, as notificações serão enviadas eletronicamente para os endereços de e-mail informados na proposta comercial.</w:t>
      </w:r>
    </w:p>
    <w:p w14:paraId="6107F774"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lastRenderedPageBreak/>
        <w:t>8.8.2.</w:t>
      </w:r>
      <w:r w:rsidRPr="00A4111A">
        <w:rPr>
          <w:rFonts w:ascii="Times New Roman" w:hAnsi="Times New Roman" w:cs="Times New Roman"/>
        </w:rPr>
        <w:tab/>
        <w:t>Os endereços de e-mail informados na proposta comercial serão considerados de uso contínuo da empresa, não cabendo alegação de desconhecimento das comunicações a eles comprovadamente enviadas.</w:t>
      </w:r>
    </w:p>
    <w:p w14:paraId="09AD1016"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8.9.</w:t>
      </w:r>
      <w:r w:rsidRPr="00A4111A">
        <w:rPr>
          <w:rFonts w:ascii="Times New Roman" w:hAnsi="Times New Roman" w:cs="Times New Roman"/>
        </w:rPr>
        <w:tab/>
        <w:t>Na aplicação das sanções serão considerados:</w:t>
      </w:r>
    </w:p>
    <w:p w14:paraId="4F4EC188"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8.9.1.</w:t>
      </w:r>
      <w:r w:rsidRPr="00A4111A">
        <w:rPr>
          <w:rFonts w:ascii="Times New Roman" w:hAnsi="Times New Roman" w:cs="Times New Roman"/>
        </w:rPr>
        <w:tab/>
        <w:t>a natureza e a gravidade da infração cometida;</w:t>
      </w:r>
    </w:p>
    <w:p w14:paraId="1B635853"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8.9.2.</w:t>
      </w:r>
      <w:r w:rsidRPr="00A4111A">
        <w:rPr>
          <w:rFonts w:ascii="Times New Roman" w:hAnsi="Times New Roman" w:cs="Times New Roman"/>
        </w:rPr>
        <w:tab/>
        <w:t>as peculiaridades do caso concreto;</w:t>
      </w:r>
    </w:p>
    <w:p w14:paraId="4D401A6E"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8.9.3.</w:t>
      </w:r>
      <w:r w:rsidRPr="00A4111A">
        <w:rPr>
          <w:rFonts w:ascii="Times New Roman" w:hAnsi="Times New Roman" w:cs="Times New Roman"/>
        </w:rPr>
        <w:tab/>
        <w:t>as circunstâncias agravantes ou atenuantes;</w:t>
      </w:r>
    </w:p>
    <w:p w14:paraId="2F42C33B"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8.9.4.</w:t>
      </w:r>
      <w:r w:rsidRPr="00A4111A">
        <w:rPr>
          <w:rFonts w:ascii="Times New Roman" w:hAnsi="Times New Roman" w:cs="Times New Roman"/>
        </w:rPr>
        <w:tab/>
        <w:t>os danos que dela provierem para o Contratante; e</w:t>
      </w:r>
    </w:p>
    <w:p w14:paraId="2F487D09" w14:textId="77777777" w:rsidR="00A4111A" w:rsidRPr="00A4111A" w:rsidRDefault="00A4111A" w:rsidP="00A4111A">
      <w:pPr>
        <w:spacing w:after="0"/>
        <w:ind w:left="993" w:right="-427" w:hanging="709"/>
        <w:jc w:val="both"/>
        <w:rPr>
          <w:rFonts w:ascii="Times New Roman" w:hAnsi="Times New Roman" w:cs="Times New Roman"/>
        </w:rPr>
      </w:pPr>
      <w:r w:rsidRPr="00A4111A">
        <w:rPr>
          <w:rFonts w:ascii="Times New Roman" w:hAnsi="Times New Roman" w:cs="Times New Roman"/>
        </w:rPr>
        <w:t>8.9.5.</w:t>
      </w:r>
      <w:r w:rsidRPr="00A4111A">
        <w:rPr>
          <w:rFonts w:ascii="Times New Roman" w:hAnsi="Times New Roman" w:cs="Times New Roman"/>
        </w:rPr>
        <w:tab/>
        <w:t>a implantação ou o aperfeiçoamento de programa de integridade, conforme normas e orientações dos órgãos de controle.</w:t>
      </w:r>
    </w:p>
    <w:p w14:paraId="0AF18A81"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8.10.</w:t>
      </w:r>
      <w:r w:rsidRPr="00A4111A">
        <w:rPr>
          <w:rFonts w:ascii="Times New Roman" w:hAnsi="Times New Roman" w:cs="Times New Roman"/>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6F5B2E3C"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8.11.</w:t>
      </w:r>
      <w:r w:rsidRPr="00A4111A">
        <w:rPr>
          <w:rFonts w:ascii="Times New Roman" w:hAnsi="Times New Roman" w:cs="Times New Roman"/>
        </w:rPr>
        <w:tab/>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809968E"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8.12.</w:t>
      </w:r>
      <w:r w:rsidRPr="00A4111A">
        <w:rPr>
          <w:rFonts w:ascii="Times New Roman" w:hAnsi="Times New Roman" w:cs="Times New Roman"/>
        </w:rPr>
        <w:tab/>
        <w:t>O Contratante deverá, no prazo máximo de 15 (quinze) dias úteis, contado da data de aplicação da sanção, informar e manter atualizados os dados relativos às sanções por ela aplicadas, para fins de publicidade, no cadastro de fornecedores municipal.</w:t>
      </w:r>
    </w:p>
    <w:p w14:paraId="42E188A6"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8.13.</w:t>
      </w:r>
      <w:r w:rsidRPr="00A4111A">
        <w:rPr>
          <w:rFonts w:ascii="Times New Roman" w:hAnsi="Times New Roman" w:cs="Times New Roman"/>
        </w:rPr>
        <w:tab/>
        <w:t>As sanções de impedimento de licitar e contratar e declaração de inidoneidade para licitar ou contratar são passíveis de reabilitação na forma do art. 163 da Lei nº 14.133, de 2021.</w:t>
      </w:r>
    </w:p>
    <w:p w14:paraId="61441195"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8.14.</w:t>
      </w:r>
      <w:r w:rsidRPr="00A4111A">
        <w:rPr>
          <w:rFonts w:ascii="Times New Roman" w:hAnsi="Times New Roman" w:cs="Times New Roman"/>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B6373B3" w14:textId="77777777" w:rsidR="00A4111A" w:rsidRPr="00A4111A" w:rsidRDefault="00A4111A" w:rsidP="00A4111A">
      <w:pPr>
        <w:spacing w:after="0"/>
        <w:ind w:left="284" w:right="-427" w:hanging="284"/>
        <w:jc w:val="both"/>
        <w:rPr>
          <w:rFonts w:ascii="Times New Roman" w:hAnsi="Times New Roman" w:cs="Times New Roman"/>
        </w:rPr>
      </w:pPr>
    </w:p>
    <w:p w14:paraId="015A4318"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t>9.</w:t>
      </w:r>
      <w:r w:rsidRPr="00A4111A">
        <w:rPr>
          <w:rFonts w:ascii="Times New Roman" w:hAnsi="Times New Roman" w:cs="Times New Roman"/>
          <w:b/>
          <w:bCs/>
        </w:rPr>
        <w:tab/>
        <w:t>FORMA E CRITÉRIOS DE SELEÇÃO DO FORNECEDOR E FORMA DE FORNECIMENTO</w:t>
      </w:r>
    </w:p>
    <w:p w14:paraId="7ECC9182"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t>Forma de seleção e critério de julgamento da proposta</w:t>
      </w:r>
    </w:p>
    <w:p w14:paraId="08F7255D"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9.1.</w:t>
      </w:r>
      <w:r w:rsidRPr="00A4111A">
        <w:rPr>
          <w:rFonts w:ascii="Times New Roman" w:hAnsi="Times New Roman" w:cs="Times New Roman"/>
        </w:rPr>
        <w:tab/>
        <w:t xml:space="preserve">O fornecedor será selecionado por meio de procedimento de </w:t>
      </w:r>
      <w:r w:rsidRPr="00A4111A">
        <w:rPr>
          <w:rFonts w:ascii="Times New Roman" w:hAnsi="Times New Roman" w:cs="Times New Roman"/>
          <w:b/>
          <w:bCs/>
        </w:rPr>
        <w:t>DISPENSA DE LICITAÇÃO</w:t>
      </w:r>
      <w:r w:rsidRPr="00A4111A">
        <w:rPr>
          <w:rFonts w:ascii="Times New Roman" w:hAnsi="Times New Roman" w:cs="Times New Roman"/>
        </w:rPr>
        <w:t>, realizado na forma eletrônica, nos termos do § 3º do art. 75 da Lei nº 14.133/2021, uma vez que o preço ofertado se encontra dentro do limite legal permitido para contratação direta. Serão consideradas, ainda, as propostas obtidas na pesquisa de preços realizada, sendo escolhida a empresa que apresentar o menor valor.</w:t>
      </w:r>
    </w:p>
    <w:p w14:paraId="0C61067A"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t>Regime de execução</w:t>
      </w:r>
    </w:p>
    <w:p w14:paraId="014237D0"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9.2.</w:t>
      </w:r>
      <w:r w:rsidRPr="00A4111A">
        <w:rPr>
          <w:rFonts w:ascii="Times New Roman" w:hAnsi="Times New Roman" w:cs="Times New Roman"/>
        </w:rPr>
        <w:tab/>
        <w:t>O regime de execução do objeto será de empreitada por preço global.</w:t>
      </w:r>
    </w:p>
    <w:p w14:paraId="6463D098"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t>Exigências de habilitação</w:t>
      </w:r>
    </w:p>
    <w:p w14:paraId="526AF2F3" w14:textId="7BFFF93F" w:rsidR="00A4111A" w:rsidRDefault="00A4111A" w:rsidP="00A4111A">
      <w:pPr>
        <w:spacing w:after="0"/>
        <w:ind w:left="284" w:right="-427" w:hanging="284"/>
        <w:jc w:val="both"/>
        <w:rPr>
          <w:rFonts w:ascii="Times New Roman" w:hAnsi="Times New Roman" w:cs="Times New Roman"/>
        </w:rPr>
      </w:pPr>
      <w:r>
        <w:rPr>
          <w:rFonts w:ascii="Times New Roman" w:hAnsi="Times New Roman" w:cs="Times New Roman"/>
        </w:rPr>
        <w:t xml:space="preserve"> Conforme Anexo I.</w:t>
      </w:r>
    </w:p>
    <w:p w14:paraId="6123D330" w14:textId="77777777" w:rsidR="00A4111A" w:rsidRDefault="00A4111A" w:rsidP="00A4111A">
      <w:pPr>
        <w:spacing w:after="0"/>
        <w:ind w:left="284" w:right="-427" w:hanging="284"/>
        <w:jc w:val="both"/>
        <w:rPr>
          <w:rFonts w:ascii="Times New Roman" w:hAnsi="Times New Roman" w:cs="Times New Roman"/>
        </w:rPr>
      </w:pPr>
    </w:p>
    <w:p w14:paraId="14588C62" w14:textId="77777777" w:rsidR="00A4111A" w:rsidRPr="00A4111A" w:rsidRDefault="00A4111A" w:rsidP="00A4111A">
      <w:pPr>
        <w:spacing w:after="0"/>
        <w:ind w:left="284" w:right="-427" w:hanging="284"/>
        <w:jc w:val="both"/>
        <w:rPr>
          <w:rFonts w:ascii="Times New Roman" w:hAnsi="Times New Roman" w:cs="Times New Roman"/>
        </w:rPr>
      </w:pPr>
    </w:p>
    <w:p w14:paraId="6BF73A07"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t>10.</w:t>
      </w:r>
      <w:r w:rsidRPr="00A4111A">
        <w:rPr>
          <w:rFonts w:ascii="Times New Roman" w:hAnsi="Times New Roman" w:cs="Times New Roman"/>
          <w:b/>
          <w:bCs/>
        </w:rPr>
        <w:tab/>
        <w:t>ESTIMATIVAS DO VALOR DA CONTRATAÇÃO</w:t>
      </w:r>
    </w:p>
    <w:p w14:paraId="067A1203" w14:textId="77777777" w:rsidR="00A4111A" w:rsidRPr="00A4111A" w:rsidRDefault="00A4111A" w:rsidP="00A4111A">
      <w:pPr>
        <w:spacing w:after="0"/>
        <w:ind w:left="284" w:right="-427"/>
        <w:jc w:val="both"/>
        <w:rPr>
          <w:rFonts w:ascii="Times New Roman" w:hAnsi="Times New Roman" w:cs="Times New Roman"/>
        </w:rPr>
      </w:pPr>
      <w:r w:rsidRPr="00A4111A">
        <w:rPr>
          <w:rFonts w:ascii="Times New Roman" w:hAnsi="Times New Roman" w:cs="Times New Roman"/>
        </w:rPr>
        <w:t xml:space="preserve">10.1.     O custo estimado total da contratação, que corresponde ao valor máximo aceitável, é de </w:t>
      </w:r>
      <w:r w:rsidRPr="00A4111A">
        <w:rPr>
          <w:rFonts w:ascii="Times New Roman" w:hAnsi="Times New Roman" w:cs="Times New Roman"/>
          <w:b/>
          <w:bCs/>
        </w:rPr>
        <w:t>R$ 124.983,62</w:t>
      </w:r>
      <w:r w:rsidRPr="00A4111A">
        <w:rPr>
          <w:rFonts w:ascii="Times New Roman" w:hAnsi="Times New Roman" w:cs="Times New Roman"/>
        </w:rPr>
        <w:t xml:space="preserve"> (cento e vinte e quatro mil novecentos e oitenta e três reais e sessenta e dois centavos), </w:t>
      </w:r>
      <w:r w:rsidRPr="00A4111A">
        <w:rPr>
          <w:rFonts w:ascii="Times New Roman" w:hAnsi="Times New Roman" w:cs="Times New Roman"/>
        </w:rPr>
        <w:lastRenderedPageBreak/>
        <w:t>conforme custos unitários apostos na tabela contida no item 1.1 acima, bem como planilha orçamentária equivalente, anexada ao processo.</w:t>
      </w:r>
    </w:p>
    <w:p w14:paraId="1411AD1F" w14:textId="77777777" w:rsidR="00A4111A" w:rsidRPr="00A4111A" w:rsidRDefault="00A4111A" w:rsidP="00A4111A">
      <w:pPr>
        <w:spacing w:after="0"/>
        <w:ind w:left="284" w:right="-427" w:hanging="284"/>
        <w:jc w:val="both"/>
        <w:rPr>
          <w:rFonts w:ascii="Times New Roman" w:hAnsi="Times New Roman" w:cs="Times New Roman"/>
          <w:b/>
          <w:bCs/>
        </w:rPr>
      </w:pPr>
    </w:p>
    <w:p w14:paraId="052B424D" w14:textId="77777777" w:rsidR="00A4111A" w:rsidRPr="00A4111A" w:rsidRDefault="00A4111A" w:rsidP="00A4111A">
      <w:pPr>
        <w:spacing w:after="0"/>
        <w:ind w:left="284" w:right="-427" w:hanging="284"/>
        <w:jc w:val="both"/>
        <w:rPr>
          <w:rFonts w:ascii="Times New Roman" w:hAnsi="Times New Roman" w:cs="Times New Roman"/>
          <w:b/>
          <w:bCs/>
        </w:rPr>
      </w:pPr>
      <w:r w:rsidRPr="00A4111A">
        <w:rPr>
          <w:rFonts w:ascii="Times New Roman" w:hAnsi="Times New Roman" w:cs="Times New Roman"/>
          <w:b/>
          <w:bCs/>
        </w:rPr>
        <w:t>11.</w:t>
      </w:r>
      <w:r w:rsidRPr="00A4111A">
        <w:rPr>
          <w:rFonts w:ascii="Times New Roman" w:hAnsi="Times New Roman" w:cs="Times New Roman"/>
          <w:b/>
          <w:bCs/>
        </w:rPr>
        <w:tab/>
        <w:t>ADEQUAÇÃO ORÇAMENTÁRIA</w:t>
      </w:r>
    </w:p>
    <w:p w14:paraId="679B34C0"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11.1.</w:t>
      </w:r>
      <w:r w:rsidRPr="00A4111A">
        <w:rPr>
          <w:rFonts w:ascii="Times New Roman" w:hAnsi="Times New Roman" w:cs="Times New Roman"/>
        </w:rPr>
        <w:tab/>
        <w:t xml:space="preserve">As despesas decorrentes da presente contratação correrão à conta de recursos específicos consignados no Orçamento Geral do Município, na seguinte dotação: </w:t>
      </w:r>
    </w:p>
    <w:p w14:paraId="4094E18C" w14:textId="422628B3" w:rsidR="00A4111A" w:rsidRPr="00A4111A" w:rsidRDefault="00A4111A" w:rsidP="00A4111A">
      <w:pPr>
        <w:pStyle w:val="PargrafodaLista"/>
        <w:spacing w:after="0" w:line="360" w:lineRule="auto"/>
        <w:ind w:left="284" w:right="-427"/>
        <w:jc w:val="both"/>
        <w:rPr>
          <w:rFonts w:ascii="Times New Roman" w:hAnsi="Times New Roman" w:cs="Times New Roman"/>
          <w:b/>
          <w:bCs/>
        </w:rPr>
      </w:pPr>
      <w:r w:rsidRPr="00A4111A">
        <w:rPr>
          <w:rFonts w:ascii="Times New Roman" w:hAnsi="Times New Roman" w:cs="Times New Roman"/>
          <w:b/>
          <w:bCs/>
        </w:rPr>
        <w:t>12.01.12.361.1123.1041 – CONSTRUCAO DE ESCOLAS MUNICIPAIS 4.4.90.51.00 – OBRAS E INSTALACOES FONTE: 120/137 – FICHA 0515</w:t>
      </w:r>
    </w:p>
    <w:p w14:paraId="2A9D8F4D" w14:textId="77777777" w:rsidR="00A4111A" w:rsidRPr="00A4111A" w:rsidRDefault="00A4111A" w:rsidP="00A4111A">
      <w:pPr>
        <w:spacing w:after="0"/>
        <w:ind w:left="284" w:right="-427" w:hanging="284"/>
        <w:jc w:val="both"/>
        <w:rPr>
          <w:rFonts w:ascii="Times New Roman" w:hAnsi="Times New Roman" w:cs="Times New Roman"/>
        </w:rPr>
      </w:pPr>
      <w:r w:rsidRPr="00A4111A">
        <w:rPr>
          <w:rFonts w:ascii="Times New Roman" w:hAnsi="Times New Roman" w:cs="Times New Roman"/>
        </w:rPr>
        <w:t>11.2.</w:t>
      </w:r>
      <w:r w:rsidRPr="00A4111A">
        <w:rPr>
          <w:rFonts w:ascii="Times New Roman" w:hAnsi="Times New Roman" w:cs="Times New Roman"/>
        </w:rPr>
        <w:tab/>
        <w:t>A dotação relativa aos exercícios financeiros subsequentes será indicada após aprovação da Lei Orçamentária respectiva e liberação dos créditos correspondentes, mediante apostilamento.</w:t>
      </w:r>
    </w:p>
    <w:p w14:paraId="798F55D6" w14:textId="77777777" w:rsidR="00A4111A" w:rsidRPr="00A4111A" w:rsidRDefault="00A4111A" w:rsidP="00A4111A">
      <w:pPr>
        <w:spacing w:after="0"/>
        <w:ind w:left="284" w:right="-427" w:hanging="284"/>
        <w:rPr>
          <w:rFonts w:ascii="Times New Roman" w:hAnsi="Times New Roman" w:cs="Times New Roman"/>
        </w:rPr>
      </w:pPr>
    </w:p>
    <w:p w14:paraId="04A88AD5" w14:textId="77777777" w:rsidR="004E23D6" w:rsidRDefault="004E23D6" w:rsidP="0015466C">
      <w:pPr>
        <w:spacing w:after="0"/>
        <w:jc w:val="center"/>
        <w:rPr>
          <w:rFonts w:ascii="Times New Roman" w:hAnsi="Times New Roman" w:cs="Times New Roman"/>
          <w:color w:val="000000" w:themeColor="text1"/>
          <w:sz w:val="24"/>
          <w:szCs w:val="24"/>
        </w:rPr>
      </w:pPr>
    </w:p>
    <w:p w14:paraId="41C5180E" w14:textId="77777777" w:rsidR="0029755A" w:rsidRDefault="0029755A" w:rsidP="0015466C">
      <w:pPr>
        <w:spacing w:after="0"/>
        <w:jc w:val="center"/>
        <w:rPr>
          <w:rFonts w:ascii="Times New Roman" w:hAnsi="Times New Roman" w:cs="Times New Roman"/>
          <w:color w:val="000000" w:themeColor="text1"/>
          <w:sz w:val="24"/>
          <w:szCs w:val="24"/>
        </w:rPr>
      </w:pPr>
    </w:p>
    <w:p w14:paraId="383B3E2A" w14:textId="77777777" w:rsidR="0029755A" w:rsidRDefault="0029755A" w:rsidP="0015466C">
      <w:pPr>
        <w:spacing w:after="0"/>
        <w:jc w:val="center"/>
        <w:rPr>
          <w:rFonts w:ascii="Times New Roman" w:hAnsi="Times New Roman" w:cs="Times New Roman"/>
          <w:color w:val="000000" w:themeColor="text1"/>
          <w:sz w:val="24"/>
          <w:szCs w:val="24"/>
        </w:rPr>
      </w:pPr>
    </w:p>
    <w:p w14:paraId="6C2EC260" w14:textId="77777777" w:rsidR="0029755A" w:rsidRDefault="0029755A" w:rsidP="0015466C">
      <w:pPr>
        <w:spacing w:after="0"/>
        <w:jc w:val="center"/>
        <w:rPr>
          <w:rFonts w:ascii="Times New Roman" w:hAnsi="Times New Roman" w:cs="Times New Roman"/>
          <w:color w:val="000000" w:themeColor="text1"/>
          <w:sz w:val="24"/>
          <w:szCs w:val="24"/>
        </w:rPr>
      </w:pPr>
    </w:p>
    <w:p w14:paraId="3585FDF7" w14:textId="77777777" w:rsidR="0029755A" w:rsidRDefault="0029755A" w:rsidP="0015466C">
      <w:pPr>
        <w:spacing w:after="0"/>
        <w:jc w:val="center"/>
        <w:rPr>
          <w:rFonts w:ascii="Times New Roman" w:hAnsi="Times New Roman" w:cs="Times New Roman"/>
          <w:color w:val="000000" w:themeColor="text1"/>
          <w:sz w:val="24"/>
          <w:szCs w:val="24"/>
        </w:rPr>
      </w:pPr>
    </w:p>
    <w:p w14:paraId="183B7E84" w14:textId="77777777" w:rsidR="0029755A" w:rsidRDefault="0029755A" w:rsidP="0015466C">
      <w:pPr>
        <w:spacing w:after="0"/>
        <w:jc w:val="center"/>
        <w:rPr>
          <w:rFonts w:ascii="Times New Roman" w:hAnsi="Times New Roman" w:cs="Times New Roman"/>
          <w:color w:val="000000" w:themeColor="text1"/>
          <w:sz w:val="24"/>
          <w:szCs w:val="24"/>
        </w:rPr>
      </w:pPr>
    </w:p>
    <w:p w14:paraId="3DD95FC5" w14:textId="77777777" w:rsidR="0029755A" w:rsidRDefault="0029755A" w:rsidP="0015466C">
      <w:pPr>
        <w:spacing w:after="0"/>
        <w:jc w:val="center"/>
        <w:rPr>
          <w:rFonts w:ascii="Times New Roman" w:hAnsi="Times New Roman" w:cs="Times New Roman"/>
          <w:color w:val="000000" w:themeColor="text1"/>
          <w:sz w:val="24"/>
          <w:szCs w:val="24"/>
        </w:rPr>
      </w:pPr>
    </w:p>
    <w:p w14:paraId="2F35C3C8" w14:textId="77777777" w:rsidR="0029755A" w:rsidRDefault="0029755A" w:rsidP="0015466C">
      <w:pPr>
        <w:spacing w:after="0"/>
        <w:jc w:val="center"/>
        <w:rPr>
          <w:rFonts w:ascii="Times New Roman" w:hAnsi="Times New Roman" w:cs="Times New Roman"/>
          <w:color w:val="000000" w:themeColor="text1"/>
          <w:sz w:val="24"/>
          <w:szCs w:val="24"/>
        </w:rPr>
      </w:pPr>
    </w:p>
    <w:p w14:paraId="25B4473E" w14:textId="77777777" w:rsidR="004E23D6" w:rsidRDefault="004E23D6" w:rsidP="0015466C">
      <w:pPr>
        <w:spacing w:after="0"/>
        <w:jc w:val="center"/>
        <w:rPr>
          <w:rFonts w:ascii="Times New Roman" w:hAnsi="Times New Roman" w:cs="Times New Roman"/>
          <w:color w:val="000000" w:themeColor="text1"/>
          <w:sz w:val="24"/>
          <w:szCs w:val="24"/>
        </w:rPr>
      </w:pPr>
    </w:p>
    <w:p w14:paraId="63896197" w14:textId="77777777" w:rsidR="004E23D6" w:rsidRDefault="004E23D6" w:rsidP="0015466C">
      <w:pPr>
        <w:spacing w:after="0"/>
        <w:jc w:val="center"/>
        <w:rPr>
          <w:rFonts w:ascii="Times New Roman" w:hAnsi="Times New Roman" w:cs="Times New Roman"/>
          <w:color w:val="000000" w:themeColor="text1"/>
          <w:sz w:val="24"/>
          <w:szCs w:val="24"/>
        </w:rPr>
      </w:pPr>
    </w:p>
    <w:p w14:paraId="306139A7" w14:textId="77777777" w:rsidR="004E23D6" w:rsidRDefault="004E23D6" w:rsidP="0015466C">
      <w:pPr>
        <w:spacing w:after="0"/>
        <w:jc w:val="center"/>
        <w:rPr>
          <w:rFonts w:ascii="Times New Roman" w:hAnsi="Times New Roman" w:cs="Times New Roman"/>
          <w:color w:val="000000" w:themeColor="text1"/>
          <w:sz w:val="24"/>
          <w:szCs w:val="24"/>
        </w:rPr>
      </w:pPr>
    </w:p>
    <w:p w14:paraId="5FA7A3C1" w14:textId="77777777" w:rsidR="004E23D6" w:rsidRDefault="004E23D6" w:rsidP="0015466C">
      <w:pPr>
        <w:spacing w:after="0"/>
        <w:jc w:val="center"/>
        <w:rPr>
          <w:rFonts w:ascii="Times New Roman" w:hAnsi="Times New Roman" w:cs="Times New Roman"/>
          <w:color w:val="000000" w:themeColor="text1"/>
          <w:sz w:val="24"/>
          <w:szCs w:val="24"/>
        </w:rPr>
      </w:pPr>
    </w:p>
    <w:p w14:paraId="2863C4E0" w14:textId="77777777" w:rsidR="004E23D6" w:rsidRDefault="004E23D6" w:rsidP="0015466C">
      <w:pPr>
        <w:spacing w:after="0"/>
        <w:jc w:val="center"/>
        <w:rPr>
          <w:rFonts w:ascii="Times New Roman" w:hAnsi="Times New Roman" w:cs="Times New Roman"/>
          <w:color w:val="000000" w:themeColor="text1"/>
          <w:sz w:val="24"/>
          <w:szCs w:val="24"/>
        </w:rPr>
      </w:pPr>
    </w:p>
    <w:p w14:paraId="73F4AB2A" w14:textId="77777777" w:rsidR="004E23D6" w:rsidRDefault="004E23D6" w:rsidP="0015466C">
      <w:pPr>
        <w:spacing w:after="0"/>
        <w:jc w:val="center"/>
        <w:rPr>
          <w:rFonts w:ascii="Times New Roman" w:hAnsi="Times New Roman" w:cs="Times New Roman"/>
          <w:color w:val="000000" w:themeColor="text1"/>
          <w:sz w:val="24"/>
          <w:szCs w:val="24"/>
        </w:rPr>
      </w:pPr>
    </w:p>
    <w:p w14:paraId="10376712" w14:textId="77777777" w:rsidR="004E23D6" w:rsidRDefault="004E23D6" w:rsidP="0015466C">
      <w:pPr>
        <w:spacing w:after="0"/>
        <w:jc w:val="center"/>
        <w:rPr>
          <w:rFonts w:ascii="Times New Roman" w:hAnsi="Times New Roman" w:cs="Times New Roman"/>
          <w:color w:val="000000" w:themeColor="text1"/>
          <w:sz w:val="24"/>
          <w:szCs w:val="24"/>
        </w:rPr>
      </w:pPr>
    </w:p>
    <w:p w14:paraId="32E188CF" w14:textId="77777777" w:rsidR="004E23D6" w:rsidRDefault="004E23D6" w:rsidP="0015466C">
      <w:pPr>
        <w:spacing w:after="0"/>
        <w:jc w:val="center"/>
        <w:rPr>
          <w:rFonts w:ascii="Times New Roman" w:hAnsi="Times New Roman" w:cs="Times New Roman"/>
          <w:color w:val="000000" w:themeColor="text1"/>
          <w:sz w:val="24"/>
          <w:szCs w:val="24"/>
        </w:rPr>
      </w:pPr>
    </w:p>
    <w:p w14:paraId="68B10685" w14:textId="77777777" w:rsidR="004E23D6" w:rsidRDefault="004E23D6" w:rsidP="0015466C">
      <w:pPr>
        <w:spacing w:after="0"/>
        <w:jc w:val="center"/>
        <w:rPr>
          <w:rFonts w:ascii="Times New Roman" w:hAnsi="Times New Roman" w:cs="Times New Roman"/>
          <w:color w:val="000000" w:themeColor="text1"/>
          <w:sz w:val="24"/>
          <w:szCs w:val="24"/>
        </w:rPr>
      </w:pPr>
    </w:p>
    <w:p w14:paraId="34D1AEC7" w14:textId="77777777" w:rsidR="004E23D6" w:rsidRDefault="004E23D6" w:rsidP="0015466C">
      <w:pPr>
        <w:spacing w:after="0"/>
        <w:jc w:val="center"/>
        <w:rPr>
          <w:rFonts w:ascii="Times New Roman" w:hAnsi="Times New Roman" w:cs="Times New Roman"/>
          <w:color w:val="000000" w:themeColor="text1"/>
          <w:sz w:val="24"/>
          <w:szCs w:val="24"/>
        </w:rPr>
      </w:pPr>
    </w:p>
    <w:p w14:paraId="66886BA7" w14:textId="77777777" w:rsidR="004E23D6" w:rsidRDefault="004E23D6" w:rsidP="0015466C">
      <w:pPr>
        <w:spacing w:after="0"/>
        <w:jc w:val="center"/>
        <w:rPr>
          <w:rFonts w:ascii="Times New Roman" w:hAnsi="Times New Roman" w:cs="Times New Roman"/>
          <w:color w:val="000000" w:themeColor="text1"/>
          <w:sz w:val="24"/>
          <w:szCs w:val="24"/>
        </w:rPr>
      </w:pPr>
    </w:p>
    <w:p w14:paraId="26209A2C" w14:textId="77777777" w:rsidR="004E23D6" w:rsidRDefault="004E23D6" w:rsidP="0015466C">
      <w:pPr>
        <w:spacing w:after="0"/>
        <w:jc w:val="center"/>
        <w:rPr>
          <w:rFonts w:ascii="Times New Roman" w:hAnsi="Times New Roman" w:cs="Times New Roman"/>
          <w:color w:val="000000" w:themeColor="text1"/>
          <w:sz w:val="24"/>
          <w:szCs w:val="24"/>
        </w:rPr>
      </w:pPr>
    </w:p>
    <w:p w14:paraId="3AF72B34" w14:textId="77777777" w:rsidR="004E23D6" w:rsidRDefault="004E23D6" w:rsidP="0015466C">
      <w:pPr>
        <w:spacing w:after="0"/>
        <w:jc w:val="center"/>
        <w:rPr>
          <w:rFonts w:ascii="Times New Roman" w:hAnsi="Times New Roman" w:cs="Times New Roman"/>
          <w:color w:val="000000" w:themeColor="text1"/>
          <w:sz w:val="24"/>
          <w:szCs w:val="24"/>
        </w:rPr>
      </w:pPr>
    </w:p>
    <w:p w14:paraId="5F06A0A3" w14:textId="77777777" w:rsidR="004E23D6" w:rsidRDefault="004E23D6" w:rsidP="0015466C">
      <w:pPr>
        <w:spacing w:after="0"/>
        <w:jc w:val="center"/>
        <w:rPr>
          <w:rFonts w:ascii="Times New Roman" w:hAnsi="Times New Roman" w:cs="Times New Roman"/>
          <w:color w:val="000000" w:themeColor="text1"/>
          <w:sz w:val="24"/>
          <w:szCs w:val="24"/>
        </w:rPr>
      </w:pPr>
    </w:p>
    <w:p w14:paraId="62B07C26" w14:textId="77777777" w:rsidR="004E23D6" w:rsidRDefault="004E23D6" w:rsidP="0015466C">
      <w:pPr>
        <w:spacing w:after="0"/>
        <w:jc w:val="center"/>
        <w:rPr>
          <w:rFonts w:ascii="Times New Roman" w:hAnsi="Times New Roman" w:cs="Times New Roman"/>
          <w:color w:val="000000" w:themeColor="text1"/>
          <w:sz w:val="24"/>
          <w:szCs w:val="24"/>
        </w:rPr>
      </w:pPr>
    </w:p>
    <w:p w14:paraId="01C33707" w14:textId="77777777" w:rsidR="004E23D6" w:rsidRDefault="004E23D6" w:rsidP="0015466C">
      <w:pPr>
        <w:spacing w:after="0"/>
        <w:jc w:val="center"/>
        <w:rPr>
          <w:rFonts w:ascii="Times New Roman" w:hAnsi="Times New Roman" w:cs="Times New Roman"/>
          <w:color w:val="000000" w:themeColor="text1"/>
          <w:sz w:val="24"/>
          <w:szCs w:val="24"/>
        </w:rPr>
      </w:pPr>
    </w:p>
    <w:p w14:paraId="014E6473" w14:textId="77777777" w:rsidR="004E23D6" w:rsidRDefault="004E23D6" w:rsidP="0015466C">
      <w:pPr>
        <w:spacing w:after="0"/>
        <w:jc w:val="center"/>
        <w:rPr>
          <w:rFonts w:ascii="Times New Roman" w:hAnsi="Times New Roman" w:cs="Times New Roman"/>
          <w:color w:val="000000" w:themeColor="text1"/>
          <w:sz w:val="24"/>
          <w:szCs w:val="24"/>
        </w:rPr>
      </w:pPr>
    </w:p>
    <w:p w14:paraId="65A92AA0" w14:textId="77777777" w:rsidR="004E23D6" w:rsidRDefault="004E23D6" w:rsidP="0015466C">
      <w:pPr>
        <w:spacing w:after="0"/>
        <w:jc w:val="center"/>
        <w:rPr>
          <w:rFonts w:ascii="Times New Roman" w:hAnsi="Times New Roman" w:cs="Times New Roman"/>
          <w:color w:val="000000" w:themeColor="text1"/>
          <w:sz w:val="24"/>
          <w:szCs w:val="24"/>
        </w:rPr>
      </w:pPr>
    </w:p>
    <w:p w14:paraId="7D70171A" w14:textId="77777777" w:rsidR="004E23D6" w:rsidRDefault="004E23D6" w:rsidP="0015466C">
      <w:pPr>
        <w:spacing w:after="0"/>
        <w:jc w:val="center"/>
        <w:rPr>
          <w:rFonts w:ascii="Times New Roman" w:hAnsi="Times New Roman" w:cs="Times New Roman"/>
          <w:color w:val="000000" w:themeColor="text1"/>
          <w:sz w:val="24"/>
          <w:szCs w:val="24"/>
        </w:rPr>
      </w:pPr>
    </w:p>
    <w:p w14:paraId="59387291" w14:textId="77777777" w:rsidR="004E23D6" w:rsidRDefault="004E23D6" w:rsidP="0015466C">
      <w:pPr>
        <w:spacing w:after="0"/>
        <w:jc w:val="center"/>
        <w:rPr>
          <w:rFonts w:ascii="Times New Roman" w:hAnsi="Times New Roman" w:cs="Times New Roman"/>
          <w:color w:val="000000" w:themeColor="text1"/>
          <w:sz w:val="24"/>
          <w:szCs w:val="24"/>
        </w:rPr>
      </w:pPr>
    </w:p>
    <w:p w14:paraId="072DB4D6" w14:textId="77777777" w:rsidR="00A6635A" w:rsidRDefault="00A6635A" w:rsidP="0015466C">
      <w:pPr>
        <w:spacing w:after="0"/>
        <w:jc w:val="center"/>
        <w:rPr>
          <w:rFonts w:ascii="Times New Roman" w:hAnsi="Times New Roman" w:cs="Times New Roman"/>
          <w:color w:val="000000" w:themeColor="text1"/>
          <w:sz w:val="24"/>
          <w:szCs w:val="24"/>
        </w:rPr>
      </w:pPr>
    </w:p>
    <w:p w14:paraId="639657EC" w14:textId="77777777" w:rsidR="004E23D6" w:rsidRDefault="004E23D6" w:rsidP="0015466C">
      <w:pPr>
        <w:spacing w:after="0"/>
        <w:jc w:val="center"/>
        <w:rPr>
          <w:rFonts w:ascii="Times New Roman" w:hAnsi="Times New Roman" w:cs="Times New Roman"/>
          <w:color w:val="000000" w:themeColor="text1"/>
          <w:sz w:val="24"/>
          <w:szCs w:val="24"/>
        </w:rPr>
      </w:pPr>
    </w:p>
    <w:p w14:paraId="3C24826E" w14:textId="77777777" w:rsidR="004E23D6" w:rsidRDefault="004E23D6" w:rsidP="0015466C">
      <w:pPr>
        <w:spacing w:after="0"/>
        <w:jc w:val="center"/>
        <w:rPr>
          <w:rFonts w:ascii="Times New Roman" w:hAnsi="Times New Roman" w:cs="Times New Roman"/>
          <w:color w:val="000000" w:themeColor="text1"/>
          <w:sz w:val="24"/>
          <w:szCs w:val="24"/>
        </w:rPr>
      </w:pPr>
    </w:p>
    <w:p w14:paraId="68D47790" w14:textId="51A0E78E" w:rsidR="0029755A" w:rsidRPr="00822200" w:rsidRDefault="0029755A" w:rsidP="0029755A">
      <w:pPr>
        <w:pStyle w:val="WW-Padro"/>
        <w:jc w:val="center"/>
        <w:rPr>
          <w:b/>
          <w:bCs/>
          <w:sz w:val="22"/>
          <w:szCs w:val="22"/>
        </w:rPr>
      </w:pPr>
      <w:r w:rsidRPr="00822200">
        <w:rPr>
          <w:b/>
          <w:bCs/>
          <w:sz w:val="22"/>
          <w:szCs w:val="22"/>
        </w:rPr>
        <w:t>ANEXO</w:t>
      </w:r>
      <w:r>
        <w:rPr>
          <w:b/>
          <w:bCs/>
          <w:sz w:val="22"/>
          <w:szCs w:val="22"/>
        </w:rPr>
        <w:t xml:space="preserve"> I</w:t>
      </w:r>
      <w:r>
        <w:rPr>
          <w:b/>
          <w:bCs/>
          <w:sz w:val="22"/>
          <w:szCs w:val="22"/>
        </w:rPr>
        <w:t>II</w:t>
      </w:r>
    </w:p>
    <w:p w14:paraId="73B83002" w14:textId="77777777" w:rsidR="0029755A" w:rsidRPr="00573DDE" w:rsidRDefault="0029755A" w:rsidP="0029755A">
      <w:pPr>
        <w:pStyle w:val="WW-Padro"/>
        <w:jc w:val="center"/>
        <w:rPr>
          <w:b/>
          <w:bCs/>
          <w:sz w:val="22"/>
          <w:szCs w:val="22"/>
        </w:rPr>
      </w:pPr>
      <w:bookmarkStart w:id="1" w:name="_Hlk196327230"/>
      <w:r w:rsidRPr="00573DDE">
        <w:rPr>
          <w:b/>
          <w:bCs/>
          <w:sz w:val="22"/>
          <w:szCs w:val="22"/>
        </w:rPr>
        <w:t>MODELO DE DECLARAÇÃO DE PLENO CONHECIMENTO DO LOCAL E CONDIÇÕES DE CONTRATAÇÃO PARA EXECUÇÃO DO SERVIÇO</w:t>
      </w:r>
    </w:p>
    <w:p w14:paraId="7C16A58C" w14:textId="77777777" w:rsidR="0029755A" w:rsidRPr="00573DDE" w:rsidRDefault="0029755A" w:rsidP="0029755A">
      <w:pPr>
        <w:pStyle w:val="WW-Padro"/>
        <w:jc w:val="center"/>
        <w:rPr>
          <w:b/>
          <w:bCs/>
          <w:sz w:val="22"/>
          <w:szCs w:val="22"/>
        </w:rPr>
      </w:pPr>
      <w:r w:rsidRPr="00573DDE">
        <w:rPr>
          <w:b/>
          <w:bCs/>
          <w:sz w:val="22"/>
          <w:szCs w:val="22"/>
        </w:rPr>
        <w:t>(DISPENSA VISITA TÉCNICA)</w:t>
      </w:r>
    </w:p>
    <w:bookmarkEnd w:id="1"/>
    <w:p w14:paraId="0BD9F090" w14:textId="77777777" w:rsidR="0029755A" w:rsidRPr="00573DDE" w:rsidRDefault="0029755A" w:rsidP="0029755A">
      <w:pPr>
        <w:pStyle w:val="WW-Padro"/>
        <w:jc w:val="center"/>
        <w:rPr>
          <w:b/>
          <w:bCs/>
          <w:sz w:val="22"/>
          <w:szCs w:val="22"/>
        </w:rPr>
      </w:pPr>
    </w:p>
    <w:p w14:paraId="42EE6BCD" w14:textId="77777777" w:rsidR="0029755A" w:rsidRPr="00573DDE" w:rsidRDefault="0029755A" w:rsidP="0029755A">
      <w:pPr>
        <w:pStyle w:val="WW-Padro"/>
        <w:rPr>
          <w:sz w:val="22"/>
          <w:szCs w:val="22"/>
        </w:rPr>
      </w:pPr>
    </w:p>
    <w:p w14:paraId="4FAA66BF" w14:textId="77777777" w:rsidR="0029755A" w:rsidRPr="00573DDE" w:rsidRDefault="0029755A" w:rsidP="0029755A">
      <w:pPr>
        <w:pStyle w:val="WW-Padro"/>
        <w:jc w:val="center"/>
        <w:rPr>
          <w:sz w:val="22"/>
          <w:szCs w:val="22"/>
        </w:rPr>
      </w:pPr>
      <w:r w:rsidRPr="00573DDE">
        <w:rPr>
          <w:sz w:val="22"/>
          <w:szCs w:val="22"/>
          <w:highlight w:val="yellow"/>
        </w:rPr>
        <w:t>(PAPEL TIMBRADO DA LICITANTE)</w:t>
      </w:r>
    </w:p>
    <w:p w14:paraId="57348DF8" w14:textId="77777777" w:rsidR="0029755A" w:rsidRPr="00573DDE" w:rsidRDefault="0029755A" w:rsidP="0029755A">
      <w:pPr>
        <w:pStyle w:val="WW-Padro"/>
        <w:jc w:val="both"/>
        <w:rPr>
          <w:sz w:val="22"/>
          <w:szCs w:val="22"/>
        </w:rPr>
      </w:pPr>
    </w:p>
    <w:p w14:paraId="1637421B" w14:textId="77777777" w:rsidR="0029755A" w:rsidRPr="00573DDE" w:rsidRDefault="0029755A" w:rsidP="0029755A">
      <w:pPr>
        <w:pStyle w:val="WW-Padro"/>
        <w:jc w:val="both"/>
        <w:rPr>
          <w:sz w:val="22"/>
          <w:szCs w:val="22"/>
        </w:rPr>
      </w:pPr>
    </w:p>
    <w:p w14:paraId="60EFC592" w14:textId="4470B695" w:rsidR="0029755A" w:rsidRPr="00573DDE" w:rsidRDefault="0029755A" w:rsidP="0029755A">
      <w:pPr>
        <w:pStyle w:val="WW-Padro"/>
        <w:jc w:val="both"/>
        <w:rPr>
          <w:sz w:val="22"/>
          <w:szCs w:val="22"/>
        </w:rPr>
      </w:pPr>
      <w:r w:rsidRPr="00573DDE">
        <w:rPr>
          <w:sz w:val="22"/>
          <w:szCs w:val="22"/>
        </w:rPr>
        <w:t xml:space="preserve">Referência: </w:t>
      </w:r>
      <w:r>
        <w:rPr>
          <w:sz w:val="22"/>
          <w:szCs w:val="22"/>
        </w:rPr>
        <w:t>Dispensa</w:t>
      </w:r>
      <w:r w:rsidRPr="00573DDE">
        <w:rPr>
          <w:sz w:val="22"/>
          <w:szCs w:val="22"/>
        </w:rPr>
        <w:t xml:space="preserve"> Eletrônic</w:t>
      </w:r>
      <w:r>
        <w:rPr>
          <w:sz w:val="22"/>
          <w:szCs w:val="22"/>
        </w:rPr>
        <w:t>a</w:t>
      </w:r>
      <w:r w:rsidRPr="00573DDE">
        <w:rPr>
          <w:sz w:val="22"/>
          <w:szCs w:val="22"/>
        </w:rPr>
        <w:t xml:space="preserve"> nº 0XX/202</w:t>
      </w:r>
      <w:r>
        <w:rPr>
          <w:sz w:val="22"/>
          <w:szCs w:val="22"/>
        </w:rPr>
        <w:t>6</w:t>
      </w:r>
    </w:p>
    <w:p w14:paraId="697B61FB" w14:textId="77777777" w:rsidR="0029755A" w:rsidRPr="00573DDE" w:rsidRDefault="0029755A" w:rsidP="0029755A">
      <w:pPr>
        <w:pStyle w:val="WW-Padro"/>
        <w:jc w:val="both"/>
        <w:rPr>
          <w:sz w:val="22"/>
          <w:szCs w:val="22"/>
        </w:rPr>
      </w:pPr>
    </w:p>
    <w:p w14:paraId="3D6AC242" w14:textId="77777777" w:rsidR="0029755A" w:rsidRPr="00573DDE" w:rsidRDefault="0029755A" w:rsidP="0029755A">
      <w:pPr>
        <w:pStyle w:val="WW-Padro"/>
        <w:jc w:val="both"/>
        <w:rPr>
          <w:sz w:val="22"/>
          <w:szCs w:val="22"/>
        </w:rPr>
      </w:pPr>
    </w:p>
    <w:p w14:paraId="43AB4348" w14:textId="77777777" w:rsidR="0029755A" w:rsidRPr="00573DDE" w:rsidRDefault="0029755A" w:rsidP="0029755A">
      <w:pPr>
        <w:pStyle w:val="WW-Padro"/>
        <w:jc w:val="both"/>
      </w:pPr>
    </w:p>
    <w:p w14:paraId="1C40EAD0" w14:textId="77777777" w:rsidR="0029755A" w:rsidRPr="00573DDE" w:rsidRDefault="0029755A" w:rsidP="0029755A">
      <w:pPr>
        <w:pStyle w:val="WW-Padro"/>
        <w:jc w:val="both"/>
        <w:rPr>
          <w:sz w:val="22"/>
          <w:szCs w:val="22"/>
        </w:rPr>
      </w:pPr>
      <w:r w:rsidRPr="00573DDE">
        <w:rPr>
          <w:sz w:val="22"/>
          <w:szCs w:val="22"/>
        </w:rPr>
        <w:t xml:space="preserve">A ______________________________ (NOME DA EMPRESA), inscrita no CNPJ nº. ________________, com sede na ______________________, neste ato representado pelo(s) ____________________&lt;diretores ou sócios, com qualificação completa – nome, RG, CPF, nacionalidade, estado civil, profissão e endereço&gt; pelo presente instrumento DECLARA sob as penas da lei, </w:t>
      </w:r>
      <w:r w:rsidRPr="00573DDE">
        <w:rPr>
          <w:b/>
          <w:bCs/>
          <w:sz w:val="22"/>
          <w:szCs w:val="22"/>
        </w:rPr>
        <w:t>que dispensamos a vistoria do local</w:t>
      </w:r>
      <w:r w:rsidRPr="00573DDE">
        <w:rPr>
          <w:sz w:val="22"/>
          <w:szCs w:val="22"/>
        </w:rPr>
        <w:t xml:space="preserve">, pois </w:t>
      </w:r>
      <w:r w:rsidRPr="00573DDE">
        <w:rPr>
          <w:b/>
          <w:bCs/>
          <w:sz w:val="22"/>
          <w:szCs w:val="22"/>
        </w:rPr>
        <w:t xml:space="preserve">temos pleno conhecimento das condições existentes do local para </w:t>
      </w:r>
      <w:proofErr w:type="spellStart"/>
      <w:r>
        <w:rPr>
          <w:b/>
          <w:bCs/>
          <w:sz w:val="22"/>
          <w:szCs w:val="22"/>
        </w:rPr>
        <w:t>xxxxxxxxx</w:t>
      </w:r>
      <w:proofErr w:type="spellEnd"/>
      <w:r>
        <w:rPr>
          <w:b/>
          <w:bCs/>
          <w:sz w:val="22"/>
          <w:szCs w:val="22"/>
        </w:rPr>
        <w:t xml:space="preserve"> </w:t>
      </w:r>
      <w:r>
        <w:rPr>
          <w:bCs/>
          <w:sz w:val="22"/>
          <w:szCs w:val="22"/>
        </w:rPr>
        <w:t>(objeto).</w:t>
      </w:r>
    </w:p>
    <w:p w14:paraId="017CF63F" w14:textId="77777777" w:rsidR="0029755A" w:rsidRPr="00573DDE" w:rsidRDefault="0029755A" w:rsidP="0029755A">
      <w:pPr>
        <w:pStyle w:val="WW-Padro"/>
        <w:jc w:val="both"/>
        <w:rPr>
          <w:sz w:val="22"/>
          <w:szCs w:val="22"/>
        </w:rPr>
      </w:pPr>
    </w:p>
    <w:p w14:paraId="31FF89B5" w14:textId="77777777" w:rsidR="0029755A" w:rsidRPr="00573DDE" w:rsidRDefault="0029755A" w:rsidP="0029755A">
      <w:pPr>
        <w:pStyle w:val="WW-Padro"/>
        <w:jc w:val="both"/>
        <w:rPr>
          <w:sz w:val="22"/>
          <w:szCs w:val="22"/>
        </w:rPr>
      </w:pPr>
    </w:p>
    <w:p w14:paraId="3352AEC9" w14:textId="77777777" w:rsidR="0029755A" w:rsidRPr="00573DDE" w:rsidRDefault="0029755A" w:rsidP="0029755A">
      <w:pPr>
        <w:pStyle w:val="WW-Padro"/>
        <w:jc w:val="center"/>
        <w:rPr>
          <w:sz w:val="22"/>
          <w:szCs w:val="22"/>
        </w:rPr>
      </w:pPr>
      <w:r w:rsidRPr="00573DDE">
        <w:rPr>
          <w:sz w:val="22"/>
          <w:szCs w:val="22"/>
        </w:rPr>
        <w:t>LOCAL E DATA.</w:t>
      </w:r>
    </w:p>
    <w:p w14:paraId="060825AF" w14:textId="77777777" w:rsidR="0029755A" w:rsidRPr="00573DDE" w:rsidRDefault="0029755A" w:rsidP="0029755A">
      <w:pPr>
        <w:pStyle w:val="WW-Padro"/>
        <w:jc w:val="both"/>
        <w:rPr>
          <w:sz w:val="22"/>
          <w:szCs w:val="22"/>
        </w:rPr>
      </w:pPr>
    </w:p>
    <w:p w14:paraId="019A5F71" w14:textId="77777777" w:rsidR="0029755A" w:rsidRPr="00573DDE" w:rsidRDefault="0029755A" w:rsidP="0029755A">
      <w:pPr>
        <w:pStyle w:val="WW-Padro"/>
        <w:jc w:val="both"/>
        <w:rPr>
          <w:sz w:val="22"/>
          <w:szCs w:val="22"/>
        </w:rPr>
      </w:pPr>
    </w:p>
    <w:p w14:paraId="1A4C1801" w14:textId="77777777" w:rsidR="0029755A" w:rsidRPr="00573DDE" w:rsidRDefault="0029755A" w:rsidP="0029755A">
      <w:pPr>
        <w:pStyle w:val="WW-Padro"/>
        <w:jc w:val="both"/>
        <w:rPr>
          <w:sz w:val="22"/>
          <w:szCs w:val="22"/>
        </w:rPr>
      </w:pPr>
    </w:p>
    <w:p w14:paraId="7441A50E" w14:textId="77777777" w:rsidR="0029755A" w:rsidRPr="00573DDE" w:rsidRDefault="0029755A" w:rsidP="0029755A">
      <w:pPr>
        <w:pStyle w:val="WW-Padro"/>
        <w:jc w:val="both"/>
        <w:rPr>
          <w:sz w:val="22"/>
          <w:szCs w:val="22"/>
        </w:rPr>
      </w:pPr>
    </w:p>
    <w:p w14:paraId="1566111C" w14:textId="77777777" w:rsidR="0029755A" w:rsidRPr="00573DDE" w:rsidRDefault="0029755A" w:rsidP="0029755A">
      <w:pPr>
        <w:pStyle w:val="WW-Padro"/>
        <w:jc w:val="center"/>
        <w:rPr>
          <w:sz w:val="22"/>
          <w:szCs w:val="22"/>
        </w:rPr>
      </w:pPr>
      <w:r w:rsidRPr="00573DDE">
        <w:rPr>
          <w:sz w:val="22"/>
          <w:szCs w:val="22"/>
        </w:rPr>
        <w:t>ASSINATURA DO REPRESENTANTE LEGAL/RESPONSÁVEL TÉCNICO</w:t>
      </w:r>
    </w:p>
    <w:p w14:paraId="07AB1EF1" w14:textId="77777777" w:rsidR="0029755A" w:rsidRPr="00573DDE" w:rsidRDefault="0029755A" w:rsidP="0029755A">
      <w:pPr>
        <w:pStyle w:val="WW-Padro"/>
        <w:jc w:val="center"/>
      </w:pPr>
      <w:r w:rsidRPr="00573DDE">
        <w:rPr>
          <w:sz w:val="22"/>
          <w:szCs w:val="22"/>
        </w:rPr>
        <w:t>(Nome, identidade, carimbo e assinatura)</w:t>
      </w:r>
    </w:p>
    <w:p w14:paraId="7BB747E4" w14:textId="77777777" w:rsidR="0029755A" w:rsidRDefault="0029755A" w:rsidP="0029755A">
      <w:pPr>
        <w:pStyle w:val="WW-Padro"/>
        <w:jc w:val="center"/>
        <w:rPr>
          <w:b/>
          <w:bCs/>
          <w:sz w:val="22"/>
          <w:szCs w:val="22"/>
        </w:rPr>
      </w:pPr>
    </w:p>
    <w:p w14:paraId="6C1F9F4A" w14:textId="77777777" w:rsidR="0029755A" w:rsidRDefault="0029755A" w:rsidP="0029755A">
      <w:pPr>
        <w:pStyle w:val="WW-Padro"/>
        <w:jc w:val="center"/>
        <w:rPr>
          <w:b/>
          <w:bCs/>
          <w:sz w:val="22"/>
          <w:szCs w:val="22"/>
        </w:rPr>
      </w:pPr>
    </w:p>
    <w:p w14:paraId="62FE807F" w14:textId="77777777" w:rsidR="0029755A" w:rsidRDefault="0029755A" w:rsidP="0029755A">
      <w:pPr>
        <w:pStyle w:val="WW-Padro"/>
        <w:jc w:val="center"/>
        <w:rPr>
          <w:b/>
          <w:bCs/>
          <w:sz w:val="22"/>
          <w:szCs w:val="22"/>
        </w:rPr>
      </w:pPr>
    </w:p>
    <w:p w14:paraId="50B317A7" w14:textId="77777777" w:rsidR="0029755A" w:rsidRDefault="0029755A" w:rsidP="0029755A">
      <w:pPr>
        <w:pStyle w:val="WW-Padro"/>
        <w:jc w:val="center"/>
        <w:rPr>
          <w:b/>
          <w:bCs/>
          <w:sz w:val="22"/>
          <w:szCs w:val="22"/>
        </w:rPr>
      </w:pPr>
    </w:p>
    <w:p w14:paraId="5791FB2E" w14:textId="77777777" w:rsidR="0029755A" w:rsidRDefault="0029755A" w:rsidP="0029755A">
      <w:pPr>
        <w:pStyle w:val="WW-Padro"/>
        <w:jc w:val="center"/>
        <w:rPr>
          <w:b/>
          <w:bCs/>
          <w:sz w:val="22"/>
          <w:szCs w:val="22"/>
        </w:rPr>
      </w:pPr>
    </w:p>
    <w:p w14:paraId="2B5843E8" w14:textId="77777777" w:rsidR="0029755A" w:rsidRDefault="0029755A" w:rsidP="0029755A">
      <w:pPr>
        <w:pStyle w:val="WW-Padro"/>
        <w:jc w:val="center"/>
        <w:rPr>
          <w:b/>
          <w:bCs/>
          <w:sz w:val="22"/>
          <w:szCs w:val="22"/>
        </w:rPr>
      </w:pPr>
    </w:p>
    <w:p w14:paraId="36FAECF5" w14:textId="77777777" w:rsidR="0029755A" w:rsidRDefault="0029755A" w:rsidP="0029755A">
      <w:pPr>
        <w:pStyle w:val="WW-Padro"/>
        <w:jc w:val="center"/>
        <w:rPr>
          <w:b/>
          <w:bCs/>
          <w:sz w:val="22"/>
          <w:szCs w:val="22"/>
        </w:rPr>
      </w:pPr>
    </w:p>
    <w:p w14:paraId="56FBCA12" w14:textId="77777777" w:rsidR="0029755A" w:rsidRDefault="0029755A" w:rsidP="0029755A">
      <w:pPr>
        <w:pStyle w:val="WW-Padro"/>
        <w:jc w:val="center"/>
        <w:rPr>
          <w:b/>
          <w:bCs/>
          <w:sz w:val="22"/>
          <w:szCs w:val="22"/>
        </w:rPr>
      </w:pPr>
    </w:p>
    <w:p w14:paraId="25E97F11" w14:textId="77777777" w:rsidR="0029755A" w:rsidRDefault="0029755A" w:rsidP="0029755A">
      <w:pPr>
        <w:pStyle w:val="WW-Padro"/>
        <w:jc w:val="center"/>
        <w:rPr>
          <w:b/>
          <w:bCs/>
          <w:sz w:val="22"/>
          <w:szCs w:val="22"/>
        </w:rPr>
      </w:pPr>
    </w:p>
    <w:p w14:paraId="1C12E77B" w14:textId="77777777" w:rsidR="0029755A" w:rsidRDefault="0029755A" w:rsidP="0029755A">
      <w:pPr>
        <w:pStyle w:val="WW-Padro"/>
        <w:jc w:val="center"/>
        <w:rPr>
          <w:b/>
          <w:bCs/>
          <w:sz w:val="22"/>
          <w:szCs w:val="22"/>
        </w:rPr>
      </w:pPr>
    </w:p>
    <w:p w14:paraId="6C9CF1E4" w14:textId="77777777" w:rsidR="0029755A" w:rsidRDefault="0029755A" w:rsidP="0029755A">
      <w:pPr>
        <w:pStyle w:val="WW-Padro"/>
        <w:jc w:val="center"/>
        <w:rPr>
          <w:b/>
          <w:bCs/>
          <w:sz w:val="22"/>
          <w:szCs w:val="22"/>
        </w:rPr>
      </w:pPr>
    </w:p>
    <w:p w14:paraId="6F45E1D3" w14:textId="77777777" w:rsidR="0029755A" w:rsidRDefault="0029755A" w:rsidP="0029755A">
      <w:pPr>
        <w:pStyle w:val="WW-Padro"/>
        <w:jc w:val="center"/>
        <w:rPr>
          <w:b/>
          <w:bCs/>
          <w:sz w:val="22"/>
          <w:szCs w:val="22"/>
        </w:rPr>
      </w:pPr>
    </w:p>
    <w:p w14:paraId="6AC0F5AF" w14:textId="77777777" w:rsidR="0029755A" w:rsidRDefault="0029755A" w:rsidP="0029755A">
      <w:pPr>
        <w:pStyle w:val="WW-Padro"/>
        <w:jc w:val="center"/>
        <w:rPr>
          <w:b/>
          <w:bCs/>
          <w:sz w:val="22"/>
          <w:szCs w:val="22"/>
        </w:rPr>
      </w:pPr>
    </w:p>
    <w:p w14:paraId="5A676B4D" w14:textId="77777777" w:rsidR="0029755A" w:rsidRDefault="0029755A" w:rsidP="0029755A">
      <w:pPr>
        <w:pStyle w:val="WW-Padro"/>
        <w:jc w:val="center"/>
        <w:rPr>
          <w:b/>
          <w:bCs/>
          <w:sz w:val="22"/>
          <w:szCs w:val="22"/>
        </w:rPr>
      </w:pPr>
    </w:p>
    <w:p w14:paraId="40052808" w14:textId="77777777" w:rsidR="0029755A" w:rsidRDefault="0029755A" w:rsidP="0029755A">
      <w:pPr>
        <w:pStyle w:val="WW-Padro"/>
        <w:jc w:val="center"/>
        <w:rPr>
          <w:b/>
          <w:bCs/>
          <w:sz w:val="22"/>
          <w:szCs w:val="22"/>
        </w:rPr>
      </w:pPr>
    </w:p>
    <w:p w14:paraId="6E5B63AB" w14:textId="77777777" w:rsidR="0029755A" w:rsidRDefault="0029755A" w:rsidP="0029755A">
      <w:pPr>
        <w:pStyle w:val="WW-Padro"/>
        <w:jc w:val="center"/>
        <w:rPr>
          <w:b/>
          <w:bCs/>
          <w:sz w:val="22"/>
          <w:szCs w:val="22"/>
        </w:rPr>
      </w:pPr>
    </w:p>
    <w:p w14:paraId="2F73F46B" w14:textId="77777777" w:rsidR="0029755A" w:rsidRDefault="0029755A" w:rsidP="0029755A">
      <w:pPr>
        <w:pStyle w:val="WW-Padro"/>
        <w:jc w:val="center"/>
        <w:rPr>
          <w:b/>
          <w:bCs/>
          <w:sz w:val="22"/>
          <w:szCs w:val="22"/>
        </w:rPr>
      </w:pPr>
    </w:p>
    <w:p w14:paraId="27696567" w14:textId="77777777" w:rsidR="0029755A" w:rsidRDefault="0029755A" w:rsidP="0029755A">
      <w:pPr>
        <w:pStyle w:val="WW-Padro"/>
        <w:jc w:val="center"/>
        <w:rPr>
          <w:b/>
          <w:bCs/>
          <w:sz w:val="22"/>
          <w:szCs w:val="22"/>
        </w:rPr>
      </w:pPr>
    </w:p>
    <w:p w14:paraId="4198FDC3" w14:textId="77777777" w:rsidR="0029755A" w:rsidRDefault="0029755A" w:rsidP="0029755A">
      <w:pPr>
        <w:pStyle w:val="WW-Padro"/>
        <w:jc w:val="center"/>
        <w:rPr>
          <w:b/>
          <w:bCs/>
          <w:sz w:val="22"/>
          <w:szCs w:val="22"/>
        </w:rPr>
      </w:pPr>
    </w:p>
    <w:p w14:paraId="71111C37" w14:textId="77777777" w:rsidR="0029755A" w:rsidRDefault="0029755A" w:rsidP="0029755A">
      <w:pPr>
        <w:pStyle w:val="WW-Padro"/>
        <w:jc w:val="center"/>
        <w:rPr>
          <w:b/>
          <w:bCs/>
          <w:sz w:val="22"/>
          <w:szCs w:val="22"/>
        </w:rPr>
      </w:pPr>
    </w:p>
    <w:p w14:paraId="61406B1A" w14:textId="77777777" w:rsidR="0029755A" w:rsidRDefault="0029755A" w:rsidP="0029755A">
      <w:pPr>
        <w:pStyle w:val="WW-Padro"/>
        <w:jc w:val="center"/>
        <w:rPr>
          <w:b/>
          <w:bCs/>
          <w:sz w:val="22"/>
          <w:szCs w:val="22"/>
        </w:rPr>
      </w:pPr>
    </w:p>
    <w:p w14:paraId="30E590F8" w14:textId="77777777" w:rsidR="0029755A" w:rsidRDefault="0029755A" w:rsidP="0029755A">
      <w:pPr>
        <w:pStyle w:val="WW-Padro"/>
        <w:jc w:val="center"/>
        <w:rPr>
          <w:b/>
          <w:bCs/>
          <w:sz w:val="22"/>
          <w:szCs w:val="22"/>
        </w:rPr>
      </w:pPr>
    </w:p>
    <w:p w14:paraId="390E017B" w14:textId="77777777" w:rsidR="0029755A" w:rsidRDefault="0029755A" w:rsidP="0029755A">
      <w:pPr>
        <w:pStyle w:val="WW-Padro"/>
        <w:jc w:val="center"/>
        <w:rPr>
          <w:b/>
          <w:bCs/>
          <w:sz w:val="22"/>
          <w:szCs w:val="22"/>
        </w:rPr>
      </w:pPr>
    </w:p>
    <w:p w14:paraId="780D03D6" w14:textId="77777777" w:rsidR="0029755A" w:rsidRDefault="0029755A" w:rsidP="0029755A">
      <w:pPr>
        <w:pStyle w:val="WW-Padro"/>
        <w:jc w:val="center"/>
        <w:rPr>
          <w:b/>
          <w:bCs/>
          <w:sz w:val="22"/>
          <w:szCs w:val="22"/>
        </w:rPr>
      </w:pPr>
    </w:p>
    <w:p w14:paraId="452E618A" w14:textId="77777777" w:rsidR="0029755A" w:rsidRDefault="0029755A" w:rsidP="0029755A">
      <w:pPr>
        <w:pStyle w:val="WW-Padro"/>
        <w:jc w:val="center"/>
        <w:rPr>
          <w:b/>
          <w:bCs/>
          <w:sz w:val="22"/>
          <w:szCs w:val="22"/>
        </w:rPr>
      </w:pPr>
    </w:p>
    <w:p w14:paraId="60B31C22" w14:textId="77777777" w:rsidR="0029755A" w:rsidRPr="00822200" w:rsidRDefault="0029755A" w:rsidP="0029755A">
      <w:pPr>
        <w:pStyle w:val="WW-Padro"/>
        <w:jc w:val="center"/>
        <w:rPr>
          <w:b/>
          <w:bCs/>
          <w:sz w:val="22"/>
          <w:szCs w:val="22"/>
        </w:rPr>
      </w:pPr>
    </w:p>
    <w:p w14:paraId="1139934C" w14:textId="77777777" w:rsidR="0029755A" w:rsidRDefault="0029755A" w:rsidP="004E23D6">
      <w:pPr>
        <w:pStyle w:val="WW-Padro"/>
        <w:jc w:val="center"/>
        <w:rPr>
          <w:b/>
          <w:bCs/>
          <w:sz w:val="22"/>
          <w:szCs w:val="22"/>
        </w:rPr>
      </w:pPr>
    </w:p>
    <w:p w14:paraId="47605584" w14:textId="5575548D" w:rsidR="004E23D6" w:rsidRPr="00822200" w:rsidRDefault="004E23D6" w:rsidP="004E23D6">
      <w:pPr>
        <w:pStyle w:val="WW-Padro"/>
        <w:jc w:val="center"/>
        <w:rPr>
          <w:b/>
          <w:bCs/>
          <w:sz w:val="22"/>
          <w:szCs w:val="22"/>
        </w:rPr>
      </w:pPr>
      <w:r w:rsidRPr="00822200">
        <w:rPr>
          <w:b/>
          <w:bCs/>
          <w:sz w:val="22"/>
          <w:szCs w:val="22"/>
        </w:rPr>
        <w:t>ANEXO</w:t>
      </w:r>
      <w:r>
        <w:rPr>
          <w:b/>
          <w:bCs/>
          <w:sz w:val="22"/>
          <w:szCs w:val="22"/>
        </w:rPr>
        <w:t xml:space="preserve"> I</w:t>
      </w:r>
      <w:r w:rsidR="0029755A">
        <w:rPr>
          <w:b/>
          <w:bCs/>
          <w:sz w:val="22"/>
          <w:szCs w:val="22"/>
        </w:rPr>
        <w:t>V</w:t>
      </w:r>
    </w:p>
    <w:p w14:paraId="55BD8B2F" w14:textId="77777777" w:rsidR="004E23D6" w:rsidRPr="00822200" w:rsidRDefault="004E23D6" w:rsidP="004E23D6">
      <w:pPr>
        <w:pStyle w:val="WW-Padro"/>
        <w:jc w:val="center"/>
        <w:rPr>
          <w:b/>
          <w:bCs/>
          <w:sz w:val="22"/>
          <w:szCs w:val="22"/>
        </w:rPr>
      </w:pPr>
      <w:r>
        <w:rPr>
          <w:b/>
          <w:bCs/>
          <w:sz w:val="22"/>
          <w:szCs w:val="22"/>
        </w:rPr>
        <w:t>MINUTA DO TERMO DE CONTRATO</w:t>
      </w:r>
    </w:p>
    <w:p w14:paraId="639168EE" w14:textId="77777777" w:rsidR="004E23D6" w:rsidRDefault="004E23D6" w:rsidP="004E23D6">
      <w:pPr>
        <w:pStyle w:val="WW-Padro"/>
        <w:jc w:val="center"/>
        <w:rPr>
          <w:b/>
          <w:bCs/>
          <w:sz w:val="22"/>
          <w:szCs w:val="22"/>
        </w:rPr>
      </w:pPr>
    </w:p>
    <w:p w14:paraId="5C737103" w14:textId="77777777" w:rsidR="004E23D6" w:rsidRDefault="004E23D6" w:rsidP="004E23D6">
      <w:pPr>
        <w:widowControl w:val="0"/>
        <w:autoSpaceDE w:val="0"/>
        <w:autoSpaceDN w:val="0"/>
        <w:adjustRightInd w:val="0"/>
        <w:spacing w:after="0" w:line="240" w:lineRule="auto"/>
        <w:ind w:right="-30"/>
        <w:jc w:val="both"/>
        <w:rPr>
          <w:rFonts w:ascii="Times New Roman" w:hAnsi="Times New Roman" w:cs="Times New Roman"/>
        </w:rPr>
      </w:pPr>
    </w:p>
    <w:p w14:paraId="53C37846" w14:textId="77777777" w:rsidR="004E23D6" w:rsidRPr="0032587B" w:rsidRDefault="004E23D6" w:rsidP="004E23D6">
      <w:pPr>
        <w:spacing w:after="0" w:line="240" w:lineRule="auto"/>
        <w:ind w:left="3969" w:hanging="2"/>
        <w:jc w:val="both"/>
        <w:rPr>
          <w:rFonts w:ascii="Times New Roman" w:eastAsia="Times New Roman" w:hAnsi="Times New Roman" w:cs="Times New Roman"/>
          <w:bCs/>
          <w:sz w:val="20"/>
          <w:szCs w:val="20"/>
        </w:rPr>
      </w:pPr>
      <w:r w:rsidRPr="0032587B">
        <w:rPr>
          <w:rFonts w:ascii="Times New Roman" w:eastAsia="Times New Roman" w:hAnsi="Times New Roman" w:cs="Times New Roman"/>
          <w:bCs/>
          <w:sz w:val="20"/>
          <w:szCs w:val="20"/>
        </w:rPr>
        <w:lastRenderedPageBreak/>
        <w:t xml:space="preserve">CONTRATO ADMINISTRATIVO Nº ____/______, QUE </w:t>
      </w:r>
      <w:r>
        <w:rPr>
          <w:rFonts w:ascii="Times New Roman" w:eastAsia="Times New Roman" w:hAnsi="Times New Roman" w:cs="Times New Roman"/>
          <w:bCs/>
          <w:sz w:val="20"/>
          <w:szCs w:val="20"/>
        </w:rPr>
        <w:t>FAZEM ENTRE SI</w:t>
      </w:r>
      <w:r w:rsidRPr="0032587B">
        <w:rPr>
          <w:rFonts w:ascii="Times New Roman" w:eastAsia="Times New Roman" w:hAnsi="Times New Roman" w:cs="Times New Roman"/>
          <w:bCs/>
          <w:sz w:val="20"/>
          <w:szCs w:val="20"/>
        </w:rPr>
        <w:t xml:space="preserve"> O MUNICÍPIO DE SANTA HELENA DE GOIÁS/GO</w:t>
      </w:r>
      <w:r>
        <w:rPr>
          <w:rFonts w:ascii="Times New Roman" w:eastAsia="Times New Roman" w:hAnsi="Times New Roman" w:cs="Times New Roman"/>
          <w:bCs/>
          <w:sz w:val="20"/>
          <w:szCs w:val="20"/>
        </w:rPr>
        <w:t>,</w:t>
      </w:r>
      <w:r w:rsidRPr="0032587B">
        <w:rPr>
          <w:rFonts w:ascii="Times New Roman" w:eastAsia="Times New Roman" w:hAnsi="Times New Roman" w:cs="Times New Roman"/>
          <w:bCs/>
          <w:sz w:val="20"/>
          <w:szCs w:val="20"/>
        </w:rPr>
        <w:t xml:space="preserve"> E ..........................</w:t>
      </w:r>
    </w:p>
    <w:p w14:paraId="0CE9FCC2" w14:textId="77777777" w:rsidR="004E23D6" w:rsidRDefault="004E23D6" w:rsidP="004E23D6">
      <w:pPr>
        <w:spacing w:after="0" w:line="240" w:lineRule="auto"/>
        <w:ind w:hanging="2"/>
        <w:rPr>
          <w:rFonts w:ascii="Times New Roman" w:eastAsia="Times New Roman" w:hAnsi="Times New Roman" w:cs="Times New Roman"/>
        </w:rPr>
      </w:pPr>
    </w:p>
    <w:p w14:paraId="07926477" w14:textId="39704BE8" w:rsidR="004E23D6" w:rsidRPr="002A3972" w:rsidRDefault="004E23D6" w:rsidP="004E23D6">
      <w:pPr>
        <w:spacing w:after="0" w:line="240" w:lineRule="auto"/>
        <w:ind w:hanging="2"/>
        <w:jc w:val="both"/>
        <w:rPr>
          <w:rFonts w:ascii="Times New Roman" w:eastAsia="Times New Roman" w:hAnsi="Times New Roman" w:cs="Times New Roman"/>
        </w:rPr>
      </w:pPr>
      <w:r w:rsidRPr="002A3972">
        <w:rPr>
          <w:rFonts w:ascii="Times New Roman" w:eastAsia="Times New Roman" w:hAnsi="Times New Roman" w:cs="Times New Roman"/>
        </w:rPr>
        <w:t xml:space="preserve">O </w:t>
      </w:r>
      <w:r w:rsidRPr="003B500E">
        <w:rPr>
          <w:rFonts w:ascii="Times New Roman" w:eastAsia="Times New Roman" w:hAnsi="Times New Roman" w:cs="Times New Roman"/>
          <w:b/>
          <w:bCs/>
        </w:rPr>
        <w:t>MUNICÍPIO DE SANTA HELENA DE GOIÁS/GO</w:t>
      </w:r>
      <w:r>
        <w:rPr>
          <w:rFonts w:ascii="Times New Roman" w:eastAsia="Times New Roman" w:hAnsi="Times New Roman" w:cs="Times New Roman"/>
        </w:rPr>
        <w:t>,</w:t>
      </w:r>
      <w:r w:rsidR="00647383">
        <w:rPr>
          <w:rFonts w:ascii="Times New Roman" w:eastAsia="Times New Roman" w:hAnsi="Times New Roman" w:cs="Times New Roman"/>
        </w:rPr>
        <w:t xml:space="preserve"> com interveniência </w:t>
      </w:r>
      <w:r w:rsidR="00647383" w:rsidRPr="00647383">
        <w:rPr>
          <w:rFonts w:ascii="Times New Roman" w:eastAsia="Times New Roman" w:hAnsi="Times New Roman" w:cs="Times New Roman"/>
          <w:b/>
          <w:bCs/>
        </w:rPr>
        <w:t>do FUNDO MUNICIPAL DE EDUCAÇÃO</w:t>
      </w:r>
      <w:r>
        <w:rPr>
          <w:rFonts w:ascii="Times New Roman" w:eastAsia="Times New Roman" w:hAnsi="Times New Roman" w:cs="Times New Roman"/>
        </w:rPr>
        <w:t xml:space="preserve"> </w:t>
      </w:r>
      <w:r w:rsidRPr="002A3972">
        <w:rPr>
          <w:rFonts w:ascii="Times New Roman" w:eastAsia="Times New Roman" w:hAnsi="Times New Roman" w:cs="Times New Roman"/>
        </w:rPr>
        <w:t xml:space="preserve">com sede no(a) ..................................., na cidade de </w:t>
      </w:r>
      <w:r>
        <w:rPr>
          <w:rFonts w:ascii="Times New Roman" w:eastAsia="Times New Roman" w:hAnsi="Times New Roman" w:cs="Times New Roman"/>
        </w:rPr>
        <w:t>Santa Helena de Goiás/GO</w:t>
      </w:r>
      <w:r w:rsidRPr="002A3972">
        <w:rPr>
          <w:rFonts w:ascii="Times New Roman" w:eastAsia="Times New Roman" w:hAnsi="Times New Roman" w:cs="Times New Roman"/>
        </w:rPr>
        <w:t>, inscrito(a) no CNPJ sob o nº ......................., neste ato representado</w:t>
      </w:r>
      <w:r>
        <w:rPr>
          <w:rFonts w:ascii="Times New Roman" w:eastAsia="Times New Roman" w:hAnsi="Times New Roman" w:cs="Times New Roman"/>
        </w:rPr>
        <w:t xml:space="preserve"> pelo(a) Gestor(a) e Ordenador(a) de Despesas, </w:t>
      </w:r>
      <w:r>
        <w:rPr>
          <w:rFonts w:ascii="Times New Roman" w:eastAsia="Times New Roman" w:hAnsi="Times New Roman" w:cs="Times New Roman"/>
          <w:b/>
          <w:bCs/>
        </w:rPr>
        <w:t>XXXXXX</w:t>
      </w:r>
      <w:r w:rsidRPr="002A3972">
        <w:rPr>
          <w:rFonts w:ascii="Times New Roman" w:eastAsia="Times New Roman" w:hAnsi="Times New Roman" w:cs="Times New Roman"/>
        </w:rPr>
        <w:t xml:space="preserve">, </w:t>
      </w:r>
      <w:r>
        <w:rPr>
          <w:rFonts w:ascii="Times New Roman" w:eastAsia="Times New Roman" w:hAnsi="Times New Roman" w:cs="Times New Roman"/>
        </w:rPr>
        <w:t>nomeado(a) através do Decreto nº XXXX/2025</w:t>
      </w:r>
      <w:r w:rsidRPr="002A3972">
        <w:rPr>
          <w:rFonts w:ascii="Times New Roman" w:eastAsia="Times New Roman" w:hAnsi="Times New Roman" w:cs="Times New Roman"/>
        </w:rPr>
        <w:t xml:space="preserve">, doravante denominado </w:t>
      </w:r>
      <w:r w:rsidRPr="003B500E">
        <w:rPr>
          <w:rFonts w:ascii="Times New Roman" w:eastAsia="Times New Roman" w:hAnsi="Times New Roman" w:cs="Times New Roman"/>
          <w:b/>
          <w:bCs/>
        </w:rPr>
        <w:t>CONTRATANTE</w:t>
      </w:r>
      <w:r w:rsidRPr="002A3972">
        <w:rPr>
          <w:rFonts w:ascii="Times New Roman" w:eastAsia="Times New Roman" w:hAnsi="Times New Roman" w:cs="Times New Roman"/>
        </w:rPr>
        <w:t xml:space="preserve">, e o(a) .............................., inscrito(a) no CNPJ/MF sob o nº ............................, sediado(a) na ..................................., doravante designado CONTRATADO, neste ato representado(a) por .................................. (nome e função), conforme atos constitutivos da empresa </w:t>
      </w:r>
      <w:r w:rsidRPr="002A3972">
        <w:rPr>
          <w:rFonts w:ascii="Times New Roman" w:eastAsia="Times New Roman" w:hAnsi="Times New Roman" w:cs="Times New Roman"/>
          <w:highlight w:val="yellow"/>
        </w:rPr>
        <w:t>OU</w:t>
      </w:r>
      <w:r w:rsidRPr="002A3972">
        <w:rPr>
          <w:rFonts w:ascii="Times New Roman" w:eastAsia="Times New Roman" w:hAnsi="Times New Roman" w:cs="Times New Roman"/>
        </w:rPr>
        <w:t xml:space="preserve"> procuração apresentada nos autos, tendo em vista o que consta no Processo nº </w:t>
      </w:r>
      <w:proofErr w:type="spellStart"/>
      <w:r>
        <w:rPr>
          <w:rFonts w:ascii="Times New Roman" w:eastAsia="Times New Roman" w:hAnsi="Times New Roman" w:cs="Times New Roman"/>
        </w:rPr>
        <w:t>xxx</w:t>
      </w:r>
      <w:proofErr w:type="spellEnd"/>
      <w:r>
        <w:rPr>
          <w:rFonts w:ascii="Times New Roman" w:eastAsia="Times New Roman" w:hAnsi="Times New Roman" w:cs="Times New Roman"/>
        </w:rPr>
        <w:t>/2026</w:t>
      </w:r>
      <w:r w:rsidRPr="002A3972">
        <w:rPr>
          <w:rFonts w:ascii="Times New Roman" w:eastAsia="Times New Roman" w:hAnsi="Times New Roman" w:cs="Times New Roman"/>
        </w:rPr>
        <w:t xml:space="preserve"> e em observância às disposições da Lei nº 14.133, de 1º de abril de 2021, e demais </w:t>
      </w:r>
      <w:proofErr w:type="gramStart"/>
      <w:r w:rsidRPr="002A3972">
        <w:rPr>
          <w:rFonts w:ascii="Times New Roman" w:eastAsia="Times New Roman" w:hAnsi="Times New Roman" w:cs="Times New Roman"/>
        </w:rPr>
        <w:t>legislações aplicável</w:t>
      </w:r>
      <w:proofErr w:type="gramEnd"/>
      <w:r w:rsidRPr="002A3972">
        <w:rPr>
          <w:rFonts w:ascii="Times New Roman" w:eastAsia="Times New Roman" w:hAnsi="Times New Roman" w:cs="Times New Roman"/>
        </w:rPr>
        <w:t>, resolvem celebrar o presente Termo de Contrato, decorrente d</w:t>
      </w:r>
      <w:r>
        <w:rPr>
          <w:rFonts w:ascii="Times New Roman" w:eastAsia="Times New Roman" w:hAnsi="Times New Roman" w:cs="Times New Roman"/>
        </w:rPr>
        <w:t>a Concorrência</w:t>
      </w:r>
      <w:r w:rsidRPr="002A3972">
        <w:rPr>
          <w:rFonts w:ascii="Times New Roman" w:eastAsia="Times New Roman" w:hAnsi="Times New Roman" w:cs="Times New Roman"/>
        </w:rPr>
        <w:t xml:space="preserve"> </w:t>
      </w:r>
      <w:r>
        <w:rPr>
          <w:rFonts w:ascii="Times New Roman" w:eastAsia="Times New Roman" w:hAnsi="Times New Roman" w:cs="Times New Roman"/>
        </w:rPr>
        <w:t>Eletrônica</w:t>
      </w:r>
      <w:r w:rsidRPr="002A3972">
        <w:rPr>
          <w:rFonts w:ascii="Times New Roman" w:eastAsia="Times New Roman" w:hAnsi="Times New Roman" w:cs="Times New Roman"/>
        </w:rPr>
        <w:t xml:space="preserve"> nº </w:t>
      </w:r>
      <w:r>
        <w:rPr>
          <w:rFonts w:ascii="Times New Roman" w:eastAsia="Times New Roman" w:hAnsi="Times New Roman" w:cs="Times New Roman"/>
        </w:rPr>
        <w:t>XX</w:t>
      </w:r>
      <w:r w:rsidRPr="002A3972">
        <w:rPr>
          <w:rFonts w:ascii="Times New Roman" w:eastAsia="Times New Roman" w:hAnsi="Times New Roman" w:cs="Times New Roman"/>
        </w:rPr>
        <w:t>/</w:t>
      </w:r>
      <w:r>
        <w:rPr>
          <w:rFonts w:ascii="Times New Roman" w:eastAsia="Times New Roman" w:hAnsi="Times New Roman" w:cs="Times New Roman"/>
        </w:rPr>
        <w:t>2026</w:t>
      </w:r>
      <w:r w:rsidRPr="002A3972">
        <w:rPr>
          <w:rFonts w:ascii="Times New Roman" w:eastAsia="Times New Roman" w:hAnsi="Times New Roman" w:cs="Times New Roman"/>
        </w:rPr>
        <w:t>, mediante as cláusulas e condições a seguir enunciadas.</w:t>
      </w:r>
    </w:p>
    <w:p w14:paraId="1624CF5F" w14:textId="77777777" w:rsidR="004E23D6" w:rsidRDefault="004E23D6" w:rsidP="004E23D6">
      <w:pPr>
        <w:spacing w:after="0" w:line="240" w:lineRule="auto"/>
        <w:ind w:hanging="2"/>
        <w:rPr>
          <w:rFonts w:ascii="Times New Roman" w:eastAsia="Times New Roman" w:hAnsi="Times New Roman" w:cs="Times New Roman"/>
        </w:rPr>
      </w:pPr>
    </w:p>
    <w:p w14:paraId="1D343473" w14:textId="77777777" w:rsidR="004E23D6" w:rsidRPr="00427BD4" w:rsidRDefault="004E23D6" w:rsidP="004E23D6">
      <w:pPr>
        <w:spacing w:after="0" w:line="240" w:lineRule="auto"/>
        <w:jc w:val="both"/>
        <w:rPr>
          <w:rFonts w:ascii="Times New Roman" w:hAnsi="Times New Roman" w:cs="Times New Roman"/>
          <w:b/>
          <w:bCs/>
        </w:rPr>
      </w:pPr>
      <w:r w:rsidRPr="00427BD4">
        <w:rPr>
          <w:rFonts w:ascii="Times New Roman" w:hAnsi="Times New Roman" w:cs="Times New Roman"/>
          <w:b/>
          <w:bCs/>
        </w:rPr>
        <w:t>CLÁUSULA PRIMEIRA – OBJETO</w:t>
      </w:r>
    </w:p>
    <w:p w14:paraId="76CCD772" w14:textId="77777777" w:rsidR="004E23D6" w:rsidRPr="00427BD4" w:rsidRDefault="004E23D6" w:rsidP="004E23D6">
      <w:pPr>
        <w:pStyle w:val="PargrafodaLista"/>
        <w:numPr>
          <w:ilvl w:val="1"/>
          <w:numId w:val="21"/>
        </w:numPr>
        <w:spacing w:after="0" w:line="240" w:lineRule="auto"/>
        <w:jc w:val="both"/>
        <w:rPr>
          <w:rFonts w:ascii="Times New Roman" w:hAnsi="Times New Roman" w:cs="Times New Roman"/>
        </w:rPr>
      </w:pPr>
      <w:r w:rsidRPr="00427BD4">
        <w:rPr>
          <w:rFonts w:ascii="Times New Roman" w:hAnsi="Times New Roman" w:cs="Times New Roman"/>
        </w:rPr>
        <w:t xml:space="preserve">O objeto do presente instrumento é a contratação de </w:t>
      </w:r>
      <w:r w:rsidRPr="008A209A">
        <w:rPr>
          <w:rFonts w:ascii="Times New Roman" w:hAnsi="Times New Roman" w:cs="Times New Roman"/>
          <w:i/>
          <w:iCs/>
        </w:rPr>
        <w:t>[objeto]</w:t>
      </w:r>
      <w:r w:rsidRPr="00427BD4">
        <w:rPr>
          <w:rFonts w:ascii="Times New Roman" w:hAnsi="Times New Roman" w:cs="Times New Roman"/>
        </w:rPr>
        <w:t>, nas condições estabelecidas no Termo de Referência</w:t>
      </w:r>
      <w:r>
        <w:rPr>
          <w:rFonts w:ascii="Times New Roman" w:hAnsi="Times New Roman" w:cs="Times New Roman"/>
        </w:rPr>
        <w:t>/Projeto Básico</w:t>
      </w:r>
      <w:r w:rsidRPr="00427BD4">
        <w:rPr>
          <w:rFonts w:ascii="Times New Roman" w:hAnsi="Times New Roman" w:cs="Times New Roman"/>
        </w:rPr>
        <w:t>.</w:t>
      </w:r>
    </w:p>
    <w:p w14:paraId="2B722F0B" w14:textId="77777777" w:rsidR="004E23D6" w:rsidRPr="00E710A6" w:rsidRDefault="004E23D6" w:rsidP="004E23D6">
      <w:pPr>
        <w:pStyle w:val="Nivel2"/>
        <w:numPr>
          <w:ilvl w:val="1"/>
          <w:numId w:val="21"/>
        </w:numPr>
        <w:spacing w:before="0" w:after="0" w:line="240" w:lineRule="auto"/>
        <w:rPr>
          <w:rFonts w:ascii="Times New Roman" w:hAnsi="Times New Roman" w:cs="Times New Roman"/>
          <w:sz w:val="22"/>
          <w:szCs w:val="22"/>
        </w:rPr>
      </w:pPr>
      <w:r w:rsidRPr="00E710A6">
        <w:rPr>
          <w:rFonts w:ascii="Times New Roman" w:hAnsi="Times New Roman" w:cs="Times New Roman"/>
          <w:sz w:val="22"/>
          <w:szCs w:val="22"/>
        </w:rPr>
        <w:t>Vinculam esta contratação, independentemente de transcrição:</w:t>
      </w:r>
    </w:p>
    <w:p w14:paraId="568391EF" w14:textId="77777777" w:rsidR="004E23D6" w:rsidRDefault="004E23D6" w:rsidP="004E23D6">
      <w:pPr>
        <w:pStyle w:val="Nivel3"/>
        <w:numPr>
          <w:ilvl w:val="2"/>
          <w:numId w:val="22"/>
        </w:numPr>
        <w:spacing w:before="0" w:after="0" w:line="240" w:lineRule="auto"/>
        <w:rPr>
          <w:rFonts w:ascii="Times New Roman" w:hAnsi="Times New Roman" w:cs="Times New Roman"/>
          <w:sz w:val="22"/>
          <w:szCs w:val="22"/>
        </w:rPr>
      </w:pPr>
      <w:r w:rsidRPr="00E710A6">
        <w:rPr>
          <w:rFonts w:ascii="Times New Roman" w:hAnsi="Times New Roman" w:cs="Times New Roman"/>
          <w:sz w:val="22"/>
          <w:szCs w:val="22"/>
        </w:rPr>
        <w:t>O Termo de Referência</w:t>
      </w:r>
      <w:r>
        <w:rPr>
          <w:rFonts w:ascii="Times New Roman" w:hAnsi="Times New Roman" w:cs="Times New Roman"/>
          <w:sz w:val="22"/>
          <w:szCs w:val="22"/>
        </w:rPr>
        <w:t>/Projeto Básico</w:t>
      </w:r>
      <w:r w:rsidRPr="00E710A6">
        <w:rPr>
          <w:rFonts w:ascii="Times New Roman" w:hAnsi="Times New Roman" w:cs="Times New Roman"/>
          <w:sz w:val="22"/>
          <w:szCs w:val="22"/>
        </w:rPr>
        <w:t>;</w:t>
      </w:r>
    </w:p>
    <w:p w14:paraId="10826EF8" w14:textId="77777777" w:rsidR="004E23D6" w:rsidRDefault="004E23D6" w:rsidP="004E23D6">
      <w:pPr>
        <w:pStyle w:val="Nivel3"/>
        <w:numPr>
          <w:ilvl w:val="2"/>
          <w:numId w:val="22"/>
        </w:numPr>
        <w:spacing w:before="0" w:after="0" w:line="240" w:lineRule="auto"/>
        <w:rPr>
          <w:rFonts w:ascii="Times New Roman" w:hAnsi="Times New Roman" w:cs="Times New Roman"/>
          <w:sz w:val="22"/>
          <w:szCs w:val="22"/>
        </w:rPr>
      </w:pPr>
      <w:r>
        <w:rPr>
          <w:rFonts w:ascii="Times New Roman" w:hAnsi="Times New Roman" w:cs="Times New Roman"/>
          <w:sz w:val="22"/>
          <w:szCs w:val="22"/>
        </w:rPr>
        <w:t>O Edital de Licitação;</w:t>
      </w:r>
    </w:p>
    <w:p w14:paraId="76E7DE35" w14:textId="77777777" w:rsidR="004E23D6" w:rsidRDefault="004E23D6" w:rsidP="004E23D6">
      <w:pPr>
        <w:pStyle w:val="Nivel3"/>
        <w:numPr>
          <w:ilvl w:val="2"/>
          <w:numId w:val="22"/>
        </w:numPr>
        <w:spacing w:before="0" w:after="0" w:line="240" w:lineRule="auto"/>
        <w:rPr>
          <w:rFonts w:ascii="Times New Roman" w:hAnsi="Times New Roman" w:cs="Times New Roman"/>
          <w:sz w:val="22"/>
          <w:szCs w:val="22"/>
        </w:rPr>
      </w:pPr>
      <w:r w:rsidRPr="00E710A6">
        <w:rPr>
          <w:rFonts w:ascii="Times New Roman" w:hAnsi="Times New Roman" w:cs="Times New Roman"/>
          <w:sz w:val="22"/>
          <w:szCs w:val="22"/>
        </w:rPr>
        <w:t>A Proposta do CONTRATADO;</w:t>
      </w:r>
    </w:p>
    <w:p w14:paraId="38448759" w14:textId="77777777" w:rsidR="004E23D6" w:rsidRDefault="004E23D6" w:rsidP="004E23D6">
      <w:pPr>
        <w:pStyle w:val="Nivel3"/>
        <w:numPr>
          <w:ilvl w:val="2"/>
          <w:numId w:val="22"/>
        </w:numPr>
        <w:spacing w:before="0" w:after="0" w:line="240" w:lineRule="auto"/>
        <w:rPr>
          <w:rFonts w:ascii="Times New Roman" w:hAnsi="Times New Roman" w:cs="Times New Roman"/>
          <w:sz w:val="22"/>
          <w:szCs w:val="22"/>
        </w:rPr>
      </w:pPr>
      <w:r w:rsidRPr="00E710A6">
        <w:rPr>
          <w:rFonts w:ascii="Times New Roman" w:hAnsi="Times New Roman" w:cs="Times New Roman"/>
          <w:sz w:val="22"/>
          <w:szCs w:val="22"/>
        </w:rPr>
        <w:t>Eventuais anexos dos documentos supracitados.</w:t>
      </w:r>
    </w:p>
    <w:p w14:paraId="380930FB" w14:textId="77777777" w:rsidR="004E23D6" w:rsidRPr="00E710A6" w:rsidRDefault="004E23D6" w:rsidP="004E23D6">
      <w:pPr>
        <w:pStyle w:val="Nivel3"/>
        <w:numPr>
          <w:ilvl w:val="1"/>
          <w:numId w:val="22"/>
        </w:numPr>
        <w:spacing w:before="0" w:after="0" w:line="240" w:lineRule="auto"/>
        <w:rPr>
          <w:rFonts w:ascii="Times New Roman" w:hAnsi="Times New Roman" w:cs="Times New Roman"/>
          <w:sz w:val="22"/>
          <w:szCs w:val="22"/>
        </w:rPr>
      </w:pPr>
      <w:r>
        <w:rPr>
          <w:rFonts w:ascii="Times New Roman" w:hAnsi="Times New Roman" w:cs="Times New Roman"/>
          <w:sz w:val="22"/>
          <w:szCs w:val="22"/>
        </w:rPr>
        <w:t>O regime de execução é o de empreitada por preço global.</w:t>
      </w:r>
    </w:p>
    <w:p w14:paraId="53A8EA3E" w14:textId="77777777" w:rsidR="004E23D6" w:rsidRDefault="004E23D6" w:rsidP="004E23D6">
      <w:pPr>
        <w:spacing w:after="0" w:line="240" w:lineRule="auto"/>
        <w:jc w:val="both"/>
        <w:rPr>
          <w:rFonts w:ascii="Times New Roman" w:hAnsi="Times New Roman" w:cs="Times New Roman"/>
        </w:rPr>
      </w:pPr>
    </w:p>
    <w:p w14:paraId="122F3D4B" w14:textId="77777777" w:rsidR="004E23D6" w:rsidRPr="00E710A6" w:rsidRDefault="004E23D6" w:rsidP="004E23D6">
      <w:pPr>
        <w:spacing w:after="0" w:line="240" w:lineRule="auto"/>
        <w:jc w:val="both"/>
        <w:rPr>
          <w:rFonts w:ascii="Times New Roman" w:hAnsi="Times New Roman" w:cs="Times New Roman"/>
          <w:b/>
          <w:bCs/>
        </w:rPr>
      </w:pPr>
      <w:r w:rsidRPr="00E710A6">
        <w:rPr>
          <w:rFonts w:ascii="Times New Roman" w:hAnsi="Times New Roman" w:cs="Times New Roman"/>
          <w:b/>
          <w:bCs/>
        </w:rPr>
        <w:t>CLÁUSULA SEGUNDA – VIGÊNCIA E PRORROGAÇÃO</w:t>
      </w:r>
    </w:p>
    <w:p w14:paraId="394F27E2" w14:textId="77777777" w:rsidR="004E23D6" w:rsidRPr="00E710A6" w:rsidRDefault="004E23D6" w:rsidP="004E23D6">
      <w:pPr>
        <w:pStyle w:val="PargrafodaLista"/>
        <w:numPr>
          <w:ilvl w:val="1"/>
          <w:numId w:val="23"/>
        </w:numPr>
        <w:spacing w:after="0" w:line="240" w:lineRule="auto"/>
        <w:jc w:val="both"/>
        <w:rPr>
          <w:rFonts w:ascii="Times New Roman" w:hAnsi="Times New Roman" w:cs="Times New Roman"/>
        </w:rPr>
      </w:pPr>
      <w:r w:rsidRPr="00E710A6">
        <w:rPr>
          <w:rFonts w:ascii="Times New Roman" w:hAnsi="Times New Roman" w:cs="Times New Roman"/>
        </w:rPr>
        <w:t xml:space="preserve">O prazo de vigência é de </w:t>
      </w:r>
      <w:r>
        <w:rPr>
          <w:rFonts w:ascii="Times New Roman" w:hAnsi="Times New Roman" w:cs="Times New Roman"/>
        </w:rPr>
        <w:t>XX</w:t>
      </w:r>
      <w:r w:rsidRPr="00E710A6">
        <w:rPr>
          <w:rFonts w:ascii="Times New Roman" w:hAnsi="Times New Roman" w:cs="Times New Roman"/>
        </w:rPr>
        <w:t xml:space="preserve"> (</w:t>
      </w:r>
      <w:r>
        <w:rPr>
          <w:rFonts w:ascii="Times New Roman" w:hAnsi="Times New Roman" w:cs="Times New Roman"/>
        </w:rPr>
        <w:t>XXXX</w:t>
      </w:r>
      <w:r w:rsidRPr="00E710A6">
        <w:rPr>
          <w:rFonts w:ascii="Times New Roman" w:hAnsi="Times New Roman" w:cs="Times New Roman"/>
        </w:rPr>
        <w:t xml:space="preserve">) </w:t>
      </w:r>
      <w:r w:rsidRPr="00AE0BA6">
        <w:rPr>
          <w:rFonts w:ascii="Times New Roman" w:hAnsi="Times New Roman" w:cs="Times New Roman"/>
          <w:i/>
          <w:iCs/>
        </w:rPr>
        <w:t>dias/meses</w:t>
      </w:r>
      <w:r w:rsidRPr="00E710A6">
        <w:rPr>
          <w:rFonts w:ascii="Times New Roman" w:hAnsi="Times New Roman" w:cs="Times New Roman"/>
        </w:rPr>
        <w:t xml:space="preserve">, a contar da sua assinatura, </w:t>
      </w:r>
      <w:r>
        <w:rPr>
          <w:rFonts w:ascii="Times New Roman" w:hAnsi="Times New Roman" w:cs="Times New Roman"/>
        </w:rPr>
        <w:t>na forma do artigo 105,</w:t>
      </w:r>
      <w:r w:rsidRPr="00E710A6">
        <w:rPr>
          <w:rFonts w:ascii="Times New Roman" w:hAnsi="Times New Roman" w:cs="Times New Roman"/>
        </w:rPr>
        <w:t xml:space="preserve"> da Lei nº 14.133, de 2021.</w:t>
      </w:r>
    </w:p>
    <w:p w14:paraId="2CB9E770" w14:textId="77777777" w:rsidR="004E23D6" w:rsidRPr="00E710A6" w:rsidRDefault="004E23D6" w:rsidP="004E23D6">
      <w:pPr>
        <w:pStyle w:val="Nivel2"/>
        <w:numPr>
          <w:ilvl w:val="1"/>
          <w:numId w:val="23"/>
        </w:numPr>
        <w:spacing w:before="0" w:after="0" w:line="240" w:lineRule="auto"/>
        <w:rPr>
          <w:rFonts w:ascii="Times New Roman" w:hAnsi="Times New Roman" w:cs="Times New Roman"/>
          <w:color w:val="auto"/>
          <w:sz w:val="22"/>
          <w:szCs w:val="22"/>
        </w:rPr>
      </w:pPr>
      <w:r>
        <w:rPr>
          <w:rFonts w:ascii="Times New Roman" w:hAnsi="Times New Roman" w:cs="Times New Roman"/>
          <w:color w:val="auto"/>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72F08176" w14:textId="77777777" w:rsidR="004E23D6" w:rsidRPr="00E710A6" w:rsidRDefault="004E23D6" w:rsidP="004E23D6">
      <w:pPr>
        <w:spacing w:after="0" w:line="240" w:lineRule="auto"/>
        <w:jc w:val="both"/>
        <w:rPr>
          <w:rFonts w:ascii="Times New Roman" w:hAnsi="Times New Roman" w:cs="Times New Roman"/>
        </w:rPr>
      </w:pPr>
    </w:p>
    <w:p w14:paraId="0FA37A8A" w14:textId="77777777" w:rsidR="004E23D6" w:rsidRPr="00E710A6" w:rsidRDefault="004E23D6" w:rsidP="004E23D6">
      <w:pPr>
        <w:spacing w:after="0" w:line="240" w:lineRule="auto"/>
        <w:jc w:val="both"/>
        <w:rPr>
          <w:rFonts w:ascii="Times New Roman" w:hAnsi="Times New Roman" w:cs="Times New Roman"/>
          <w:b/>
          <w:bCs/>
        </w:rPr>
      </w:pPr>
      <w:r w:rsidRPr="00E710A6">
        <w:rPr>
          <w:rFonts w:ascii="Times New Roman" w:hAnsi="Times New Roman" w:cs="Times New Roman"/>
          <w:b/>
          <w:bCs/>
        </w:rPr>
        <w:t>CLÁUSULA TERCEIRA – MODELOS DE EXECUÇÃO E GESTÃO CONTRATUAIS</w:t>
      </w:r>
    </w:p>
    <w:p w14:paraId="0DA0BE8D" w14:textId="77777777" w:rsidR="004E23D6" w:rsidRPr="00E710A6" w:rsidRDefault="004E23D6" w:rsidP="004E23D6">
      <w:pPr>
        <w:pStyle w:val="PargrafodaLista"/>
        <w:numPr>
          <w:ilvl w:val="1"/>
          <w:numId w:val="24"/>
        </w:numPr>
        <w:spacing w:after="0" w:line="240" w:lineRule="auto"/>
        <w:jc w:val="both"/>
        <w:rPr>
          <w:rFonts w:ascii="Times New Roman" w:hAnsi="Times New Roman" w:cs="Times New Roman"/>
        </w:rPr>
      </w:pPr>
      <w:r w:rsidRPr="00E710A6">
        <w:rPr>
          <w:rFonts w:ascii="Times New Roman" w:hAnsi="Times New Roman" w:cs="Times New Roman"/>
        </w:rPr>
        <w:t>O regime de execução contratual, os modelos de gestão e de execução, assim como os prazos e condições de conclusão, entrega, observação e recebimento do objeto constam no Termo de Referência</w:t>
      </w:r>
      <w:r>
        <w:rPr>
          <w:rFonts w:ascii="Times New Roman" w:hAnsi="Times New Roman" w:cs="Times New Roman"/>
        </w:rPr>
        <w:t>/Projeto Básico</w:t>
      </w:r>
      <w:r w:rsidRPr="00E710A6">
        <w:rPr>
          <w:rFonts w:ascii="Times New Roman" w:hAnsi="Times New Roman" w:cs="Times New Roman"/>
        </w:rPr>
        <w:t>, anexo a este Contrato.</w:t>
      </w:r>
    </w:p>
    <w:p w14:paraId="6ABAE676" w14:textId="77777777" w:rsidR="004E23D6" w:rsidRPr="00E710A6" w:rsidRDefault="004E23D6" w:rsidP="004E23D6">
      <w:pPr>
        <w:spacing w:after="0" w:line="240" w:lineRule="auto"/>
        <w:jc w:val="both"/>
        <w:rPr>
          <w:rFonts w:ascii="Times New Roman" w:hAnsi="Times New Roman" w:cs="Times New Roman"/>
        </w:rPr>
      </w:pPr>
    </w:p>
    <w:p w14:paraId="1F282266" w14:textId="77777777" w:rsidR="004E23D6" w:rsidRPr="00E710A6" w:rsidRDefault="004E23D6" w:rsidP="004E23D6">
      <w:pPr>
        <w:spacing w:after="0" w:line="240" w:lineRule="auto"/>
        <w:jc w:val="both"/>
        <w:rPr>
          <w:rFonts w:ascii="Times New Roman" w:hAnsi="Times New Roman" w:cs="Times New Roman"/>
          <w:b/>
          <w:bCs/>
        </w:rPr>
      </w:pPr>
      <w:r w:rsidRPr="00E710A6">
        <w:rPr>
          <w:rFonts w:ascii="Times New Roman" w:hAnsi="Times New Roman" w:cs="Times New Roman"/>
          <w:b/>
          <w:bCs/>
        </w:rPr>
        <w:t>CLÁUSULA QUARTA – SUBCONTRATAÇÃO</w:t>
      </w:r>
    </w:p>
    <w:p w14:paraId="61BC5B40" w14:textId="77777777" w:rsidR="004E23D6" w:rsidRPr="00DB7E90" w:rsidRDefault="004E23D6" w:rsidP="004E23D6">
      <w:pPr>
        <w:pStyle w:val="PargrafodaLista"/>
        <w:numPr>
          <w:ilvl w:val="1"/>
          <w:numId w:val="29"/>
        </w:numPr>
        <w:spacing w:after="0" w:line="240" w:lineRule="auto"/>
        <w:jc w:val="both"/>
        <w:rPr>
          <w:rFonts w:ascii="Times New Roman" w:hAnsi="Times New Roman" w:cs="Times New Roman"/>
        </w:rPr>
      </w:pPr>
      <w:bookmarkStart w:id="2" w:name="_Hlk182220156"/>
      <w:bookmarkStart w:id="3" w:name="_Hlk182221373"/>
      <w:r w:rsidRPr="00DB7E90">
        <w:rPr>
          <w:rFonts w:ascii="Times New Roman" w:hAnsi="Times New Roman" w:cs="Times New Roman"/>
        </w:rPr>
        <w:t xml:space="preserve">As regras sobre a subcontratação do objeto são aquelas estabelecidas no </w:t>
      </w:r>
      <w:r w:rsidRPr="00E710A6">
        <w:rPr>
          <w:rFonts w:ascii="Times New Roman" w:hAnsi="Times New Roman" w:cs="Times New Roman"/>
        </w:rPr>
        <w:t>Termo de Referência</w:t>
      </w:r>
      <w:r>
        <w:rPr>
          <w:rFonts w:ascii="Times New Roman" w:hAnsi="Times New Roman" w:cs="Times New Roman"/>
        </w:rPr>
        <w:t>/Projeto Básico</w:t>
      </w:r>
      <w:r w:rsidRPr="00DB7E90">
        <w:rPr>
          <w:rFonts w:ascii="Times New Roman" w:hAnsi="Times New Roman" w:cs="Times New Roman"/>
        </w:rPr>
        <w:t>, anexo a este Contrato</w:t>
      </w:r>
      <w:bookmarkEnd w:id="2"/>
      <w:r w:rsidRPr="00DB7E90">
        <w:rPr>
          <w:rFonts w:ascii="Times New Roman" w:hAnsi="Times New Roman" w:cs="Times New Roman"/>
        </w:rPr>
        <w:t>.</w:t>
      </w:r>
    </w:p>
    <w:p w14:paraId="120588EF" w14:textId="77777777" w:rsidR="004E23D6" w:rsidRPr="00E710A6" w:rsidRDefault="004E23D6" w:rsidP="004E23D6">
      <w:pPr>
        <w:spacing w:after="0" w:line="240" w:lineRule="auto"/>
        <w:jc w:val="both"/>
        <w:rPr>
          <w:rFonts w:ascii="Times New Roman" w:hAnsi="Times New Roman" w:cs="Times New Roman"/>
        </w:rPr>
      </w:pPr>
    </w:p>
    <w:bookmarkEnd w:id="3"/>
    <w:p w14:paraId="7962F4C4" w14:textId="77777777" w:rsidR="004E23D6" w:rsidRPr="00E710A6" w:rsidRDefault="004E23D6" w:rsidP="004E23D6">
      <w:pPr>
        <w:spacing w:after="0" w:line="240" w:lineRule="auto"/>
        <w:jc w:val="both"/>
        <w:rPr>
          <w:rFonts w:ascii="Times New Roman" w:hAnsi="Times New Roman" w:cs="Times New Roman"/>
          <w:b/>
          <w:bCs/>
        </w:rPr>
      </w:pPr>
      <w:r w:rsidRPr="00E710A6">
        <w:rPr>
          <w:rFonts w:ascii="Times New Roman" w:hAnsi="Times New Roman" w:cs="Times New Roman"/>
          <w:b/>
          <w:bCs/>
        </w:rPr>
        <w:t>CLÁUSULA QUINTA – PREÇO</w:t>
      </w:r>
    </w:p>
    <w:p w14:paraId="6454E907" w14:textId="77777777" w:rsidR="004E23D6" w:rsidRDefault="004E23D6" w:rsidP="004E23D6">
      <w:pPr>
        <w:pStyle w:val="PargrafodaLista"/>
        <w:numPr>
          <w:ilvl w:val="1"/>
          <w:numId w:val="25"/>
        </w:numPr>
        <w:spacing w:after="0" w:line="240" w:lineRule="auto"/>
        <w:jc w:val="both"/>
        <w:rPr>
          <w:rFonts w:ascii="Times New Roman" w:hAnsi="Times New Roman" w:cs="Times New Roman"/>
        </w:rPr>
      </w:pPr>
      <w:r w:rsidRPr="00E710A6">
        <w:rPr>
          <w:rFonts w:ascii="Times New Roman" w:hAnsi="Times New Roman" w:cs="Times New Roman"/>
        </w:rPr>
        <w:t xml:space="preserve">O valor </w:t>
      </w:r>
      <w:r>
        <w:rPr>
          <w:rFonts w:ascii="Times New Roman" w:hAnsi="Times New Roman" w:cs="Times New Roman"/>
        </w:rPr>
        <w:t xml:space="preserve">total </w:t>
      </w:r>
      <w:r w:rsidRPr="00E710A6">
        <w:rPr>
          <w:rFonts w:ascii="Times New Roman" w:hAnsi="Times New Roman" w:cs="Times New Roman"/>
        </w:rPr>
        <w:t xml:space="preserve">da contratação é de R$ </w:t>
      </w:r>
      <w:proofErr w:type="spellStart"/>
      <w:r w:rsidRPr="00E710A6">
        <w:rPr>
          <w:rFonts w:ascii="Times New Roman" w:hAnsi="Times New Roman" w:cs="Times New Roman"/>
        </w:rPr>
        <w:t>xxxxxx</w:t>
      </w:r>
      <w:proofErr w:type="spellEnd"/>
      <w:r w:rsidRPr="00E710A6">
        <w:rPr>
          <w:rFonts w:ascii="Times New Roman" w:hAnsi="Times New Roman" w:cs="Times New Roman"/>
        </w:rPr>
        <w:t xml:space="preserve"> (</w:t>
      </w:r>
      <w:proofErr w:type="spellStart"/>
      <w:r w:rsidRPr="00E710A6">
        <w:rPr>
          <w:rFonts w:ascii="Times New Roman" w:hAnsi="Times New Roman" w:cs="Times New Roman"/>
        </w:rPr>
        <w:t>xxxxxxxxx</w:t>
      </w:r>
      <w:proofErr w:type="spellEnd"/>
      <w:r w:rsidRPr="00E710A6">
        <w:rPr>
          <w:rFonts w:ascii="Times New Roman" w:hAnsi="Times New Roman" w:cs="Times New Roman"/>
        </w:rPr>
        <w:t>).</w:t>
      </w:r>
    </w:p>
    <w:p w14:paraId="287CAC0D" w14:textId="77777777" w:rsidR="004E23D6" w:rsidRPr="00E710A6" w:rsidRDefault="004E23D6" w:rsidP="004E23D6">
      <w:pPr>
        <w:pStyle w:val="PargrafodaLista"/>
        <w:numPr>
          <w:ilvl w:val="1"/>
          <w:numId w:val="25"/>
        </w:numPr>
        <w:spacing w:after="0" w:line="240" w:lineRule="auto"/>
        <w:jc w:val="both"/>
        <w:rPr>
          <w:rFonts w:ascii="Times New Roman" w:hAnsi="Times New Roman" w:cs="Times New Roman"/>
        </w:rPr>
      </w:pPr>
      <w:r w:rsidRPr="00E710A6">
        <w:rPr>
          <w:rFonts w:ascii="Times New Roman" w:hAnsi="Times New Roman" w:cs="Times New Roman"/>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1E147E3" w14:textId="77777777" w:rsidR="004E23D6" w:rsidRPr="00E710A6" w:rsidRDefault="004E23D6" w:rsidP="004E23D6">
      <w:pPr>
        <w:spacing w:after="0" w:line="240" w:lineRule="auto"/>
        <w:jc w:val="both"/>
        <w:rPr>
          <w:rFonts w:ascii="Times New Roman" w:hAnsi="Times New Roman" w:cs="Times New Roman"/>
        </w:rPr>
      </w:pPr>
    </w:p>
    <w:p w14:paraId="4A8FAF26" w14:textId="77777777" w:rsidR="004E23D6" w:rsidRPr="00E710A6" w:rsidRDefault="004E23D6" w:rsidP="004E23D6">
      <w:pPr>
        <w:spacing w:after="0" w:line="240" w:lineRule="auto"/>
        <w:jc w:val="both"/>
        <w:rPr>
          <w:rFonts w:ascii="Times New Roman" w:hAnsi="Times New Roman" w:cs="Times New Roman"/>
          <w:b/>
          <w:bCs/>
        </w:rPr>
      </w:pPr>
      <w:r w:rsidRPr="00E710A6">
        <w:rPr>
          <w:rFonts w:ascii="Times New Roman" w:hAnsi="Times New Roman" w:cs="Times New Roman"/>
          <w:b/>
          <w:bCs/>
        </w:rPr>
        <w:t>CLÁUSULA SEXTA - PAGAMENTO</w:t>
      </w:r>
    </w:p>
    <w:p w14:paraId="053F1CED" w14:textId="77777777" w:rsidR="004E23D6" w:rsidRPr="00DB7E90" w:rsidRDefault="004E23D6" w:rsidP="004E23D6">
      <w:pPr>
        <w:pStyle w:val="PargrafodaLista"/>
        <w:numPr>
          <w:ilvl w:val="1"/>
          <w:numId w:val="30"/>
        </w:numPr>
        <w:spacing w:after="0" w:line="240" w:lineRule="auto"/>
        <w:jc w:val="both"/>
        <w:rPr>
          <w:rFonts w:ascii="Times New Roman" w:hAnsi="Times New Roman" w:cs="Times New Roman"/>
        </w:rPr>
      </w:pPr>
      <w:r w:rsidRPr="00DB7E90">
        <w:rPr>
          <w:rFonts w:ascii="Times New Roman" w:hAnsi="Times New Roman" w:cs="Times New Roman"/>
        </w:rPr>
        <w:t xml:space="preserve">O prazo para pagamento ao CONTRATADO e demais condições a ele referentes, encontram-se definidos no </w:t>
      </w:r>
      <w:r w:rsidRPr="00E710A6">
        <w:rPr>
          <w:rFonts w:ascii="Times New Roman" w:hAnsi="Times New Roman" w:cs="Times New Roman"/>
        </w:rPr>
        <w:t>Termo de Referência</w:t>
      </w:r>
      <w:r>
        <w:rPr>
          <w:rFonts w:ascii="Times New Roman" w:hAnsi="Times New Roman" w:cs="Times New Roman"/>
        </w:rPr>
        <w:t>/Projeto Básico</w:t>
      </w:r>
      <w:r w:rsidRPr="00DB7E90">
        <w:rPr>
          <w:rFonts w:ascii="Times New Roman" w:hAnsi="Times New Roman" w:cs="Times New Roman"/>
        </w:rPr>
        <w:t>, anexo a este Contrato.</w:t>
      </w:r>
    </w:p>
    <w:p w14:paraId="61455496" w14:textId="77777777" w:rsidR="004E23D6" w:rsidRPr="00E710A6" w:rsidRDefault="004E23D6" w:rsidP="004E23D6">
      <w:pPr>
        <w:spacing w:after="0" w:line="240" w:lineRule="auto"/>
        <w:jc w:val="both"/>
        <w:rPr>
          <w:rFonts w:ascii="Times New Roman" w:hAnsi="Times New Roman" w:cs="Times New Roman"/>
        </w:rPr>
      </w:pPr>
    </w:p>
    <w:p w14:paraId="3BCAE9F1" w14:textId="77777777" w:rsidR="004E23D6" w:rsidRPr="00E710A6" w:rsidRDefault="004E23D6" w:rsidP="004E23D6">
      <w:pPr>
        <w:spacing w:after="0" w:line="240" w:lineRule="auto"/>
        <w:jc w:val="both"/>
        <w:rPr>
          <w:rFonts w:ascii="Times New Roman" w:hAnsi="Times New Roman" w:cs="Times New Roman"/>
          <w:b/>
          <w:bCs/>
        </w:rPr>
      </w:pPr>
      <w:r w:rsidRPr="00E710A6">
        <w:rPr>
          <w:rFonts w:ascii="Times New Roman" w:hAnsi="Times New Roman" w:cs="Times New Roman"/>
          <w:b/>
          <w:bCs/>
        </w:rPr>
        <w:t xml:space="preserve">CLÁUSULA SÉTIMA - </w:t>
      </w:r>
      <w:r>
        <w:rPr>
          <w:rFonts w:ascii="Times New Roman" w:hAnsi="Times New Roman" w:cs="Times New Roman"/>
          <w:b/>
          <w:bCs/>
        </w:rPr>
        <w:t>REAJUSTE</w:t>
      </w:r>
    </w:p>
    <w:p w14:paraId="727D8828" w14:textId="77777777" w:rsidR="004E23D6" w:rsidRPr="00DB7E90" w:rsidRDefault="004E23D6" w:rsidP="004E23D6">
      <w:pPr>
        <w:pStyle w:val="PargrafodaLista"/>
        <w:numPr>
          <w:ilvl w:val="1"/>
          <w:numId w:val="31"/>
        </w:numPr>
        <w:spacing w:after="0" w:line="240" w:lineRule="auto"/>
        <w:jc w:val="both"/>
        <w:rPr>
          <w:rFonts w:ascii="Times New Roman" w:hAnsi="Times New Roman" w:cs="Times New Roman"/>
        </w:rPr>
      </w:pPr>
      <w:r w:rsidRPr="00DB7E90">
        <w:rPr>
          <w:rFonts w:ascii="Times New Roman" w:hAnsi="Times New Roman" w:cs="Times New Roman"/>
        </w:rPr>
        <w:lastRenderedPageBreak/>
        <w:t xml:space="preserve">As regras acerca </w:t>
      </w:r>
      <w:r>
        <w:rPr>
          <w:rFonts w:ascii="Times New Roman" w:hAnsi="Times New Roman" w:cs="Times New Roman"/>
        </w:rPr>
        <w:t>do reajuste do valor contratual</w:t>
      </w:r>
      <w:r w:rsidRPr="00DB7E90">
        <w:rPr>
          <w:rFonts w:ascii="Times New Roman" w:hAnsi="Times New Roman" w:cs="Times New Roman"/>
        </w:rPr>
        <w:t xml:space="preserve"> são aquelas definidas no </w:t>
      </w:r>
      <w:r w:rsidRPr="00E710A6">
        <w:rPr>
          <w:rFonts w:ascii="Times New Roman" w:hAnsi="Times New Roman" w:cs="Times New Roman"/>
        </w:rPr>
        <w:t>Termo de Referência</w:t>
      </w:r>
      <w:r>
        <w:rPr>
          <w:rFonts w:ascii="Times New Roman" w:hAnsi="Times New Roman" w:cs="Times New Roman"/>
        </w:rPr>
        <w:t>/Projeto Básico</w:t>
      </w:r>
      <w:r w:rsidRPr="00DB7E90">
        <w:rPr>
          <w:rFonts w:ascii="Times New Roman" w:hAnsi="Times New Roman" w:cs="Times New Roman"/>
        </w:rPr>
        <w:t>, anexo a este Contrato.</w:t>
      </w:r>
    </w:p>
    <w:p w14:paraId="54DD5CEB" w14:textId="77777777" w:rsidR="004E23D6" w:rsidRPr="00E710A6" w:rsidRDefault="004E23D6" w:rsidP="004E23D6">
      <w:pPr>
        <w:spacing w:after="0" w:line="240" w:lineRule="auto"/>
        <w:jc w:val="both"/>
        <w:rPr>
          <w:rFonts w:ascii="Times New Roman" w:hAnsi="Times New Roman" w:cs="Times New Roman"/>
        </w:rPr>
      </w:pPr>
    </w:p>
    <w:p w14:paraId="4B427CE9" w14:textId="77777777" w:rsidR="004E23D6" w:rsidRPr="00E710A6" w:rsidRDefault="004E23D6" w:rsidP="004E23D6">
      <w:pPr>
        <w:spacing w:after="0" w:line="240" w:lineRule="auto"/>
        <w:jc w:val="both"/>
        <w:rPr>
          <w:rFonts w:ascii="Times New Roman" w:hAnsi="Times New Roman" w:cs="Times New Roman"/>
          <w:b/>
          <w:bCs/>
        </w:rPr>
      </w:pPr>
      <w:r w:rsidRPr="00E710A6">
        <w:rPr>
          <w:rFonts w:ascii="Times New Roman" w:hAnsi="Times New Roman" w:cs="Times New Roman"/>
          <w:b/>
          <w:bCs/>
        </w:rPr>
        <w:t>CLÁUSULA OITAVA - OBRIGAÇÕES DO CONTRATANTE</w:t>
      </w:r>
    </w:p>
    <w:p w14:paraId="50BED2CE" w14:textId="77777777" w:rsidR="004E23D6" w:rsidRPr="009D69FF" w:rsidRDefault="004E23D6" w:rsidP="004E23D6">
      <w:pPr>
        <w:pStyle w:val="PargrafodaLista"/>
        <w:numPr>
          <w:ilvl w:val="1"/>
          <w:numId w:val="26"/>
        </w:numPr>
        <w:spacing w:after="0" w:line="240" w:lineRule="auto"/>
        <w:jc w:val="both"/>
        <w:rPr>
          <w:rFonts w:ascii="Times New Roman" w:hAnsi="Times New Roman" w:cs="Times New Roman"/>
        </w:rPr>
      </w:pPr>
      <w:r w:rsidRPr="009D69FF">
        <w:rPr>
          <w:rFonts w:ascii="Times New Roman" w:hAnsi="Times New Roman" w:cs="Times New Roman"/>
        </w:rPr>
        <w:t>São obrigações do CONTRATANTE:</w:t>
      </w:r>
    </w:p>
    <w:p w14:paraId="43AA12B6" w14:textId="77777777" w:rsidR="004E23D6" w:rsidRDefault="004E23D6" w:rsidP="004E23D6">
      <w:pPr>
        <w:pStyle w:val="PargrafodaLista"/>
        <w:numPr>
          <w:ilvl w:val="2"/>
          <w:numId w:val="26"/>
        </w:numPr>
        <w:spacing w:after="0" w:line="240" w:lineRule="auto"/>
        <w:jc w:val="both"/>
        <w:rPr>
          <w:rFonts w:ascii="Times New Roman" w:hAnsi="Times New Roman" w:cs="Times New Roman"/>
        </w:rPr>
      </w:pPr>
      <w:r w:rsidRPr="009D69FF">
        <w:rPr>
          <w:rFonts w:ascii="Times New Roman" w:hAnsi="Times New Roman" w:cs="Times New Roman"/>
        </w:rPr>
        <w:t>Exigir o cumprimento de todas as obrigações assumidas pelo CONTRATADO, de acordo com o contrato e seus anexos;</w:t>
      </w:r>
    </w:p>
    <w:p w14:paraId="6E9C9CD7" w14:textId="77777777" w:rsidR="004E23D6" w:rsidRDefault="004E23D6" w:rsidP="004E23D6">
      <w:pPr>
        <w:pStyle w:val="PargrafodaLista"/>
        <w:numPr>
          <w:ilvl w:val="2"/>
          <w:numId w:val="26"/>
        </w:numPr>
        <w:spacing w:after="0" w:line="240" w:lineRule="auto"/>
        <w:jc w:val="both"/>
        <w:rPr>
          <w:rFonts w:ascii="Times New Roman" w:hAnsi="Times New Roman" w:cs="Times New Roman"/>
        </w:rPr>
      </w:pPr>
      <w:r w:rsidRPr="009D69FF">
        <w:rPr>
          <w:rFonts w:ascii="Times New Roman" w:hAnsi="Times New Roman" w:cs="Times New Roman"/>
        </w:rPr>
        <w:t xml:space="preserve">Receber o objeto no prazo e condições estabelecidas no </w:t>
      </w:r>
      <w:r w:rsidRPr="00E710A6">
        <w:rPr>
          <w:rFonts w:ascii="Times New Roman" w:hAnsi="Times New Roman" w:cs="Times New Roman"/>
        </w:rPr>
        <w:t>Termo de Referência</w:t>
      </w:r>
      <w:r>
        <w:rPr>
          <w:rFonts w:ascii="Times New Roman" w:hAnsi="Times New Roman" w:cs="Times New Roman"/>
        </w:rPr>
        <w:t>/Projeto Básico</w:t>
      </w:r>
      <w:r w:rsidRPr="009D69FF">
        <w:rPr>
          <w:rFonts w:ascii="Times New Roman" w:hAnsi="Times New Roman" w:cs="Times New Roman"/>
        </w:rPr>
        <w:t>;</w:t>
      </w:r>
    </w:p>
    <w:p w14:paraId="0939E450" w14:textId="77777777" w:rsidR="004E23D6" w:rsidRDefault="004E23D6" w:rsidP="004E23D6">
      <w:pPr>
        <w:pStyle w:val="PargrafodaLista"/>
        <w:numPr>
          <w:ilvl w:val="2"/>
          <w:numId w:val="26"/>
        </w:numPr>
        <w:spacing w:after="0" w:line="240" w:lineRule="auto"/>
        <w:jc w:val="both"/>
        <w:rPr>
          <w:rFonts w:ascii="Times New Roman" w:hAnsi="Times New Roman" w:cs="Times New Roman"/>
        </w:rPr>
      </w:pPr>
      <w:r w:rsidRPr="009D69FF">
        <w:rPr>
          <w:rFonts w:ascii="Times New Roman" w:hAnsi="Times New Roman" w:cs="Times New Roman"/>
        </w:rPr>
        <w:t>Notificar o CONTRATADO, por escrito, sobre vícios, defeitos</w:t>
      </w:r>
      <w:r>
        <w:rPr>
          <w:rFonts w:ascii="Times New Roman" w:hAnsi="Times New Roman" w:cs="Times New Roman"/>
        </w:rPr>
        <w:t>,</w:t>
      </w:r>
      <w:r w:rsidRPr="009D69FF">
        <w:rPr>
          <w:rFonts w:ascii="Times New Roman" w:hAnsi="Times New Roman" w:cs="Times New Roman"/>
        </w:rPr>
        <w:t xml:space="preserve">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0CF87C73" w14:textId="77777777" w:rsidR="004E23D6" w:rsidRDefault="004E23D6" w:rsidP="004E23D6">
      <w:pPr>
        <w:pStyle w:val="PargrafodaLista"/>
        <w:numPr>
          <w:ilvl w:val="2"/>
          <w:numId w:val="26"/>
        </w:numPr>
        <w:spacing w:after="0" w:line="240" w:lineRule="auto"/>
        <w:jc w:val="both"/>
        <w:rPr>
          <w:rFonts w:ascii="Times New Roman" w:hAnsi="Times New Roman" w:cs="Times New Roman"/>
        </w:rPr>
      </w:pPr>
      <w:r w:rsidRPr="009D69FF">
        <w:rPr>
          <w:rFonts w:ascii="Times New Roman" w:hAnsi="Times New Roman" w:cs="Times New Roman"/>
        </w:rPr>
        <w:t>Acompanhar e fiscalizar a execução do contrato e o cumprimento das obrigações pelo CONTRATADO;</w:t>
      </w:r>
    </w:p>
    <w:p w14:paraId="33CB01C6" w14:textId="77777777" w:rsidR="004E23D6" w:rsidRDefault="004E23D6" w:rsidP="004E23D6">
      <w:pPr>
        <w:pStyle w:val="PargrafodaLista"/>
        <w:numPr>
          <w:ilvl w:val="2"/>
          <w:numId w:val="26"/>
        </w:numPr>
        <w:spacing w:after="0" w:line="240" w:lineRule="auto"/>
        <w:jc w:val="both"/>
        <w:rPr>
          <w:rFonts w:ascii="Times New Roman" w:hAnsi="Times New Roman" w:cs="Times New Roman"/>
        </w:rPr>
      </w:pPr>
      <w:r w:rsidRPr="009D69FF">
        <w:rPr>
          <w:rFonts w:ascii="Times New Roman" w:hAnsi="Times New Roman" w:cs="Times New Roman"/>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0E0FD30A" w14:textId="77777777" w:rsidR="004E23D6" w:rsidRDefault="004E23D6" w:rsidP="004E23D6">
      <w:pPr>
        <w:pStyle w:val="PargrafodaLista"/>
        <w:numPr>
          <w:ilvl w:val="2"/>
          <w:numId w:val="26"/>
        </w:numPr>
        <w:spacing w:after="0" w:line="240" w:lineRule="auto"/>
        <w:jc w:val="both"/>
        <w:rPr>
          <w:rFonts w:ascii="Times New Roman" w:hAnsi="Times New Roman" w:cs="Times New Roman"/>
        </w:rPr>
      </w:pPr>
      <w:r w:rsidRPr="009D69FF">
        <w:rPr>
          <w:rFonts w:ascii="Times New Roman" w:hAnsi="Times New Roman" w:cs="Times New Roman"/>
        </w:rPr>
        <w:t xml:space="preserve">Efetuar o pagamento ao CONTRATADO do valor correspondente à execução do objeto, no prazo, forma e condições estabelecidos no presente Contrato e no </w:t>
      </w:r>
      <w:r w:rsidRPr="00E710A6">
        <w:rPr>
          <w:rFonts w:ascii="Times New Roman" w:hAnsi="Times New Roman" w:cs="Times New Roman"/>
        </w:rPr>
        <w:t>Termo de Referência</w:t>
      </w:r>
      <w:r>
        <w:rPr>
          <w:rFonts w:ascii="Times New Roman" w:hAnsi="Times New Roman" w:cs="Times New Roman"/>
        </w:rPr>
        <w:t>/Projeto Básico</w:t>
      </w:r>
      <w:r w:rsidRPr="009D69FF">
        <w:rPr>
          <w:rFonts w:ascii="Times New Roman" w:hAnsi="Times New Roman" w:cs="Times New Roman"/>
        </w:rPr>
        <w:t>;</w:t>
      </w:r>
    </w:p>
    <w:p w14:paraId="101FCC66" w14:textId="77777777" w:rsidR="004E23D6" w:rsidRDefault="004E23D6" w:rsidP="004E23D6">
      <w:pPr>
        <w:pStyle w:val="PargrafodaLista"/>
        <w:numPr>
          <w:ilvl w:val="2"/>
          <w:numId w:val="26"/>
        </w:numPr>
        <w:spacing w:after="0" w:line="240" w:lineRule="auto"/>
        <w:jc w:val="both"/>
        <w:rPr>
          <w:rFonts w:ascii="Times New Roman" w:hAnsi="Times New Roman" w:cs="Times New Roman"/>
        </w:rPr>
      </w:pPr>
      <w:r w:rsidRPr="009D69FF">
        <w:rPr>
          <w:rFonts w:ascii="Times New Roman" w:hAnsi="Times New Roman" w:cs="Times New Roman"/>
        </w:rPr>
        <w:t>Aplicar ao CONTRATADO as sanções previstas na lei e neste Contrato;</w:t>
      </w:r>
    </w:p>
    <w:p w14:paraId="2EF12D83" w14:textId="77777777" w:rsidR="004E23D6" w:rsidRPr="009D69FF" w:rsidRDefault="004E23D6" w:rsidP="004E23D6">
      <w:pPr>
        <w:pStyle w:val="PargrafodaLista"/>
        <w:numPr>
          <w:ilvl w:val="2"/>
          <w:numId w:val="26"/>
        </w:numPr>
        <w:spacing w:after="0" w:line="240" w:lineRule="auto"/>
        <w:jc w:val="both"/>
        <w:rPr>
          <w:rFonts w:ascii="Times New Roman" w:hAnsi="Times New Roman" w:cs="Times New Roman"/>
        </w:rPr>
      </w:pPr>
      <w:r w:rsidRPr="009D69FF">
        <w:rPr>
          <w:rFonts w:ascii="Times New Roman" w:hAnsi="Times New Roman" w:cs="Times New Roman"/>
        </w:rPr>
        <w:t>Não praticar atos de ingerência na administração do CONTRATADO, tais como:</w:t>
      </w:r>
    </w:p>
    <w:p w14:paraId="756BC6DD" w14:textId="77777777" w:rsidR="004E23D6" w:rsidRPr="009D69FF" w:rsidRDefault="004E23D6" w:rsidP="004E23D6">
      <w:pPr>
        <w:pStyle w:val="PargrafodaLista"/>
        <w:numPr>
          <w:ilvl w:val="3"/>
          <w:numId w:val="26"/>
        </w:numPr>
        <w:spacing w:after="0" w:line="240" w:lineRule="auto"/>
        <w:jc w:val="both"/>
        <w:rPr>
          <w:rFonts w:ascii="Times New Roman" w:hAnsi="Times New Roman" w:cs="Times New Roman"/>
        </w:rPr>
      </w:pPr>
      <w:r w:rsidRPr="009D69FF">
        <w:rPr>
          <w:rFonts w:ascii="Times New Roman" w:hAnsi="Times New Roman" w:cs="Times New Roman"/>
        </w:rPr>
        <w:t>indicar pessoas expressamente nominadas para executar direta ou indiretamente o objeto contratado;</w:t>
      </w:r>
    </w:p>
    <w:p w14:paraId="42B9090A" w14:textId="77777777" w:rsidR="004E23D6" w:rsidRDefault="004E23D6" w:rsidP="004E23D6">
      <w:pPr>
        <w:pStyle w:val="PargrafodaLista"/>
        <w:numPr>
          <w:ilvl w:val="3"/>
          <w:numId w:val="26"/>
        </w:numPr>
        <w:spacing w:after="0" w:line="240" w:lineRule="auto"/>
        <w:jc w:val="both"/>
        <w:rPr>
          <w:rFonts w:ascii="Times New Roman" w:hAnsi="Times New Roman" w:cs="Times New Roman"/>
        </w:rPr>
      </w:pPr>
      <w:r w:rsidRPr="009D69FF">
        <w:rPr>
          <w:rFonts w:ascii="Times New Roman" w:hAnsi="Times New Roman" w:cs="Times New Roman"/>
        </w:rPr>
        <w:t>fixar salário inferior ao definido em lei ou em ato normativo a ser pago pelo CONTRATADO;</w:t>
      </w:r>
    </w:p>
    <w:p w14:paraId="4F9CAF1B" w14:textId="77777777" w:rsidR="004E23D6" w:rsidRDefault="004E23D6" w:rsidP="004E23D6">
      <w:pPr>
        <w:pStyle w:val="PargrafodaLista"/>
        <w:numPr>
          <w:ilvl w:val="3"/>
          <w:numId w:val="26"/>
        </w:numPr>
        <w:spacing w:after="0" w:line="240" w:lineRule="auto"/>
        <w:jc w:val="both"/>
        <w:rPr>
          <w:rFonts w:ascii="Times New Roman" w:hAnsi="Times New Roman" w:cs="Times New Roman"/>
        </w:rPr>
      </w:pPr>
      <w:r w:rsidRPr="009D69FF">
        <w:rPr>
          <w:rFonts w:ascii="Times New Roman" w:hAnsi="Times New Roman" w:cs="Times New Roman"/>
        </w:rPr>
        <w:t>estabelecer vínculo de subordinação com funcionário do CONTRATADO;</w:t>
      </w:r>
    </w:p>
    <w:p w14:paraId="48F67CEB" w14:textId="77777777" w:rsidR="004E23D6" w:rsidRDefault="004E23D6" w:rsidP="004E23D6">
      <w:pPr>
        <w:pStyle w:val="PargrafodaLista"/>
        <w:numPr>
          <w:ilvl w:val="3"/>
          <w:numId w:val="26"/>
        </w:numPr>
        <w:spacing w:after="0" w:line="240" w:lineRule="auto"/>
        <w:jc w:val="both"/>
        <w:rPr>
          <w:rFonts w:ascii="Times New Roman" w:hAnsi="Times New Roman" w:cs="Times New Roman"/>
        </w:rPr>
      </w:pPr>
      <w:r w:rsidRPr="009D69FF">
        <w:rPr>
          <w:rFonts w:ascii="Times New Roman" w:hAnsi="Times New Roman" w:cs="Times New Roman"/>
        </w:rPr>
        <w:t>definir forma de pagamento mediante exclusivo reembolso dos salários pagos;</w:t>
      </w:r>
    </w:p>
    <w:p w14:paraId="3323229B" w14:textId="77777777" w:rsidR="004E23D6" w:rsidRDefault="004E23D6" w:rsidP="004E23D6">
      <w:pPr>
        <w:pStyle w:val="PargrafodaLista"/>
        <w:numPr>
          <w:ilvl w:val="3"/>
          <w:numId w:val="26"/>
        </w:numPr>
        <w:spacing w:after="0" w:line="240" w:lineRule="auto"/>
        <w:jc w:val="both"/>
        <w:rPr>
          <w:rFonts w:ascii="Times New Roman" w:hAnsi="Times New Roman" w:cs="Times New Roman"/>
        </w:rPr>
      </w:pPr>
      <w:r w:rsidRPr="009D69FF">
        <w:rPr>
          <w:rFonts w:ascii="Times New Roman" w:hAnsi="Times New Roman" w:cs="Times New Roman"/>
        </w:rPr>
        <w:t>demandar a funcionário do CONTRATADO a execução de tarefas fora do escopo do objeto da contratação; e</w:t>
      </w:r>
    </w:p>
    <w:p w14:paraId="65F368FA" w14:textId="77777777" w:rsidR="004E23D6" w:rsidRDefault="004E23D6" w:rsidP="004E23D6">
      <w:pPr>
        <w:pStyle w:val="PargrafodaLista"/>
        <w:numPr>
          <w:ilvl w:val="3"/>
          <w:numId w:val="26"/>
        </w:numPr>
        <w:spacing w:after="0" w:line="240" w:lineRule="auto"/>
        <w:jc w:val="both"/>
        <w:rPr>
          <w:rFonts w:ascii="Times New Roman" w:hAnsi="Times New Roman" w:cs="Times New Roman"/>
        </w:rPr>
      </w:pPr>
      <w:r w:rsidRPr="009D69FF">
        <w:rPr>
          <w:rFonts w:ascii="Times New Roman" w:hAnsi="Times New Roman" w:cs="Times New Roman"/>
        </w:rPr>
        <w:t>prever exigências que constituam intervenção indevida da Administração na gestão interna do CONTRATADO.</w:t>
      </w:r>
    </w:p>
    <w:p w14:paraId="460F2266" w14:textId="77777777" w:rsidR="004E23D6" w:rsidRDefault="004E23D6" w:rsidP="004E23D6">
      <w:pPr>
        <w:pStyle w:val="PargrafodaLista"/>
        <w:numPr>
          <w:ilvl w:val="2"/>
          <w:numId w:val="26"/>
        </w:numPr>
        <w:spacing w:after="0" w:line="240" w:lineRule="auto"/>
        <w:jc w:val="both"/>
        <w:rPr>
          <w:rFonts w:ascii="Times New Roman" w:hAnsi="Times New Roman" w:cs="Times New Roman"/>
        </w:rPr>
      </w:pPr>
      <w:r w:rsidRPr="009D69FF">
        <w:rPr>
          <w:rFonts w:ascii="Times New Roman" w:hAnsi="Times New Roman" w:cs="Times New Roman"/>
        </w:rPr>
        <w:t>Cientificar o órgão de representação judicial da Procuradoria-Geral do Município para adoção das medidas cabíveis quando do descumprimento de obrigações pelo CONTRATADO;</w:t>
      </w:r>
    </w:p>
    <w:p w14:paraId="4DA78C41" w14:textId="77777777" w:rsidR="004E23D6" w:rsidRPr="009D69FF" w:rsidRDefault="004E23D6" w:rsidP="004E23D6">
      <w:pPr>
        <w:pStyle w:val="PargrafodaLista"/>
        <w:numPr>
          <w:ilvl w:val="2"/>
          <w:numId w:val="26"/>
        </w:numPr>
        <w:spacing w:after="0" w:line="240" w:lineRule="auto"/>
        <w:jc w:val="both"/>
        <w:rPr>
          <w:rFonts w:ascii="Times New Roman" w:hAnsi="Times New Roman" w:cs="Times New Roman"/>
        </w:rPr>
      </w:pPr>
      <w:r w:rsidRPr="009D69FF">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FBC745A" w14:textId="77777777" w:rsidR="004E23D6" w:rsidRPr="009D69FF" w:rsidRDefault="004E23D6" w:rsidP="004E23D6">
      <w:pPr>
        <w:pStyle w:val="PargrafodaLista"/>
        <w:numPr>
          <w:ilvl w:val="3"/>
          <w:numId w:val="26"/>
        </w:numPr>
        <w:spacing w:after="0" w:line="240" w:lineRule="auto"/>
        <w:jc w:val="both"/>
        <w:rPr>
          <w:rFonts w:ascii="Times New Roman" w:hAnsi="Times New Roman" w:cs="Times New Roman"/>
        </w:rPr>
      </w:pPr>
      <w:bookmarkStart w:id="4" w:name="_Ref128062899"/>
      <w:r w:rsidRPr="009D69FF">
        <w:rPr>
          <w:rFonts w:ascii="Times New Roman" w:hAnsi="Times New Roman" w:cs="Times New Roman"/>
        </w:rPr>
        <w:t xml:space="preserve">A Administração terá o prazo de </w:t>
      </w:r>
      <w:r>
        <w:rPr>
          <w:rFonts w:ascii="Times New Roman" w:hAnsi="Times New Roman" w:cs="Times New Roman"/>
        </w:rPr>
        <w:t>30 (trinta) dias</w:t>
      </w:r>
      <w:r w:rsidRPr="009D69FF">
        <w:rPr>
          <w:rFonts w:ascii="Times New Roman" w:hAnsi="Times New Roman" w:cs="Times New Roman"/>
        </w:rPr>
        <w:t>, a contar da data do protocolo do requerimento para decidir, admitida a prorrogação motivada, por igual período.</w:t>
      </w:r>
      <w:bookmarkEnd w:id="4"/>
    </w:p>
    <w:p w14:paraId="6BC87942" w14:textId="77777777" w:rsidR="004E23D6" w:rsidRPr="009D69FF" w:rsidRDefault="004E23D6" w:rsidP="004E23D6">
      <w:pPr>
        <w:pStyle w:val="PargrafodaLista"/>
        <w:numPr>
          <w:ilvl w:val="2"/>
          <w:numId w:val="26"/>
        </w:numPr>
        <w:spacing w:after="0" w:line="240" w:lineRule="auto"/>
        <w:jc w:val="both"/>
        <w:rPr>
          <w:rFonts w:ascii="Times New Roman" w:hAnsi="Times New Roman" w:cs="Times New Roman"/>
        </w:rPr>
      </w:pPr>
      <w:r w:rsidRPr="009D69FF">
        <w:rPr>
          <w:rFonts w:ascii="Times New Roman" w:hAnsi="Times New Roman" w:cs="Times New Roman"/>
        </w:rPr>
        <w:t xml:space="preserve">Responder eventuais pedidos de reestabelecimento do equilíbrio econômico-financeiro feitos pelo CONTRATADO no prazo máximo de </w:t>
      </w:r>
      <w:r>
        <w:rPr>
          <w:rFonts w:ascii="Times New Roman" w:hAnsi="Times New Roman" w:cs="Times New Roman"/>
        </w:rPr>
        <w:t>30 (trinta) dias</w:t>
      </w:r>
      <w:r w:rsidRPr="009D69FF">
        <w:rPr>
          <w:rFonts w:ascii="Times New Roman" w:hAnsi="Times New Roman" w:cs="Times New Roman"/>
        </w:rPr>
        <w:t>;</w:t>
      </w:r>
    </w:p>
    <w:p w14:paraId="04E0CDA5" w14:textId="77777777" w:rsidR="004E23D6" w:rsidRPr="009D69FF" w:rsidRDefault="004E23D6" w:rsidP="004E23D6">
      <w:pPr>
        <w:pStyle w:val="PargrafodaLista"/>
        <w:numPr>
          <w:ilvl w:val="2"/>
          <w:numId w:val="26"/>
        </w:numPr>
        <w:spacing w:after="0" w:line="240" w:lineRule="auto"/>
        <w:jc w:val="both"/>
        <w:rPr>
          <w:rFonts w:ascii="Times New Roman" w:hAnsi="Times New Roman" w:cs="Times New Roman"/>
        </w:rPr>
      </w:pPr>
      <w:bookmarkStart w:id="5" w:name="_Hlk114499841"/>
      <w:bookmarkEnd w:id="5"/>
      <w:r w:rsidRPr="009D69FF">
        <w:rPr>
          <w:rFonts w:ascii="Times New Roman" w:hAnsi="Times New Roman" w:cs="Times New Roman"/>
        </w:rPr>
        <w:t>Notificar os emitentes das garantias quanto ao início de processo administrativo para apuração de descumprimento de cláusulas contratuais;</w:t>
      </w:r>
    </w:p>
    <w:p w14:paraId="3F3DDF60" w14:textId="77777777" w:rsidR="004E23D6" w:rsidRPr="00367833" w:rsidRDefault="004E23D6" w:rsidP="004E23D6">
      <w:pPr>
        <w:pStyle w:val="PargrafodaLista"/>
        <w:numPr>
          <w:ilvl w:val="2"/>
          <w:numId w:val="26"/>
        </w:numPr>
        <w:spacing w:after="0" w:line="240" w:lineRule="auto"/>
        <w:jc w:val="both"/>
        <w:rPr>
          <w:rFonts w:ascii="Times New Roman" w:hAnsi="Times New Roman" w:cs="Times New Roman"/>
        </w:rPr>
      </w:pPr>
      <w:r w:rsidRPr="00367833">
        <w:rPr>
          <w:rFonts w:ascii="Times New Roman" w:hAnsi="Times New Roman" w:cs="Times New Roman"/>
        </w:rPr>
        <w:t>Comunicar o CONTRATADO na hipótese de posterior alteração do projeto pelo CONTRATANTE, no caso do art. 93, §2º, da Lei nº 14.133, de 2021</w:t>
      </w:r>
      <w:r>
        <w:rPr>
          <w:rFonts w:ascii="Times New Roman" w:hAnsi="Times New Roman" w:cs="Times New Roman"/>
        </w:rPr>
        <w:t>;</w:t>
      </w:r>
    </w:p>
    <w:p w14:paraId="43AF34B3" w14:textId="77777777" w:rsidR="004E23D6" w:rsidRDefault="004E23D6" w:rsidP="004E23D6">
      <w:pPr>
        <w:pStyle w:val="PargrafodaLista"/>
        <w:numPr>
          <w:ilvl w:val="2"/>
          <w:numId w:val="26"/>
        </w:numPr>
        <w:spacing w:after="0" w:line="240" w:lineRule="auto"/>
        <w:jc w:val="both"/>
        <w:rPr>
          <w:rFonts w:ascii="Times New Roman" w:hAnsi="Times New Roman" w:cs="Times New Roman"/>
        </w:rPr>
      </w:pPr>
      <w:r>
        <w:rPr>
          <w:rFonts w:ascii="Times New Roman" w:hAnsi="Times New Roman" w:cs="Times New Roman"/>
        </w:rPr>
        <w:t>Fornecer por escrito as informações necessárias para o desenvolvimento dos serviços objeto do contrato;</w:t>
      </w:r>
    </w:p>
    <w:p w14:paraId="3385942A" w14:textId="77777777" w:rsidR="004E23D6" w:rsidRDefault="004E23D6" w:rsidP="004E23D6">
      <w:pPr>
        <w:pStyle w:val="PargrafodaLista"/>
        <w:numPr>
          <w:ilvl w:val="2"/>
          <w:numId w:val="26"/>
        </w:numPr>
        <w:spacing w:after="0" w:line="240" w:lineRule="auto"/>
        <w:jc w:val="both"/>
        <w:rPr>
          <w:rFonts w:ascii="Times New Roman" w:hAnsi="Times New Roman" w:cs="Times New Roman"/>
        </w:rPr>
      </w:pPr>
      <w:r>
        <w:rPr>
          <w:rFonts w:ascii="Times New Roman" w:hAnsi="Times New Roman" w:cs="Times New Roman"/>
        </w:rPr>
        <w:t>Realizar avaliações periódicas da qualidade dos serviços, após seu recebimento;</w:t>
      </w:r>
    </w:p>
    <w:p w14:paraId="2691E0A2" w14:textId="77777777" w:rsidR="004E23D6" w:rsidRDefault="004E23D6" w:rsidP="004E23D6">
      <w:pPr>
        <w:pStyle w:val="PargrafodaLista"/>
        <w:numPr>
          <w:ilvl w:val="2"/>
          <w:numId w:val="26"/>
        </w:numPr>
        <w:spacing w:after="0" w:line="240" w:lineRule="auto"/>
        <w:jc w:val="both"/>
        <w:rPr>
          <w:rFonts w:ascii="Times New Roman" w:hAnsi="Times New Roman" w:cs="Times New Roman"/>
        </w:rPr>
      </w:pPr>
      <w:r>
        <w:rPr>
          <w:rFonts w:ascii="Times New Roman" w:hAnsi="Times New Roman" w:cs="Times New Roman"/>
        </w:rPr>
        <w:t xml:space="preserve">Assegurar que o ambiente de trabalho, inclusive seus equipamentos e instalações, apresentem condições adequadas ao cumprimento, pelo CONTRATADO, das normas de </w:t>
      </w:r>
      <w:r>
        <w:rPr>
          <w:rFonts w:ascii="Times New Roman" w:hAnsi="Times New Roman" w:cs="Times New Roman"/>
        </w:rPr>
        <w:lastRenderedPageBreak/>
        <w:t>segurança e saúde no trabalho, quando o serviço for executado em suas dependências, ou em local por ela designado;</w:t>
      </w:r>
    </w:p>
    <w:p w14:paraId="4563645E" w14:textId="77777777" w:rsidR="004E23D6" w:rsidRPr="009D69FF" w:rsidRDefault="004E23D6" w:rsidP="004E23D6">
      <w:pPr>
        <w:pStyle w:val="PargrafodaLista"/>
        <w:numPr>
          <w:ilvl w:val="2"/>
          <w:numId w:val="26"/>
        </w:numPr>
        <w:spacing w:after="0" w:line="240" w:lineRule="auto"/>
        <w:jc w:val="both"/>
        <w:rPr>
          <w:rFonts w:ascii="Times New Roman" w:hAnsi="Times New Roman" w:cs="Times New Roman"/>
        </w:rPr>
      </w:pPr>
      <w:r>
        <w:rPr>
          <w:rFonts w:ascii="Times New Roman" w:hAnsi="Times New Roman" w:cs="Times New Roman"/>
        </w:rPr>
        <w:t>Previamente à expedição da ordem de serviço, verificar pendências, liberar áreas e/ou adotar providências cabíveis para a regularidade do início da sua execução.</w:t>
      </w:r>
    </w:p>
    <w:p w14:paraId="110E48DC" w14:textId="77777777" w:rsidR="004E23D6" w:rsidRDefault="004E23D6" w:rsidP="004E23D6">
      <w:pPr>
        <w:pStyle w:val="PargrafodaLista"/>
        <w:numPr>
          <w:ilvl w:val="1"/>
          <w:numId w:val="26"/>
        </w:numPr>
        <w:spacing w:after="0" w:line="240" w:lineRule="auto"/>
        <w:jc w:val="both"/>
        <w:rPr>
          <w:rFonts w:ascii="Times New Roman" w:hAnsi="Times New Roman" w:cs="Times New Roman"/>
        </w:rPr>
      </w:pPr>
      <w:r w:rsidRPr="009D69FF">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C0DEA2C" w14:textId="77777777" w:rsidR="004E23D6" w:rsidRPr="009D69FF" w:rsidRDefault="004E23D6" w:rsidP="004E23D6">
      <w:pPr>
        <w:pStyle w:val="PargrafodaLista"/>
        <w:spacing w:after="0" w:line="240" w:lineRule="auto"/>
        <w:ind w:left="360"/>
        <w:jc w:val="both"/>
        <w:rPr>
          <w:rFonts w:ascii="Times New Roman" w:hAnsi="Times New Roman" w:cs="Times New Roman"/>
        </w:rPr>
      </w:pPr>
    </w:p>
    <w:p w14:paraId="6CDD9A69" w14:textId="77777777" w:rsidR="004E23D6" w:rsidRPr="009D69FF" w:rsidRDefault="004E23D6" w:rsidP="004E23D6">
      <w:pPr>
        <w:spacing w:after="0" w:line="240" w:lineRule="auto"/>
        <w:jc w:val="both"/>
        <w:rPr>
          <w:rFonts w:ascii="Times New Roman" w:hAnsi="Times New Roman" w:cs="Times New Roman"/>
          <w:b/>
          <w:bCs/>
        </w:rPr>
      </w:pPr>
      <w:r w:rsidRPr="009D69FF">
        <w:rPr>
          <w:rFonts w:ascii="Times New Roman" w:hAnsi="Times New Roman" w:cs="Times New Roman"/>
          <w:b/>
          <w:bCs/>
        </w:rPr>
        <w:t>CLÁUSULA NONA - OBRIGAÇÕES DO CONTRATADO</w:t>
      </w:r>
    </w:p>
    <w:p w14:paraId="0C7994E0" w14:textId="77777777" w:rsidR="004E23D6" w:rsidRPr="009D69FF" w:rsidRDefault="004E23D6" w:rsidP="004E23D6">
      <w:pPr>
        <w:pStyle w:val="PargrafodaLista"/>
        <w:numPr>
          <w:ilvl w:val="1"/>
          <w:numId w:val="27"/>
        </w:numPr>
        <w:spacing w:after="0" w:line="240" w:lineRule="auto"/>
        <w:jc w:val="both"/>
        <w:rPr>
          <w:rFonts w:ascii="Times New Roman" w:hAnsi="Times New Roman" w:cs="Times New Roman"/>
        </w:rPr>
      </w:pPr>
      <w:r w:rsidRPr="009D69FF">
        <w:rPr>
          <w:rFonts w:ascii="Times New Roman" w:hAnsi="Times New Roman" w:cs="Times New Roman"/>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F510A0D"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9D69FF">
        <w:rPr>
          <w:rFonts w:ascii="Times New Roman" w:hAnsi="Times New Roman" w:cs="Times New Roman"/>
        </w:rPr>
        <w:t>Atender às determinações regulares emitidas pelo fiscal ou gestor do contrato ou autoridade superior e prestar todo esclarecimento ou informação por eles solicitados;</w:t>
      </w:r>
    </w:p>
    <w:p w14:paraId="52FB62CC"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B24E7A">
        <w:rPr>
          <w:rFonts w:ascii="Times New Roman" w:hAnsi="Times New Roman" w:cs="Times New Roman"/>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110A104B"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B24E7A">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A1FBB1A" w14:textId="77777777" w:rsidR="004E23D6" w:rsidRPr="00B24E7A" w:rsidRDefault="004E23D6" w:rsidP="004E23D6">
      <w:pPr>
        <w:pStyle w:val="PargrafodaLista"/>
        <w:numPr>
          <w:ilvl w:val="1"/>
          <w:numId w:val="27"/>
        </w:numPr>
        <w:spacing w:after="0" w:line="240" w:lineRule="auto"/>
        <w:jc w:val="both"/>
        <w:rPr>
          <w:rFonts w:ascii="Times New Roman" w:hAnsi="Times New Roman" w:cs="Times New Roman"/>
        </w:rPr>
      </w:pPr>
      <w:r>
        <w:rPr>
          <w:rFonts w:ascii="Times New Roman" w:hAnsi="Times New Roman" w:cs="Times New Roman"/>
        </w:rPr>
        <w:t>E</w:t>
      </w:r>
      <w:r w:rsidRPr="00B24E7A">
        <w:rPr>
          <w:rFonts w:ascii="Times New Roman" w:hAnsi="Times New Roman" w:cs="Times New Roman"/>
        </w:rPr>
        <w:t>ntregar ao setor responsável pela fiscalização do contrato, até o dia trinta do mês seguinte ao da prestação dos serviços, os seguintes documentos:</w:t>
      </w:r>
    </w:p>
    <w:p w14:paraId="3E59B494" w14:textId="77777777" w:rsidR="004E23D6" w:rsidRDefault="004E23D6" w:rsidP="004E23D6">
      <w:pPr>
        <w:pStyle w:val="PargrafodaLista"/>
        <w:numPr>
          <w:ilvl w:val="2"/>
          <w:numId w:val="27"/>
        </w:numPr>
        <w:spacing w:after="0" w:line="240" w:lineRule="auto"/>
        <w:jc w:val="both"/>
        <w:rPr>
          <w:rFonts w:ascii="Times New Roman" w:hAnsi="Times New Roman" w:cs="Times New Roman"/>
        </w:rPr>
      </w:pPr>
      <w:r w:rsidRPr="0092656F">
        <w:rPr>
          <w:rFonts w:ascii="Times New Roman" w:hAnsi="Times New Roman" w:cs="Times New Roman"/>
        </w:rPr>
        <w:t>prova de regularidade relativa à Seguridade Social;</w:t>
      </w:r>
    </w:p>
    <w:p w14:paraId="12716D55" w14:textId="77777777" w:rsidR="004E23D6" w:rsidRDefault="004E23D6" w:rsidP="004E23D6">
      <w:pPr>
        <w:pStyle w:val="PargrafodaLista"/>
        <w:numPr>
          <w:ilvl w:val="2"/>
          <w:numId w:val="27"/>
        </w:numPr>
        <w:spacing w:after="0" w:line="240" w:lineRule="auto"/>
        <w:jc w:val="both"/>
        <w:rPr>
          <w:rFonts w:ascii="Times New Roman" w:hAnsi="Times New Roman" w:cs="Times New Roman"/>
        </w:rPr>
      </w:pPr>
      <w:r w:rsidRPr="0092656F">
        <w:rPr>
          <w:rFonts w:ascii="Times New Roman" w:hAnsi="Times New Roman" w:cs="Times New Roman"/>
        </w:rPr>
        <w:t>certidão conjunta relativa aos tributos federais e à Dívida Ativa da União;</w:t>
      </w:r>
    </w:p>
    <w:p w14:paraId="247C0802" w14:textId="77777777" w:rsidR="004E23D6" w:rsidRDefault="004E23D6" w:rsidP="004E23D6">
      <w:pPr>
        <w:pStyle w:val="PargrafodaLista"/>
        <w:numPr>
          <w:ilvl w:val="2"/>
          <w:numId w:val="27"/>
        </w:numPr>
        <w:spacing w:after="0" w:line="240" w:lineRule="auto"/>
        <w:jc w:val="both"/>
        <w:rPr>
          <w:rFonts w:ascii="Times New Roman" w:hAnsi="Times New Roman" w:cs="Times New Roman"/>
        </w:rPr>
      </w:pPr>
      <w:r w:rsidRPr="0092656F">
        <w:rPr>
          <w:rFonts w:ascii="Times New Roman" w:hAnsi="Times New Roman" w:cs="Times New Roman"/>
        </w:rPr>
        <w:t xml:space="preserve">certidões que comprovem a regularidade perante a Fazenda Municipal ou Distrital do domicílio ou sede do CONTRATADO; </w:t>
      </w:r>
    </w:p>
    <w:p w14:paraId="454BFC0F" w14:textId="77777777" w:rsidR="004E23D6" w:rsidRDefault="004E23D6" w:rsidP="004E23D6">
      <w:pPr>
        <w:pStyle w:val="PargrafodaLista"/>
        <w:numPr>
          <w:ilvl w:val="2"/>
          <w:numId w:val="27"/>
        </w:numPr>
        <w:spacing w:after="0" w:line="240" w:lineRule="auto"/>
        <w:jc w:val="both"/>
        <w:rPr>
          <w:rFonts w:ascii="Times New Roman" w:hAnsi="Times New Roman" w:cs="Times New Roman"/>
        </w:rPr>
      </w:pPr>
      <w:r w:rsidRPr="0092656F">
        <w:rPr>
          <w:rFonts w:ascii="Times New Roman" w:hAnsi="Times New Roman" w:cs="Times New Roman"/>
        </w:rPr>
        <w:t>Certidão de Regularidade do FGTS – CRF; e</w:t>
      </w:r>
    </w:p>
    <w:p w14:paraId="0F11A24B" w14:textId="77777777" w:rsidR="004E23D6" w:rsidRPr="0092656F" w:rsidRDefault="004E23D6" w:rsidP="004E23D6">
      <w:pPr>
        <w:pStyle w:val="PargrafodaLista"/>
        <w:numPr>
          <w:ilvl w:val="2"/>
          <w:numId w:val="27"/>
        </w:numPr>
        <w:spacing w:after="0" w:line="240" w:lineRule="auto"/>
        <w:jc w:val="both"/>
        <w:rPr>
          <w:rFonts w:ascii="Times New Roman" w:hAnsi="Times New Roman" w:cs="Times New Roman"/>
        </w:rPr>
      </w:pPr>
      <w:r w:rsidRPr="0092656F">
        <w:rPr>
          <w:rFonts w:ascii="Times New Roman" w:hAnsi="Times New Roman" w:cs="Times New Roman"/>
        </w:rPr>
        <w:t>Certidão Negativa de Débitos Trabalhistas – CNDT.</w:t>
      </w:r>
    </w:p>
    <w:p w14:paraId="328BDEBB"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92656F">
        <w:rPr>
          <w:rFonts w:ascii="Times New Roman" w:hAnsi="Times New Roman" w:cs="Times New Roman"/>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3AEC6A59"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92656F">
        <w:rPr>
          <w:rFonts w:ascii="Times New Roman" w:hAnsi="Times New Roman" w:cs="Times New Roman"/>
        </w:rPr>
        <w:t>Comunicar ao Fiscal do contrato tempestivamente, observada a urgência da situação, qualquer ocorrência anormal ou acidente que se verifique no local da execução do objeto contratual, não ultrapassando o prazo de 24 (vinte e quatro) horas;</w:t>
      </w:r>
    </w:p>
    <w:p w14:paraId="1AB8BDF0"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92656F">
        <w:rPr>
          <w:rFonts w:ascii="Times New Roman" w:hAnsi="Times New Roman" w:cs="Times New Roman"/>
        </w:rPr>
        <w:t>Paralisar, por determinação do CONTRATANTE, qualquer atividade que não esteja sendo executada de acordo com a boa técnica ou que ponha em risco a segurança de pessoas ou bens de terceiros;</w:t>
      </w:r>
    </w:p>
    <w:p w14:paraId="3C5B5F5A"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92656F">
        <w:rPr>
          <w:rFonts w:ascii="Times New Roman" w:hAnsi="Times New Roman" w:cs="Times New Roman"/>
        </w:rPr>
        <w:t>Manter durante toda a vigência do contrato, em compatibilidade com as obrigações assumidas, todas as condições exigidas para habilitação na licitação;</w:t>
      </w:r>
    </w:p>
    <w:p w14:paraId="1865DE42"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92656F">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w:t>
      </w:r>
    </w:p>
    <w:p w14:paraId="170C464C"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92656F">
        <w:rPr>
          <w:rFonts w:ascii="Times New Roman" w:hAnsi="Times New Roman" w:cs="Times New Roman"/>
        </w:rPr>
        <w:t>Comprovar a reserva de cargos a que se refere a cláusula acima, no prazo fixado pelo fiscal do contrato, com a indicação dos empregados que preencheram as referidas vagas;</w:t>
      </w:r>
    </w:p>
    <w:p w14:paraId="4CF18D8D"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92656F">
        <w:rPr>
          <w:rFonts w:ascii="Times New Roman" w:hAnsi="Times New Roman" w:cs="Times New Roman"/>
        </w:rPr>
        <w:t>Guardar sigilo sobre todas as informações obtidas em decorrência do cumprimento do contrato;</w:t>
      </w:r>
    </w:p>
    <w:p w14:paraId="69D0400C"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92656F">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w:t>
      </w:r>
      <w:r>
        <w:rPr>
          <w:rFonts w:ascii="Times New Roman" w:hAnsi="Times New Roman" w:cs="Times New Roman"/>
        </w:rPr>
        <w:t>“</w:t>
      </w:r>
      <w:r w:rsidRPr="0092656F">
        <w:rPr>
          <w:rFonts w:ascii="Times New Roman" w:hAnsi="Times New Roman" w:cs="Times New Roman"/>
        </w:rPr>
        <w:t>d</w:t>
      </w:r>
      <w:r>
        <w:rPr>
          <w:rFonts w:ascii="Times New Roman" w:hAnsi="Times New Roman" w:cs="Times New Roman"/>
        </w:rPr>
        <w:t>”</w:t>
      </w:r>
      <w:r w:rsidRPr="0092656F">
        <w:rPr>
          <w:rFonts w:ascii="Times New Roman" w:hAnsi="Times New Roman" w:cs="Times New Roman"/>
        </w:rPr>
        <w:t>, da Lei nº 14.133, de 2021;</w:t>
      </w:r>
    </w:p>
    <w:p w14:paraId="753606CA"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92656F">
        <w:rPr>
          <w:rFonts w:ascii="Times New Roman" w:hAnsi="Times New Roman" w:cs="Times New Roman"/>
        </w:rPr>
        <w:lastRenderedPageBreak/>
        <w:t>Cumprir, além dos postulados legais vigentes de âmbito federal, estadual ou municipal, as normas de segurança do CONTRATANTE;</w:t>
      </w:r>
    </w:p>
    <w:p w14:paraId="34AF6BF2"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92656F">
        <w:rPr>
          <w:rFonts w:ascii="Times New Roman" w:hAnsi="Times New Roman" w:cs="Times New Roman"/>
        </w:rPr>
        <w:t>Alocar os empregados necessários ao perfeito cumprimento das cláusulas deste contrato, com habilitação e conhecimento adequados;</w:t>
      </w:r>
    </w:p>
    <w:p w14:paraId="48CCE06E"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92656F">
        <w:rPr>
          <w:rFonts w:ascii="Times New Roman" w:hAnsi="Times New Roman" w:cs="Times New Roman"/>
        </w:rPr>
        <w:t>Prestar os serviços dentro dos parâmetros e rotinas estabelecidos;</w:t>
      </w:r>
    </w:p>
    <w:p w14:paraId="76CABAAB"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proofErr w:type="spellStart"/>
      <w:r w:rsidRPr="0092656F">
        <w:rPr>
          <w:rFonts w:ascii="Times New Roman" w:hAnsi="Times New Roman" w:cs="Times New Roman"/>
        </w:rPr>
        <w:t>Fornecer</w:t>
      </w:r>
      <w:proofErr w:type="spellEnd"/>
      <w:r w:rsidRPr="0092656F">
        <w:rPr>
          <w:rFonts w:ascii="Times New Roman" w:hAnsi="Times New Roman" w:cs="Times New Roman"/>
        </w:rPr>
        <w:t xml:space="preserve"> todos os materiais, equipamentos, ferramentas e utensílios demandados, em quantidade, qualidade e tecnologia adequadas, com a observância às recomendações aceitas pela boa técnica, normas e legislação de regência;</w:t>
      </w:r>
    </w:p>
    <w:p w14:paraId="5A6822BD"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92656F">
        <w:rPr>
          <w:rFonts w:ascii="Times New Roman" w:hAnsi="Times New Roman" w:cs="Times New Roman"/>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680986CC"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92656F">
        <w:rPr>
          <w:rFonts w:ascii="Times New Roman" w:hAnsi="Times New Roman" w:cs="Times New Roman"/>
        </w:rPr>
        <w:t xml:space="preserve">Submeter previamente, por escrito, ao CONTRATANTE, para análise e aprovação, quaisquer mudanças nos métodos executivos que fujam às especificações do </w:t>
      </w:r>
      <w:r>
        <w:rPr>
          <w:rFonts w:ascii="Times New Roman" w:hAnsi="Times New Roman" w:cs="Times New Roman"/>
        </w:rPr>
        <w:t>Termo de Referência/Projeto Básico</w:t>
      </w:r>
      <w:r w:rsidRPr="0092656F">
        <w:rPr>
          <w:rFonts w:ascii="Times New Roman" w:hAnsi="Times New Roman" w:cs="Times New Roman"/>
        </w:rPr>
        <w:t xml:space="preserve"> ou instrumento congênere;</w:t>
      </w:r>
      <w:bookmarkStart w:id="6" w:name="_Hlk182221417"/>
    </w:p>
    <w:p w14:paraId="50852DA7"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92656F">
        <w:rPr>
          <w:rFonts w:ascii="Times New Roman" w:hAnsi="Times New Roman" w:cs="Times New Roman"/>
        </w:rPr>
        <w:t>Cumprir as normas de proteção ao trabalho, inclusive aquelas relativas à segurança e à saúde no trabalho;</w:t>
      </w:r>
    </w:p>
    <w:p w14:paraId="20354EF0"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92656F">
        <w:rPr>
          <w:rFonts w:ascii="Times New Roman" w:hAnsi="Times New Roman" w:cs="Times New Roman"/>
        </w:rPr>
        <w:t>Não submeter os trabalhadores a condições degradantes de trabalho, jornadas exaustivas, servidão por dívida ou trabalhos forçados;</w:t>
      </w:r>
    </w:p>
    <w:p w14:paraId="38221CE9"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92656F">
        <w:rPr>
          <w:rFonts w:ascii="Times New Roman" w:hAnsi="Times New Roman" w:cs="Times New Roman"/>
        </w:rPr>
        <w:t>Não permitir a utilização de qualquer trabalho do menor de dezesseis anos de idade, exceto na condição de aprendiz para os maiores de quatorze anos de idade, observada a legislação pertinente;</w:t>
      </w:r>
    </w:p>
    <w:p w14:paraId="0FBBFAAD"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92656F">
        <w:rPr>
          <w:rFonts w:ascii="Times New Roman" w:hAnsi="Times New Roman" w:cs="Times New Roman"/>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398C8522"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92656F">
        <w:rPr>
          <w:rFonts w:ascii="Times New Roman" w:hAnsi="Times New Roman" w:cs="Times New Roman"/>
        </w:rPr>
        <w:t>Receber e dar o tratamento adequado a denúncias de discriminação, violência e assédio no ambiente de trabalho;</w:t>
      </w:r>
      <w:bookmarkEnd w:id="6"/>
    </w:p>
    <w:p w14:paraId="5EDC2B5D" w14:textId="77777777" w:rsidR="004E23D6" w:rsidRPr="0092656F" w:rsidRDefault="004E23D6" w:rsidP="004E23D6">
      <w:pPr>
        <w:pStyle w:val="PargrafodaLista"/>
        <w:numPr>
          <w:ilvl w:val="1"/>
          <w:numId w:val="27"/>
        </w:numPr>
        <w:spacing w:after="0" w:line="240" w:lineRule="auto"/>
        <w:jc w:val="both"/>
        <w:rPr>
          <w:rFonts w:ascii="Times New Roman" w:hAnsi="Times New Roman" w:cs="Times New Roman"/>
        </w:rPr>
      </w:pPr>
      <w:r w:rsidRPr="0092656F">
        <w:rPr>
          <w:rFonts w:ascii="Times New Roman" w:hAnsi="Times New Roman" w:cs="Times New Roman"/>
        </w:rPr>
        <w:t>Manter preposto aceito pela Administração no local da obra ou do serviço para representá-lo na execução do contrato;</w:t>
      </w:r>
    </w:p>
    <w:p w14:paraId="3F786999" w14:textId="77777777" w:rsidR="004E23D6" w:rsidRPr="0092656F" w:rsidRDefault="004E23D6" w:rsidP="004E23D6">
      <w:pPr>
        <w:pStyle w:val="PargrafodaLista"/>
        <w:numPr>
          <w:ilvl w:val="2"/>
          <w:numId w:val="27"/>
        </w:numPr>
        <w:spacing w:after="0" w:line="240" w:lineRule="auto"/>
        <w:jc w:val="both"/>
        <w:rPr>
          <w:rFonts w:ascii="Times New Roman" w:hAnsi="Times New Roman" w:cs="Times New Roman"/>
        </w:rPr>
      </w:pPr>
      <w:r w:rsidRPr="0092656F">
        <w:rPr>
          <w:rFonts w:ascii="Times New Roman" w:hAnsi="Times New Roman" w:cs="Times New Roman"/>
        </w:rPr>
        <w:t>A indicação ou a manutenção do preposto da empresa poderá ser recusada pelo órgão ou entidade, desde que devidamente justificada, devendo a empresa designar outro para o exercício da atividade.</w:t>
      </w:r>
    </w:p>
    <w:p w14:paraId="0977F21F"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92656F">
        <w:rPr>
          <w:rFonts w:ascii="Times New Roman" w:hAnsi="Times New Roman" w:cs="Times New Roman"/>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59903314"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92656F">
        <w:rPr>
          <w:rFonts w:ascii="Times New Roman" w:hAnsi="Times New Roman" w:cs="Times New Roman"/>
        </w:rPr>
        <w:t>Prestar todo esclarecimento ou informação solicitada pelo CONTRATANTE ou por seus prepostos, garantindo-lhes o acesso, a qualquer tempo, ao local dos trabalhos, bem como aos documentos relativos à execução do contrato;</w:t>
      </w:r>
    </w:p>
    <w:p w14:paraId="0C04595D"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92656F">
        <w:rPr>
          <w:rFonts w:ascii="Times New Roman" w:hAnsi="Times New Roman" w:cs="Times New Roman"/>
        </w:rPr>
        <w:t>Promover a guarda, manutenção e vigilância de materiais, ferramentas, e tudo o que for necessário à execução do objeto, durante a vigência do contrato;</w:t>
      </w:r>
    </w:p>
    <w:p w14:paraId="1DE5091F"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92656F">
        <w:rPr>
          <w:rFonts w:ascii="Times New Roman" w:hAnsi="Times New Roman" w:cs="Times New Roman"/>
        </w:rPr>
        <w:t>Assegurar aos seus trabalhadores ambiente de trabalho e instalações em condições adequadas ao cumprimento das normas de saúde, segurança e bem-estar no trabalho;</w:t>
      </w:r>
    </w:p>
    <w:p w14:paraId="769BB6E9"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proofErr w:type="spellStart"/>
      <w:r w:rsidRPr="0092656F">
        <w:rPr>
          <w:rFonts w:ascii="Times New Roman" w:hAnsi="Times New Roman" w:cs="Times New Roman"/>
        </w:rPr>
        <w:t>Fornecer</w:t>
      </w:r>
      <w:proofErr w:type="spellEnd"/>
      <w:r w:rsidRPr="0092656F">
        <w:rPr>
          <w:rFonts w:ascii="Times New Roman" w:hAnsi="Times New Roman" w:cs="Times New Roman"/>
        </w:rPr>
        <w:t xml:space="preserve"> equipamentos de proteção individual (EPI) e equipamentos de proteção coletiva (EPC),</w:t>
      </w:r>
      <w:r>
        <w:rPr>
          <w:rFonts w:ascii="Times New Roman" w:hAnsi="Times New Roman" w:cs="Times New Roman"/>
        </w:rPr>
        <w:t xml:space="preserve"> </w:t>
      </w:r>
      <w:r w:rsidRPr="0092656F">
        <w:rPr>
          <w:rFonts w:ascii="Times New Roman" w:hAnsi="Times New Roman" w:cs="Times New Roman"/>
        </w:rPr>
        <w:t>quando for o caso;</w:t>
      </w:r>
    </w:p>
    <w:p w14:paraId="4EC501E1"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92656F">
        <w:rPr>
          <w:rFonts w:ascii="Times New Roman" w:hAnsi="Times New Roman" w:cs="Times New Roman"/>
        </w:rPr>
        <w:t>Garantir o acesso do CONTRATANTE, a qualquer tempo, ao local dos trabalhos, bem como aos documentos relativos à execução do contrato;</w:t>
      </w:r>
    </w:p>
    <w:p w14:paraId="76E5EAAE"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92656F">
        <w:rPr>
          <w:rFonts w:ascii="Times New Roman" w:hAnsi="Times New Roman" w:cs="Times New Roman"/>
        </w:rPr>
        <w:t>Promover a organização técnica e administrativa dos serviços, de modo a conduzi-los eficaz e eficientemente, de acordo com os documentos e especificações que integram o Termo de Referência</w:t>
      </w:r>
      <w:r>
        <w:rPr>
          <w:rFonts w:ascii="Times New Roman" w:hAnsi="Times New Roman" w:cs="Times New Roman"/>
        </w:rPr>
        <w:t>/Projeto Básico</w:t>
      </w:r>
      <w:r w:rsidRPr="0092656F">
        <w:rPr>
          <w:rFonts w:ascii="Times New Roman" w:hAnsi="Times New Roman" w:cs="Times New Roman"/>
        </w:rPr>
        <w:t>, no prazo determinado;</w:t>
      </w:r>
    </w:p>
    <w:p w14:paraId="6D68FC29"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92656F">
        <w:rPr>
          <w:rFonts w:ascii="Times New Roman" w:hAnsi="Times New Roman" w:cs="Times New Roman"/>
        </w:rPr>
        <w:t>Instruir seus empregados quanto à necessidade de acatar as normas internas da Administração;</w:t>
      </w:r>
    </w:p>
    <w:p w14:paraId="6F9EA0E9"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sidRPr="0092656F">
        <w:rPr>
          <w:rFonts w:ascii="Times New Roman" w:hAnsi="Times New Roman" w:cs="Times New Roman"/>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338FF9C4"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Pr>
          <w:rFonts w:ascii="Times New Roman" w:hAnsi="Times New Roman" w:cs="Times New Roman"/>
        </w:rPr>
        <w:lastRenderedPageBreak/>
        <w:t>Efetuar comunicação ao CONTRATANTE, assim que tiver ciência da impossibilidade de realização ou finalização do serviço no prazo estabelecido, para adoção de ações de contingência cabíveis;</w:t>
      </w:r>
    </w:p>
    <w:p w14:paraId="356D9611"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Pr>
          <w:rFonts w:ascii="Times New Roman" w:hAnsi="Times New Roman" w:cs="Times New Roman"/>
        </w:rPr>
        <w:t>Manter os empregados nos horários predeterminados pelo CONTRATANTE;</w:t>
      </w:r>
    </w:p>
    <w:p w14:paraId="4822D70D"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Pr>
          <w:rFonts w:ascii="Times New Roman" w:hAnsi="Times New Roman" w:cs="Times New Roman"/>
        </w:rPr>
        <w:t>Apresentar os empregados devidamente identificados por meio de crachá;</w:t>
      </w:r>
    </w:p>
    <w:p w14:paraId="7BA0F57F"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Pr>
          <w:rFonts w:ascii="Times New Roman" w:hAnsi="Times New Roman" w:cs="Times New Roman"/>
        </w:rPr>
        <w:t>Apresentar ao CONTRATANTE, quando for o caso, a relação nominal dos empregados que adentrarão no órgão para a execução do serviço;</w:t>
      </w:r>
    </w:p>
    <w:p w14:paraId="68F6F8ED"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Pr>
          <w:rFonts w:ascii="Times New Roman" w:hAnsi="Times New Roman" w:cs="Times New Roman"/>
        </w:rPr>
        <w:t>Observar os preceitos da legislação sobre a jornada de trabalho, conforme a categoria profissional;</w:t>
      </w:r>
    </w:p>
    <w:p w14:paraId="65B89C99"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Pr>
          <w:rFonts w:ascii="Times New Roman" w:hAnsi="Times New Roman" w:cs="Times New Roman"/>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765C8720"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Pr>
          <w:rFonts w:ascii="Times New Roman" w:hAnsi="Times New Roman" w:cs="Times New Roman"/>
        </w:rPr>
        <w:t>Instruir os seus empregados, quanto à prevenção de incêndios nas áreas do CONTRATANTE;</w:t>
      </w:r>
    </w:p>
    <w:p w14:paraId="56B8C5E4"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Pr>
          <w:rFonts w:ascii="Times New Roman" w:hAnsi="Times New Roman" w:cs="Times New Roman"/>
        </w:rPr>
        <w:t>Adotar as providências e precauções necessárias, inclusive nos respectivos órgãos, se necessário for, a fim de que não venham a ser danificadas as redes hidrossanitárias, elétricas e de comunicação;</w:t>
      </w:r>
    </w:p>
    <w:p w14:paraId="098CB1FE"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Pr>
          <w:rFonts w:ascii="Times New Roman" w:hAnsi="Times New Roman" w:cs="Times New Roman"/>
        </w:rPr>
        <w:t>Estar registrada ou inscrita no Conselho Profissional competente, conforme as áreas de atuação previstas no Termo de Referência/Projeto Básico, em plena validade;</w:t>
      </w:r>
    </w:p>
    <w:p w14:paraId="759521E8"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Pr>
          <w:rFonts w:ascii="Times New Roman" w:hAnsi="Times New Roman" w:cs="Times New Roman"/>
        </w:rPr>
        <w:t>Obter, junto aos órgãos competentes, conforme o caso, as licenças necessárias e demais documentos e autorizações exigíveis, na forma da legislação aplicável;</w:t>
      </w:r>
    </w:p>
    <w:p w14:paraId="7542A9CE"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Pr>
          <w:rFonts w:ascii="Times New Roman" w:hAnsi="Times New Roman" w:cs="Times New Roman"/>
        </w:rPr>
        <w:t>Elaborar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19792CAA"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Pr>
          <w:rFonts w:ascii="Times New Roman" w:hAnsi="Times New Roman" w:cs="Times New Roman"/>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58B32DBA"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Pr>
          <w:rFonts w:ascii="Times New Roman" w:hAnsi="Times New Roman" w:cs="Times New Roman"/>
        </w:rPr>
        <w:t>Observar as diretrizes e procedimentos para a gestão de resíduos da construção civil estabelecidos na Resolução nº 307, de 05/07/2002, com as alterações posteriores, do Conselho Nacional do Meio Ambiente – CONAMA, nos seguintes termos:</w:t>
      </w:r>
    </w:p>
    <w:p w14:paraId="6CEE2CB5" w14:textId="77777777" w:rsidR="004E23D6" w:rsidRDefault="004E23D6" w:rsidP="004E23D6">
      <w:pPr>
        <w:pStyle w:val="PargrafodaLista"/>
        <w:numPr>
          <w:ilvl w:val="2"/>
          <w:numId w:val="27"/>
        </w:numPr>
        <w:spacing w:after="0" w:line="240" w:lineRule="auto"/>
        <w:jc w:val="both"/>
        <w:rPr>
          <w:rFonts w:ascii="Times New Roman" w:hAnsi="Times New Roman" w:cs="Times New Roman"/>
        </w:rPr>
      </w:pPr>
      <w:r>
        <w:rPr>
          <w:rFonts w:ascii="Times New Roman" w:hAnsi="Times New Roman" w:cs="Times New Roman"/>
        </w:rPr>
        <w:t>O gerenciamento dos resíduos originários da contratação deverá obedecer às diretrizes técnicas e procedimentos do Programa Municipal de Resíduos e ao Código de Obras e Posturas.</w:t>
      </w:r>
    </w:p>
    <w:p w14:paraId="08360A6D" w14:textId="77777777" w:rsidR="004E23D6" w:rsidRDefault="004E23D6" w:rsidP="004E23D6">
      <w:pPr>
        <w:pStyle w:val="PargrafodaLista"/>
        <w:numPr>
          <w:ilvl w:val="2"/>
          <w:numId w:val="27"/>
        </w:numPr>
        <w:spacing w:after="0" w:line="240" w:lineRule="auto"/>
        <w:jc w:val="both"/>
        <w:rPr>
          <w:rFonts w:ascii="Times New Roman" w:hAnsi="Times New Roman" w:cs="Times New Roman"/>
        </w:rPr>
      </w:pPr>
      <w:r>
        <w:rPr>
          <w:rFonts w:ascii="Times New Roman" w:hAnsi="Times New Roman" w:cs="Times New Roman"/>
        </w:rPr>
        <w:t>Nos termos dos artigos 3º e 10 da Resolução CONAMA nº 307, de 2002, o CONTRATADO deverá providenciar a destinação ambientalmente adequada dos resíduos da construção civil originários da contratação, obedecendo, no que couber, aos seguintes procedimentos:</w:t>
      </w:r>
    </w:p>
    <w:p w14:paraId="1C3AB604" w14:textId="77777777" w:rsidR="004E23D6" w:rsidRDefault="004E23D6" w:rsidP="004E23D6">
      <w:pPr>
        <w:pStyle w:val="PargrafodaLista"/>
        <w:numPr>
          <w:ilvl w:val="3"/>
          <w:numId w:val="27"/>
        </w:numPr>
        <w:spacing w:after="0" w:line="240" w:lineRule="auto"/>
        <w:jc w:val="both"/>
        <w:rPr>
          <w:rFonts w:ascii="Times New Roman" w:hAnsi="Times New Roman" w:cs="Times New Roman"/>
        </w:rPr>
      </w:pPr>
      <w:r>
        <w:rPr>
          <w:rFonts w:ascii="Times New Roman" w:hAnsi="Times New Roman" w:cs="Times New Roman"/>
        </w:rPr>
        <w:t>Resíduos Classe A (reutilizáveis ou recicláveis como agregados): deverão ser reutilizados ou reciclados na forma de agregados, ou encaminhados a aterros de resíduos classe A de preservação de material para usos futuros;</w:t>
      </w:r>
    </w:p>
    <w:p w14:paraId="136576B2" w14:textId="77777777" w:rsidR="004E23D6" w:rsidRDefault="004E23D6" w:rsidP="004E23D6">
      <w:pPr>
        <w:pStyle w:val="PargrafodaLista"/>
        <w:numPr>
          <w:ilvl w:val="3"/>
          <w:numId w:val="27"/>
        </w:numPr>
        <w:spacing w:after="0" w:line="240" w:lineRule="auto"/>
        <w:jc w:val="both"/>
        <w:rPr>
          <w:rFonts w:ascii="Times New Roman" w:hAnsi="Times New Roman" w:cs="Times New Roman"/>
        </w:rPr>
      </w:pPr>
      <w:r>
        <w:rPr>
          <w:rFonts w:ascii="Times New Roman" w:hAnsi="Times New Roman" w:cs="Times New Roman"/>
        </w:rPr>
        <w:t>Resíduos Classe B (recicláveis para outras destinações): deverão ser reutilizados, reciclados ou encaminhados a áreas de armazenamento temporário, sendo dispostos de modo a permitir a sua utilização ou reciclagem futura;</w:t>
      </w:r>
    </w:p>
    <w:p w14:paraId="368749D4" w14:textId="77777777" w:rsidR="004E23D6" w:rsidRDefault="004E23D6" w:rsidP="004E23D6">
      <w:pPr>
        <w:pStyle w:val="PargrafodaLista"/>
        <w:numPr>
          <w:ilvl w:val="3"/>
          <w:numId w:val="27"/>
        </w:numPr>
        <w:spacing w:after="0" w:line="240" w:lineRule="auto"/>
        <w:jc w:val="both"/>
        <w:rPr>
          <w:rFonts w:ascii="Times New Roman" w:hAnsi="Times New Roman" w:cs="Times New Roman"/>
        </w:rPr>
      </w:pPr>
      <w:r>
        <w:rPr>
          <w:rFonts w:ascii="Times New Roman" w:hAnsi="Times New Roman" w:cs="Times New Roman"/>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7F282892" w14:textId="77777777" w:rsidR="004E23D6" w:rsidRDefault="004E23D6" w:rsidP="004E23D6">
      <w:pPr>
        <w:pStyle w:val="PargrafodaLista"/>
        <w:numPr>
          <w:ilvl w:val="3"/>
          <w:numId w:val="27"/>
        </w:numPr>
        <w:spacing w:after="0" w:line="240" w:lineRule="auto"/>
        <w:jc w:val="both"/>
        <w:rPr>
          <w:rFonts w:ascii="Times New Roman" w:hAnsi="Times New Roman" w:cs="Times New Roman"/>
        </w:rPr>
      </w:pPr>
      <w:r>
        <w:rPr>
          <w:rFonts w:ascii="Times New Roman" w:hAnsi="Times New Roman" w:cs="Times New Roman"/>
        </w:rPr>
        <w:t>Resíduos Classe D (perigosos, contaminados ou prejudiciais à saúde): deverão ser armazenados, transportados, reutilizados e destinados em conformidade com as normas técnicas específicas.</w:t>
      </w:r>
    </w:p>
    <w:p w14:paraId="42A97215" w14:textId="77777777" w:rsidR="004E23D6" w:rsidRDefault="004E23D6" w:rsidP="004E23D6">
      <w:pPr>
        <w:pStyle w:val="PargrafodaLista"/>
        <w:numPr>
          <w:ilvl w:val="2"/>
          <w:numId w:val="27"/>
        </w:numPr>
        <w:spacing w:after="0" w:line="240" w:lineRule="auto"/>
        <w:jc w:val="both"/>
        <w:rPr>
          <w:rFonts w:ascii="Times New Roman" w:hAnsi="Times New Roman" w:cs="Times New Roman"/>
        </w:rPr>
      </w:pPr>
      <w:r>
        <w:rPr>
          <w:rFonts w:ascii="Times New Roman" w:hAnsi="Times New Roman" w:cs="Times New Roman"/>
        </w:rPr>
        <w:lastRenderedPageBreak/>
        <w:t>Em nenhuma hipótese, o CONTRATADO poderá dispor os resíduos originários da contratação em aterros de resíduos sólidos urbanos, áreas de “bota fora”, encostas, corpos d’água, lotes vagos e áreas protegidas por Lei, bem como em áreas não licenciadas.</w:t>
      </w:r>
    </w:p>
    <w:p w14:paraId="798A7202" w14:textId="77777777" w:rsidR="004E23D6" w:rsidRDefault="004E23D6" w:rsidP="004E23D6">
      <w:pPr>
        <w:pStyle w:val="PargrafodaLista"/>
        <w:numPr>
          <w:ilvl w:val="2"/>
          <w:numId w:val="27"/>
        </w:numPr>
        <w:spacing w:after="0" w:line="240" w:lineRule="auto"/>
        <w:jc w:val="both"/>
        <w:rPr>
          <w:rFonts w:ascii="Times New Roman" w:hAnsi="Times New Roman" w:cs="Times New Roman"/>
        </w:rPr>
      </w:pPr>
      <w:r>
        <w:rPr>
          <w:rFonts w:ascii="Times New Roman" w:hAnsi="Times New Roman" w:cs="Times New Roman"/>
        </w:rPr>
        <w:t xml:space="preserve">Para fins de comprovação do fiel cumprimento da legislação, o CONTRATADO comprovará, sob pena de multa, que todos os resíduos removidos estão acompanhados de Controle de Transporte de Resíduos, em conformidade com as normas da Agência Brasileira de Normas Técnicas – ABNT, ABNT NBR </w:t>
      </w:r>
      <w:proofErr w:type="spellStart"/>
      <w:r>
        <w:rPr>
          <w:rFonts w:ascii="Times New Roman" w:hAnsi="Times New Roman" w:cs="Times New Roman"/>
        </w:rPr>
        <w:t>ns</w:t>
      </w:r>
      <w:proofErr w:type="spellEnd"/>
      <w:r>
        <w:rPr>
          <w:rFonts w:ascii="Times New Roman" w:hAnsi="Times New Roman" w:cs="Times New Roman"/>
        </w:rPr>
        <w:t>. 15.112, 15.113, 15.114, 15.115 e 15.116, de 2004.</w:t>
      </w:r>
    </w:p>
    <w:p w14:paraId="4F44A386"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Pr>
          <w:rFonts w:ascii="Times New Roman" w:hAnsi="Times New Roman" w:cs="Times New Roman"/>
        </w:rPr>
        <w:t>Observar as seguintes diretrizes de caráter ambiental:</w:t>
      </w:r>
    </w:p>
    <w:p w14:paraId="17421BA2" w14:textId="77777777" w:rsidR="004E23D6" w:rsidRDefault="004E23D6" w:rsidP="004E23D6">
      <w:pPr>
        <w:pStyle w:val="PargrafodaLista"/>
        <w:numPr>
          <w:ilvl w:val="2"/>
          <w:numId w:val="27"/>
        </w:numPr>
        <w:spacing w:after="0" w:line="240" w:lineRule="auto"/>
        <w:jc w:val="both"/>
        <w:rPr>
          <w:rFonts w:ascii="Times New Roman" w:hAnsi="Times New Roman" w:cs="Times New Roman"/>
        </w:rPr>
      </w:pPr>
      <w:r>
        <w:rPr>
          <w:rFonts w:ascii="Times New Roman" w:hAnsi="Times New Roman" w:cs="Times New Roman"/>
        </w:rPr>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nº 382, de 2006, e legislação correlata, de acordo com o poluente e o tipo de fonte.</w:t>
      </w:r>
    </w:p>
    <w:p w14:paraId="5E2AC20F" w14:textId="77777777" w:rsidR="004E23D6" w:rsidRPr="008A23E8" w:rsidRDefault="004E23D6" w:rsidP="004E23D6">
      <w:pPr>
        <w:pStyle w:val="PargrafodaLista"/>
        <w:numPr>
          <w:ilvl w:val="2"/>
          <w:numId w:val="27"/>
        </w:numPr>
        <w:spacing w:after="0" w:line="240" w:lineRule="auto"/>
        <w:jc w:val="both"/>
        <w:rPr>
          <w:rFonts w:ascii="Times New Roman" w:hAnsi="Times New Roman" w:cs="Times New Roman"/>
        </w:rPr>
      </w:pPr>
      <w:r>
        <w:rPr>
          <w:rFonts w:ascii="Times New Roman" w:hAnsi="Times New Roman" w:cs="Times New Roman"/>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nº 01, de 1990, e legislação correlata.</w:t>
      </w:r>
    </w:p>
    <w:p w14:paraId="296399BC"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Pr>
          <w:rFonts w:ascii="Times New Roman" w:hAnsi="Times New Roman" w:cs="Times New Roman"/>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6D0D846E" w14:textId="77777777" w:rsidR="004E23D6" w:rsidRDefault="004E23D6" w:rsidP="004E23D6">
      <w:pPr>
        <w:pStyle w:val="PargrafodaLista"/>
        <w:numPr>
          <w:ilvl w:val="1"/>
          <w:numId w:val="27"/>
        </w:numPr>
        <w:spacing w:after="0" w:line="240" w:lineRule="auto"/>
        <w:jc w:val="both"/>
        <w:rPr>
          <w:rFonts w:ascii="Times New Roman" w:hAnsi="Times New Roman" w:cs="Times New Roman"/>
        </w:rPr>
      </w:pPr>
      <w:r>
        <w:rPr>
          <w:rFonts w:ascii="Times New Roman" w:hAnsi="Times New Roman" w:cs="Times New Roman"/>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3A9E6693" w14:textId="77777777" w:rsidR="004E23D6" w:rsidRPr="00981509" w:rsidRDefault="004E23D6" w:rsidP="004E23D6">
      <w:pPr>
        <w:pStyle w:val="PargrafodaLista"/>
        <w:numPr>
          <w:ilvl w:val="1"/>
          <w:numId w:val="27"/>
        </w:numPr>
        <w:spacing w:after="0" w:line="240" w:lineRule="auto"/>
        <w:jc w:val="both"/>
        <w:rPr>
          <w:rFonts w:ascii="Times New Roman" w:hAnsi="Times New Roman" w:cs="Times New Roman"/>
        </w:rPr>
      </w:pPr>
      <w:r>
        <w:rPr>
          <w:rFonts w:ascii="Times New Roman" w:hAnsi="Times New Roman" w:cs="Times New Roman"/>
        </w:rPr>
        <w:t>Providenciar, conforme o caso, as ligações definitivas das utilidades previstas no projeto (água, esgoto, gás, energia elétrica, telefone etc.), bem como atuar junto aos órgãos federais, estaduais e municipais e concessionárias de serviços públicos para a obtenção e regularização dos serviços e atividades concluídas (ex.: Habite-se, Licença Ambiental de Operação etc.).</w:t>
      </w:r>
    </w:p>
    <w:p w14:paraId="69D1DD8E" w14:textId="77777777" w:rsidR="004E23D6" w:rsidRPr="005C6677" w:rsidRDefault="004E23D6" w:rsidP="004E23D6">
      <w:pPr>
        <w:spacing w:after="0" w:line="240" w:lineRule="auto"/>
        <w:jc w:val="both"/>
        <w:rPr>
          <w:rFonts w:ascii="Times New Roman" w:hAnsi="Times New Roman" w:cs="Times New Roman"/>
        </w:rPr>
      </w:pPr>
    </w:p>
    <w:p w14:paraId="332D8DB8" w14:textId="77777777" w:rsidR="004E23D6" w:rsidRPr="005C6677" w:rsidRDefault="004E23D6" w:rsidP="004E23D6">
      <w:pPr>
        <w:spacing w:after="0" w:line="240" w:lineRule="auto"/>
        <w:jc w:val="both"/>
        <w:rPr>
          <w:rFonts w:ascii="Times New Roman" w:hAnsi="Times New Roman" w:cs="Times New Roman"/>
          <w:b/>
          <w:bCs/>
        </w:rPr>
      </w:pPr>
      <w:r w:rsidRPr="005C6677">
        <w:rPr>
          <w:rFonts w:ascii="Times New Roman" w:hAnsi="Times New Roman" w:cs="Times New Roman"/>
          <w:b/>
          <w:bCs/>
        </w:rPr>
        <w:t>CLÁUSULA DÉCIMA - OBRIGAÇÕES PERTINENTES À LGPD</w:t>
      </w:r>
    </w:p>
    <w:p w14:paraId="75A28C5B" w14:textId="77777777" w:rsidR="004E23D6" w:rsidRDefault="004E23D6" w:rsidP="004E23D6">
      <w:pPr>
        <w:pStyle w:val="PargrafodaLista"/>
        <w:numPr>
          <w:ilvl w:val="1"/>
          <w:numId w:val="32"/>
        </w:numPr>
        <w:spacing w:after="0" w:line="240" w:lineRule="auto"/>
        <w:jc w:val="both"/>
        <w:rPr>
          <w:rFonts w:ascii="Times New Roman" w:hAnsi="Times New Roman" w:cs="Times New Roman"/>
        </w:rPr>
      </w:pPr>
      <w:r w:rsidRPr="00F740E9">
        <w:rPr>
          <w:rFonts w:ascii="Times New Roman" w:hAnsi="Times New Roman" w:cs="Times New Roman"/>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77EF67F5" w14:textId="77777777" w:rsidR="004E23D6" w:rsidRDefault="004E23D6" w:rsidP="004E23D6">
      <w:pPr>
        <w:pStyle w:val="PargrafodaLista"/>
        <w:numPr>
          <w:ilvl w:val="1"/>
          <w:numId w:val="32"/>
        </w:numPr>
        <w:spacing w:after="0" w:line="240" w:lineRule="auto"/>
        <w:jc w:val="both"/>
        <w:rPr>
          <w:rFonts w:ascii="Times New Roman" w:hAnsi="Times New Roman" w:cs="Times New Roman"/>
        </w:rPr>
      </w:pPr>
      <w:r w:rsidRPr="00F740E9">
        <w:rPr>
          <w:rFonts w:ascii="Times New Roman" w:hAnsi="Times New Roman" w:cs="Times New Roman"/>
        </w:rPr>
        <w:t>Os dados obtidos somente poderão ser utilizados para as finalidades que justificaram seu acesso e de acordo com a boa-fé e com os princípios do art. 6º da LGPD.</w:t>
      </w:r>
    </w:p>
    <w:p w14:paraId="3674073C" w14:textId="77777777" w:rsidR="004E23D6" w:rsidRDefault="004E23D6" w:rsidP="004E23D6">
      <w:pPr>
        <w:pStyle w:val="PargrafodaLista"/>
        <w:numPr>
          <w:ilvl w:val="1"/>
          <w:numId w:val="32"/>
        </w:numPr>
        <w:spacing w:after="0" w:line="240" w:lineRule="auto"/>
        <w:jc w:val="both"/>
        <w:rPr>
          <w:rFonts w:ascii="Times New Roman" w:hAnsi="Times New Roman" w:cs="Times New Roman"/>
        </w:rPr>
      </w:pPr>
      <w:r w:rsidRPr="00F740E9">
        <w:rPr>
          <w:rFonts w:ascii="Times New Roman" w:hAnsi="Times New Roman" w:cs="Times New Roman"/>
        </w:rPr>
        <w:t>É vedado o compartilhamento com terceiros dos dados obtidos fora das hipóteses permitidas em Lei.</w:t>
      </w:r>
    </w:p>
    <w:p w14:paraId="1C464B8F" w14:textId="77777777" w:rsidR="004E23D6" w:rsidRDefault="004E23D6" w:rsidP="004E23D6">
      <w:pPr>
        <w:pStyle w:val="PargrafodaLista"/>
        <w:numPr>
          <w:ilvl w:val="1"/>
          <w:numId w:val="32"/>
        </w:numPr>
        <w:spacing w:after="0" w:line="240" w:lineRule="auto"/>
        <w:jc w:val="both"/>
        <w:rPr>
          <w:rFonts w:ascii="Times New Roman" w:hAnsi="Times New Roman" w:cs="Times New Roman"/>
        </w:rPr>
      </w:pPr>
      <w:r w:rsidRPr="00F740E9">
        <w:rPr>
          <w:rFonts w:ascii="Times New Roman" w:hAnsi="Times New Roman" w:cs="Times New Roman"/>
        </w:rPr>
        <w:t xml:space="preserve">A Administração deverá ser informada no prazo de 5 (cinco) dias úteis sobre todos os contratos de </w:t>
      </w:r>
      <w:proofErr w:type="spellStart"/>
      <w:r w:rsidRPr="00F740E9">
        <w:rPr>
          <w:rFonts w:ascii="Times New Roman" w:hAnsi="Times New Roman" w:cs="Times New Roman"/>
        </w:rPr>
        <w:t>suboperação</w:t>
      </w:r>
      <w:proofErr w:type="spellEnd"/>
      <w:r w:rsidRPr="00F740E9">
        <w:rPr>
          <w:rFonts w:ascii="Times New Roman" w:hAnsi="Times New Roman" w:cs="Times New Roman"/>
        </w:rPr>
        <w:t xml:space="preserve"> firmados ou que venham a ser celebrados pelo CONTRATADO.</w:t>
      </w:r>
    </w:p>
    <w:p w14:paraId="4FCD80B8" w14:textId="77777777" w:rsidR="004E23D6" w:rsidRDefault="004E23D6" w:rsidP="004E23D6">
      <w:pPr>
        <w:pStyle w:val="PargrafodaLista"/>
        <w:numPr>
          <w:ilvl w:val="1"/>
          <w:numId w:val="32"/>
        </w:numPr>
        <w:spacing w:after="0" w:line="240" w:lineRule="auto"/>
        <w:jc w:val="both"/>
        <w:rPr>
          <w:rFonts w:ascii="Times New Roman" w:hAnsi="Times New Roman" w:cs="Times New Roman"/>
        </w:rPr>
      </w:pPr>
      <w:r w:rsidRPr="00F740E9">
        <w:rPr>
          <w:rFonts w:ascii="Times New Roman" w:hAnsi="Times New Roman" w:cs="Times New Roman"/>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9CFEF88" w14:textId="77777777" w:rsidR="004E23D6" w:rsidRDefault="004E23D6" w:rsidP="004E23D6">
      <w:pPr>
        <w:pStyle w:val="PargrafodaLista"/>
        <w:numPr>
          <w:ilvl w:val="1"/>
          <w:numId w:val="32"/>
        </w:numPr>
        <w:spacing w:after="0" w:line="240" w:lineRule="auto"/>
        <w:jc w:val="both"/>
        <w:rPr>
          <w:rFonts w:ascii="Times New Roman" w:hAnsi="Times New Roman" w:cs="Times New Roman"/>
        </w:rPr>
      </w:pPr>
      <w:r w:rsidRPr="00F740E9">
        <w:rPr>
          <w:rFonts w:ascii="Times New Roman" w:hAnsi="Times New Roman" w:cs="Times New Roman"/>
        </w:rPr>
        <w:t xml:space="preserve">É dever do CONTRATADO orientar e treinar seus empregados sobre os deveres, requisitos e responsabilidades decorrentes da LGPD. </w:t>
      </w:r>
    </w:p>
    <w:p w14:paraId="59250255" w14:textId="77777777" w:rsidR="004E23D6" w:rsidRDefault="004E23D6" w:rsidP="004E23D6">
      <w:pPr>
        <w:pStyle w:val="PargrafodaLista"/>
        <w:numPr>
          <w:ilvl w:val="1"/>
          <w:numId w:val="32"/>
        </w:numPr>
        <w:spacing w:after="0" w:line="240" w:lineRule="auto"/>
        <w:jc w:val="both"/>
        <w:rPr>
          <w:rFonts w:ascii="Times New Roman" w:hAnsi="Times New Roman" w:cs="Times New Roman"/>
        </w:rPr>
      </w:pPr>
      <w:r w:rsidRPr="00F740E9">
        <w:rPr>
          <w:rFonts w:ascii="Times New Roman" w:hAnsi="Times New Roman" w:cs="Times New Roman"/>
        </w:rPr>
        <w:t xml:space="preserve">O CONTRATADO deverá prestar, no prazo fixado pelo CONTRATANTE, prorrogável justificadamente, quaisquer informações acerca dos dados pessoais para cumprimento da LGPD, inclusive quanto a eventual descarte realizado. </w:t>
      </w:r>
    </w:p>
    <w:p w14:paraId="7BD74D1E" w14:textId="77777777" w:rsidR="004E23D6" w:rsidRPr="00F740E9" w:rsidRDefault="004E23D6" w:rsidP="004E23D6">
      <w:pPr>
        <w:pStyle w:val="PargrafodaLista"/>
        <w:numPr>
          <w:ilvl w:val="1"/>
          <w:numId w:val="32"/>
        </w:numPr>
        <w:spacing w:after="0" w:line="240" w:lineRule="auto"/>
        <w:jc w:val="both"/>
        <w:rPr>
          <w:rFonts w:ascii="Times New Roman" w:hAnsi="Times New Roman" w:cs="Times New Roman"/>
        </w:rPr>
      </w:pPr>
      <w:r w:rsidRPr="00F740E9">
        <w:rPr>
          <w:rFonts w:ascii="Times New Roman" w:hAnsi="Times New Roman" w:cs="Times New Roman"/>
        </w:rPr>
        <w:t xml:space="preserve">Bancos de dados formados a partir de contratos administrativos, notadamente aqueles que se proponham a armazenar dados pessoais, devem ser mantidos em ambiente virtual </w:t>
      </w:r>
      <w:r w:rsidRPr="00F740E9">
        <w:rPr>
          <w:rFonts w:ascii="Times New Roman" w:hAnsi="Times New Roman" w:cs="Times New Roman"/>
        </w:rPr>
        <w:lastRenderedPageBreak/>
        <w:t>controlado, com registro individual rastreável de tratamentos realizados (LGPD, art. 37), com cada acesso, data, horário e registro da finalidade, para efeito de responsabilização, em caso de eventuais omissões, desvios ou abusos.</w:t>
      </w:r>
    </w:p>
    <w:p w14:paraId="0DB67ABA" w14:textId="77777777" w:rsidR="004E23D6" w:rsidRPr="00F740E9" w:rsidRDefault="004E23D6" w:rsidP="004E23D6">
      <w:pPr>
        <w:pStyle w:val="PargrafodaLista"/>
        <w:numPr>
          <w:ilvl w:val="2"/>
          <w:numId w:val="32"/>
        </w:numPr>
        <w:spacing w:after="0" w:line="240" w:lineRule="auto"/>
        <w:jc w:val="both"/>
        <w:rPr>
          <w:rFonts w:ascii="Times New Roman" w:hAnsi="Times New Roman" w:cs="Times New Roman"/>
        </w:rPr>
      </w:pPr>
      <w:r w:rsidRPr="00F740E9">
        <w:rPr>
          <w:rFonts w:ascii="Times New Roman" w:hAnsi="Times New Roman" w:cs="Times New Roman"/>
        </w:rPr>
        <w:t>Os referidos bancos de dados devem ser desenvolvidos em formato interoperável, a fim de garantir a reutilização desses dados pela Administração nas hipóteses previstas na LGPD.</w:t>
      </w:r>
    </w:p>
    <w:p w14:paraId="2C8EEABE" w14:textId="77777777" w:rsidR="004E23D6" w:rsidRPr="005C6677" w:rsidRDefault="004E23D6" w:rsidP="004E23D6">
      <w:pPr>
        <w:pStyle w:val="PargrafodaLista"/>
        <w:numPr>
          <w:ilvl w:val="1"/>
          <w:numId w:val="32"/>
        </w:numPr>
        <w:spacing w:after="0" w:line="240" w:lineRule="auto"/>
        <w:jc w:val="both"/>
        <w:rPr>
          <w:rFonts w:ascii="Times New Roman" w:hAnsi="Times New Roman" w:cs="Times New Roman"/>
        </w:rPr>
      </w:pPr>
      <w:r w:rsidRPr="005C6677">
        <w:rPr>
          <w:rFonts w:ascii="Times New Roman" w:hAnsi="Times New Roman" w:cs="Times New Roman"/>
        </w:rPr>
        <w:t>O contrato está sujeito a ser alterado nos procedimentos pertinentes ao tratamento de dados pessoais, quando indicado pela autoridade competente.</w:t>
      </w:r>
    </w:p>
    <w:p w14:paraId="01D04535" w14:textId="77777777" w:rsidR="004E23D6" w:rsidRDefault="004E23D6" w:rsidP="004E23D6">
      <w:pPr>
        <w:spacing w:after="0" w:line="240" w:lineRule="auto"/>
        <w:jc w:val="both"/>
        <w:rPr>
          <w:rFonts w:ascii="Times New Roman" w:hAnsi="Times New Roman" w:cs="Times New Roman"/>
        </w:rPr>
      </w:pPr>
    </w:p>
    <w:p w14:paraId="2DFBAEFD" w14:textId="77777777" w:rsidR="004E23D6" w:rsidRPr="005C6677" w:rsidRDefault="004E23D6" w:rsidP="004E23D6">
      <w:pPr>
        <w:spacing w:after="0" w:line="240" w:lineRule="auto"/>
        <w:jc w:val="both"/>
        <w:rPr>
          <w:rFonts w:ascii="Times New Roman" w:hAnsi="Times New Roman" w:cs="Times New Roman"/>
          <w:b/>
          <w:bCs/>
        </w:rPr>
      </w:pPr>
      <w:r w:rsidRPr="005C6677">
        <w:rPr>
          <w:rFonts w:ascii="Times New Roman" w:hAnsi="Times New Roman" w:cs="Times New Roman"/>
          <w:b/>
          <w:bCs/>
        </w:rPr>
        <w:t xml:space="preserve">CLÁUSULA DÉCIMA </w:t>
      </w:r>
      <w:r>
        <w:rPr>
          <w:rFonts w:ascii="Times New Roman" w:hAnsi="Times New Roman" w:cs="Times New Roman"/>
          <w:b/>
          <w:bCs/>
        </w:rPr>
        <w:t>PRIMEIRA</w:t>
      </w:r>
      <w:r w:rsidRPr="005C6677">
        <w:rPr>
          <w:rFonts w:ascii="Times New Roman" w:hAnsi="Times New Roman" w:cs="Times New Roman"/>
          <w:b/>
          <w:bCs/>
        </w:rPr>
        <w:t xml:space="preserve"> – GARANTIA DE EXECUÇÃO</w:t>
      </w:r>
    </w:p>
    <w:p w14:paraId="2B74E440" w14:textId="77777777" w:rsidR="004E23D6" w:rsidRPr="00F740E9" w:rsidRDefault="004E23D6" w:rsidP="004E23D6">
      <w:pPr>
        <w:pStyle w:val="PargrafodaLista"/>
        <w:numPr>
          <w:ilvl w:val="1"/>
          <w:numId w:val="33"/>
        </w:numPr>
        <w:spacing w:after="0" w:line="240" w:lineRule="auto"/>
        <w:jc w:val="both"/>
        <w:rPr>
          <w:rFonts w:ascii="Times New Roman" w:hAnsi="Times New Roman" w:cs="Times New Roman"/>
        </w:rPr>
      </w:pPr>
      <w:r w:rsidRPr="00F740E9">
        <w:rPr>
          <w:rFonts w:ascii="Times New Roman" w:hAnsi="Times New Roman" w:cs="Times New Roman"/>
        </w:rPr>
        <w:t>Será exigida a prestação de garantia na presente contratação, conforme regras constantes do Termo de Referência/Projeto Básico.</w:t>
      </w:r>
    </w:p>
    <w:p w14:paraId="3E65288B" w14:textId="77777777" w:rsidR="004E23D6" w:rsidRPr="005C6677" w:rsidRDefault="004E23D6" w:rsidP="004E23D6">
      <w:pPr>
        <w:pStyle w:val="PargrafodaLista"/>
        <w:spacing w:after="0" w:line="240" w:lineRule="auto"/>
        <w:ind w:left="444"/>
        <w:jc w:val="both"/>
        <w:rPr>
          <w:rFonts w:ascii="Times New Roman" w:hAnsi="Times New Roman" w:cs="Times New Roman"/>
        </w:rPr>
      </w:pPr>
    </w:p>
    <w:p w14:paraId="49D1264D" w14:textId="77777777" w:rsidR="004E23D6" w:rsidRPr="005C6677" w:rsidRDefault="004E23D6" w:rsidP="004E23D6">
      <w:pPr>
        <w:spacing w:after="0" w:line="240" w:lineRule="auto"/>
        <w:jc w:val="both"/>
        <w:rPr>
          <w:rFonts w:ascii="Times New Roman" w:hAnsi="Times New Roman" w:cs="Times New Roman"/>
          <w:b/>
          <w:bCs/>
        </w:rPr>
      </w:pPr>
      <w:r w:rsidRPr="005C6677">
        <w:rPr>
          <w:rFonts w:ascii="Times New Roman" w:hAnsi="Times New Roman" w:cs="Times New Roman"/>
          <w:b/>
          <w:bCs/>
        </w:rPr>
        <w:t xml:space="preserve">CLÁUSULA DÉCIMA </w:t>
      </w:r>
      <w:r>
        <w:rPr>
          <w:rFonts w:ascii="Times New Roman" w:hAnsi="Times New Roman" w:cs="Times New Roman"/>
          <w:b/>
          <w:bCs/>
        </w:rPr>
        <w:t>SEGUNDA</w:t>
      </w:r>
      <w:r w:rsidRPr="005C6677">
        <w:rPr>
          <w:rFonts w:ascii="Times New Roman" w:hAnsi="Times New Roman" w:cs="Times New Roman"/>
          <w:b/>
          <w:bCs/>
        </w:rPr>
        <w:t xml:space="preserve"> – INFRAÇÕES E SANÇÕES ADMINISTRATIVAS</w:t>
      </w:r>
    </w:p>
    <w:p w14:paraId="77B72E96" w14:textId="77777777" w:rsidR="004E23D6" w:rsidRPr="005C6677" w:rsidRDefault="004E23D6" w:rsidP="004E23D6">
      <w:pPr>
        <w:pStyle w:val="PargrafodaLista"/>
        <w:numPr>
          <w:ilvl w:val="1"/>
          <w:numId w:val="28"/>
        </w:numPr>
        <w:spacing w:after="0" w:line="240" w:lineRule="auto"/>
        <w:jc w:val="both"/>
        <w:rPr>
          <w:rFonts w:ascii="Times New Roman" w:hAnsi="Times New Roman" w:cs="Times New Roman"/>
        </w:rPr>
      </w:pPr>
      <w:bookmarkStart w:id="7" w:name="_Ref169601460"/>
      <w:bookmarkStart w:id="8" w:name="_Ref169602136"/>
      <w:r w:rsidRPr="005C6677">
        <w:rPr>
          <w:rFonts w:ascii="Times New Roman" w:hAnsi="Times New Roman" w:cs="Times New Roman"/>
        </w:rPr>
        <w:t>As regras acerca de infrações e sanções administrativas referentes à execução do contrato são aquelas definidas no Termo de Referência</w:t>
      </w:r>
      <w:r>
        <w:rPr>
          <w:rFonts w:ascii="Times New Roman" w:hAnsi="Times New Roman" w:cs="Times New Roman"/>
        </w:rPr>
        <w:t>/Projeto Básico</w:t>
      </w:r>
      <w:r w:rsidRPr="005C6677">
        <w:rPr>
          <w:rFonts w:ascii="Times New Roman" w:hAnsi="Times New Roman" w:cs="Times New Roman"/>
        </w:rPr>
        <w:t>, anexo a este Contrato.</w:t>
      </w:r>
    </w:p>
    <w:p w14:paraId="49832FCC" w14:textId="77777777" w:rsidR="004E23D6" w:rsidRPr="00E710A6" w:rsidRDefault="004E23D6" w:rsidP="004E23D6">
      <w:pPr>
        <w:spacing w:after="0" w:line="240" w:lineRule="auto"/>
        <w:jc w:val="both"/>
        <w:rPr>
          <w:rFonts w:ascii="Times New Roman" w:hAnsi="Times New Roman" w:cs="Times New Roman"/>
        </w:rPr>
      </w:pPr>
    </w:p>
    <w:bookmarkEnd w:id="7"/>
    <w:bookmarkEnd w:id="8"/>
    <w:p w14:paraId="48CD6FF6" w14:textId="77777777" w:rsidR="004E23D6" w:rsidRPr="005C6677" w:rsidRDefault="004E23D6" w:rsidP="004E23D6">
      <w:pPr>
        <w:spacing w:after="0" w:line="240" w:lineRule="auto"/>
        <w:jc w:val="both"/>
        <w:rPr>
          <w:rFonts w:ascii="Times New Roman" w:hAnsi="Times New Roman" w:cs="Times New Roman"/>
          <w:b/>
          <w:bCs/>
        </w:rPr>
      </w:pPr>
      <w:r w:rsidRPr="005C6677">
        <w:rPr>
          <w:rFonts w:ascii="Times New Roman" w:hAnsi="Times New Roman" w:cs="Times New Roman"/>
          <w:b/>
          <w:bCs/>
        </w:rPr>
        <w:t xml:space="preserve">CLÁUSULA DÉCIMA </w:t>
      </w:r>
      <w:r>
        <w:rPr>
          <w:rFonts w:ascii="Times New Roman" w:hAnsi="Times New Roman" w:cs="Times New Roman"/>
          <w:b/>
          <w:bCs/>
        </w:rPr>
        <w:t>TERCEIRA</w:t>
      </w:r>
      <w:r w:rsidRPr="005C6677">
        <w:rPr>
          <w:rFonts w:ascii="Times New Roman" w:hAnsi="Times New Roman" w:cs="Times New Roman"/>
          <w:b/>
          <w:bCs/>
        </w:rPr>
        <w:t xml:space="preserve"> – DA EXTINÇÃO CONTRATUAL</w:t>
      </w:r>
    </w:p>
    <w:p w14:paraId="0C4D1BD1" w14:textId="77777777" w:rsidR="004E23D6" w:rsidRDefault="004E23D6" w:rsidP="004E23D6">
      <w:pPr>
        <w:pStyle w:val="PargrafodaLista"/>
        <w:numPr>
          <w:ilvl w:val="1"/>
          <w:numId w:val="34"/>
        </w:numPr>
        <w:spacing w:after="0" w:line="240" w:lineRule="auto"/>
        <w:jc w:val="both"/>
        <w:rPr>
          <w:rFonts w:ascii="Times New Roman" w:hAnsi="Times New Roman" w:cs="Times New Roman"/>
        </w:rPr>
      </w:pPr>
      <w:r w:rsidRPr="006541F6">
        <w:rPr>
          <w:rFonts w:ascii="Times New Roman" w:hAnsi="Times New Roman" w:cs="Times New Roman"/>
        </w:rPr>
        <w:t>O contrato será extinto quando cumpridas as obrigações de ambas as partes, ainda que isso ocorra antes do prazo estipulado para tanto.</w:t>
      </w:r>
    </w:p>
    <w:p w14:paraId="0530E68A" w14:textId="77777777" w:rsidR="004E23D6" w:rsidRDefault="004E23D6" w:rsidP="004E23D6">
      <w:pPr>
        <w:pStyle w:val="PargrafodaLista"/>
        <w:numPr>
          <w:ilvl w:val="1"/>
          <w:numId w:val="34"/>
        </w:numPr>
        <w:spacing w:after="0" w:line="240" w:lineRule="auto"/>
        <w:jc w:val="both"/>
        <w:rPr>
          <w:rFonts w:ascii="Times New Roman" w:hAnsi="Times New Roman" w:cs="Times New Roman"/>
        </w:rPr>
      </w:pPr>
      <w:r>
        <w:rPr>
          <w:rFonts w:ascii="Times New Roman" w:hAnsi="Times New Roman" w:cs="Times New Roman"/>
        </w:rPr>
        <w:t>Se as obrigações não forem cumpridas no prazo estipulado, a vigência ficará prorrogada até a conclusão do objeto, caso em que deverá a Administração providenciar a readequação do cronograma fixado para o contrato.</w:t>
      </w:r>
    </w:p>
    <w:p w14:paraId="4008E5CB" w14:textId="77777777" w:rsidR="004E23D6" w:rsidRDefault="004E23D6" w:rsidP="004E23D6">
      <w:pPr>
        <w:pStyle w:val="PargrafodaLista"/>
        <w:numPr>
          <w:ilvl w:val="1"/>
          <w:numId w:val="34"/>
        </w:numPr>
        <w:spacing w:after="0" w:line="240" w:lineRule="auto"/>
        <w:jc w:val="both"/>
        <w:rPr>
          <w:rFonts w:ascii="Times New Roman" w:hAnsi="Times New Roman" w:cs="Times New Roman"/>
        </w:rPr>
      </w:pPr>
      <w:r>
        <w:rPr>
          <w:rFonts w:ascii="Times New Roman" w:hAnsi="Times New Roman" w:cs="Times New Roman"/>
        </w:rPr>
        <w:t>Quando a não conclusão do contrato referida no item anterior decorrer de culpa do CONTRATADO:</w:t>
      </w:r>
    </w:p>
    <w:p w14:paraId="30647649" w14:textId="77777777" w:rsidR="004E23D6" w:rsidRDefault="004E23D6" w:rsidP="004E23D6">
      <w:pPr>
        <w:pStyle w:val="PargrafodaLista"/>
        <w:numPr>
          <w:ilvl w:val="2"/>
          <w:numId w:val="34"/>
        </w:numPr>
        <w:spacing w:after="0" w:line="240" w:lineRule="auto"/>
        <w:jc w:val="both"/>
        <w:rPr>
          <w:rFonts w:ascii="Times New Roman" w:hAnsi="Times New Roman" w:cs="Times New Roman"/>
        </w:rPr>
      </w:pPr>
      <w:r>
        <w:rPr>
          <w:rFonts w:ascii="Times New Roman" w:hAnsi="Times New Roman" w:cs="Times New Roman"/>
        </w:rPr>
        <w:t>Ficará ele constituído em mora, sendo-lhe aplicáveis as respectivas sanções administrativas; e</w:t>
      </w:r>
    </w:p>
    <w:p w14:paraId="191AAAAF" w14:textId="77777777" w:rsidR="004E23D6" w:rsidRPr="006541F6" w:rsidRDefault="004E23D6" w:rsidP="004E23D6">
      <w:pPr>
        <w:pStyle w:val="PargrafodaLista"/>
        <w:numPr>
          <w:ilvl w:val="2"/>
          <w:numId w:val="34"/>
        </w:numPr>
        <w:spacing w:after="0" w:line="240" w:lineRule="auto"/>
        <w:jc w:val="both"/>
        <w:rPr>
          <w:rFonts w:ascii="Times New Roman" w:hAnsi="Times New Roman" w:cs="Times New Roman"/>
        </w:rPr>
      </w:pPr>
      <w:r>
        <w:rPr>
          <w:rFonts w:ascii="Times New Roman" w:hAnsi="Times New Roman" w:cs="Times New Roman"/>
        </w:rPr>
        <w:t>Poderá a Administração optar pela extinção do contrato e, nesse caso, adotará as medidas admitidas em lei para a continuidade da execução contratual.</w:t>
      </w:r>
    </w:p>
    <w:p w14:paraId="2F12BF16" w14:textId="77777777" w:rsidR="004E23D6" w:rsidRDefault="004E23D6" w:rsidP="004E23D6">
      <w:pPr>
        <w:pStyle w:val="PargrafodaLista"/>
        <w:numPr>
          <w:ilvl w:val="1"/>
          <w:numId w:val="34"/>
        </w:numPr>
        <w:spacing w:after="0" w:line="240" w:lineRule="auto"/>
        <w:jc w:val="both"/>
        <w:rPr>
          <w:rFonts w:ascii="Times New Roman" w:hAnsi="Times New Roman" w:cs="Times New Roman"/>
        </w:rPr>
      </w:pPr>
      <w:r>
        <w:rPr>
          <w:rFonts w:ascii="Times New Roman" w:hAnsi="Times New Roman" w:cs="Times New Roman"/>
        </w:rPr>
        <w:t>O contrato poderá ser extinto antes de cumpridas as obrigações nele estipuladas, ou antes do prazo nele fixado, por algum dos motivos previstos no artigo 137 da Lei nº 14.133, de 2021, bem como amigavelmente, assegurados o contraditório e a ampla defesa.</w:t>
      </w:r>
    </w:p>
    <w:p w14:paraId="7D397BB7" w14:textId="77777777" w:rsidR="004E23D6" w:rsidRDefault="004E23D6" w:rsidP="004E23D6">
      <w:pPr>
        <w:pStyle w:val="PargrafodaLista"/>
        <w:numPr>
          <w:ilvl w:val="1"/>
          <w:numId w:val="34"/>
        </w:numPr>
        <w:spacing w:after="0" w:line="240" w:lineRule="auto"/>
        <w:jc w:val="both"/>
        <w:rPr>
          <w:rFonts w:ascii="Times New Roman" w:hAnsi="Times New Roman" w:cs="Times New Roman"/>
        </w:rPr>
      </w:pPr>
      <w:r>
        <w:rPr>
          <w:rFonts w:ascii="Times New Roman" w:hAnsi="Times New Roman" w:cs="Times New Roman"/>
        </w:rPr>
        <w:t>Nesta hipótese, aplicam-se também os artigos 138 e 139 da mesma Lei.</w:t>
      </w:r>
    </w:p>
    <w:p w14:paraId="214C1BAF" w14:textId="77777777" w:rsidR="004E23D6" w:rsidRDefault="004E23D6" w:rsidP="004E23D6">
      <w:pPr>
        <w:pStyle w:val="PargrafodaLista"/>
        <w:numPr>
          <w:ilvl w:val="1"/>
          <w:numId w:val="34"/>
        </w:numPr>
        <w:spacing w:after="0" w:line="240" w:lineRule="auto"/>
        <w:jc w:val="both"/>
        <w:rPr>
          <w:rFonts w:ascii="Times New Roman" w:hAnsi="Times New Roman" w:cs="Times New Roman"/>
        </w:rPr>
      </w:pPr>
      <w:r>
        <w:rPr>
          <w:rFonts w:ascii="Times New Roman" w:hAnsi="Times New Roman" w:cs="Times New Roman"/>
        </w:rPr>
        <w:t>A alteração social ou a modificação da finalidade ou da estrutura da empresa não ensejará a extinção se não restringir sua capacidade de concluir o contrato.</w:t>
      </w:r>
    </w:p>
    <w:p w14:paraId="7FCEDA51" w14:textId="77777777" w:rsidR="004E23D6" w:rsidRDefault="004E23D6" w:rsidP="004E23D6">
      <w:pPr>
        <w:pStyle w:val="PargrafodaLista"/>
        <w:numPr>
          <w:ilvl w:val="1"/>
          <w:numId w:val="34"/>
        </w:numPr>
        <w:spacing w:after="0" w:line="240" w:lineRule="auto"/>
        <w:jc w:val="both"/>
        <w:rPr>
          <w:rFonts w:ascii="Times New Roman" w:hAnsi="Times New Roman" w:cs="Times New Roman"/>
        </w:rPr>
      </w:pPr>
      <w:r>
        <w:rPr>
          <w:rFonts w:ascii="Times New Roman" w:hAnsi="Times New Roman" w:cs="Times New Roman"/>
        </w:rPr>
        <w:t>Se a operação implicar mudança da pessoa jurídica contratada, deverá ser formalizado termo aditivo para alteração subjetiva.</w:t>
      </w:r>
    </w:p>
    <w:p w14:paraId="3D9A5C26" w14:textId="77777777" w:rsidR="004E23D6" w:rsidRDefault="004E23D6" w:rsidP="004E23D6">
      <w:pPr>
        <w:pStyle w:val="PargrafodaLista"/>
        <w:numPr>
          <w:ilvl w:val="1"/>
          <w:numId w:val="34"/>
        </w:numPr>
        <w:spacing w:after="0" w:line="240" w:lineRule="auto"/>
        <w:jc w:val="both"/>
        <w:rPr>
          <w:rFonts w:ascii="Times New Roman" w:hAnsi="Times New Roman" w:cs="Times New Roman"/>
        </w:rPr>
      </w:pPr>
      <w:r>
        <w:rPr>
          <w:rFonts w:ascii="Times New Roman" w:hAnsi="Times New Roman" w:cs="Times New Roman"/>
        </w:rPr>
        <w:t>O termo de extinção, sempre que possível, será precedido:</w:t>
      </w:r>
    </w:p>
    <w:p w14:paraId="65CDE80F" w14:textId="77777777" w:rsidR="004E23D6" w:rsidRDefault="004E23D6" w:rsidP="004E23D6">
      <w:pPr>
        <w:pStyle w:val="PargrafodaLista"/>
        <w:numPr>
          <w:ilvl w:val="2"/>
          <w:numId w:val="34"/>
        </w:numPr>
        <w:spacing w:after="0" w:line="240" w:lineRule="auto"/>
        <w:jc w:val="both"/>
        <w:rPr>
          <w:rFonts w:ascii="Times New Roman" w:hAnsi="Times New Roman" w:cs="Times New Roman"/>
        </w:rPr>
      </w:pPr>
      <w:r>
        <w:rPr>
          <w:rFonts w:ascii="Times New Roman" w:hAnsi="Times New Roman" w:cs="Times New Roman"/>
        </w:rPr>
        <w:t>Do balanço dos eventos contratuais já cumpridos ou parcialmente cumpridos;</w:t>
      </w:r>
    </w:p>
    <w:p w14:paraId="274C6184" w14:textId="77777777" w:rsidR="004E23D6" w:rsidRDefault="004E23D6" w:rsidP="004E23D6">
      <w:pPr>
        <w:pStyle w:val="PargrafodaLista"/>
        <w:numPr>
          <w:ilvl w:val="2"/>
          <w:numId w:val="34"/>
        </w:numPr>
        <w:spacing w:after="0" w:line="240" w:lineRule="auto"/>
        <w:jc w:val="both"/>
        <w:rPr>
          <w:rFonts w:ascii="Times New Roman" w:hAnsi="Times New Roman" w:cs="Times New Roman"/>
        </w:rPr>
      </w:pPr>
      <w:r>
        <w:rPr>
          <w:rFonts w:ascii="Times New Roman" w:hAnsi="Times New Roman" w:cs="Times New Roman"/>
        </w:rPr>
        <w:t>Da relação de pagamentos já efetuados e ainda devidos;</w:t>
      </w:r>
    </w:p>
    <w:p w14:paraId="3845C52B" w14:textId="77777777" w:rsidR="004E23D6" w:rsidRDefault="004E23D6" w:rsidP="004E23D6">
      <w:pPr>
        <w:pStyle w:val="PargrafodaLista"/>
        <w:numPr>
          <w:ilvl w:val="2"/>
          <w:numId w:val="34"/>
        </w:numPr>
        <w:spacing w:after="0" w:line="240" w:lineRule="auto"/>
        <w:jc w:val="both"/>
        <w:rPr>
          <w:rFonts w:ascii="Times New Roman" w:hAnsi="Times New Roman" w:cs="Times New Roman"/>
        </w:rPr>
      </w:pPr>
      <w:r>
        <w:rPr>
          <w:rFonts w:ascii="Times New Roman" w:hAnsi="Times New Roman" w:cs="Times New Roman"/>
        </w:rPr>
        <w:t>Das indenizações e multas.</w:t>
      </w:r>
    </w:p>
    <w:p w14:paraId="67A9CFA5" w14:textId="77777777" w:rsidR="004E23D6" w:rsidRDefault="004E23D6" w:rsidP="004E23D6">
      <w:pPr>
        <w:pStyle w:val="PargrafodaLista"/>
        <w:numPr>
          <w:ilvl w:val="1"/>
          <w:numId w:val="34"/>
        </w:numPr>
        <w:spacing w:after="0" w:line="240" w:lineRule="auto"/>
        <w:jc w:val="both"/>
        <w:rPr>
          <w:rFonts w:ascii="Times New Roman" w:hAnsi="Times New Roman" w:cs="Times New Roman"/>
        </w:rPr>
      </w:pPr>
      <w:r>
        <w:rPr>
          <w:rFonts w:ascii="Times New Roman" w:hAnsi="Times New Roman" w:cs="Times New Roman"/>
        </w:rPr>
        <w:t>A extinção do contrato não configura óbice para o reconhecimento do desequilíbrio econômico-financeiro, hipótese em que será concedida indenização por meio de termo indenizatório.</w:t>
      </w:r>
    </w:p>
    <w:p w14:paraId="788FE2A7" w14:textId="77777777" w:rsidR="004E23D6" w:rsidRDefault="004E23D6" w:rsidP="004E23D6">
      <w:pPr>
        <w:pStyle w:val="PargrafodaLista"/>
        <w:numPr>
          <w:ilvl w:val="1"/>
          <w:numId w:val="34"/>
        </w:numPr>
        <w:spacing w:after="0" w:line="240" w:lineRule="auto"/>
        <w:jc w:val="both"/>
        <w:rPr>
          <w:rFonts w:ascii="Times New Roman" w:hAnsi="Times New Roman" w:cs="Times New Roman"/>
        </w:rPr>
      </w:pPr>
      <w:r>
        <w:rPr>
          <w:rFonts w:ascii="Times New Roman" w:hAnsi="Times New Roman" w:cs="Times New Roman"/>
        </w:rPr>
        <w:t>O CONTRANTE poderá ainda:</w:t>
      </w:r>
    </w:p>
    <w:p w14:paraId="42F70838" w14:textId="77777777" w:rsidR="004E23D6" w:rsidRDefault="004E23D6" w:rsidP="004E23D6">
      <w:pPr>
        <w:pStyle w:val="PargrafodaLista"/>
        <w:numPr>
          <w:ilvl w:val="2"/>
          <w:numId w:val="34"/>
        </w:numPr>
        <w:spacing w:after="0" w:line="240" w:lineRule="auto"/>
        <w:jc w:val="both"/>
        <w:rPr>
          <w:rFonts w:ascii="Times New Roman" w:hAnsi="Times New Roman" w:cs="Times New Roman"/>
        </w:rPr>
      </w:pPr>
      <w:r>
        <w:rPr>
          <w:rFonts w:ascii="Times New Roman" w:hAnsi="Times New Roman" w:cs="Times New Roman"/>
        </w:rPr>
        <w:t>Nos casos de obrigação de pagamento de multa pelo CONTRATADO, reter a garantia prestada a ser executada, conforme legislação que rege a matéria; e</w:t>
      </w:r>
    </w:p>
    <w:p w14:paraId="1A032762" w14:textId="77777777" w:rsidR="004E23D6" w:rsidRDefault="004E23D6" w:rsidP="004E23D6">
      <w:pPr>
        <w:pStyle w:val="PargrafodaLista"/>
        <w:numPr>
          <w:ilvl w:val="2"/>
          <w:numId w:val="34"/>
        </w:numPr>
        <w:spacing w:after="0" w:line="240" w:lineRule="auto"/>
        <w:jc w:val="both"/>
        <w:rPr>
          <w:rFonts w:ascii="Times New Roman" w:hAnsi="Times New Roman" w:cs="Times New Roman"/>
        </w:rPr>
      </w:pPr>
      <w:r>
        <w:rPr>
          <w:rFonts w:ascii="Times New Roman" w:hAnsi="Times New Roman" w:cs="Times New Roman"/>
        </w:rPr>
        <w:t>Nos casos em que houver necessidade de ressarcimento de prejuízos causados à Administração, nos termos do inciso IV do art. 139 da Lei nº 14.133, de 2021, reter eventuais créditos existentes em favor do CONTRATADO decorrentes do contrato.</w:t>
      </w:r>
    </w:p>
    <w:p w14:paraId="060AA8AE" w14:textId="77777777" w:rsidR="004E23D6" w:rsidRPr="003043D0" w:rsidRDefault="004E23D6" w:rsidP="004E23D6">
      <w:pPr>
        <w:pStyle w:val="PargrafodaLista"/>
        <w:numPr>
          <w:ilvl w:val="1"/>
          <w:numId w:val="34"/>
        </w:numPr>
        <w:spacing w:after="0" w:line="240" w:lineRule="auto"/>
        <w:jc w:val="both"/>
        <w:rPr>
          <w:rFonts w:ascii="Times New Roman" w:hAnsi="Times New Roman" w:cs="Times New Roman"/>
        </w:rPr>
      </w:pPr>
      <w:r w:rsidRPr="003043D0">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61F5D906" w14:textId="77777777" w:rsidR="004E23D6" w:rsidRDefault="004E23D6" w:rsidP="004E23D6">
      <w:pPr>
        <w:spacing w:after="0" w:line="240" w:lineRule="auto"/>
        <w:jc w:val="both"/>
        <w:rPr>
          <w:rFonts w:ascii="Times New Roman" w:hAnsi="Times New Roman" w:cs="Times New Roman"/>
        </w:rPr>
      </w:pPr>
    </w:p>
    <w:p w14:paraId="2F93B5C4" w14:textId="77777777" w:rsidR="004E23D6" w:rsidRPr="00646DA2" w:rsidRDefault="004E23D6" w:rsidP="004E23D6">
      <w:pPr>
        <w:spacing w:after="0" w:line="240" w:lineRule="auto"/>
        <w:jc w:val="both"/>
        <w:rPr>
          <w:rFonts w:ascii="Times New Roman" w:hAnsi="Times New Roman" w:cs="Times New Roman"/>
          <w:b/>
          <w:bCs/>
        </w:rPr>
      </w:pPr>
      <w:r w:rsidRPr="00646DA2">
        <w:rPr>
          <w:rFonts w:ascii="Times New Roman" w:hAnsi="Times New Roman" w:cs="Times New Roman"/>
          <w:b/>
          <w:bCs/>
        </w:rPr>
        <w:lastRenderedPageBreak/>
        <w:t xml:space="preserve">CLÁUSULA DÉCIMA </w:t>
      </w:r>
      <w:r>
        <w:rPr>
          <w:rFonts w:ascii="Times New Roman" w:hAnsi="Times New Roman" w:cs="Times New Roman"/>
          <w:b/>
          <w:bCs/>
        </w:rPr>
        <w:t>QUARTA</w:t>
      </w:r>
      <w:r w:rsidRPr="00646DA2">
        <w:rPr>
          <w:rFonts w:ascii="Times New Roman" w:hAnsi="Times New Roman" w:cs="Times New Roman"/>
          <w:b/>
          <w:bCs/>
        </w:rPr>
        <w:t xml:space="preserve"> – ALTERAÇÕES</w:t>
      </w:r>
    </w:p>
    <w:p w14:paraId="50B0D9F9" w14:textId="77777777" w:rsidR="004E23D6" w:rsidRDefault="004E23D6" w:rsidP="004E23D6">
      <w:pPr>
        <w:pStyle w:val="PargrafodaLista"/>
        <w:numPr>
          <w:ilvl w:val="1"/>
          <w:numId w:val="35"/>
        </w:numPr>
        <w:spacing w:after="0" w:line="240" w:lineRule="auto"/>
        <w:jc w:val="both"/>
        <w:rPr>
          <w:rFonts w:ascii="Times New Roman" w:hAnsi="Times New Roman" w:cs="Times New Roman"/>
        </w:rPr>
      </w:pPr>
      <w:r w:rsidRPr="00A0719C">
        <w:rPr>
          <w:rFonts w:ascii="Times New Roman" w:hAnsi="Times New Roman" w:cs="Times New Roman"/>
        </w:rPr>
        <w:t xml:space="preserve">Eventuais alterações contratuais reger-se-ão pela disciplina dos </w:t>
      </w:r>
      <w:proofErr w:type="spellStart"/>
      <w:r w:rsidRPr="00A0719C">
        <w:rPr>
          <w:rFonts w:ascii="Times New Roman" w:hAnsi="Times New Roman" w:cs="Times New Roman"/>
        </w:rPr>
        <w:t>arts</w:t>
      </w:r>
      <w:proofErr w:type="spellEnd"/>
      <w:r w:rsidRPr="00A0719C">
        <w:rPr>
          <w:rFonts w:ascii="Times New Roman" w:hAnsi="Times New Roman" w:cs="Times New Roman"/>
        </w:rPr>
        <w:t>. 124 e seguintes da Lei nº 14.133, de 2021.</w:t>
      </w:r>
    </w:p>
    <w:p w14:paraId="2BA70105" w14:textId="77777777" w:rsidR="004E23D6" w:rsidRDefault="004E23D6" w:rsidP="004E23D6">
      <w:pPr>
        <w:pStyle w:val="PargrafodaLista"/>
        <w:numPr>
          <w:ilvl w:val="1"/>
          <w:numId w:val="35"/>
        </w:numPr>
        <w:spacing w:after="0" w:line="240" w:lineRule="auto"/>
        <w:jc w:val="both"/>
        <w:rPr>
          <w:rFonts w:ascii="Times New Roman" w:hAnsi="Times New Roman" w:cs="Times New Roman"/>
        </w:rPr>
      </w:pPr>
      <w:r w:rsidRPr="00A0719C">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40DEF54F" w14:textId="77777777" w:rsidR="004E23D6" w:rsidRDefault="004E23D6" w:rsidP="004E23D6">
      <w:pPr>
        <w:pStyle w:val="PargrafodaLista"/>
        <w:numPr>
          <w:ilvl w:val="1"/>
          <w:numId w:val="35"/>
        </w:numPr>
        <w:spacing w:after="0" w:line="240" w:lineRule="auto"/>
        <w:jc w:val="both"/>
        <w:rPr>
          <w:rFonts w:ascii="Times New Roman" w:hAnsi="Times New Roman" w:cs="Times New Roman"/>
        </w:rPr>
      </w:pPr>
      <w:r w:rsidRPr="00A0719C">
        <w:rPr>
          <w:rFonts w:ascii="Times New Roman" w:hAnsi="Times New Roman" w:cs="Times New Roman"/>
        </w:rPr>
        <w:t>As supressões resultantes de acordo celebrado entre as partes contratantes poderão exceder o limite de 25% (vinte e cinco por cento) do valor inicial atualizado do contrato.</w:t>
      </w:r>
    </w:p>
    <w:p w14:paraId="44759F08" w14:textId="77777777" w:rsidR="004E23D6" w:rsidRDefault="004E23D6" w:rsidP="004E23D6">
      <w:pPr>
        <w:pStyle w:val="PargrafodaLista"/>
        <w:numPr>
          <w:ilvl w:val="1"/>
          <w:numId w:val="35"/>
        </w:numPr>
        <w:spacing w:after="0" w:line="240" w:lineRule="auto"/>
        <w:jc w:val="both"/>
        <w:rPr>
          <w:rFonts w:ascii="Times New Roman" w:hAnsi="Times New Roman" w:cs="Times New Roman"/>
        </w:rPr>
      </w:pPr>
      <w:r w:rsidRPr="00A0719C">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F62CCBF" w14:textId="77777777" w:rsidR="004E23D6" w:rsidRPr="007903FE" w:rsidRDefault="004E23D6" w:rsidP="004E23D6">
      <w:pPr>
        <w:pStyle w:val="PargrafodaLista"/>
        <w:numPr>
          <w:ilvl w:val="1"/>
          <w:numId w:val="35"/>
        </w:numPr>
        <w:spacing w:after="0" w:line="240" w:lineRule="auto"/>
        <w:jc w:val="both"/>
        <w:rPr>
          <w:rFonts w:ascii="Times New Roman" w:hAnsi="Times New Roman" w:cs="Times New Roman"/>
        </w:rPr>
      </w:pPr>
      <w:r w:rsidRPr="007903FE">
        <w:rPr>
          <w:rFonts w:ascii="Times New Roman" w:hAnsi="Times New Roman" w:cs="Times New Roman"/>
        </w:rPr>
        <w:t>Registros que não caracterizam alteração do contrato podem ser realizados por simples apostila, dispensada a celebração de termo aditivo, na forma do art. 136 da Lei nº 14.133, de 2021.</w:t>
      </w:r>
    </w:p>
    <w:p w14:paraId="3C55A93B" w14:textId="77777777" w:rsidR="004E23D6" w:rsidRDefault="004E23D6" w:rsidP="004E23D6">
      <w:pPr>
        <w:spacing w:after="0" w:line="240" w:lineRule="auto"/>
        <w:jc w:val="both"/>
        <w:rPr>
          <w:rFonts w:ascii="Times New Roman" w:hAnsi="Times New Roman" w:cs="Times New Roman"/>
        </w:rPr>
      </w:pPr>
    </w:p>
    <w:p w14:paraId="3D4A215D" w14:textId="77777777" w:rsidR="004E23D6" w:rsidRPr="00646DA2" w:rsidRDefault="004E23D6" w:rsidP="004E23D6">
      <w:pPr>
        <w:spacing w:after="0" w:line="240" w:lineRule="auto"/>
        <w:jc w:val="both"/>
        <w:rPr>
          <w:rFonts w:ascii="Times New Roman" w:hAnsi="Times New Roman" w:cs="Times New Roman"/>
          <w:b/>
          <w:bCs/>
        </w:rPr>
      </w:pPr>
      <w:r w:rsidRPr="00646DA2">
        <w:rPr>
          <w:rFonts w:ascii="Times New Roman" w:hAnsi="Times New Roman" w:cs="Times New Roman"/>
          <w:b/>
          <w:bCs/>
        </w:rPr>
        <w:t xml:space="preserve">CLÁUSULA DÉCIMA </w:t>
      </w:r>
      <w:r>
        <w:rPr>
          <w:rFonts w:ascii="Times New Roman" w:hAnsi="Times New Roman" w:cs="Times New Roman"/>
          <w:b/>
          <w:bCs/>
        </w:rPr>
        <w:t>QUINTA</w:t>
      </w:r>
      <w:r w:rsidRPr="00646DA2">
        <w:rPr>
          <w:rFonts w:ascii="Times New Roman" w:hAnsi="Times New Roman" w:cs="Times New Roman"/>
          <w:b/>
          <w:bCs/>
        </w:rPr>
        <w:t xml:space="preserve"> – DOTAÇÃO ORÇAMENTÁRIA</w:t>
      </w:r>
    </w:p>
    <w:p w14:paraId="5FEEB9F6" w14:textId="77777777" w:rsidR="004E23D6" w:rsidRDefault="004E23D6" w:rsidP="004E23D6">
      <w:pPr>
        <w:pStyle w:val="PargrafodaLista"/>
        <w:numPr>
          <w:ilvl w:val="1"/>
          <w:numId w:val="36"/>
        </w:numPr>
        <w:spacing w:after="0" w:line="240" w:lineRule="auto"/>
        <w:jc w:val="both"/>
        <w:rPr>
          <w:rFonts w:ascii="Times New Roman" w:hAnsi="Times New Roman" w:cs="Times New Roman"/>
        </w:rPr>
      </w:pPr>
      <w:r w:rsidRPr="007903FE">
        <w:rPr>
          <w:rFonts w:ascii="Times New Roman" w:hAnsi="Times New Roman" w:cs="Times New Roman"/>
        </w:rPr>
        <w:t>As despesas decorrentes da presente contratação correrão à conta de recursos específicos consignados no Orçamento Geral da Município deste exercício, nas dotações abaixo discriminadas: _____________________________.</w:t>
      </w:r>
    </w:p>
    <w:p w14:paraId="6460EFA7" w14:textId="77777777" w:rsidR="004E23D6" w:rsidRPr="007903FE" w:rsidRDefault="004E23D6" w:rsidP="004E23D6">
      <w:pPr>
        <w:pStyle w:val="PargrafodaLista"/>
        <w:numPr>
          <w:ilvl w:val="1"/>
          <w:numId w:val="36"/>
        </w:numPr>
        <w:spacing w:after="0" w:line="240" w:lineRule="auto"/>
        <w:jc w:val="both"/>
        <w:rPr>
          <w:rFonts w:ascii="Times New Roman" w:hAnsi="Times New Roman" w:cs="Times New Roman"/>
        </w:rPr>
      </w:pPr>
      <w:r w:rsidRPr="007903FE">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p>
    <w:p w14:paraId="75D6B8F9" w14:textId="77777777" w:rsidR="004E23D6" w:rsidRPr="00646DA2" w:rsidRDefault="004E23D6" w:rsidP="004E23D6">
      <w:pPr>
        <w:pStyle w:val="PargrafodaLista"/>
        <w:spacing w:after="0" w:line="240" w:lineRule="auto"/>
        <w:ind w:left="444"/>
        <w:jc w:val="both"/>
        <w:rPr>
          <w:rFonts w:ascii="Times New Roman" w:hAnsi="Times New Roman" w:cs="Times New Roman"/>
        </w:rPr>
      </w:pPr>
    </w:p>
    <w:p w14:paraId="49832A75" w14:textId="77777777" w:rsidR="004E23D6" w:rsidRPr="00646DA2" w:rsidRDefault="004E23D6" w:rsidP="004E23D6">
      <w:pPr>
        <w:spacing w:after="0" w:line="240" w:lineRule="auto"/>
        <w:jc w:val="both"/>
        <w:rPr>
          <w:rFonts w:ascii="Times New Roman" w:hAnsi="Times New Roman" w:cs="Times New Roman"/>
          <w:b/>
          <w:bCs/>
        </w:rPr>
      </w:pPr>
      <w:r w:rsidRPr="00646DA2">
        <w:rPr>
          <w:rFonts w:ascii="Times New Roman" w:hAnsi="Times New Roman" w:cs="Times New Roman"/>
          <w:b/>
          <w:bCs/>
        </w:rPr>
        <w:t xml:space="preserve">CLÁUSULA DÉCIMA </w:t>
      </w:r>
      <w:r>
        <w:rPr>
          <w:rFonts w:ascii="Times New Roman" w:hAnsi="Times New Roman" w:cs="Times New Roman"/>
          <w:b/>
          <w:bCs/>
        </w:rPr>
        <w:t>SEXTA</w:t>
      </w:r>
      <w:r w:rsidRPr="00646DA2">
        <w:rPr>
          <w:rFonts w:ascii="Times New Roman" w:hAnsi="Times New Roman" w:cs="Times New Roman"/>
          <w:b/>
          <w:bCs/>
        </w:rPr>
        <w:t xml:space="preserve"> – DOS CASOS OMISSOS</w:t>
      </w:r>
    </w:p>
    <w:p w14:paraId="4800AA0A" w14:textId="77777777" w:rsidR="004E23D6" w:rsidRPr="007903FE" w:rsidRDefault="004E23D6" w:rsidP="004E23D6">
      <w:pPr>
        <w:pStyle w:val="PargrafodaLista"/>
        <w:numPr>
          <w:ilvl w:val="1"/>
          <w:numId w:val="37"/>
        </w:numPr>
        <w:spacing w:after="0" w:line="240" w:lineRule="auto"/>
        <w:jc w:val="both"/>
        <w:rPr>
          <w:rFonts w:ascii="Times New Roman" w:hAnsi="Times New Roman" w:cs="Times New Roman"/>
        </w:rPr>
      </w:pPr>
      <w:r w:rsidRPr="007903FE">
        <w:rPr>
          <w:rFonts w:ascii="Times New Roman" w:hAnsi="Times New Roman" w:cs="Times New Roman"/>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C880BCF" w14:textId="77777777" w:rsidR="004E23D6" w:rsidRPr="00646DA2" w:rsidRDefault="004E23D6" w:rsidP="004E23D6">
      <w:pPr>
        <w:pStyle w:val="PargrafodaLista"/>
        <w:spacing w:after="0" w:line="240" w:lineRule="auto"/>
        <w:ind w:left="444"/>
        <w:jc w:val="both"/>
        <w:rPr>
          <w:rFonts w:ascii="Times New Roman" w:hAnsi="Times New Roman" w:cs="Times New Roman"/>
        </w:rPr>
      </w:pPr>
    </w:p>
    <w:p w14:paraId="6A39FDA8" w14:textId="77777777" w:rsidR="004E23D6" w:rsidRPr="00646DA2" w:rsidRDefault="004E23D6" w:rsidP="004E23D6">
      <w:pPr>
        <w:spacing w:after="0" w:line="240" w:lineRule="auto"/>
        <w:jc w:val="both"/>
        <w:rPr>
          <w:rFonts w:ascii="Times New Roman" w:hAnsi="Times New Roman" w:cs="Times New Roman"/>
          <w:b/>
          <w:bCs/>
        </w:rPr>
      </w:pPr>
      <w:r w:rsidRPr="00646DA2">
        <w:rPr>
          <w:rFonts w:ascii="Times New Roman" w:hAnsi="Times New Roman" w:cs="Times New Roman"/>
          <w:b/>
          <w:bCs/>
        </w:rPr>
        <w:t xml:space="preserve">CLÁUSULA DÉCIMA </w:t>
      </w:r>
      <w:r>
        <w:rPr>
          <w:rFonts w:ascii="Times New Roman" w:hAnsi="Times New Roman" w:cs="Times New Roman"/>
          <w:b/>
          <w:bCs/>
        </w:rPr>
        <w:t>SÉTIMA</w:t>
      </w:r>
      <w:r w:rsidRPr="00646DA2">
        <w:rPr>
          <w:rFonts w:ascii="Times New Roman" w:hAnsi="Times New Roman" w:cs="Times New Roman"/>
          <w:b/>
          <w:bCs/>
        </w:rPr>
        <w:t xml:space="preserve"> – PUBLICAÇÃO</w:t>
      </w:r>
    </w:p>
    <w:p w14:paraId="4DC500BB" w14:textId="77777777" w:rsidR="004E23D6" w:rsidRPr="007903FE" w:rsidRDefault="004E23D6" w:rsidP="004E23D6">
      <w:pPr>
        <w:pStyle w:val="PargrafodaLista"/>
        <w:numPr>
          <w:ilvl w:val="1"/>
          <w:numId w:val="38"/>
        </w:numPr>
        <w:spacing w:after="0" w:line="240" w:lineRule="auto"/>
        <w:jc w:val="both"/>
        <w:rPr>
          <w:rFonts w:ascii="Times New Roman" w:hAnsi="Times New Roman" w:cs="Times New Roman"/>
        </w:rPr>
      </w:pPr>
      <w:r w:rsidRPr="007903FE">
        <w:rPr>
          <w:rFonts w:ascii="Times New Roman" w:hAnsi="Times New Roman" w:cs="Times New Roman"/>
        </w:rPr>
        <w:t>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nº 12.527, de 2011, e Decreto Municipal nº 035/2025.</w:t>
      </w:r>
    </w:p>
    <w:p w14:paraId="19B9D297" w14:textId="77777777" w:rsidR="004E23D6" w:rsidRPr="00E710A6" w:rsidRDefault="004E23D6" w:rsidP="004E23D6">
      <w:pPr>
        <w:spacing w:after="0" w:line="240" w:lineRule="auto"/>
        <w:jc w:val="both"/>
        <w:rPr>
          <w:rFonts w:ascii="Times New Roman" w:hAnsi="Times New Roman" w:cs="Times New Roman"/>
        </w:rPr>
      </w:pPr>
    </w:p>
    <w:p w14:paraId="08D0975E" w14:textId="77777777" w:rsidR="004E23D6" w:rsidRPr="00646DA2" w:rsidRDefault="004E23D6" w:rsidP="004E23D6">
      <w:pPr>
        <w:spacing w:after="0" w:line="240" w:lineRule="auto"/>
        <w:jc w:val="both"/>
        <w:rPr>
          <w:rFonts w:ascii="Times New Roman" w:hAnsi="Times New Roman" w:cs="Times New Roman"/>
          <w:b/>
          <w:bCs/>
        </w:rPr>
      </w:pPr>
      <w:r w:rsidRPr="00646DA2">
        <w:rPr>
          <w:rFonts w:ascii="Times New Roman" w:hAnsi="Times New Roman" w:cs="Times New Roman"/>
          <w:b/>
          <w:bCs/>
        </w:rPr>
        <w:t xml:space="preserve">CLÁUSULA DÉCIMA </w:t>
      </w:r>
      <w:r>
        <w:rPr>
          <w:rFonts w:ascii="Times New Roman" w:hAnsi="Times New Roman" w:cs="Times New Roman"/>
          <w:b/>
          <w:bCs/>
        </w:rPr>
        <w:t xml:space="preserve">OITAVA </w:t>
      </w:r>
      <w:r w:rsidRPr="00646DA2">
        <w:rPr>
          <w:rFonts w:ascii="Times New Roman" w:hAnsi="Times New Roman" w:cs="Times New Roman"/>
          <w:b/>
          <w:bCs/>
        </w:rPr>
        <w:t>– FORO</w:t>
      </w:r>
    </w:p>
    <w:p w14:paraId="454BA094" w14:textId="77777777" w:rsidR="004E23D6" w:rsidRPr="007903FE" w:rsidRDefault="004E23D6" w:rsidP="004E23D6">
      <w:pPr>
        <w:pStyle w:val="PargrafodaLista"/>
        <w:numPr>
          <w:ilvl w:val="1"/>
          <w:numId w:val="39"/>
        </w:numPr>
        <w:spacing w:after="0" w:line="240" w:lineRule="auto"/>
        <w:jc w:val="both"/>
        <w:rPr>
          <w:rFonts w:ascii="Times New Roman" w:hAnsi="Times New Roman" w:cs="Times New Roman"/>
        </w:rPr>
      </w:pPr>
      <w:r w:rsidRPr="007903FE">
        <w:rPr>
          <w:rFonts w:ascii="Times New Roman" w:hAnsi="Times New Roman" w:cs="Times New Roman"/>
        </w:rPr>
        <w:t>Fica eleito o Foro da Comarca de Santa Helena de Goiás/GO, para dirimir os litígios que decorrerem da execução deste Termo de Contrato que não puderem ser compostos pela conciliação, conforme art. 92, §1º, da Lei nº 14.133, de 2021.</w:t>
      </w:r>
    </w:p>
    <w:p w14:paraId="015C26C9" w14:textId="77777777" w:rsidR="004E23D6" w:rsidRDefault="004E23D6" w:rsidP="004E23D6">
      <w:pPr>
        <w:spacing w:after="0" w:line="240" w:lineRule="auto"/>
        <w:jc w:val="both"/>
        <w:rPr>
          <w:rFonts w:ascii="Times New Roman" w:hAnsi="Times New Roman" w:cs="Times New Roman"/>
        </w:rPr>
      </w:pPr>
    </w:p>
    <w:p w14:paraId="470B87C7" w14:textId="77777777" w:rsidR="004E23D6" w:rsidRPr="00E710A6" w:rsidRDefault="004E23D6" w:rsidP="005F68CE">
      <w:pPr>
        <w:spacing w:after="0" w:line="240" w:lineRule="auto"/>
        <w:jc w:val="right"/>
        <w:rPr>
          <w:rFonts w:ascii="Times New Roman" w:hAnsi="Times New Roman" w:cs="Times New Roman"/>
        </w:rPr>
      </w:pPr>
      <w:r w:rsidRPr="00E710A6">
        <w:rPr>
          <w:rFonts w:ascii="Times New Roman" w:hAnsi="Times New Roman" w:cs="Times New Roman"/>
        </w:rPr>
        <w:t>[Local], [dia] de [mês] de [ano].</w:t>
      </w:r>
    </w:p>
    <w:p w14:paraId="2064B2DD" w14:textId="77777777" w:rsidR="004E23D6" w:rsidRDefault="004E23D6" w:rsidP="004E23D6">
      <w:pPr>
        <w:spacing w:after="0" w:line="240" w:lineRule="auto"/>
        <w:jc w:val="both"/>
        <w:rPr>
          <w:rFonts w:ascii="Times New Roman" w:hAnsi="Times New Roman" w:cs="Times New Roman"/>
        </w:rPr>
      </w:pPr>
    </w:p>
    <w:p w14:paraId="5ECCDCCD" w14:textId="0295309E" w:rsidR="004E23D6" w:rsidRDefault="004E23D6" w:rsidP="004E23D6">
      <w:pPr>
        <w:spacing w:after="0" w:line="240" w:lineRule="auto"/>
        <w:jc w:val="center"/>
        <w:rPr>
          <w:rFonts w:ascii="Times New Roman" w:hAnsi="Times New Roman" w:cs="Times New Roman"/>
        </w:rPr>
      </w:pPr>
      <w:r>
        <w:rPr>
          <w:rFonts w:ascii="Times New Roman" w:hAnsi="Times New Roman" w:cs="Times New Roman"/>
        </w:rPr>
        <w:t>___________________________________</w:t>
      </w:r>
    </w:p>
    <w:p w14:paraId="743F83B4" w14:textId="77777777" w:rsidR="004E23D6" w:rsidRDefault="004E23D6" w:rsidP="004E23D6">
      <w:pPr>
        <w:spacing w:after="0" w:line="240" w:lineRule="auto"/>
        <w:jc w:val="center"/>
        <w:rPr>
          <w:rFonts w:ascii="Times New Roman" w:hAnsi="Times New Roman" w:cs="Times New Roman"/>
        </w:rPr>
      </w:pPr>
      <w:r>
        <w:rPr>
          <w:rFonts w:ascii="Times New Roman" w:hAnsi="Times New Roman" w:cs="Times New Roman"/>
        </w:rPr>
        <w:t>NOME DO CONTRATANTE</w:t>
      </w:r>
    </w:p>
    <w:p w14:paraId="43AC8B6C" w14:textId="77777777" w:rsidR="004E23D6" w:rsidRDefault="004E23D6" w:rsidP="004E23D6">
      <w:pPr>
        <w:spacing w:after="0" w:line="240" w:lineRule="auto"/>
        <w:jc w:val="center"/>
        <w:rPr>
          <w:rFonts w:ascii="Times New Roman" w:hAnsi="Times New Roman" w:cs="Times New Roman"/>
        </w:rPr>
      </w:pPr>
      <w:r>
        <w:rPr>
          <w:rFonts w:ascii="Times New Roman" w:hAnsi="Times New Roman" w:cs="Times New Roman"/>
        </w:rPr>
        <w:t>NOME - Representante Legal do Contratante</w:t>
      </w:r>
    </w:p>
    <w:p w14:paraId="4D6D91F7" w14:textId="77777777" w:rsidR="004E23D6" w:rsidRDefault="004E23D6" w:rsidP="004E23D6">
      <w:pPr>
        <w:spacing w:after="0" w:line="240" w:lineRule="auto"/>
        <w:jc w:val="center"/>
        <w:rPr>
          <w:rFonts w:ascii="Times New Roman" w:hAnsi="Times New Roman" w:cs="Times New Roman"/>
        </w:rPr>
      </w:pPr>
    </w:p>
    <w:p w14:paraId="3FC6045C" w14:textId="77777777" w:rsidR="004E23D6" w:rsidRDefault="004E23D6" w:rsidP="004E23D6">
      <w:pPr>
        <w:spacing w:after="0" w:line="240" w:lineRule="auto"/>
        <w:jc w:val="center"/>
        <w:rPr>
          <w:rFonts w:ascii="Times New Roman" w:hAnsi="Times New Roman" w:cs="Times New Roman"/>
        </w:rPr>
      </w:pPr>
      <w:r>
        <w:rPr>
          <w:rFonts w:ascii="Times New Roman" w:hAnsi="Times New Roman" w:cs="Times New Roman"/>
        </w:rPr>
        <w:t>____________________________________</w:t>
      </w:r>
    </w:p>
    <w:p w14:paraId="2AA216D0" w14:textId="77777777" w:rsidR="004E23D6" w:rsidRDefault="004E23D6" w:rsidP="004E23D6">
      <w:pPr>
        <w:spacing w:after="0" w:line="240" w:lineRule="auto"/>
        <w:jc w:val="center"/>
        <w:rPr>
          <w:rFonts w:ascii="Times New Roman" w:hAnsi="Times New Roman" w:cs="Times New Roman"/>
        </w:rPr>
      </w:pPr>
      <w:r>
        <w:rPr>
          <w:rFonts w:ascii="Times New Roman" w:hAnsi="Times New Roman" w:cs="Times New Roman"/>
        </w:rPr>
        <w:t>NOME DO CONTRATADO</w:t>
      </w:r>
    </w:p>
    <w:p w14:paraId="2751F7CA" w14:textId="77777777" w:rsidR="004E23D6" w:rsidRDefault="004E23D6" w:rsidP="004E23D6">
      <w:pPr>
        <w:spacing w:after="0" w:line="240" w:lineRule="auto"/>
        <w:jc w:val="center"/>
        <w:rPr>
          <w:rFonts w:ascii="Times New Roman" w:hAnsi="Times New Roman" w:cs="Times New Roman"/>
        </w:rPr>
      </w:pPr>
      <w:r>
        <w:rPr>
          <w:rFonts w:ascii="Times New Roman" w:hAnsi="Times New Roman" w:cs="Times New Roman"/>
        </w:rPr>
        <w:t>NOME - Representante Legal do Contratado</w:t>
      </w:r>
    </w:p>
    <w:p w14:paraId="0E9BCC23" w14:textId="77777777" w:rsidR="004E23D6" w:rsidRDefault="004E23D6" w:rsidP="004E23D6">
      <w:pPr>
        <w:spacing w:after="0" w:line="240" w:lineRule="auto"/>
        <w:jc w:val="center"/>
        <w:rPr>
          <w:rFonts w:ascii="Times New Roman" w:hAnsi="Times New Roman" w:cs="Times New Roman"/>
        </w:rPr>
      </w:pPr>
    </w:p>
    <w:p w14:paraId="09F326B2" w14:textId="77777777" w:rsidR="004E23D6" w:rsidRDefault="004E23D6" w:rsidP="004E23D6">
      <w:pPr>
        <w:spacing w:after="0" w:line="240" w:lineRule="auto"/>
        <w:jc w:val="center"/>
        <w:rPr>
          <w:rFonts w:ascii="Times New Roman" w:hAnsi="Times New Roman" w:cs="Times New Roman"/>
        </w:rPr>
      </w:pPr>
    </w:p>
    <w:p w14:paraId="5020352F" w14:textId="77777777" w:rsidR="004E23D6" w:rsidRDefault="004E23D6" w:rsidP="004E23D6">
      <w:pPr>
        <w:spacing w:after="0" w:line="240" w:lineRule="auto"/>
        <w:jc w:val="both"/>
        <w:rPr>
          <w:rFonts w:ascii="Times New Roman" w:hAnsi="Times New Roman" w:cs="Times New Roman"/>
        </w:rPr>
      </w:pPr>
      <w:r>
        <w:rPr>
          <w:rFonts w:ascii="Times New Roman" w:hAnsi="Times New Roman" w:cs="Times New Roman"/>
        </w:rPr>
        <w:t xml:space="preserve">Testemunhas: </w:t>
      </w:r>
    </w:p>
    <w:p w14:paraId="7EA52097" w14:textId="77777777" w:rsidR="004E23D6" w:rsidRDefault="004E23D6" w:rsidP="004E23D6">
      <w:pPr>
        <w:spacing w:after="0" w:line="240" w:lineRule="auto"/>
        <w:jc w:val="both"/>
        <w:rPr>
          <w:rFonts w:ascii="Times New Roman" w:hAnsi="Times New Roman" w:cs="Times New Roman"/>
        </w:rPr>
      </w:pPr>
      <w:r>
        <w:rPr>
          <w:rFonts w:ascii="Times New Roman" w:hAnsi="Times New Roman" w:cs="Times New Roman"/>
        </w:rPr>
        <w:t>1 - ________________________________________</w:t>
      </w:r>
    </w:p>
    <w:p w14:paraId="1FE03CDD" w14:textId="77777777" w:rsidR="004E23D6" w:rsidRDefault="004E23D6" w:rsidP="004E23D6">
      <w:pPr>
        <w:spacing w:after="0" w:line="240" w:lineRule="auto"/>
        <w:jc w:val="both"/>
        <w:rPr>
          <w:rFonts w:ascii="Times New Roman" w:hAnsi="Times New Roman" w:cs="Times New Roman"/>
        </w:rPr>
      </w:pPr>
    </w:p>
    <w:p w14:paraId="788BB56F" w14:textId="77777777" w:rsidR="004E23D6" w:rsidRPr="00E710A6" w:rsidRDefault="004E23D6" w:rsidP="004E23D6">
      <w:pPr>
        <w:spacing w:after="0" w:line="240" w:lineRule="auto"/>
        <w:jc w:val="both"/>
        <w:rPr>
          <w:rFonts w:ascii="Times New Roman" w:hAnsi="Times New Roman" w:cs="Times New Roman"/>
        </w:rPr>
      </w:pPr>
      <w:r>
        <w:rPr>
          <w:rFonts w:ascii="Times New Roman" w:hAnsi="Times New Roman" w:cs="Times New Roman"/>
        </w:rPr>
        <w:t>2 - ________________________________________</w:t>
      </w:r>
    </w:p>
    <w:sectPr w:rsidR="004E23D6" w:rsidRPr="00E710A6" w:rsidSect="00A235C5">
      <w:headerReference w:type="default" r:id="rId13"/>
      <w:pgSz w:w="11906" w:h="16838"/>
      <w:pgMar w:top="1417" w:right="1701"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E6E90" w14:textId="77777777" w:rsidR="001F5C44" w:rsidRDefault="001F5C44" w:rsidP="005E6DA0">
      <w:pPr>
        <w:spacing w:after="0" w:line="240" w:lineRule="auto"/>
      </w:pPr>
      <w:r>
        <w:separator/>
      </w:r>
    </w:p>
  </w:endnote>
  <w:endnote w:type="continuationSeparator" w:id="0">
    <w:p w14:paraId="00CC91F6" w14:textId="77777777" w:rsidR="001F5C44" w:rsidRDefault="001F5C44" w:rsidP="005E6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D9CBA" w14:textId="77777777" w:rsidR="001F5C44" w:rsidRDefault="001F5C44" w:rsidP="005E6DA0">
      <w:pPr>
        <w:spacing w:after="0" w:line="240" w:lineRule="auto"/>
      </w:pPr>
      <w:r>
        <w:separator/>
      </w:r>
    </w:p>
  </w:footnote>
  <w:footnote w:type="continuationSeparator" w:id="0">
    <w:p w14:paraId="14B8E1A6" w14:textId="77777777" w:rsidR="001F5C44" w:rsidRDefault="001F5C44" w:rsidP="005E6D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F1E0C" w14:textId="00CC730D" w:rsidR="005E6DA0" w:rsidRDefault="00000000">
    <w:pPr>
      <w:pStyle w:val="Cabealho"/>
    </w:pPr>
    <w:r>
      <w:rPr>
        <w:noProof/>
      </w:rPr>
      <w:pict w14:anchorId="104361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7601142" o:spid="_x0000_s1025" type="#_x0000_t75" style="position:absolute;margin-left:-85.15pt;margin-top:-70.95pt;width:589.2pt;height:833.25pt;z-index:-251658752;mso-position-horizontal-relative:margin;mso-position-vertical-relative:margin" o:allowincell="f">
          <v:imagedata r:id="rId1" o:title="PREF SANTA HELENA DE GOIÁS - PAPEL 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25F9E"/>
    <w:multiLevelType w:val="multilevel"/>
    <w:tmpl w:val="0A0A6A8A"/>
    <w:lvl w:ilvl="0">
      <w:start w:val="14"/>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0A3245"/>
    <w:multiLevelType w:val="hybridMultilevel"/>
    <w:tmpl w:val="7FCEA60E"/>
    <w:lvl w:ilvl="0" w:tplc="F6C0DBCE">
      <w:start w:val="1"/>
      <w:numFmt w:val="lowerLetter"/>
      <w:lvlText w:val="%1)"/>
      <w:lvlJc w:val="left"/>
      <w:pPr>
        <w:ind w:left="514" w:hanging="709"/>
      </w:pPr>
      <w:rPr>
        <w:rFonts w:ascii="Calibri" w:eastAsia="Calibri" w:hAnsi="Calibri" w:cs="Calibri" w:hint="default"/>
        <w:b w:val="0"/>
        <w:bCs w:val="0"/>
        <w:i w:val="0"/>
        <w:iCs w:val="0"/>
        <w:spacing w:val="0"/>
        <w:w w:val="100"/>
        <w:sz w:val="24"/>
        <w:szCs w:val="24"/>
        <w:lang w:val="pt-PT" w:eastAsia="en-US" w:bidi="ar-SA"/>
      </w:rPr>
    </w:lvl>
    <w:lvl w:ilvl="1" w:tplc="175452AC">
      <w:numFmt w:val="bullet"/>
      <w:lvlText w:val="•"/>
      <w:lvlJc w:val="left"/>
      <w:pPr>
        <w:ind w:left="1560" w:hanging="709"/>
      </w:pPr>
      <w:rPr>
        <w:rFonts w:hint="default"/>
        <w:lang w:val="pt-PT" w:eastAsia="en-US" w:bidi="ar-SA"/>
      </w:rPr>
    </w:lvl>
    <w:lvl w:ilvl="2" w:tplc="0EFC4B06">
      <w:numFmt w:val="bullet"/>
      <w:lvlText w:val="•"/>
      <w:lvlJc w:val="left"/>
      <w:pPr>
        <w:ind w:left="2600" w:hanging="709"/>
      </w:pPr>
      <w:rPr>
        <w:rFonts w:hint="default"/>
        <w:lang w:val="pt-PT" w:eastAsia="en-US" w:bidi="ar-SA"/>
      </w:rPr>
    </w:lvl>
    <w:lvl w:ilvl="3" w:tplc="9CC24716">
      <w:numFmt w:val="bullet"/>
      <w:lvlText w:val="•"/>
      <w:lvlJc w:val="left"/>
      <w:pPr>
        <w:ind w:left="3640" w:hanging="709"/>
      </w:pPr>
      <w:rPr>
        <w:rFonts w:hint="default"/>
        <w:lang w:val="pt-PT" w:eastAsia="en-US" w:bidi="ar-SA"/>
      </w:rPr>
    </w:lvl>
    <w:lvl w:ilvl="4" w:tplc="65421E22">
      <w:numFmt w:val="bullet"/>
      <w:lvlText w:val="•"/>
      <w:lvlJc w:val="left"/>
      <w:pPr>
        <w:ind w:left="4680" w:hanging="709"/>
      </w:pPr>
      <w:rPr>
        <w:rFonts w:hint="default"/>
        <w:lang w:val="pt-PT" w:eastAsia="en-US" w:bidi="ar-SA"/>
      </w:rPr>
    </w:lvl>
    <w:lvl w:ilvl="5" w:tplc="8A10EE4C">
      <w:numFmt w:val="bullet"/>
      <w:lvlText w:val="•"/>
      <w:lvlJc w:val="left"/>
      <w:pPr>
        <w:ind w:left="5720" w:hanging="709"/>
      </w:pPr>
      <w:rPr>
        <w:rFonts w:hint="default"/>
        <w:lang w:val="pt-PT" w:eastAsia="en-US" w:bidi="ar-SA"/>
      </w:rPr>
    </w:lvl>
    <w:lvl w:ilvl="6" w:tplc="9190DF30">
      <w:numFmt w:val="bullet"/>
      <w:lvlText w:val="•"/>
      <w:lvlJc w:val="left"/>
      <w:pPr>
        <w:ind w:left="6760" w:hanging="709"/>
      </w:pPr>
      <w:rPr>
        <w:rFonts w:hint="default"/>
        <w:lang w:val="pt-PT" w:eastAsia="en-US" w:bidi="ar-SA"/>
      </w:rPr>
    </w:lvl>
    <w:lvl w:ilvl="7" w:tplc="AE72DCC2">
      <w:numFmt w:val="bullet"/>
      <w:lvlText w:val="•"/>
      <w:lvlJc w:val="left"/>
      <w:pPr>
        <w:ind w:left="7800" w:hanging="709"/>
      </w:pPr>
      <w:rPr>
        <w:rFonts w:hint="default"/>
        <w:lang w:val="pt-PT" w:eastAsia="en-US" w:bidi="ar-SA"/>
      </w:rPr>
    </w:lvl>
    <w:lvl w:ilvl="8" w:tplc="9AF424F4">
      <w:numFmt w:val="bullet"/>
      <w:lvlText w:val="•"/>
      <w:lvlJc w:val="left"/>
      <w:pPr>
        <w:ind w:left="8840" w:hanging="709"/>
      </w:pPr>
      <w:rPr>
        <w:rFonts w:hint="default"/>
        <w:lang w:val="pt-PT" w:eastAsia="en-US" w:bidi="ar-SA"/>
      </w:rPr>
    </w:lvl>
  </w:abstractNum>
  <w:abstractNum w:abstractNumId="2" w15:restartNumberingAfterBreak="0">
    <w:nsid w:val="07B27B25"/>
    <w:multiLevelType w:val="hybridMultilevel"/>
    <w:tmpl w:val="1026F42A"/>
    <w:lvl w:ilvl="0" w:tplc="96167140">
      <w:numFmt w:val="bullet"/>
      <w:lvlText w:val=""/>
      <w:lvlJc w:val="left"/>
      <w:pPr>
        <w:ind w:left="34" w:hanging="721"/>
      </w:pPr>
      <w:rPr>
        <w:rFonts w:ascii="Wingdings" w:eastAsia="Wingdings" w:hAnsi="Wingdings" w:cs="Wingdings" w:hint="default"/>
        <w:b w:val="0"/>
        <w:bCs w:val="0"/>
        <w:i w:val="0"/>
        <w:iCs w:val="0"/>
        <w:spacing w:val="0"/>
        <w:w w:val="100"/>
        <w:sz w:val="24"/>
        <w:szCs w:val="24"/>
        <w:lang w:val="pt-PT" w:eastAsia="en-US" w:bidi="ar-SA"/>
      </w:rPr>
    </w:lvl>
    <w:lvl w:ilvl="1" w:tplc="3E941372">
      <w:numFmt w:val="bullet"/>
      <w:lvlText w:val="•"/>
      <w:lvlJc w:val="left"/>
      <w:pPr>
        <w:ind w:left="1128" w:hanging="721"/>
      </w:pPr>
      <w:rPr>
        <w:rFonts w:hint="default"/>
        <w:lang w:val="pt-PT" w:eastAsia="en-US" w:bidi="ar-SA"/>
      </w:rPr>
    </w:lvl>
    <w:lvl w:ilvl="2" w:tplc="7FE2A0B4">
      <w:numFmt w:val="bullet"/>
      <w:lvlText w:val="•"/>
      <w:lvlJc w:val="left"/>
      <w:pPr>
        <w:ind w:left="2216" w:hanging="721"/>
      </w:pPr>
      <w:rPr>
        <w:rFonts w:hint="default"/>
        <w:lang w:val="pt-PT" w:eastAsia="en-US" w:bidi="ar-SA"/>
      </w:rPr>
    </w:lvl>
    <w:lvl w:ilvl="3" w:tplc="C8EC8BA6">
      <w:numFmt w:val="bullet"/>
      <w:lvlText w:val="•"/>
      <w:lvlJc w:val="left"/>
      <w:pPr>
        <w:ind w:left="3304" w:hanging="721"/>
      </w:pPr>
      <w:rPr>
        <w:rFonts w:hint="default"/>
        <w:lang w:val="pt-PT" w:eastAsia="en-US" w:bidi="ar-SA"/>
      </w:rPr>
    </w:lvl>
    <w:lvl w:ilvl="4" w:tplc="F8EAC724">
      <w:numFmt w:val="bullet"/>
      <w:lvlText w:val="•"/>
      <w:lvlJc w:val="left"/>
      <w:pPr>
        <w:ind w:left="4392" w:hanging="721"/>
      </w:pPr>
      <w:rPr>
        <w:rFonts w:hint="default"/>
        <w:lang w:val="pt-PT" w:eastAsia="en-US" w:bidi="ar-SA"/>
      </w:rPr>
    </w:lvl>
    <w:lvl w:ilvl="5" w:tplc="6464CD06">
      <w:numFmt w:val="bullet"/>
      <w:lvlText w:val="•"/>
      <w:lvlJc w:val="left"/>
      <w:pPr>
        <w:ind w:left="5480" w:hanging="721"/>
      </w:pPr>
      <w:rPr>
        <w:rFonts w:hint="default"/>
        <w:lang w:val="pt-PT" w:eastAsia="en-US" w:bidi="ar-SA"/>
      </w:rPr>
    </w:lvl>
    <w:lvl w:ilvl="6" w:tplc="0DC222DE">
      <w:numFmt w:val="bullet"/>
      <w:lvlText w:val="•"/>
      <w:lvlJc w:val="left"/>
      <w:pPr>
        <w:ind w:left="6568" w:hanging="721"/>
      </w:pPr>
      <w:rPr>
        <w:rFonts w:hint="default"/>
        <w:lang w:val="pt-PT" w:eastAsia="en-US" w:bidi="ar-SA"/>
      </w:rPr>
    </w:lvl>
    <w:lvl w:ilvl="7" w:tplc="248C7CB6">
      <w:numFmt w:val="bullet"/>
      <w:lvlText w:val="•"/>
      <w:lvlJc w:val="left"/>
      <w:pPr>
        <w:ind w:left="7656" w:hanging="721"/>
      </w:pPr>
      <w:rPr>
        <w:rFonts w:hint="default"/>
        <w:lang w:val="pt-PT" w:eastAsia="en-US" w:bidi="ar-SA"/>
      </w:rPr>
    </w:lvl>
    <w:lvl w:ilvl="8" w:tplc="B1D6E926">
      <w:numFmt w:val="bullet"/>
      <w:lvlText w:val="•"/>
      <w:lvlJc w:val="left"/>
      <w:pPr>
        <w:ind w:left="8744" w:hanging="721"/>
      </w:pPr>
      <w:rPr>
        <w:rFonts w:hint="default"/>
        <w:lang w:val="pt-PT" w:eastAsia="en-US" w:bidi="ar-SA"/>
      </w:rPr>
    </w:lvl>
  </w:abstractNum>
  <w:abstractNum w:abstractNumId="3" w15:restartNumberingAfterBreak="0">
    <w:nsid w:val="1D5C100D"/>
    <w:multiLevelType w:val="multilevel"/>
    <w:tmpl w:val="1D5E0788"/>
    <w:lvl w:ilvl="0">
      <w:start w:val="1"/>
      <w:numFmt w:val="decimal"/>
      <w:pStyle w:val="Nivel01"/>
      <w:lvlText w:val="%1."/>
      <w:lvlJc w:val="left"/>
      <w:pPr>
        <w:ind w:left="360" w:hanging="360"/>
      </w:pPr>
      <w:rPr>
        <w:rFonts w:hint="default"/>
        <w:b/>
        <w:color w:val="FFFFFF" w:themeColor="background1"/>
      </w:rPr>
    </w:lvl>
    <w:lvl w:ilvl="1">
      <w:start w:val="1"/>
      <w:numFmt w:val="decimal"/>
      <w:pStyle w:val="Nivel2"/>
      <w:lvlText w:val="%1.%2."/>
      <w:lvlJc w:val="left"/>
      <w:pPr>
        <w:ind w:left="1283"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EEF71B2"/>
    <w:multiLevelType w:val="multilevel"/>
    <w:tmpl w:val="5A806080"/>
    <w:lvl w:ilvl="0">
      <w:start w:val="12"/>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16319DA"/>
    <w:multiLevelType w:val="multilevel"/>
    <w:tmpl w:val="F6C8D80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3ED7E40"/>
    <w:multiLevelType w:val="hybridMultilevel"/>
    <w:tmpl w:val="516611E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3F34E29"/>
    <w:multiLevelType w:val="hybridMultilevel"/>
    <w:tmpl w:val="A1A6E394"/>
    <w:lvl w:ilvl="0" w:tplc="04160001">
      <w:start w:val="1"/>
      <w:numFmt w:val="bullet"/>
      <w:lvlText w:val=""/>
      <w:lvlJc w:val="left"/>
      <w:pPr>
        <w:ind w:left="502"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56B3DE5"/>
    <w:multiLevelType w:val="multilevel"/>
    <w:tmpl w:val="7A5E05E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7C320D6"/>
    <w:multiLevelType w:val="multilevel"/>
    <w:tmpl w:val="D576A536"/>
    <w:lvl w:ilvl="0">
      <w:start w:val="18"/>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2F287A"/>
    <w:multiLevelType w:val="hybridMultilevel"/>
    <w:tmpl w:val="0720B4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AFB079E"/>
    <w:multiLevelType w:val="multilevel"/>
    <w:tmpl w:val="5568D4B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B4A67AF"/>
    <w:multiLevelType w:val="hybridMultilevel"/>
    <w:tmpl w:val="D108CEEE"/>
    <w:lvl w:ilvl="0" w:tplc="408C883A">
      <w:start w:val="1"/>
      <w:numFmt w:val="lowerLetter"/>
      <w:lvlText w:val="%1)"/>
      <w:lvlJc w:val="left"/>
      <w:pPr>
        <w:ind w:left="514" w:hanging="709"/>
      </w:pPr>
      <w:rPr>
        <w:rFonts w:ascii="Calibri" w:eastAsia="Calibri" w:hAnsi="Calibri" w:cs="Calibri" w:hint="default"/>
        <w:b w:val="0"/>
        <w:bCs w:val="0"/>
        <w:i w:val="0"/>
        <w:iCs w:val="0"/>
        <w:spacing w:val="0"/>
        <w:w w:val="100"/>
        <w:sz w:val="24"/>
        <w:szCs w:val="24"/>
        <w:lang w:val="pt-PT" w:eastAsia="en-US" w:bidi="ar-SA"/>
      </w:rPr>
    </w:lvl>
    <w:lvl w:ilvl="1" w:tplc="96E8EA4E">
      <w:numFmt w:val="bullet"/>
      <w:lvlText w:val="•"/>
      <w:lvlJc w:val="left"/>
      <w:pPr>
        <w:ind w:left="1560" w:hanging="709"/>
      </w:pPr>
      <w:rPr>
        <w:rFonts w:hint="default"/>
        <w:lang w:val="pt-PT" w:eastAsia="en-US" w:bidi="ar-SA"/>
      </w:rPr>
    </w:lvl>
    <w:lvl w:ilvl="2" w:tplc="3BC2DFD4">
      <w:numFmt w:val="bullet"/>
      <w:lvlText w:val="•"/>
      <w:lvlJc w:val="left"/>
      <w:pPr>
        <w:ind w:left="2600" w:hanging="709"/>
      </w:pPr>
      <w:rPr>
        <w:rFonts w:hint="default"/>
        <w:lang w:val="pt-PT" w:eastAsia="en-US" w:bidi="ar-SA"/>
      </w:rPr>
    </w:lvl>
    <w:lvl w:ilvl="3" w:tplc="8B721F56">
      <w:numFmt w:val="bullet"/>
      <w:lvlText w:val="•"/>
      <w:lvlJc w:val="left"/>
      <w:pPr>
        <w:ind w:left="3640" w:hanging="709"/>
      </w:pPr>
      <w:rPr>
        <w:rFonts w:hint="default"/>
        <w:lang w:val="pt-PT" w:eastAsia="en-US" w:bidi="ar-SA"/>
      </w:rPr>
    </w:lvl>
    <w:lvl w:ilvl="4" w:tplc="AED0EE14">
      <w:numFmt w:val="bullet"/>
      <w:lvlText w:val="•"/>
      <w:lvlJc w:val="left"/>
      <w:pPr>
        <w:ind w:left="4680" w:hanging="709"/>
      </w:pPr>
      <w:rPr>
        <w:rFonts w:hint="default"/>
        <w:lang w:val="pt-PT" w:eastAsia="en-US" w:bidi="ar-SA"/>
      </w:rPr>
    </w:lvl>
    <w:lvl w:ilvl="5" w:tplc="0674F2B4">
      <w:numFmt w:val="bullet"/>
      <w:lvlText w:val="•"/>
      <w:lvlJc w:val="left"/>
      <w:pPr>
        <w:ind w:left="5720" w:hanging="709"/>
      </w:pPr>
      <w:rPr>
        <w:rFonts w:hint="default"/>
        <w:lang w:val="pt-PT" w:eastAsia="en-US" w:bidi="ar-SA"/>
      </w:rPr>
    </w:lvl>
    <w:lvl w:ilvl="6" w:tplc="6E82F8B8">
      <w:numFmt w:val="bullet"/>
      <w:lvlText w:val="•"/>
      <w:lvlJc w:val="left"/>
      <w:pPr>
        <w:ind w:left="6760" w:hanging="709"/>
      </w:pPr>
      <w:rPr>
        <w:rFonts w:hint="default"/>
        <w:lang w:val="pt-PT" w:eastAsia="en-US" w:bidi="ar-SA"/>
      </w:rPr>
    </w:lvl>
    <w:lvl w:ilvl="7" w:tplc="3E3CD45C">
      <w:numFmt w:val="bullet"/>
      <w:lvlText w:val="•"/>
      <w:lvlJc w:val="left"/>
      <w:pPr>
        <w:ind w:left="7800" w:hanging="709"/>
      </w:pPr>
      <w:rPr>
        <w:rFonts w:hint="default"/>
        <w:lang w:val="pt-PT" w:eastAsia="en-US" w:bidi="ar-SA"/>
      </w:rPr>
    </w:lvl>
    <w:lvl w:ilvl="8" w:tplc="8C44701C">
      <w:numFmt w:val="bullet"/>
      <w:lvlText w:val="•"/>
      <w:lvlJc w:val="left"/>
      <w:pPr>
        <w:ind w:left="8840" w:hanging="709"/>
      </w:pPr>
      <w:rPr>
        <w:rFonts w:hint="default"/>
        <w:lang w:val="pt-PT" w:eastAsia="en-US" w:bidi="ar-SA"/>
      </w:rPr>
    </w:lvl>
  </w:abstractNum>
  <w:abstractNum w:abstractNumId="13" w15:restartNumberingAfterBreak="0">
    <w:nsid w:val="2E3147BA"/>
    <w:multiLevelType w:val="multilevel"/>
    <w:tmpl w:val="C3FE8294"/>
    <w:lvl w:ilvl="0">
      <w:start w:val="1"/>
      <w:numFmt w:val="decimal"/>
      <w:lvlText w:val="%1."/>
      <w:lvlJc w:val="left"/>
      <w:pPr>
        <w:tabs>
          <w:tab w:val="num" w:pos="720"/>
        </w:tabs>
        <w:ind w:left="720" w:hanging="720"/>
      </w:pPr>
    </w:lvl>
    <w:lvl w:ilvl="1">
      <w:start w:val="1"/>
      <w:numFmt w:val="decimal"/>
      <w:pStyle w:val="Nvel2-Opcion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6A63947"/>
    <w:multiLevelType w:val="hybridMultilevel"/>
    <w:tmpl w:val="1C72C1B8"/>
    <w:lvl w:ilvl="0" w:tplc="231A146A">
      <w:start w:val="1"/>
      <w:numFmt w:val="decimal"/>
      <w:lvlText w:val="%1."/>
      <w:lvlJc w:val="left"/>
      <w:pPr>
        <w:ind w:left="1222" w:hanging="709"/>
      </w:pPr>
      <w:rPr>
        <w:rFonts w:ascii="Calibri" w:eastAsia="Calibri" w:hAnsi="Calibri" w:cs="Calibri" w:hint="default"/>
        <w:b/>
        <w:bCs/>
        <w:i w:val="0"/>
        <w:iCs w:val="0"/>
        <w:spacing w:val="0"/>
        <w:w w:val="100"/>
        <w:sz w:val="24"/>
        <w:szCs w:val="24"/>
        <w:lang w:val="pt-PT" w:eastAsia="en-US" w:bidi="ar-SA"/>
      </w:rPr>
    </w:lvl>
    <w:lvl w:ilvl="1" w:tplc="72D607DE">
      <w:numFmt w:val="bullet"/>
      <w:lvlText w:val="•"/>
      <w:lvlJc w:val="left"/>
      <w:pPr>
        <w:ind w:left="2190" w:hanging="709"/>
      </w:pPr>
      <w:rPr>
        <w:rFonts w:hint="default"/>
        <w:lang w:val="pt-PT" w:eastAsia="en-US" w:bidi="ar-SA"/>
      </w:rPr>
    </w:lvl>
    <w:lvl w:ilvl="2" w:tplc="16B47438">
      <w:numFmt w:val="bullet"/>
      <w:lvlText w:val="•"/>
      <w:lvlJc w:val="left"/>
      <w:pPr>
        <w:ind w:left="3160" w:hanging="709"/>
      </w:pPr>
      <w:rPr>
        <w:rFonts w:hint="default"/>
        <w:lang w:val="pt-PT" w:eastAsia="en-US" w:bidi="ar-SA"/>
      </w:rPr>
    </w:lvl>
    <w:lvl w:ilvl="3" w:tplc="26EEBE0A">
      <w:numFmt w:val="bullet"/>
      <w:lvlText w:val="•"/>
      <w:lvlJc w:val="left"/>
      <w:pPr>
        <w:ind w:left="4130" w:hanging="709"/>
      </w:pPr>
      <w:rPr>
        <w:rFonts w:hint="default"/>
        <w:lang w:val="pt-PT" w:eastAsia="en-US" w:bidi="ar-SA"/>
      </w:rPr>
    </w:lvl>
    <w:lvl w:ilvl="4" w:tplc="1FB82256">
      <w:numFmt w:val="bullet"/>
      <w:lvlText w:val="•"/>
      <w:lvlJc w:val="left"/>
      <w:pPr>
        <w:ind w:left="5100" w:hanging="709"/>
      </w:pPr>
      <w:rPr>
        <w:rFonts w:hint="default"/>
        <w:lang w:val="pt-PT" w:eastAsia="en-US" w:bidi="ar-SA"/>
      </w:rPr>
    </w:lvl>
    <w:lvl w:ilvl="5" w:tplc="C5828A34">
      <w:numFmt w:val="bullet"/>
      <w:lvlText w:val="•"/>
      <w:lvlJc w:val="left"/>
      <w:pPr>
        <w:ind w:left="6070" w:hanging="709"/>
      </w:pPr>
      <w:rPr>
        <w:rFonts w:hint="default"/>
        <w:lang w:val="pt-PT" w:eastAsia="en-US" w:bidi="ar-SA"/>
      </w:rPr>
    </w:lvl>
    <w:lvl w:ilvl="6" w:tplc="58F067D4">
      <w:numFmt w:val="bullet"/>
      <w:lvlText w:val="•"/>
      <w:lvlJc w:val="left"/>
      <w:pPr>
        <w:ind w:left="7040" w:hanging="709"/>
      </w:pPr>
      <w:rPr>
        <w:rFonts w:hint="default"/>
        <w:lang w:val="pt-PT" w:eastAsia="en-US" w:bidi="ar-SA"/>
      </w:rPr>
    </w:lvl>
    <w:lvl w:ilvl="7" w:tplc="A8BA78C0">
      <w:numFmt w:val="bullet"/>
      <w:lvlText w:val="•"/>
      <w:lvlJc w:val="left"/>
      <w:pPr>
        <w:ind w:left="8010" w:hanging="709"/>
      </w:pPr>
      <w:rPr>
        <w:rFonts w:hint="default"/>
        <w:lang w:val="pt-PT" w:eastAsia="en-US" w:bidi="ar-SA"/>
      </w:rPr>
    </w:lvl>
    <w:lvl w:ilvl="8" w:tplc="F20C3686">
      <w:numFmt w:val="bullet"/>
      <w:lvlText w:val="•"/>
      <w:lvlJc w:val="left"/>
      <w:pPr>
        <w:ind w:left="8980" w:hanging="709"/>
      </w:pPr>
      <w:rPr>
        <w:rFonts w:hint="default"/>
        <w:lang w:val="pt-PT" w:eastAsia="en-US" w:bidi="ar-SA"/>
      </w:rPr>
    </w:lvl>
  </w:abstractNum>
  <w:abstractNum w:abstractNumId="15" w15:restartNumberingAfterBreak="0">
    <w:nsid w:val="3C084506"/>
    <w:multiLevelType w:val="multilevel"/>
    <w:tmpl w:val="74C2A2E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94407E"/>
    <w:multiLevelType w:val="hybridMultilevel"/>
    <w:tmpl w:val="A7B8E7A4"/>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F9F67F9"/>
    <w:multiLevelType w:val="multilevel"/>
    <w:tmpl w:val="5568D4B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24C107D"/>
    <w:multiLevelType w:val="multilevel"/>
    <w:tmpl w:val="737CE29C"/>
    <w:lvl w:ilvl="0">
      <w:start w:val="16"/>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2742B49"/>
    <w:multiLevelType w:val="multilevel"/>
    <w:tmpl w:val="72628F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4B10756"/>
    <w:multiLevelType w:val="multilevel"/>
    <w:tmpl w:val="3F4E0E28"/>
    <w:lvl w:ilvl="0">
      <w:start w:val="13"/>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FD02F2F"/>
    <w:multiLevelType w:val="hybridMultilevel"/>
    <w:tmpl w:val="A7063A6C"/>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3BB66C6"/>
    <w:multiLevelType w:val="multilevel"/>
    <w:tmpl w:val="080626F0"/>
    <w:lvl w:ilvl="0">
      <w:start w:val="10"/>
      <w:numFmt w:val="decimal"/>
      <w:lvlText w:val="%1"/>
      <w:lvlJc w:val="left"/>
      <w:pPr>
        <w:ind w:left="514" w:hanging="780"/>
      </w:pPr>
      <w:rPr>
        <w:rFonts w:hint="default"/>
        <w:lang w:val="pt-PT" w:eastAsia="en-US" w:bidi="ar-SA"/>
      </w:rPr>
    </w:lvl>
    <w:lvl w:ilvl="1">
      <w:start w:val="1"/>
      <w:numFmt w:val="decimal"/>
      <w:lvlText w:val="%1.%2"/>
      <w:lvlJc w:val="left"/>
      <w:pPr>
        <w:ind w:left="514" w:hanging="780"/>
      </w:pPr>
      <w:rPr>
        <w:rFonts w:hint="default"/>
        <w:lang w:val="pt-PT" w:eastAsia="en-US" w:bidi="ar-SA"/>
      </w:rPr>
    </w:lvl>
    <w:lvl w:ilvl="2">
      <w:start w:val="1"/>
      <w:numFmt w:val="decimal"/>
      <w:lvlText w:val="%1.%2.%3"/>
      <w:lvlJc w:val="left"/>
      <w:pPr>
        <w:ind w:left="514" w:hanging="780"/>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640" w:hanging="780"/>
      </w:pPr>
      <w:rPr>
        <w:rFonts w:hint="default"/>
        <w:lang w:val="pt-PT" w:eastAsia="en-US" w:bidi="ar-SA"/>
      </w:rPr>
    </w:lvl>
    <w:lvl w:ilvl="4">
      <w:numFmt w:val="bullet"/>
      <w:lvlText w:val="•"/>
      <w:lvlJc w:val="left"/>
      <w:pPr>
        <w:ind w:left="4680" w:hanging="780"/>
      </w:pPr>
      <w:rPr>
        <w:rFonts w:hint="default"/>
        <w:lang w:val="pt-PT" w:eastAsia="en-US" w:bidi="ar-SA"/>
      </w:rPr>
    </w:lvl>
    <w:lvl w:ilvl="5">
      <w:numFmt w:val="bullet"/>
      <w:lvlText w:val="•"/>
      <w:lvlJc w:val="left"/>
      <w:pPr>
        <w:ind w:left="5720" w:hanging="780"/>
      </w:pPr>
      <w:rPr>
        <w:rFonts w:hint="default"/>
        <w:lang w:val="pt-PT" w:eastAsia="en-US" w:bidi="ar-SA"/>
      </w:rPr>
    </w:lvl>
    <w:lvl w:ilvl="6">
      <w:numFmt w:val="bullet"/>
      <w:lvlText w:val="•"/>
      <w:lvlJc w:val="left"/>
      <w:pPr>
        <w:ind w:left="6760" w:hanging="780"/>
      </w:pPr>
      <w:rPr>
        <w:rFonts w:hint="default"/>
        <w:lang w:val="pt-PT" w:eastAsia="en-US" w:bidi="ar-SA"/>
      </w:rPr>
    </w:lvl>
    <w:lvl w:ilvl="7">
      <w:numFmt w:val="bullet"/>
      <w:lvlText w:val="•"/>
      <w:lvlJc w:val="left"/>
      <w:pPr>
        <w:ind w:left="7800" w:hanging="780"/>
      </w:pPr>
      <w:rPr>
        <w:rFonts w:hint="default"/>
        <w:lang w:val="pt-PT" w:eastAsia="en-US" w:bidi="ar-SA"/>
      </w:rPr>
    </w:lvl>
    <w:lvl w:ilvl="8">
      <w:numFmt w:val="bullet"/>
      <w:lvlText w:val="•"/>
      <w:lvlJc w:val="left"/>
      <w:pPr>
        <w:ind w:left="8840" w:hanging="780"/>
      </w:pPr>
      <w:rPr>
        <w:rFonts w:hint="default"/>
        <w:lang w:val="pt-PT" w:eastAsia="en-US" w:bidi="ar-SA"/>
      </w:rPr>
    </w:lvl>
  </w:abstractNum>
  <w:abstractNum w:abstractNumId="23" w15:restartNumberingAfterBreak="0">
    <w:nsid w:val="54493B85"/>
    <w:multiLevelType w:val="multilevel"/>
    <w:tmpl w:val="5FB07E3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7034527"/>
    <w:multiLevelType w:val="multilevel"/>
    <w:tmpl w:val="5568D4B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7A10CBA"/>
    <w:multiLevelType w:val="hybridMultilevel"/>
    <w:tmpl w:val="D1229F0E"/>
    <w:lvl w:ilvl="0" w:tplc="73FABCB2">
      <w:start w:val="1"/>
      <w:numFmt w:val="decimal"/>
      <w:lvlText w:val="%1"/>
      <w:lvlJc w:val="left"/>
      <w:pPr>
        <w:ind w:left="994" w:hanging="481"/>
      </w:pPr>
      <w:rPr>
        <w:rFonts w:ascii="Times New Roman" w:eastAsia="Times New Roman" w:hAnsi="Times New Roman" w:cs="Times New Roman" w:hint="default"/>
        <w:b/>
        <w:bCs/>
        <w:i w:val="0"/>
        <w:iCs w:val="0"/>
        <w:spacing w:val="0"/>
        <w:w w:val="100"/>
        <w:sz w:val="24"/>
        <w:szCs w:val="24"/>
        <w:lang w:val="pt-PT" w:eastAsia="en-US" w:bidi="ar-SA"/>
      </w:rPr>
    </w:lvl>
    <w:lvl w:ilvl="1" w:tplc="A70041E4">
      <w:numFmt w:val="bullet"/>
      <w:lvlText w:val="•"/>
      <w:lvlJc w:val="left"/>
      <w:pPr>
        <w:ind w:left="1992" w:hanging="481"/>
      </w:pPr>
      <w:rPr>
        <w:rFonts w:hint="default"/>
        <w:lang w:val="pt-PT" w:eastAsia="en-US" w:bidi="ar-SA"/>
      </w:rPr>
    </w:lvl>
    <w:lvl w:ilvl="2" w:tplc="4A142DEA">
      <w:numFmt w:val="bullet"/>
      <w:lvlText w:val="•"/>
      <w:lvlJc w:val="left"/>
      <w:pPr>
        <w:ind w:left="2984" w:hanging="481"/>
      </w:pPr>
      <w:rPr>
        <w:rFonts w:hint="default"/>
        <w:lang w:val="pt-PT" w:eastAsia="en-US" w:bidi="ar-SA"/>
      </w:rPr>
    </w:lvl>
    <w:lvl w:ilvl="3" w:tplc="AFC6EB02">
      <w:numFmt w:val="bullet"/>
      <w:lvlText w:val="•"/>
      <w:lvlJc w:val="left"/>
      <w:pPr>
        <w:ind w:left="3976" w:hanging="481"/>
      </w:pPr>
      <w:rPr>
        <w:rFonts w:hint="default"/>
        <w:lang w:val="pt-PT" w:eastAsia="en-US" w:bidi="ar-SA"/>
      </w:rPr>
    </w:lvl>
    <w:lvl w:ilvl="4" w:tplc="52145268">
      <w:numFmt w:val="bullet"/>
      <w:lvlText w:val="•"/>
      <w:lvlJc w:val="left"/>
      <w:pPr>
        <w:ind w:left="4968" w:hanging="481"/>
      </w:pPr>
      <w:rPr>
        <w:rFonts w:hint="default"/>
        <w:lang w:val="pt-PT" w:eastAsia="en-US" w:bidi="ar-SA"/>
      </w:rPr>
    </w:lvl>
    <w:lvl w:ilvl="5" w:tplc="BDB42DDC">
      <w:numFmt w:val="bullet"/>
      <w:lvlText w:val="•"/>
      <w:lvlJc w:val="left"/>
      <w:pPr>
        <w:ind w:left="5960" w:hanging="481"/>
      </w:pPr>
      <w:rPr>
        <w:rFonts w:hint="default"/>
        <w:lang w:val="pt-PT" w:eastAsia="en-US" w:bidi="ar-SA"/>
      </w:rPr>
    </w:lvl>
    <w:lvl w:ilvl="6" w:tplc="CD8CE94A">
      <w:numFmt w:val="bullet"/>
      <w:lvlText w:val="•"/>
      <w:lvlJc w:val="left"/>
      <w:pPr>
        <w:ind w:left="6952" w:hanging="481"/>
      </w:pPr>
      <w:rPr>
        <w:rFonts w:hint="default"/>
        <w:lang w:val="pt-PT" w:eastAsia="en-US" w:bidi="ar-SA"/>
      </w:rPr>
    </w:lvl>
    <w:lvl w:ilvl="7" w:tplc="3EF809B6">
      <w:numFmt w:val="bullet"/>
      <w:lvlText w:val="•"/>
      <w:lvlJc w:val="left"/>
      <w:pPr>
        <w:ind w:left="7944" w:hanging="481"/>
      </w:pPr>
      <w:rPr>
        <w:rFonts w:hint="default"/>
        <w:lang w:val="pt-PT" w:eastAsia="en-US" w:bidi="ar-SA"/>
      </w:rPr>
    </w:lvl>
    <w:lvl w:ilvl="8" w:tplc="0C86D084">
      <w:numFmt w:val="bullet"/>
      <w:lvlText w:val="•"/>
      <w:lvlJc w:val="left"/>
      <w:pPr>
        <w:ind w:left="8936" w:hanging="481"/>
      </w:pPr>
      <w:rPr>
        <w:rFonts w:hint="default"/>
        <w:lang w:val="pt-PT" w:eastAsia="en-US" w:bidi="ar-SA"/>
      </w:rPr>
    </w:lvl>
  </w:abstractNum>
  <w:abstractNum w:abstractNumId="26" w15:restartNumberingAfterBreak="0">
    <w:nsid w:val="5B97756A"/>
    <w:multiLevelType w:val="multilevel"/>
    <w:tmpl w:val="8326C724"/>
    <w:lvl w:ilvl="0">
      <w:start w:val="17"/>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C4C1C60"/>
    <w:multiLevelType w:val="hybridMultilevel"/>
    <w:tmpl w:val="11822B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FD11DFB"/>
    <w:multiLevelType w:val="multilevel"/>
    <w:tmpl w:val="C8109A40"/>
    <w:lvl w:ilvl="0">
      <w:start w:val="1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05575FA"/>
    <w:multiLevelType w:val="hybridMultilevel"/>
    <w:tmpl w:val="92EAA3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4722D54"/>
    <w:multiLevelType w:val="hybridMultilevel"/>
    <w:tmpl w:val="4EF6B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70A26BD"/>
    <w:multiLevelType w:val="multilevel"/>
    <w:tmpl w:val="A942CB5A"/>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8141666"/>
    <w:multiLevelType w:val="multilevel"/>
    <w:tmpl w:val="D31EC22C"/>
    <w:lvl w:ilvl="0">
      <w:start w:val="1"/>
      <w:numFmt w:val="decimal"/>
      <w:lvlText w:val="%1."/>
      <w:lvlJc w:val="left"/>
      <w:pPr>
        <w:ind w:left="504" w:hanging="504"/>
      </w:pPr>
      <w:rPr>
        <w:rFonts w:hint="default"/>
      </w:rPr>
    </w:lvl>
    <w:lvl w:ilvl="1">
      <w:start w:val="3"/>
      <w:numFmt w:val="decimal"/>
      <w:lvlText w:val="%1.%2."/>
      <w:lvlJc w:val="left"/>
      <w:pPr>
        <w:ind w:left="646" w:hanging="504"/>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3" w15:restartNumberingAfterBreak="0">
    <w:nsid w:val="6E6F6BD6"/>
    <w:multiLevelType w:val="hybridMultilevel"/>
    <w:tmpl w:val="1B088576"/>
    <w:lvl w:ilvl="0" w:tplc="293ADFBE">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7008224C"/>
    <w:multiLevelType w:val="multilevel"/>
    <w:tmpl w:val="5568D4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3A9768C"/>
    <w:multiLevelType w:val="hybridMultilevel"/>
    <w:tmpl w:val="37587EB4"/>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7251D9A"/>
    <w:multiLevelType w:val="hybridMultilevel"/>
    <w:tmpl w:val="8F48268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7D420F19"/>
    <w:multiLevelType w:val="multilevel"/>
    <w:tmpl w:val="B2B688AA"/>
    <w:lvl w:ilvl="0">
      <w:start w:val="1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ED4686B"/>
    <w:multiLevelType w:val="multilevel"/>
    <w:tmpl w:val="1EF646B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61957667">
    <w:abstractNumId w:val="6"/>
  </w:num>
  <w:num w:numId="2" w16cid:durableId="496264029">
    <w:abstractNumId w:val="16"/>
  </w:num>
  <w:num w:numId="3" w16cid:durableId="498543164">
    <w:abstractNumId w:val="35"/>
  </w:num>
  <w:num w:numId="4" w16cid:durableId="753355495">
    <w:abstractNumId w:val="21"/>
  </w:num>
  <w:num w:numId="5" w16cid:durableId="33578999">
    <w:abstractNumId w:val="29"/>
  </w:num>
  <w:num w:numId="6" w16cid:durableId="946229723">
    <w:abstractNumId w:val="36"/>
  </w:num>
  <w:num w:numId="7" w16cid:durableId="1861117108">
    <w:abstractNumId w:val="33"/>
  </w:num>
  <w:num w:numId="8" w16cid:durableId="1999915292">
    <w:abstractNumId w:val="27"/>
  </w:num>
  <w:num w:numId="9" w16cid:durableId="412435177">
    <w:abstractNumId w:val="7"/>
  </w:num>
  <w:num w:numId="10" w16cid:durableId="1352948817">
    <w:abstractNumId w:val="30"/>
  </w:num>
  <w:num w:numId="11" w16cid:durableId="1517038514">
    <w:abstractNumId w:val="25"/>
  </w:num>
  <w:num w:numId="12" w16cid:durableId="1713773589">
    <w:abstractNumId w:val="2"/>
  </w:num>
  <w:num w:numId="13" w16cid:durableId="1760171823">
    <w:abstractNumId w:val="22"/>
  </w:num>
  <w:num w:numId="14" w16cid:durableId="990594605">
    <w:abstractNumId w:val="12"/>
  </w:num>
  <w:num w:numId="15" w16cid:durableId="1830630529">
    <w:abstractNumId w:val="1"/>
  </w:num>
  <w:num w:numId="16" w16cid:durableId="1950745502">
    <w:abstractNumId w:val="14"/>
  </w:num>
  <w:num w:numId="17" w16cid:durableId="758646601">
    <w:abstractNumId w:val="10"/>
  </w:num>
  <w:num w:numId="18" w16cid:durableId="290285142">
    <w:abstractNumId w:val="38"/>
  </w:num>
  <w:num w:numId="19" w16cid:durableId="883829471">
    <w:abstractNumId w:val="13"/>
  </w:num>
  <w:num w:numId="20" w16cid:durableId="930504676">
    <w:abstractNumId w:val="3"/>
  </w:num>
  <w:num w:numId="21" w16cid:durableId="189337172">
    <w:abstractNumId w:val="19"/>
  </w:num>
  <w:num w:numId="22" w16cid:durableId="1563785899">
    <w:abstractNumId w:val="32"/>
  </w:num>
  <w:num w:numId="23" w16cid:durableId="165675487">
    <w:abstractNumId w:val="24"/>
  </w:num>
  <w:num w:numId="24" w16cid:durableId="1811167272">
    <w:abstractNumId w:val="34"/>
  </w:num>
  <w:num w:numId="25" w16cid:durableId="1639795389">
    <w:abstractNumId w:val="11"/>
  </w:num>
  <w:num w:numId="26" w16cid:durableId="230118891">
    <w:abstractNumId w:val="17"/>
  </w:num>
  <w:num w:numId="27" w16cid:durableId="53163220">
    <w:abstractNumId w:val="5"/>
  </w:num>
  <w:num w:numId="28" w16cid:durableId="17582736">
    <w:abstractNumId w:val="4"/>
  </w:num>
  <w:num w:numId="29" w16cid:durableId="485974760">
    <w:abstractNumId w:val="8"/>
  </w:num>
  <w:num w:numId="30" w16cid:durableId="1933317364">
    <w:abstractNumId w:val="15"/>
  </w:num>
  <w:num w:numId="31" w16cid:durableId="1187674429">
    <w:abstractNumId w:val="23"/>
  </w:num>
  <w:num w:numId="32" w16cid:durableId="2095468528">
    <w:abstractNumId w:val="31"/>
  </w:num>
  <w:num w:numId="33" w16cid:durableId="1010259669">
    <w:abstractNumId w:val="37"/>
  </w:num>
  <w:num w:numId="34" w16cid:durableId="1089236515">
    <w:abstractNumId w:val="20"/>
  </w:num>
  <w:num w:numId="35" w16cid:durableId="1562786881">
    <w:abstractNumId w:val="0"/>
  </w:num>
  <w:num w:numId="36" w16cid:durableId="2090612276">
    <w:abstractNumId w:val="28"/>
  </w:num>
  <w:num w:numId="37" w16cid:durableId="165487656">
    <w:abstractNumId w:val="18"/>
  </w:num>
  <w:num w:numId="38" w16cid:durableId="788933573">
    <w:abstractNumId w:val="26"/>
  </w:num>
  <w:num w:numId="39" w16cid:durableId="14542073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11B"/>
    <w:rsid w:val="00035617"/>
    <w:rsid w:val="00064045"/>
    <w:rsid w:val="000A7FF8"/>
    <w:rsid w:val="000C5CE3"/>
    <w:rsid w:val="000E5216"/>
    <w:rsid w:val="000F1890"/>
    <w:rsid w:val="000F63F9"/>
    <w:rsid w:val="00114441"/>
    <w:rsid w:val="0012079A"/>
    <w:rsid w:val="00135C3A"/>
    <w:rsid w:val="001402C1"/>
    <w:rsid w:val="0015466C"/>
    <w:rsid w:val="00156C74"/>
    <w:rsid w:val="00163F24"/>
    <w:rsid w:val="0017516C"/>
    <w:rsid w:val="001A64E4"/>
    <w:rsid w:val="001B757C"/>
    <w:rsid w:val="001F5C44"/>
    <w:rsid w:val="001F657E"/>
    <w:rsid w:val="0029755A"/>
    <w:rsid w:val="002F18F9"/>
    <w:rsid w:val="0032411B"/>
    <w:rsid w:val="00376F3B"/>
    <w:rsid w:val="00383390"/>
    <w:rsid w:val="003A7AB9"/>
    <w:rsid w:val="00416927"/>
    <w:rsid w:val="00417A91"/>
    <w:rsid w:val="00424917"/>
    <w:rsid w:val="00453A2D"/>
    <w:rsid w:val="004950C9"/>
    <w:rsid w:val="004B2A13"/>
    <w:rsid w:val="004E23D6"/>
    <w:rsid w:val="004F5892"/>
    <w:rsid w:val="00511389"/>
    <w:rsid w:val="00516EAF"/>
    <w:rsid w:val="0058028A"/>
    <w:rsid w:val="00583AF3"/>
    <w:rsid w:val="005D077E"/>
    <w:rsid w:val="005D4775"/>
    <w:rsid w:val="005E6DA0"/>
    <w:rsid w:val="005E6F66"/>
    <w:rsid w:val="005F68CE"/>
    <w:rsid w:val="006038CD"/>
    <w:rsid w:val="00624B63"/>
    <w:rsid w:val="00641EEB"/>
    <w:rsid w:val="00647383"/>
    <w:rsid w:val="00671CB2"/>
    <w:rsid w:val="006B0809"/>
    <w:rsid w:val="006C1836"/>
    <w:rsid w:val="006E3714"/>
    <w:rsid w:val="00720F88"/>
    <w:rsid w:val="007F0BDD"/>
    <w:rsid w:val="007F24E0"/>
    <w:rsid w:val="007F4B2D"/>
    <w:rsid w:val="00877CFF"/>
    <w:rsid w:val="008B3A1E"/>
    <w:rsid w:val="008D7489"/>
    <w:rsid w:val="008E7AAE"/>
    <w:rsid w:val="008F36BB"/>
    <w:rsid w:val="008F4A1C"/>
    <w:rsid w:val="008F72E2"/>
    <w:rsid w:val="0091322D"/>
    <w:rsid w:val="00951285"/>
    <w:rsid w:val="009E7DE4"/>
    <w:rsid w:val="00A112FA"/>
    <w:rsid w:val="00A235C5"/>
    <w:rsid w:val="00A25DF5"/>
    <w:rsid w:val="00A311C8"/>
    <w:rsid w:val="00A350AB"/>
    <w:rsid w:val="00A4111A"/>
    <w:rsid w:val="00A6427D"/>
    <w:rsid w:val="00A6635A"/>
    <w:rsid w:val="00A82206"/>
    <w:rsid w:val="00A90978"/>
    <w:rsid w:val="00AA58C0"/>
    <w:rsid w:val="00AB1DA6"/>
    <w:rsid w:val="00AB3F40"/>
    <w:rsid w:val="00B61826"/>
    <w:rsid w:val="00B6423D"/>
    <w:rsid w:val="00B73336"/>
    <w:rsid w:val="00BC747C"/>
    <w:rsid w:val="00BD2021"/>
    <w:rsid w:val="00BD486B"/>
    <w:rsid w:val="00BD7275"/>
    <w:rsid w:val="00C53374"/>
    <w:rsid w:val="00C662E0"/>
    <w:rsid w:val="00C83F3B"/>
    <w:rsid w:val="00C9231E"/>
    <w:rsid w:val="00CC1AE2"/>
    <w:rsid w:val="00CF55FB"/>
    <w:rsid w:val="00D03E2B"/>
    <w:rsid w:val="00D462D7"/>
    <w:rsid w:val="00D81DCE"/>
    <w:rsid w:val="00E03629"/>
    <w:rsid w:val="00E12898"/>
    <w:rsid w:val="00E607D6"/>
    <w:rsid w:val="00E93983"/>
    <w:rsid w:val="00ED1C92"/>
    <w:rsid w:val="00F07DC2"/>
    <w:rsid w:val="00F40BF1"/>
    <w:rsid w:val="00F65071"/>
    <w:rsid w:val="00F71091"/>
    <w:rsid w:val="00FC0614"/>
    <w:rsid w:val="00FD0A97"/>
    <w:rsid w:val="00FF540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9A00DB"/>
  <w15:docId w15:val="{A55802B3-4DBF-4044-877D-DDDEBE775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206"/>
  </w:style>
  <w:style w:type="paragraph" w:styleId="Ttulo1">
    <w:name w:val="heading 1"/>
    <w:basedOn w:val="Normal"/>
    <w:next w:val="Normal"/>
    <w:link w:val="Ttulo1Char"/>
    <w:uiPriority w:val="9"/>
    <w:qFormat/>
    <w:rsid w:val="0003561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unhideWhenUsed/>
    <w:qFormat/>
    <w:rsid w:val="00064045"/>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2411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2411B"/>
    <w:rPr>
      <w:rFonts w:ascii="Tahoma" w:hAnsi="Tahoma" w:cs="Tahoma"/>
      <w:sz w:val="16"/>
      <w:szCs w:val="16"/>
    </w:rPr>
  </w:style>
  <w:style w:type="paragraph" w:styleId="PargrafodaLista">
    <w:name w:val="List Paragraph"/>
    <w:aliases w:val="Parágrafo da Lista11,Subtítulo Projeto Básico,Parágrafo da Lista111,List Paragraph1,Marcadores PDTI,TÍTULO A1"/>
    <w:basedOn w:val="Normal"/>
    <w:link w:val="PargrafodaListaChar"/>
    <w:uiPriority w:val="34"/>
    <w:qFormat/>
    <w:rsid w:val="0032411B"/>
    <w:pPr>
      <w:ind w:left="720"/>
      <w:contextualSpacing/>
    </w:pPr>
  </w:style>
  <w:style w:type="paragraph" w:styleId="Cabealho">
    <w:name w:val="header"/>
    <w:basedOn w:val="Normal"/>
    <w:link w:val="CabealhoChar"/>
    <w:uiPriority w:val="99"/>
    <w:unhideWhenUsed/>
    <w:rsid w:val="005E6DA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E6DA0"/>
  </w:style>
  <w:style w:type="paragraph" w:styleId="Rodap">
    <w:name w:val="footer"/>
    <w:basedOn w:val="Normal"/>
    <w:link w:val="RodapChar"/>
    <w:uiPriority w:val="99"/>
    <w:unhideWhenUsed/>
    <w:rsid w:val="005E6DA0"/>
    <w:pPr>
      <w:tabs>
        <w:tab w:val="center" w:pos="4252"/>
        <w:tab w:val="right" w:pos="8504"/>
      </w:tabs>
      <w:spacing w:after="0" w:line="240" w:lineRule="auto"/>
    </w:pPr>
  </w:style>
  <w:style w:type="character" w:customStyle="1" w:styleId="RodapChar">
    <w:name w:val="Rodapé Char"/>
    <w:basedOn w:val="Fontepargpadro"/>
    <w:link w:val="Rodap"/>
    <w:uiPriority w:val="99"/>
    <w:rsid w:val="005E6DA0"/>
  </w:style>
  <w:style w:type="character" w:customStyle="1" w:styleId="Ttulo2Char">
    <w:name w:val="Título 2 Char"/>
    <w:basedOn w:val="Fontepargpadro"/>
    <w:link w:val="Ttulo2"/>
    <w:uiPriority w:val="9"/>
    <w:rsid w:val="00064045"/>
    <w:rPr>
      <w:rFonts w:asciiTheme="majorHAnsi" w:eastAsiaTheme="majorEastAsia" w:hAnsiTheme="majorHAnsi" w:cstheme="majorBidi"/>
      <w:b/>
      <w:bCs/>
      <w:color w:val="4F81BD" w:themeColor="accent1"/>
      <w:sz w:val="26"/>
      <w:szCs w:val="26"/>
    </w:rPr>
  </w:style>
  <w:style w:type="character" w:customStyle="1" w:styleId="PargrafodaListaChar">
    <w:name w:val="Parágrafo da Lista Char"/>
    <w:aliases w:val="Parágrafo da Lista11 Char,Subtítulo Projeto Básico Char,Parágrafo da Lista111 Char,List Paragraph1 Char,Marcadores PDTI Char,TÍTULO A1 Char"/>
    <w:link w:val="PargrafodaLista"/>
    <w:uiPriority w:val="34"/>
    <w:qFormat/>
    <w:locked/>
    <w:rsid w:val="00064045"/>
  </w:style>
  <w:style w:type="character" w:styleId="Hyperlink">
    <w:name w:val="Hyperlink"/>
    <w:basedOn w:val="Fontepargpadro"/>
    <w:uiPriority w:val="99"/>
    <w:unhideWhenUsed/>
    <w:rsid w:val="00064045"/>
    <w:rPr>
      <w:color w:val="0000FF"/>
      <w:u w:val="single"/>
    </w:rPr>
  </w:style>
  <w:style w:type="paragraph" w:styleId="Corpodetexto">
    <w:name w:val="Body Text"/>
    <w:basedOn w:val="Normal"/>
    <w:link w:val="CorpodetextoChar"/>
    <w:uiPriority w:val="1"/>
    <w:qFormat/>
    <w:rsid w:val="00064045"/>
    <w:pPr>
      <w:spacing w:after="0" w:line="240" w:lineRule="auto"/>
      <w:jc w:val="both"/>
    </w:pPr>
    <w:rPr>
      <w:rFonts w:ascii="Times New Roman" w:eastAsia="Times New Roman" w:hAnsi="Times New Roman" w:cs="Times New Roman"/>
      <w:sz w:val="28"/>
      <w:szCs w:val="20"/>
    </w:rPr>
  </w:style>
  <w:style w:type="character" w:customStyle="1" w:styleId="CorpodetextoChar">
    <w:name w:val="Corpo de texto Char"/>
    <w:basedOn w:val="Fontepargpadro"/>
    <w:link w:val="Corpodetexto"/>
    <w:uiPriority w:val="1"/>
    <w:rsid w:val="00064045"/>
    <w:rPr>
      <w:rFonts w:ascii="Times New Roman" w:eastAsia="Times New Roman" w:hAnsi="Times New Roman" w:cs="Times New Roman"/>
      <w:sz w:val="28"/>
      <w:szCs w:val="20"/>
    </w:rPr>
  </w:style>
  <w:style w:type="paragraph" w:customStyle="1" w:styleId="WW-Padro">
    <w:name w:val="WW-Padrão"/>
    <w:uiPriority w:val="99"/>
    <w:rsid w:val="00064045"/>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Nvel3-Opcional">
    <w:name w:val="Nível 3-Opcional"/>
    <w:basedOn w:val="Normal"/>
    <w:link w:val="Nvel3-OpcionalChar"/>
    <w:qFormat/>
    <w:rsid w:val="00064045"/>
    <w:pPr>
      <w:numPr>
        <w:ilvl w:val="2"/>
      </w:numPr>
      <w:tabs>
        <w:tab w:val="num" w:pos="360"/>
      </w:tabs>
      <w:spacing w:before="120" w:after="120"/>
      <w:ind w:left="284" w:hanging="504"/>
      <w:jc w:val="both"/>
    </w:pPr>
    <w:rPr>
      <w:rFonts w:ascii="Arial" w:eastAsiaTheme="minorEastAsia" w:hAnsi="Arial" w:cs="Tahoma"/>
      <w:i/>
      <w:color w:val="FF0000"/>
      <w:sz w:val="20"/>
      <w:szCs w:val="24"/>
      <w:lang w:eastAsia="pt-BR"/>
    </w:rPr>
  </w:style>
  <w:style w:type="character" w:customStyle="1" w:styleId="Nvel3-OpcionalChar">
    <w:name w:val="Nível 3-Opcional Char"/>
    <w:basedOn w:val="Fontepargpadro"/>
    <w:link w:val="Nvel3-Opcional"/>
    <w:rsid w:val="00064045"/>
    <w:rPr>
      <w:rFonts w:ascii="Arial" w:eastAsiaTheme="minorEastAsia" w:hAnsi="Arial" w:cs="Tahoma"/>
      <w:i/>
      <w:color w:val="FF0000"/>
      <w:sz w:val="20"/>
      <w:szCs w:val="24"/>
      <w:lang w:eastAsia="pt-BR"/>
    </w:rPr>
  </w:style>
  <w:style w:type="character" w:customStyle="1" w:styleId="Ttulo1Char">
    <w:name w:val="Título 1 Char"/>
    <w:basedOn w:val="Fontepargpadro"/>
    <w:link w:val="Ttulo1"/>
    <w:uiPriority w:val="9"/>
    <w:rsid w:val="00035617"/>
    <w:rPr>
      <w:rFonts w:asciiTheme="majorHAnsi" w:eastAsiaTheme="majorEastAsia" w:hAnsiTheme="majorHAnsi" w:cstheme="majorBidi"/>
      <w:color w:val="365F91" w:themeColor="accent1" w:themeShade="BF"/>
      <w:sz w:val="32"/>
      <w:szCs w:val="32"/>
    </w:rPr>
  </w:style>
  <w:style w:type="table" w:customStyle="1" w:styleId="TableNormal">
    <w:name w:val="Table Normal"/>
    <w:uiPriority w:val="2"/>
    <w:semiHidden/>
    <w:unhideWhenUsed/>
    <w:qFormat/>
    <w:rsid w:val="0003561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35617"/>
    <w:pPr>
      <w:widowControl w:val="0"/>
      <w:autoSpaceDE w:val="0"/>
      <w:autoSpaceDN w:val="0"/>
      <w:spacing w:after="0" w:line="240" w:lineRule="auto"/>
    </w:pPr>
    <w:rPr>
      <w:rFonts w:ascii="Times New Roman" w:eastAsia="Times New Roman" w:hAnsi="Times New Roman" w:cs="Times New Roman"/>
      <w:lang w:val="pt-PT"/>
    </w:rPr>
  </w:style>
  <w:style w:type="character" w:styleId="MenoPendente">
    <w:name w:val="Unresolved Mention"/>
    <w:basedOn w:val="Fontepargpadro"/>
    <w:uiPriority w:val="99"/>
    <w:semiHidden/>
    <w:unhideWhenUsed/>
    <w:rsid w:val="00035617"/>
    <w:rPr>
      <w:color w:val="605E5C"/>
      <w:shd w:val="clear" w:color="auto" w:fill="E1DFDD"/>
    </w:rPr>
  </w:style>
  <w:style w:type="paragraph" w:customStyle="1" w:styleId="Nvel2-Opcional">
    <w:name w:val="Nível 2-Opcional"/>
    <w:basedOn w:val="Normal"/>
    <w:link w:val="Nvel2-OpcionalChar"/>
    <w:qFormat/>
    <w:rsid w:val="00A4111A"/>
    <w:pPr>
      <w:numPr>
        <w:ilvl w:val="1"/>
        <w:numId w:val="19"/>
      </w:numPr>
      <w:spacing w:before="120" w:after="120"/>
      <w:jc w:val="both"/>
    </w:pPr>
    <w:rPr>
      <w:rFonts w:ascii="Arial" w:eastAsia="Arial" w:hAnsi="Arial" w:cs="Arial"/>
      <w:i/>
      <w:iCs/>
      <w:color w:val="FF0000"/>
      <w:sz w:val="20"/>
      <w:szCs w:val="20"/>
      <w:lang w:eastAsia="pt-BR"/>
    </w:rPr>
  </w:style>
  <w:style w:type="character" w:customStyle="1" w:styleId="Nvel2-OpcionalChar">
    <w:name w:val="Nível 2-Opcional Char"/>
    <w:basedOn w:val="Fontepargpadro"/>
    <w:link w:val="Nvel2-Opcional"/>
    <w:rsid w:val="00A4111A"/>
    <w:rPr>
      <w:rFonts w:ascii="Arial" w:eastAsia="Arial" w:hAnsi="Arial" w:cs="Arial"/>
      <w:i/>
      <w:iCs/>
      <w:color w:val="FF0000"/>
      <w:sz w:val="20"/>
      <w:szCs w:val="20"/>
      <w:lang w:eastAsia="pt-BR"/>
    </w:rPr>
  </w:style>
  <w:style w:type="paragraph" w:customStyle="1" w:styleId="Nivel01">
    <w:name w:val="Nivel 01"/>
    <w:basedOn w:val="Ttulo1"/>
    <w:next w:val="Normal"/>
    <w:autoRedefine/>
    <w:qFormat/>
    <w:rsid w:val="004E23D6"/>
    <w:pPr>
      <w:numPr>
        <w:numId w:val="20"/>
      </w:numPr>
      <w:tabs>
        <w:tab w:val="left" w:pos="0"/>
        <w:tab w:val="left" w:pos="567"/>
      </w:tabs>
      <w:spacing w:line="240" w:lineRule="auto"/>
      <w:ind w:left="0"/>
      <w:jc w:val="both"/>
    </w:pPr>
    <w:rPr>
      <w:rFonts w:ascii="Arial" w:hAnsi="Arial" w:cs="Arial"/>
      <w:b/>
      <w:bCs/>
      <w:color w:val="auto"/>
      <w:sz w:val="20"/>
      <w:szCs w:val="20"/>
      <w:lang w:eastAsia="pt-BR"/>
    </w:rPr>
  </w:style>
  <w:style w:type="paragraph" w:customStyle="1" w:styleId="Nivel2">
    <w:name w:val="Nivel 2"/>
    <w:basedOn w:val="Normal"/>
    <w:link w:val="Nivel2Char"/>
    <w:qFormat/>
    <w:rsid w:val="004E23D6"/>
    <w:pPr>
      <w:numPr>
        <w:ilvl w:val="1"/>
        <w:numId w:val="20"/>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4E23D6"/>
    <w:pPr>
      <w:numPr>
        <w:ilvl w:val="2"/>
        <w:numId w:val="20"/>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4E23D6"/>
    <w:pPr>
      <w:numPr>
        <w:ilvl w:val="3"/>
      </w:numPr>
      <w:ind w:left="567" w:firstLine="0"/>
    </w:pPr>
    <w:rPr>
      <w:color w:val="auto"/>
    </w:rPr>
  </w:style>
  <w:style w:type="paragraph" w:customStyle="1" w:styleId="Nivel5">
    <w:name w:val="Nivel 5"/>
    <w:basedOn w:val="Nivel4"/>
    <w:qFormat/>
    <w:rsid w:val="004E23D6"/>
    <w:pPr>
      <w:numPr>
        <w:ilvl w:val="4"/>
      </w:numPr>
      <w:ind w:left="851" w:firstLine="0"/>
    </w:pPr>
  </w:style>
  <w:style w:type="character" w:customStyle="1" w:styleId="Nivel2Char">
    <w:name w:val="Nivel 2 Char"/>
    <w:basedOn w:val="Fontepargpadro"/>
    <w:link w:val="Nivel2"/>
    <w:qFormat/>
    <w:locked/>
    <w:rsid w:val="004E23D6"/>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4E23D6"/>
    <w:rPr>
      <w:rFonts w:ascii="Arial" w:eastAsiaTheme="minorEastAsia" w:hAnsi="Arial" w:cs="Arial"/>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fornecedor@licitanet.com.br" TargetMode="External"/><Relationship Id="rId12" Type="http://schemas.openxmlformats.org/officeDocument/2006/relationships/hyperlink" Target="https://www.gov.br/empresas-e-negocios/pt-br/empreendedo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rioverde.go.gov.br/cadastro-de-fornecedores/"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418</TotalTime>
  <Pages>35</Pages>
  <Words>15817</Words>
  <Characters>85415</Characters>
  <Application>Microsoft Office Word</Application>
  <DocSecurity>0</DocSecurity>
  <Lines>711</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Antonia Aparecida da Silva AASC. Correa</dc:creator>
  <cp:lastModifiedBy>User</cp:lastModifiedBy>
  <cp:revision>18</cp:revision>
  <cp:lastPrinted>2026-04-10T17:38:00Z</cp:lastPrinted>
  <dcterms:created xsi:type="dcterms:W3CDTF">2026-03-12T13:49:00Z</dcterms:created>
  <dcterms:modified xsi:type="dcterms:W3CDTF">2026-04-10T17:47:00Z</dcterms:modified>
</cp:coreProperties>
</file>