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B145C9" w14:textId="356271B2" w:rsidR="00035617" w:rsidRPr="00B2095A" w:rsidRDefault="00035617" w:rsidP="00FC0614">
      <w:pPr>
        <w:pStyle w:val="Ttulo1"/>
        <w:spacing w:before="0" w:line="360" w:lineRule="auto"/>
        <w:ind w:left="142" w:right="-568"/>
        <w:jc w:val="center"/>
        <w:rPr>
          <w:rFonts w:ascii="Times New Roman" w:hAnsi="Times New Roman" w:cs="Times New Roman"/>
          <w:b/>
          <w:bCs/>
          <w:color w:val="000000" w:themeColor="text1"/>
          <w:sz w:val="24"/>
          <w:szCs w:val="24"/>
        </w:rPr>
      </w:pPr>
      <w:r w:rsidRPr="00B2095A">
        <w:rPr>
          <w:rFonts w:ascii="Times New Roman" w:hAnsi="Times New Roman" w:cs="Times New Roman"/>
          <w:b/>
          <w:bCs/>
          <w:color w:val="000000" w:themeColor="text1"/>
          <w:sz w:val="24"/>
          <w:szCs w:val="24"/>
        </w:rPr>
        <w:t>AVISO</w:t>
      </w:r>
      <w:r w:rsidRPr="00B2095A">
        <w:rPr>
          <w:rFonts w:ascii="Times New Roman" w:hAnsi="Times New Roman" w:cs="Times New Roman"/>
          <w:b/>
          <w:bCs/>
          <w:color w:val="000000" w:themeColor="text1"/>
          <w:spacing w:val="-7"/>
          <w:sz w:val="24"/>
          <w:szCs w:val="24"/>
        </w:rPr>
        <w:t xml:space="preserve"> </w:t>
      </w:r>
      <w:r w:rsidRPr="00B2095A">
        <w:rPr>
          <w:rFonts w:ascii="Times New Roman" w:hAnsi="Times New Roman" w:cs="Times New Roman"/>
          <w:b/>
          <w:bCs/>
          <w:color w:val="000000" w:themeColor="text1"/>
          <w:sz w:val="24"/>
          <w:szCs w:val="24"/>
        </w:rPr>
        <w:t>DE</w:t>
      </w:r>
      <w:r w:rsidRPr="00B2095A">
        <w:rPr>
          <w:rFonts w:ascii="Times New Roman" w:hAnsi="Times New Roman" w:cs="Times New Roman"/>
          <w:b/>
          <w:bCs/>
          <w:color w:val="000000" w:themeColor="text1"/>
          <w:spacing w:val="-7"/>
          <w:sz w:val="24"/>
          <w:szCs w:val="24"/>
        </w:rPr>
        <w:t xml:space="preserve"> </w:t>
      </w:r>
      <w:r w:rsidRPr="00B2095A">
        <w:rPr>
          <w:rFonts w:ascii="Times New Roman" w:hAnsi="Times New Roman" w:cs="Times New Roman"/>
          <w:b/>
          <w:bCs/>
          <w:color w:val="000000" w:themeColor="text1"/>
          <w:sz w:val="24"/>
          <w:szCs w:val="24"/>
        </w:rPr>
        <w:t>CONTRATAÇÃO</w:t>
      </w:r>
      <w:r w:rsidRPr="00B2095A">
        <w:rPr>
          <w:rFonts w:ascii="Times New Roman" w:hAnsi="Times New Roman" w:cs="Times New Roman"/>
          <w:b/>
          <w:bCs/>
          <w:color w:val="000000" w:themeColor="text1"/>
          <w:spacing w:val="-7"/>
          <w:sz w:val="24"/>
          <w:szCs w:val="24"/>
        </w:rPr>
        <w:t xml:space="preserve"> </w:t>
      </w:r>
      <w:r w:rsidRPr="00B2095A">
        <w:rPr>
          <w:rFonts w:ascii="Times New Roman" w:hAnsi="Times New Roman" w:cs="Times New Roman"/>
          <w:b/>
          <w:bCs/>
          <w:color w:val="000000" w:themeColor="text1"/>
          <w:sz w:val="24"/>
          <w:szCs w:val="24"/>
        </w:rPr>
        <w:t>DIRETA</w:t>
      </w:r>
      <w:r w:rsidRPr="00B2095A">
        <w:rPr>
          <w:rFonts w:ascii="Times New Roman" w:hAnsi="Times New Roman" w:cs="Times New Roman"/>
          <w:b/>
          <w:bCs/>
          <w:color w:val="000000" w:themeColor="text1"/>
          <w:spacing w:val="-7"/>
          <w:sz w:val="24"/>
          <w:szCs w:val="24"/>
        </w:rPr>
        <w:t xml:space="preserve"> </w:t>
      </w:r>
    </w:p>
    <w:p w14:paraId="30CEFFF8" w14:textId="742F91F6" w:rsidR="00035617" w:rsidRPr="00B2095A" w:rsidRDefault="00035617" w:rsidP="00FC0614">
      <w:pPr>
        <w:pStyle w:val="Ttulo1"/>
        <w:spacing w:before="0" w:line="360" w:lineRule="auto"/>
        <w:ind w:left="142" w:right="-568"/>
        <w:jc w:val="center"/>
        <w:rPr>
          <w:rFonts w:ascii="Times New Roman" w:hAnsi="Times New Roman" w:cs="Times New Roman"/>
          <w:b/>
          <w:bCs/>
          <w:color w:val="000000" w:themeColor="text1"/>
          <w:sz w:val="24"/>
          <w:szCs w:val="24"/>
        </w:rPr>
      </w:pPr>
      <w:r w:rsidRPr="00B2095A">
        <w:rPr>
          <w:rFonts w:ascii="Times New Roman" w:hAnsi="Times New Roman" w:cs="Times New Roman"/>
          <w:b/>
          <w:bCs/>
          <w:color w:val="000000" w:themeColor="text1"/>
          <w:sz w:val="24"/>
          <w:szCs w:val="24"/>
        </w:rPr>
        <w:t xml:space="preserve"> DISPENSA ELETRÔNICA</w:t>
      </w:r>
      <w:r w:rsidR="001D7C79">
        <w:rPr>
          <w:rFonts w:ascii="Times New Roman" w:hAnsi="Times New Roman" w:cs="Times New Roman"/>
          <w:b/>
          <w:bCs/>
          <w:color w:val="000000" w:themeColor="text1"/>
          <w:sz w:val="24"/>
          <w:szCs w:val="24"/>
        </w:rPr>
        <w:t xml:space="preserve"> Nº 039/2026</w:t>
      </w:r>
    </w:p>
    <w:p w14:paraId="103E9FAB" w14:textId="1EAE6FB7" w:rsidR="00035617" w:rsidRPr="00B2095A" w:rsidRDefault="00035617" w:rsidP="00FC0614">
      <w:pPr>
        <w:pStyle w:val="Ttulo2"/>
        <w:spacing w:before="0"/>
        <w:ind w:left="142" w:right="-568"/>
        <w:jc w:val="center"/>
        <w:rPr>
          <w:rFonts w:ascii="Times New Roman" w:hAnsi="Times New Roman" w:cs="Times New Roman"/>
          <w:color w:val="000000" w:themeColor="text1"/>
          <w:sz w:val="24"/>
          <w:szCs w:val="24"/>
        </w:rPr>
      </w:pPr>
      <w:r w:rsidRPr="00B2095A">
        <w:rPr>
          <w:rFonts w:ascii="Times New Roman" w:hAnsi="Times New Roman" w:cs="Times New Roman"/>
          <w:color w:val="000000" w:themeColor="text1"/>
          <w:sz w:val="24"/>
          <w:szCs w:val="24"/>
        </w:rPr>
        <w:t>Processo</w:t>
      </w:r>
      <w:r w:rsidRPr="00B2095A">
        <w:rPr>
          <w:rFonts w:ascii="Times New Roman" w:hAnsi="Times New Roman" w:cs="Times New Roman"/>
          <w:color w:val="000000" w:themeColor="text1"/>
          <w:spacing w:val="1"/>
          <w:sz w:val="24"/>
          <w:szCs w:val="24"/>
        </w:rPr>
        <w:t xml:space="preserve"> </w:t>
      </w:r>
      <w:r w:rsidRPr="00B2095A">
        <w:rPr>
          <w:rFonts w:ascii="Times New Roman" w:hAnsi="Times New Roman" w:cs="Times New Roman"/>
          <w:color w:val="000000" w:themeColor="text1"/>
          <w:sz w:val="24"/>
          <w:szCs w:val="24"/>
        </w:rPr>
        <w:t>Administrativo</w:t>
      </w:r>
      <w:r w:rsidRPr="00B2095A">
        <w:rPr>
          <w:rFonts w:ascii="Times New Roman" w:hAnsi="Times New Roman" w:cs="Times New Roman"/>
          <w:color w:val="000000" w:themeColor="text1"/>
          <w:spacing w:val="-1"/>
          <w:sz w:val="24"/>
          <w:szCs w:val="24"/>
        </w:rPr>
        <w:t xml:space="preserve"> </w:t>
      </w:r>
      <w:r w:rsidRPr="00B2095A">
        <w:rPr>
          <w:rFonts w:ascii="Times New Roman" w:hAnsi="Times New Roman" w:cs="Times New Roman"/>
          <w:color w:val="000000" w:themeColor="text1"/>
          <w:sz w:val="24"/>
          <w:szCs w:val="24"/>
        </w:rPr>
        <w:t xml:space="preserve">n° </w:t>
      </w:r>
      <w:r w:rsidR="00691B66" w:rsidRPr="00B2095A">
        <w:rPr>
          <w:rFonts w:ascii="Times New Roman" w:hAnsi="Times New Roman" w:cs="Times New Roman"/>
          <w:color w:val="000000" w:themeColor="text1"/>
          <w:sz w:val="24"/>
          <w:szCs w:val="24"/>
        </w:rPr>
        <w:t>7952/2026</w:t>
      </w:r>
    </w:p>
    <w:p w14:paraId="4D801D0A" w14:textId="77777777" w:rsidR="00035617" w:rsidRPr="00B2095A" w:rsidRDefault="00035617" w:rsidP="00FC0614">
      <w:pPr>
        <w:pStyle w:val="Corpodetexto"/>
        <w:spacing w:before="142"/>
        <w:ind w:left="142" w:right="-568"/>
        <w:jc w:val="left"/>
        <w:rPr>
          <w:b/>
          <w:color w:val="000000" w:themeColor="text1"/>
          <w:sz w:val="24"/>
          <w:szCs w:val="24"/>
        </w:rPr>
      </w:pPr>
    </w:p>
    <w:p w14:paraId="46E6F222" w14:textId="1CC1998F" w:rsidR="00035617" w:rsidRPr="00B2095A" w:rsidRDefault="00035617" w:rsidP="00FC0614">
      <w:pPr>
        <w:pStyle w:val="Corpodetexto"/>
        <w:spacing w:line="276" w:lineRule="auto"/>
        <w:ind w:left="142" w:right="-568"/>
        <w:rPr>
          <w:color w:val="000000" w:themeColor="text1"/>
          <w:sz w:val="24"/>
          <w:szCs w:val="24"/>
        </w:rPr>
      </w:pPr>
      <w:r w:rsidRPr="00B2095A">
        <w:rPr>
          <w:color w:val="000000" w:themeColor="text1"/>
          <w:sz w:val="24"/>
          <w:szCs w:val="24"/>
        </w:rPr>
        <w:t xml:space="preserve">Torna-se público que o </w:t>
      </w:r>
      <w:r w:rsidR="00163F24" w:rsidRPr="00B2095A">
        <w:rPr>
          <w:color w:val="000000" w:themeColor="text1"/>
          <w:sz w:val="24"/>
          <w:szCs w:val="24"/>
        </w:rPr>
        <w:t>Município</w:t>
      </w:r>
      <w:r w:rsidRPr="00B2095A">
        <w:rPr>
          <w:color w:val="000000" w:themeColor="text1"/>
          <w:sz w:val="24"/>
          <w:szCs w:val="24"/>
        </w:rPr>
        <w:t xml:space="preserve"> de Santa Helena de Goiás, por meio da Secretaria Municipal de Educação, realizará Dispensa Eletrônica com critério de julgamento menor preço, na hipótese do art. 75</w:t>
      </w:r>
      <w:r w:rsidRPr="00B2095A">
        <w:rPr>
          <w:i/>
          <w:color w:val="000000" w:themeColor="text1"/>
          <w:sz w:val="24"/>
          <w:szCs w:val="24"/>
        </w:rPr>
        <w:t xml:space="preserve">, </w:t>
      </w:r>
      <w:r w:rsidRPr="00B2095A">
        <w:rPr>
          <w:color w:val="000000" w:themeColor="text1"/>
          <w:sz w:val="24"/>
          <w:szCs w:val="24"/>
        </w:rPr>
        <w:t>inciso I, nos termos da Lei nº 14.133, de1º de abril de 2021, do Decreto Municipal nº 035/2025 e demais legislações aplicáveis.</w:t>
      </w:r>
    </w:p>
    <w:p w14:paraId="24E3D29A" w14:textId="77777777" w:rsidR="00035617" w:rsidRPr="00B2095A" w:rsidRDefault="00035617" w:rsidP="00FC0614">
      <w:pPr>
        <w:pStyle w:val="Corpodetexto"/>
        <w:spacing w:before="1" w:line="276" w:lineRule="auto"/>
        <w:ind w:left="142" w:right="-568"/>
        <w:jc w:val="left"/>
        <w:rPr>
          <w:color w:val="000000" w:themeColor="text1"/>
          <w:sz w:val="24"/>
          <w:szCs w:val="24"/>
        </w:rPr>
      </w:pPr>
    </w:p>
    <w:p w14:paraId="53132607" w14:textId="6B5E4559" w:rsidR="00035617" w:rsidRPr="00B2095A" w:rsidRDefault="00035617" w:rsidP="00FC0614">
      <w:pPr>
        <w:ind w:left="142" w:right="-568"/>
        <w:jc w:val="both"/>
        <w:rPr>
          <w:rFonts w:ascii="Times New Roman" w:hAnsi="Times New Roman" w:cs="Times New Roman"/>
          <w:b/>
          <w:color w:val="000000" w:themeColor="text1"/>
          <w:sz w:val="24"/>
          <w:szCs w:val="24"/>
        </w:rPr>
      </w:pPr>
      <w:r w:rsidRPr="00B2095A">
        <w:rPr>
          <w:rFonts w:ascii="Times New Roman" w:hAnsi="Times New Roman" w:cs="Times New Roman"/>
          <w:color w:val="000000" w:themeColor="text1"/>
          <w:sz w:val="24"/>
          <w:szCs w:val="24"/>
        </w:rPr>
        <w:t>Data</w:t>
      </w:r>
      <w:r w:rsidRPr="00B2095A">
        <w:rPr>
          <w:rFonts w:ascii="Times New Roman" w:hAnsi="Times New Roman" w:cs="Times New Roman"/>
          <w:color w:val="000000" w:themeColor="text1"/>
          <w:spacing w:val="-1"/>
          <w:sz w:val="24"/>
          <w:szCs w:val="24"/>
        </w:rPr>
        <w:t xml:space="preserve"> </w:t>
      </w:r>
      <w:r w:rsidRPr="00B2095A">
        <w:rPr>
          <w:rFonts w:ascii="Times New Roman" w:hAnsi="Times New Roman" w:cs="Times New Roman"/>
          <w:color w:val="000000" w:themeColor="text1"/>
          <w:sz w:val="24"/>
          <w:szCs w:val="24"/>
        </w:rPr>
        <w:t>da</w:t>
      </w:r>
      <w:r w:rsidRPr="00B2095A">
        <w:rPr>
          <w:rFonts w:ascii="Times New Roman" w:hAnsi="Times New Roman" w:cs="Times New Roman"/>
          <w:color w:val="000000" w:themeColor="text1"/>
          <w:spacing w:val="-3"/>
          <w:sz w:val="24"/>
          <w:szCs w:val="24"/>
        </w:rPr>
        <w:t xml:space="preserve"> </w:t>
      </w:r>
      <w:r w:rsidRPr="00B2095A">
        <w:rPr>
          <w:rFonts w:ascii="Times New Roman" w:hAnsi="Times New Roman" w:cs="Times New Roman"/>
          <w:color w:val="000000" w:themeColor="text1"/>
          <w:sz w:val="24"/>
          <w:szCs w:val="24"/>
        </w:rPr>
        <w:t>sessão:</w:t>
      </w:r>
      <w:r w:rsidRPr="00B2095A">
        <w:rPr>
          <w:rFonts w:ascii="Times New Roman" w:hAnsi="Times New Roman" w:cs="Times New Roman"/>
          <w:color w:val="000000" w:themeColor="text1"/>
          <w:spacing w:val="1"/>
          <w:sz w:val="24"/>
          <w:szCs w:val="24"/>
        </w:rPr>
        <w:t xml:space="preserve"> </w:t>
      </w:r>
      <w:r w:rsidR="00432234" w:rsidRPr="00B2095A">
        <w:rPr>
          <w:rFonts w:ascii="Times New Roman" w:hAnsi="Times New Roman" w:cs="Times New Roman"/>
          <w:color w:val="000000" w:themeColor="text1"/>
          <w:spacing w:val="1"/>
          <w:sz w:val="24"/>
          <w:szCs w:val="24"/>
        </w:rPr>
        <w:t>26/06/2026</w:t>
      </w:r>
    </w:p>
    <w:p w14:paraId="20A6AA58" w14:textId="77777777" w:rsidR="00035617" w:rsidRPr="00B2095A" w:rsidRDefault="00035617" w:rsidP="00FC0614">
      <w:pPr>
        <w:pStyle w:val="Corpodetexto"/>
        <w:spacing w:before="139" w:line="276" w:lineRule="auto"/>
        <w:ind w:left="142" w:right="-568"/>
        <w:jc w:val="left"/>
        <w:rPr>
          <w:color w:val="000000" w:themeColor="text1"/>
          <w:sz w:val="24"/>
          <w:szCs w:val="24"/>
        </w:rPr>
      </w:pPr>
      <w:r w:rsidRPr="00B2095A">
        <w:rPr>
          <w:color w:val="000000" w:themeColor="text1"/>
          <w:sz w:val="24"/>
          <w:szCs w:val="24"/>
        </w:rPr>
        <w:t>Link:</w:t>
      </w:r>
      <w:r w:rsidRPr="00B2095A">
        <w:rPr>
          <w:color w:val="000000" w:themeColor="text1"/>
          <w:spacing w:val="-15"/>
          <w:sz w:val="24"/>
          <w:szCs w:val="24"/>
        </w:rPr>
        <w:t xml:space="preserve"> </w:t>
      </w:r>
      <w:r w:rsidRPr="00B2095A">
        <w:rPr>
          <w:color w:val="000000" w:themeColor="text1"/>
          <w:sz w:val="24"/>
          <w:szCs w:val="24"/>
        </w:rPr>
        <w:t xml:space="preserve">https://portal.licitanet.com.br/ </w:t>
      </w:r>
    </w:p>
    <w:p w14:paraId="34E1B69B" w14:textId="77777777" w:rsidR="00035617" w:rsidRPr="00B2095A" w:rsidRDefault="00035617" w:rsidP="00FC0614">
      <w:pPr>
        <w:pStyle w:val="Corpodetexto"/>
        <w:spacing w:before="139" w:line="276" w:lineRule="auto"/>
        <w:ind w:left="142" w:right="-568"/>
        <w:jc w:val="left"/>
        <w:rPr>
          <w:color w:val="000000" w:themeColor="text1"/>
          <w:sz w:val="24"/>
          <w:szCs w:val="24"/>
        </w:rPr>
      </w:pPr>
      <w:r w:rsidRPr="00B2095A">
        <w:rPr>
          <w:color w:val="000000" w:themeColor="text1"/>
          <w:sz w:val="24"/>
          <w:szCs w:val="24"/>
        </w:rPr>
        <w:t>Horário da Fase de Lances: 08h00min</w:t>
      </w:r>
    </w:p>
    <w:p w14:paraId="412F5658" w14:textId="77777777" w:rsidR="00035617" w:rsidRPr="00B2095A" w:rsidRDefault="00035617" w:rsidP="00FC0614">
      <w:pPr>
        <w:pStyle w:val="Corpodetexto"/>
        <w:spacing w:before="79" w:line="276" w:lineRule="auto"/>
        <w:ind w:left="142" w:right="-568"/>
        <w:jc w:val="left"/>
        <w:rPr>
          <w:color w:val="000000" w:themeColor="text1"/>
          <w:sz w:val="24"/>
          <w:szCs w:val="24"/>
        </w:rPr>
      </w:pPr>
    </w:p>
    <w:p w14:paraId="50104542" w14:textId="77777777" w:rsidR="00035617" w:rsidRPr="00B2095A" w:rsidRDefault="00035617" w:rsidP="00FC0614">
      <w:pPr>
        <w:pStyle w:val="Ttulo1"/>
        <w:numPr>
          <w:ilvl w:val="0"/>
          <w:numId w:val="16"/>
        </w:numPr>
        <w:tabs>
          <w:tab w:val="left" w:pos="1222"/>
        </w:tabs>
        <w:spacing w:before="1"/>
        <w:ind w:left="142" w:right="-568" w:firstLine="0"/>
        <w:rPr>
          <w:rFonts w:ascii="Times New Roman" w:hAnsi="Times New Roman" w:cs="Times New Roman"/>
          <w:b/>
          <w:bCs/>
          <w:color w:val="000000" w:themeColor="text1"/>
          <w:sz w:val="24"/>
          <w:szCs w:val="24"/>
        </w:rPr>
      </w:pPr>
      <w:r w:rsidRPr="00B2095A">
        <w:rPr>
          <w:rFonts w:ascii="Times New Roman" w:hAnsi="Times New Roman" w:cs="Times New Roman"/>
          <w:b/>
          <w:bCs/>
          <w:color w:val="000000" w:themeColor="text1"/>
          <w:sz w:val="24"/>
          <w:szCs w:val="24"/>
        </w:rPr>
        <w:t>OBJETO</w:t>
      </w:r>
      <w:r w:rsidRPr="00B2095A">
        <w:rPr>
          <w:rFonts w:ascii="Times New Roman" w:hAnsi="Times New Roman" w:cs="Times New Roman"/>
          <w:b/>
          <w:bCs/>
          <w:color w:val="000000" w:themeColor="text1"/>
          <w:spacing w:val="-5"/>
          <w:sz w:val="24"/>
          <w:szCs w:val="24"/>
        </w:rPr>
        <w:t xml:space="preserve"> </w:t>
      </w:r>
      <w:r w:rsidRPr="00B2095A">
        <w:rPr>
          <w:rFonts w:ascii="Times New Roman" w:hAnsi="Times New Roman" w:cs="Times New Roman"/>
          <w:b/>
          <w:bCs/>
          <w:color w:val="000000" w:themeColor="text1"/>
          <w:sz w:val="24"/>
          <w:szCs w:val="24"/>
        </w:rPr>
        <w:t>DA</w:t>
      </w:r>
      <w:r w:rsidRPr="00B2095A">
        <w:rPr>
          <w:rFonts w:ascii="Times New Roman" w:hAnsi="Times New Roman" w:cs="Times New Roman"/>
          <w:b/>
          <w:bCs/>
          <w:color w:val="000000" w:themeColor="text1"/>
          <w:spacing w:val="-2"/>
          <w:sz w:val="24"/>
          <w:szCs w:val="24"/>
        </w:rPr>
        <w:t xml:space="preserve"> </w:t>
      </w:r>
      <w:r w:rsidRPr="00B2095A">
        <w:rPr>
          <w:rFonts w:ascii="Times New Roman" w:hAnsi="Times New Roman" w:cs="Times New Roman"/>
          <w:b/>
          <w:bCs/>
          <w:color w:val="000000" w:themeColor="text1"/>
          <w:sz w:val="24"/>
          <w:szCs w:val="24"/>
        </w:rPr>
        <w:t>CONTRATAÇÃO</w:t>
      </w:r>
      <w:r w:rsidRPr="00B2095A">
        <w:rPr>
          <w:rFonts w:ascii="Times New Roman" w:hAnsi="Times New Roman" w:cs="Times New Roman"/>
          <w:b/>
          <w:bCs/>
          <w:color w:val="000000" w:themeColor="text1"/>
          <w:spacing w:val="-2"/>
          <w:sz w:val="24"/>
          <w:szCs w:val="24"/>
        </w:rPr>
        <w:t xml:space="preserve"> DIRETA</w:t>
      </w:r>
    </w:p>
    <w:p w14:paraId="1B3DE645" w14:textId="3D9EAE34" w:rsidR="00035617" w:rsidRPr="00B2095A" w:rsidRDefault="00035617" w:rsidP="00FC0614">
      <w:pPr>
        <w:spacing w:before="270"/>
        <w:ind w:left="142" w:right="-568" w:firstLine="708"/>
        <w:jc w:val="both"/>
        <w:rPr>
          <w:rFonts w:ascii="Times New Roman" w:hAnsi="Times New Roman" w:cs="Times New Roman"/>
          <w:color w:val="000000" w:themeColor="text1"/>
          <w:sz w:val="24"/>
          <w:szCs w:val="24"/>
        </w:rPr>
      </w:pPr>
      <w:r w:rsidRPr="00B2095A">
        <w:rPr>
          <w:rFonts w:ascii="Times New Roman" w:hAnsi="Times New Roman" w:cs="Times New Roman"/>
          <w:color w:val="000000" w:themeColor="text1"/>
          <w:sz w:val="24"/>
          <w:szCs w:val="24"/>
        </w:rPr>
        <w:t xml:space="preserve">O objeto da presente dispensa é a escolha da proposta mais vantajosa para a aquisição por dispensa de licitação de </w:t>
      </w:r>
      <w:r w:rsidR="00A235C5" w:rsidRPr="00B2095A">
        <w:rPr>
          <w:rFonts w:ascii="Times New Roman" w:hAnsi="Times New Roman" w:cs="Times New Roman"/>
          <w:color w:val="000000" w:themeColor="text1"/>
          <w:sz w:val="24"/>
          <w:szCs w:val="24"/>
        </w:rPr>
        <w:t xml:space="preserve">Contratação de empresa especializada para </w:t>
      </w:r>
      <w:r w:rsidR="00A235C5" w:rsidRPr="00B2095A">
        <w:rPr>
          <w:rFonts w:ascii="Times New Roman" w:hAnsi="Times New Roman" w:cs="Times New Roman"/>
          <w:b/>
          <w:bCs/>
          <w:color w:val="000000" w:themeColor="text1"/>
          <w:sz w:val="24"/>
          <w:szCs w:val="24"/>
        </w:rPr>
        <w:t xml:space="preserve">IMPLANTAÇÃO DE PARQUE INFANTIL NO CEMEI DURVAL RIBEIRO DA CUNHA, NO MUNICÍPIO DE SANTA HELENA DE GOIÁS – GO, </w:t>
      </w:r>
      <w:r w:rsidRPr="00B2095A">
        <w:rPr>
          <w:rFonts w:ascii="Times New Roman" w:hAnsi="Times New Roman" w:cs="Times New Roman"/>
          <w:color w:val="000000" w:themeColor="text1"/>
          <w:sz w:val="24"/>
          <w:szCs w:val="24"/>
        </w:rPr>
        <w:t>conforme especificações constantes nos documentos técnicos que integram o processo,</w:t>
      </w:r>
      <w:r w:rsidRPr="00B2095A">
        <w:rPr>
          <w:rFonts w:ascii="Times New Roman" w:hAnsi="Times New Roman" w:cs="Times New Roman"/>
          <w:b/>
          <w:color w:val="000000" w:themeColor="text1"/>
          <w:sz w:val="24"/>
          <w:szCs w:val="24"/>
        </w:rPr>
        <w:t xml:space="preserve"> </w:t>
      </w:r>
      <w:r w:rsidRPr="00B2095A">
        <w:rPr>
          <w:rFonts w:ascii="Times New Roman" w:hAnsi="Times New Roman" w:cs="Times New Roman"/>
          <w:color w:val="000000" w:themeColor="text1"/>
          <w:sz w:val="24"/>
          <w:szCs w:val="24"/>
        </w:rPr>
        <w:t>conforme condições, quantidades e exigências estabelecidas neste Aviso de Contratação Direta e seus anexos.</w:t>
      </w:r>
    </w:p>
    <w:p w14:paraId="30B7B11F" w14:textId="09155C45" w:rsidR="00035617" w:rsidRPr="00B2095A" w:rsidRDefault="00035617" w:rsidP="00FC0614">
      <w:pPr>
        <w:spacing w:before="120"/>
        <w:ind w:left="142" w:right="-568" w:firstLine="708"/>
        <w:jc w:val="both"/>
        <w:rPr>
          <w:rFonts w:ascii="Times New Roman" w:hAnsi="Times New Roman" w:cs="Times New Roman"/>
          <w:b/>
          <w:color w:val="000000" w:themeColor="text1"/>
          <w:sz w:val="24"/>
          <w:szCs w:val="24"/>
        </w:rPr>
      </w:pPr>
      <w:r w:rsidRPr="00B2095A">
        <w:rPr>
          <w:rFonts w:ascii="Times New Roman" w:hAnsi="Times New Roman" w:cs="Times New Roman"/>
          <w:color w:val="000000" w:themeColor="text1"/>
          <w:sz w:val="24"/>
          <w:szCs w:val="24"/>
        </w:rPr>
        <w:t>A contratação será seguida a partir de julgamento GLOBAL</w:t>
      </w:r>
      <w:r w:rsidRPr="00B2095A">
        <w:rPr>
          <w:rFonts w:ascii="Times New Roman" w:hAnsi="Times New Roman" w:cs="Times New Roman"/>
          <w:b/>
          <w:color w:val="000000" w:themeColor="text1"/>
          <w:sz w:val="24"/>
          <w:szCs w:val="24"/>
        </w:rPr>
        <w:t xml:space="preserve">, </w:t>
      </w:r>
      <w:r w:rsidRPr="00B2095A">
        <w:rPr>
          <w:rFonts w:ascii="Times New Roman" w:hAnsi="Times New Roman" w:cs="Times New Roman"/>
          <w:color w:val="000000" w:themeColor="text1"/>
          <w:sz w:val="24"/>
          <w:szCs w:val="24"/>
        </w:rPr>
        <w:t>conforme tabela constante abaixo</w:t>
      </w:r>
      <w:r w:rsidR="00A235C5" w:rsidRPr="00B2095A">
        <w:rPr>
          <w:rFonts w:ascii="Times New Roman" w:hAnsi="Times New Roman" w:cs="Times New Roman"/>
          <w:color w:val="000000" w:themeColor="text1"/>
          <w:sz w:val="24"/>
          <w:szCs w:val="24"/>
        </w:rPr>
        <w:t>:</w:t>
      </w:r>
    </w:p>
    <w:tbl>
      <w:tblPr>
        <w:tblW w:w="9026" w:type="dxa"/>
        <w:tblInd w:w="137" w:type="dxa"/>
        <w:tblLayout w:type="fixed"/>
        <w:tblCellMar>
          <w:left w:w="70" w:type="dxa"/>
          <w:right w:w="70" w:type="dxa"/>
        </w:tblCellMar>
        <w:tblLook w:val="04A0" w:firstRow="1" w:lastRow="0" w:firstColumn="1" w:lastColumn="0" w:noHBand="0" w:noVBand="1"/>
      </w:tblPr>
      <w:tblGrid>
        <w:gridCol w:w="584"/>
        <w:gridCol w:w="834"/>
        <w:gridCol w:w="880"/>
        <w:gridCol w:w="3372"/>
        <w:gridCol w:w="607"/>
        <w:gridCol w:w="851"/>
        <w:gridCol w:w="1009"/>
        <w:gridCol w:w="889"/>
      </w:tblGrid>
      <w:tr w:rsidR="00035617" w:rsidRPr="00B2095A" w14:paraId="470ED6DD" w14:textId="77777777" w:rsidTr="00A235C5">
        <w:trPr>
          <w:trHeight w:val="720"/>
        </w:trPr>
        <w:tc>
          <w:tcPr>
            <w:tcW w:w="58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2869D25" w14:textId="77777777" w:rsidR="00035617" w:rsidRPr="00B2095A" w:rsidRDefault="00035617" w:rsidP="00A54B5E">
            <w:pPr>
              <w:spacing w:after="0" w:line="240" w:lineRule="auto"/>
              <w:jc w:val="center"/>
              <w:rPr>
                <w:rFonts w:ascii="Times New Roman" w:eastAsia="Times New Roman" w:hAnsi="Times New Roman" w:cs="Times New Roman"/>
                <w:b/>
                <w:bCs/>
                <w:color w:val="000000" w:themeColor="text1"/>
                <w:sz w:val="16"/>
                <w:szCs w:val="16"/>
                <w:lang w:eastAsia="pt-BR"/>
              </w:rPr>
            </w:pPr>
            <w:r w:rsidRPr="00B2095A">
              <w:rPr>
                <w:rFonts w:ascii="Times New Roman" w:eastAsia="Times New Roman" w:hAnsi="Times New Roman" w:cs="Times New Roman"/>
                <w:b/>
                <w:bCs/>
                <w:color w:val="000000" w:themeColor="text1"/>
                <w:sz w:val="16"/>
                <w:szCs w:val="16"/>
                <w:lang w:eastAsia="pt-BR"/>
              </w:rPr>
              <w:t>ITEM</w:t>
            </w:r>
          </w:p>
        </w:tc>
        <w:tc>
          <w:tcPr>
            <w:tcW w:w="834" w:type="dxa"/>
            <w:tcBorders>
              <w:top w:val="single" w:sz="4" w:space="0" w:color="auto"/>
              <w:left w:val="nil"/>
              <w:bottom w:val="single" w:sz="4" w:space="0" w:color="auto"/>
              <w:right w:val="single" w:sz="4" w:space="0" w:color="auto"/>
            </w:tcBorders>
            <w:shd w:val="clear" w:color="auto" w:fill="auto"/>
            <w:vAlign w:val="center"/>
            <w:hideMark/>
          </w:tcPr>
          <w:p w14:paraId="314790D3" w14:textId="77777777" w:rsidR="00035617" w:rsidRPr="00B2095A" w:rsidRDefault="00035617" w:rsidP="00A54B5E">
            <w:pPr>
              <w:spacing w:after="0" w:line="240" w:lineRule="auto"/>
              <w:jc w:val="center"/>
              <w:rPr>
                <w:rFonts w:ascii="Times New Roman" w:eastAsia="Times New Roman" w:hAnsi="Times New Roman" w:cs="Times New Roman"/>
                <w:b/>
                <w:bCs/>
                <w:color w:val="000000" w:themeColor="text1"/>
                <w:sz w:val="18"/>
                <w:szCs w:val="18"/>
                <w:lang w:eastAsia="pt-BR"/>
              </w:rPr>
            </w:pPr>
            <w:r w:rsidRPr="00B2095A">
              <w:rPr>
                <w:rFonts w:ascii="Times New Roman" w:eastAsia="Times New Roman" w:hAnsi="Times New Roman" w:cs="Times New Roman"/>
                <w:b/>
                <w:bCs/>
                <w:color w:val="000000" w:themeColor="text1"/>
                <w:sz w:val="18"/>
                <w:szCs w:val="18"/>
                <w:lang w:eastAsia="pt-BR"/>
              </w:rPr>
              <w:t>CÓDIGO</w:t>
            </w:r>
          </w:p>
        </w:tc>
        <w:tc>
          <w:tcPr>
            <w:tcW w:w="880" w:type="dxa"/>
            <w:tcBorders>
              <w:top w:val="single" w:sz="4" w:space="0" w:color="auto"/>
              <w:left w:val="nil"/>
              <w:bottom w:val="single" w:sz="4" w:space="0" w:color="auto"/>
              <w:right w:val="single" w:sz="4" w:space="0" w:color="auto"/>
            </w:tcBorders>
            <w:shd w:val="clear" w:color="auto" w:fill="auto"/>
            <w:vAlign w:val="center"/>
            <w:hideMark/>
          </w:tcPr>
          <w:p w14:paraId="218BB636" w14:textId="77777777" w:rsidR="00035617" w:rsidRPr="00B2095A" w:rsidRDefault="00035617" w:rsidP="00A54B5E">
            <w:pPr>
              <w:spacing w:after="0" w:line="240" w:lineRule="auto"/>
              <w:jc w:val="center"/>
              <w:rPr>
                <w:rFonts w:ascii="Times New Roman" w:eastAsia="Times New Roman" w:hAnsi="Times New Roman" w:cs="Times New Roman"/>
                <w:b/>
                <w:bCs/>
                <w:color w:val="000000" w:themeColor="text1"/>
                <w:sz w:val="18"/>
                <w:szCs w:val="18"/>
                <w:lang w:eastAsia="pt-BR"/>
              </w:rPr>
            </w:pPr>
            <w:r w:rsidRPr="00B2095A">
              <w:rPr>
                <w:rFonts w:ascii="Times New Roman" w:eastAsia="Times New Roman" w:hAnsi="Times New Roman" w:cs="Times New Roman"/>
                <w:b/>
                <w:bCs/>
                <w:color w:val="000000" w:themeColor="text1"/>
                <w:sz w:val="18"/>
                <w:szCs w:val="18"/>
                <w:lang w:eastAsia="pt-BR"/>
              </w:rPr>
              <w:t>FONTE</w:t>
            </w:r>
          </w:p>
        </w:tc>
        <w:tc>
          <w:tcPr>
            <w:tcW w:w="3372" w:type="dxa"/>
            <w:tcBorders>
              <w:top w:val="single" w:sz="4" w:space="0" w:color="auto"/>
              <w:left w:val="nil"/>
              <w:bottom w:val="single" w:sz="4" w:space="0" w:color="auto"/>
              <w:right w:val="single" w:sz="4" w:space="0" w:color="auto"/>
            </w:tcBorders>
            <w:shd w:val="clear" w:color="auto" w:fill="auto"/>
            <w:vAlign w:val="center"/>
            <w:hideMark/>
          </w:tcPr>
          <w:p w14:paraId="07D9FB01" w14:textId="77777777" w:rsidR="00035617" w:rsidRPr="00B2095A" w:rsidRDefault="00035617" w:rsidP="00A54B5E">
            <w:pPr>
              <w:spacing w:after="0" w:line="240" w:lineRule="auto"/>
              <w:jc w:val="center"/>
              <w:rPr>
                <w:rFonts w:ascii="Times New Roman" w:eastAsia="Times New Roman" w:hAnsi="Times New Roman" w:cs="Times New Roman"/>
                <w:b/>
                <w:bCs/>
                <w:color w:val="000000" w:themeColor="text1"/>
                <w:sz w:val="18"/>
                <w:szCs w:val="18"/>
                <w:lang w:eastAsia="pt-BR"/>
              </w:rPr>
            </w:pPr>
            <w:r w:rsidRPr="00B2095A">
              <w:rPr>
                <w:rFonts w:ascii="Times New Roman" w:eastAsia="Times New Roman" w:hAnsi="Times New Roman" w:cs="Times New Roman"/>
                <w:b/>
                <w:bCs/>
                <w:color w:val="000000" w:themeColor="text1"/>
                <w:sz w:val="18"/>
                <w:szCs w:val="18"/>
                <w:lang w:eastAsia="pt-BR"/>
              </w:rPr>
              <w:t>DESCRIÇÃO</w:t>
            </w:r>
          </w:p>
        </w:tc>
        <w:tc>
          <w:tcPr>
            <w:tcW w:w="607" w:type="dxa"/>
            <w:tcBorders>
              <w:top w:val="single" w:sz="4" w:space="0" w:color="auto"/>
              <w:left w:val="nil"/>
              <w:bottom w:val="single" w:sz="4" w:space="0" w:color="auto"/>
              <w:right w:val="single" w:sz="4" w:space="0" w:color="auto"/>
            </w:tcBorders>
            <w:shd w:val="clear" w:color="auto" w:fill="auto"/>
            <w:vAlign w:val="center"/>
            <w:hideMark/>
          </w:tcPr>
          <w:p w14:paraId="507F107B" w14:textId="77777777" w:rsidR="00035617" w:rsidRPr="00B2095A" w:rsidRDefault="00035617" w:rsidP="00A54B5E">
            <w:pPr>
              <w:spacing w:after="0" w:line="240" w:lineRule="auto"/>
              <w:jc w:val="center"/>
              <w:rPr>
                <w:rFonts w:ascii="Times New Roman" w:eastAsia="Times New Roman" w:hAnsi="Times New Roman" w:cs="Times New Roman"/>
                <w:b/>
                <w:bCs/>
                <w:color w:val="000000" w:themeColor="text1"/>
                <w:sz w:val="18"/>
                <w:szCs w:val="18"/>
                <w:lang w:eastAsia="pt-BR"/>
              </w:rPr>
            </w:pPr>
            <w:r w:rsidRPr="00B2095A">
              <w:rPr>
                <w:rFonts w:ascii="Times New Roman" w:eastAsia="Times New Roman" w:hAnsi="Times New Roman" w:cs="Times New Roman"/>
                <w:b/>
                <w:bCs/>
                <w:color w:val="000000" w:themeColor="text1"/>
                <w:sz w:val="18"/>
                <w:szCs w:val="18"/>
                <w:lang w:eastAsia="pt-BR"/>
              </w:rPr>
              <w:t>UNIDADE</w:t>
            </w:r>
          </w:p>
        </w:tc>
        <w:tc>
          <w:tcPr>
            <w:tcW w:w="851" w:type="dxa"/>
            <w:tcBorders>
              <w:top w:val="single" w:sz="4" w:space="0" w:color="auto"/>
              <w:left w:val="nil"/>
              <w:bottom w:val="single" w:sz="4" w:space="0" w:color="auto"/>
              <w:right w:val="single" w:sz="4" w:space="0" w:color="auto"/>
            </w:tcBorders>
            <w:shd w:val="clear" w:color="auto" w:fill="auto"/>
            <w:vAlign w:val="center"/>
            <w:hideMark/>
          </w:tcPr>
          <w:p w14:paraId="35A82496" w14:textId="77777777" w:rsidR="00035617" w:rsidRPr="00B2095A" w:rsidRDefault="00035617" w:rsidP="00A54B5E">
            <w:pPr>
              <w:spacing w:after="0" w:line="240" w:lineRule="auto"/>
              <w:jc w:val="center"/>
              <w:rPr>
                <w:rFonts w:ascii="Times New Roman" w:eastAsia="Times New Roman" w:hAnsi="Times New Roman" w:cs="Times New Roman"/>
                <w:b/>
                <w:bCs/>
                <w:color w:val="000000" w:themeColor="text1"/>
                <w:sz w:val="18"/>
                <w:szCs w:val="18"/>
                <w:lang w:eastAsia="pt-BR"/>
              </w:rPr>
            </w:pPr>
            <w:r w:rsidRPr="00B2095A">
              <w:rPr>
                <w:rFonts w:ascii="Times New Roman" w:eastAsia="Times New Roman" w:hAnsi="Times New Roman" w:cs="Times New Roman"/>
                <w:b/>
                <w:bCs/>
                <w:color w:val="000000" w:themeColor="text1"/>
                <w:sz w:val="18"/>
                <w:szCs w:val="18"/>
                <w:lang w:eastAsia="pt-BR"/>
              </w:rPr>
              <w:t>QUANT</w:t>
            </w:r>
            <w:r w:rsidRPr="00B2095A">
              <w:rPr>
                <w:rFonts w:ascii="Times New Roman" w:hAnsi="Times New Roman" w:cs="Times New Roman"/>
                <w:b/>
                <w:bCs/>
                <w:color w:val="000000" w:themeColor="text1"/>
                <w:sz w:val="18"/>
                <w:szCs w:val="18"/>
                <w:lang w:eastAsia="pt-BR"/>
              </w:rPr>
              <w:t>.</w:t>
            </w:r>
          </w:p>
        </w:tc>
        <w:tc>
          <w:tcPr>
            <w:tcW w:w="1009" w:type="dxa"/>
            <w:tcBorders>
              <w:top w:val="single" w:sz="4" w:space="0" w:color="auto"/>
              <w:left w:val="nil"/>
              <w:bottom w:val="single" w:sz="4" w:space="0" w:color="auto"/>
              <w:right w:val="single" w:sz="4" w:space="0" w:color="auto"/>
            </w:tcBorders>
            <w:shd w:val="clear" w:color="auto" w:fill="auto"/>
            <w:vAlign w:val="center"/>
            <w:hideMark/>
          </w:tcPr>
          <w:p w14:paraId="0E906989" w14:textId="77777777" w:rsidR="00035617" w:rsidRPr="00B2095A" w:rsidRDefault="00035617" w:rsidP="00A54B5E">
            <w:pPr>
              <w:spacing w:after="0" w:line="240" w:lineRule="auto"/>
              <w:jc w:val="center"/>
              <w:rPr>
                <w:rFonts w:ascii="Times New Roman" w:eastAsia="Times New Roman" w:hAnsi="Times New Roman" w:cs="Times New Roman"/>
                <w:b/>
                <w:bCs/>
                <w:color w:val="000000" w:themeColor="text1"/>
                <w:sz w:val="18"/>
                <w:szCs w:val="18"/>
                <w:lang w:eastAsia="pt-BR"/>
              </w:rPr>
            </w:pPr>
            <w:r w:rsidRPr="00B2095A">
              <w:rPr>
                <w:rFonts w:ascii="Times New Roman" w:eastAsia="Times New Roman" w:hAnsi="Times New Roman" w:cs="Times New Roman"/>
                <w:b/>
                <w:bCs/>
                <w:color w:val="000000" w:themeColor="text1"/>
                <w:sz w:val="18"/>
                <w:szCs w:val="18"/>
                <w:lang w:eastAsia="pt-BR"/>
              </w:rPr>
              <w:t>PREÇO UNITÁRIO (COM BDI) (R$)</w:t>
            </w:r>
          </w:p>
        </w:tc>
        <w:tc>
          <w:tcPr>
            <w:tcW w:w="889" w:type="dxa"/>
            <w:tcBorders>
              <w:top w:val="single" w:sz="4" w:space="0" w:color="auto"/>
              <w:left w:val="nil"/>
              <w:bottom w:val="single" w:sz="4" w:space="0" w:color="auto"/>
              <w:right w:val="single" w:sz="4" w:space="0" w:color="auto"/>
            </w:tcBorders>
            <w:shd w:val="clear" w:color="auto" w:fill="auto"/>
            <w:vAlign w:val="center"/>
            <w:hideMark/>
          </w:tcPr>
          <w:p w14:paraId="552D547B" w14:textId="77777777" w:rsidR="00035617" w:rsidRPr="00B2095A" w:rsidRDefault="00035617" w:rsidP="00A54B5E">
            <w:pPr>
              <w:spacing w:after="0" w:line="240" w:lineRule="auto"/>
              <w:jc w:val="center"/>
              <w:rPr>
                <w:rFonts w:ascii="Times New Roman" w:eastAsia="Times New Roman" w:hAnsi="Times New Roman" w:cs="Times New Roman"/>
                <w:b/>
                <w:bCs/>
                <w:color w:val="000000" w:themeColor="text1"/>
                <w:sz w:val="18"/>
                <w:szCs w:val="18"/>
                <w:lang w:eastAsia="pt-BR"/>
              </w:rPr>
            </w:pPr>
            <w:r w:rsidRPr="00B2095A">
              <w:rPr>
                <w:rFonts w:ascii="Times New Roman" w:eastAsia="Times New Roman" w:hAnsi="Times New Roman" w:cs="Times New Roman"/>
                <w:b/>
                <w:bCs/>
                <w:color w:val="000000" w:themeColor="text1"/>
                <w:sz w:val="18"/>
                <w:szCs w:val="18"/>
                <w:lang w:eastAsia="pt-BR"/>
              </w:rPr>
              <w:t>PREÇO TOTAL (R$)</w:t>
            </w:r>
          </w:p>
        </w:tc>
      </w:tr>
      <w:tr w:rsidR="00035617" w:rsidRPr="00B2095A" w14:paraId="0926D316" w14:textId="77777777" w:rsidTr="00A235C5">
        <w:trPr>
          <w:trHeight w:val="480"/>
        </w:trPr>
        <w:tc>
          <w:tcPr>
            <w:tcW w:w="584" w:type="dxa"/>
            <w:tcBorders>
              <w:top w:val="nil"/>
              <w:left w:val="single" w:sz="4" w:space="0" w:color="auto"/>
              <w:bottom w:val="single" w:sz="4" w:space="0" w:color="auto"/>
              <w:right w:val="single" w:sz="4" w:space="0" w:color="auto"/>
            </w:tcBorders>
            <w:shd w:val="clear" w:color="000000" w:fill="BFBFBF"/>
            <w:vAlign w:val="center"/>
            <w:hideMark/>
          </w:tcPr>
          <w:p w14:paraId="1F55B082" w14:textId="77777777" w:rsidR="00035617" w:rsidRPr="00B2095A" w:rsidRDefault="00035617" w:rsidP="00A54B5E">
            <w:pPr>
              <w:spacing w:after="0" w:line="240" w:lineRule="auto"/>
              <w:rPr>
                <w:rFonts w:ascii="Times New Roman" w:eastAsia="Times New Roman" w:hAnsi="Times New Roman" w:cs="Times New Roman"/>
                <w:color w:val="000000" w:themeColor="text1"/>
                <w:sz w:val="18"/>
                <w:szCs w:val="18"/>
                <w:lang w:eastAsia="pt-BR"/>
              </w:rPr>
            </w:pPr>
            <w:r w:rsidRPr="00B2095A">
              <w:rPr>
                <w:rFonts w:ascii="Times New Roman" w:eastAsia="Times New Roman" w:hAnsi="Times New Roman" w:cs="Times New Roman"/>
                <w:color w:val="000000" w:themeColor="text1"/>
                <w:sz w:val="18"/>
                <w:szCs w:val="18"/>
                <w:lang w:eastAsia="pt-BR"/>
              </w:rPr>
              <w:t> </w:t>
            </w:r>
          </w:p>
        </w:tc>
        <w:tc>
          <w:tcPr>
            <w:tcW w:w="834" w:type="dxa"/>
            <w:tcBorders>
              <w:top w:val="nil"/>
              <w:left w:val="nil"/>
              <w:bottom w:val="single" w:sz="4" w:space="0" w:color="auto"/>
              <w:right w:val="single" w:sz="4" w:space="0" w:color="auto"/>
            </w:tcBorders>
            <w:shd w:val="clear" w:color="000000" w:fill="BFBFBF"/>
            <w:vAlign w:val="center"/>
            <w:hideMark/>
          </w:tcPr>
          <w:p w14:paraId="356124FF" w14:textId="77777777" w:rsidR="00035617" w:rsidRPr="00B2095A" w:rsidRDefault="00035617" w:rsidP="00A54B5E">
            <w:pPr>
              <w:spacing w:after="0" w:line="240" w:lineRule="auto"/>
              <w:rPr>
                <w:rFonts w:ascii="Times New Roman" w:eastAsia="Times New Roman" w:hAnsi="Times New Roman" w:cs="Times New Roman"/>
                <w:color w:val="000000" w:themeColor="text1"/>
                <w:sz w:val="18"/>
                <w:szCs w:val="18"/>
                <w:lang w:eastAsia="pt-BR"/>
              </w:rPr>
            </w:pPr>
            <w:r w:rsidRPr="00B2095A">
              <w:rPr>
                <w:rFonts w:ascii="Times New Roman" w:eastAsia="Times New Roman" w:hAnsi="Times New Roman" w:cs="Times New Roman"/>
                <w:color w:val="000000" w:themeColor="text1"/>
                <w:sz w:val="18"/>
                <w:szCs w:val="18"/>
                <w:lang w:eastAsia="pt-BR"/>
              </w:rPr>
              <w:t> </w:t>
            </w:r>
          </w:p>
        </w:tc>
        <w:tc>
          <w:tcPr>
            <w:tcW w:w="880" w:type="dxa"/>
            <w:tcBorders>
              <w:top w:val="nil"/>
              <w:left w:val="nil"/>
              <w:bottom w:val="single" w:sz="4" w:space="0" w:color="auto"/>
              <w:right w:val="single" w:sz="4" w:space="0" w:color="auto"/>
            </w:tcBorders>
            <w:shd w:val="clear" w:color="000000" w:fill="BFBFBF"/>
            <w:vAlign w:val="center"/>
            <w:hideMark/>
          </w:tcPr>
          <w:p w14:paraId="6AD52632" w14:textId="77777777" w:rsidR="00035617" w:rsidRPr="00B2095A" w:rsidRDefault="00035617" w:rsidP="00A54B5E">
            <w:pPr>
              <w:spacing w:after="0" w:line="240" w:lineRule="auto"/>
              <w:rPr>
                <w:rFonts w:ascii="Times New Roman" w:eastAsia="Times New Roman" w:hAnsi="Times New Roman" w:cs="Times New Roman"/>
                <w:color w:val="000000" w:themeColor="text1"/>
                <w:sz w:val="18"/>
                <w:szCs w:val="18"/>
                <w:lang w:eastAsia="pt-BR"/>
              </w:rPr>
            </w:pPr>
            <w:r w:rsidRPr="00B2095A">
              <w:rPr>
                <w:rFonts w:ascii="Times New Roman" w:eastAsia="Times New Roman" w:hAnsi="Times New Roman" w:cs="Times New Roman"/>
                <w:color w:val="000000" w:themeColor="text1"/>
                <w:sz w:val="18"/>
                <w:szCs w:val="18"/>
                <w:lang w:eastAsia="pt-BR"/>
              </w:rPr>
              <w:t> </w:t>
            </w:r>
          </w:p>
        </w:tc>
        <w:tc>
          <w:tcPr>
            <w:tcW w:w="3372" w:type="dxa"/>
            <w:tcBorders>
              <w:top w:val="nil"/>
              <w:left w:val="nil"/>
              <w:bottom w:val="single" w:sz="4" w:space="0" w:color="auto"/>
              <w:right w:val="single" w:sz="4" w:space="0" w:color="auto"/>
            </w:tcBorders>
            <w:shd w:val="clear" w:color="000000" w:fill="BFBFBF"/>
            <w:vAlign w:val="center"/>
            <w:hideMark/>
          </w:tcPr>
          <w:p w14:paraId="0E274B05" w14:textId="77777777" w:rsidR="00035617" w:rsidRPr="00B2095A" w:rsidRDefault="00035617" w:rsidP="00A54B5E">
            <w:pPr>
              <w:spacing w:after="0" w:line="240" w:lineRule="auto"/>
              <w:rPr>
                <w:rFonts w:ascii="Times New Roman" w:eastAsia="Times New Roman" w:hAnsi="Times New Roman" w:cs="Times New Roman"/>
                <w:b/>
                <w:bCs/>
                <w:color w:val="000000" w:themeColor="text1"/>
                <w:sz w:val="18"/>
                <w:szCs w:val="18"/>
                <w:lang w:eastAsia="pt-BR"/>
              </w:rPr>
            </w:pPr>
            <w:r w:rsidRPr="00B2095A">
              <w:rPr>
                <w:rFonts w:ascii="Times New Roman" w:eastAsia="Times New Roman" w:hAnsi="Times New Roman" w:cs="Times New Roman"/>
                <w:b/>
                <w:bCs/>
                <w:color w:val="000000" w:themeColor="text1"/>
                <w:sz w:val="18"/>
                <w:szCs w:val="18"/>
                <w:lang w:eastAsia="pt-BR"/>
              </w:rPr>
              <w:t>CONSTRUÇÃO DE PARQUE INFANTIL EM UNIDADE ESCOLAR</w:t>
            </w:r>
          </w:p>
        </w:tc>
        <w:tc>
          <w:tcPr>
            <w:tcW w:w="607" w:type="dxa"/>
            <w:tcBorders>
              <w:top w:val="nil"/>
              <w:left w:val="nil"/>
              <w:bottom w:val="single" w:sz="4" w:space="0" w:color="auto"/>
              <w:right w:val="single" w:sz="4" w:space="0" w:color="auto"/>
            </w:tcBorders>
            <w:shd w:val="clear" w:color="000000" w:fill="BFBFBF"/>
            <w:vAlign w:val="center"/>
            <w:hideMark/>
          </w:tcPr>
          <w:p w14:paraId="1475C63A" w14:textId="77777777" w:rsidR="00035617" w:rsidRPr="00B2095A" w:rsidRDefault="00035617" w:rsidP="00A54B5E">
            <w:pPr>
              <w:spacing w:after="0" w:line="240" w:lineRule="auto"/>
              <w:rPr>
                <w:rFonts w:ascii="Times New Roman" w:eastAsia="Times New Roman" w:hAnsi="Times New Roman" w:cs="Times New Roman"/>
                <w:color w:val="000000" w:themeColor="text1"/>
                <w:sz w:val="18"/>
                <w:szCs w:val="18"/>
                <w:lang w:eastAsia="pt-BR"/>
              </w:rPr>
            </w:pPr>
            <w:r w:rsidRPr="00B2095A">
              <w:rPr>
                <w:rFonts w:ascii="Times New Roman" w:eastAsia="Times New Roman" w:hAnsi="Times New Roman" w:cs="Times New Roman"/>
                <w:color w:val="000000" w:themeColor="text1"/>
                <w:sz w:val="18"/>
                <w:szCs w:val="18"/>
                <w:lang w:eastAsia="pt-BR"/>
              </w:rPr>
              <w:t> </w:t>
            </w:r>
          </w:p>
        </w:tc>
        <w:tc>
          <w:tcPr>
            <w:tcW w:w="851" w:type="dxa"/>
            <w:tcBorders>
              <w:top w:val="nil"/>
              <w:left w:val="nil"/>
              <w:bottom w:val="single" w:sz="4" w:space="0" w:color="auto"/>
              <w:right w:val="single" w:sz="4" w:space="0" w:color="auto"/>
            </w:tcBorders>
            <w:shd w:val="clear" w:color="000000" w:fill="BFBFBF"/>
            <w:vAlign w:val="center"/>
            <w:hideMark/>
          </w:tcPr>
          <w:p w14:paraId="05425685" w14:textId="77777777" w:rsidR="00035617" w:rsidRPr="00B2095A" w:rsidRDefault="00035617" w:rsidP="00A54B5E">
            <w:pPr>
              <w:spacing w:after="0" w:line="240" w:lineRule="auto"/>
              <w:rPr>
                <w:rFonts w:ascii="Times New Roman" w:eastAsia="Times New Roman" w:hAnsi="Times New Roman" w:cs="Times New Roman"/>
                <w:color w:val="000000" w:themeColor="text1"/>
                <w:sz w:val="18"/>
                <w:szCs w:val="18"/>
                <w:lang w:eastAsia="pt-BR"/>
              </w:rPr>
            </w:pPr>
            <w:r w:rsidRPr="00B2095A">
              <w:rPr>
                <w:rFonts w:ascii="Times New Roman" w:eastAsia="Times New Roman" w:hAnsi="Times New Roman" w:cs="Times New Roman"/>
                <w:color w:val="000000" w:themeColor="text1"/>
                <w:sz w:val="18"/>
                <w:szCs w:val="18"/>
                <w:lang w:eastAsia="pt-BR"/>
              </w:rPr>
              <w:t> </w:t>
            </w:r>
          </w:p>
        </w:tc>
        <w:tc>
          <w:tcPr>
            <w:tcW w:w="1009" w:type="dxa"/>
            <w:tcBorders>
              <w:top w:val="nil"/>
              <w:left w:val="nil"/>
              <w:bottom w:val="single" w:sz="4" w:space="0" w:color="auto"/>
              <w:right w:val="single" w:sz="4" w:space="0" w:color="auto"/>
            </w:tcBorders>
            <w:shd w:val="clear" w:color="000000" w:fill="BFBFBF"/>
            <w:vAlign w:val="center"/>
            <w:hideMark/>
          </w:tcPr>
          <w:p w14:paraId="5CFDEFAD" w14:textId="77777777" w:rsidR="00035617" w:rsidRPr="00B2095A" w:rsidRDefault="00035617" w:rsidP="00A54B5E">
            <w:pPr>
              <w:spacing w:after="0" w:line="240" w:lineRule="auto"/>
              <w:rPr>
                <w:rFonts w:ascii="Times New Roman" w:eastAsia="Times New Roman" w:hAnsi="Times New Roman" w:cs="Times New Roman"/>
                <w:color w:val="000000" w:themeColor="text1"/>
                <w:sz w:val="18"/>
                <w:szCs w:val="18"/>
                <w:lang w:eastAsia="pt-BR"/>
              </w:rPr>
            </w:pPr>
            <w:r w:rsidRPr="00B2095A">
              <w:rPr>
                <w:rFonts w:ascii="Times New Roman" w:eastAsia="Times New Roman" w:hAnsi="Times New Roman" w:cs="Times New Roman"/>
                <w:color w:val="000000" w:themeColor="text1"/>
                <w:sz w:val="18"/>
                <w:szCs w:val="18"/>
                <w:lang w:eastAsia="pt-BR"/>
              </w:rPr>
              <w:t> </w:t>
            </w:r>
          </w:p>
        </w:tc>
        <w:tc>
          <w:tcPr>
            <w:tcW w:w="889" w:type="dxa"/>
            <w:tcBorders>
              <w:top w:val="nil"/>
              <w:left w:val="nil"/>
              <w:bottom w:val="single" w:sz="4" w:space="0" w:color="auto"/>
              <w:right w:val="single" w:sz="4" w:space="0" w:color="auto"/>
            </w:tcBorders>
            <w:shd w:val="clear" w:color="000000" w:fill="BFBFBF"/>
            <w:vAlign w:val="center"/>
            <w:hideMark/>
          </w:tcPr>
          <w:p w14:paraId="14E0A501" w14:textId="77777777" w:rsidR="00035617" w:rsidRPr="00B2095A" w:rsidRDefault="00035617" w:rsidP="00A54B5E">
            <w:pPr>
              <w:spacing w:after="0" w:line="240" w:lineRule="auto"/>
              <w:jc w:val="center"/>
              <w:rPr>
                <w:rFonts w:ascii="Times New Roman" w:eastAsia="Times New Roman" w:hAnsi="Times New Roman" w:cs="Times New Roman"/>
                <w:b/>
                <w:bCs/>
                <w:color w:val="000000" w:themeColor="text1"/>
                <w:sz w:val="18"/>
                <w:szCs w:val="18"/>
                <w:lang w:eastAsia="pt-BR"/>
              </w:rPr>
            </w:pPr>
            <w:r w:rsidRPr="00B2095A">
              <w:rPr>
                <w:rFonts w:ascii="Times New Roman" w:eastAsia="Times New Roman" w:hAnsi="Times New Roman" w:cs="Times New Roman"/>
                <w:b/>
                <w:bCs/>
                <w:color w:val="000000" w:themeColor="text1"/>
                <w:sz w:val="18"/>
                <w:szCs w:val="18"/>
                <w:lang w:eastAsia="pt-BR"/>
              </w:rPr>
              <w:t>124.983,62</w:t>
            </w:r>
          </w:p>
        </w:tc>
      </w:tr>
      <w:tr w:rsidR="00035617" w:rsidRPr="00B2095A" w14:paraId="47AA0AE2" w14:textId="77777777" w:rsidTr="00A235C5">
        <w:trPr>
          <w:trHeight w:val="480"/>
        </w:trPr>
        <w:tc>
          <w:tcPr>
            <w:tcW w:w="584" w:type="dxa"/>
            <w:tcBorders>
              <w:top w:val="nil"/>
              <w:left w:val="single" w:sz="4" w:space="0" w:color="auto"/>
              <w:bottom w:val="single" w:sz="4" w:space="0" w:color="auto"/>
              <w:right w:val="single" w:sz="4" w:space="0" w:color="auto"/>
            </w:tcBorders>
            <w:shd w:val="clear" w:color="000000" w:fill="D9D9D9"/>
            <w:vAlign w:val="center"/>
            <w:hideMark/>
          </w:tcPr>
          <w:p w14:paraId="317C9D8D" w14:textId="77777777" w:rsidR="00035617" w:rsidRPr="00B2095A" w:rsidRDefault="00035617" w:rsidP="00A54B5E">
            <w:pPr>
              <w:spacing w:after="0" w:line="240" w:lineRule="auto"/>
              <w:jc w:val="center"/>
              <w:rPr>
                <w:rFonts w:ascii="Times New Roman" w:eastAsia="Times New Roman" w:hAnsi="Times New Roman" w:cs="Times New Roman"/>
                <w:b/>
                <w:bCs/>
                <w:color w:val="000000" w:themeColor="text1"/>
                <w:sz w:val="18"/>
                <w:szCs w:val="18"/>
                <w:lang w:eastAsia="pt-BR"/>
              </w:rPr>
            </w:pPr>
            <w:r w:rsidRPr="00B2095A">
              <w:rPr>
                <w:rFonts w:ascii="Times New Roman" w:eastAsia="Times New Roman" w:hAnsi="Times New Roman" w:cs="Times New Roman"/>
                <w:b/>
                <w:bCs/>
                <w:color w:val="000000" w:themeColor="text1"/>
                <w:sz w:val="18"/>
                <w:szCs w:val="18"/>
                <w:lang w:eastAsia="pt-BR"/>
              </w:rPr>
              <w:t>1</w:t>
            </w:r>
          </w:p>
        </w:tc>
        <w:tc>
          <w:tcPr>
            <w:tcW w:w="834" w:type="dxa"/>
            <w:tcBorders>
              <w:top w:val="nil"/>
              <w:left w:val="nil"/>
              <w:bottom w:val="single" w:sz="4" w:space="0" w:color="auto"/>
              <w:right w:val="single" w:sz="4" w:space="0" w:color="auto"/>
            </w:tcBorders>
            <w:shd w:val="clear" w:color="000000" w:fill="D9D9D9"/>
            <w:vAlign w:val="center"/>
            <w:hideMark/>
          </w:tcPr>
          <w:p w14:paraId="14B50AA9" w14:textId="77777777" w:rsidR="00035617" w:rsidRPr="00B2095A" w:rsidRDefault="00035617" w:rsidP="00A54B5E">
            <w:pPr>
              <w:spacing w:after="0" w:line="240" w:lineRule="auto"/>
              <w:jc w:val="center"/>
              <w:rPr>
                <w:rFonts w:ascii="Times New Roman" w:eastAsia="Times New Roman" w:hAnsi="Times New Roman" w:cs="Times New Roman"/>
                <w:b/>
                <w:bCs/>
                <w:color w:val="000000" w:themeColor="text1"/>
                <w:sz w:val="18"/>
                <w:szCs w:val="18"/>
                <w:lang w:eastAsia="pt-BR"/>
              </w:rPr>
            </w:pPr>
            <w:r w:rsidRPr="00B2095A">
              <w:rPr>
                <w:rFonts w:ascii="Times New Roman" w:eastAsia="Times New Roman" w:hAnsi="Times New Roman" w:cs="Times New Roman"/>
                <w:b/>
                <w:bCs/>
                <w:color w:val="000000" w:themeColor="text1"/>
                <w:sz w:val="18"/>
                <w:szCs w:val="18"/>
                <w:lang w:eastAsia="pt-BR"/>
              </w:rPr>
              <w:t> </w:t>
            </w:r>
          </w:p>
        </w:tc>
        <w:tc>
          <w:tcPr>
            <w:tcW w:w="880" w:type="dxa"/>
            <w:tcBorders>
              <w:top w:val="nil"/>
              <w:left w:val="nil"/>
              <w:bottom w:val="single" w:sz="4" w:space="0" w:color="auto"/>
              <w:right w:val="single" w:sz="4" w:space="0" w:color="auto"/>
            </w:tcBorders>
            <w:shd w:val="clear" w:color="000000" w:fill="D9D9D9"/>
            <w:vAlign w:val="center"/>
            <w:hideMark/>
          </w:tcPr>
          <w:p w14:paraId="0066A01C" w14:textId="77777777" w:rsidR="00035617" w:rsidRPr="00B2095A" w:rsidRDefault="00035617" w:rsidP="00A54B5E">
            <w:pPr>
              <w:spacing w:after="0" w:line="240" w:lineRule="auto"/>
              <w:jc w:val="center"/>
              <w:rPr>
                <w:rFonts w:ascii="Times New Roman" w:eastAsia="Times New Roman" w:hAnsi="Times New Roman" w:cs="Times New Roman"/>
                <w:b/>
                <w:bCs/>
                <w:color w:val="000000" w:themeColor="text1"/>
                <w:sz w:val="18"/>
                <w:szCs w:val="18"/>
                <w:lang w:eastAsia="pt-BR"/>
              </w:rPr>
            </w:pPr>
            <w:r w:rsidRPr="00B2095A">
              <w:rPr>
                <w:rFonts w:ascii="Times New Roman" w:eastAsia="Times New Roman" w:hAnsi="Times New Roman" w:cs="Times New Roman"/>
                <w:b/>
                <w:bCs/>
                <w:color w:val="000000" w:themeColor="text1"/>
                <w:sz w:val="18"/>
                <w:szCs w:val="18"/>
                <w:lang w:eastAsia="pt-BR"/>
              </w:rPr>
              <w:t> </w:t>
            </w:r>
          </w:p>
        </w:tc>
        <w:tc>
          <w:tcPr>
            <w:tcW w:w="3372" w:type="dxa"/>
            <w:tcBorders>
              <w:top w:val="nil"/>
              <w:left w:val="nil"/>
              <w:bottom w:val="single" w:sz="4" w:space="0" w:color="auto"/>
              <w:right w:val="single" w:sz="4" w:space="0" w:color="auto"/>
            </w:tcBorders>
            <w:shd w:val="clear" w:color="000000" w:fill="D9D9D9"/>
            <w:vAlign w:val="center"/>
            <w:hideMark/>
          </w:tcPr>
          <w:p w14:paraId="7C18F3D0" w14:textId="77777777" w:rsidR="00035617" w:rsidRPr="00B2095A" w:rsidRDefault="00035617" w:rsidP="00A54B5E">
            <w:pPr>
              <w:spacing w:after="0" w:line="240" w:lineRule="auto"/>
              <w:rPr>
                <w:rFonts w:ascii="Times New Roman" w:eastAsia="Times New Roman" w:hAnsi="Times New Roman" w:cs="Times New Roman"/>
                <w:b/>
                <w:bCs/>
                <w:color w:val="000000" w:themeColor="text1"/>
                <w:sz w:val="18"/>
                <w:szCs w:val="18"/>
                <w:lang w:eastAsia="pt-BR"/>
              </w:rPr>
            </w:pPr>
            <w:r w:rsidRPr="00B2095A">
              <w:rPr>
                <w:rFonts w:ascii="Times New Roman" w:eastAsia="Times New Roman" w:hAnsi="Times New Roman" w:cs="Times New Roman"/>
                <w:b/>
                <w:bCs/>
                <w:color w:val="000000" w:themeColor="text1"/>
                <w:sz w:val="18"/>
                <w:szCs w:val="18"/>
                <w:lang w:eastAsia="pt-BR"/>
              </w:rPr>
              <w:t>ADMINISTRAÇÃO LOCAL</w:t>
            </w:r>
          </w:p>
        </w:tc>
        <w:tc>
          <w:tcPr>
            <w:tcW w:w="607" w:type="dxa"/>
            <w:tcBorders>
              <w:top w:val="nil"/>
              <w:left w:val="nil"/>
              <w:bottom w:val="single" w:sz="4" w:space="0" w:color="auto"/>
              <w:right w:val="single" w:sz="4" w:space="0" w:color="auto"/>
            </w:tcBorders>
            <w:shd w:val="clear" w:color="000000" w:fill="D9D9D9"/>
            <w:vAlign w:val="center"/>
            <w:hideMark/>
          </w:tcPr>
          <w:p w14:paraId="644E61C1" w14:textId="77777777" w:rsidR="00035617" w:rsidRPr="00B2095A" w:rsidRDefault="00035617" w:rsidP="00A54B5E">
            <w:pPr>
              <w:spacing w:after="0" w:line="240" w:lineRule="auto"/>
              <w:jc w:val="center"/>
              <w:rPr>
                <w:rFonts w:ascii="Times New Roman" w:eastAsia="Times New Roman" w:hAnsi="Times New Roman" w:cs="Times New Roman"/>
                <w:b/>
                <w:bCs/>
                <w:color w:val="000000" w:themeColor="text1"/>
                <w:sz w:val="18"/>
                <w:szCs w:val="18"/>
                <w:lang w:eastAsia="pt-BR"/>
              </w:rPr>
            </w:pPr>
            <w:r w:rsidRPr="00B2095A">
              <w:rPr>
                <w:rFonts w:ascii="Times New Roman" w:eastAsia="Times New Roman" w:hAnsi="Times New Roman" w:cs="Times New Roman"/>
                <w:b/>
                <w:bCs/>
                <w:color w:val="000000" w:themeColor="text1"/>
                <w:sz w:val="18"/>
                <w:szCs w:val="18"/>
                <w:lang w:eastAsia="pt-BR"/>
              </w:rPr>
              <w:t> </w:t>
            </w:r>
          </w:p>
        </w:tc>
        <w:tc>
          <w:tcPr>
            <w:tcW w:w="851" w:type="dxa"/>
            <w:tcBorders>
              <w:top w:val="nil"/>
              <w:left w:val="nil"/>
              <w:bottom w:val="single" w:sz="4" w:space="0" w:color="auto"/>
              <w:right w:val="single" w:sz="4" w:space="0" w:color="auto"/>
            </w:tcBorders>
            <w:shd w:val="clear" w:color="000000" w:fill="D9D9D9"/>
            <w:vAlign w:val="center"/>
            <w:hideMark/>
          </w:tcPr>
          <w:p w14:paraId="2E09269F" w14:textId="77777777" w:rsidR="00035617" w:rsidRPr="00B2095A" w:rsidRDefault="00035617" w:rsidP="00A54B5E">
            <w:pPr>
              <w:spacing w:after="0" w:line="240" w:lineRule="auto"/>
              <w:jc w:val="center"/>
              <w:rPr>
                <w:rFonts w:ascii="Times New Roman" w:eastAsia="Times New Roman" w:hAnsi="Times New Roman" w:cs="Times New Roman"/>
                <w:b/>
                <w:bCs/>
                <w:color w:val="000000" w:themeColor="text1"/>
                <w:sz w:val="18"/>
                <w:szCs w:val="18"/>
                <w:lang w:eastAsia="pt-BR"/>
              </w:rPr>
            </w:pPr>
            <w:r w:rsidRPr="00B2095A">
              <w:rPr>
                <w:rFonts w:ascii="Times New Roman" w:eastAsia="Times New Roman" w:hAnsi="Times New Roman" w:cs="Times New Roman"/>
                <w:b/>
                <w:bCs/>
                <w:color w:val="000000" w:themeColor="text1"/>
                <w:sz w:val="18"/>
                <w:szCs w:val="18"/>
                <w:lang w:eastAsia="pt-BR"/>
              </w:rPr>
              <w:t> </w:t>
            </w:r>
          </w:p>
        </w:tc>
        <w:tc>
          <w:tcPr>
            <w:tcW w:w="1009" w:type="dxa"/>
            <w:tcBorders>
              <w:top w:val="nil"/>
              <w:left w:val="nil"/>
              <w:bottom w:val="single" w:sz="4" w:space="0" w:color="auto"/>
              <w:right w:val="single" w:sz="4" w:space="0" w:color="auto"/>
            </w:tcBorders>
            <w:shd w:val="clear" w:color="000000" w:fill="D9D9D9"/>
            <w:vAlign w:val="center"/>
            <w:hideMark/>
          </w:tcPr>
          <w:p w14:paraId="301B5EC1" w14:textId="77777777" w:rsidR="00035617" w:rsidRPr="00B2095A" w:rsidRDefault="00035617" w:rsidP="00A54B5E">
            <w:pPr>
              <w:spacing w:after="0" w:line="240" w:lineRule="auto"/>
              <w:jc w:val="center"/>
              <w:rPr>
                <w:rFonts w:ascii="Times New Roman" w:eastAsia="Times New Roman" w:hAnsi="Times New Roman" w:cs="Times New Roman"/>
                <w:b/>
                <w:bCs/>
                <w:color w:val="000000" w:themeColor="text1"/>
                <w:sz w:val="18"/>
                <w:szCs w:val="18"/>
                <w:lang w:eastAsia="pt-BR"/>
              </w:rPr>
            </w:pPr>
            <w:r w:rsidRPr="00B2095A">
              <w:rPr>
                <w:rFonts w:ascii="Times New Roman" w:eastAsia="Times New Roman" w:hAnsi="Times New Roman" w:cs="Times New Roman"/>
                <w:b/>
                <w:bCs/>
                <w:color w:val="000000" w:themeColor="text1"/>
                <w:sz w:val="18"/>
                <w:szCs w:val="18"/>
                <w:lang w:eastAsia="pt-BR"/>
              </w:rPr>
              <w:t>TOTAL DO ITEM</w:t>
            </w:r>
          </w:p>
        </w:tc>
        <w:tc>
          <w:tcPr>
            <w:tcW w:w="889" w:type="dxa"/>
            <w:tcBorders>
              <w:top w:val="nil"/>
              <w:left w:val="nil"/>
              <w:bottom w:val="single" w:sz="4" w:space="0" w:color="auto"/>
              <w:right w:val="single" w:sz="4" w:space="0" w:color="auto"/>
            </w:tcBorders>
            <w:shd w:val="clear" w:color="000000" w:fill="D9D9D9"/>
            <w:vAlign w:val="center"/>
            <w:hideMark/>
          </w:tcPr>
          <w:p w14:paraId="250EE669" w14:textId="77777777" w:rsidR="00035617" w:rsidRPr="00B2095A" w:rsidRDefault="00035617" w:rsidP="00A54B5E">
            <w:pPr>
              <w:spacing w:after="0" w:line="240" w:lineRule="auto"/>
              <w:jc w:val="center"/>
              <w:rPr>
                <w:rFonts w:ascii="Times New Roman" w:eastAsia="Times New Roman" w:hAnsi="Times New Roman" w:cs="Times New Roman"/>
                <w:b/>
                <w:bCs/>
                <w:color w:val="000000" w:themeColor="text1"/>
                <w:sz w:val="18"/>
                <w:szCs w:val="18"/>
                <w:lang w:eastAsia="pt-BR"/>
              </w:rPr>
            </w:pPr>
            <w:r w:rsidRPr="00B2095A">
              <w:rPr>
                <w:rFonts w:ascii="Times New Roman" w:eastAsia="Times New Roman" w:hAnsi="Times New Roman" w:cs="Times New Roman"/>
                <w:b/>
                <w:bCs/>
                <w:color w:val="000000" w:themeColor="text1"/>
                <w:sz w:val="18"/>
                <w:szCs w:val="18"/>
                <w:lang w:eastAsia="pt-BR"/>
              </w:rPr>
              <w:t>11.339,75</w:t>
            </w:r>
          </w:p>
        </w:tc>
      </w:tr>
      <w:tr w:rsidR="00035617" w:rsidRPr="00B2095A" w14:paraId="69C2F375" w14:textId="77777777" w:rsidTr="00A235C5">
        <w:trPr>
          <w:trHeight w:val="300"/>
        </w:trPr>
        <w:tc>
          <w:tcPr>
            <w:tcW w:w="584" w:type="dxa"/>
            <w:tcBorders>
              <w:top w:val="nil"/>
              <w:left w:val="single" w:sz="4" w:space="0" w:color="auto"/>
              <w:bottom w:val="single" w:sz="4" w:space="0" w:color="auto"/>
              <w:right w:val="single" w:sz="4" w:space="0" w:color="auto"/>
            </w:tcBorders>
            <w:shd w:val="clear" w:color="auto" w:fill="auto"/>
            <w:vAlign w:val="center"/>
            <w:hideMark/>
          </w:tcPr>
          <w:p w14:paraId="6170578B" w14:textId="77777777" w:rsidR="00035617" w:rsidRPr="00B209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B2095A">
              <w:rPr>
                <w:rFonts w:ascii="Times New Roman" w:eastAsia="Times New Roman" w:hAnsi="Times New Roman" w:cs="Times New Roman"/>
                <w:color w:val="000000" w:themeColor="text1"/>
                <w:sz w:val="18"/>
                <w:szCs w:val="18"/>
                <w:lang w:eastAsia="pt-BR"/>
              </w:rPr>
              <w:t>1.1</w:t>
            </w:r>
          </w:p>
        </w:tc>
        <w:tc>
          <w:tcPr>
            <w:tcW w:w="834" w:type="dxa"/>
            <w:tcBorders>
              <w:top w:val="nil"/>
              <w:left w:val="nil"/>
              <w:bottom w:val="single" w:sz="4" w:space="0" w:color="auto"/>
              <w:right w:val="single" w:sz="4" w:space="0" w:color="auto"/>
            </w:tcBorders>
            <w:shd w:val="clear" w:color="auto" w:fill="auto"/>
            <w:vAlign w:val="center"/>
            <w:hideMark/>
          </w:tcPr>
          <w:p w14:paraId="2DDB485D" w14:textId="77777777" w:rsidR="00035617" w:rsidRPr="00B209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B2095A">
              <w:rPr>
                <w:rFonts w:ascii="Times New Roman" w:eastAsia="Times New Roman" w:hAnsi="Times New Roman" w:cs="Times New Roman"/>
                <w:color w:val="000000" w:themeColor="text1"/>
                <w:sz w:val="18"/>
                <w:szCs w:val="18"/>
                <w:lang w:eastAsia="pt-BR"/>
              </w:rPr>
              <w:t> </w:t>
            </w:r>
          </w:p>
        </w:tc>
        <w:tc>
          <w:tcPr>
            <w:tcW w:w="880" w:type="dxa"/>
            <w:tcBorders>
              <w:top w:val="nil"/>
              <w:left w:val="nil"/>
              <w:bottom w:val="single" w:sz="4" w:space="0" w:color="auto"/>
              <w:right w:val="single" w:sz="4" w:space="0" w:color="auto"/>
            </w:tcBorders>
            <w:shd w:val="clear" w:color="auto" w:fill="auto"/>
            <w:vAlign w:val="center"/>
            <w:hideMark/>
          </w:tcPr>
          <w:p w14:paraId="5073DB98" w14:textId="77777777" w:rsidR="00035617" w:rsidRPr="00B209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B2095A">
              <w:rPr>
                <w:rFonts w:ascii="Times New Roman" w:eastAsia="Times New Roman" w:hAnsi="Times New Roman" w:cs="Times New Roman"/>
                <w:color w:val="000000" w:themeColor="text1"/>
                <w:sz w:val="18"/>
                <w:szCs w:val="18"/>
                <w:lang w:eastAsia="pt-BR"/>
              </w:rPr>
              <w:t> </w:t>
            </w:r>
          </w:p>
        </w:tc>
        <w:tc>
          <w:tcPr>
            <w:tcW w:w="3372" w:type="dxa"/>
            <w:tcBorders>
              <w:top w:val="nil"/>
              <w:left w:val="nil"/>
              <w:bottom w:val="single" w:sz="4" w:space="0" w:color="auto"/>
              <w:right w:val="single" w:sz="4" w:space="0" w:color="auto"/>
            </w:tcBorders>
            <w:shd w:val="clear" w:color="auto" w:fill="auto"/>
            <w:vAlign w:val="center"/>
            <w:hideMark/>
          </w:tcPr>
          <w:p w14:paraId="07BC3ED3" w14:textId="77777777" w:rsidR="00035617" w:rsidRPr="00B2095A" w:rsidRDefault="00035617" w:rsidP="00A54B5E">
            <w:pPr>
              <w:spacing w:after="0" w:line="240" w:lineRule="auto"/>
              <w:rPr>
                <w:rFonts w:ascii="Times New Roman" w:eastAsia="Times New Roman" w:hAnsi="Times New Roman" w:cs="Times New Roman"/>
                <w:color w:val="000000" w:themeColor="text1"/>
                <w:sz w:val="18"/>
                <w:szCs w:val="18"/>
                <w:lang w:eastAsia="pt-BR"/>
              </w:rPr>
            </w:pPr>
            <w:r w:rsidRPr="00B2095A">
              <w:rPr>
                <w:rFonts w:ascii="Times New Roman" w:eastAsia="Times New Roman" w:hAnsi="Times New Roman" w:cs="Times New Roman"/>
                <w:color w:val="000000" w:themeColor="text1"/>
                <w:sz w:val="18"/>
                <w:szCs w:val="18"/>
                <w:lang w:eastAsia="pt-BR"/>
              </w:rPr>
              <w:t>ADMINISTRAÇÃO LOCAL</w:t>
            </w:r>
          </w:p>
        </w:tc>
        <w:tc>
          <w:tcPr>
            <w:tcW w:w="607" w:type="dxa"/>
            <w:tcBorders>
              <w:top w:val="nil"/>
              <w:left w:val="nil"/>
              <w:bottom w:val="single" w:sz="4" w:space="0" w:color="auto"/>
              <w:right w:val="single" w:sz="4" w:space="0" w:color="auto"/>
            </w:tcBorders>
            <w:shd w:val="clear" w:color="auto" w:fill="auto"/>
            <w:vAlign w:val="center"/>
            <w:hideMark/>
          </w:tcPr>
          <w:p w14:paraId="5BC2C7A4" w14:textId="77777777" w:rsidR="00035617" w:rsidRPr="00B209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B2095A">
              <w:rPr>
                <w:rFonts w:ascii="Times New Roman" w:eastAsia="Times New Roman" w:hAnsi="Times New Roman" w:cs="Times New Roman"/>
                <w:color w:val="000000" w:themeColor="text1"/>
                <w:sz w:val="18"/>
                <w:szCs w:val="18"/>
                <w:lang w:eastAsia="pt-BR"/>
              </w:rPr>
              <w:t> </w:t>
            </w:r>
          </w:p>
        </w:tc>
        <w:tc>
          <w:tcPr>
            <w:tcW w:w="851" w:type="dxa"/>
            <w:tcBorders>
              <w:top w:val="nil"/>
              <w:left w:val="nil"/>
              <w:bottom w:val="single" w:sz="4" w:space="0" w:color="auto"/>
              <w:right w:val="single" w:sz="4" w:space="0" w:color="auto"/>
            </w:tcBorders>
            <w:shd w:val="clear" w:color="auto" w:fill="auto"/>
            <w:vAlign w:val="center"/>
            <w:hideMark/>
          </w:tcPr>
          <w:p w14:paraId="5A71D81C" w14:textId="77777777" w:rsidR="00035617" w:rsidRPr="00B209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B2095A">
              <w:rPr>
                <w:rFonts w:ascii="Times New Roman" w:eastAsia="Times New Roman" w:hAnsi="Times New Roman" w:cs="Times New Roman"/>
                <w:color w:val="000000" w:themeColor="text1"/>
                <w:sz w:val="18"/>
                <w:szCs w:val="18"/>
                <w:lang w:eastAsia="pt-BR"/>
              </w:rPr>
              <w:t> </w:t>
            </w:r>
          </w:p>
        </w:tc>
        <w:tc>
          <w:tcPr>
            <w:tcW w:w="1009" w:type="dxa"/>
            <w:tcBorders>
              <w:top w:val="nil"/>
              <w:left w:val="nil"/>
              <w:bottom w:val="single" w:sz="4" w:space="0" w:color="auto"/>
              <w:right w:val="single" w:sz="4" w:space="0" w:color="auto"/>
            </w:tcBorders>
            <w:shd w:val="clear" w:color="auto" w:fill="auto"/>
            <w:vAlign w:val="center"/>
            <w:hideMark/>
          </w:tcPr>
          <w:p w14:paraId="5C7C9BD6" w14:textId="77777777" w:rsidR="00035617" w:rsidRPr="00B209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B2095A">
              <w:rPr>
                <w:rFonts w:ascii="Times New Roman" w:eastAsia="Times New Roman" w:hAnsi="Times New Roman" w:cs="Times New Roman"/>
                <w:color w:val="000000" w:themeColor="text1"/>
                <w:sz w:val="18"/>
                <w:szCs w:val="18"/>
                <w:lang w:eastAsia="pt-BR"/>
              </w:rPr>
              <w:t>SUBTOTAL</w:t>
            </w:r>
          </w:p>
        </w:tc>
        <w:tc>
          <w:tcPr>
            <w:tcW w:w="889" w:type="dxa"/>
            <w:tcBorders>
              <w:top w:val="nil"/>
              <w:left w:val="nil"/>
              <w:bottom w:val="single" w:sz="4" w:space="0" w:color="auto"/>
              <w:right w:val="single" w:sz="4" w:space="0" w:color="auto"/>
            </w:tcBorders>
            <w:shd w:val="clear" w:color="auto" w:fill="auto"/>
            <w:vAlign w:val="center"/>
            <w:hideMark/>
          </w:tcPr>
          <w:p w14:paraId="33734FA3" w14:textId="77777777" w:rsidR="00035617" w:rsidRPr="00B209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B2095A">
              <w:rPr>
                <w:rFonts w:ascii="Times New Roman" w:eastAsia="Times New Roman" w:hAnsi="Times New Roman" w:cs="Times New Roman"/>
                <w:color w:val="000000" w:themeColor="text1"/>
                <w:sz w:val="18"/>
                <w:szCs w:val="18"/>
                <w:lang w:eastAsia="pt-BR"/>
              </w:rPr>
              <w:t>11.339,75</w:t>
            </w:r>
          </w:p>
        </w:tc>
      </w:tr>
      <w:tr w:rsidR="00035617" w:rsidRPr="00B2095A" w14:paraId="256B33D5" w14:textId="77777777" w:rsidTr="00A235C5">
        <w:trPr>
          <w:trHeight w:val="300"/>
        </w:trPr>
        <w:tc>
          <w:tcPr>
            <w:tcW w:w="584" w:type="dxa"/>
            <w:tcBorders>
              <w:top w:val="nil"/>
              <w:left w:val="single" w:sz="4" w:space="0" w:color="auto"/>
              <w:bottom w:val="single" w:sz="4" w:space="0" w:color="auto"/>
              <w:right w:val="single" w:sz="4" w:space="0" w:color="auto"/>
            </w:tcBorders>
            <w:shd w:val="clear" w:color="auto" w:fill="auto"/>
            <w:vAlign w:val="center"/>
            <w:hideMark/>
          </w:tcPr>
          <w:p w14:paraId="7702C823" w14:textId="77777777" w:rsidR="00035617" w:rsidRPr="00B209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B2095A">
              <w:rPr>
                <w:rFonts w:ascii="Times New Roman" w:eastAsia="Times New Roman" w:hAnsi="Times New Roman" w:cs="Times New Roman"/>
                <w:color w:val="000000" w:themeColor="text1"/>
                <w:sz w:val="18"/>
                <w:szCs w:val="18"/>
                <w:lang w:eastAsia="pt-BR"/>
              </w:rPr>
              <w:t>1.1.1</w:t>
            </w:r>
          </w:p>
        </w:tc>
        <w:tc>
          <w:tcPr>
            <w:tcW w:w="834" w:type="dxa"/>
            <w:tcBorders>
              <w:top w:val="nil"/>
              <w:left w:val="nil"/>
              <w:bottom w:val="single" w:sz="4" w:space="0" w:color="auto"/>
              <w:right w:val="single" w:sz="4" w:space="0" w:color="auto"/>
            </w:tcBorders>
            <w:shd w:val="clear" w:color="auto" w:fill="auto"/>
            <w:vAlign w:val="center"/>
            <w:hideMark/>
          </w:tcPr>
          <w:p w14:paraId="40C4D17D" w14:textId="77777777" w:rsidR="00035617" w:rsidRPr="00B209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B2095A">
              <w:rPr>
                <w:rFonts w:ascii="Times New Roman" w:eastAsia="Times New Roman" w:hAnsi="Times New Roman" w:cs="Times New Roman"/>
                <w:color w:val="000000" w:themeColor="text1"/>
                <w:sz w:val="18"/>
                <w:szCs w:val="18"/>
                <w:lang w:eastAsia="pt-BR"/>
              </w:rPr>
              <w:t>COMP 1</w:t>
            </w:r>
          </w:p>
        </w:tc>
        <w:tc>
          <w:tcPr>
            <w:tcW w:w="880" w:type="dxa"/>
            <w:tcBorders>
              <w:top w:val="nil"/>
              <w:left w:val="nil"/>
              <w:bottom w:val="single" w:sz="4" w:space="0" w:color="auto"/>
              <w:right w:val="single" w:sz="4" w:space="0" w:color="auto"/>
            </w:tcBorders>
            <w:shd w:val="clear" w:color="auto" w:fill="auto"/>
            <w:vAlign w:val="center"/>
            <w:hideMark/>
          </w:tcPr>
          <w:p w14:paraId="59A57C1B" w14:textId="77777777" w:rsidR="00035617" w:rsidRPr="00B209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B2095A">
              <w:rPr>
                <w:rFonts w:ascii="Times New Roman" w:eastAsia="Times New Roman" w:hAnsi="Times New Roman" w:cs="Times New Roman"/>
                <w:color w:val="000000" w:themeColor="text1"/>
                <w:sz w:val="18"/>
                <w:szCs w:val="18"/>
                <w:lang w:eastAsia="pt-BR"/>
              </w:rPr>
              <w:t>Próprio</w:t>
            </w:r>
          </w:p>
        </w:tc>
        <w:tc>
          <w:tcPr>
            <w:tcW w:w="3372" w:type="dxa"/>
            <w:tcBorders>
              <w:top w:val="nil"/>
              <w:left w:val="nil"/>
              <w:bottom w:val="single" w:sz="4" w:space="0" w:color="auto"/>
              <w:right w:val="single" w:sz="4" w:space="0" w:color="auto"/>
            </w:tcBorders>
            <w:shd w:val="clear" w:color="auto" w:fill="auto"/>
            <w:vAlign w:val="center"/>
            <w:hideMark/>
          </w:tcPr>
          <w:p w14:paraId="3C96ED87" w14:textId="77777777" w:rsidR="00035617" w:rsidRPr="00B2095A" w:rsidRDefault="00035617" w:rsidP="00A54B5E">
            <w:pPr>
              <w:spacing w:after="0" w:line="240" w:lineRule="auto"/>
              <w:rPr>
                <w:rFonts w:ascii="Times New Roman" w:eastAsia="Times New Roman" w:hAnsi="Times New Roman" w:cs="Times New Roman"/>
                <w:color w:val="000000" w:themeColor="text1"/>
                <w:sz w:val="18"/>
                <w:szCs w:val="18"/>
                <w:lang w:eastAsia="pt-BR"/>
              </w:rPr>
            </w:pPr>
            <w:r w:rsidRPr="00B2095A">
              <w:rPr>
                <w:rFonts w:ascii="Times New Roman" w:eastAsia="Times New Roman" w:hAnsi="Times New Roman" w:cs="Times New Roman"/>
                <w:color w:val="000000" w:themeColor="text1"/>
                <w:sz w:val="18"/>
                <w:szCs w:val="18"/>
                <w:lang w:eastAsia="pt-BR"/>
              </w:rPr>
              <w:t>ADMINISTRAÇÃO LOCAL</w:t>
            </w:r>
          </w:p>
        </w:tc>
        <w:tc>
          <w:tcPr>
            <w:tcW w:w="607" w:type="dxa"/>
            <w:tcBorders>
              <w:top w:val="nil"/>
              <w:left w:val="nil"/>
              <w:bottom w:val="single" w:sz="4" w:space="0" w:color="auto"/>
              <w:right w:val="single" w:sz="4" w:space="0" w:color="auto"/>
            </w:tcBorders>
            <w:shd w:val="clear" w:color="auto" w:fill="auto"/>
            <w:vAlign w:val="center"/>
            <w:hideMark/>
          </w:tcPr>
          <w:p w14:paraId="05232618" w14:textId="77777777" w:rsidR="00035617" w:rsidRPr="00B209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B2095A">
              <w:rPr>
                <w:rFonts w:ascii="Times New Roman" w:eastAsia="Times New Roman" w:hAnsi="Times New Roman" w:cs="Times New Roman"/>
                <w:color w:val="000000" w:themeColor="text1"/>
                <w:sz w:val="18"/>
                <w:szCs w:val="18"/>
                <w:lang w:eastAsia="pt-BR"/>
              </w:rPr>
              <w:t>UN</w:t>
            </w:r>
          </w:p>
        </w:tc>
        <w:tc>
          <w:tcPr>
            <w:tcW w:w="851" w:type="dxa"/>
            <w:tcBorders>
              <w:top w:val="nil"/>
              <w:left w:val="nil"/>
              <w:bottom w:val="single" w:sz="4" w:space="0" w:color="auto"/>
              <w:right w:val="single" w:sz="4" w:space="0" w:color="auto"/>
            </w:tcBorders>
            <w:shd w:val="clear" w:color="auto" w:fill="auto"/>
            <w:vAlign w:val="center"/>
            <w:hideMark/>
          </w:tcPr>
          <w:p w14:paraId="30791639" w14:textId="77777777" w:rsidR="00035617" w:rsidRPr="00B209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B2095A">
              <w:rPr>
                <w:rFonts w:ascii="Times New Roman" w:eastAsia="Times New Roman" w:hAnsi="Times New Roman" w:cs="Times New Roman"/>
                <w:color w:val="000000" w:themeColor="text1"/>
                <w:sz w:val="18"/>
                <w:szCs w:val="18"/>
                <w:lang w:eastAsia="pt-BR"/>
              </w:rPr>
              <w:t>1,00</w:t>
            </w:r>
          </w:p>
        </w:tc>
        <w:tc>
          <w:tcPr>
            <w:tcW w:w="1009" w:type="dxa"/>
            <w:tcBorders>
              <w:top w:val="nil"/>
              <w:left w:val="nil"/>
              <w:bottom w:val="single" w:sz="4" w:space="0" w:color="auto"/>
              <w:right w:val="single" w:sz="4" w:space="0" w:color="auto"/>
            </w:tcBorders>
            <w:shd w:val="clear" w:color="auto" w:fill="auto"/>
            <w:vAlign w:val="center"/>
            <w:hideMark/>
          </w:tcPr>
          <w:p w14:paraId="305668B1" w14:textId="77777777" w:rsidR="00035617" w:rsidRPr="00B209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B2095A">
              <w:rPr>
                <w:rFonts w:ascii="Times New Roman" w:eastAsia="Times New Roman" w:hAnsi="Times New Roman" w:cs="Times New Roman"/>
                <w:color w:val="000000" w:themeColor="text1"/>
                <w:sz w:val="18"/>
                <w:szCs w:val="18"/>
                <w:lang w:eastAsia="pt-BR"/>
              </w:rPr>
              <w:t>11.339,75</w:t>
            </w:r>
          </w:p>
        </w:tc>
        <w:tc>
          <w:tcPr>
            <w:tcW w:w="889" w:type="dxa"/>
            <w:tcBorders>
              <w:top w:val="nil"/>
              <w:left w:val="nil"/>
              <w:bottom w:val="single" w:sz="4" w:space="0" w:color="auto"/>
              <w:right w:val="single" w:sz="4" w:space="0" w:color="auto"/>
            </w:tcBorders>
            <w:shd w:val="clear" w:color="auto" w:fill="auto"/>
            <w:vAlign w:val="center"/>
            <w:hideMark/>
          </w:tcPr>
          <w:p w14:paraId="7DFB1BEC" w14:textId="77777777" w:rsidR="00035617" w:rsidRPr="00B209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B2095A">
              <w:rPr>
                <w:rFonts w:ascii="Times New Roman" w:eastAsia="Times New Roman" w:hAnsi="Times New Roman" w:cs="Times New Roman"/>
                <w:color w:val="000000" w:themeColor="text1"/>
                <w:sz w:val="18"/>
                <w:szCs w:val="18"/>
                <w:lang w:eastAsia="pt-BR"/>
              </w:rPr>
              <w:t>11.339,75</w:t>
            </w:r>
          </w:p>
        </w:tc>
      </w:tr>
      <w:tr w:rsidR="00035617" w:rsidRPr="00B2095A" w14:paraId="23CC2767" w14:textId="77777777" w:rsidTr="00A235C5">
        <w:trPr>
          <w:trHeight w:val="480"/>
        </w:trPr>
        <w:tc>
          <w:tcPr>
            <w:tcW w:w="584" w:type="dxa"/>
            <w:tcBorders>
              <w:top w:val="nil"/>
              <w:left w:val="single" w:sz="4" w:space="0" w:color="auto"/>
              <w:bottom w:val="single" w:sz="4" w:space="0" w:color="auto"/>
              <w:right w:val="single" w:sz="4" w:space="0" w:color="auto"/>
            </w:tcBorders>
            <w:shd w:val="clear" w:color="000000" w:fill="D9D9D9"/>
            <w:vAlign w:val="center"/>
            <w:hideMark/>
          </w:tcPr>
          <w:p w14:paraId="1CB0390A" w14:textId="77777777" w:rsidR="00035617" w:rsidRPr="00B2095A" w:rsidRDefault="00035617" w:rsidP="00A54B5E">
            <w:pPr>
              <w:spacing w:after="0" w:line="240" w:lineRule="auto"/>
              <w:jc w:val="center"/>
              <w:rPr>
                <w:rFonts w:ascii="Times New Roman" w:eastAsia="Times New Roman" w:hAnsi="Times New Roman" w:cs="Times New Roman"/>
                <w:b/>
                <w:bCs/>
                <w:color w:val="000000" w:themeColor="text1"/>
                <w:sz w:val="18"/>
                <w:szCs w:val="18"/>
                <w:lang w:eastAsia="pt-BR"/>
              </w:rPr>
            </w:pPr>
            <w:r w:rsidRPr="00B2095A">
              <w:rPr>
                <w:rFonts w:ascii="Times New Roman" w:eastAsia="Times New Roman" w:hAnsi="Times New Roman" w:cs="Times New Roman"/>
                <w:b/>
                <w:bCs/>
                <w:color w:val="000000" w:themeColor="text1"/>
                <w:sz w:val="18"/>
                <w:szCs w:val="18"/>
                <w:lang w:eastAsia="pt-BR"/>
              </w:rPr>
              <w:t>2</w:t>
            </w:r>
          </w:p>
        </w:tc>
        <w:tc>
          <w:tcPr>
            <w:tcW w:w="834" w:type="dxa"/>
            <w:tcBorders>
              <w:top w:val="nil"/>
              <w:left w:val="nil"/>
              <w:bottom w:val="single" w:sz="4" w:space="0" w:color="auto"/>
              <w:right w:val="single" w:sz="4" w:space="0" w:color="auto"/>
            </w:tcBorders>
            <w:shd w:val="clear" w:color="000000" w:fill="D9D9D9"/>
            <w:vAlign w:val="center"/>
            <w:hideMark/>
          </w:tcPr>
          <w:p w14:paraId="2F88F320" w14:textId="77777777" w:rsidR="00035617" w:rsidRPr="00B2095A" w:rsidRDefault="00035617" w:rsidP="00A54B5E">
            <w:pPr>
              <w:spacing w:after="0" w:line="240" w:lineRule="auto"/>
              <w:jc w:val="center"/>
              <w:rPr>
                <w:rFonts w:ascii="Times New Roman" w:eastAsia="Times New Roman" w:hAnsi="Times New Roman" w:cs="Times New Roman"/>
                <w:b/>
                <w:bCs/>
                <w:color w:val="000000" w:themeColor="text1"/>
                <w:sz w:val="18"/>
                <w:szCs w:val="18"/>
                <w:lang w:eastAsia="pt-BR"/>
              </w:rPr>
            </w:pPr>
            <w:r w:rsidRPr="00B2095A">
              <w:rPr>
                <w:rFonts w:ascii="Times New Roman" w:eastAsia="Times New Roman" w:hAnsi="Times New Roman" w:cs="Times New Roman"/>
                <w:b/>
                <w:bCs/>
                <w:color w:val="000000" w:themeColor="text1"/>
                <w:sz w:val="18"/>
                <w:szCs w:val="18"/>
                <w:lang w:eastAsia="pt-BR"/>
              </w:rPr>
              <w:t> </w:t>
            </w:r>
          </w:p>
        </w:tc>
        <w:tc>
          <w:tcPr>
            <w:tcW w:w="880" w:type="dxa"/>
            <w:tcBorders>
              <w:top w:val="nil"/>
              <w:left w:val="nil"/>
              <w:bottom w:val="single" w:sz="4" w:space="0" w:color="auto"/>
              <w:right w:val="single" w:sz="4" w:space="0" w:color="auto"/>
            </w:tcBorders>
            <w:shd w:val="clear" w:color="000000" w:fill="D9D9D9"/>
            <w:vAlign w:val="center"/>
            <w:hideMark/>
          </w:tcPr>
          <w:p w14:paraId="33E3D8D5" w14:textId="77777777" w:rsidR="00035617" w:rsidRPr="00B2095A" w:rsidRDefault="00035617" w:rsidP="00A54B5E">
            <w:pPr>
              <w:spacing w:after="0" w:line="240" w:lineRule="auto"/>
              <w:jc w:val="center"/>
              <w:rPr>
                <w:rFonts w:ascii="Times New Roman" w:eastAsia="Times New Roman" w:hAnsi="Times New Roman" w:cs="Times New Roman"/>
                <w:b/>
                <w:bCs/>
                <w:color w:val="000000" w:themeColor="text1"/>
                <w:sz w:val="18"/>
                <w:szCs w:val="18"/>
                <w:lang w:eastAsia="pt-BR"/>
              </w:rPr>
            </w:pPr>
            <w:r w:rsidRPr="00B2095A">
              <w:rPr>
                <w:rFonts w:ascii="Times New Roman" w:eastAsia="Times New Roman" w:hAnsi="Times New Roman" w:cs="Times New Roman"/>
                <w:b/>
                <w:bCs/>
                <w:color w:val="000000" w:themeColor="text1"/>
                <w:sz w:val="18"/>
                <w:szCs w:val="18"/>
                <w:lang w:eastAsia="pt-BR"/>
              </w:rPr>
              <w:t> </w:t>
            </w:r>
          </w:p>
        </w:tc>
        <w:tc>
          <w:tcPr>
            <w:tcW w:w="3372" w:type="dxa"/>
            <w:tcBorders>
              <w:top w:val="nil"/>
              <w:left w:val="nil"/>
              <w:bottom w:val="single" w:sz="4" w:space="0" w:color="auto"/>
              <w:right w:val="single" w:sz="4" w:space="0" w:color="auto"/>
            </w:tcBorders>
            <w:shd w:val="clear" w:color="000000" w:fill="D9D9D9"/>
            <w:vAlign w:val="center"/>
            <w:hideMark/>
          </w:tcPr>
          <w:p w14:paraId="470244C9" w14:textId="77777777" w:rsidR="00035617" w:rsidRPr="00B2095A" w:rsidRDefault="00035617" w:rsidP="00A54B5E">
            <w:pPr>
              <w:spacing w:after="0" w:line="240" w:lineRule="auto"/>
              <w:rPr>
                <w:rFonts w:ascii="Times New Roman" w:eastAsia="Times New Roman" w:hAnsi="Times New Roman" w:cs="Times New Roman"/>
                <w:b/>
                <w:bCs/>
                <w:color w:val="000000" w:themeColor="text1"/>
                <w:sz w:val="18"/>
                <w:szCs w:val="18"/>
                <w:lang w:eastAsia="pt-BR"/>
              </w:rPr>
            </w:pPr>
            <w:r w:rsidRPr="00B2095A">
              <w:rPr>
                <w:rFonts w:ascii="Times New Roman" w:eastAsia="Times New Roman" w:hAnsi="Times New Roman" w:cs="Times New Roman"/>
                <w:b/>
                <w:bCs/>
                <w:color w:val="000000" w:themeColor="text1"/>
                <w:sz w:val="18"/>
                <w:szCs w:val="18"/>
                <w:lang w:eastAsia="pt-BR"/>
              </w:rPr>
              <w:t>SERVIÇOS PRELIMINARES</w:t>
            </w:r>
          </w:p>
        </w:tc>
        <w:tc>
          <w:tcPr>
            <w:tcW w:w="607" w:type="dxa"/>
            <w:tcBorders>
              <w:top w:val="nil"/>
              <w:left w:val="nil"/>
              <w:bottom w:val="single" w:sz="4" w:space="0" w:color="auto"/>
              <w:right w:val="single" w:sz="4" w:space="0" w:color="auto"/>
            </w:tcBorders>
            <w:shd w:val="clear" w:color="000000" w:fill="D9D9D9"/>
            <w:vAlign w:val="center"/>
            <w:hideMark/>
          </w:tcPr>
          <w:p w14:paraId="3D15B1F4" w14:textId="77777777" w:rsidR="00035617" w:rsidRPr="00B2095A" w:rsidRDefault="00035617" w:rsidP="00A54B5E">
            <w:pPr>
              <w:spacing w:after="0" w:line="240" w:lineRule="auto"/>
              <w:jc w:val="center"/>
              <w:rPr>
                <w:rFonts w:ascii="Times New Roman" w:eastAsia="Times New Roman" w:hAnsi="Times New Roman" w:cs="Times New Roman"/>
                <w:b/>
                <w:bCs/>
                <w:color w:val="000000" w:themeColor="text1"/>
                <w:sz w:val="18"/>
                <w:szCs w:val="18"/>
                <w:lang w:eastAsia="pt-BR"/>
              </w:rPr>
            </w:pPr>
            <w:r w:rsidRPr="00B2095A">
              <w:rPr>
                <w:rFonts w:ascii="Times New Roman" w:eastAsia="Times New Roman" w:hAnsi="Times New Roman" w:cs="Times New Roman"/>
                <w:b/>
                <w:bCs/>
                <w:color w:val="000000" w:themeColor="text1"/>
                <w:sz w:val="18"/>
                <w:szCs w:val="18"/>
                <w:lang w:eastAsia="pt-BR"/>
              </w:rPr>
              <w:t> </w:t>
            </w:r>
          </w:p>
        </w:tc>
        <w:tc>
          <w:tcPr>
            <w:tcW w:w="851" w:type="dxa"/>
            <w:tcBorders>
              <w:top w:val="nil"/>
              <w:left w:val="nil"/>
              <w:bottom w:val="single" w:sz="4" w:space="0" w:color="auto"/>
              <w:right w:val="single" w:sz="4" w:space="0" w:color="auto"/>
            </w:tcBorders>
            <w:shd w:val="clear" w:color="000000" w:fill="D9D9D9"/>
            <w:vAlign w:val="center"/>
            <w:hideMark/>
          </w:tcPr>
          <w:p w14:paraId="0458BCCE" w14:textId="77777777" w:rsidR="00035617" w:rsidRPr="00B2095A" w:rsidRDefault="00035617" w:rsidP="00A54B5E">
            <w:pPr>
              <w:spacing w:after="0" w:line="240" w:lineRule="auto"/>
              <w:jc w:val="center"/>
              <w:rPr>
                <w:rFonts w:ascii="Times New Roman" w:eastAsia="Times New Roman" w:hAnsi="Times New Roman" w:cs="Times New Roman"/>
                <w:b/>
                <w:bCs/>
                <w:color w:val="000000" w:themeColor="text1"/>
                <w:sz w:val="18"/>
                <w:szCs w:val="18"/>
                <w:lang w:eastAsia="pt-BR"/>
              </w:rPr>
            </w:pPr>
            <w:r w:rsidRPr="00B2095A">
              <w:rPr>
                <w:rFonts w:ascii="Times New Roman" w:eastAsia="Times New Roman" w:hAnsi="Times New Roman" w:cs="Times New Roman"/>
                <w:b/>
                <w:bCs/>
                <w:color w:val="000000" w:themeColor="text1"/>
                <w:sz w:val="18"/>
                <w:szCs w:val="18"/>
                <w:lang w:eastAsia="pt-BR"/>
              </w:rPr>
              <w:t> </w:t>
            </w:r>
          </w:p>
        </w:tc>
        <w:tc>
          <w:tcPr>
            <w:tcW w:w="1009" w:type="dxa"/>
            <w:tcBorders>
              <w:top w:val="nil"/>
              <w:left w:val="nil"/>
              <w:bottom w:val="single" w:sz="4" w:space="0" w:color="auto"/>
              <w:right w:val="single" w:sz="4" w:space="0" w:color="auto"/>
            </w:tcBorders>
            <w:shd w:val="clear" w:color="000000" w:fill="D9D9D9"/>
            <w:vAlign w:val="center"/>
            <w:hideMark/>
          </w:tcPr>
          <w:p w14:paraId="5B4FD22C" w14:textId="77777777" w:rsidR="00035617" w:rsidRPr="00B2095A" w:rsidRDefault="00035617" w:rsidP="00A54B5E">
            <w:pPr>
              <w:spacing w:after="0" w:line="240" w:lineRule="auto"/>
              <w:jc w:val="center"/>
              <w:rPr>
                <w:rFonts w:ascii="Times New Roman" w:eastAsia="Times New Roman" w:hAnsi="Times New Roman" w:cs="Times New Roman"/>
                <w:b/>
                <w:bCs/>
                <w:color w:val="000000" w:themeColor="text1"/>
                <w:sz w:val="18"/>
                <w:szCs w:val="18"/>
                <w:lang w:eastAsia="pt-BR"/>
              </w:rPr>
            </w:pPr>
            <w:r w:rsidRPr="00B2095A">
              <w:rPr>
                <w:rFonts w:ascii="Times New Roman" w:eastAsia="Times New Roman" w:hAnsi="Times New Roman" w:cs="Times New Roman"/>
                <w:b/>
                <w:bCs/>
                <w:color w:val="000000" w:themeColor="text1"/>
                <w:sz w:val="18"/>
                <w:szCs w:val="18"/>
                <w:lang w:eastAsia="pt-BR"/>
              </w:rPr>
              <w:t>TOTAL DO ITEM</w:t>
            </w:r>
          </w:p>
        </w:tc>
        <w:tc>
          <w:tcPr>
            <w:tcW w:w="889" w:type="dxa"/>
            <w:tcBorders>
              <w:top w:val="nil"/>
              <w:left w:val="nil"/>
              <w:bottom w:val="single" w:sz="4" w:space="0" w:color="auto"/>
              <w:right w:val="single" w:sz="4" w:space="0" w:color="auto"/>
            </w:tcBorders>
            <w:shd w:val="clear" w:color="000000" w:fill="D9D9D9"/>
            <w:vAlign w:val="center"/>
            <w:hideMark/>
          </w:tcPr>
          <w:p w14:paraId="203EC9B0" w14:textId="77777777" w:rsidR="00035617" w:rsidRPr="00B2095A" w:rsidRDefault="00035617" w:rsidP="00A54B5E">
            <w:pPr>
              <w:spacing w:after="0" w:line="240" w:lineRule="auto"/>
              <w:jc w:val="center"/>
              <w:rPr>
                <w:rFonts w:ascii="Times New Roman" w:eastAsia="Times New Roman" w:hAnsi="Times New Roman" w:cs="Times New Roman"/>
                <w:b/>
                <w:bCs/>
                <w:color w:val="000000" w:themeColor="text1"/>
                <w:sz w:val="18"/>
                <w:szCs w:val="18"/>
                <w:lang w:eastAsia="pt-BR"/>
              </w:rPr>
            </w:pPr>
            <w:r w:rsidRPr="00B2095A">
              <w:rPr>
                <w:rFonts w:ascii="Times New Roman" w:eastAsia="Times New Roman" w:hAnsi="Times New Roman" w:cs="Times New Roman"/>
                <w:b/>
                <w:bCs/>
                <w:color w:val="000000" w:themeColor="text1"/>
                <w:sz w:val="18"/>
                <w:szCs w:val="18"/>
                <w:lang w:eastAsia="pt-BR"/>
              </w:rPr>
              <w:t>11.513,41</w:t>
            </w:r>
          </w:p>
        </w:tc>
      </w:tr>
      <w:tr w:rsidR="00035617" w:rsidRPr="00B2095A" w14:paraId="3F515968" w14:textId="77777777" w:rsidTr="00A235C5">
        <w:trPr>
          <w:trHeight w:val="208"/>
        </w:trPr>
        <w:tc>
          <w:tcPr>
            <w:tcW w:w="584" w:type="dxa"/>
            <w:tcBorders>
              <w:top w:val="nil"/>
              <w:left w:val="single" w:sz="4" w:space="0" w:color="auto"/>
              <w:bottom w:val="single" w:sz="4" w:space="0" w:color="auto"/>
              <w:right w:val="single" w:sz="4" w:space="0" w:color="auto"/>
            </w:tcBorders>
            <w:shd w:val="clear" w:color="auto" w:fill="auto"/>
            <w:vAlign w:val="center"/>
            <w:hideMark/>
          </w:tcPr>
          <w:p w14:paraId="6A105250" w14:textId="77777777" w:rsidR="00035617" w:rsidRPr="00B209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B2095A">
              <w:rPr>
                <w:rFonts w:ascii="Times New Roman" w:eastAsia="Times New Roman" w:hAnsi="Times New Roman" w:cs="Times New Roman"/>
                <w:color w:val="000000" w:themeColor="text1"/>
                <w:sz w:val="18"/>
                <w:szCs w:val="18"/>
                <w:lang w:eastAsia="pt-BR"/>
              </w:rPr>
              <w:t>2.1</w:t>
            </w:r>
          </w:p>
        </w:tc>
        <w:tc>
          <w:tcPr>
            <w:tcW w:w="834" w:type="dxa"/>
            <w:tcBorders>
              <w:top w:val="nil"/>
              <w:left w:val="nil"/>
              <w:bottom w:val="single" w:sz="4" w:space="0" w:color="auto"/>
              <w:right w:val="single" w:sz="4" w:space="0" w:color="auto"/>
            </w:tcBorders>
            <w:shd w:val="clear" w:color="auto" w:fill="auto"/>
            <w:vAlign w:val="center"/>
            <w:hideMark/>
          </w:tcPr>
          <w:p w14:paraId="0F32B43C" w14:textId="77777777" w:rsidR="00035617" w:rsidRPr="00B209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B2095A">
              <w:rPr>
                <w:rFonts w:ascii="Times New Roman" w:eastAsia="Times New Roman" w:hAnsi="Times New Roman" w:cs="Times New Roman"/>
                <w:color w:val="000000" w:themeColor="text1"/>
                <w:sz w:val="18"/>
                <w:szCs w:val="18"/>
                <w:lang w:eastAsia="pt-BR"/>
              </w:rPr>
              <w:t> </w:t>
            </w:r>
          </w:p>
        </w:tc>
        <w:tc>
          <w:tcPr>
            <w:tcW w:w="880" w:type="dxa"/>
            <w:tcBorders>
              <w:top w:val="nil"/>
              <w:left w:val="nil"/>
              <w:bottom w:val="single" w:sz="4" w:space="0" w:color="auto"/>
              <w:right w:val="single" w:sz="4" w:space="0" w:color="auto"/>
            </w:tcBorders>
            <w:shd w:val="clear" w:color="auto" w:fill="auto"/>
            <w:vAlign w:val="center"/>
            <w:hideMark/>
          </w:tcPr>
          <w:p w14:paraId="27392E3A" w14:textId="77777777" w:rsidR="00035617" w:rsidRPr="00B209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B2095A">
              <w:rPr>
                <w:rFonts w:ascii="Times New Roman" w:eastAsia="Times New Roman" w:hAnsi="Times New Roman" w:cs="Times New Roman"/>
                <w:color w:val="000000" w:themeColor="text1"/>
                <w:sz w:val="18"/>
                <w:szCs w:val="18"/>
                <w:lang w:eastAsia="pt-BR"/>
              </w:rPr>
              <w:t> </w:t>
            </w:r>
          </w:p>
        </w:tc>
        <w:tc>
          <w:tcPr>
            <w:tcW w:w="3372" w:type="dxa"/>
            <w:tcBorders>
              <w:top w:val="nil"/>
              <w:left w:val="nil"/>
              <w:bottom w:val="single" w:sz="4" w:space="0" w:color="auto"/>
              <w:right w:val="single" w:sz="4" w:space="0" w:color="auto"/>
            </w:tcBorders>
            <w:shd w:val="clear" w:color="auto" w:fill="auto"/>
            <w:vAlign w:val="center"/>
            <w:hideMark/>
          </w:tcPr>
          <w:p w14:paraId="57AF2509" w14:textId="77777777" w:rsidR="00035617" w:rsidRPr="00B2095A" w:rsidRDefault="00035617" w:rsidP="00A54B5E">
            <w:pPr>
              <w:spacing w:after="0" w:line="240" w:lineRule="auto"/>
              <w:rPr>
                <w:rFonts w:ascii="Times New Roman" w:eastAsia="Times New Roman" w:hAnsi="Times New Roman" w:cs="Times New Roman"/>
                <w:color w:val="000000" w:themeColor="text1"/>
                <w:sz w:val="18"/>
                <w:szCs w:val="18"/>
                <w:lang w:eastAsia="pt-BR"/>
              </w:rPr>
            </w:pPr>
            <w:r w:rsidRPr="00B2095A">
              <w:rPr>
                <w:rFonts w:ascii="Times New Roman" w:eastAsia="Times New Roman" w:hAnsi="Times New Roman" w:cs="Times New Roman"/>
                <w:color w:val="000000" w:themeColor="text1"/>
                <w:sz w:val="18"/>
                <w:szCs w:val="18"/>
                <w:lang w:eastAsia="pt-BR"/>
              </w:rPr>
              <w:t>INSTALAÇÃO DE PLACA DE OBRA</w:t>
            </w:r>
          </w:p>
        </w:tc>
        <w:tc>
          <w:tcPr>
            <w:tcW w:w="607" w:type="dxa"/>
            <w:tcBorders>
              <w:top w:val="nil"/>
              <w:left w:val="nil"/>
              <w:bottom w:val="single" w:sz="4" w:space="0" w:color="auto"/>
              <w:right w:val="single" w:sz="4" w:space="0" w:color="auto"/>
            </w:tcBorders>
            <w:shd w:val="clear" w:color="auto" w:fill="auto"/>
            <w:vAlign w:val="center"/>
            <w:hideMark/>
          </w:tcPr>
          <w:p w14:paraId="752CAC6C" w14:textId="77777777" w:rsidR="00035617" w:rsidRPr="00B209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B2095A">
              <w:rPr>
                <w:rFonts w:ascii="Times New Roman" w:eastAsia="Times New Roman" w:hAnsi="Times New Roman" w:cs="Times New Roman"/>
                <w:color w:val="000000" w:themeColor="text1"/>
                <w:sz w:val="18"/>
                <w:szCs w:val="18"/>
                <w:lang w:eastAsia="pt-BR"/>
              </w:rPr>
              <w:t> </w:t>
            </w:r>
          </w:p>
        </w:tc>
        <w:tc>
          <w:tcPr>
            <w:tcW w:w="851" w:type="dxa"/>
            <w:tcBorders>
              <w:top w:val="nil"/>
              <w:left w:val="nil"/>
              <w:bottom w:val="single" w:sz="4" w:space="0" w:color="auto"/>
              <w:right w:val="single" w:sz="4" w:space="0" w:color="auto"/>
            </w:tcBorders>
            <w:shd w:val="clear" w:color="auto" w:fill="auto"/>
            <w:vAlign w:val="center"/>
            <w:hideMark/>
          </w:tcPr>
          <w:p w14:paraId="4DDFA97D" w14:textId="77777777" w:rsidR="00035617" w:rsidRPr="00B209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B2095A">
              <w:rPr>
                <w:rFonts w:ascii="Times New Roman" w:eastAsia="Times New Roman" w:hAnsi="Times New Roman" w:cs="Times New Roman"/>
                <w:color w:val="000000" w:themeColor="text1"/>
                <w:sz w:val="18"/>
                <w:szCs w:val="18"/>
                <w:lang w:eastAsia="pt-BR"/>
              </w:rPr>
              <w:t> </w:t>
            </w:r>
          </w:p>
        </w:tc>
        <w:tc>
          <w:tcPr>
            <w:tcW w:w="1009" w:type="dxa"/>
            <w:tcBorders>
              <w:top w:val="nil"/>
              <w:left w:val="nil"/>
              <w:bottom w:val="single" w:sz="4" w:space="0" w:color="auto"/>
              <w:right w:val="single" w:sz="4" w:space="0" w:color="auto"/>
            </w:tcBorders>
            <w:shd w:val="clear" w:color="auto" w:fill="auto"/>
            <w:vAlign w:val="center"/>
            <w:hideMark/>
          </w:tcPr>
          <w:p w14:paraId="1875FCCD" w14:textId="77777777" w:rsidR="00035617" w:rsidRPr="00B209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B2095A">
              <w:rPr>
                <w:rFonts w:ascii="Times New Roman" w:eastAsia="Times New Roman" w:hAnsi="Times New Roman" w:cs="Times New Roman"/>
                <w:color w:val="000000" w:themeColor="text1"/>
                <w:sz w:val="18"/>
                <w:szCs w:val="18"/>
                <w:lang w:eastAsia="pt-BR"/>
              </w:rPr>
              <w:t>SUBTOTAL</w:t>
            </w:r>
          </w:p>
        </w:tc>
        <w:tc>
          <w:tcPr>
            <w:tcW w:w="889" w:type="dxa"/>
            <w:tcBorders>
              <w:top w:val="nil"/>
              <w:left w:val="nil"/>
              <w:bottom w:val="single" w:sz="4" w:space="0" w:color="auto"/>
              <w:right w:val="single" w:sz="4" w:space="0" w:color="auto"/>
            </w:tcBorders>
            <w:shd w:val="clear" w:color="auto" w:fill="auto"/>
            <w:vAlign w:val="center"/>
            <w:hideMark/>
          </w:tcPr>
          <w:p w14:paraId="016FF687" w14:textId="77777777" w:rsidR="00035617" w:rsidRPr="00B209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B2095A">
              <w:rPr>
                <w:rFonts w:ascii="Times New Roman" w:eastAsia="Times New Roman" w:hAnsi="Times New Roman" w:cs="Times New Roman"/>
                <w:color w:val="000000" w:themeColor="text1"/>
                <w:sz w:val="18"/>
                <w:szCs w:val="18"/>
                <w:lang w:eastAsia="pt-BR"/>
              </w:rPr>
              <w:t>2.210,46</w:t>
            </w:r>
          </w:p>
        </w:tc>
      </w:tr>
      <w:tr w:rsidR="00035617" w:rsidRPr="00B2095A" w14:paraId="1CC264A0" w14:textId="77777777" w:rsidTr="00A235C5">
        <w:trPr>
          <w:trHeight w:val="976"/>
        </w:trPr>
        <w:tc>
          <w:tcPr>
            <w:tcW w:w="584" w:type="dxa"/>
            <w:tcBorders>
              <w:top w:val="nil"/>
              <w:left w:val="single" w:sz="4" w:space="0" w:color="auto"/>
              <w:bottom w:val="single" w:sz="4" w:space="0" w:color="auto"/>
              <w:right w:val="single" w:sz="4" w:space="0" w:color="auto"/>
            </w:tcBorders>
            <w:shd w:val="clear" w:color="auto" w:fill="auto"/>
            <w:vAlign w:val="center"/>
            <w:hideMark/>
          </w:tcPr>
          <w:p w14:paraId="2EDFC5BF" w14:textId="77777777" w:rsidR="00035617" w:rsidRPr="00B209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B2095A">
              <w:rPr>
                <w:rFonts w:ascii="Times New Roman" w:eastAsia="Times New Roman" w:hAnsi="Times New Roman" w:cs="Times New Roman"/>
                <w:color w:val="000000" w:themeColor="text1"/>
                <w:sz w:val="18"/>
                <w:szCs w:val="18"/>
                <w:lang w:eastAsia="pt-BR"/>
              </w:rPr>
              <w:t>2.1.1</w:t>
            </w:r>
          </w:p>
        </w:tc>
        <w:tc>
          <w:tcPr>
            <w:tcW w:w="834" w:type="dxa"/>
            <w:tcBorders>
              <w:top w:val="nil"/>
              <w:left w:val="nil"/>
              <w:bottom w:val="single" w:sz="4" w:space="0" w:color="auto"/>
              <w:right w:val="single" w:sz="4" w:space="0" w:color="auto"/>
            </w:tcBorders>
            <w:shd w:val="clear" w:color="auto" w:fill="auto"/>
            <w:vAlign w:val="center"/>
            <w:hideMark/>
          </w:tcPr>
          <w:p w14:paraId="59B202F5" w14:textId="77777777" w:rsidR="00035617" w:rsidRPr="00B209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B2095A">
              <w:rPr>
                <w:rFonts w:ascii="Times New Roman" w:eastAsia="Times New Roman" w:hAnsi="Times New Roman" w:cs="Times New Roman"/>
                <w:color w:val="000000" w:themeColor="text1"/>
                <w:sz w:val="18"/>
                <w:szCs w:val="18"/>
                <w:lang w:eastAsia="pt-BR"/>
              </w:rPr>
              <w:t>021301</w:t>
            </w:r>
          </w:p>
        </w:tc>
        <w:tc>
          <w:tcPr>
            <w:tcW w:w="880" w:type="dxa"/>
            <w:tcBorders>
              <w:top w:val="nil"/>
              <w:left w:val="nil"/>
              <w:bottom w:val="single" w:sz="4" w:space="0" w:color="auto"/>
              <w:right w:val="single" w:sz="4" w:space="0" w:color="auto"/>
            </w:tcBorders>
            <w:shd w:val="clear" w:color="auto" w:fill="auto"/>
            <w:vAlign w:val="center"/>
            <w:hideMark/>
          </w:tcPr>
          <w:p w14:paraId="1D28514A" w14:textId="77777777" w:rsidR="00035617" w:rsidRPr="00B209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B2095A">
              <w:rPr>
                <w:rFonts w:ascii="Times New Roman" w:eastAsia="Times New Roman" w:hAnsi="Times New Roman" w:cs="Times New Roman"/>
                <w:color w:val="000000" w:themeColor="text1"/>
                <w:sz w:val="18"/>
                <w:szCs w:val="18"/>
                <w:lang w:eastAsia="pt-BR"/>
              </w:rPr>
              <w:t>GOINFRA</w:t>
            </w:r>
          </w:p>
        </w:tc>
        <w:tc>
          <w:tcPr>
            <w:tcW w:w="3372" w:type="dxa"/>
            <w:tcBorders>
              <w:top w:val="nil"/>
              <w:left w:val="nil"/>
              <w:bottom w:val="single" w:sz="4" w:space="0" w:color="auto"/>
              <w:right w:val="single" w:sz="4" w:space="0" w:color="auto"/>
            </w:tcBorders>
            <w:shd w:val="clear" w:color="auto" w:fill="auto"/>
            <w:vAlign w:val="center"/>
            <w:hideMark/>
          </w:tcPr>
          <w:p w14:paraId="2EC34705" w14:textId="77777777" w:rsidR="00035617" w:rsidRPr="00B2095A" w:rsidRDefault="00035617" w:rsidP="00A54B5E">
            <w:pPr>
              <w:spacing w:after="0" w:line="240" w:lineRule="auto"/>
              <w:rPr>
                <w:rFonts w:ascii="Times New Roman" w:eastAsia="Times New Roman" w:hAnsi="Times New Roman" w:cs="Times New Roman"/>
                <w:color w:val="000000" w:themeColor="text1"/>
                <w:sz w:val="18"/>
                <w:szCs w:val="18"/>
                <w:lang w:eastAsia="pt-BR"/>
              </w:rPr>
            </w:pPr>
            <w:r w:rsidRPr="00B2095A">
              <w:rPr>
                <w:rFonts w:ascii="Times New Roman" w:eastAsia="Times New Roman" w:hAnsi="Times New Roman" w:cs="Times New Roman"/>
                <w:color w:val="000000" w:themeColor="text1"/>
                <w:sz w:val="18"/>
                <w:szCs w:val="18"/>
                <w:lang w:eastAsia="pt-BR"/>
              </w:rPr>
              <w:t xml:space="preserve">PLACA DE OBRA PLOTADA EM CHAPA METÁLICA </w:t>
            </w:r>
            <w:proofErr w:type="gramStart"/>
            <w:r w:rsidRPr="00B2095A">
              <w:rPr>
                <w:rFonts w:ascii="Times New Roman" w:eastAsia="Times New Roman" w:hAnsi="Times New Roman" w:cs="Times New Roman"/>
                <w:color w:val="000000" w:themeColor="text1"/>
                <w:sz w:val="18"/>
                <w:szCs w:val="18"/>
                <w:lang w:eastAsia="pt-BR"/>
              </w:rPr>
              <w:t>26 ,</w:t>
            </w:r>
            <w:proofErr w:type="gramEnd"/>
            <w:r w:rsidRPr="00B2095A">
              <w:rPr>
                <w:rFonts w:ascii="Times New Roman" w:eastAsia="Times New Roman" w:hAnsi="Times New Roman" w:cs="Times New Roman"/>
                <w:color w:val="000000" w:themeColor="text1"/>
                <w:sz w:val="18"/>
                <w:szCs w:val="18"/>
                <w:lang w:eastAsia="pt-BR"/>
              </w:rPr>
              <w:t xml:space="preserve"> AFIXADA EM CAVALETES DE MADEIRA DE LEI (VIGOTAS 6X12CM) - PADRÃO GOINFRA</w:t>
            </w:r>
          </w:p>
        </w:tc>
        <w:tc>
          <w:tcPr>
            <w:tcW w:w="607" w:type="dxa"/>
            <w:tcBorders>
              <w:top w:val="nil"/>
              <w:left w:val="nil"/>
              <w:bottom w:val="single" w:sz="4" w:space="0" w:color="auto"/>
              <w:right w:val="single" w:sz="4" w:space="0" w:color="auto"/>
            </w:tcBorders>
            <w:shd w:val="clear" w:color="auto" w:fill="auto"/>
            <w:vAlign w:val="center"/>
            <w:hideMark/>
          </w:tcPr>
          <w:p w14:paraId="14885B11" w14:textId="77777777" w:rsidR="00035617" w:rsidRPr="00B209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B2095A">
              <w:rPr>
                <w:rFonts w:ascii="Times New Roman" w:eastAsia="Times New Roman" w:hAnsi="Times New Roman" w:cs="Times New Roman"/>
                <w:color w:val="000000" w:themeColor="text1"/>
                <w:sz w:val="18"/>
                <w:szCs w:val="18"/>
                <w:lang w:eastAsia="pt-BR"/>
              </w:rPr>
              <w:t>m²</w:t>
            </w:r>
          </w:p>
        </w:tc>
        <w:tc>
          <w:tcPr>
            <w:tcW w:w="851" w:type="dxa"/>
            <w:tcBorders>
              <w:top w:val="nil"/>
              <w:left w:val="nil"/>
              <w:bottom w:val="single" w:sz="4" w:space="0" w:color="auto"/>
              <w:right w:val="single" w:sz="4" w:space="0" w:color="auto"/>
            </w:tcBorders>
            <w:shd w:val="clear" w:color="auto" w:fill="auto"/>
            <w:vAlign w:val="center"/>
            <w:hideMark/>
          </w:tcPr>
          <w:p w14:paraId="4E1A6342" w14:textId="77777777" w:rsidR="00035617" w:rsidRPr="00B209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B2095A">
              <w:rPr>
                <w:rFonts w:ascii="Times New Roman" w:eastAsia="Times New Roman" w:hAnsi="Times New Roman" w:cs="Times New Roman"/>
                <w:color w:val="000000" w:themeColor="text1"/>
                <w:sz w:val="18"/>
                <w:szCs w:val="18"/>
                <w:lang w:eastAsia="pt-BR"/>
              </w:rPr>
              <w:t>4,50</w:t>
            </w:r>
          </w:p>
        </w:tc>
        <w:tc>
          <w:tcPr>
            <w:tcW w:w="1009" w:type="dxa"/>
            <w:tcBorders>
              <w:top w:val="nil"/>
              <w:left w:val="nil"/>
              <w:bottom w:val="single" w:sz="4" w:space="0" w:color="auto"/>
              <w:right w:val="single" w:sz="4" w:space="0" w:color="auto"/>
            </w:tcBorders>
            <w:shd w:val="clear" w:color="auto" w:fill="auto"/>
            <w:vAlign w:val="center"/>
            <w:hideMark/>
          </w:tcPr>
          <w:p w14:paraId="655EAAC6" w14:textId="77777777" w:rsidR="00035617" w:rsidRPr="00B209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B2095A">
              <w:rPr>
                <w:rFonts w:ascii="Times New Roman" w:eastAsia="Times New Roman" w:hAnsi="Times New Roman" w:cs="Times New Roman"/>
                <w:color w:val="000000" w:themeColor="text1"/>
                <w:sz w:val="18"/>
                <w:szCs w:val="18"/>
                <w:lang w:eastAsia="pt-BR"/>
              </w:rPr>
              <w:t>491,21</w:t>
            </w:r>
          </w:p>
        </w:tc>
        <w:tc>
          <w:tcPr>
            <w:tcW w:w="889" w:type="dxa"/>
            <w:tcBorders>
              <w:top w:val="nil"/>
              <w:left w:val="nil"/>
              <w:bottom w:val="single" w:sz="4" w:space="0" w:color="auto"/>
              <w:right w:val="single" w:sz="4" w:space="0" w:color="auto"/>
            </w:tcBorders>
            <w:shd w:val="clear" w:color="auto" w:fill="auto"/>
            <w:vAlign w:val="center"/>
            <w:hideMark/>
          </w:tcPr>
          <w:p w14:paraId="7BCA58ED" w14:textId="77777777" w:rsidR="00035617" w:rsidRPr="00B209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B2095A">
              <w:rPr>
                <w:rFonts w:ascii="Times New Roman" w:eastAsia="Times New Roman" w:hAnsi="Times New Roman" w:cs="Times New Roman"/>
                <w:color w:val="000000" w:themeColor="text1"/>
                <w:sz w:val="18"/>
                <w:szCs w:val="18"/>
                <w:lang w:eastAsia="pt-BR"/>
              </w:rPr>
              <w:t>2.210,46</w:t>
            </w:r>
          </w:p>
        </w:tc>
      </w:tr>
      <w:tr w:rsidR="00035617" w:rsidRPr="00B2095A" w14:paraId="4170B624" w14:textId="77777777" w:rsidTr="00A235C5">
        <w:trPr>
          <w:trHeight w:val="386"/>
        </w:trPr>
        <w:tc>
          <w:tcPr>
            <w:tcW w:w="584" w:type="dxa"/>
            <w:tcBorders>
              <w:top w:val="nil"/>
              <w:left w:val="single" w:sz="4" w:space="0" w:color="auto"/>
              <w:bottom w:val="single" w:sz="4" w:space="0" w:color="auto"/>
              <w:right w:val="single" w:sz="4" w:space="0" w:color="auto"/>
            </w:tcBorders>
            <w:shd w:val="clear" w:color="auto" w:fill="auto"/>
            <w:vAlign w:val="center"/>
            <w:hideMark/>
          </w:tcPr>
          <w:p w14:paraId="689B1096" w14:textId="77777777" w:rsidR="00035617" w:rsidRPr="00B209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B2095A">
              <w:rPr>
                <w:rFonts w:ascii="Times New Roman" w:eastAsia="Times New Roman" w:hAnsi="Times New Roman" w:cs="Times New Roman"/>
                <w:color w:val="000000" w:themeColor="text1"/>
                <w:sz w:val="18"/>
                <w:szCs w:val="18"/>
                <w:lang w:eastAsia="pt-BR"/>
              </w:rPr>
              <w:t>2.2</w:t>
            </w:r>
          </w:p>
        </w:tc>
        <w:tc>
          <w:tcPr>
            <w:tcW w:w="834" w:type="dxa"/>
            <w:tcBorders>
              <w:top w:val="nil"/>
              <w:left w:val="nil"/>
              <w:bottom w:val="single" w:sz="4" w:space="0" w:color="auto"/>
              <w:right w:val="single" w:sz="4" w:space="0" w:color="auto"/>
            </w:tcBorders>
            <w:shd w:val="clear" w:color="auto" w:fill="auto"/>
            <w:vAlign w:val="center"/>
            <w:hideMark/>
          </w:tcPr>
          <w:p w14:paraId="1FD828C1" w14:textId="77777777" w:rsidR="00035617" w:rsidRPr="00B209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B2095A">
              <w:rPr>
                <w:rFonts w:ascii="Times New Roman" w:eastAsia="Times New Roman" w:hAnsi="Times New Roman" w:cs="Times New Roman"/>
                <w:color w:val="000000" w:themeColor="text1"/>
                <w:sz w:val="18"/>
                <w:szCs w:val="18"/>
                <w:lang w:eastAsia="pt-BR"/>
              </w:rPr>
              <w:t> </w:t>
            </w:r>
          </w:p>
        </w:tc>
        <w:tc>
          <w:tcPr>
            <w:tcW w:w="880" w:type="dxa"/>
            <w:tcBorders>
              <w:top w:val="nil"/>
              <w:left w:val="nil"/>
              <w:bottom w:val="single" w:sz="4" w:space="0" w:color="auto"/>
              <w:right w:val="single" w:sz="4" w:space="0" w:color="auto"/>
            </w:tcBorders>
            <w:shd w:val="clear" w:color="auto" w:fill="auto"/>
            <w:vAlign w:val="center"/>
            <w:hideMark/>
          </w:tcPr>
          <w:p w14:paraId="42A03AEC" w14:textId="77777777" w:rsidR="00035617" w:rsidRPr="00B209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B2095A">
              <w:rPr>
                <w:rFonts w:ascii="Times New Roman" w:eastAsia="Times New Roman" w:hAnsi="Times New Roman" w:cs="Times New Roman"/>
                <w:color w:val="000000" w:themeColor="text1"/>
                <w:sz w:val="18"/>
                <w:szCs w:val="18"/>
                <w:lang w:eastAsia="pt-BR"/>
              </w:rPr>
              <w:t> </w:t>
            </w:r>
          </w:p>
        </w:tc>
        <w:tc>
          <w:tcPr>
            <w:tcW w:w="3372" w:type="dxa"/>
            <w:tcBorders>
              <w:top w:val="nil"/>
              <w:left w:val="nil"/>
              <w:bottom w:val="single" w:sz="4" w:space="0" w:color="auto"/>
              <w:right w:val="single" w:sz="4" w:space="0" w:color="auto"/>
            </w:tcBorders>
            <w:shd w:val="clear" w:color="auto" w:fill="auto"/>
            <w:vAlign w:val="center"/>
            <w:hideMark/>
          </w:tcPr>
          <w:p w14:paraId="18013C2A" w14:textId="77777777" w:rsidR="00035617" w:rsidRPr="00B2095A" w:rsidRDefault="00035617" w:rsidP="00A54B5E">
            <w:pPr>
              <w:spacing w:after="0" w:line="240" w:lineRule="auto"/>
              <w:rPr>
                <w:rFonts w:ascii="Times New Roman" w:eastAsia="Times New Roman" w:hAnsi="Times New Roman" w:cs="Times New Roman"/>
                <w:color w:val="000000" w:themeColor="text1"/>
                <w:sz w:val="18"/>
                <w:szCs w:val="18"/>
                <w:lang w:eastAsia="pt-BR"/>
              </w:rPr>
            </w:pPr>
            <w:r w:rsidRPr="00B2095A">
              <w:rPr>
                <w:rFonts w:ascii="Times New Roman" w:eastAsia="Times New Roman" w:hAnsi="Times New Roman" w:cs="Times New Roman"/>
                <w:color w:val="000000" w:themeColor="text1"/>
                <w:sz w:val="18"/>
                <w:szCs w:val="18"/>
                <w:lang w:eastAsia="pt-BR"/>
              </w:rPr>
              <w:t>MOBILIZAÇÃO E DESMOBILIZAÇÃO</w:t>
            </w:r>
          </w:p>
        </w:tc>
        <w:tc>
          <w:tcPr>
            <w:tcW w:w="607" w:type="dxa"/>
            <w:tcBorders>
              <w:top w:val="nil"/>
              <w:left w:val="nil"/>
              <w:bottom w:val="single" w:sz="4" w:space="0" w:color="auto"/>
              <w:right w:val="single" w:sz="4" w:space="0" w:color="auto"/>
            </w:tcBorders>
            <w:shd w:val="clear" w:color="auto" w:fill="auto"/>
            <w:vAlign w:val="center"/>
            <w:hideMark/>
          </w:tcPr>
          <w:p w14:paraId="026DD53A" w14:textId="77777777" w:rsidR="00035617" w:rsidRPr="00B209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B2095A">
              <w:rPr>
                <w:rFonts w:ascii="Times New Roman" w:eastAsia="Times New Roman" w:hAnsi="Times New Roman" w:cs="Times New Roman"/>
                <w:color w:val="000000" w:themeColor="text1"/>
                <w:sz w:val="18"/>
                <w:szCs w:val="18"/>
                <w:lang w:eastAsia="pt-BR"/>
              </w:rPr>
              <w:t> </w:t>
            </w:r>
          </w:p>
        </w:tc>
        <w:tc>
          <w:tcPr>
            <w:tcW w:w="851" w:type="dxa"/>
            <w:tcBorders>
              <w:top w:val="nil"/>
              <w:left w:val="nil"/>
              <w:bottom w:val="single" w:sz="4" w:space="0" w:color="auto"/>
              <w:right w:val="single" w:sz="4" w:space="0" w:color="auto"/>
            </w:tcBorders>
            <w:shd w:val="clear" w:color="auto" w:fill="auto"/>
            <w:vAlign w:val="center"/>
            <w:hideMark/>
          </w:tcPr>
          <w:p w14:paraId="4A99CDDD" w14:textId="77777777" w:rsidR="00035617" w:rsidRPr="00B209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B2095A">
              <w:rPr>
                <w:rFonts w:ascii="Times New Roman" w:eastAsia="Times New Roman" w:hAnsi="Times New Roman" w:cs="Times New Roman"/>
                <w:color w:val="000000" w:themeColor="text1"/>
                <w:sz w:val="18"/>
                <w:szCs w:val="18"/>
                <w:lang w:eastAsia="pt-BR"/>
              </w:rPr>
              <w:t> </w:t>
            </w:r>
          </w:p>
        </w:tc>
        <w:tc>
          <w:tcPr>
            <w:tcW w:w="1009" w:type="dxa"/>
            <w:tcBorders>
              <w:top w:val="nil"/>
              <w:left w:val="nil"/>
              <w:bottom w:val="single" w:sz="4" w:space="0" w:color="auto"/>
              <w:right w:val="single" w:sz="4" w:space="0" w:color="auto"/>
            </w:tcBorders>
            <w:shd w:val="clear" w:color="auto" w:fill="auto"/>
            <w:vAlign w:val="center"/>
            <w:hideMark/>
          </w:tcPr>
          <w:p w14:paraId="097B6F2F" w14:textId="77777777" w:rsidR="00035617" w:rsidRPr="00B209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B2095A">
              <w:rPr>
                <w:rFonts w:ascii="Times New Roman" w:eastAsia="Times New Roman" w:hAnsi="Times New Roman" w:cs="Times New Roman"/>
                <w:color w:val="000000" w:themeColor="text1"/>
                <w:sz w:val="18"/>
                <w:szCs w:val="18"/>
                <w:lang w:eastAsia="pt-BR"/>
              </w:rPr>
              <w:t>SUBTOTAL</w:t>
            </w:r>
          </w:p>
        </w:tc>
        <w:tc>
          <w:tcPr>
            <w:tcW w:w="889" w:type="dxa"/>
            <w:tcBorders>
              <w:top w:val="nil"/>
              <w:left w:val="nil"/>
              <w:bottom w:val="single" w:sz="4" w:space="0" w:color="auto"/>
              <w:right w:val="single" w:sz="4" w:space="0" w:color="auto"/>
            </w:tcBorders>
            <w:shd w:val="clear" w:color="auto" w:fill="auto"/>
            <w:vAlign w:val="center"/>
            <w:hideMark/>
          </w:tcPr>
          <w:p w14:paraId="5F6504A9" w14:textId="77777777" w:rsidR="00035617" w:rsidRPr="00B209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B2095A">
              <w:rPr>
                <w:rFonts w:ascii="Times New Roman" w:eastAsia="Times New Roman" w:hAnsi="Times New Roman" w:cs="Times New Roman"/>
                <w:color w:val="000000" w:themeColor="text1"/>
                <w:sz w:val="18"/>
                <w:szCs w:val="18"/>
                <w:lang w:eastAsia="pt-BR"/>
              </w:rPr>
              <w:t>5.625,00</w:t>
            </w:r>
          </w:p>
        </w:tc>
      </w:tr>
      <w:tr w:rsidR="00035617" w:rsidRPr="00B2095A" w14:paraId="5044D7D1" w14:textId="77777777" w:rsidTr="00A235C5">
        <w:trPr>
          <w:trHeight w:val="480"/>
        </w:trPr>
        <w:tc>
          <w:tcPr>
            <w:tcW w:w="584" w:type="dxa"/>
            <w:tcBorders>
              <w:top w:val="nil"/>
              <w:left w:val="single" w:sz="4" w:space="0" w:color="auto"/>
              <w:bottom w:val="single" w:sz="4" w:space="0" w:color="auto"/>
              <w:right w:val="single" w:sz="4" w:space="0" w:color="auto"/>
            </w:tcBorders>
            <w:shd w:val="clear" w:color="auto" w:fill="auto"/>
            <w:vAlign w:val="center"/>
            <w:hideMark/>
          </w:tcPr>
          <w:p w14:paraId="1C084864" w14:textId="77777777" w:rsidR="00035617" w:rsidRPr="00B209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B2095A">
              <w:rPr>
                <w:rFonts w:ascii="Times New Roman" w:eastAsia="Times New Roman" w:hAnsi="Times New Roman" w:cs="Times New Roman"/>
                <w:color w:val="000000" w:themeColor="text1"/>
                <w:sz w:val="18"/>
                <w:szCs w:val="18"/>
                <w:lang w:eastAsia="pt-BR"/>
              </w:rPr>
              <w:t>1.2.1</w:t>
            </w:r>
          </w:p>
        </w:tc>
        <w:tc>
          <w:tcPr>
            <w:tcW w:w="834" w:type="dxa"/>
            <w:tcBorders>
              <w:top w:val="nil"/>
              <w:left w:val="nil"/>
              <w:bottom w:val="single" w:sz="4" w:space="0" w:color="auto"/>
              <w:right w:val="single" w:sz="4" w:space="0" w:color="auto"/>
            </w:tcBorders>
            <w:shd w:val="clear" w:color="auto" w:fill="auto"/>
            <w:vAlign w:val="center"/>
            <w:hideMark/>
          </w:tcPr>
          <w:p w14:paraId="04CDD87B" w14:textId="77777777" w:rsidR="00035617" w:rsidRPr="00B209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B2095A">
              <w:rPr>
                <w:rFonts w:ascii="Times New Roman" w:eastAsia="Times New Roman" w:hAnsi="Times New Roman" w:cs="Times New Roman"/>
                <w:color w:val="000000" w:themeColor="text1"/>
                <w:sz w:val="18"/>
                <w:szCs w:val="18"/>
                <w:lang w:eastAsia="pt-BR"/>
              </w:rPr>
              <w:t>COMP 2</w:t>
            </w:r>
          </w:p>
        </w:tc>
        <w:tc>
          <w:tcPr>
            <w:tcW w:w="880" w:type="dxa"/>
            <w:tcBorders>
              <w:top w:val="nil"/>
              <w:left w:val="nil"/>
              <w:bottom w:val="single" w:sz="4" w:space="0" w:color="auto"/>
              <w:right w:val="single" w:sz="4" w:space="0" w:color="auto"/>
            </w:tcBorders>
            <w:shd w:val="clear" w:color="auto" w:fill="auto"/>
            <w:vAlign w:val="center"/>
            <w:hideMark/>
          </w:tcPr>
          <w:p w14:paraId="67F6AA57" w14:textId="77777777" w:rsidR="00035617" w:rsidRPr="00B209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B2095A">
              <w:rPr>
                <w:rFonts w:ascii="Times New Roman" w:eastAsia="Times New Roman" w:hAnsi="Times New Roman" w:cs="Times New Roman"/>
                <w:color w:val="000000" w:themeColor="text1"/>
                <w:sz w:val="18"/>
                <w:szCs w:val="18"/>
                <w:lang w:eastAsia="pt-BR"/>
              </w:rPr>
              <w:t>Próprio</w:t>
            </w:r>
          </w:p>
        </w:tc>
        <w:tc>
          <w:tcPr>
            <w:tcW w:w="3372" w:type="dxa"/>
            <w:tcBorders>
              <w:top w:val="nil"/>
              <w:left w:val="nil"/>
              <w:bottom w:val="single" w:sz="4" w:space="0" w:color="auto"/>
              <w:right w:val="single" w:sz="4" w:space="0" w:color="auto"/>
            </w:tcBorders>
            <w:shd w:val="clear" w:color="auto" w:fill="auto"/>
            <w:vAlign w:val="center"/>
            <w:hideMark/>
          </w:tcPr>
          <w:p w14:paraId="7CF1CCA1" w14:textId="77777777" w:rsidR="00035617" w:rsidRPr="00B2095A" w:rsidRDefault="00035617" w:rsidP="00A54B5E">
            <w:pPr>
              <w:spacing w:after="0" w:line="240" w:lineRule="auto"/>
              <w:rPr>
                <w:rFonts w:ascii="Times New Roman" w:eastAsia="Times New Roman" w:hAnsi="Times New Roman" w:cs="Times New Roman"/>
                <w:color w:val="000000" w:themeColor="text1"/>
                <w:sz w:val="18"/>
                <w:szCs w:val="18"/>
                <w:lang w:eastAsia="pt-BR"/>
              </w:rPr>
            </w:pPr>
            <w:r w:rsidRPr="00B2095A">
              <w:rPr>
                <w:rFonts w:ascii="Times New Roman" w:eastAsia="Times New Roman" w:hAnsi="Times New Roman" w:cs="Times New Roman"/>
                <w:color w:val="000000" w:themeColor="text1"/>
                <w:sz w:val="18"/>
                <w:szCs w:val="18"/>
                <w:lang w:eastAsia="pt-BR"/>
              </w:rPr>
              <w:t>MOBILIZACAO/DESMOBILIZACAO DE EQUIP. E MO</w:t>
            </w:r>
          </w:p>
        </w:tc>
        <w:tc>
          <w:tcPr>
            <w:tcW w:w="607" w:type="dxa"/>
            <w:tcBorders>
              <w:top w:val="nil"/>
              <w:left w:val="nil"/>
              <w:bottom w:val="single" w:sz="4" w:space="0" w:color="auto"/>
              <w:right w:val="single" w:sz="4" w:space="0" w:color="auto"/>
            </w:tcBorders>
            <w:shd w:val="clear" w:color="auto" w:fill="auto"/>
            <w:vAlign w:val="center"/>
            <w:hideMark/>
          </w:tcPr>
          <w:p w14:paraId="63443472" w14:textId="77777777" w:rsidR="00035617" w:rsidRPr="00B209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B2095A">
              <w:rPr>
                <w:rFonts w:ascii="Times New Roman" w:eastAsia="Times New Roman" w:hAnsi="Times New Roman" w:cs="Times New Roman"/>
                <w:color w:val="000000" w:themeColor="text1"/>
                <w:sz w:val="18"/>
                <w:szCs w:val="18"/>
                <w:lang w:eastAsia="pt-BR"/>
              </w:rPr>
              <w:t>UN</w:t>
            </w:r>
          </w:p>
        </w:tc>
        <w:tc>
          <w:tcPr>
            <w:tcW w:w="851" w:type="dxa"/>
            <w:tcBorders>
              <w:top w:val="nil"/>
              <w:left w:val="nil"/>
              <w:bottom w:val="single" w:sz="4" w:space="0" w:color="auto"/>
              <w:right w:val="single" w:sz="4" w:space="0" w:color="auto"/>
            </w:tcBorders>
            <w:shd w:val="clear" w:color="auto" w:fill="auto"/>
            <w:vAlign w:val="center"/>
            <w:hideMark/>
          </w:tcPr>
          <w:p w14:paraId="4A9CF246" w14:textId="77777777" w:rsidR="00035617" w:rsidRPr="00B209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B2095A">
              <w:rPr>
                <w:rFonts w:ascii="Times New Roman" w:eastAsia="Times New Roman" w:hAnsi="Times New Roman" w:cs="Times New Roman"/>
                <w:color w:val="000000" w:themeColor="text1"/>
                <w:sz w:val="18"/>
                <w:szCs w:val="18"/>
                <w:lang w:eastAsia="pt-BR"/>
              </w:rPr>
              <w:t>1,00</w:t>
            </w:r>
          </w:p>
        </w:tc>
        <w:tc>
          <w:tcPr>
            <w:tcW w:w="1009" w:type="dxa"/>
            <w:tcBorders>
              <w:top w:val="nil"/>
              <w:left w:val="nil"/>
              <w:bottom w:val="single" w:sz="4" w:space="0" w:color="auto"/>
              <w:right w:val="single" w:sz="4" w:space="0" w:color="auto"/>
            </w:tcBorders>
            <w:shd w:val="clear" w:color="auto" w:fill="auto"/>
            <w:vAlign w:val="center"/>
            <w:hideMark/>
          </w:tcPr>
          <w:p w14:paraId="020740C0" w14:textId="77777777" w:rsidR="00035617" w:rsidRPr="00B209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B2095A">
              <w:rPr>
                <w:rFonts w:ascii="Times New Roman" w:eastAsia="Times New Roman" w:hAnsi="Times New Roman" w:cs="Times New Roman"/>
                <w:color w:val="000000" w:themeColor="text1"/>
                <w:sz w:val="18"/>
                <w:szCs w:val="18"/>
                <w:lang w:eastAsia="pt-BR"/>
              </w:rPr>
              <w:t>5.625,00</w:t>
            </w:r>
          </w:p>
        </w:tc>
        <w:tc>
          <w:tcPr>
            <w:tcW w:w="889" w:type="dxa"/>
            <w:tcBorders>
              <w:top w:val="nil"/>
              <w:left w:val="nil"/>
              <w:bottom w:val="single" w:sz="4" w:space="0" w:color="auto"/>
              <w:right w:val="single" w:sz="4" w:space="0" w:color="auto"/>
            </w:tcBorders>
            <w:shd w:val="clear" w:color="auto" w:fill="auto"/>
            <w:vAlign w:val="center"/>
            <w:hideMark/>
          </w:tcPr>
          <w:p w14:paraId="6B4BA6A4" w14:textId="77777777" w:rsidR="00035617" w:rsidRPr="00B209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B2095A">
              <w:rPr>
                <w:rFonts w:ascii="Times New Roman" w:eastAsia="Times New Roman" w:hAnsi="Times New Roman" w:cs="Times New Roman"/>
                <w:color w:val="000000" w:themeColor="text1"/>
                <w:sz w:val="18"/>
                <w:szCs w:val="18"/>
                <w:lang w:eastAsia="pt-BR"/>
              </w:rPr>
              <w:t>5.625,00</w:t>
            </w:r>
          </w:p>
        </w:tc>
      </w:tr>
      <w:tr w:rsidR="00035617" w:rsidRPr="00B2095A" w14:paraId="05FA91D6" w14:textId="77777777" w:rsidTr="00A235C5">
        <w:trPr>
          <w:trHeight w:val="355"/>
        </w:trPr>
        <w:tc>
          <w:tcPr>
            <w:tcW w:w="584" w:type="dxa"/>
            <w:tcBorders>
              <w:top w:val="nil"/>
              <w:left w:val="single" w:sz="4" w:space="0" w:color="auto"/>
              <w:bottom w:val="single" w:sz="4" w:space="0" w:color="auto"/>
              <w:right w:val="single" w:sz="4" w:space="0" w:color="auto"/>
            </w:tcBorders>
            <w:shd w:val="clear" w:color="auto" w:fill="auto"/>
            <w:vAlign w:val="center"/>
            <w:hideMark/>
          </w:tcPr>
          <w:p w14:paraId="7C184F9A" w14:textId="77777777" w:rsidR="00035617" w:rsidRPr="00B209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B2095A">
              <w:rPr>
                <w:rFonts w:ascii="Times New Roman" w:eastAsia="Times New Roman" w:hAnsi="Times New Roman" w:cs="Times New Roman"/>
                <w:color w:val="000000" w:themeColor="text1"/>
                <w:sz w:val="18"/>
                <w:szCs w:val="18"/>
                <w:lang w:eastAsia="pt-BR"/>
              </w:rPr>
              <w:t>2.3</w:t>
            </w:r>
          </w:p>
        </w:tc>
        <w:tc>
          <w:tcPr>
            <w:tcW w:w="834" w:type="dxa"/>
            <w:tcBorders>
              <w:top w:val="nil"/>
              <w:left w:val="nil"/>
              <w:bottom w:val="single" w:sz="4" w:space="0" w:color="auto"/>
              <w:right w:val="single" w:sz="4" w:space="0" w:color="auto"/>
            </w:tcBorders>
            <w:shd w:val="clear" w:color="auto" w:fill="auto"/>
            <w:vAlign w:val="center"/>
            <w:hideMark/>
          </w:tcPr>
          <w:p w14:paraId="4BB2CF9D" w14:textId="77777777" w:rsidR="00035617" w:rsidRPr="00B209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B2095A">
              <w:rPr>
                <w:rFonts w:ascii="Times New Roman" w:eastAsia="Times New Roman" w:hAnsi="Times New Roman" w:cs="Times New Roman"/>
                <w:color w:val="000000" w:themeColor="text1"/>
                <w:sz w:val="18"/>
                <w:szCs w:val="18"/>
                <w:lang w:eastAsia="pt-BR"/>
              </w:rPr>
              <w:t> </w:t>
            </w:r>
          </w:p>
        </w:tc>
        <w:tc>
          <w:tcPr>
            <w:tcW w:w="880" w:type="dxa"/>
            <w:tcBorders>
              <w:top w:val="nil"/>
              <w:left w:val="nil"/>
              <w:bottom w:val="single" w:sz="4" w:space="0" w:color="auto"/>
              <w:right w:val="single" w:sz="4" w:space="0" w:color="auto"/>
            </w:tcBorders>
            <w:shd w:val="clear" w:color="auto" w:fill="auto"/>
            <w:vAlign w:val="center"/>
            <w:hideMark/>
          </w:tcPr>
          <w:p w14:paraId="25D39FDD" w14:textId="77777777" w:rsidR="00035617" w:rsidRPr="00B209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B2095A">
              <w:rPr>
                <w:rFonts w:ascii="Times New Roman" w:eastAsia="Times New Roman" w:hAnsi="Times New Roman" w:cs="Times New Roman"/>
                <w:color w:val="000000" w:themeColor="text1"/>
                <w:sz w:val="18"/>
                <w:szCs w:val="18"/>
                <w:lang w:eastAsia="pt-BR"/>
              </w:rPr>
              <w:t> </w:t>
            </w:r>
          </w:p>
        </w:tc>
        <w:tc>
          <w:tcPr>
            <w:tcW w:w="3372" w:type="dxa"/>
            <w:tcBorders>
              <w:top w:val="nil"/>
              <w:left w:val="nil"/>
              <w:bottom w:val="single" w:sz="4" w:space="0" w:color="auto"/>
              <w:right w:val="single" w:sz="4" w:space="0" w:color="auto"/>
            </w:tcBorders>
            <w:shd w:val="clear" w:color="auto" w:fill="auto"/>
            <w:vAlign w:val="center"/>
            <w:hideMark/>
          </w:tcPr>
          <w:p w14:paraId="42A8B55B" w14:textId="77777777" w:rsidR="00035617" w:rsidRPr="00B2095A" w:rsidRDefault="00035617" w:rsidP="00A54B5E">
            <w:pPr>
              <w:spacing w:after="0" w:line="240" w:lineRule="auto"/>
              <w:rPr>
                <w:rFonts w:ascii="Times New Roman" w:eastAsia="Times New Roman" w:hAnsi="Times New Roman" w:cs="Times New Roman"/>
                <w:color w:val="000000" w:themeColor="text1"/>
                <w:sz w:val="18"/>
                <w:szCs w:val="18"/>
                <w:lang w:eastAsia="pt-BR"/>
              </w:rPr>
            </w:pPr>
            <w:r w:rsidRPr="00B2095A">
              <w:rPr>
                <w:rFonts w:ascii="Times New Roman" w:eastAsia="Times New Roman" w:hAnsi="Times New Roman" w:cs="Times New Roman"/>
                <w:color w:val="000000" w:themeColor="text1"/>
                <w:sz w:val="18"/>
                <w:szCs w:val="18"/>
                <w:lang w:eastAsia="pt-BR"/>
              </w:rPr>
              <w:t>LIMPEZA E REGULARIZAÇÃO DO TERRENO</w:t>
            </w:r>
          </w:p>
        </w:tc>
        <w:tc>
          <w:tcPr>
            <w:tcW w:w="607" w:type="dxa"/>
            <w:tcBorders>
              <w:top w:val="nil"/>
              <w:left w:val="nil"/>
              <w:bottom w:val="single" w:sz="4" w:space="0" w:color="auto"/>
              <w:right w:val="single" w:sz="4" w:space="0" w:color="auto"/>
            </w:tcBorders>
            <w:shd w:val="clear" w:color="auto" w:fill="auto"/>
            <w:vAlign w:val="center"/>
            <w:hideMark/>
          </w:tcPr>
          <w:p w14:paraId="5D423641" w14:textId="77777777" w:rsidR="00035617" w:rsidRPr="00B209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B2095A">
              <w:rPr>
                <w:rFonts w:ascii="Times New Roman" w:eastAsia="Times New Roman" w:hAnsi="Times New Roman" w:cs="Times New Roman"/>
                <w:color w:val="000000" w:themeColor="text1"/>
                <w:sz w:val="18"/>
                <w:szCs w:val="18"/>
                <w:lang w:eastAsia="pt-BR"/>
              </w:rPr>
              <w:t> </w:t>
            </w:r>
          </w:p>
        </w:tc>
        <w:tc>
          <w:tcPr>
            <w:tcW w:w="851" w:type="dxa"/>
            <w:tcBorders>
              <w:top w:val="nil"/>
              <w:left w:val="nil"/>
              <w:bottom w:val="single" w:sz="4" w:space="0" w:color="auto"/>
              <w:right w:val="single" w:sz="4" w:space="0" w:color="auto"/>
            </w:tcBorders>
            <w:shd w:val="clear" w:color="auto" w:fill="auto"/>
            <w:vAlign w:val="center"/>
            <w:hideMark/>
          </w:tcPr>
          <w:p w14:paraId="50283F6B" w14:textId="77777777" w:rsidR="00035617" w:rsidRPr="00B209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B2095A">
              <w:rPr>
                <w:rFonts w:ascii="Times New Roman" w:eastAsia="Times New Roman" w:hAnsi="Times New Roman" w:cs="Times New Roman"/>
                <w:color w:val="000000" w:themeColor="text1"/>
                <w:sz w:val="18"/>
                <w:szCs w:val="18"/>
                <w:lang w:eastAsia="pt-BR"/>
              </w:rPr>
              <w:t> </w:t>
            </w:r>
          </w:p>
        </w:tc>
        <w:tc>
          <w:tcPr>
            <w:tcW w:w="1009" w:type="dxa"/>
            <w:tcBorders>
              <w:top w:val="nil"/>
              <w:left w:val="nil"/>
              <w:bottom w:val="single" w:sz="4" w:space="0" w:color="auto"/>
              <w:right w:val="single" w:sz="4" w:space="0" w:color="auto"/>
            </w:tcBorders>
            <w:shd w:val="clear" w:color="auto" w:fill="auto"/>
            <w:vAlign w:val="center"/>
            <w:hideMark/>
          </w:tcPr>
          <w:p w14:paraId="3315C39D" w14:textId="77777777" w:rsidR="00035617" w:rsidRPr="00B209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B2095A">
              <w:rPr>
                <w:rFonts w:ascii="Times New Roman" w:eastAsia="Times New Roman" w:hAnsi="Times New Roman" w:cs="Times New Roman"/>
                <w:color w:val="000000" w:themeColor="text1"/>
                <w:sz w:val="18"/>
                <w:szCs w:val="18"/>
                <w:lang w:eastAsia="pt-BR"/>
              </w:rPr>
              <w:t>SUBTOTAL</w:t>
            </w:r>
          </w:p>
        </w:tc>
        <w:tc>
          <w:tcPr>
            <w:tcW w:w="889" w:type="dxa"/>
            <w:tcBorders>
              <w:top w:val="nil"/>
              <w:left w:val="nil"/>
              <w:bottom w:val="single" w:sz="4" w:space="0" w:color="auto"/>
              <w:right w:val="single" w:sz="4" w:space="0" w:color="auto"/>
            </w:tcBorders>
            <w:shd w:val="clear" w:color="auto" w:fill="auto"/>
            <w:vAlign w:val="center"/>
            <w:hideMark/>
          </w:tcPr>
          <w:p w14:paraId="64FE2C69" w14:textId="77777777" w:rsidR="00035617" w:rsidRPr="00B209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B2095A">
              <w:rPr>
                <w:rFonts w:ascii="Times New Roman" w:eastAsia="Times New Roman" w:hAnsi="Times New Roman" w:cs="Times New Roman"/>
                <w:color w:val="000000" w:themeColor="text1"/>
                <w:sz w:val="18"/>
                <w:szCs w:val="18"/>
                <w:lang w:eastAsia="pt-BR"/>
              </w:rPr>
              <w:t>3.677,95</w:t>
            </w:r>
          </w:p>
        </w:tc>
      </w:tr>
      <w:tr w:rsidR="00035617" w:rsidRPr="00B2095A" w14:paraId="2905F0AC" w14:textId="77777777" w:rsidTr="00A235C5">
        <w:trPr>
          <w:trHeight w:val="480"/>
        </w:trPr>
        <w:tc>
          <w:tcPr>
            <w:tcW w:w="584" w:type="dxa"/>
            <w:tcBorders>
              <w:top w:val="nil"/>
              <w:left w:val="single" w:sz="4" w:space="0" w:color="auto"/>
              <w:bottom w:val="single" w:sz="4" w:space="0" w:color="auto"/>
              <w:right w:val="single" w:sz="4" w:space="0" w:color="auto"/>
            </w:tcBorders>
            <w:shd w:val="clear" w:color="auto" w:fill="auto"/>
            <w:vAlign w:val="center"/>
            <w:hideMark/>
          </w:tcPr>
          <w:p w14:paraId="78B98279" w14:textId="77777777" w:rsidR="00035617" w:rsidRPr="00B209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B2095A">
              <w:rPr>
                <w:rFonts w:ascii="Times New Roman" w:eastAsia="Times New Roman" w:hAnsi="Times New Roman" w:cs="Times New Roman"/>
                <w:color w:val="000000" w:themeColor="text1"/>
                <w:sz w:val="18"/>
                <w:szCs w:val="18"/>
                <w:lang w:eastAsia="pt-BR"/>
              </w:rPr>
              <w:lastRenderedPageBreak/>
              <w:t>2.3.1</w:t>
            </w:r>
          </w:p>
        </w:tc>
        <w:tc>
          <w:tcPr>
            <w:tcW w:w="834" w:type="dxa"/>
            <w:tcBorders>
              <w:top w:val="nil"/>
              <w:left w:val="nil"/>
              <w:bottom w:val="single" w:sz="4" w:space="0" w:color="auto"/>
              <w:right w:val="single" w:sz="4" w:space="0" w:color="auto"/>
            </w:tcBorders>
            <w:shd w:val="clear" w:color="auto" w:fill="auto"/>
            <w:vAlign w:val="center"/>
            <w:hideMark/>
          </w:tcPr>
          <w:p w14:paraId="7FCF63F3" w14:textId="77777777" w:rsidR="00035617" w:rsidRPr="00B209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B2095A">
              <w:rPr>
                <w:rFonts w:ascii="Times New Roman" w:eastAsia="Times New Roman" w:hAnsi="Times New Roman" w:cs="Times New Roman"/>
                <w:color w:val="000000" w:themeColor="text1"/>
                <w:sz w:val="18"/>
                <w:szCs w:val="18"/>
                <w:lang w:eastAsia="pt-BR"/>
              </w:rPr>
              <w:t>020202</w:t>
            </w:r>
          </w:p>
        </w:tc>
        <w:tc>
          <w:tcPr>
            <w:tcW w:w="880" w:type="dxa"/>
            <w:tcBorders>
              <w:top w:val="nil"/>
              <w:left w:val="nil"/>
              <w:bottom w:val="single" w:sz="4" w:space="0" w:color="auto"/>
              <w:right w:val="single" w:sz="4" w:space="0" w:color="auto"/>
            </w:tcBorders>
            <w:shd w:val="clear" w:color="auto" w:fill="auto"/>
            <w:vAlign w:val="center"/>
            <w:hideMark/>
          </w:tcPr>
          <w:p w14:paraId="523A5531" w14:textId="77777777" w:rsidR="00035617" w:rsidRPr="00B209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B2095A">
              <w:rPr>
                <w:rFonts w:ascii="Times New Roman" w:eastAsia="Times New Roman" w:hAnsi="Times New Roman" w:cs="Times New Roman"/>
                <w:color w:val="000000" w:themeColor="text1"/>
                <w:sz w:val="18"/>
                <w:szCs w:val="18"/>
                <w:lang w:eastAsia="pt-BR"/>
              </w:rPr>
              <w:t>GOINFRA</w:t>
            </w:r>
          </w:p>
        </w:tc>
        <w:tc>
          <w:tcPr>
            <w:tcW w:w="3372" w:type="dxa"/>
            <w:tcBorders>
              <w:top w:val="nil"/>
              <w:left w:val="nil"/>
              <w:bottom w:val="single" w:sz="4" w:space="0" w:color="auto"/>
              <w:right w:val="single" w:sz="4" w:space="0" w:color="auto"/>
            </w:tcBorders>
            <w:shd w:val="clear" w:color="auto" w:fill="auto"/>
            <w:vAlign w:val="center"/>
            <w:hideMark/>
          </w:tcPr>
          <w:p w14:paraId="22E312A4" w14:textId="77777777" w:rsidR="00035617" w:rsidRPr="00B2095A" w:rsidRDefault="00035617" w:rsidP="00A54B5E">
            <w:pPr>
              <w:spacing w:after="0" w:line="240" w:lineRule="auto"/>
              <w:rPr>
                <w:rFonts w:ascii="Times New Roman" w:eastAsia="Times New Roman" w:hAnsi="Times New Roman" w:cs="Times New Roman"/>
                <w:color w:val="000000" w:themeColor="text1"/>
                <w:sz w:val="18"/>
                <w:szCs w:val="18"/>
                <w:lang w:eastAsia="pt-BR"/>
              </w:rPr>
            </w:pPr>
            <w:r w:rsidRPr="00B2095A">
              <w:rPr>
                <w:rFonts w:ascii="Times New Roman" w:eastAsia="Times New Roman" w:hAnsi="Times New Roman" w:cs="Times New Roman"/>
                <w:color w:val="000000" w:themeColor="text1"/>
                <w:sz w:val="18"/>
                <w:szCs w:val="18"/>
                <w:lang w:eastAsia="pt-BR"/>
              </w:rPr>
              <w:t>RASPAGEM E LIMPEZA MANUAL DO TERRENO</w:t>
            </w:r>
          </w:p>
        </w:tc>
        <w:tc>
          <w:tcPr>
            <w:tcW w:w="607" w:type="dxa"/>
            <w:tcBorders>
              <w:top w:val="nil"/>
              <w:left w:val="nil"/>
              <w:bottom w:val="single" w:sz="4" w:space="0" w:color="auto"/>
              <w:right w:val="single" w:sz="4" w:space="0" w:color="auto"/>
            </w:tcBorders>
            <w:shd w:val="clear" w:color="auto" w:fill="auto"/>
            <w:vAlign w:val="center"/>
            <w:hideMark/>
          </w:tcPr>
          <w:p w14:paraId="7C4EEF3F" w14:textId="77777777" w:rsidR="00035617" w:rsidRPr="00B209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B2095A">
              <w:rPr>
                <w:rFonts w:ascii="Times New Roman" w:eastAsia="Times New Roman" w:hAnsi="Times New Roman" w:cs="Times New Roman"/>
                <w:color w:val="000000" w:themeColor="text1"/>
                <w:sz w:val="18"/>
                <w:szCs w:val="18"/>
                <w:lang w:eastAsia="pt-BR"/>
              </w:rPr>
              <w:t>m²</w:t>
            </w:r>
          </w:p>
        </w:tc>
        <w:tc>
          <w:tcPr>
            <w:tcW w:w="851" w:type="dxa"/>
            <w:tcBorders>
              <w:top w:val="nil"/>
              <w:left w:val="nil"/>
              <w:bottom w:val="single" w:sz="4" w:space="0" w:color="auto"/>
              <w:right w:val="single" w:sz="4" w:space="0" w:color="auto"/>
            </w:tcBorders>
            <w:shd w:val="clear" w:color="auto" w:fill="auto"/>
            <w:vAlign w:val="center"/>
            <w:hideMark/>
          </w:tcPr>
          <w:p w14:paraId="7B3D43A3" w14:textId="77777777" w:rsidR="00035617" w:rsidRPr="00B209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B2095A">
              <w:rPr>
                <w:rFonts w:ascii="Times New Roman" w:eastAsia="Times New Roman" w:hAnsi="Times New Roman" w:cs="Times New Roman"/>
                <w:color w:val="000000" w:themeColor="text1"/>
                <w:sz w:val="18"/>
                <w:szCs w:val="18"/>
                <w:lang w:eastAsia="pt-BR"/>
              </w:rPr>
              <w:t>128,00</w:t>
            </w:r>
          </w:p>
        </w:tc>
        <w:tc>
          <w:tcPr>
            <w:tcW w:w="1009" w:type="dxa"/>
            <w:tcBorders>
              <w:top w:val="nil"/>
              <w:left w:val="nil"/>
              <w:bottom w:val="single" w:sz="4" w:space="0" w:color="auto"/>
              <w:right w:val="single" w:sz="4" w:space="0" w:color="auto"/>
            </w:tcBorders>
            <w:shd w:val="clear" w:color="auto" w:fill="auto"/>
            <w:vAlign w:val="center"/>
            <w:hideMark/>
          </w:tcPr>
          <w:p w14:paraId="7858B8E0" w14:textId="77777777" w:rsidR="00035617" w:rsidRPr="00B209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B2095A">
              <w:rPr>
                <w:rFonts w:ascii="Times New Roman" w:eastAsia="Times New Roman" w:hAnsi="Times New Roman" w:cs="Times New Roman"/>
                <w:color w:val="000000" w:themeColor="text1"/>
                <w:sz w:val="18"/>
                <w:szCs w:val="18"/>
                <w:lang w:eastAsia="pt-BR"/>
              </w:rPr>
              <w:t>5,03</w:t>
            </w:r>
          </w:p>
        </w:tc>
        <w:tc>
          <w:tcPr>
            <w:tcW w:w="889" w:type="dxa"/>
            <w:tcBorders>
              <w:top w:val="nil"/>
              <w:left w:val="nil"/>
              <w:bottom w:val="single" w:sz="4" w:space="0" w:color="auto"/>
              <w:right w:val="single" w:sz="4" w:space="0" w:color="auto"/>
            </w:tcBorders>
            <w:shd w:val="clear" w:color="auto" w:fill="auto"/>
            <w:vAlign w:val="center"/>
            <w:hideMark/>
          </w:tcPr>
          <w:p w14:paraId="7EB96288" w14:textId="77777777" w:rsidR="00035617" w:rsidRPr="00B209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B2095A">
              <w:rPr>
                <w:rFonts w:ascii="Times New Roman" w:eastAsia="Times New Roman" w:hAnsi="Times New Roman" w:cs="Times New Roman"/>
                <w:color w:val="000000" w:themeColor="text1"/>
                <w:sz w:val="18"/>
                <w:szCs w:val="18"/>
                <w:lang w:eastAsia="pt-BR"/>
              </w:rPr>
              <w:t>643,20</w:t>
            </w:r>
          </w:p>
        </w:tc>
      </w:tr>
      <w:tr w:rsidR="00035617" w:rsidRPr="00B2095A" w14:paraId="2925183D" w14:textId="77777777" w:rsidTr="00A235C5">
        <w:trPr>
          <w:trHeight w:val="354"/>
        </w:trPr>
        <w:tc>
          <w:tcPr>
            <w:tcW w:w="584" w:type="dxa"/>
            <w:tcBorders>
              <w:top w:val="nil"/>
              <w:left w:val="single" w:sz="4" w:space="0" w:color="auto"/>
              <w:bottom w:val="single" w:sz="4" w:space="0" w:color="auto"/>
              <w:right w:val="single" w:sz="4" w:space="0" w:color="auto"/>
            </w:tcBorders>
            <w:shd w:val="clear" w:color="auto" w:fill="auto"/>
            <w:vAlign w:val="center"/>
            <w:hideMark/>
          </w:tcPr>
          <w:p w14:paraId="63EEB44C" w14:textId="77777777" w:rsidR="00035617" w:rsidRPr="00B209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B2095A">
              <w:rPr>
                <w:rFonts w:ascii="Times New Roman" w:eastAsia="Times New Roman" w:hAnsi="Times New Roman" w:cs="Times New Roman"/>
                <w:color w:val="000000" w:themeColor="text1"/>
                <w:sz w:val="18"/>
                <w:szCs w:val="18"/>
                <w:lang w:eastAsia="pt-BR"/>
              </w:rPr>
              <w:t>2.3.2</w:t>
            </w:r>
          </w:p>
        </w:tc>
        <w:tc>
          <w:tcPr>
            <w:tcW w:w="834" w:type="dxa"/>
            <w:tcBorders>
              <w:top w:val="nil"/>
              <w:left w:val="nil"/>
              <w:bottom w:val="single" w:sz="4" w:space="0" w:color="auto"/>
              <w:right w:val="single" w:sz="4" w:space="0" w:color="auto"/>
            </w:tcBorders>
            <w:shd w:val="clear" w:color="auto" w:fill="auto"/>
            <w:vAlign w:val="center"/>
            <w:hideMark/>
          </w:tcPr>
          <w:p w14:paraId="5787C231" w14:textId="77777777" w:rsidR="00035617" w:rsidRPr="00B209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B2095A">
              <w:rPr>
                <w:rFonts w:ascii="Times New Roman" w:eastAsia="Times New Roman" w:hAnsi="Times New Roman" w:cs="Times New Roman"/>
                <w:color w:val="000000" w:themeColor="text1"/>
                <w:sz w:val="18"/>
                <w:szCs w:val="18"/>
                <w:lang w:eastAsia="pt-BR"/>
              </w:rPr>
              <w:t>030105</w:t>
            </w:r>
          </w:p>
        </w:tc>
        <w:tc>
          <w:tcPr>
            <w:tcW w:w="880" w:type="dxa"/>
            <w:tcBorders>
              <w:top w:val="nil"/>
              <w:left w:val="nil"/>
              <w:bottom w:val="single" w:sz="4" w:space="0" w:color="auto"/>
              <w:right w:val="single" w:sz="4" w:space="0" w:color="auto"/>
            </w:tcBorders>
            <w:shd w:val="clear" w:color="auto" w:fill="auto"/>
            <w:vAlign w:val="center"/>
            <w:hideMark/>
          </w:tcPr>
          <w:p w14:paraId="0E31B1F0" w14:textId="77777777" w:rsidR="00035617" w:rsidRPr="00B209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B2095A">
              <w:rPr>
                <w:rFonts w:ascii="Times New Roman" w:eastAsia="Times New Roman" w:hAnsi="Times New Roman" w:cs="Times New Roman"/>
                <w:color w:val="000000" w:themeColor="text1"/>
                <w:sz w:val="18"/>
                <w:szCs w:val="18"/>
                <w:lang w:eastAsia="pt-BR"/>
              </w:rPr>
              <w:t>GOINFRA</w:t>
            </w:r>
          </w:p>
        </w:tc>
        <w:tc>
          <w:tcPr>
            <w:tcW w:w="3372" w:type="dxa"/>
            <w:tcBorders>
              <w:top w:val="nil"/>
              <w:left w:val="nil"/>
              <w:bottom w:val="single" w:sz="4" w:space="0" w:color="auto"/>
              <w:right w:val="single" w:sz="4" w:space="0" w:color="auto"/>
            </w:tcBorders>
            <w:shd w:val="clear" w:color="auto" w:fill="auto"/>
            <w:vAlign w:val="center"/>
            <w:hideMark/>
          </w:tcPr>
          <w:p w14:paraId="2383F963" w14:textId="77777777" w:rsidR="00035617" w:rsidRPr="00B2095A" w:rsidRDefault="00035617" w:rsidP="00A54B5E">
            <w:pPr>
              <w:spacing w:after="0" w:line="240" w:lineRule="auto"/>
              <w:rPr>
                <w:rFonts w:ascii="Times New Roman" w:eastAsia="Times New Roman" w:hAnsi="Times New Roman" w:cs="Times New Roman"/>
                <w:color w:val="000000" w:themeColor="text1"/>
                <w:sz w:val="18"/>
                <w:szCs w:val="18"/>
                <w:lang w:eastAsia="pt-BR"/>
              </w:rPr>
            </w:pPr>
            <w:r w:rsidRPr="00B2095A">
              <w:rPr>
                <w:rFonts w:ascii="Times New Roman" w:eastAsia="Times New Roman" w:hAnsi="Times New Roman" w:cs="Times New Roman"/>
                <w:color w:val="000000" w:themeColor="text1"/>
                <w:sz w:val="18"/>
                <w:szCs w:val="18"/>
                <w:lang w:eastAsia="pt-BR"/>
              </w:rPr>
              <w:t>TRANSPORTE DE ENTULHO EM CAÇAMBA ESTACIONÁRIA INCLUSO A CARGA MANUAL</w:t>
            </w:r>
          </w:p>
        </w:tc>
        <w:tc>
          <w:tcPr>
            <w:tcW w:w="607" w:type="dxa"/>
            <w:tcBorders>
              <w:top w:val="nil"/>
              <w:left w:val="nil"/>
              <w:bottom w:val="single" w:sz="4" w:space="0" w:color="auto"/>
              <w:right w:val="single" w:sz="4" w:space="0" w:color="auto"/>
            </w:tcBorders>
            <w:shd w:val="clear" w:color="auto" w:fill="auto"/>
            <w:vAlign w:val="center"/>
            <w:hideMark/>
          </w:tcPr>
          <w:p w14:paraId="19032375" w14:textId="77777777" w:rsidR="00035617" w:rsidRPr="00B209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B2095A">
              <w:rPr>
                <w:rFonts w:ascii="Times New Roman" w:eastAsia="Times New Roman" w:hAnsi="Times New Roman" w:cs="Times New Roman"/>
                <w:color w:val="000000" w:themeColor="text1"/>
                <w:sz w:val="18"/>
                <w:szCs w:val="18"/>
                <w:lang w:eastAsia="pt-BR"/>
              </w:rPr>
              <w:t>m³</w:t>
            </w:r>
          </w:p>
        </w:tc>
        <w:tc>
          <w:tcPr>
            <w:tcW w:w="851" w:type="dxa"/>
            <w:tcBorders>
              <w:top w:val="nil"/>
              <w:left w:val="nil"/>
              <w:bottom w:val="single" w:sz="4" w:space="0" w:color="auto"/>
              <w:right w:val="single" w:sz="4" w:space="0" w:color="auto"/>
            </w:tcBorders>
            <w:shd w:val="clear" w:color="auto" w:fill="auto"/>
            <w:vAlign w:val="center"/>
            <w:hideMark/>
          </w:tcPr>
          <w:p w14:paraId="287406D6" w14:textId="77777777" w:rsidR="00035617" w:rsidRPr="00B209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B2095A">
              <w:rPr>
                <w:rFonts w:ascii="Times New Roman" w:eastAsia="Times New Roman" w:hAnsi="Times New Roman" w:cs="Times New Roman"/>
                <w:color w:val="000000" w:themeColor="text1"/>
                <w:sz w:val="18"/>
                <w:szCs w:val="18"/>
                <w:lang w:eastAsia="pt-BR"/>
              </w:rPr>
              <w:t>8,96</w:t>
            </w:r>
          </w:p>
        </w:tc>
        <w:tc>
          <w:tcPr>
            <w:tcW w:w="1009" w:type="dxa"/>
            <w:tcBorders>
              <w:top w:val="nil"/>
              <w:left w:val="nil"/>
              <w:bottom w:val="single" w:sz="4" w:space="0" w:color="auto"/>
              <w:right w:val="single" w:sz="4" w:space="0" w:color="auto"/>
            </w:tcBorders>
            <w:shd w:val="clear" w:color="auto" w:fill="auto"/>
            <w:vAlign w:val="center"/>
            <w:hideMark/>
          </w:tcPr>
          <w:p w14:paraId="06371697" w14:textId="77777777" w:rsidR="00035617" w:rsidRPr="00B209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B2095A">
              <w:rPr>
                <w:rFonts w:ascii="Times New Roman" w:eastAsia="Times New Roman" w:hAnsi="Times New Roman" w:cs="Times New Roman"/>
                <w:color w:val="000000" w:themeColor="text1"/>
                <w:sz w:val="18"/>
                <w:szCs w:val="18"/>
                <w:lang w:eastAsia="pt-BR"/>
              </w:rPr>
              <w:t>127,45</w:t>
            </w:r>
          </w:p>
        </w:tc>
        <w:tc>
          <w:tcPr>
            <w:tcW w:w="889" w:type="dxa"/>
            <w:tcBorders>
              <w:top w:val="nil"/>
              <w:left w:val="nil"/>
              <w:bottom w:val="single" w:sz="4" w:space="0" w:color="auto"/>
              <w:right w:val="single" w:sz="4" w:space="0" w:color="auto"/>
            </w:tcBorders>
            <w:shd w:val="clear" w:color="auto" w:fill="auto"/>
            <w:vAlign w:val="center"/>
            <w:hideMark/>
          </w:tcPr>
          <w:p w14:paraId="0A6A3FFA" w14:textId="77777777" w:rsidR="00035617" w:rsidRPr="00B209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B2095A">
              <w:rPr>
                <w:rFonts w:ascii="Times New Roman" w:eastAsia="Times New Roman" w:hAnsi="Times New Roman" w:cs="Times New Roman"/>
                <w:color w:val="000000" w:themeColor="text1"/>
                <w:sz w:val="18"/>
                <w:szCs w:val="18"/>
                <w:lang w:eastAsia="pt-BR"/>
              </w:rPr>
              <w:t>1.141,95</w:t>
            </w:r>
          </w:p>
        </w:tc>
      </w:tr>
      <w:tr w:rsidR="00035617" w:rsidRPr="00B2095A" w14:paraId="365D4770" w14:textId="77777777" w:rsidTr="00A235C5">
        <w:trPr>
          <w:trHeight w:val="747"/>
        </w:trPr>
        <w:tc>
          <w:tcPr>
            <w:tcW w:w="584" w:type="dxa"/>
            <w:tcBorders>
              <w:top w:val="nil"/>
              <w:left w:val="single" w:sz="4" w:space="0" w:color="auto"/>
              <w:bottom w:val="single" w:sz="4" w:space="0" w:color="auto"/>
              <w:right w:val="single" w:sz="4" w:space="0" w:color="auto"/>
            </w:tcBorders>
            <w:shd w:val="clear" w:color="auto" w:fill="auto"/>
            <w:vAlign w:val="center"/>
            <w:hideMark/>
          </w:tcPr>
          <w:p w14:paraId="0F1F9B67" w14:textId="77777777" w:rsidR="00035617" w:rsidRPr="00B209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B2095A">
              <w:rPr>
                <w:rFonts w:ascii="Times New Roman" w:eastAsia="Times New Roman" w:hAnsi="Times New Roman" w:cs="Times New Roman"/>
                <w:color w:val="000000" w:themeColor="text1"/>
                <w:sz w:val="18"/>
                <w:szCs w:val="18"/>
                <w:lang w:eastAsia="pt-BR"/>
              </w:rPr>
              <w:t>2.3.3</w:t>
            </w:r>
          </w:p>
        </w:tc>
        <w:tc>
          <w:tcPr>
            <w:tcW w:w="834" w:type="dxa"/>
            <w:tcBorders>
              <w:top w:val="nil"/>
              <w:left w:val="nil"/>
              <w:bottom w:val="single" w:sz="4" w:space="0" w:color="auto"/>
              <w:right w:val="single" w:sz="4" w:space="0" w:color="auto"/>
            </w:tcBorders>
            <w:shd w:val="clear" w:color="auto" w:fill="auto"/>
            <w:vAlign w:val="center"/>
            <w:hideMark/>
          </w:tcPr>
          <w:p w14:paraId="4A997D95" w14:textId="77777777" w:rsidR="00035617" w:rsidRPr="00B209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B2095A">
              <w:rPr>
                <w:rFonts w:ascii="Times New Roman" w:eastAsia="Times New Roman" w:hAnsi="Times New Roman" w:cs="Times New Roman"/>
                <w:color w:val="000000" w:themeColor="text1"/>
                <w:sz w:val="18"/>
                <w:szCs w:val="18"/>
                <w:lang w:eastAsia="pt-BR"/>
              </w:rPr>
              <w:t>041140</w:t>
            </w:r>
          </w:p>
        </w:tc>
        <w:tc>
          <w:tcPr>
            <w:tcW w:w="880" w:type="dxa"/>
            <w:tcBorders>
              <w:top w:val="nil"/>
              <w:left w:val="nil"/>
              <w:bottom w:val="single" w:sz="4" w:space="0" w:color="auto"/>
              <w:right w:val="single" w:sz="4" w:space="0" w:color="auto"/>
            </w:tcBorders>
            <w:shd w:val="clear" w:color="auto" w:fill="auto"/>
            <w:vAlign w:val="center"/>
            <w:hideMark/>
          </w:tcPr>
          <w:p w14:paraId="7D739BAF" w14:textId="77777777" w:rsidR="00035617" w:rsidRPr="00B209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B2095A">
              <w:rPr>
                <w:rFonts w:ascii="Times New Roman" w:eastAsia="Times New Roman" w:hAnsi="Times New Roman" w:cs="Times New Roman"/>
                <w:color w:val="000000" w:themeColor="text1"/>
                <w:sz w:val="18"/>
                <w:szCs w:val="18"/>
                <w:lang w:eastAsia="pt-BR"/>
              </w:rPr>
              <w:t>GOINFRA</w:t>
            </w:r>
          </w:p>
        </w:tc>
        <w:tc>
          <w:tcPr>
            <w:tcW w:w="3372" w:type="dxa"/>
            <w:tcBorders>
              <w:top w:val="nil"/>
              <w:left w:val="nil"/>
              <w:bottom w:val="single" w:sz="4" w:space="0" w:color="auto"/>
              <w:right w:val="single" w:sz="4" w:space="0" w:color="auto"/>
            </w:tcBorders>
            <w:shd w:val="clear" w:color="auto" w:fill="auto"/>
            <w:vAlign w:val="center"/>
            <w:hideMark/>
          </w:tcPr>
          <w:p w14:paraId="5728919E" w14:textId="77777777" w:rsidR="00035617" w:rsidRPr="00B2095A" w:rsidRDefault="00035617" w:rsidP="00A54B5E">
            <w:pPr>
              <w:spacing w:after="0" w:line="240" w:lineRule="auto"/>
              <w:rPr>
                <w:rFonts w:ascii="Times New Roman" w:eastAsia="Times New Roman" w:hAnsi="Times New Roman" w:cs="Times New Roman"/>
                <w:color w:val="000000" w:themeColor="text1"/>
                <w:sz w:val="18"/>
                <w:szCs w:val="18"/>
                <w:lang w:eastAsia="pt-BR"/>
              </w:rPr>
            </w:pPr>
            <w:r w:rsidRPr="00B2095A">
              <w:rPr>
                <w:rFonts w:ascii="Times New Roman" w:eastAsia="Times New Roman" w:hAnsi="Times New Roman" w:cs="Times New Roman"/>
                <w:color w:val="000000" w:themeColor="text1"/>
                <w:sz w:val="18"/>
                <w:szCs w:val="18"/>
                <w:lang w:eastAsia="pt-BR"/>
              </w:rPr>
              <w:t>REGULARIZAÇÃO DO TERRENO SEM APILOAMENTO COM TRANSPORTE MANUAL DA TERRA ESCAVADA</w:t>
            </w:r>
          </w:p>
        </w:tc>
        <w:tc>
          <w:tcPr>
            <w:tcW w:w="607" w:type="dxa"/>
            <w:tcBorders>
              <w:top w:val="nil"/>
              <w:left w:val="nil"/>
              <w:bottom w:val="single" w:sz="4" w:space="0" w:color="auto"/>
              <w:right w:val="single" w:sz="4" w:space="0" w:color="auto"/>
            </w:tcBorders>
            <w:shd w:val="clear" w:color="auto" w:fill="auto"/>
            <w:vAlign w:val="center"/>
            <w:hideMark/>
          </w:tcPr>
          <w:p w14:paraId="4A673CC7" w14:textId="77777777" w:rsidR="00035617" w:rsidRPr="00B209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B2095A">
              <w:rPr>
                <w:rFonts w:ascii="Times New Roman" w:eastAsia="Times New Roman" w:hAnsi="Times New Roman" w:cs="Times New Roman"/>
                <w:color w:val="000000" w:themeColor="text1"/>
                <w:sz w:val="18"/>
                <w:szCs w:val="18"/>
                <w:lang w:eastAsia="pt-BR"/>
              </w:rPr>
              <w:t>m²</w:t>
            </w:r>
          </w:p>
        </w:tc>
        <w:tc>
          <w:tcPr>
            <w:tcW w:w="851" w:type="dxa"/>
            <w:tcBorders>
              <w:top w:val="nil"/>
              <w:left w:val="nil"/>
              <w:bottom w:val="single" w:sz="4" w:space="0" w:color="auto"/>
              <w:right w:val="single" w:sz="4" w:space="0" w:color="auto"/>
            </w:tcBorders>
            <w:shd w:val="clear" w:color="auto" w:fill="auto"/>
            <w:vAlign w:val="center"/>
            <w:hideMark/>
          </w:tcPr>
          <w:p w14:paraId="75938B16" w14:textId="77777777" w:rsidR="00035617" w:rsidRPr="00B209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B2095A">
              <w:rPr>
                <w:rFonts w:ascii="Times New Roman" w:eastAsia="Times New Roman" w:hAnsi="Times New Roman" w:cs="Times New Roman"/>
                <w:color w:val="000000" w:themeColor="text1"/>
                <w:sz w:val="18"/>
                <w:szCs w:val="18"/>
                <w:lang w:eastAsia="pt-BR"/>
              </w:rPr>
              <w:t>128,00</w:t>
            </w:r>
          </w:p>
        </w:tc>
        <w:tc>
          <w:tcPr>
            <w:tcW w:w="1009" w:type="dxa"/>
            <w:tcBorders>
              <w:top w:val="nil"/>
              <w:left w:val="nil"/>
              <w:bottom w:val="single" w:sz="4" w:space="0" w:color="auto"/>
              <w:right w:val="single" w:sz="4" w:space="0" w:color="auto"/>
            </w:tcBorders>
            <w:shd w:val="clear" w:color="auto" w:fill="auto"/>
            <w:vAlign w:val="center"/>
            <w:hideMark/>
          </w:tcPr>
          <w:p w14:paraId="384BC14E" w14:textId="77777777" w:rsidR="00035617" w:rsidRPr="00B209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B2095A">
              <w:rPr>
                <w:rFonts w:ascii="Times New Roman" w:eastAsia="Times New Roman" w:hAnsi="Times New Roman" w:cs="Times New Roman"/>
                <w:color w:val="000000" w:themeColor="text1"/>
                <w:sz w:val="18"/>
                <w:szCs w:val="18"/>
                <w:lang w:eastAsia="pt-BR"/>
              </w:rPr>
              <w:t>4,74</w:t>
            </w:r>
          </w:p>
        </w:tc>
        <w:tc>
          <w:tcPr>
            <w:tcW w:w="889" w:type="dxa"/>
            <w:tcBorders>
              <w:top w:val="nil"/>
              <w:left w:val="nil"/>
              <w:bottom w:val="single" w:sz="4" w:space="0" w:color="auto"/>
              <w:right w:val="single" w:sz="4" w:space="0" w:color="auto"/>
            </w:tcBorders>
            <w:shd w:val="clear" w:color="auto" w:fill="auto"/>
            <w:vAlign w:val="center"/>
            <w:hideMark/>
          </w:tcPr>
          <w:p w14:paraId="4D439FFB" w14:textId="77777777" w:rsidR="00035617" w:rsidRPr="00B209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B2095A">
              <w:rPr>
                <w:rFonts w:ascii="Times New Roman" w:eastAsia="Times New Roman" w:hAnsi="Times New Roman" w:cs="Times New Roman"/>
                <w:color w:val="000000" w:themeColor="text1"/>
                <w:sz w:val="18"/>
                <w:szCs w:val="18"/>
                <w:lang w:eastAsia="pt-BR"/>
              </w:rPr>
              <w:t>606,40</w:t>
            </w:r>
          </w:p>
        </w:tc>
      </w:tr>
      <w:tr w:rsidR="00035617" w:rsidRPr="00B2095A" w14:paraId="02D582E9" w14:textId="77777777" w:rsidTr="00A235C5">
        <w:trPr>
          <w:trHeight w:val="300"/>
        </w:trPr>
        <w:tc>
          <w:tcPr>
            <w:tcW w:w="584" w:type="dxa"/>
            <w:tcBorders>
              <w:top w:val="nil"/>
              <w:left w:val="single" w:sz="4" w:space="0" w:color="auto"/>
              <w:bottom w:val="single" w:sz="4" w:space="0" w:color="auto"/>
              <w:right w:val="single" w:sz="4" w:space="0" w:color="auto"/>
            </w:tcBorders>
            <w:shd w:val="clear" w:color="auto" w:fill="auto"/>
            <w:vAlign w:val="center"/>
            <w:hideMark/>
          </w:tcPr>
          <w:p w14:paraId="338A52B4" w14:textId="77777777" w:rsidR="00035617" w:rsidRPr="00B209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B2095A">
              <w:rPr>
                <w:rFonts w:ascii="Times New Roman" w:eastAsia="Times New Roman" w:hAnsi="Times New Roman" w:cs="Times New Roman"/>
                <w:color w:val="000000" w:themeColor="text1"/>
                <w:sz w:val="18"/>
                <w:szCs w:val="18"/>
                <w:lang w:eastAsia="pt-BR"/>
              </w:rPr>
              <w:t>2.3.4</w:t>
            </w:r>
          </w:p>
        </w:tc>
        <w:tc>
          <w:tcPr>
            <w:tcW w:w="834" w:type="dxa"/>
            <w:tcBorders>
              <w:top w:val="nil"/>
              <w:left w:val="nil"/>
              <w:bottom w:val="single" w:sz="4" w:space="0" w:color="auto"/>
              <w:right w:val="single" w:sz="4" w:space="0" w:color="auto"/>
            </w:tcBorders>
            <w:shd w:val="clear" w:color="auto" w:fill="auto"/>
            <w:vAlign w:val="center"/>
            <w:hideMark/>
          </w:tcPr>
          <w:p w14:paraId="5C939403" w14:textId="77777777" w:rsidR="00035617" w:rsidRPr="00B209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B2095A">
              <w:rPr>
                <w:rFonts w:ascii="Times New Roman" w:eastAsia="Times New Roman" w:hAnsi="Times New Roman" w:cs="Times New Roman"/>
                <w:color w:val="000000" w:themeColor="text1"/>
                <w:sz w:val="18"/>
                <w:szCs w:val="18"/>
                <w:lang w:eastAsia="pt-BR"/>
              </w:rPr>
              <w:t>041002</w:t>
            </w:r>
          </w:p>
        </w:tc>
        <w:tc>
          <w:tcPr>
            <w:tcW w:w="880" w:type="dxa"/>
            <w:tcBorders>
              <w:top w:val="nil"/>
              <w:left w:val="nil"/>
              <w:bottom w:val="single" w:sz="4" w:space="0" w:color="auto"/>
              <w:right w:val="single" w:sz="4" w:space="0" w:color="auto"/>
            </w:tcBorders>
            <w:shd w:val="clear" w:color="auto" w:fill="auto"/>
            <w:vAlign w:val="center"/>
            <w:hideMark/>
          </w:tcPr>
          <w:p w14:paraId="24A22204" w14:textId="77777777" w:rsidR="00035617" w:rsidRPr="00B209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B2095A">
              <w:rPr>
                <w:rFonts w:ascii="Times New Roman" w:eastAsia="Times New Roman" w:hAnsi="Times New Roman" w:cs="Times New Roman"/>
                <w:color w:val="000000" w:themeColor="text1"/>
                <w:sz w:val="18"/>
                <w:szCs w:val="18"/>
                <w:lang w:eastAsia="pt-BR"/>
              </w:rPr>
              <w:t>GOINFRA</w:t>
            </w:r>
          </w:p>
        </w:tc>
        <w:tc>
          <w:tcPr>
            <w:tcW w:w="3372" w:type="dxa"/>
            <w:tcBorders>
              <w:top w:val="nil"/>
              <w:left w:val="nil"/>
              <w:bottom w:val="single" w:sz="4" w:space="0" w:color="auto"/>
              <w:right w:val="single" w:sz="4" w:space="0" w:color="auto"/>
            </w:tcBorders>
            <w:shd w:val="clear" w:color="auto" w:fill="auto"/>
            <w:vAlign w:val="center"/>
            <w:hideMark/>
          </w:tcPr>
          <w:p w14:paraId="7AFFAEA5" w14:textId="77777777" w:rsidR="00035617" w:rsidRPr="00B2095A" w:rsidRDefault="00035617" w:rsidP="00A54B5E">
            <w:pPr>
              <w:spacing w:after="0" w:line="240" w:lineRule="auto"/>
              <w:rPr>
                <w:rFonts w:ascii="Times New Roman" w:eastAsia="Times New Roman" w:hAnsi="Times New Roman" w:cs="Times New Roman"/>
                <w:color w:val="000000" w:themeColor="text1"/>
                <w:sz w:val="18"/>
                <w:szCs w:val="18"/>
                <w:lang w:eastAsia="pt-BR"/>
              </w:rPr>
            </w:pPr>
            <w:r w:rsidRPr="00B2095A">
              <w:rPr>
                <w:rFonts w:ascii="Times New Roman" w:eastAsia="Times New Roman" w:hAnsi="Times New Roman" w:cs="Times New Roman"/>
                <w:color w:val="000000" w:themeColor="text1"/>
                <w:sz w:val="18"/>
                <w:szCs w:val="18"/>
                <w:lang w:eastAsia="pt-BR"/>
              </w:rPr>
              <w:t>APILOAMENTO</w:t>
            </w:r>
          </w:p>
        </w:tc>
        <w:tc>
          <w:tcPr>
            <w:tcW w:w="607" w:type="dxa"/>
            <w:tcBorders>
              <w:top w:val="nil"/>
              <w:left w:val="nil"/>
              <w:bottom w:val="single" w:sz="4" w:space="0" w:color="auto"/>
              <w:right w:val="single" w:sz="4" w:space="0" w:color="auto"/>
            </w:tcBorders>
            <w:shd w:val="clear" w:color="auto" w:fill="auto"/>
            <w:vAlign w:val="center"/>
            <w:hideMark/>
          </w:tcPr>
          <w:p w14:paraId="3DDBDCD0" w14:textId="77777777" w:rsidR="00035617" w:rsidRPr="00B209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B2095A">
              <w:rPr>
                <w:rFonts w:ascii="Times New Roman" w:eastAsia="Times New Roman" w:hAnsi="Times New Roman" w:cs="Times New Roman"/>
                <w:color w:val="000000" w:themeColor="text1"/>
                <w:sz w:val="18"/>
                <w:szCs w:val="18"/>
                <w:lang w:eastAsia="pt-BR"/>
              </w:rPr>
              <w:t>m²</w:t>
            </w:r>
          </w:p>
        </w:tc>
        <w:tc>
          <w:tcPr>
            <w:tcW w:w="851" w:type="dxa"/>
            <w:tcBorders>
              <w:top w:val="nil"/>
              <w:left w:val="nil"/>
              <w:bottom w:val="single" w:sz="4" w:space="0" w:color="auto"/>
              <w:right w:val="single" w:sz="4" w:space="0" w:color="auto"/>
            </w:tcBorders>
            <w:shd w:val="clear" w:color="auto" w:fill="auto"/>
            <w:vAlign w:val="center"/>
            <w:hideMark/>
          </w:tcPr>
          <w:p w14:paraId="36B2EE8E" w14:textId="77777777" w:rsidR="00035617" w:rsidRPr="00B209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B2095A">
              <w:rPr>
                <w:rFonts w:ascii="Times New Roman" w:eastAsia="Times New Roman" w:hAnsi="Times New Roman" w:cs="Times New Roman"/>
                <w:color w:val="000000" w:themeColor="text1"/>
                <w:sz w:val="18"/>
                <w:szCs w:val="18"/>
                <w:lang w:eastAsia="pt-BR"/>
              </w:rPr>
              <w:t>128,00</w:t>
            </w:r>
          </w:p>
        </w:tc>
        <w:tc>
          <w:tcPr>
            <w:tcW w:w="1009" w:type="dxa"/>
            <w:tcBorders>
              <w:top w:val="nil"/>
              <w:left w:val="nil"/>
              <w:bottom w:val="single" w:sz="4" w:space="0" w:color="auto"/>
              <w:right w:val="single" w:sz="4" w:space="0" w:color="auto"/>
            </w:tcBorders>
            <w:shd w:val="clear" w:color="auto" w:fill="auto"/>
            <w:vAlign w:val="center"/>
            <w:hideMark/>
          </w:tcPr>
          <w:p w14:paraId="09769302" w14:textId="77777777" w:rsidR="00035617" w:rsidRPr="00B209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B2095A">
              <w:rPr>
                <w:rFonts w:ascii="Times New Roman" w:eastAsia="Times New Roman" w:hAnsi="Times New Roman" w:cs="Times New Roman"/>
                <w:color w:val="000000" w:themeColor="text1"/>
                <w:sz w:val="18"/>
                <w:szCs w:val="18"/>
                <w:lang w:eastAsia="pt-BR"/>
              </w:rPr>
              <w:t>10,05</w:t>
            </w:r>
          </w:p>
        </w:tc>
        <w:tc>
          <w:tcPr>
            <w:tcW w:w="889" w:type="dxa"/>
            <w:tcBorders>
              <w:top w:val="nil"/>
              <w:left w:val="nil"/>
              <w:bottom w:val="single" w:sz="4" w:space="0" w:color="auto"/>
              <w:right w:val="single" w:sz="4" w:space="0" w:color="auto"/>
            </w:tcBorders>
            <w:shd w:val="clear" w:color="auto" w:fill="auto"/>
            <w:vAlign w:val="center"/>
            <w:hideMark/>
          </w:tcPr>
          <w:p w14:paraId="24F269E7" w14:textId="77777777" w:rsidR="00035617" w:rsidRPr="00B209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B2095A">
              <w:rPr>
                <w:rFonts w:ascii="Times New Roman" w:eastAsia="Times New Roman" w:hAnsi="Times New Roman" w:cs="Times New Roman"/>
                <w:color w:val="000000" w:themeColor="text1"/>
                <w:sz w:val="18"/>
                <w:szCs w:val="18"/>
                <w:lang w:eastAsia="pt-BR"/>
              </w:rPr>
              <w:t>1.286,40</w:t>
            </w:r>
          </w:p>
        </w:tc>
      </w:tr>
      <w:tr w:rsidR="00035617" w:rsidRPr="00B2095A" w14:paraId="2C00EECE" w14:textId="77777777" w:rsidTr="00A235C5">
        <w:trPr>
          <w:trHeight w:val="480"/>
        </w:trPr>
        <w:tc>
          <w:tcPr>
            <w:tcW w:w="584" w:type="dxa"/>
            <w:tcBorders>
              <w:top w:val="nil"/>
              <w:left w:val="single" w:sz="4" w:space="0" w:color="auto"/>
              <w:bottom w:val="single" w:sz="4" w:space="0" w:color="auto"/>
              <w:right w:val="single" w:sz="4" w:space="0" w:color="auto"/>
            </w:tcBorders>
            <w:shd w:val="clear" w:color="000000" w:fill="D9D9D9"/>
            <w:vAlign w:val="center"/>
            <w:hideMark/>
          </w:tcPr>
          <w:p w14:paraId="540BDCC4" w14:textId="77777777" w:rsidR="00035617" w:rsidRPr="00B2095A" w:rsidRDefault="00035617" w:rsidP="00A54B5E">
            <w:pPr>
              <w:spacing w:after="0" w:line="240" w:lineRule="auto"/>
              <w:jc w:val="center"/>
              <w:rPr>
                <w:rFonts w:ascii="Times New Roman" w:eastAsia="Times New Roman" w:hAnsi="Times New Roman" w:cs="Times New Roman"/>
                <w:b/>
                <w:bCs/>
                <w:color w:val="000000" w:themeColor="text1"/>
                <w:sz w:val="18"/>
                <w:szCs w:val="18"/>
                <w:lang w:eastAsia="pt-BR"/>
              </w:rPr>
            </w:pPr>
            <w:r w:rsidRPr="00B2095A">
              <w:rPr>
                <w:rFonts w:ascii="Times New Roman" w:eastAsia="Times New Roman" w:hAnsi="Times New Roman" w:cs="Times New Roman"/>
                <w:b/>
                <w:bCs/>
                <w:color w:val="000000" w:themeColor="text1"/>
                <w:sz w:val="18"/>
                <w:szCs w:val="18"/>
                <w:lang w:eastAsia="pt-BR"/>
              </w:rPr>
              <w:t>3</w:t>
            </w:r>
          </w:p>
        </w:tc>
        <w:tc>
          <w:tcPr>
            <w:tcW w:w="834" w:type="dxa"/>
            <w:tcBorders>
              <w:top w:val="nil"/>
              <w:left w:val="nil"/>
              <w:bottom w:val="single" w:sz="4" w:space="0" w:color="auto"/>
              <w:right w:val="single" w:sz="4" w:space="0" w:color="auto"/>
            </w:tcBorders>
            <w:shd w:val="clear" w:color="000000" w:fill="D9D9D9"/>
            <w:vAlign w:val="center"/>
            <w:hideMark/>
          </w:tcPr>
          <w:p w14:paraId="662126EA" w14:textId="77777777" w:rsidR="00035617" w:rsidRPr="00B2095A" w:rsidRDefault="00035617" w:rsidP="00A54B5E">
            <w:pPr>
              <w:spacing w:after="0" w:line="240" w:lineRule="auto"/>
              <w:jc w:val="center"/>
              <w:rPr>
                <w:rFonts w:ascii="Times New Roman" w:eastAsia="Times New Roman" w:hAnsi="Times New Roman" w:cs="Times New Roman"/>
                <w:b/>
                <w:bCs/>
                <w:color w:val="000000" w:themeColor="text1"/>
                <w:sz w:val="18"/>
                <w:szCs w:val="18"/>
                <w:lang w:eastAsia="pt-BR"/>
              </w:rPr>
            </w:pPr>
            <w:r w:rsidRPr="00B2095A">
              <w:rPr>
                <w:rFonts w:ascii="Times New Roman" w:eastAsia="Times New Roman" w:hAnsi="Times New Roman" w:cs="Times New Roman"/>
                <w:b/>
                <w:bCs/>
                <w:color w:val="000000" w:themeColor="text1"/>
                <w:sz w:val="18"/>
                <w:szCs w:val="18"/>
                <w:lang w:eastAsia="pt-BR"/>
              </w:rPr>
              <w:t> </w:t>
            </w:r>
          </w:p>
        </w:tc>
        <w:tc>
          <w:tcPr>
            <w:tcW w:w="880" w:type="dxa"/>
            <w:tcBorders>
              <w:top w:val="nil"/>
              <w:left w:val="nil"/>
              <w:bottom w:val="single" w:sz="4" w:space="0" w:color="auto"/>
              <w:right w:val="single" w:sz="4" w:space="0" w:color="auto"/>
            </w:tcBorders>
            <w:shd w:val="clear" w:color="000000" w:fill="D9D9D9"/>
            <w:vAlign w:val="center"/>
            <w:hideMark/>
          </w:tcPr>
          <w:p w14:paraId="20DEDC71" w14:textId="77777777" w:rsidR="00035617" w:rsidRPr="00B2095A" w:rsidRDefault="00035617" w:rsidP="00A54B5E">
            <w:pPr>
              <w:spacing w:after="0" w:line="240" w:lineRule="auto"/>
              <w:jc w:val="center"/>
              <w:rPr>
                <w:rFonts w:ascii="Times New Roman" w:eastAsia="Times New Roman" w:hAnsi="Times New Roman" w:cs="Times New Roman"/>
                <w:b/>
                <w:bCs/>
                <w:color w:val="000000" w:themeColor="text1"/>
                <w:sz w:val="18"/>
                <w:szCs w:val="18"/>
                <w:lang w:eastAsia="pt-BR"/>
              </w:rPr>
            </w:pPr>
            <w:r w:rsidRPr="00B2095A">
              <w:rPr>
                <w:rFonts w:ascii="Times New Roman" w:eastAsia="Times New Roman" w:hAnsi="Times New Roman" w:cs="Times New Roman"/>
                <w:b/>
                <w:bCs/>
                <w:color w:val="000000" w:themeColor="text1"/>
                <w:sz w:val="18"/>
                <w:szCs w:val="18"/>
                <w:lang w:eastAsia="pt-BR"/>
              </w:rPr>
              <w:t> </w:t>
            </w:r>
          </w:p>
        </w:tc>
        <w:tc>
          <w:tcPr>
            <w:tcW w:w="3372" w:type="dxa"/>
            <w:tcBorders>
              <w:top w:val="nil"/>
              <w:left w:val="nil"/>
              <w:bottom w:val="single" w:sz="4" w:space="0" w:color="auto"/>
              <w:right w:val="single" w:sz="4" w:space="0" w:color="auto"/>
            </w:tcBorders>
            <w:shd w:val="clear" w:color="000000" w:fill="D9D9D9"/>
            <w:vAlign w:val="center"/>
            <w:hideMark/>
          </w:tcPr>
          <w:p w14:paraId="20BB9114" w14:textId="77777777" w:rsidR="00035617" w:rsidRPr="00B2095A" w:rsidRDefault="00035617" w:rsidP="00A54B5E">
            <w:pPr>
              <w:spacing w:after="0" w:line="240" w:lineRule="auto"/>
              <w:rPr>
                <w:rFonts w:ascii="Times New Roman" w:eastAsia="Times New Roman" w:hAnsi="Times New Roman" w:cs="Times New Roman"/>
                <w:b/>
                <w:bCs/>
                <w:color w:val="000000" w:themeColor="text1"/>
                <w:sz w:val="18"/>
                <w:szCs w:val="18"/>
                <w:lang w:eastAsia="pt-BR"/>
              </w:rPr>
            </w:pPr>
            <w:r w:rsidRPr="00B2095A">
              <w:rPr>
                <w:rFonts w:ascii="Times New Roman" w:eastAsia="Times New Roman" w:hAnsi="Times New Roman" w:cs="Times New Roman"/>
                <w:b/>
                <w:bCs/>
                <w:color w:val="000000" w:themeColor="text1"/>
                <w:sz w:val="18"/>
                <w:szCs w:val="18"/>
                <w:lang w:eastAsia="pt-BR"/>
              </w:rPr>
              <w:t>EXECUÇÃO DA BASE</w:t>
            </w:r>
          </w:p>
        </w:tc>
        <w:tc>
          <w:tcPr>
            <w:tcW w:w="607" w:type="dxa"/>
            <w:tcBorders>
              <w:top w:val="nil"/>
              <w:left w:val="nil"/>
              <w:bottom w:val="single" w:sz="4" w:space="0" w:color="auto"/>
              <w:right w:val="single" w:sz="4" w:space="0" w:color="auto"/>
            </w:tcBorders>
            <w:shd w:val="clear" w:color="000000" w:fill="D9D9D9"/>
            <w:vAlign w:val="center"/>
            <w:hideMark/>
          </w:tcPr>
          <w:p w14:paraId="56B95E51" w14:textId="77777777" w:rsidR="00035617" w:rsidRPr="00B2095A" w:rsidRDefault="00035617" w:rsidP="00A54B5E">
            <w:pPr>
              <w:spacing w:after="0" w:line="240" w:lineRule="auto"/>
              <w:jc w:val="center"/>
              <w:rPr>
                <w:rFonts w:ascii="Times New Roman" w:eastAsia="Times New Roman" w:hAnsi="Times New Roman" w:cs="Times New Roman"/>
                <w:b/>
                <w:bCs/>
                <w:color w:val="000000" w:themeColor="text1"/>
                <w:sz w:val="18"/>
                <w:szCs w:val="18"/>
                <w:lang w:eastAsia="pt-BR"/>
              </w:rPr>
            </w:pPr>
            <w:r w:rsidRPr="00B2095A">
              <w:rPr>
                <w:rFonts w:ascii="Times New Roman" w:eastAsia="Times New Roman" w:hAnsi="Times New Roman" w:cs="Times New Roman"/>
                <w:b/>
                <w:bCs/>
                <w:color w:val="000000" w:themeColor="text1"/>
                <w:sz w:val="18"/>
                <w:szCs w:val="18"/>
                <w:lang w:eastAsia="pt-BR"/>
              </w:rPr>
              <w:t> </w:t>
            </w:r>
          </w:p>
        </w:tc>
        <w:tc>
          <w:tcPr>
            <w:tcW w:w="851" w:type="dxa"/>
            <w:tcBorders>
              <w:top w:val="nil"/>
              <w:left w:val="nil"/>
              <w:bottom w:val="single" w:sz="4" w:space="0" w:color="auto"/>
              <w:right w:val="single" w:sz="4" w:space="0" w:color="auto"/>
            </w:tcBorders>
            <w:shd w:val="clear" w:color="000000" w:fill="D9D9D9"/>
            <w:vAlign w:val="center"/>
            <w:hideMark/>
          </w:tcPr>
          <w:p w14:paraId="20643028" w14:textId="77777777" w:rsidR="00035617" w:rsidRPr="00B2095A" w:rsidRDefault="00035617" w:rsidP="00A54B5E">
            <w:pPr>
              <w:spacing w:after="0" w:line="240" w:lineRule="auto"/>
              <w:jc w:val="center"/>
              <w:rPr>
                <w:rFonts w:ascii="Times New Roman" w:eastAsia="Times New Roman" w:hAnsi="Times New Roman" w:cs="Times New Roman"/>
                <w:b/>
                <w:bCs/>
                <w:color w:val="000000" w:themeColor="text1"/>
                <w:sz w:val="18"/>
                <w:szCs w:val="18"/>
                <w:lang w:eastAsia="pt-BR"/>
              </w:rPr>
            </w:pPr>
            <w:r w:rsidRPr="00B2095A">
              <w:rPr>
                <w:rFonts w:ascii="Times New Roman" w:eastAsia="Times New Roman" w:hAnsi="Times New Roman" w:cs="Times New Roman"/>
                <w:b/>
                <w:bCs/>
                <w:color w:val="000000" w:themeColor="text1"/>
                <w:sz w:val="18"/>
                <w:szCs w:val="18"/>
                <w:lang w:eastAsia="pt-BR"/>
              </w:rPr>
              <w:t> </w:t>
            </w:r>
          </w:p>
        </w:tc>
        <w:tc>
          <w:tcPr>
            <w:tcW w:w="1009" w:type="dxa"/>
            <w:tcBorders>
              <w:top w:val="nil"/>
              <w:left w:val="nil"/>
              <w:bottom w:val="single" w:sz="4" w:space="0" w:color="auto"/>
              <w:right w:val="single" w:sz="4" w:space="0" w:color="auto"/>
            </w:tcBorders>
            <w:shd w:val="clear" w:color="000000" w:fill="D9D9D9"/>
            <w:vAlign w:val="center"/>
            <w:hideMark/>
          </w:tcPr>
          <w:p w14:paraId="3E982322" w14:textId="77777777" w:rsidR="00035617" w:rsidRPr="00B2095A" w:rsidRDefault="00035617" w:rsidP="00A54B5E">
            <w:pPr>
              <w:spacing w:after="0" w:line="240" w:lineRule="auto"/>
              <w:jc w:val="center"/>
              <w:rPr>
                <w:rFonts w:ascii="Times New Roman" w:eastAsia="Times New Roman" w:hAnsi="Times New Roman" w:cs="Times New Roman"/>
                <w:b/>
                <w:bCs/>
                <w:color w:val="000000" w:themeColor="text1"/>
                <w:sz w:val="18"/>
                <w:szCs w:val="18"/>
                <w:lang w:eastAsia="pt-BR"/>
              </w:rPr>
            </w:pPr>
            <w:r w:rsidRPr="00B2095A">
              <w:rPr>
                <w:rFonts w:ascii="Times New Roman" w:eastAsia="Times New Roman" w:hAnsi="Times New Roman" w:cs="Times New Roman"/>
                <w:b/>
                <w:bCs/>
                <w:color w:val="000000" w:themeColor="text1"/>
                <w:sz w:val="18"/>
                <w:szCs w:val="18"/>
                <w:lang w:eastAsia="pt-BR"/>
              </w:rPr>
              <w:t>TOTAL DO ITEM</w:t>
            </w:r>
          </w:p>
        </w:tc>
        <w:tc>
          <w:tcPr>
            <w:tcW w:w="889" w:type="dxa"/>
            <w:tcBorders>
              <w:top w:val="nil"/>
              <w:left w:val="nil"/>
              <w:bottom w:val="single" w:sz="4" w:space="0" w:color="auto"/>
              <w:right w:val="single" w:sz="4" w:space="0" w:color="auto"/>
            </w:tcBorders>
            <w:shd w:val="clear" w:color="000000" w:fill="D9D9D9"/>
            <w:vAlign w:val="center"/>
            <w:hideMark/>
          </w:tcPr>
          <w:p w14:paraId="6D889675" w14:textId="77777777" w:rsidR="00035617" w:rsidRPr="00B2095A" w:rsidRDefault="00035617" w:rsidP="00A54B5E">
            <w:pPr>
              <w:spacing w:after="0" w:line="240" w:lineRule="auto"/>
              <w:jc w:val="center"/>
              <w:rPr>
                <w:rFonts w:ascii="Times New Roman" w:eastAsia="Times New Roman" w:hAnsi="Times New Roman" w:cs="Times New Roman"/>
                <w:b/>
                <w:bCs/>
                <w:color w:val="000000" w:themeColor="text1"/>
                <w:sz w:val="18"/>
                <w:szCs w:val="18"/>
                <w:lang w:eastAsia="pt-BR"/>
              </w:rPr>
            </w:pPr>
            <w:r w:rsidRPr="00B2095A">
              <w:rPr>
                <w:rFonts w:ascii="Times New Roman" w:eastAsia="Times New Roman" w:hAnsi="Times New Roman" w:cs="Times New Roman"/>
                <w:b/>
                <w:bCs/>
                <w:color w:val="000000" w:themeColor="text1"/>
                <w:sz w:val="18"/>
                <w:szCs w:val="18"/>
                <w:lang w:eastAsia="pt-BR"/>
              </w:rPr>
              <w:t>9.196,51</w:t>
            </w:r>
          </w:p>
        </w:tc>
      </w:tr>
      <w:tr w:rsidR="00035617" w:rsidRPr="00B2095A" w14:paraId="363D4766" w14:textId="77777777" w:rsidTr="00A235C5">
        <w:trPr>
          <w:trHeight w:val="300"/>
        </w:trPr>
        <w:tc>
          <w:tcPr>
            <w:tcW w:w="584" w:type="dxa"/>
            <w:tcBorders>
              <w:top w:val="nil"/>
              <w:left w:val="single" w:sz="4" w:space="0" w:color="auto"/>
              <w:bottom w:val="single" w:sz="4" w:space="0" w:color="auto"/>
              <w:right w:val="single" w:sz="4" w:space="0" w:color="auto"/>
            </w:tcBorders>
            <w:shd w:val="clear" w:color="auto" w:fill="auto"/>
            <w:vAlign w:val="center"/>
            <w:hideMark/>
          </w:tcPr>
          <w:p w14:paraId="3AD628AE" w14:textId="77777777" w:rsidR="00035617" w:rsidRPr="00B209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B2095A">
              <w:rPr>
                <w:rFonts w:ascii="Times New Roman" w:eastAsia="Times New Roman" w:hAnsi="Times New Roman" w:cs="Times New Roman"/>
                <w:color w:val="000000" w:themeColor="text1"/>
                <w:sz w:val="18"/>
                <w:szCs w:val="18"/>
                <w:lang w:eastAsia="pt-BR"/>
              </w:rPr>
              <w:t>3.1</w:t>
            </w:r>
          </w:p>
        </w:tc>
        <w:tc>
          <w:tcPr>
            <w:tcW w:w="834" w:type="dxa"/>
            <w:tcBorders>
              <w:top w:val="nil"/>
              <w:left w:val="nil"/>
              <w:bottom w:val="single" w:sz="4" w:space="0" w:color="auto"/>
              <w:right w:val="single" w:sz="4" w:space="0" w:color="auto"/>
            </w:tcBorders>
            <w:shd w:val="clear" w:color="auto" w:fill="auto"/>
            <w:vAlign w:val="center"/>
            <w:hideMark/>
          </w:tcPr>
          <w:p w14:paraId="44E37EDE" w14:textId="77777777" w:rsidR="00035617" w:rsidRPr="00B209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B2095A">
              <w:rPr>
                <w:rFonts w:ascii="Times New Roman" w:eastAsia="Times New Roman" w:hAnsi="Times New Roman" w:cs="Times New Roman"/>
                <w:color w:val="000000" w:themeColor="text1"/>
                <w:sz w:val="18"/>
                <w:szCs w:val="18"/>
                <w:lang w:eastAsia="pt-BR"/>
              </w:rPr>
              <w:t> </w:t>
            </w:r>
          </w:p>
        </w:tc>
        <w:tc>
          <w:tcPr>
            <w:tcW w:w="880" w:type="dxa"/>
            <w:tcBorders>
              <w:top w:val="nil"/>
              <w:left w:val="nil"/>
              <w:bottom w:val="single" w:sz="4" w:space="0" w:color="auto"/>
              <w:right w:val="single" w:sz="4" w:space="0" w:color="auto"/>
            </w:tcBorders>
            <w:shd w:val="clear" w:color="auto" w:fill="auto"/>
            <w:vAlign w:val="center"/>
            <w:hideMark/>
          </w:tcPr>
          <w:p w14:paraId="6686D473" w14:textId="77777777" w:rsidR="00035617" w:rsidRPr="00B209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B2095A">
              <w:rPr>
                <w:rFonts w:ascii="Times New Roman" w:eastAsia="Times New Roman" w:hAnsi="Times New Roman" w:cs="Times New Roman"/>
                <w:color w:val="000000" w:themeColor="text1"/>
                <w:sz w:val="18"/>
                <w:szCs w:val="18"/>
                <w:lang w:eastAsia="pt-BR"/>
              </w:rPr>
              <w:t> </w:t>
            </w:r>
          </w:p>
        </w:tc>
        <w:tc>
          <w:tcPr>
            <w:tcW w:w="3372" w:type="dxa"/>
            <w:tcBorders>
              <w:top w:val="nil"/>
              <w:left w:val="nil"/>
              <w:bottom w:val="single" w:sz="4" w:space="0" w:color="auto"/>
              <w:right w:val="single" w:sz="4" w:space="0" w:color="auto"/>
            </w:tcBorders>
            <w:shd w:val="clear" w:color="auto" w:fill="auto"/>
            <w:vAlign w:val="center"/>
            <w:hideMark/>
          </w:tcPr>
          <w:p w14:paraId="5D913CC2" w14:textId="77777777" w:rsidR="00035617" w:rsidRPr="00B2095A" w:rsidRDefault="00035617" w:rsidP="00A54B5E">
            <w:pPr>
              <w:spacing w:after="0" w:line="240" w:lineRule="auto"/>
              <w:rPr>
                <w:rFonts w:ascii="Times New Roman" w:eastAsia="Times New Roman" w:hAnsi="Times New Roman" w:cs="Times New Roman"/>
                <w:color w:val="000000" w:themeColor="text1"/>
                <w:sz w:val="18"/>
                <w:szCs w:val="18"/>
                <w:lang w:eastAsia="pt-BR"/>
              </w:rPr>
            </w:pPr>
            <w:r w:rsidRPr="00B2095A">
              <w:rPr>
                <w:rFonts w:ascii="Times New Roman" w:eastAsia="Times New Roman" w:hAnsi="Times New Roman" w:cs="Times New Roman"/>
                <w:color w:val="000000" w:themeColor="text1"/>
                <w:sz w:val="18"/>
                <w:szCs w:val="18"/>
                <w:lang w:eastAsia="pt-BR"/>
              </w:rPr>
              <w:t>PISO DE CONCRETO 5 CM</w:t>
            </w:r>
          </w:p>
        </w:tc>
        <w:tc>
          <w:tcPr>
            <w:tcW w:w="607" w:type="dxa"/>
            <w:tcBorders>
              <w:top w:val="nil"/>
              <w:left w:val="nil"/>
              <w:bottom w:val="single" w:sz="4" w:space="0" w:color="auto"/>
              <w:right w:val="single" w:sz="4" w:space="0" w:color="auto"/>
            </w:tcBorders>
            <w:shd w:val="clear" w:color="auto" w:fill="auto"/>
            <w:vAlign w:val="center"/>
            <w:hideMark/>
          </w:tcPr>
          <w:p w14:paraId="27D4B76B" w14:textId="77777777" w:rsidR="00035617" w:rsidRPr="00B209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B2095A">
              <w:rPr>
                <w:rFonts w:ascii="Times New Roman" w:eastAsia="Times New Roman" w:hAnsi="Times New Roman" w:cs="Times New Roman"/>
                <w:color w:val="000000" w:themeColor="text1"/>
                <w:sz w:val="18"/>
                <w:szCs w:val="18"/>
                <w:lang w:eastAsia="pt-BR"/>
              </w:rPr>
              <w:t> </w:t>
            </w:r>
          </w:p>
        </w:tc>
        <w:tc>
          <w:tcPr>
            <w:tcW w:w="851" w:type="dxa"/>
            <w:tcBorders>
              <w:top w:val="nil"/>
              <w:left w:val="nil"/>
              <w:bottom w:val="single" w:sz="4" w:space="0" w:color="auto"/>
              <w:right w:val="single" w:sz="4" w:space="0" w:color="auto"/>
            </w:tcBorders>
            <w:shd w:val="clear" w:color="auto" w:fill="auto"/>
            <w:vAlign w:val="center"/>
            <w:hideMark/>
          </w:tcPr>
          <w:p w14:paraId="268D4EA7" w14:textId="77777777" w:rsidR="00035617" w:rsidRPr="00B209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B2095A">
              <w:rPr>
                <w:rFonts w:ascii="Times New Roman" w:eastAsia="Times New Roman" w:hAnsi="Times New Roman" w:cs="Times New Roman"/>
                <w:color w:val="000000" w:themeColor="text1"/>
                <w:sz w:val="18"/>
                <w:szCs w:val="18"/>
                <w:lang w:eastAsia="pt-BR"/>
              </w:rPr>
              <w:t> </w:t>
            </w:r>
          </w:p>
        </w:tc>
        <w:tc>
          <w:tcPr>
            <w:tcW w:w="1009" w:type="dxa"/>
            <w:tcBorders>
              <w:top w:val="nil"/>
              <w:left w:val="nil"/>
              <w:bottom w:val="single" w:sz="4" w:space="0" w:color="auto"/>
              <w:right w:val="single" w:sz="4" w:space="0" w:color="auto"/>
            </w:tcBorders>
            <w:shd w:val="clear" w:color="auto" w:fill="auto"/>
            <w:vAlign w:val="center"/>
            <w:hideMark/>
          </w:tcPr>
          <w:p w14:paraId="160F1AC9" w14:textId="77777777" w:rsidR="00035617" w:rsidRPr="00B209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B2095A">
              <w:rPr>
                <w:rFonts w:ascii="Times New Roman" w:eastAsia="Times New Roman" w:hAnsi="Times New Roman" w:cs="Times New Roman"/>
                <w:color w:val="000000" w:themeColor="text1"/>
                <w:sz w:val="18"/>
                <w:szCs w:val="18"/>
                <w:lang w:eastAsia="pt-BR"/>
              </w:rPr>
              <w:t>SUBTOTAL</w:t>
            </w:r>
          </w:p>
        </w:tc>
        <w:tc>
          <w:tcPr>
            <w:tcW w:w="889" w:type="dxa"/>
            <w:tcBorders>
              <w:top w:val="nil"/>
              <w:left w:val="nil"/>
              <w:bottom w:val="single" w:sz="4" w:space="0" w:color="auto"/>
              <w:right w:val="single" w:sz="4" w:space="0" w:color="auto"/>
            </w:tcBorders>
            <w:shd w:val="clear" w:color="auto" w:fill="auto"/>
            <w:vAlign w:val="center"/>
            <w:hideMark/>
          </w:tcPr>
          <w:p w14:paraId="5C835ABF" w14:textId="77777777" w:rsidR="00035617" w:rsidRPr="00B209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B2095A">
              <w:rPr>
                <w:rFonts w:ascii="Times New Roman" w:eastAsia="Times New Roman" w:hAnsi="Times New Roman" w:cs="Times New Roman"/>
                <w:color w:val="000000" w:themeColor="text1"/>
                <w:sz w:val="18"/>
                <w:szCs w:val="18"/>
                <w:lang w:eastAsia="pt-BR"/>
              </w:rPr>
              <w:t>5.466,88</w:t>
            </w:r>
          </w:p>
        </w:tc>
      </w:tr>
      <w:tr w:rsidR="00035617" w:rsidRPr="00B2095A" w14:paraId="45BF9CA4" w14:textId="77777777" w:rsidTr="00A235C5">
        <w:trPr>
          <w:trHeight w:val="480"/>
        </w:trPr>
        <w:tc>
          <w:tcPr>
            <w:tcW w:w="584" w:type="dxa"/>
            <w:tcBorders>
              <w:top w:val="nil"/>
              <w:left w:val="single" w:sz="4" w:space="0" w:color="auto"/>
              <w:bottom w:val="single" w:sz="4" w:space="0" w:color="auto"/>
              <w:right w:val="single" w:sz="4" w:space="0" w:color="auto"/>
            </w:tcBorders>
            <w:shd w:val="clear" w:color="auto" w:fill="auto"/>
            <w:vAlign w:val="center"/>
            <w:hideMark/>
          </w:tcPr>
          <w:p w14:paraId="67E8F11D" w14:textId="77777777" w:rsidR="00035617" w:rsidRPr="00B209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B2095A">
              <w:rPr>
                <w:rFonts w:ascii="Times New Roman" w:eastAsia="Times New Roman" w:hAnsi="Times New Roman" w:cs="Times New Roman"/>
                <w:color w:val="000000" w:themeColor="text1"/>
                <w:sz w:val="18"/>
                <w:szCs w:val="18"/>
                <w:lang w:eastAsia="pt-BR"/>
              </w:rPr>
              <w:t>3.1.1</w:t>
            </w:r>
          </w:p>
        </w:tc>
        <w:tc>
          <w:tcPr>
            <w:tcW w:w="834" w:type="dxa"/>
            <w:tcBorders>
              <w:top w:val="nil"/>
              <w:left w:val="nil"/>
              <w:bottom w:val="single" w:sz="4" w:space="0" w:color="auto"/>
              <w:right w:val="single" w:sz="4" w:space="0" w:color="auto"/>
            </w:tcBorders>
            <w:shd w:val="clear" w:color="auto" w:fill="auto"/>
            <w:vAlign w:val="center"/>
            <w:hideMark/>
          </w:tcPr>
          <w:p w14:paraId="6E76D64D" w14:textId="77777777" w:rsidR="00035617" w:rsidRPr="00B209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B2095A">
              <w:rPr>
                <w:rFonts w:ascii="Tahoma" w:eastAsia="Times New Roman" w:hAnsi="Tahoma" w:cs="Tahoma"/>
                <w:color w:val="000000" w:themeColor="text1"/>
                <w:sz w:val="18"/>
                <w:szCs w:val="18"/>
                <w:lang w:eastAsia="pt-BR"/>
              </w:rPr>
              <w:t>﻿</w:t>
            </w:r>
            <w:r w:rsidRPr="00B2095A">
              <w:rPr>
                <w:rFonts w:ascii="Times New Roman" w:eastAsia="Times New Roman" w:hAnsi="Times New Roman" w:cs="Times New Roman"/>
                <w:color w:val="000000" w:themeColor="text1"/>
                <w:sz w:val="18"/>
                <w:szCs w:val="18"/>
                <w:lang w:eastAsia="pt-BR"/>
              </w:rPr>
              <w:t xml:space="preserve">051035 </w:t>
            </w:r>
          </w:p>
        </w:tc>
        <w:tc>
          <w:tcPr>
            <w:tcW w:w="880" w:type="dxa"/>
            <w:tcBorders>
              <w:top w:val="nil"/>
              <w:left w:val="nil"/>
              <w:bottom w:val="single" w:sz="4" w:space="0" w:color="auto"/>
              <w:right w:val="single" w:sz="4" w:space="0" w:color="auto"/>
            </w:tcBorders>
            <w:shd w:val="clear" w:color="auto" w:fill="auto"/>
            <w:vAlign w:val="center"/>
            <w:hideMark/>
          </w:tcPr>
          <w:p w14:paraId="60082FF9" w14:textId="77777777" w:rsidR="00035617" w:rsidRPr="00B209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B2095A">
              <w:rPr>
                <w:rFonts w:ascii="Times New Roman" w:eastAsia="Times New Roman" w:hAnsi="Times New Roman" w:cs="Times New Roman"/>
                <w:color w:val="000000" w:themeColor="text1"/>
                <w:sz w:val="18"/>
                <w:szCs w:val="18"/>
                <w:lang w:eastAsia="pt-BR"/>
              </w:rPr>
              <w:t>GOINFRA</w:t>
            </w:r>
          </w:p>
        </w:tc>
        <w:tc>
          <w:tcPr>
            <w:tcW w:w="3372" w:type="dxa"/>
            <w:tcBorders>
              <w:top w:val="nil"/>
              <w:left w:val="nil"/>
              <w:bottom w:val="single" w:sz="4" w:space="0" w:color="auto"/>
              <w:right w:val="single" w:sz="4" w:space="0" w:color="auto"/>
            </w:tcBorders>
            <w:shd w:val="clear" w:color="auto" w:fill="auto"/>
            <w:vAlign w:val="center"/>
            <w:hideMark/>
          </w:tcPr>
          <w:p w14:paraId="352541CB" w14:textId="77777777" w:rsidR="00035617" w:rsidRPr="00B2095A" w:rsidRDefault="00035617" w:rsidP="00A54B5E">
            <w:pPr>
              <w:spacing w:after="0" w:line="240" w:lineRule="auto"/>
              <w:rPr>
                <w:rFonts w:ascii="Times New Roman" w:eastAsia="Times New Roman" w:hAnsi="Times New Roman" w:cs="Times New Roman"/>
                <w:color w:val="000000" w:themeColor="text1"/>
                <w:sz w:val="18"/>
                <w:szCs w:val="18"/>
                <w:lang w:eastAsia="pt-BR"/>
              </w:rPr>
            </w:pPr>
            <w:r w:rsidRPr="00B2095A">
              <w:rPr>
                <w:rFonts w:ascii="Tahoma" w:eastAsia="Times New Roman" w:hAnsi="Tahoma" w:cs="Tahoma"/>
                <w:color w:val="000000" w:themeColor="text1"/>
                <w:sz w:val="18"/>
                <w:szCs w:val="18"/>
                <w:lang w:eastAsia="pt-BR"/>
              </w:rPr>
              <w:t>﻿</w:t>
            </w:r>
            <w:r w:rsidRPr="00B2095A">
              <w:rPr>
                <w:rFonts w:ascii="Times New Roman" w:eastAsia="Times New Roman" w:hAnsi="Times New Roman" w:cs="Times New Roman"/>
                <w:color w:val="000000" w:themeColor="text1"/>
                <w:sz w:val="18"/>
                <w:szCs w:val="18"/>
                <w:lang w:eastAsia="pt-BR"/>
              </w:rPr>
              <w:t>CONCRETO USINADO BOMBEÁVEL FCK=20 MPA (O.C.)</w:t>
            </w:r>
          </w:p>
        </w:tc>
        <w:tc>
          <w:tcPr>
            <w:tcW w:w="607" w:type="dxa"/>
            <w:tcBorders>
              <w:top w:val="nil"/>
              <w:left w:val="nil"/>
              <w:bottom w:val="single" w:sz="4" w:space="0" w:color="auto"/>
              <w:right w:val="single" w:sz="4" w:space="0" w:color="auto"/>
            </w:tcBorders>
            <w:shd w:val="clear" w:color="auto" w:fill="auto"/>
            <w:vAlign w:val="center"/>
            <w:hideMark/>
          </w:tcPr>
          <w:p w14:paraId="7159D685" w14:textId="77777777" w:rsidR="00035617" w:rsidRPr="00B209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B2095A">
              <w:rPr>
                <w:rFonts w:ascii="Times New Roman" w:eastAsia="Times New Roman" w:hAnsi="Times New Roman" w:cs="Times New Roman"/>
                <w:color w:val="000000" w:themeColor="text1"/>
                <w:sz w:val="18"/>
                <w:szCs w:val="18"/>
                <w:lang w:eastAsia="pt-BR"/>
              </w:rPr>
              <w:t>m³</w:t>
            </w:r>
          </w:p>
        </w:tc>
        <w:tc>
          <w:tcPr>
            <w:tcW w:w="851" w:type="dxa"/>
            <w:tcBorders>
              <w:top w:val="nil"/>
              <w:left w:val="nil"/>
              <w:bottom w:val="single" w:sz="4" w:space="0" w:color="auto"/>
              <w:right w:val="single" w:sz="4" w:space="0" w:color="auto"/>
            </w:tcBorders>
            <w:shd w:val="clear" w:color="auto" w:fill="auto"/>
            <w:vAlign w:val="center"/>
            <w:hideMark/>
          </w:tcPr>
          <w:p w14:paraId="1E879AFD" w14:textId="77777777" w:rsidR="00035617" w:rsidRPr="00B209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B2095A">
              <w:rPr>
                <w:rFonts w:ascii="Times New Roman" w:eastAsia="Times New Roman" w:hAnsi="Times New Roman" w:cs="Times New Roman"/>
                <w:color w:val="000000" w:themeColor="text1"/>
                <w:sz w:val="18"/>
                <w:szCs w:val="18"/>
                <w:lang w:eastAsia="pt-BR"/>
              </w:rPr>
              <w:t>6,40</w:t>
            </w:r>
          </w:p>
        </w:tc>
        <w:tc>
          <w:tcPr>
            <w:tcW w:w="1009" w:type="dxa"/>
            <w:tcBorders>
              <w:top w:val="nil"/>
              <w:left w:val="nil"/>
              <w:bottom w:val="single" w:sz="4" w:space="0" w:color="auto"/>
              <w:right w:val="single" w:sz="4" w:space="0" w:color="auto"/>
            </w:tcBorders>
            <w:shd w:val="clear" w:color="auto" w:fill="auto"/>
            <w:vAlign w:val="center"/>
            <w:hideMark/>
          </w:tcPr>
          <w:p w14:paraId="53519A53" w14:textId="77777777" w:rsidR="00035617" w:rsidRPr="00B209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B2095A">
              <w:rPr>
                <w:rFonts w:ascii="Times New Roman" w:eastAsia="Times New Roman" w:hAnsi="Times New Roman" w:cs="Times New Roman"/>
                <w:color w:val="000000" w:themeColor="text1"/>
                <w:sz w:val="18"/>
                <w:szCs w:val="18"/>
                <w:lang w:eastAsia="pt-BR"/>
              </w:rPr>
              <w:t>711,81</w:t>
            </w:r>
          </w:p>
        </w:tc>
        <w:tc>
          <w:tcPr>
            <w:tcW w:w="889" w:type="dxa"/>
            <w:tcBorders>
              <w:top w:val="nil"/>
              <w:left w:val="nil"/>
              <w:bottom w:val="single" w:sz="4" w:space="0" w:color="auto"/>
              <w:right w:val="single" w:sz="4" w:space="0" w:color="auto"/>
            </w:tcBorders>
            <w:shd w:val="clear" w:color="auto" w:fill="auto"/>
            <w:vAlign w:val="center"/>
            <w:hideMark/>
          </w:tcPr>
          <w:p w14:paraId="7C9A47C0" w14:textId="77777777" w:rsidR="00035617" w:rsidRPr="00B209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B2095A">
              <w:rPr>
                <w:rFonts w:ascii="Times New Roman" w:eastAsia="Times New Roman" w:hAnsi="Times New Roman" w:cs="Times New Roman"/>
                <w:color w:val="000000" w:themeColor="text1"/>
                <w:sz w:val="18"/>
                <w:szCs w:val="18"/>
                <w:lang w:eastAsia="pt-BR"/>
              </w:rPr>
              <w:t>4.555,60</w:t>
            </w:r>
          </w:p>
        </w:tc>
      </w:tr>
      <w:tr w:rsidR="00035617" w:rsidRPr="00B2095A" w14:paraId="32827BC8" w14:textId="77777777" w:rsidTr="00A235C5">
        <w:trPr>
          <w:trHeight w:val="561"/>
        </w:trPr>
        <w:tc>
          <w:tcPr>
            <w:tcW w:w="584" w:type="dxa"/>
            <w:tcBorders>
              <w:top w:val="nil"/>
              <w:left w:val="single" w:sz="4" w:space="0" w:color="auto"/>
              <w:bottom w:val="single" w:sz="4" w:space="0" w:color="auto"/>
              <w:right w:val="single" w:sz="4" w:space="0" w:color="auto"/>
            </w:tcBorders>
            <w:shd w:val="clear" w:color="auto" w:fill="auto"/>
            <w:vAlign w:val="center"/>
            <w:hideMark/>
          </w:tcPr>
          <w:p w14:paraId="62E91E36" w14:textId="77777777" w:rsidR="00035617" w:rsidRPr="00B209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B2095A">
              <w:rPr>
                <w:rFonts w:ascii="Times New Roman" w:eastAsia="Times New Roman" w:hAnsi="Times New Roman" w:cs="Times New Roman"/>
                <w:color w:val="000000" w:themeColor="text1"/>
                <w:sz w:val="18"/>
                <w:szCs w:val="18"/>
                <w:lang w:eastAsia="pt-BR"/>
              </w:rPr>
              <w:t>3.1.2</w:t>
            </w:r>
          </w:p>
        </w:tc>
        <w:tc>
          <w:tcPr>
            <w:tcW w:w="834" w:type="dxa"/>
            <w:tcBorders>
              <w:top w:val="nil"/>
              <w:left w:val="nil"/>
              <w:bottom w:val="single" w:sz="4" w:space="0" w:color="auto"/>
              <w:right w:val="single" w:sz="4" w:space="0" w:color="auto"/>
            </w:tcBorders>
            <w:shd w:val="clear" w:color="auto" w:fill="auto"/>
            <w:vAlign w:val="center"/>
            <w:hideMark/>
          </w:tcPr>
          <w:p w14:paraId="2438E745" w14:textId="77777777" w:rsidR="00035617" w:rsidRPr="00B209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B2095A">
              <w:rPr>
                <w:rFonts w:ascii="Tahoma" w:eastAsia="Times New Roman" w:hAnsi="Tahoma" w:cs="Tahoma"/>
                <w:color w:val="000000" w:themeColor="text1"/>
                <w:sz w:val="18"/>
                <w:szCs w:val="18"/>
                <w:lang w:eastAsia="pt-BR"/>
              </w:rPr>
              <w:t>﻿</w:t>
            </w:r>
            <w:r w:rsidRPr="00B2095A">
              <w:rPr>
                <w:rFonts w:ascii="Times New Roman" w:eastAsia="Times New Roman" w:hAnsi="Times New Roman" w:cs="Times New Roman"/>
                <w:color w:val="000000" w:themeColor="text1"/>
                <w:sz w:val="18"/>
                <w:szCs w:val="18"/>
                <w:lang w:eastAsia="pt-BR"/>
              </w:rPr>
              <w:t>051060</w:t>
            </w:r>
          </w:p>
        </w:tc>
        <w:tc>
          <w:tcPr>
            <w:tcW w:w="880" w:type="dxa"/>
            <w:tcBorders>
              <w:top w:val="nil"/>
              <w:left w:val="nil"/>
              <w:bottom w:val="single" w:sz="4" w:space="0" w:color="auto"/>
              <w:right w:val="single" w:sz="4" w:space="0" w:color="auto"/>
            </w:tcBorders>
            <w:shd w:val="clear" w:color="auto" w:fill="auto"/>
            <w:vAlign w:val="center"/>
            <w:hideMark/>
          </w:tcPr>
          <w:p w14:paraId="360CF9E4" w14:textId="77777777" w:rsidR="00035617" w:rsidRPr="00B209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B2095A">
              <w:rPr>
                <w:rFonts w:ascii="Times New Roman" w:eastAsia="Times New Roman" w:hAnsi="Times New Roman" w:cs="Times New Roman"/>
                <w:color w:val="000000" w:themeColor="text1"/>
                <w:sz w:val="18"/>
                <w:szCs w:val="18"/>
                <w:lang w:eastAsia="pt-BR"/>
              </w:rPr>
              <w:t>GOINFRA</w:t>
            </w:r>
          </w:p>
        </w:tc>
        <w:tc>
          <w:tcPr>
            <w:tcW w:w="3372" w:type="dxa"/>
            <w:tcBorders>
              <w:top w:val="nil"/>
              <w:left w:val="nil"/>
              <w:bottom w:val="single" w:sz="4" w:space="0" w:color="auto"/>
              <w:right w:val="single" w:sz="4" w:space="0" w:color="auto"/>
            </w:tcBorders>
            <w:shd w:val="clear" w:color="auto" w:fill="auto"/>
            <w:vAlign w:val="center"/>
            <w:hideMark/>
          </w:tcPr>
          <w:p w14:paraId="2ADB5FAB" w14:textId="77777777" w:rsidR="00035617" w:rsidRPr="00B2095A" w:rsidRDefault="00035617" w:rsidP="00A54B5E">
            <w:pPr>
              <w:spacing w:after="0" w:line="240" w:lineRule="auto"/>
              <w:rPr>
                <w:rFonts w:ascii="Times New Roman" w:eastAsia="Times New Roman" w:hAnsi="Times New Roman" w:cs="Times New Roman"/>
                <w:color w:val="000000" w:themeColor="text1"/>
                <w:sz w:val="18"/>
                <w:szCs w:val="18"/>
                <w:lang w:eastAsia="pt-BR"/>
              </w:rPr>
            </w:pPr>
            <w:r w:rsidRPr="00B2095A">
              <w:rPr>
                <w:rFonts w:ascii="Tahoma" w:eastAsia="Times New Roman" w:hAnsi="Tahoma" w:cs="Tahoma"/>
                <w:color w:val="000000" w:themeColor="text1"/>
                <w:sz w:val="18"/>
                <w:szCs w:val="18"/>
                <w:lang w:eastAsia="pt-BR"/>
              </w:rPr>
              <w:t>﻿</w:t>
            </w:r>
            <w:r w:rsidRPr="00B2095A">
              <w:rPr>
                <w:rFonts w:ascii="Times New Roman" w:eastAsia="Times New Roman" w:hAnsi="Times New Roman" w:cs="Times New Roman"/>
                <w:color w:val="000000" w:themeColor="text1"/>
                <w:sz w:val="18"/>
                <w:szCs w:val="18"/>
                <w:lang w:eastAsia="pt-BR"/>
              </w:rPr>
              <w:t>LANÇAMENTO/APLICAÇÃO/ADENSAMENTO DE CONCRETO USINADO BOMBEADO</w:t>
            </w:r>
          </w:p>
        </w:tc>
        <w:tc>
          <w:tcPr>
            <w:tcW w:w="607" w:type="dxa"/>
            <w:tcBorders>
              <w:top w:val="nil"/>
              <w:left w:val="nil"/>
              <w:bottom w:val="single" w:sz="4" w:space="0" w:color="auto"/>
              <w:right w:val="single" w:sz="4" w:space="0" w:color="auto"/>
            </w:tcBorders>
            <w:shd w:val="clear" w:color="auto" w:fill="auto"/>
            <w:vAlign w:val="center"/>
            <w:hideMark/>
          </w:tcPr>
          <w:p w14:paraId="3CF1F3AB" w14:textId="77777777" w:rsidR="00035617" w:rsidRPr="00B209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B2095A">
              <w:rPr>
                <w:rFonts w:ascii="Times New Roman" w:eastAsia="Times New Roman" w:hAnsi="Times New Roman" w:cs="Times New Roman"/>
                <w:color w:val="000000" w:themeColor="text1"/>
                <w:sz w:val="18"/>
                <w:szCs w:val="18"/>
                <w:lang w:eastAsia="pt-BR"/>
              </w:rPr>
              <w:t>m³</w:t>
            </w:r>
          </w:p>
        </w:tc>
        <w:tc>
          <w:tcPr>
            <w:tcW w:w="851" w:type="dxa"/>
            <w:tcBorders>
              <w:top w:val="nil"/>
              <w:left w:val="nil"/>
              <w:bottom w:val="single" w:sz="4" w:space="0" w:color="auto"/>
              <w:right w:val="single" w:sz="4" w:space="0" w:color="auto"/>
            </w:tcBorders>
            <w:shd w:val="clear" w:color="auto" w:fill="auto"/>
            <w:vAlign w:val="center"/>
            <w:hideMark/>
          </w:tcPr>
          <w:p w14:paraId="291DCB14" w14:textId="77777777" w:rsidR="00035617" w:rsidRPr="00B209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B2095A">
              <w:rPr>
                <w:rFonts w:ascii="Times New Roman" w:eastAsia="Times New Roman" w:hAnsi="Times New Roman" w:cs="Times New Roman"/>
                <w:color w:val="000000" w:themeColor="text1"/>
                <w:sz w:val="18"/>
                <w:szCs w:val="18"/>
                <w:lang w:eastAsia="pt-BR"/>
              </w:rPr>
              <w:t>6,40</w:t>
            </w:r>
          </w:p>
        </w:tc>
        <w:tc>
          <w:tcPr>
            <w:tcW w:w="1009" w:type="dxa"/>
            <w:tcBorders>
              <w:top w:val="nil"/>
              <w:left w:val="nil"/>
              <w:bottom w:val="single" w:sz="4" w:space="0" w:color="auto"/>
              <w:right w:val="single" w:sz="4" w:space="0" w:color="auto"/>
            </w:tcBorders>
            <w:shd w:val="clear" w:color="auto" w:fill="auto"/>
            <w:vAlign w:val="center"/>
            <w:hideMark/>
          </w:tcPr>
          <w:p w14:paraId="77047D94" w14:textId="77777777" w:rsidR="00035617" w:rsidRPr="00B209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B2095A">
              <w:rPr>
                <w:rFonts w:ascii="Times New Roman" w:eastAsia="Times New Roman" w:hAnsi="Times New Roman" w:cs="Times New Roman"/>
                <w:color w:val="000000" w:themeColor="text1"/>
                <w:sz w:val="18"/>
                <w:szCs w:val="18"/>
                <w:lang w:eastAsia="pt-BR"/>
              </w:rPr>
              <w:t>72,25</w:t>
            </w:r>
          </w:p>
        </w:tc>
        <w:tc>
          <w:tcPr>
            <w:tcW w:w="889" w:type="dxa"/>
            <w:tcBorders>
              <w:top w:val="nil"/>
              <w:left w:val="nil"/>
              <w:bottom w:val="single" w:sz="4" w:space="0" w:color="auto"/>
              <w:right w:val="single" w:sz="4" w:space="0" w:color="auto"/>
            </w:tcBorders>
            <w:shd w:val="clear" w:color="auto" w:fill="auto"/>
            <w:vAlign w:val="center"/>
            <w:hideMark/>
          </w:tcPr>
          <w:p w14:paraId="02528344" w14:textId="77777777" w:rsidR="00035617" w:rsidRPr="00B209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B2095A">
              <w:rPr>
                <w:rFonts w:ascii="Times New Roman" w:eastAsia="Times New Roman" w:hAnsi="Times New Roman" w:cs="Times New Roman"/>
                <w:color w:val="000000" w:themeColor="text1"/>
                <w:sz w:val="18"/>
                <w:szCs w:val="18"/>
                <w:lang w:eastAsia="pt-BR"/>
              </w:rPr>
              <w:t>462,40</w:t>
            </w:r>
          </w:p>
        </w:tc>
      </w:tr>
      <w:tr w:rsidR="00035617" w:rsidRPr="00B2095A" w14:paraId="5F1C8D55" w14:textId="77777777" w:rsidTr="00A235C5">
        <w:trPr>
          <w:trHeight w:val="558"/>
        </w:trPr>
        <w:tc>
          <w:tcPr>
            <w:tcW w:w="584" w:type="dxa"/>
            <w:tcBorders>
              <w:top w:val="nil"/>
              <w:left w:val="single" w:sz="4" w:space="0" w:color="auto"/>
              <w:bottom w:val="single" w:sz="4" w:space="0" w:color="auto"/>
              <w:right w:val="single" w:sz="4" w:space="0" w:color="auto"/>
            </w:tcBorders>
            <w:shd w:val="clear" w:color="auto" w:fill="auto"/>
            <w:vAlign w:val="center"/>
            <w:hideMark/>
          </w:tcPr>
          <w:p w14:paraId="52D3645A" w14:textId="77777777" w:rsidR="00035617" w:rsidRPr="00B209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B2095A">
              <w:rPr>
                <w:rFonts w:ascii="Times New Roman" w:eastAsia="Times New Roman" w:hAnsi="Times New Roman" w:cs="Times New Roman"/>
                <w:color w:val="000000" w:themeColor="text1"/>
                <w:sz w:val="18"/>
                <w:szCs w:val="18"/>
                <w:lang w:eastAsia="pt-BR"/>
              </w:rPr>
              <w:t>3.1.3</w:t>
            </w:r>
          </w:p>
        </w:tc>
        <w:tc>
          <w:tcPr>
            <w:tcW w:w="834" w:type="dxa"/>
            <w:tcBorders>
              <w:top w:val="nil"/>
              <w:left w:val="nil"/>
              <w:bottom w:val="single" w:sz="4" w:space="0" w:color="auto"/>
              <w:right w:val="single" w:sz="4" w:space="0" w:color="auto"/>
            </w:tcBorders>
            <w:shd w:val="clear" w:color="auto" w:fill="auto"/>
            <w:vAlign w:val="center"/>
            <w:hideMark/>
          </w:tcPr>
          <w:p w14:paraId="12BDA01F" w14:textId="77777777" w:rsidR="00035617" w:rsidRPr="00B209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B2095A">
              <w:rPr>
                <w:rFonts w:ascii="Tahoma" w:eastAsia="Times New Roman" w:hAnsi="Tahoma" w:cs="Tahoma"/>
                <w:color w:val="000000" w:themeColor="text1"/>
                <w:sz w:val="18"/>
                <w:szCs w:val="18"/>
                <w:lang w:eastAsia="pt-BR"/>
              </w:rPr>
              <w:t>﻿</w:t>
            </w:r>
            <w:r w:rsidRPr="00B2095A">
              <w:rPr>
                <w:rFonts w:ascii="Times New Roman" w:eastAsia="Times New Roman" w:hAnsi="Times New Roman" w:cs="Times New Roman"/>
                <w:color w:val="000000" w:themeColor="text1"/>
                <w:sz w:val="18"/>
                <w:szCs w:val="18"/>
                <w:lang w:eastAsia="pt-BR"/>
              </w:rPr>
              <w:t>051045</w:t>
            </w:r>
          </w:p>
        </w:tc>
        <w:tc>
          <w:tcPr>
            <w:tcW w:w="880" w:type="dxa"/>
            <w:tcBorders>
              <w:top w:val="nil"/>
              <w:left w:val="nil"/>
              <w:bottom w:val="single" w:sz="4" w:space="0" w:color="auto"/>
              <w:right w:val="single" w:sz="4" w:space="0" w:color="auto"/>
            </w:tcBorders>
            <w:shd w:val="clear" w:color="auto" w:fill="auto"/>
            <w:vAlign w:val="center"/>
            <w:hideMark/>
          </w:tcPr>
          <w:p w14:paraId="0FB48D6C" w14:textId="77777777" w:rsidR="00035617" w:rsidRPr="00B209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B2095A">
              <w:rPr>
                <w:rFonts w:ascii="Times New Roman" w:eastAsia="Times New Roman" w:hAnsi="Times New Roman" w:cs="Times New Roman"/>
                <w:color w:val="000000" w:themeColor="text1"/>
                <w:sz w:val="18"/>
                <w:szCs w:val="18"/>
                <w:lang w:eastAsia="pt-BR"/>
              </w:rPr>
              <w:t>GOINFRA</w:t>
            </w:r>
          </w:p>
        </w:tc>
        <w:tc>
          <w:tcPr>
            <w:tcW w:w="3372" w:type="dxa"/>
            <w:tcBorders>
              <w:top w:val="nil"/>
              <w:left w:val="nil"/>
              <w:bottom w:val="single" w:sz="4" w:space="0" w:color="auto"/>
              <w:right w:val="single" w:sz="4" w:space="0" w:color="auto"/>
            </w:tcBorders>
            <w:shd w:val="clear" w:color="auto" w:fill="auto"/>
            <w:vAlign w:val="center"/>
            <w:hideMark/>
          </w:tcPr>
          <w:p w14:paraId="1CA218A4" w14:textId="77777777" w:rsidR="00035617" w:rsidRPr="00B2095A" w:rsidRDefault="00035617" w:rsidP="00A54B5E">
            <w:pPr>
              <w:spacing w:after="0" w:line="240" w:lineRule="auto"/>
              <w:rPr>
                <w:rFonts w:ascii="Times New Roman" w:eastAsia="Times New Roman" w:hAnsi="Times New Roman" w:cs="Times New Roman"/>
                <w:color w:val="000000" w:themeColor="text1"/>
                <w:sz w:val="18"/>
                <w:szCs w:val="18"/>
                <w:lang w:eastAsia="pt-BR"/>
              </w:rPr>
            </w:pPr>
            <w:r w:rsidRPr="00B2095A">
              <w:rPr>
                <w:rFonts w:ascii="Tahoma" w:eastAsia="Times New Roman" w:hAnsi="Tahoma" w:cs="Tahoma"/>
                <w:color w:val="000000" w:themeColor="text1"/>
                <w:sz w:val="18"/>
                <w:szCs w:val="18"/>
                <w:lang w:eastAsia="pt-BR"/>
              </w:rPr>
              <w:t>﻿</w:t>
            </w:r>
            <w:r w:rsidRPr="00B2095A">
              <w:rPr>
                <w:rFonts w:ascii="Times New Roman" w:eastAsia="Times New Roman" w:hAnsi="Times New Roman" w:cs="Times New Roman"/>
                <w:color w:val="000000" w:themeColor="text1"/>
                <w:sz w:val="18"/>
                <w:szCs w:val="18"/>
                <w:lang w:eastAsia="pt-BR"/>
              </w:rPr>
              <w:t>TAXA DE BOMBEAMENTO CONCRETO MÍNIMO - 10 M3 (O.C.)</w:t>
            </w:r>
          </w:p>
        </w:tc>
        <w:tc>
          <w:tcPr>
            <w:tcW w:w="607" w:type="dxa"/>
            <w:tcBorders>
              <w:top w:val="nil"/>
              <w:left w:val="nil"/>
              <w:bottom w:val="single" w:sz="4" w:space="0" w:color="auto"/>
              <w:right w:val="single" w:sz="4" w:space="0" w:color="auto"/>
            </w:tcBorders>
            <w:shd w:val="clear" w:color="auto" w:fill="auto"/>
            <w:vAlign w:val="center"/>
            <w:hideMark/>
          </w:tcPr>
          <w:p w14:paraId="11980C18" w14:textId="77777777" w:rsidR="00035617" w:rsidRPr="00B209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B2095A">
              <w:rPr>
                <w:rFonts w:ascii="Times New Roman" w:eastAsia="Times New Roman" w:hAnsi="Times New Roman" w:cs="Times New Roman"/>
                <w:color w:val="000000" w:themeColor="text1"/>
                <w:sz w:val="18"/>
                <w:szCs w:val="18"/>
                <w:lang w:eastAsia="pt-BR"/>
              </w:rPr>
              <w:t>m²</w:t>
            </w:r>
          </w:p>
        </w:tc>
        <w:tc>
          <w:tcPr>
            <w:tcW w:w="851" w:type="dxa"/>
            <w:tcBorders>
              <w:top w:val="nil"/>
              <w:left w:val="nil"/>
              <w:bottom w:val="single" w:sz="4" w:space="0" w:color="auto"/>
              <w:right w:val="single" w:sz="4" w:space="0" w:color="auto"/>
            </w:tcBorders>
            <w:shd w:val="clear" w:color="auto" w:fill="auto"/>
            <w:vAlign w:val="center"/>
            <w:hideMark/>
          </w:tcPr>
          <w:p w14:paraId="1114B742" w14:textId="77777777" w:rsidR="00035617" w:rsidRPr="00B209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B2095A">
              <w:rPr>
                <w:rFonts w:ascii="Times New Roman" w:eastAsia="Times New Roman" w:hAnsi="Times New Roman" w:cs="Times New Roman"/>
                <w:color w:val="000000" w:themeColor="text1"/>
                <w:sz w:val="18"/>
                <w:szCs w:val="18"/>
                <w:lang w:eastAsia="pt-BR"/>
              </w:rPr>
              <w:t>6,40</w:t>
            </w:r>
          </w:p>
        </w:tc>
        <w:tc>
          <w:tcPr>
            <w:tcW w:w="1009" w:type="dxa"/>
            <w:tcBorders>
              <w:top w:val="nil"/>
              <w:left w:val="nil"/>
              <w:bottom w:val="single" w:sz="4" w:space="0" w:color="auto"/>
              <w:right w:val="single" w:sz="4" w:space="0" w:color="auto"/>
            </w:tcBorders>
            <w:shd w:val="clear" w:color="auto" w:fill="auto"/>
            <w:vAlign w:val="center"/>
            <w:hideMark/>
          </w:tcPr>
          <w:p w14:paraId="62C71DD7" w14:textId="77777777" w:rsidR="00035617" w:rsidRPr="00B209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B2095A">
              <w:rPr>
                <w:rFonts w:ascii="Times New Roman" w:eastAsia="Times New Roman" w:hAnsi="Times New Roman" w:cs="Times New Roman"/>
                <w:color w:val="000000" w:themeColor="text1"/>
                <w:sz w:val="18"/>
                <w:szCs w:val="18"/>
                <w:lang w:eastAsia="pt-BR"/>
              </w:rPr>
              <w:t>70,14</w:t>
            </w:r>
          </w:p>
        </w:tc>
        <w:tc>
          <w:tcPr>
            <w:tcW w:w="889" w:type="dxa"/>
            <w:tcBorders>
              <w:top w:val="nil"/>
              <w:left w:val="nil"/>
              <w:bottom w:val="single" w:sz="4" w:space="0" w:color="auto"/>
              <w:right w:val="single" w:sz="4" w:space="0" w:color="auto"/>
            </w:tcBorders>
            <w:shd w:val="clear" w:color="auto" w:fill="auto"/>
            <w:vAlign w:val="center"/>
            <w:hideMark/>
          </w:tcPr>
          <w:p w14:paraId="0BD0AA29" w14:textId="77777777" w:rsidR="00035617" w:rsidRPr="00B209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B2095A">
              <w:rPr>
                <w:rFonts w:ascii="Times New Roman" w:eastAsia="Times New Roman" w:hAnsi="Times New Roman" w:cs="Times New Roman"/>
                <w:color w:val="000000" w:themeColor="text1"/>
                <w:sz w:val="18"/>
                <w:szCs w:val="18"/>
                <w:lang w:eastAsia="pt-BR"/>
              </w:rPr>
              <w:t>448,88</w:t>
            </w:r>
          </w:p>
        </w:tc>
      </w:tr>
      <w:tr w:rsidR="00035617" w:rsidRPr="00B2095A" w14:paraId="5251D994" w14:textId="77777777" w:rsidTr="00A235C5">
        <w:trPr>
          <w:trHeight w:val="300"/>
        </w:trPr>
        <w:tc>
          <w:tcPr>
            <w:tcW w:w="584" w:type="dxa"/>
            <w:tcBorders>
              <w:top w:val="nil"/>
              <w:left w:val="single" w:sz="4" w:space="0" w:color="auto"/>
              <w:bottom w:val="single" w:sz="4" w:space="0" w:color="auto"/>
              <w:right w:val="single" w:sz="4" w:space="0" w:color="auto"/>
            </w:tcBorders>
            <w:shd w:val="clear" w:color="auto" w:fill="auto"/>
            <w:vAlign w:val="center"/>
            <w:hideMark/>
          </w:tcPr>
          <w:p w14:paraId="6566D6AF" w14:textId="77777777" w:rsidR="00035617" w:rsidRPr="00B209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B2095A">
              <w:rPr>
                <w:rFonts w:ascii="Times New Roman" w:eastAsia="Times New Roman" w:hAnsi="Times New Roman" w:cs="Times New Roman"/>
                <w:color w:val="000000" w:themeColor="text1"/>
                <w:sz w:val="18"/>
                <w:szCs w:val="18"/>
                <w:lang w:eastAsia="pt-BR"/>
              </w:rPr>
              <w:t>3.2</w:t>
            </w:r>
          </w:p>
        </w:tc>
        <w:tc>
          <w:tcPr>
            <w:tcW w:w="834" w:type="dxa"/>
            <w:tcBorders>
              <w:top w:val="nil"/>
              <w:left w:val="nil"/>
              <w:bottom w:val="single" w:sz="4" w:space="0" w:color="auto"/>
              <w:right w:val="single" w:sz="4" w:space="0" w:color="auto"/>
            </w:tcBorders>
            <w:shd w:val="clear" w:color="auto" w:fill="auto"/>
            <w:vAlign w:val="center"/>
            <w:hideMark/>
          </w:tcPr>
          <w:p w14:paraId="3546EB7D" w14:textId="77777777" w:rsidR="00035617" w:rsidRPr="00B209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B2095A">
              <w:rPr>
                <w:rFonts w:ascii="Times New Roman" w:eastAsia="Times New Roman" w:hAnsi="Times New Roman" w:cs="Times New Roman"/>
                <w:color w:val="000000" w:themeColor="text1"/>
                <w:sz w:val="18"/>
                <w:szCs w:val="18"/>
                <w:lang w:eastAsia="pt-BR"/>
              </w:rPr>
              <w:t> </w:t>
            </w:r>
          </w:p>
        </w:tc>
        <w:tc>
          <w:tcPr>
            <w:tcW w:w="880" w:type="dxa"/>
            <w:tcBorders>
              <w:top w:val="nil"/>
              <w:left w:val="nil"/>
              <w:bottom w:val="single" w:sz="4" w:space="0" w:color="auto"/>
              <w:right w:val="single" w:sz="4" w:space="0" w:color="auto"/>
            </w:tcBorders>
            <w:shd w:val="clear" w:color="auto" w:fill="auto"/>
            <w:vAlign w:val="center"/>
            <w:hideMark/>
          </w:tcPr>
          <w:p w14:paraId="7CC4F42C" w14:textId="77777777" w:rsidR="00035617" w:rsidRPr="00B209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B2095A">
              <w:rPr>
                <w:rFonts w:ascii="Times New Roman" w:eastAsia="Times New Roman" w:hAnsi="Times New Roman" w:cs="Times New Roman"/>
                <w:color w:val="000000" w:themeColor="text1"/>
                <w:sz w:val="18"/>
                <w:szCs w:val="18"/>
                <w:lang w:eastAsia="pt-BR"/>
              </w:rPr>
              <w:t> </w:t>
            </w:r>
          </w:p>
        </w:tc>
        <w:tc>
          <w:tcPr>
            <w:tcW w:w="3372" w:type="dxa"/>
            <w:tcBorders>
              <w:top w:val="nil"/>
              <w:left w:val="nil"/>
              <w:bottom w:val="single" w:sz="4" w:space="0" w:color="auto"/>
              <w:right w:val="single" w:sz="4" w:space="0" w:color="auto"/>
            </w:tcBorders>
            <w:shd w:val="clear" w:color="auto" w:fill="auto"/>
            <w:vAlign w:val="center"/>
            <w:hideMark/>
          </w:tcPr>
          <w:p w14:paraId="2AD82D0E" w14:textId="77777777" w:rsidR="00035617" w:rsidRPr="00B2095A" w:rsidRDefault="00035617" w:rsidP="00A54B5E">
            <w:pPr>
              <w:spacing w:after="0" w:line="240" w:lineRule="auto"/>
              <w:rPr>
                <w:rFonts w:ascii="Times New Roman" w:eastAsia="Times New Roman" w:hAnsi="Times New Roman" w:cs="Times New Roman"/>
                <w:color w:val="000000" w:themeColor="text1"/>
                <w:sz w:val="18"/>
                <w:szCs w:val="18"/>
                <w:lang w:eastAsia="pt-BR"/>
              </w:rPr>
            </w:pPr>
            <w:r w:rsidRPr="00B2095A">
              <w:rPr>
                <w:rFonts w:ascii="Times New Roman" w:eastAsia="Times New Roman" w:hAnsi="Times New Roman" w:cs="Times New Roman"/>
                <w:color w:val="000000" w:themeColor="text1"/>
                <w:sz w:val="18"/>
                <w:szCs w:val="18"/>
                <w:lang w:eastAsia="pt-BR"/>
              </w:rPr>
              <w:t>ALVENARIA DE VEDAÇÃO</w:t>
            </w:r>
          </w:p>
        </w:tc>
        <w:tc>
          <w:tcPr>
            <w:tcW w:w="607" w:type="dxa"/>
            <w:tcBorders>
              <w:top w:val="nil"/>
              <w:left w:val="nil"/>
              <w:bottom w:val="single" w:sz="4" w:space="0" w:color="auto"/>
              <w:right w:val="single" w:sz="4" w:space="0" w:color="auto"/>
            </w:tcBorders>
            <w:shd w:val="clear" w:color="auto" w:fill="auto"/>
            <w:vAlign w:val="center"/>
            <w:hideMark/>
          </w:tcPr>
          <w:p w14:paraId="4245294F" w14:textId="77777777" w:rsidR="00035617" w:rsidRPr="00B209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B2095A">
              <w:rPr>
                <w:rFonts w:ascii="Times New Roman" w:eastAsia="Times New Roman" w:hAnsi="Times New Roman" w:cs="Times New Roman"/>
                <w:color w:val="000000" w:themeColor="text1"/>
                <w:sz w:val="18"/>
                <w:szCs w:val="18"/>
                <w:lang w:eastAsia="pt-BR"/>
              </w:rPr>
              <w:t> </w:t>
            </w:r>
          </w:p>
        </w:tc>
        <w:tc>
          <w:tcPr>
            <w:tcW w:w="851" w:type="dxa"/>
            <w:tcBorders>
              <w:top w:val="nil"/>
              <w:left w:val="nil"/>
              <w:bottom w:val="single" w:sz="4" w:space="0" w:color="auto"/>
              <w:right w:val="single" w:sz="4" w:space="0" w:color="auto"/>
            </w:tcBorders>
            <w:shd w:val="clear" w:color="auto" w:fill="auto"/>
            <w:vAlign w:val="center"/>
            <w:hideMark/>
          </w:tcPr>
          <w:p w14:paraId="724E9084" w14:textId="77777777" w:rsidR="00035617" w:rsidRPr="00B209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B2095A">
              <w:rPr>
                <w:rFonts w:ascii="Times New Roman" w:eastAsia="Times New Roman" w:hAnsi="Times New Roman" w:cs="Times New Roman"/>
                <w:color w:val="000000" w:themeColor="text1"/>
                <w:sz w:val="18"/>
                <w:szCs w:val="18"/>
                <w:lang w:eastAsia="pt-BR"/>
              </w:rPr>
              <w:t> </w:t>
            </w:r>
          </w:p>
        </w:tc>
        <w:tc>
          <w:tcPr>
            <w:tcW w:w="1009" w:type="dxa"/>
            <w:tcBorders>
              <w:top w:val="nil"/>
              <w:left w:val="nil"/>
              <w:bottom w:val="single" w:sz="4" w:space="0" w:color="auto"/>
              <w:right w:val="single" w:sz="4" w:space="0" w:color="auto"/>
            </w:tcBorders>
            <w:shd w:val="clear" w:color="auto" w:fill="auto"/>
            <w:vAlign w:val="center"/>
            <w:hideMark/>
          </w:tcPr>
          <w:p w14:paraId="4B0B0978" w14:textId="77777777" w:rsidR="00035617" w:rsidRPr="00B209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B2095A">
              <w:rPr>
                <w:rFonts w:ascii="Times New Roman" w:eastAsia="Times New Roman" w:hAnsi="Times New Roman" w:cs="Times New Roman"/>
                <w:color w:val="000000" w:themeColor="text1"/>
                <w:sz w:val="18"/>
                <w:szCs w:val="18"/>
                <w:lang w:eastAsia="pt-BR"/>
              </w:rPr>
              <w:t>SUBTOTAL</w:t>
            </w:r>
          </w:p>
        </w:tc>
        <w:tc>
          <w:tcPr>
            <w:tcW w:w="889" w:type="dxa"/>
            <w:tcBorders>
              <w:top w:val="nil"/>
              <w:left w:val="nil"/>
              <w:bottom w:val="single" w:sz="4" w:space="0" w:color="auto"/>
              <w:right w:val="single" w:sz="4" w:space="0" w:color="auto"/>
            </w:tcBorders>
            <w:shd w:val="clear" w:color="auto" w:fill="auto"/>
            <w:vAlign w:val="center"/>
            <w:hideMark/>
          </w:tcPr>
          <w:p w14:paraId="017721A1" w14:textId="77777777" w:rsidR="00035617" w:rsidRPr="00B209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B2095A">
              <w:rPr>
                <w:rFonts w:ascii="Times New Roman" w:eastAsia="Times New Roman" w:hAnsi="Times New Roman" w:cs="Times New Roman"/>
                <w:color w:val="000000" w:themeColor="text1"/>
                <w:sz w:val="18"/>
                <w:szCs w:val="18"/>
                <w:lang w:eastAsia="pt-BR"/>
              </w:rPr>
              <w:t>3.729,63</w:t>
            </w:r>
          </w:p>
        </w:tc>
      </w:tr>
      <w:tr w:rsidR="00035617" w:rsidRPr="00B2095A" w14:paraId="1F1C3931" w14:textId="77777777" w:rsidTr="00A235C5">
        <w:trPr>
          <w:trHeight w:val="1508"/>
        </w:trPr>
        <w:tc>
          <w:tcPr>
            <w:tcW w:w="584" w:type="dxa"/>
            <w:tcBorders>
              <w:top w:val="nil"/>
              <w:left w:val="single" w:sz="4" w:space="0" w:color="auto"/>
              <w:bottom w:val="single" w:sz="4" w:space="0" w:color="auto"/>
              <w:right w:val="single" w:sz="4" w:space="0" w:color="auto"/>
            </w:tcBorders>
            <w:shd w:val="clear" w:color="auto" w:fill="auto"/>
            <w:vAlign w:val="center"/>
            <w:hideMark/>
          </w:tcPr>
          <w:p w14:paraId="2914F688" w14:textId="77777777" w:rsidR="00035617" w:rsidRPr="00B209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B2095A">
              <w:rPr>
                <w:rFonts w:ascii="Times New Roman" w:eastAsia="Times New Roman" w:hAnsi="Times New Roman" w:cs="Times New Roman"/>
                <w:color w:val="000000" w:themeColor="text1"/>
                <w:sz w:val="18"/>
                <w:szCs w:val="18"/>
                <w:lang w:eastAsia="pt-BR"/>
              </w:rPr>
              <w:t>3.2.1</w:t>
            </w:r>
          </w:p>
        </w:tc>
        <w:tc>
          <w:tcPr>
            <w:tcW w:w="834" w:type="dxa"/>
            <w:tcBorders>
              <w:top w:val="nil"/>
              <w:left w:val="nil"/>
              <w:bottom w:val="single" w:sz="4" w:space="0" w:color="auto"/>
              <w:right w:val="single" w:sz="4" w:space="0" w:color="auto"/>
            </w:tcBorders>
            <w:shd w:val="clear" w:color="auto" w:fill="auto"/>
            <w:vAlign w:val="center"/>
            <w:hideMark/>
          </w:tcPr>
          <w:p w14:paraId="244296B3" w14:textId="77777777" w:rsidR="00035617" w:rsidRPr="00B209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B2095A">
              <w:rPr>
                <w:rFonts w:ascii="Tahoma" w:eastAsia="Times New Roman" w:hAnsi="Tahoma" w:cs="Tahoma"/>
                <w:color w:val="000000" w:themeColor="text1"/>
                <w:sz w:val="18"/>
                <w:szCs w:val="18"/>
                <w:lang w:eastAsia="pt-BR"/>
              </w:rPr>
              <w:t>﻿</w:t>
            </w:r>
            <w:r w:rsidRPr="00B2095A">
              <w:rPr>
                <w:rFonts w:ascii="Times New Roman" w:eastAsia="Times New Roman" w:hAnsi="Times New Roman" w:cs="Times New Roman"/>
                <w:color w:val="000000" w:themeColor="text1"/>
                <w:sz w:val="18"/>
                <w:szCs w:val="18"/>
                <w:lang w:eastAsia="pt-BR"/>
              </w:rPr>
              <w:t>271708</w:t>
            </w:r>
          </w:p>
        </w:tc>
        <w:tc>
          <w:tcPr>
            <w:tcW w:w="880" w:type="dxa"/>
            <w:tcBorders>
              <w:top w:val="nil"/>
              <w:left w:val="nil"/>
              <w:bottom w:val="single" w:sz="4" w:space="0" w:color="auto"/>
              <w:right w:val="single" w:sz="4" w:space="0" w:color="auto"/>
            </w:tcBorders>
            <w:shd w:val="clear" w:color="auto" w:fill="auto"/>
            <w:vAlign w:val="center"/>
            <w:hideMark/>
          </w:tcPr>
          <w:p w14:paraId="299C1BF5" w14:textId="77777777" w:rsidR="00035617" w:rsidRPr="00B209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B2095A">
              <w:rPr>
                <w:rFonts w:ascii="Times New Roman" w:eastAsia="Times New Roman" w:hAnsi="Times New Roman" w:cs="Times New Roman"/>
                <w:color w:val="000000" w:themeColor="text1"/>
                <w:sz w:val="18"/>
                <w:szCs w:val="18"/>
                <w:lang w:eastAsia="pt-BR"/>
              </w:rPr>
              <w:t>GOINFRA</w:t>
            </w:r>
          </w:p>
        </w:tc>
        <w:tc>
          <w:tcPr>
            <w:tcW w:w="3372" w:type="dxa"/>
            <w:tcBorders>
              <w:top w:val="nil"/>
              <w:left w:val="nil"/>
              <w:bottom w:val="single" w:sz="4" w:space="0" w:color="auto"/>
              <w:right w:val="single" w:sz="4" w:space="0" w:color="auto"/>
            </w:tcBorders>
            <w:shd w:val="clear" w:color="auto" w:fill="auto"/>
            <w:vAlign w:val="center"/>
            <w:hideMark/>
          </w:tcPr>
          <w:p w14:paraId="64E9520E" w14:textId="77777777" w:rsidR="00035617" w:rsidRPr="00B2095A" w:rsidRDefault="00035617" w:rsidP="00A54B5E">
            <w:pPr>
              <w:spacing w:after="0" w:line="240" w:lineRule="auto"/>
              <w:rPr>
                <w:rFonts w:ascii="Times New Roman" w:eastAsia="Times New Roman" w:hAnsi="Times New Roman" w:cs="Times New Roman"/>
                <w:color w:val="000000" w:themeColor="text1"/>
                <w:sz w:val="18"/>
                <w:szCs w:val="18"/>
                <w:lang w:eastAsia="pt-BR"/>
              </w:rPr>
            </w:pPr>
            <w:r w:rsidRPr="00B2095A">
              <w:rPr>
                <w:rFonts w:ascii="Tahoma" w:eastAsia="Times New Roman" w:hAnsi="Tahoma" w:cs="Tahoma"/>
                <w:color w:val="000000" w:themeColor="text1"/>
                <w:sz w:val="18"/>
                <w:szCs w:val="18"/>
                <w:lang w:eastAsia="pt-BR"/>
              </w:rPr>
              <w:t>﻿</w:t>
            </w:r>
            <w:r w:rsidRPr="00B2095A">
              <w:rPr>
                <w:rFonts w:ascii="Times New Roman" w:eastAsia="Times New Roman" w:hAnsi="Times New Roman" w:cs="Times New Roman"/>
                <w:color w:val="000000" w:themeColor="text1"/>
                <w:sz w:val="18"/>
                <w:szCs w:val="18"/>
                <w:lang w:eastAsia="pt-BR"/>
              </w:rPr>
              <w:t xml:space="preserve"> MEIO FIO 7X20X100CM PD. GOINFRA EM ALVEN.TIJOLO COMUM 1/4 V. </w:t>
            </w:r>
            <w:proofErr w:type="gramStart"/>
            <w:r w:rsidRPr="00B2095A">
              <w:rPr>
                <w:rFonts w:ascii="Times New Roman" w:eastAsia="Times New Roman" w:hAnsi="Times New Roman" w:cs="Times New Roman"/>
                <w:color w:val="000000" w:themeColor="text1"/>
                <w:sz w:val="18"/>
                <w:szCs w:val="18"/>
                <w:lang w:eastAsia="pt-BR"/>
              </w:rPr>
              <w:t>REBOCADO( 1CI:3ARMLC</w:t>
            </w:r>
            <w:proofErr w:type="gramEnd"/>
            <w:r w:rsidRPr="00B2095A">
              <w:rPr>
                <w:rFonts w:ascii="Times New Roman" w:eastAsia="Times New Roman" w:hAnsi="Times New Roman" w:cs="Times New Roman"/>
                <w:color w:val="000000" w:themeColor="text1"/>
                <w:sz w:val="18"/>
                <w:szCs w:val="18"/>
                <w:lang w:eastAsia="pt-BR"/>
              </w:rPr>
              <w:t xml:space="preserve">), PINT. A CAL 2 DEMÃOS (INCLUSO </w:t>
            </w:r>
            <w:proofErr w:type="gramStart"/>
            <w:r w:rsidRPr="00B2095A">
              <w:rPr>
                <w:rFonts w:ascii="Times New Roman" w:eastAsia="Times New Roman" w:hAnsi="Times New Roman" w:cs="Times New Roman"/>
                <w:color w:val="000000" w:themeColor="text1"/>
                <w:sz w:val="18"/>
                <w:szCs w:val="18"/>
                <w:lang w:eastAsia="pt-BR"/>
              </w:rPr>
              <w:t>ESCAV./</w:t>
            </w:r>
            <w:proofErr w:type="gramEnd"/>
            <w:r w:rsidRPr="00B2095A">
              <w:rPr>
                <w:rFonts w:ascii="Times New Roman" w:eastAsia="Times New Roman" w:hAnsi="Times New Roman" w:cs="Times New Roman"/>
                <w:color w:val="000000" w:themeColor="text1"/>
                <w:sz w:val="18"/>
                <w:szCs w:val="18"/>
                <w:lang w:eastAsia="pt-BR"/>
              </w:rPr>
              <w:t xml:space="preserve">APILOAM./REAT. E CONC. FC28 = 10MPA P/ </w:t>
            </w:r>
            <w:proofErr w:type="gramStart"/>
            <w:r w:rsidRPr="00B2095A">
              <w:rPr>
                <w:rFonts w:ascii="Times New Roman" w:eastAsia="Times New Roman" w:hAnsi="Times New Roman" w:cs="Times New Roman"/>
                <w:color w:val="000000" w:themeColor="text1"/>
                <w:sz w:val="18"/>
                <w:szCs w:val="18"/>
                <w:lang w:eastAsia="pt-BR"/>
              </w:rPr>
              <w:t>ASSENTAM./</w:t>
            </w:r>
            <w:proofErr w:type="gramEnd"/>
            <w:r w:rsidRPr="00B2095A">
              <w:rPr>
                <w:rFonts w:ascii="Times New Roman" w:eastAsia="Times New Roman" w:hAnsi="Times New Roman" w:cs="Times New Roman"/>
                <w:color w:val="000000" w:themeColor="text1"/>
                <w:sz w:val="18"/>
                <w:szCs w:val="18"/>
                <w:lang w:eastAsia="pt-BR"/>
              </w:rPr>
              <w:t>CHUMBAMENTO)</w:t>
            </w:r>
          </w:p>
        </w:tc>
        <w:tc>
          <w:tcPr>
            <w:tcW w:w="607" w:type="dxa"/>
            <w:tcBorders>
              <w:top w:val="nil"/>
              <w:left w:val="nil"/>
              <w:bottom w:val="single" w:sz="4" w:space="0" w:color="auto"/>
              <w:right w:val="single" w:sz="4" w:space="0" w:color="auto"/>
            </w:tcBorders>
            <w:shd w:val="clear" w:color="auto" w:fill="auto"/>
            <w:vAlign w:val="center"/>
            <w:hideMark/>
          </w:tcPr>
          <w:p w14:paraId="65FDCAEF" w14:textId="77777777" w:rsidR="00035617" w:rsidRPr="00B209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B2095A">
              <w:rPr>
                <w:rFonts w:ascii="Times New Roman" w:eastAsia="Times New Roman" w:hAnsi="Times New Roman" w:cs="Times New Roman"/>
                <w:color w:val="000000" w:themeColor="text1"/>
                <w:sz w:val="18"/>
                <w:szCs w:val="18"/>
                <w:lang w:eastAsia="pt-BR"/>
              </w:rPr>
              <w:t>m</w:t>
            </w:r>
          </w:p>
        </w:tc>
        <w:tc>
          <w:tcPr>
            <w:tcW w:w="851" w:type="dxa"/>
            <w:tcBorders>
              <w:top w:val="nil"/>
              <w:left w:val="nil"/>
              <w:bottom w:val="single" w:sz="4" w:space="0" w:color="auto"/>
              <w:right w:val="single" w:sz="4" w:space="0" w:color="auto"/>
            </w:tcBorders>
            <w:shd w:val="clear" w:color="auto" w:fill="auto"/>
            <w:vAlign w:val="center"/>
            <w:hideMark/>
          </w:tcPr>
          <w:p w14:paraId="545F2996" w14:textId="77777777" w:rsidR="00035617" w:rsidRPr="00B209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B2095A">
              <w:rPr>
                <w:rFonts w:ascii="Times New Roman" w:eastAsia="Times New Roman" w:hAnsi="Times New Roman" w:cs="Times New Roman"/>
                <w:color w:val="000000" w:themeColor="text1"/>
                <w:sz w:val="18"/>
                <w:szCs w:val="18"/>
                <w:lang w:eastAsia="pt-BR"/>
              </w:rPr>
              <w:t>48,28</w:t>
            </w:r>
          </w:p>
        </w:tc>
        <w:tc>
          <w:tcPr>
            <w:tcW w:w="1009" w:type="dxa"/>
            <w:tcBorders>
              <w:top w:val="nil"/>
              <w:left w:val="nil"/>
              <w:bottom w:val="single" w:sz="4" w:space="0" w:color="auto"/>
              <w:right w:val="single" w:sz="4" w:space="0" w:color="auto"/>
            </w:tcBorders>
            <w:shd w:val="clear" w:color="auto" w:fill="auto"/>
            <w:vAlign w:val="center"/>
            <w:hideMark/>
          </w:tcPr>
          <w:p w14:paraId="61CB3582" w14:textId="77777777" w:rsidR="00035617" w:rsidRPr="00B209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B2095A">
              <w:rPr>
                <w:rFonts w:ascii="Times New Roman" w:eastAsia="Times New Roman" w:hAnsi="Times New Roman" w:cs="Times New Roman"/>
                <w:color w:val="000000" w:themeColor="text1"/>
                <w:sz w:val="18"/>
                <w:szCs w:val="18"/>
                <w:lang w:eastAsia="pt-BR"/>
              </w:rPr>
              <w:t>77,25</w:t>
            </w:r>
          </w:p>
        </w:tc>
        <w:tc>
          <w:tcPr>
            <w:tcW w:w="889" w:type="dxa"/>
            <w:tcBorders>
              <w:top w:val="nil"/>
              <w:left w:val="nil"/>
              <w:bottom w:val="single" w:sz="4" w:space="0" w:color="auto"/>
              <w:right w:val="single" w:sz="4" w:space="0" w:color="auto"/>
            </w:tcBorders>
            <w:shd w:val="clear" w:color="auto" w:fill="auto"/>
            <w:vAlign w:val="center"/>
            <w:hideMark/>
          </w:tcPr>
          <w:p w14:paraId="4BD0AA25" w14:textId="77777777" w:rsidR="00035617" w:rsidRPr="00B209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B2095A">
              <w:rPr>
                <w:rFonts w:ascii="Times New Roman" w:eastAsia="Times New Roman" w:hAnsi="Times New Roman" w:cs="Times New Roman"/>
                <w:color w:val="000000" w:themeColor="text1"/>
                <w:sz w:val="18"/>
                <w:szCs w:val="18"/>
                <w:lang w:eastAsia="pt-BR"/>
              </w:rPr>
              <w:t>3.729,63</w:t>
            </w:r>
          </w:p>
        </w:tc>
      </w:tr>
      <w:tr w:rsidR="00035617" w:rsidRPr="00B2095A" w14:paraId="3E7C2875" w14:textId="77777777" w:rsidTr="00A235C5">
        <w:trPr>
          <w:trHeight w:val="480"/>
        </w:trPr>
        <w:tc>
          <w:tcPr>
            <w:tcW w:w="584" w:type="dxa"/>
            <w:tcBorders>
              <w:top w:val="nil"/>
              <w:left w:val="single" w:sz="4" w:space="0" w:color="auto"/>
              <w:bottom w:val="single" w:sz="4" w:space="0" w:color="auto"/>
              <w:right w:val="single" w:sz="4" w:space="0" w:color="auto"/>
            </w:tcBorders>
            <w:shd w:val="clear" w:color="000000" w:fill="D9D9D9"/>
            <w:vAlign w:val="center"/>
            <w:hideMark/>
          </w:tcPr>
          <w:p w14:paraId="18CAC7EC" w14:textId="77777777" w:rsidR="00035617" w:rsidRPr="00B2095A" w:rsidRDefault="00035617" w:rsidP="00A54B5E">
            <w:pPr>
              <w:spacing w:after="0" w:line="240" w:lineRule="auto"/>
              <w:jc w:val="center"/>
              <w:rPr>
                <w:rFonts w:ascii="Times New Roman" w:eastAsia="Times New Roman" w:hAnsi="Times New Roman" w:cs="Times New Roman"/>
                <w:b/>
                <w:bCs/>
                <w:color w:val="000000" w:themeColor="text1"/>
                <w:sz w:val="18"/>
                <w:szCs w:val="18"/>
                <w:lang w:eastAsia="pt-BR"/>
              </w:rPr>
            </w:pPr>
            <w:r w:rsidRPr="00B2095A">
              <w:rPr>
                <w:rFonts w:ascii="Times New Roman" w:eastAsia="Times New Roman" w:hAnsi="Times New Roman" w:cs="Times New Roman"/>
                <w:b/>
                <w:bCs/>
                <w:color w:val="000000" w:themeColor="text1"/>
                <w:sz w:val="18"/>
                <w:szCs w:val="18"/>
                <w:lang w:eastAsia="pt-BR"/>
              </w:rPr>
              <w:t>4</w:t>
            </w:r>
          </w:p>
        </w:tc>
        <w:tc>
          <w:tcPr>
            <w:tcW w:w="834" w:type="dxa"/>
            <w:tcBorders>
              <w:top w:val="nil"/>
              <w:left w:val="nil"/>
              <w:bottom w:val="single" w:sz="4" w:space="0" w:color="auto"/>
              <w:right w:val="single" w:sz="4" w:space="0" w:color="auto"/>
            </w:tcBorders>
            <w:shd w:val="clear" w:color="000000" w:fill="D9D9D9"/>
            <w:vAlign w:val="center"/>
            <w:hideMark/>
          </w:tcPr>
          <w:p w14:paraId="36646846" w14:textId="77777777" w:rsidR="00035617" w:rsidRPr="00B2095A" w:rsidRDefault="00035617" w:rsidP="00A54B5E">
            <w:pPr>
              <w:spacing w:after="0" w:line="240" w:lineRule="auto"/>
              <w:jc w:val="center"/>
              <w:rPr>
                <w:rFonts w:ascii="Times New Roman" w:eastAsia="Times New Roman" w:hAnsi="Times New Roman" w:cs="Times New Roman"/>
                <w:b/>
                <w:bCs/>
                <w:color w:val="000000" w:themeColor="text1"/>
                <w:sz w:val="18"/>
                <w:szCs w:val="18"/>
                <w:lang w:eastAsia="pt-BR"/>
              </w:rPr>
            </w:pPr>
            <w:r w:rsidRPr="00B2095A">
              <w:rPr>
                <w:rFonts w:ascii="Times New Roman" w:eastAsia="Times New Roman" w:hAnsi="Times New Roman" w:cs="Times New Roman"/>
                <w:b/>
                <w:bCs/>
                <w:color w:val="000000" w:themeColor="text1"/>
                <w:sz w:val="18"/>
                <w:szCs w:val="18"/>
                <w:lang w:eastAsia="pt-BR"/>
              </w:rPr>
              <w:t> </w:t>
            </w:r>
          </w:p>
        </w:tc>
        <w:tc>
          <w:tcPr>
            <w:tcW w:w="880" w:type="dxa"/>
            <w:tcBorders>
              <w:top w:val="nil"/>
              <w:left w:val="nil"/>
              <w:bottom w:val="single" w:sz="4" w:space="0" w:color="auto"/>
              <w:right w:val="single" w:sz="4" w:space="0" w:color="auto"/>
            </w:tcBorders>
            <w:shd w:val="clear" w:color="000000" w:fill="D9D9D9"/>
            <w:vAlign w:val="center"/>
            <w:hideMark/>
          </w:tcPr>
          <w:p w14:paraId="45012078" w14:textId="77777777" w:rsidR="00035617" w:rsidRPr="00B2095A" w:rsidRDefault="00035617" w:rsidP="00A54B5E">
            <w:pPr>
              <w:spacing w:after="0" w:line="240" w:lineRule="auto"/>
              <w:jc w:val="center"/>
              <w:rPr>
                <w:rFonts w:ascii="Times New Roman" w:eastAsia="Times New Roman" w:hAnsi="Times New Roman" w:cs="Times New Roman"/>
                <w:b/>
                <w:bCs/>
                <w:color w:val="000000" w:themeColor="text1"/>
                <w:sz w:val="18"/>
                <w:szCs w:val="18"/>
                <w:lang w:eastAsia="pt-BR"/>
              </w:rPr>
            </w:pPr>
            <w:r w:rsidRPr="00B2095A">
              <w:rPr>
                <w:rFonts w:ascii="Times New Roman" w:eastAsia="Times New Roman" w:hAnsi="Times New Roman" w:cs="Times New Roman"/>
                <w:b/>
                <w:bCs/>
                <w:color w:val="000000" w:themeColor="text1"/>
                <w:sz w:val="18"/>
                <w:szCs w:val="18"/>
                <w:lang w:eastAsia="pt-BR"/>
              </w:rPr>
              <w:t> </w:t>
            </w:r>
          </w:p>
        </w:tc>
        <w:tc>
          <w:tcPr>
            <w:tcW w:w="3372" w:type="dxa"/>
            <w:tcBorders>
              <w:top w:val="nil"/>
              <w:left w:val="nil"/>
              <w:bottom w:val="single" w:sz="4" w:space="0" w:color="auto"/>
              <w:right w:val="single" w:sz="4" w:space="0" w:color="auto"/>
            </w:tcBorders>
            <w:shd w:val="clear" w:color="000000" w:fill="D9D9D9"/>
            <w:vAlign w:val="center"/>
            <w:hideMark/>
          </w:tcPr>
          <w:p w14:paraId="574769AB" w14:textId="77777777" w:rsidR="00035617" w:rsidRPr="00B2095A" w:rsidRDefault="00035617" w:rsidP="00A54B5E">
            <w:pPr>
              <w:spacing w:after="0" w:line="240" w:lineRule="auto"/>
              <w:rPr>
                <w:rFonts w:ascii="Times New Roman" w:eastAsia="Times New Roman" w:hAnsi="Times New Roman" w:cs="Times New Roman"/>
                <w:b/>
                <w:bCs/>
                <w:color w:val="000000" w:themeColor="text1"/>
                <w:sz w:val="18"/>
                <w:szCs w:val="18"/>
                <w:lang w:eastAsia="pt-BR"/>
              </w:rPr>
            </w:pPr>
            <w:r w:rsidRPr="00B2095A">
              <w:rPr>
                <w:rFonts w:ascii="Times New Roman" w:eastAsia="Times New Roman" w:hAnsi="Times New Roman" w:cs="Times New Roman"/>
                <w:b/>
                <w:bCs/>
                <w:color w:val="000000" w:themeColor="text1"/>
                <w:sz w:val="18"/>
                <w:szCs w:val="18"/>
                <w:lang w:eastAsia="pt-BR"/>
              </w:rPr>
              <w:t>PINTURA E REVESTIMENTO</w:t>
            </w:r>
          </w:p>
        </w:tc>
        <w:tc>
          <w:tcPr>
            <w:tcW w:w="607" w:type="dxa"/>
            <w:tcBorders>
              <w:top w:val="nil"/>
              <w:left w:val="nil"/>
              <w:bottom w:val="single" w:sz="4" w:space="0" w:color="auto"/>
              <w:right w:val="single" w:sz="4" w:space="0" w:color="auto"/>
            </w:tcBorders>
            <w:shd w:val="clear" w:color="000000" w:fill="D9D9D9"/>
            <w:vAlign w:val="center"/>
            <w:hideMark/>
          </w:tcPr>
          <w:p w14:paraId="69ADA94C" w14:textId="77777777" w:rsidR="00035617" w:rsidRPr="00B2095A" w:rsidRDefault="00035617" w:rsidP="00A54B5E">
            <w:pPr>
              <w:spacing w:after="0" w:line="240" w:lineRule="auto"/>
              <w:jc w:val="center"/>
              <w:rPr>
                <w:rFonts w:ascii="Times New Roman" w:eastAsia="Times New Roman" w:hAnsi="Times New Roman" w:cs="Times New Roman"/>
                <w:b/>
                <w:bCs/>
                <w:color w:val="000000" w:themeColor="text1"/>
                <w:sz w:val="18"/>
                <w:szCs w:val="18"/>
                <w:lang w:eastAsia="pt-BR"/>
              </w:rPr>
            </w:pPr>
            <w:r w:rsidRPr="00B2095A">
              <w:rPr>
                <w:rFonts w:ascii="Times New Roman" w:eastAsia="Times New Roman" w:hAnsi="Times New Roman" w:cs="Times New Roman"/>
                <w:b/>
                <w:bCs/>
                <w:color w:val="000000" w:themeColor="text1"/>
                <w:sz w:val="18"/>
                <w:szCs w:val="18"/>
                <w:lang w:eastAsia="pt-BR"/>
              </w:rPr>
              <w:t> </w:t>
            </w:r>
          </w:p>
        </w:tc>
        <w:tc>
          <w:tcPr>
            <w:tcW w:w="851" w:type="dxa"/>
            <w:tcBorders>
              <w:top w:val="nil"/>
              <w:left w:val="nil"/>
              <w:bottom w:val="single" w:sz="4" w:space="0" w:color="auto"/>
              <w:right w:val="single" w:sz="4" w:space="0" w:color="auto"/>
            </w:tcBorders>
            <w:shd w:val="clear" w:color="000000" w:fill="D9D9D9"/>
            <w:vAlign w:val="center"/>
            <w:hideMark/>
          </w:tcPr>
          <w:p w14:paraId="4644C331" w14:textId="77777777" w:rsidR="00035617" w:rsidRPr="00B2095A" w:rsidRDefault="00035617" w:rsidP="00A54B5E">
            <w:pPr>
              <w:spacing w:after="0" w:line="240" w:lineRule="auto"/>
              <w:jc w:val="center"/>
              <w:rPr>
                <w:rFonts w:ascii="Times New Roman" w:eastAsia="Times New Roman" w:hAnsi="Times New Roman" w:cs="Times New Roman"/>
                <w:b/>
                <w:bCs/>
                <w:color w:val="000000" w:themeColor="text1"/>
                <w:sz w:val="18"/>
                <w:szCs w:val="18"/>
                <w:lang w:eastAsia="pt-BR"/>
              </w:rPr>
            </w:pPr>
            <w:r w:rsidRPr="00B2095A">
              <w:rPr>
                <w:rFonts w:ascii="Times New Roman" w:eastAsia="Times New Roman" w:hAnsi="Times New Roman" w:cs="Times New Roman"/>
                <w:b/>
                <w:bCs/>
                <w:color w:val="000000" w:themeColor="text1"/>
                <w:sz w:val="18"/>
                <w:szCs w:val="18"/>
                <w:lang w:eastAsia="pt-BR"/>
              </w:rPr>
              <w:t> </w:t>
            </w:r>
          </w:p>
        </w:tc>
        <w:tc>
          <w:tcPr>
            <w:tcW w:w="1009" w:type="dxa"/>
            <w:tcBorders>
              <w:top w:val="nil"/>
              <w:left w:val="nil"/>
              <w:bottom w:val="single" w:sz="4" w:space="0" w:color="auto"/>
              <w:right w:val="single" w:sz="4" w:space="0" w:color="auto"/>
            </w:tcBorders>
            <w:shd w:val="clear" w:color="000000" w:fill="D9D9D9"/>
            <w:vAlign w:val="center"/>
            <w:hideMark/>
          </w:tcPr>
          <w:p w14:paraId="57010EEF" w14:textId="77777777" w:rsidR="00035617" w:rsidRPr="00B2095A" w:rsidRDefault="00035617" w:rsidP="00A54B5E">
            <w:pPr>
              <w:spacing w:after="0" w:line="240" w:lineRule="auto"/>
              <w:jc w:val="center"/>
              <w:rPr>
                <w:rFonts w:ascii="Times New Roman" w:eastAsia="Times New Roman" w:hAnsi="Times New Roman" w:cs="Times New Roman"/>
                <w:b/>
                <w:bCs/>
                <w:color w:val="000000" w:themeColor="text1"/>
                <w:sz w:val="18"/>
                <w:szCs w:val="18"/>
                <w:lang w:eastAsia="pt-BR"/>
              </w:rPr>
            </w:pPr>
            <w:r w:rsidRPr="00B2095A">
              <w:rPr>
                <w:rFonts w:ascii="Times New Roman" w:eastAsia="Times New Roman" w:hAnsi="Times New Roman" w:cs="Times New Roman"/>
                <w:b/>
                <w:bCs/>
                <w:color w:val="000000" w:themeColor="text1"/>
                <w:sz w:val="18"/>
                <w:szCs w:val="18"/>
                <w:lang w:eastAsia="pt-BR"/>
              </w:rPr>
              <w:t>TOTAL DO ITEM</w:t>
            </w:r>
          </w:p>
        </w:tc>
        <w:tc>
          <w:tcPr>
            <w:tcW w:w="889" w:type="dxa"/>
            <w:tcBorders>
              <w:top w:val="nil"/>
              <w:left w:val="nil"/>
              <w:bottom w:val="single" w:sz="4" w:space="0" w:color="auto"/>
              <w:right w:val="single" w:sz="4" w:space="0" w:color="auto"/>
            </w:tcBorders>
            <w:shd w:val="clear" w:color="000000" w:fill="D9D9D9"/>
            <w:vAlign w:val="center"/>
            <w:hideMark/>
          </w:tcPr>
          <w:p w14:paraId="5EA6C263" w14:textId="77777777" w:rsidR="00035617" w:rsidRPr="00B2095A" w:rsidRDefault="00035617" w:rsidP="00A54B5E">
            <w:pPr>
              <w:spacing w:after="0" w:line="240" w:lineRule="auto"/>
              <w:jc w:val="center"/>
              <w:rPr>
                <w:rFonts w:ascii="Times New Roman" w:eastAsia="Times New Roman" w:hAnsi="Times New Roman" w:cs="Times New Roman"/>
                <w:b/>
                <w:bCs/>
                <w:color w:val="000000" w:themeColor="text1"/>
                <w:sz w:val="18"/>
                <w:szCs w:val="18"/>
                <w:lang w:eastAsia="pt-BR"/>
              </w:rPr>
            </w:pPr>
            <w:r w:rsidRPr="00B2095A">
              <w:rPr>
                <w:rFonts w:ascii="Times New Roman" w:eastAsia="Times New Roman" w:hAnsi="Times New Roman" w:cs="Times New Roman"/>
                <w:b/>
                <w:bCs/>
                <w:color w:val="000000" w:themeColor="text1"/>
                <w:sz w:val="18"/>
                <w:szCs w:val="18"/>
                <w:lang w:eastAsia="pt-BR"/>
              </w:rPr>
              <w:t>46.857,20</w:t>
            </w:r>
          </w:p>
        </w:tc>
      </w:tr>
      <w:tr w:rsidR="00035617" w:rsidRPr="00B2095A" w14:paraId="6F178512" w14:textId="77777777" w:rsidTr="00A235C5">
        <w:trPr>
          <w:trHeight w:val="300"/>
        </w:trPr>
        <w:tc>
          <w:tcPr>
            <w:tcW w:w="584" w:type="dxa"/>
            <w:tcBorders>
              <w:top w:val="nil"/>
              <w:left w:val="single" w:sz="4" w:space="0" w:color="auto"/>
              <w:bottom w:val="single" w:sz="4" w:space="0" w:color="auto"/>
              <w:right w:val="single" w:sz="4" w:space="0" w:color="auto"/>
            </w:tcBorders>
            <w:shd w:val="clear" w:color="auto" w:fill="auto"/>
            <w:vAlign w:val="center"/>
            <w:hideMark/>
          </w:tcPr>
          <w:p w14:paraId="3C28D7D6" w14:textId="77777777" w:rsidR="00035617" w:rsidRPr="00B209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B2095A">
              <w:rPr>
                <w:rFonts w:ascii="Times New Roman" w:eastAsia="Times New Roman" w:hAnsi="Times New Roman" w:cs="Times New Roman"/>
                <w:color w:val="000000" w:themeColor="text1"/>
                <w:sz w:val="18"/>
                <w:szCs w:val="18"/>
                <w:lang w:eastAsia="pt-BR"/>
              </w:rPr>
              <w:t>4.1</w:t>
            </w:r>
          </w:p>
        </w:tc>
        <w:tc>
          <w:tcPr>
            <w:tcW w:w="834" w:type="dxa"/>
            <w:tcBorders>
              <w:top w:val="nil"/>
              <w:left w:val="nil"/>
              <w:bottom w:val="single" w:sz="4" w:space="0" w:color="auto"/>
              <w:right w:val="single" w:sz="4" w:space="0" w:color="auto"/>
            </w:tcBorders>
            <w:shd w:val="clear" w:color="auto" w:fill="auto"/>
            <w:vAlign w:val="center"/>
            <w:hideMark/>
          </w:tcPr>
          <w:p w14:paraId="05ED0397" w14:textId="77777777" w:rsidR="00035617" w:rsidRPr="00B209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B2095A">
              <w:rPr>
                <w:rFonts w:ascii="Times New Roman" w:eastAsia="Times New Roman" w:hAnsi="Times New Roman" w:cs="Times New Roman"/>
                <w:color w:val="000000" w:themeColor="text1"/>
                <w:sz w:val="18"/>
                <w:szCs w:val="18"/>
                <w:lang w:eastAsia="pt-BR"/>
              </w:rPr>
              <w:t> </w:t>
            </w:r>
          </w:p>
        </w:tc>
        <w:tc>
          <w:tcPr>
            <w:tcW w:w="880" w:type="dxa"/>
            <w:tcBorders>
              <w:top w:val="nil"/>
              <w:left w:val="nil"/>
              <w:bottom w:val="single" w:sz="4" w:space="0" w:color="auto"/>
              <w:right w:val="single" w:sz="4" w:space="0" w:color="auto"/>
            </w:tcBorders>
            <w:shd w:val="clear" w:color="auto" w:fill="auto"/>
            <w:vAlign w:val="center"/>
            <w:hideMark/>
          </w:tcPr>
          <w:p w14:paraId="70AF58F9" w14:textId="77777777" w:rsidR="00035617" w:rsidRPr="00B209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B2095A">
              <w:rPr>
                <w:rFonts w:ascii="Times New Roman" w:eastAsia="Times New Roman" w:hAnsi="Times New Roman" w:cs="Times New Roman"/>
                <w:color w:val="000000" w:themeColor="text1"/>
                <w:sz w:val="18"/>
                <w:szCs w:val="18"/>
                <w:lang w:eastAsia="pt-BR"/>
              </w:rPr>
              <w:t> </w:t>
            </w:r>
          </w:p>
        </w:tc>
        <w:tc>
          <w:tcPr>
            <w:tcW w:w="3372" w:type="dxa"/>
            <w:tcBorders>
              <w:top w:val="nil"/>
              <w:left w:val="nil"/>
              <w:bottom w:val="single" w:sz="4" w:space="0" w:color="auto"/>
              <w:right w:val="single" w:sz="4" w:space="0" w:color="auto"/>
            </w:tcBorders>
            <w:shd w:val="clear" w:color="auto" w:fill="auto"/>
            <w:vAlign w:val="center"/>
            <w:hideMark/>
          </w:tcPr>
          <w:p w14:paraId="11F52D3D" w14:textId="77777777" w:rsidR="00035617" w:rsidRPr="00B2095A" w:rsidRDefault="00035617" w:rsidP="00A54B5E">
            <w:pPr>
              <w:spacing w:after="0" w:line="240" w:lineRule="auto"/>
              <w:rPr>
                <w:rFonts w:ascii="Times New Roman" w:eastAsia="Times New Roman" w:hAnsi="Times New Roman" w:cs="Times New Roman"/>
                <w:color w:val="000000" w:themeColor="text1"/>
                <w:sz w:val="18"/>
                <w:szCs w:val="18"/>
                <w:lang w:eastAsia="pt-BR"/>
              </w:rPr>
            </w:pPr>
            <w:r w:rsidRPr="00B2095A">
              <w:rPr>
                <w:rFonts w:ascii="Times New Roman" w:eastAsia="Times New Roman" w:hAnsi="Times New Roman" w:cs="Times New Roman"/>
                <w:color w:val="000000" w:themeColor="text1"/>
                <w:sz w:val="18"/>
                <w:szCs w:val="18"/>
                <w:lang w:eastAsia="pt-BR"/>
              </w:rPr>
              <w:t>REVESTIMENTO</w:t>
            </w:r>
          </w:p>
        </w:tc>
        <w:tc>
          <w:tcPr>
            <w:tcW w:w="607" w:type="dxa"/>
            <w:tcBorders>
              <w:top w:val="nil"/>
              <w:left w:val="nil"/>
              <w:bottom w:val="single" w:sz="4" w:space="0" w:color="auto"/>
              <w:right w:val="single" w:sz="4" w:space="0" w:color="auto"/>
            </w:tcBorders>
            <w:shd w:val="clear" w:color="auto" w:fill="auto"/>
            <w:vAlign w:val="center"/>
            <w:hideMark/>
          </w:tcPr>
          <w:p w14:paraId="05D53C7A" w14:textId="77777777" w:rsidR="00035617" w:rsidRPr="00B209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B2095A">
              <w:rPr>
                <w:rFonts w:ascii="Times New Roman" w:eastAsia="Times New Roman" w:hAnsi="Times New Roman" w:cs="Times New Roman"/>
                <w:color w:val="000000" w:themeColor="text1"/>
                <w:sz w:val="18"/>
                <w:szCs w:val="18"/>
                <w:lang w:eastAsia="pt-BR"/>
              </w:rPr>
              <w:t> </w:t>
            </w:r>
          </w:p>
        </w:tc>
        <w:tc>
          <w:tcPr>
            <w:tcW w:w="851" w:type="dxa"/>
            <w:tcBorders>
              <w:top w:val="nil"/>
              <w:left w:val="nil"/>
              <w:bottom w:val="single" w:sz="4" w:space="0" w:color="auto"/>
              <w:right w:val="single" w:sz="4" w:space="0" w:color="auto"/>
            </w:tcBorders>
            <w:shd w:val="clear" w:color="auto" w:fill="auto"/>
            <w:vAlign w:val="center"/>
            <w:hideMark/>
          </w:tcPr>
          <w:p w14:paraId="607DDA74" w14:textId="77777777" w:rsidR="00035617" w:rsidRPr="00B209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B2095A">
              <w:rPr>
                <w:rFonts w:ascii="Times New Roman" w:eastAsia="Times New Roman" w:hAnsi="Times New Roman" w:cs="Times New Roman"/>
                <w:color w:val="000000" w:themeColor="text1"/>
                <w:sz w:val="18"/>
                <w:szCs w:val="18"/>
                <w:lang w:eastAsia="pt-BR"/>
              </w:rPr>
              <w:t> </w:t>
            </w:r>
          </w:p>
        </w:tc>
        <w:tc>
          <w:tcPr>
            <w:tcW w:w="1009" w:type="dxa"/>
            <w:tcBorders>
              <w:top w:val="nil"/>
              <w:left w:val="nil"/>
              <w:bottom w:val="single" w:sz="4" w:space="0" w:color="auto"/>
              <w:right w:val="single" w:sz="4" w:space="0" w:color="auto"/>
            </w:tcBorders>
            <w:shd w:val="clear" w:color="auto" w:fill="auto"/>
            <w:vAlign w:val="center"/>
            <w:hideMark/>
          </w:tcPr>
          <w:p w14:paraId="57326E94" w14:textId="77777777" w:rsidR="00035617" w:rsidRPr="00B209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B2095A">
              <w:rPr>
                <w:rFonts w:ascii="Times New Roman" w:eastAsia="Times New Roman" w:hAnsi="Times New Roman" w:cs="Times New Roman"/>
                <w:color w:val="000000" w:themeColor="text1"/>
                <w:sz w:val="18"/>
                <w:szCs w:val="18"/>
                <w:lang w:eastAsia="pt-BR"/>
              </w:rPr>
              <w:t>SUBTOTAL</w:t>
            </w:r>
          </w:p>
        </w:tc>
        <w:tc>
          <w:tcPr>
            <w:tcW w:w="889" w:type="dxa"/>
            <w:tcBorders>
              <w:top w:val="nil"/>
              <w:left w:val="nil"/>
              <w:bottom w:val="single" w:sz="4" w:space="0" w:color="auto"/>
              <w:right w:val="single" w:sz="4" w:space="0" w:color="auto"/>
            </w:tcBorders>
            <w:shd w:val="clear" w:color="auto" w:fill="auto"/>
            <w:vAlign w:val="center"/>
            <w:hideMark/>
          </w:tcPr>
          <w:p w14:paraId="44C906D2" w14:textId="77777777" w:rsidR="00035617" w:rsidRPr="00B209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B2095A">
              <w:rPr>
                <w:rFonts w:ascii="Times New Roman" w:eastAsia="Times New Roman" w:hAnsi="Times New Roman" w:cs="Times New Roman"/>
                <w:color w:val="000000" w:themeColor="text1"/>
                <w:sz w:val="18"/>
                <w:szCs w:val="18"/>
                <w:lang w:eastAsia="pt-BR"/>
              </w:rPr>
              <w:t>42.834,00</w:t>
            </w:r>
          </w:p>
        </w:tc>
      </w:tr>
      <w:tr w:rsidR="00035617" w:rsidRPr="00B2095A" w14:paraId="0D95F479" w14:textId="77777777" w:rsidTr="00A235C5">
        <w:trPr>
          <w:trHeight w:val="699"/>
        </w:trPr>
        <w:tc>
          <w:tcPr>
            <w:tcW w:w="584" w:type="dxa"/>
            <w:tcBorders>
              <w:top w:val="nil"/>
              <w:left w:val="single" w:sz="4" w:space="0" w:color="auto"/>
              <w:bottom w:val="single" w:sz="4" w:space="0" w:color="auto"/>
              <w:right w:val="single" w:sz="4" w:space="0" w:color="auto"/>
            </w:tcBorders>
            <w:shd w:val="clear" w:color="auto" w:fill="auto"/>
            <w:vAlign w:val="center"/>
            <w:hideMark/>
          </w:tcPr>
          <w:p w14:paraId="7458FB1F" w14:textId="77777777" w:rsidR="00035617" w:rsidRPr="00B209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B2095A">
              <w:rPr>
                <w:rFonts w:ascii="Times New Roman" w:eastAsia="Times New Roman" w:hAnsi="Times New Roman" w:cs="Times New Roman"/>
                <w:color w:val="000000" w:themeColor="text1"/>
                <w:sz w:val="18"/>
                <w:szCs w:val="18"/>
                <w:lang w:eastAsia="pt-BR"/>
              </w:rPr>
              <w:t>4.1.1</w:t>
            </w:r>
          </w:p>
        </w:tc>
        <w:tc>
          <w:tcPr>
            <w:tcW w:w="834" w:type="dxa"/>
            <w:tcBorders>
              <w:top w:val="nil"/>
              <w:left w:val="nil"/>
              <w:bottom w:val="single" w:sz="4" w:space="0" w:color="auto"/>
              <w:right w:val="single" w:sz="4" w:space="0" w:color="auto"/>
            </w:tcBorders>
            <w:shd w:val="clear" w:color="auto" w:fill="auto"/>
            <w:vAlign w:val="center"/>
            <w:hideMark/>
          </w:tcPr>
          <w:p w14:paraId="14A6D092" w14:textId="77777777" w:rsidR="00035617" w:rsidRPr="00B209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B2095A">
              <w:rPr>
                <w:rFonts w:ascii="Times New Roman" w:eastAsia="Times New Roman" w:hAnsi="Times New Roman" w:cs="Times New Roman"/>
                <w:color w:val="000000" w:themeColor="text1"/>
                <w:sz w:val="18"/>
                <w:szCs w:val="18"/>
                <w:lang w:eastAsia="pt-BR"/>
              </w:rPr>
              <w:t>COMP 3</w:t>
            </w:r>
          </w:p>
        </w:tc>
        <w:tc>
          <w:tcPr>
            <w:tcW w:w="880" w:type="dxa"/>
            <w:tcBorders>
              <w:top w:val="nil"/>
              <w:left w:val="nil"/>
              <w:bottom w:val="single" w:sz="4" w:space="0" w:color="auto"/>
              <w:right w:val="single" w:sz="4" w:space="0" w:color="auto"/>
            </w:tcBorders>
            <w:shd w:val="clear" w:color="auto" w:fill="auto"/>
            <w:vAlign w:val="center"/>
            <w:hideMark/>
          </w:tcPr>
          <w:p w14:paraId="5E9C31B3" w14:textId="77777777" w:rsidR="00035617" w:rsidRPr="00B209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B2095A">
              <w:rPr>
                <w:rFonts w:ascii="Times New Roman" w:eastAsia="Times New Roman" w:hAnsi="Times New Roman" w:cs="Times New Roman"/>
                <w:color w:val="000000" w:themeColor="text1"/>
                <w:sz w:val="18"/>
                <w:szCs w:val="18"/>
                <w:lang w:eastAsia="pt-BR"/>
              </w:rPr>
              <w:t>Próprio</w:t>
            </w:r>
          </w:p>
        </w:tc>
        <w:tc>
          <w:tcPr>
            <w:tcW w:w="3372" w:type="dxa"/>
            <w:tcBorders>
              <w:top w:val="nil"/>
              <w:left w:val="nil"/>
              <w:bottom w:val="single" w:sz="4" w:space="0" w:color="auto"/>
              <w:right w:val="single" w:sz="4" w:space="0" w:color="auto"/>
            </w:tcBorders>
            <w:shd w:val="clear" w:color="auto" w:fill="auto"/>
            <w:vAlign w:val="center"/>
            <w:hideMark/>
          </w:tcPr>
          <w:p w14:paraId="292B96DE" w14:textId="77777777" w:rsidR="00035617" w:rsidRPr="00B2095A" w:rsidRDefault="00035617" w:rsidP="00A54B5E">
            <w:pPr>
              <w:spacing w:after="0" w:line="240" w:lineRule="auto"/>
              <w:rPr>
                <w:rFonts w:ascii="Times New Roman" w:eastAsia="Times New Roman" w:hAnsi="Times New Roman" w:cs="Times New Roman"/>
                <w:color w:val="000000" w:themeColor="text1"/>
                <w:sz w:val="18"/>
                <w:szCs w:val="18"/>
                <w:lang w:eastAsia="pt-BR"/>
              </w:rPr>
            </w:pPr>
            <w:r w:rsidRPr="00B2095A">
              <w:rPr>
                <w:rFonts w:ascii="Times New Roman" w:eastAsia="Times New Roman" w:hAnsi="Times New Roman" w:cs="Times New Roman"/>
                <w:color w:val="000000" w:themeColor="text1"/>
                <w:sz w:val="18"/>
                <w:szCs w:val="18"/>
                <w:lang w:eastAsia="pt-BR"/>
              </w:rPr>
              <w:t>PISO MONOLITICO PARA PLAYGROUND, ESPECÍFICO PARA INSTALAÇÃO EM ESPAÇOS EXTERNOS, ATENDENDO OS REQUITOS DE CLASSIFICAÇÃO DA NBR 16071-2/2020, COM AMORTECIMENTO A IMPACTOS, COM ESPESSURA DE 40 MM EM PROLIPROPILENO 100% (SBR), COM USO DE PIGMENTO (COR VERDE) E USO DE RESINA AROMÁTICA.</w:t>
            </w:r>
          </w:p>
        </w:tc>
        <w:tc>
          <w:tcPr>
            <w:tcW w:w="607" w:type="dxa"/>
            <w:tcBorders>
              <w:top w:val="nil"/>
              <w:left w:val="nil"/>
              <w:bottom w:val="single" w:sz="4" w:space="0" w:color="auto"/>
              <w:right w:val="single" w:sz="4" w:space="0" w:color="auto"/>
            </w:tcBorders>
            <w:shd w:val="clear" w:color="auto" w:fill="auto"/>
            <w:vAlign w:val="center"/>
            <w:hideMark/>
          </w:tcPr>
          <w:p w14:paraId="08477946" w14:textId="77777777" w:rsidR="00035617" w:rsidRPr="00B209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B2095A">
              <w:rPr>
                <w:rFonts w:ascii="Times New Roman" w:eastAsia="Times New Roman" w:hAnsi="Times New Roman" w:cs="Times New Roman"/>
                <w:color w:val="000000" w:themeColor="text1"/>
                <w:sz w:val="18"/>
                <w:szCs w:val="18"/>
                <w:lang w:eastAsia="pt-BR"/>
              </w:rPr>
              <w:t>m²</w:t>
            </w:r>
          </w:p>
        </w:tc>
        <w:tc>
          <w:tcPr>
            <w:tcW w:w="851" w:type="dxa"/>
            <w:tcBorders>
              <w:top w:val="nil"/>
              <w:left w:val="nil"/>
              <w:bottom w:val="single" w:sz="4" w:space="0" w:color="auto"/>
              <w:right w:val="single" w:sz="4" w:space="0" w:color="auto"/>
            </w:tcBorders>
            <w:shd w:val="clear" w:color="auto" w:fill="auto"/>
            <w:vAlign w:val="center"/>
            <w:hideMark/>
          </w:tcPr>
          <w:p w14:paraId="390435DE" w14:textId="77777777" w:rsidR="00035617" w:rsidRPr="00B209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B2095A">
              <w:rPr>
                <w:rFonts w:ascii="Times New Roman" w:eastAsia="Times New Roman" w:hAnsi="Times New Roman" w:cs="Times New Roman"/>
                <w:color w:val="000000" w:themeColor="text1"/>
                <w:sz w:val="18"/>
                <w:szCs w:val="18"/>
                <w:lang w:eastAsia="pt-BR"/>
              </w:rPr>
              <w:t>52,80</w:t>
            </w:r>
          </w:p>
        </w:tc>
        <w:tc>
          <w:tcPr>
            <w:tcW w:w="1009" w:type="dxa"/>
            <w:tcBorders>
              <w:top w:val="nil"/>
              <w:left w:val="nil"/>
              <w:bottom w:val="single" w:sz="4" w:space="0" w:color="auto"/>
              <w:right w:val="single" w:sz="4" w:space="0" w:color="auto"/>
            </w:tcBorders>
            <w:shd w:val="clear" w:color="auto" w:fill="auto"/>
            <w:vAlign w:val="center"/>
            <w:hideMark/>
          </w:tcPr>
          <w:p w14:paraId="71934B67" w14:textId="77777777" w:rsidR="00035617" w:rsidRPr="00B209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B2095A">
              <w:rPr>
                <w:rFonts w:ascii="Times New Roman" w:eastAsia="Times New Roman" w:hAnsi="Times New Roman" w:cs="Times New Roman"/>
                <w:color w:val="000000" w:themeColor="text1"/>
                <w:sz w:val="18"/>
                <w:szCs w:val="18"/>
                <w:lang w:eastAsia="pt-BR"/>
              </w:rPr>
              <w:t>811,25</w:t>
            </w:r>
          </w:p>
        </w:tc>
        <w:tc>
          <w:tcPr>
            <w:tcW w:w="889" w:type="dxa"/>
            <w:tcBorders>
              <w:top w:val="nil"/>
              <w:left w:val="nil"/>
              <w:bottom w:val="single" w:sz="4" w:space="0" w:color="auto"/>
              <w:right w:val="single" w:sz="4" w:space="0" w:color="auto"/>
            </w:tcBorders>
            <w:shd w:val="clear" w:color="auto" w:fill="auto"/>
            <w:vAlign w:val="center"/>
            <w:hideMark/>
          </w:tcPr>
          <w:p w14:paraId="3AC0B2BE" w14:textId="77777777" w:rsidR="00035617" w:rsidRPr="00B209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B2095A">
              <w:rPr>
                <w:rFonts w:ascii="Times New Roman" w:eastAsia="Times New Roman" w:hAnsi="Times New Roman" w:cs="Times New Roman"/>
                <w:color w:val="000000" w:themeColor="text1"/>
                <w:sz w:val="18"/>
                <w:szCs w:val="18"/>
                <w:lang w:eastAsia="pt-BR"/>
              </w:rPr>
              <w:t>42.834,00</w:t>
            </w:r>
          </w:p>
        </w:tc>
      </w:tr>
      <w:tr w:rsidR="00035617" w:rsidRPr="00B2095A" w14:paraId="6D31EF7C" w14:textId="77777777" w:rsidTr="00A235C5">
        <w:trPr>
          <w:trHeight w:val="300"/>
        </w:trPr>
        <w:tc>
          <w:tcPr>
            <w:tcW w:w="584" w:type="dxa"/>
            <w:tcBorders>
              <w:top w:val="nil"/>
              <w:left w:val="single" w:sz="4" w:space="0" w:color="auto"/>
              <w:bottom w:val="single" w:sz="4" w:space="0" w:color="auto"/>
              <w:right w:val="single" w:sz="4" w:space="0" w:color="auto"/>
            </w:tcBorders>
            <w:shd w:val="clear" w:color="auto" w:fill="auto"/>
            <w:vAlign w:val="center"/>
            <w:hideMark/>
          </w:tcPr>
          <w:p w14:paraId="4CD08A71" w14:textId="77777777" w:rsidR="00035617" w:rsidRPr="00B209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B2095A">
              <w:rPr>
                <w:rFonts w:ascii="Times New Roman" w:eastAsia="Times New Roman" w:hAnsi="Times New Roman" w:cs="Times New Roman"/>
                <w:color w:val="000000" w:themeColor="text1"/>
                <w:sz w:val="18"/>
                <w:szCs w:val="18"/>
                <w:lang w:eastAsia="pt-BR"/>
              </w:rPr>
              <w:t>4.2</w:t>
            </w:r>
          </w:p>
        </w:tc>
        <w:tc>
          <w:tcPr>
            <w:tcW w:w="834" w:type="dxa"/>
            <w:tcBorders>
              <w:top w:val="nil"/>
              <w:left w:val="nil"/>
              <w:bottom w:val="single" w:sz="4" w:space="0" w:color="auto"/>
              <w:right w:val="single" w:sz="4" w:space="0" w:color="auto"/>
            </w:tcBorders>
            <w:shd w:val="clear" w:color="auto" w:fill="auto"/>
            <w:vAlign w:val="center"/>
            <w:hideMark/>
          </w:tcPr>
          <w:p w14:paraId="775BEBA3" w14:textId="77777777" w:rsidR="00035617" w:rsidRPr="00B209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B2095A">
              <w:rPr>
                <w:rFonts w:ascii="Times New Roman" w:eastAsia="Times New Roman" w:hAnsi="Times New Roman" w:cs="Times New Roman"/>
                <w:color w:val="000000" w:themeColor="text1"/>
                <w:sz w:val="18"/>
                <w:szCs w:val="18"/>
                <w:lang w:eastAsia="pt-BR"/>
              </w:rPr>
              <w:t> </w:t>
            </w:r>
          </w:p>
        </w:tc>
        <w:tc>
          <w:tcPr>
            <w:tcW w:w="880" w:type="dxa"/>
            <w:tcBorders>
              <w:top w:val="nil"/>
              <w:left w:val="nil"/>
              <w:bottom w:val="single" w:sz="4" w:space="0" w:color="auto"/>
              <w:right w:val="single" w:sz="4" w:space="0" w:color="auto"/>
            </w:tcBorders>
            <w:shd w:val="clear" w:color="auto" w:fill="auto"/>
            <w:vAlign w:val="center"/>
            <w:hideMark/>
          </w:tcPr>
          <w:p w14:paraId="1C6BBD36" w14:textId="77777777" w:rsidR="00035617" w:rsidRPr="00B209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B2095A">
              <w:rPr>
                <w:rFonts w:ascii="Times New Roman" w:eastAsia="Times New Roman" w:hAnsi="Times New Roman" w:cs="Times New Roman"/>
                <w:color w:val="000000" w:themeColor="text1"/>
                <w:sz w:val="18"/>
                <w:szCs w:val="18"/>
                <w:lang w:eastAsia="pt-BR"/>
              </w:rPr>
              <w:t> </w:t>
            </w:r>
          </w:p>
        </w:tc>
        <w:tc>
          <w:tcPr>
            <w:tcW w:w="3372" w:type="dxa"/>
            <w:tcBorders>
              <w:top w:val="nil"/>
              <w:left w:val="nil"/>
              <w:bottom w:val="single" w:sz="4" w:space="0" w:color="auto"/>
              <w:right w:val="single" w:sz="4" w:space="0" w:color="auto"/>
            </w:tcBorders>
            <w:shd w:val="clear" w:color="auto" w:fill="auto"/>
            <w:vAlign w:val="center"/>
            <w:hideMark/>
          </w:tcPr>
          <w:p w14:paraId="6C4670CB" w14:textId="77777777" w:rsidR="00035617" w:rsidRPr="00B2095A" w:rsidRDefault="00035617" w:rsidP="00A54B5E">
            <w:pPr>
              <w:spacing w:after="0" w:line="240" w:lineRule="auto"/>
              <w:rPr>
                <w:rFonts w:ascii="Times New Roman" w:eastAsia="Times New Roman" w:hAnsi="Times New Roman" w:cs="Times New Roman"/>
                <w:color w:val="000000" w:themeColor="text1"/>
                <w:sz w:val="18"/>
                <w:szCs w:val="18"/>
                <w:lang w:eastAsia="pt-BR"/>
              </w:rPr>
            </w:pPr>
            <w:r w:rsidRPr="00B2095A">
              <w:rPr>
                <w:rFonts w:ascii="Times New Roman" w:eastAsia="Times New Roman" w:hAnsi="Times New Roman" w:cs="Times New Roman"/>
                <w:color w:val="000000" w:themeColor="text1"/>
                <w:sz w:val="18"/>
                <w:szCs w:val="18"/>
                <w:lang w:eastAsia="pt-BR"/>
              </w:rPr>
              <w:t>PINTURA</w:t>
            </w:r>
          </w:p>
        </w:tc>
        <w:tc>
          <w:tcPr>
            <w:tcW w:w="607" w:type="dxa"/>
            <w:tcBorders>
              <w:top w:val="nil"/>
              <w:left w:val="nil"/>
              <w:bottom w:val="single" w:sz="4" w:space="0" w:color="auto"/>
              <w:right w:val="single" w:sz="4" w:space="0" w:color="auto"/>
            </w:tcBorders>
            <w:shd w:val="clear" w:color="auto" w:fill="auto"/>
            <w:vAlign w:val="center"/>
            <w:hideMark/>
          </w:tcPr>
          <w:p w14:paraId="65621414" w14:textId="77777777" w:rsidR="00035617" w:rsidRPr="00B209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B2095A">
              <w:rPr>
                <w:rFonts w:ascii="Times New Roman" w:eastAsia="Times New Roman" w:hAnsi="Times New Roman" w:cs="Times New Roman"/>
                <w:color w:val="000000" w:themeColor="text1"/>
                <w:sz w:val="18"/>
                <w:szCs w:val="18"/>
                <w:lang w:eastAsia="pt-BR"/>
              </w:rPr>
              <w:t> </w:t>
            </w:r>
          </w:p>
        </w:tc>
        <w:tc>
          <w:tcPr>
            <w:tcW w:w="851" w:type="dxa"/>
            <w:tcBorders>
              <w:top w:val="nil"/>
              <w:left w:val="nil"/>
              <w:bottom w:val="single" w:sz="4" w:space="0" w:color="auto"/>
              <w:right w:val="single" w:sz="4" w:space="0" w:color="auto"/>
            </w:tcBorders>
            <w:shd w:val="clear" w:color="auto" w:fill="auto"/>
            <w:vAlign w:val="center"/>
            <w:hideMark/>
          </w:tcPr>
          <w:p w14:paraId="7EA938AD" w14:textId="77777777" w:rsidR="00035617" w:rsidRPr="00B209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B2095A">
              <w:rPr>
                <w:rFonts w:ascii="Times New Roman" w:eastAsia="Times New Roman" w:hAnsi="Times New Roman" w:cs="Times New Roman"/>
                <w:color w:val="000000" w:themeColor="text1"/>
                <w:sz w:val="18"/>
                <w:szCs w:val="18"/>
                <w:lang w:eastAsia="pt-BR"/>
              </w:rPr>
              <w:t> </w:t>
            </w:r>
          </w:p>
        </w:tc>
        <w:tc>
          <w:tcPr>
            <w:tcW w:w="1009" w:type="dxa"/>
            <w:tcBorders>
              <w:top w:val="nil"/>
              <w:left w:val="nil"/>
              <w:bottom w:val="single" w:sz="4" w:space="0" w:color="auto"/>
              <w:right w:val="single" w:sz="4" w:space="0" w:color="auto"/>
            </w:tcBorders>
            <w:shd w:val="clear" w:color="auto" w:fill="auto"/>
            <w:vAlign w:val="center"/>
            <w:hideMark/>
          </w:tcPr>
          <w:p w14:paraId="3CF036E4" w14:textId="77777777" w:rsidR="00035617" w:rsidRPr="00B209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B2095A">
              <w:rPr>
                <w:rFonts w:ascii="Times New Roman" w:eastAsia="Times New Roman" w:hAnsi="Times New Roman" w:cs="Times New Roman"/>
                <w:color w:val="000000" w:themeColor="text1"/>
                <w:sz w:val="18"/>
                <w:szCs w:val="18"/>
                <w:lang w:eastAsia="pt-BR"/>
              </w:rPr>
              <w:t>SUBTOTAL</w:t>
            </w:r>
          </w:p>
        </w:tc>
        <w:tc>
          <w:tcPr>
            <w:tcW w:w="889" w:type="dxa"/>
            <w:tcBorders>
              <w:top w:val="nil"/>
              <w:left w:val="nil"/>
              <w:bottom w:val="single" w:sz="4" w:space="0" w:color="auto"/>
              <w:right w:val="single" w:sz="4" w:space="0" w:color="auto"/>
            </w:tcBorders>
            <w:shd w:val="clear" w:color="auto" w:fill="auto"/>
            <w:vAlign w:val="center"/>
            <w:hideMark/>
          </w:tcPr>
          <w:p w14:paraId="66768DFC" w14:textId="77777777" w:rsidR="00035617" w:rsidRPr="00B209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B2095A">
              <w:rPr>
                <w:rFonts w:ascii="Times New Roman" w:eastAsia="Times New Roman" w:hAnsi="Times New Roman" w:cs="Times New Roman"/>
                <w:color w:val="000000" w:themeColor="text1"/>
                <w:sz w:val="18"/>
                <w:szCs w:val="18"/>
                <w:lang w:eastAsia="pt-BR"/>
              </w:rPr>
              <w:t>4.023,20</w:t>
            </w:r>
          </w:p>
        </w:tc>
      </w:tr>
      <w:tr w:rsidR="00035617" w:rsidRPr="00B2095A" w14:paraId="59F00B33" w14:textId="77777777" w:rsidTr="00A235C5">
        <w:trPr>
          <w:trHeight w:val="300"/>
        </w:trPr>
        <w:tc>
          <w:tcPr>
            <w:tcW w:w="584" w:type="dxa"/>
            <w:tcBorders>
              <w:top w:val="nil"/>
              <w:left w:val="single" w:sz="4" w:space="0" w:color="auto"/>
              <w:bottom w:val="single" w:sz="4" w:space="0" w:color="auto"/>
              <w:right w:val="single" w:sz="4" w:space="0" w:color="auto"/>
            </w:tcBorders>
            <w:shd w:val="clear" w:color="auto" w:fill="auto"/>
            <w:vAlign w:val="center"/>
            <w:hideMark/>
          </w:tcPr>
          <w:p w14:paraId="2FBD5A50" w14:textId="77777777" w:rsidR="00035617" w:rsidRPr="00B209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B2095A">
              <w:rPr>
                <w:rFonts w:ascii="Times New Roman" w:eastAsia="Times New Roman" w:hAnsi="Times New Roman" w:cs="Times New Roman"/>
                <w:color w:val="000000" w:themeColor="text1"/>
                <w:sz w:val="18"/>
                <w:szCs w:val="18"/>
                <w:lang w:eastAsia="pt-BR"/>
              </w:rPr>
              <w:t>4.2.1</w:t>
            </w:r>
          </w:p>
        </w:tc>
        <w:tc>
          <w:tcPr>
            <w:tcW w:w="834" w:type="dxa"/>
            <w:tcBorders>
              <w:top w:val="nil"/>
              <w:left w:val="nil"/>
              <w:bottom w:val="single" w:sz="4" w:space="0" w:color="auto"/>
              <w:right w:val="single" w:sz="4" w:space="0" w:color="auto"/>
            </w:tcBorders>
            <w:shd w:val="clear" w:color="auto" w:fill="auto"/>
            <w:vAlign w:val="center"/>
            <w:hideMark/>
          </w:tcPr>
          <w:p w14:paraId="0E3E890E" w14:textId="77777777" w:rsidR="00035617" w:rsidRPr="00B209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B2095A">
              <w:rPr>
                <w:rFonts w:ascii="Tahoma" w:eastAsia="Times New Roman" w:hAnsi="Tahoma" w:cs="Tahoma"/>
                <w:color w:val="000000" w:themeColor="text1"/>
                <w:sz w:val="18"/>
                <w:szCs w:val="18"/>
                <w:lang w:eastAsia="pt-BR"/>
              </w:rPr>
              <w:t>﻿</w:t>
            </w:r>
            <w:r w:rsidRPr="00B2095A">
              <w:rPr>
                <w:rFonts w:ascii="Times New Roman" w:eastAsia="Times New Roman" w:hAnsi="Times New Roman" w:cs="Times New Roman"/>
                <w:color w:val="000000" w:themeColor="text1"/>
                <w:sz w:val="18"/>
                <w:szCs w:val="18"/>
                <w:lang w:eastAsia="pt-BR"/>
              </w:rPr>
              <w:t>261002</w:t>
            </w:r>
          </w:p>
        </w:tc>
        <w:tc>
          <w:tcPr>
            <w:tcW w:w="880" w:type="dxa"/>
            <w:tcBorders>
              <w:top w:val="nil"/>
              <w:left w:val="nil"/>
              <w:bottom w:val="single" w:sz="4" w:space="0" w:color="auto"/>
              <w:right w:val="single" w:sz="4" w:space="0" w:color="auto"/>
            </w:tcBorders>
            <w:shd w:val="clear" w:color="auto" w:fill="auto"/>
            <w:vAlign w:val="center"/>
            <w:hideMark/>
          </w:tcPr>
          <w:p w14:paraId="101C9756" w14:textId="77777777" w:rsidR="00035617" w:rsidRPr="00B209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B2095A">
              <w:rPr>
                <w:rFonts w:ascii="Times New Roman" w:eastAsia="Times New Roman" w:hAnsi="Times New Roman" w:cs="Times New Roman"/>
                <w:color w:val="000000" w:themeColor="text1"/>
                <w:sz w:val="18"/>
                <w:szCs w:val="18"/>
                <w:lang w:eastAsia="pt-BR"/>
              </w:rPr>
              <w:t>GOINFRA</w:t>
            </w:r>
          </w:p>
        </w:tc>
        <w:tc>
          <w:tcPr>
            <w:tcW w:w="3372" w:type="dxa"/>
            <w:tcBorders>
              <w:top w:val="nil"/>
              <w:left w:val="nil"/>
              <w:bottom w:val="single" w:sz="4" w:space="0" w:color="auto"/>
              <w:right w:val="single" w:sz="4" w:space="0" w:color="auto"/>
            </w:tcBorders>
            <w:shd w:val="clear" w:color="auto" w:fill="auto"/>
            <w:vAlign w:val="center"/>
            <w:hideMark/>
          </w:tcPr>
          <w:p w14:paraId="33E66907" w14:textId="77777777" w:rsidR="00035617" w:rsidRPr="00B2095A" w:rsidRDefault="00035617" w:rsidP="00A54B5E">
            <w:pPr>
              <w:spacing w:after="0" w:line="240" w:lineRule="auto"/>
              <w:rPr>
                <w:rFonts w:ascii="Times New Roman" w:eastAsia="Times New Roman" w:hAnsi="Times New Roman" w:cs="Times New Roman"/>
                <w:color w:val="000000" w:themeColor="text1"/>
                <w:sz w:val="18"/>
                <w:szCs w:val="18"/>
                <w:lang w:eastAsia="pt-BR"/>
              </w:rPr>
            </w:pPr>
            <w:r w:rsidRPr="00B2095A">
              <w:rPr>
                <w:rFonts w:ascii="Tahoma" w:eastAsia="Times New Roman" w:hAnsi="Tahoma" w:cs="Tahoma"/>
                <w:color w:val="000000" w:themeColor="text1"/>
                <w:sz w:val="18"/>
                <w:szCs w:val="18"/>
                <w:lang w:eastAsia="pt-BR"/>
              </w:rPr>
              <w:t>﻿</w:t>
            </w:r>
            <w:r w:rsidRPr="00B2095A">
              <w:rPr>
                <w:rFonts w:ascii="Times New Roman" w:eastAsia="Times New Roman" w:hAnsi="Times New Roman" w:cs="Times New Roman"/>
                <w:color w:val="000000" w:themeColor="text1"/>
                <w:sz w:val="18"/>
                <w:szCs w:val="18"/>
                <w:lang w:eastAsia="pt-BR"/>
              </w:rPr>
              <w:t>PINTURA EPOXI 3 DEMÃOS</w:t>
            </w:r>
          </w:p>
        </w:tc>
        <w:tc>
          <w:tcPr>
            <w:tcW w:w="607" w:type="dxa"/>
            <w:tcBorders>
              <w:top w:val="nil"/>
              <w:left w:val="nil"/>
              <w:bottom w:val="single" w:sz="4" w:space="0" w:color="auto"/>
              <w:right w:val="single" w:sz="4" w:space="0" w:color="auto"/>
            </w:tcBorders>
            <w:shd w:val="clear" w:color="auto" w:fill="auto"/>
            <w:vAlign w:val="center"/>
            <w:hideMark/>
          </w:tcPr>
          <w:p w14:paraId="29580085" w14:textId="77777777" w:rsidR="00035617" w:rsidRPr="00B209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B2095A">
              <w:rPr>
                <w:rFonts w:ascii="Times New Roman" w:eastAsia="Times New Roman" w:hAnsi="Times New Roman" w:cs="Times New Roman"/>
                <w:color w:val="000000" w:themeColor="text1"/>
                <w:sz w:val="18"/>
                <w:szCs w:val="18"/>
                <w:lang w:eastAsia="pt-BR"/>
              </w:rPr>
              <w:t>m²</w:t>
            </w:r>
          </w:p>
        </w:tc>
        <w:tc>
          <w:tcPr>
            <w:tcW w:w="851" w:type="dxa"/>
            <w:tcBorders>
              <w:top w:val="nil"/>
              <w:left w:val="nil"/>
              <w:bottom w:val="single" w:sz="4" w:space="0" w:color="auto"/>
              <w:right w:val="single" w:sz="4" w:space="0" w:color="auto"/>
            </w:tcBorders>
            <w:shd w:val="clear" w:color="auto" w:fill="auto"/>
            <w:vAlign w:val="center"/>
            <w:hideMark/>
          </w:tcPr>
          <w:p w14:paraId="3018B307" w14:textId="77777777" w:rsidR="00035617" w:rsidRPr="00B209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B2095A">
              <w:rPr>
                <w:rFonts w:ascii="Times New Roman" w:eastAsia="Times New Roman" w:hAnsi="Times New Roman" w:cs="Times New Roman"/>
                <w:color w:val="000000" w:themeColor="text1"/>
                <w:sz w:val="18"/>
                <w:szCs w:val="18"/>
                <w:lang w:eastAsia="pt-BR"/>
              </w:rPr>
              <w:t>75,20</w:t>
            </w:r>
          </w:p>
        </w:tc>
        <w:tc>
          <w:tcPr>
            <w:tcW w:w="1009" w:type="dxa"/>
            <w:tcBorders>
              <w:top w:val="nil"/>
              <w:left w:val="nil"/>
              <w:bottom w:val="single" w:sz="4" w:space="0" w:color="auto"/>
              <w:right w:val="single" w:sz="4" w:space="0" w:color="auto"/>
            </w:tcBorders>
            <w:shd w:val="clear" w:color="auto" w:fill="auto"/>
            <w:vAlign w:val="center"/>
            <w:hideMark/>
          </w:tcPr>
          <w:p w14:paraId="3E98DCAC" w14:textId="77777777" w:rsidR="00035617" w:rsidRPr="00B209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B2095A">
              <w:rPr>
                <w:rFonts w:ascii="Times New Roman" w:eastAsia="Times New Roman" w:hAnsi="Times New Roman" w:cs="Times New Roman"/>
                <w:color w:val="000000" w:themeColor="text1"/>
                <w:sz w:val="18"/>
                <w:szCs w:val="18"/>
                <w:lang w:eastAsia="pt-BR"/>
              </w:rPr>
              <w:t>53,50</w:t>
            </w:r>
          </w:p>
        </w:tc>
        <w:tc>
          <w:tcPr>
            <w:tcW w:w="889" w:type="dxa"/>
            <w:tcBorders>
              <w:top w:val="nil"/>
              <w:left w:val="nil"/>
              <w:bottom w:val="single" w:sz="4" w:space="0" w:color="auto"/>
              <w:right w:val="single" w:sz="4" w:space="0" w:color="auto"/>
            </w:tcBorders>
            <w:shd w:val="clear" w:color="auto" w:fill="auto"/>
            <w:vAlign w:val="center"/>
            <w:hideMark/>
          </w:tcPr>
          <w:p w14:paraId="0956971E" w14:textId="77777777" w:rsidR="00035617" w:rsidRPr="00B209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B2095A">
              <w:rPr>
                <w:rFonts w:ascii="Times New Roman" w:eastAsia="Times New Roman" w:hAnsi="Times New Roman" w:cs="Times New Roman"/>
                <w:color w:val="000000" w:themeColor="text1"/>
                <w:sz w:val="18"/>
                <w:szCs w:val="18"/>
                <w:lang w:eastAsia="pt-BR"/>
              </w:rPr>
              <w:t>4.023,20</w:t>
            </w:r>
          </w:p>
        </w:tc>
      </w:tr>
      <w:tr w:rsidR="00035617" w:rsidRPr="00B2095A" w14:paraId="0B7FBE3B" w14:textId="77777777" w:rsidTr="00A235C5">
        <w:trPr>
          <w:trHeight w:val="480"/>
        </w:trPr>
        <w:tc>
          <w:tcPr>
            <w:tcW w:w="584" w:type="dxa"/>
            <w:tcBorders>
              <w:top w:val="nil"/>
              <w:left w:val="single" w:sz="4" w:space="0" w:color="auto"/>
              <w:bottom w:val="single" w:sz="4" w:space="0" w:color="auto"/>
              <w:right w:val="single" w:sz="4" w:space="0" w:color="auto"/>
            </w:tcBorders>
            <w:shd w:val="clear" w:color="000000" w:fill="D9D9D9"/>
            <w:vAlign w:val="center"/>
            <w:hideMark/>
          </w:tcPr>
          <w:p w14:paraId="68EA914C" w14:textId="77777777" w:rsidR="00035617" w:rsidRPr="00B2095A" w:rsidRDefault="00035617" w:rsidP="00A54B5E">
            <w:pPr>
              <w:spacing w:after="0" w:line="240" w:lineRule="auto"/>
              <w:jc w:val="center"/>
              <w:rPr>
                <w:rFonts w:ascii="Times New Roman" w:eastAsia="Times New Roman" w:hAnsi="Times New Roman" w:cs="Times New Roman"/>
                <w:b/>
                <w:bCs/>
                <w:color w:val="000000" w:themeColor="text1"/>
                <w:sz w:val="18"/>
                <w:szCs w:val="18"/>
                <w:lang w:eastAsia="pt-BR"/>
              </w:rPr>
            </w:pPr>
            <w:r w:rsidRPr="00B2095A">
              <w:rPr>
                <w:rFonts w:ascii="Times New Roman" w:eastAsia="Times New Roman" w:hAnsi="Times New Roman" w:cs="Times New Roman"/>
                <w:b/>
                <w:bCs/>
                <w:color w:val="000000" w:themeColor="text1"/>
                <w:sz w:val="18"/>
                <w:szCs w:val="18"/>
                <w:lang w:eastAsia="pt-BR"/>
              </w:rPr>
              <w:t>5</w:t>
            </w:r>
          </w:p>
        </w:tc>
        <w:tc>
          <w:tcPr>
            <w:tcW w:w="834" w:type="dxa"/>
            <w:tcBorders>
              <w:top w:val="nil"/>
              <w:left w:val="nil"/>
              <w:bottom w:val="single" w:sz="4" w:space="0" w:color="auto"/>
              <w:right w:val="single" w:sz="4" w:space="0" w:color="auto"/>
            </w:tcBorders>
            <w:shd w:val="clear" w:color="000000" w:fill="D9D9D9"/>
            <w:vAlign w:val="center"/>
            <w:hideMark/>
          </w:tcPr>
          <w:p w14:paraId="09D4EE6C" w14:textId="77777777" w:rsidR="00035617" w:rsidRPr="00B2095A" w:rsidRDefault="00035617" w:rsidP="00A54B5E">
            <w:pPr>
              <w:spacing w:after="0" w:line="240" w:lineRule="auto"/>
              <w:jc w:val="center"/>
              <w:rPr>
                <w:rFonts w:ascii="Times New Roman" w:eastAsia="Times New Roman" w:hAnsi="Times New Roman" w:cs="Times New Roman"/>
                <w:b/>
                <w:bCs/>
                <w:color w:val="000000" w:themeColor="text1"/>
                <w:sz w:val="18"/>
                <w:szCs w:val="18"/>
                <w:lang w:eastAsia="pt-BR"/>
              </w:rPr>
            </w:pPr>
            <w:r w:rsidRPr="00B2095A">
              <w:rPr>
                <w:rFonts w:ascii="Times New Roman" w:eastAsia="Times New Roman" w:hAnsi="Times New Roman" w:cs="Times New Roman"/>
                <w:b/>
                <w:bCs/>
                <w:color w:val="000000" w:themeColor="text1"/>
                <w:sz w:val="18"/>
                <w:szCs w:val="18"/>
                <w:lang w:eastAsia="pt-BR"/>
              </w:rPr>
              <w:t> </w:t>
            </w:r>
          </w:p>
        </w:tc>
        <w:tc>
          <w:tcPr>
            <w:tcW w:w="880" w:type="dxa"/>
            <w:tcBorders>
              <w:top w:val="nil"/>
              <w:left w:val="nil"/>
              <w:bottom w:val="single" w:sz="4" w:space="0" w:color="auto"/>
              <w:right w:val="single" w:sz="4" w:space="0" w:color="auto"/>
            </w:tcBorders>
            <w:shd w:val="clear" w:color="000000" w:fill="D9D9D9"/>
            <w:vAlign w:val="center"/>
            <w:hideMark/>
          </w:tcPr>
          <w:p w14:paraId="48CB6898" w14:textId="77777777" w:rsidR="00035617" w:rsidRPr="00B2095A" w:rsidRDefault="00035617" w:rsidP="00A54B5E">
            <w:pPr>
              <w:spacing w:after="0" w:line="240" w:lineRule="auto"/>
              <w:jc w:val="center"/>
              <w:rPr>
                <w:rFonts w:ascii="Times New Roman" w:eastAsia="Times New Roman" w:hAnsi="Times New Roman" w:cs="Times New Roman"/>
                <w:b/>
                <w:bCs/>
                <w:color w:val="000000" w:themeColor="text1"/>
                <w:sz w:val="18"/>
                <w:szCs w:val="18"/>
                <w:lang w:eastAsia="pt-BR"/>
              </w:rPr>
            </w:pPr>
            <w:r w:rsidRPr="00B2095A">
              <w:rPr>
                <w:rFonts w:ascii="Times New Roman" w:eastAsia="Times New Roman" w:hAnsi="Times New Roman" w:cs="Times New Roman"/>
                <w:b/>
                <w:bCs/>
                <w:color w:val="000000" w:themeColor="text1"/>
                <w:sz w:val="18"/>
                <w:szCs w:val="18"/>
                <w:lang w:eastAsia="pt-BR"/>
              </w:rPr>
              <w:t> </w:t>
            </w:r>
          </w:p>
        </w:tc>
        <w:tc>
          <w:tcPr>
            <w:tcW w:w="3372" w:type="dxa"/>
            <w:tcBorders>
              <w:top w:val="nil"/>
              <w:left w:val="nil"/>
              <w:bottom w:val="single" w:sz="4" w:space="0" w:color="auto"/>
              <w:right w:val="single" w:sz="4" w:space="0" w:color="auto"/>
            </w:tcBorders>
            <w:shd w:val="clear" w:color="000000" w:fill="D9D9D9"/>
            <w:vAlign w:val="center"/>
            <w:hideMark/>
          </w:tcPr>
          <w:p w14:paraId="3E78745F" w14:textId="77777777" w:rsidR="00035617" w:rsidRPr="00B2095A" w:rsidRDefault="00035617" w:rsidP="00A54B5E">
            <w:pPr>
              <w:spacing w:after="0" w:line="240" w:lineRule="auto"/>
              <w:rPr>
                <w:rFonts w:ascii="Times New Roman" w:eastAsia="Times New Roman" w:hAnsi="Times New Roman" w:cs="Times New Roman"/>
                <w:b/>
                <w:bCs/>
                <w:color w:val="000000" w:themeColor="text1"/>
                <w:sz w:val="18"/>
                <w:szCs w:val="18"/>
                <w:lang w:eastAsia="pt-BR"/>
              </w:rPr>
            </w:pPr>
            <w:r w:rsidRPr="00B2095A">
              <w:rPr>
                <w:rFonts w:ascii="Times New Roman" w:eastAsia="Times New Roman" w:hAnsi="Times New Roman" w:cs="Times New Roman"/>
                <w:b/>
                <w:bCs/>
                <w:color w:val="000000" w:themeColor="text1"/>
                <w:sz w:val="18"/>
                <w:szCs w:val="18"/>
                <w:lang w:eastAsia="pt-BR"/>
              </w:rPr>
              <w:t>SERVIÇOS COMPLEMENTARES</w:t>
            </w:r>
          </w:p>
        </w:tc>
        <w:tc>
          <w:tcPr>
            <w:tcW w:w="607" w:type="dxa"/>
            <w:tcBorders>
              <w:top w:val="nil"/>
              <w:left w:val="nil"/>
              <w:bottom w:val="single" w:sz="4" w:space="0" w:color="auto"/>
              <w:right w:val="single" w:sz="4" w:space="0" w:color="auto"/>
            </w:tcBorders>
            <w:shd w:val="clear" w:color="000000" w:fill="D9D9D9"/>
            <w:vAlign w:val="center"/>
            <w:hideMark/>
          </w:tcPr>
          <w:p w14:paraId="2E154298" w14:textId="77777777" w:rsidR="00035617" w:rsidRPr="00B2095A" w:rsidRDefault="00035617" w:rsidP="00A54B5E">
            <w:pPr>
              <w:spacing w:after="0" w:line="240" w:lineRule="auto"/>
              <w:jc w:val="center"/>
              <w:rPr>
                <w:rFonts w:ascii="Times New Roman" w:eastAsia="Times New Roman" w:hAnsi="Times New Roman" w:cs="Times New Roman"/>
                <w:b/>
                <w:bCs/>
                <w:color w:val="000000" w:themeColor="text1"/>
                <w:sz w:val="18"/>
                <w:szCs w:val="18"/>
                <w:lang w:eastAsia="pt-BR"/>
              </w:rPr>
            </w:pPr>
            <w:r w:rsidRPr="00B2095A">
              <w:rPr>
                <w:rFonts w:ascii="Times New Roman" w:eastAsia="Times New Roman" w:hAnsi="Times New Roman" w:cs="Times New Roman"/>
                <w:b/>
                <w:bCs/>
                <w:color w:val="000000" w:themeColor="text1"/>
                <w:sz w:val="18"/>
                <w:szCs w:val="18"/>
                <w:lang w:eastAsia="pt-BR"/>
              </w:rPr>
              <w:t> </w:t>
            </w:r>
          </w:p>
        </w:tc>
        <w:tc>
          <w:tcPr>
            <w:tcW w:w="851" w:type="dxa"/>
            <w:tcBorders>
              <w:top w:val="nil"/>
              <w:left w:val="nil"/>
              <w:bottom w:val="single" w:sz="4" w:space="0" w:color="auto"/>
              <w:right w:val="single" w:sz="4" w:space="0" w:color="auto"/>
            </w:tcBorders>
            <w:shd w:val="clear" w:color="000000" w:fill="D9D9D9"/>
            <w:vAlign w:val="center"/>
            <w:hideMark/>
          </w:tcPr>
          <w:p w14:paraId="00A89225" w14:textId="77777777" w:rsidR="00035617" w:rsidRPr="00B2095A" w:rsidRDefault="00035617" w:rsidP="00A54B5E">
            <w:pPr>
              <w:spacing w:after="0" w:line="240" w:lineRule="auto"/>
              <w:jc w:val="center"/>
              <w:rPr>
                <w:rFonts w:ascii="Times New Roman" w:eastAsia="Times New Roman" w:hAnsi="Times New Roman" w:cs="Times New Roman"/>
                <w:b/>
                <w:bCs/>
                <w:color w:val="000000" w:themeColor="text1"/>
                <w:sz w:val="18"/>
                <w:szCs w:val="18"/>
                <w:lang w:eastAsia="pt-BR"/>
              </w:rPr>
            </w:pPr>
            <w:r w:rsidRPr="00B2095A">
              <w:rPr>
                <w:rFonts w:ascii="Times New Roman" w:eastAsia="Times New Roman" w:hAnsi="Times New Roman" w:cs="Times New Roman"/>
                <w:b/>
                <w:bCs/>
                <w:color w:val="000000" w:themeColor="text1"/>
                <w:sz w:val="18"/>
                <w:szCs w:val="18"/>
                <w:lang w:eastAsia="pt-BR"/>
              </w:rPr>
              <w:t> </w:t>
            </w:r>
          </w:p>
        </w:tc>
        <w:tc>
          <w:tcPr>
            <w:tcW w:w="1009" w:type="dxa"/>
            <w:tcBorders>
              <w:top w:val="nil"/>
              <w:left w:val="nil"/>
              <w:bottom w:val="single" w:sz="4" w:space="0" w:color="auto"/>
              <w:right w:val="single" w:sz="4" w:space="0" w:color="auto"/>
            </w:tcBorders>
            <w:shd w:val="clear" w:color="000000" w:fill="D9D9D9"/>
            <w:vAlign w:val="center"/>
            <w:hideMark/>
          </w:tcPr>
          <w:p w14:paraId="5DFB4F82" w14:textId="77777777" w:rsidR="00035617" w:rsidRPr="00B2095A" w:rsidRDefault="00035617" w:rsidP="00A54B5E">
            <w:pPr>
              <w:spacing w:after="0" w:line="240" w:lineRule="auto"/>
              <w:jc w:val="center"/>
              <w:rPr>
                <w:rFonts w:ascii="Times New Roman" w:eastAsia="Times New Roman" w:hAnsi="Times New Roman" w:cs="Times New Roman"/>
                <w:b/>
                <w:bCs/>
                <w:color w:val="000000" w:themeColor="text1"/>
                <w:sz w:val="18"/>
                <w:szCs w:val="18"/>
                <w:lang w:eastAsia="pt-BR"/>
              </w:rPr>
            </w:pPr>
            <w:r w:rsidRPr="00B2095A">
              <w:rPr>
                <w:rFonts w:ascii="Times New Roman" w:eastAsia="Times New Roman" w:hAnsi="Times New Roman" w:cs="Times New Roman"/>
                <w:b/>
                <w:bCs/>
                <w:color w:val="000000" w:themeColor="text1"/>
                <w:sz w:val="18"/>
                <w:szCs w:val="18"/>
                <w:lang w:eastAsia="pt-BR"/>
              </w:rPr>
              <w:t>TOTAL DO ITEM</w:t>
            </w:r>
          </w:p>
        </w:tc>
        <w:tc>
          <w:tcPr>
            <w:tcW w:w="889" w:type="dxa"/>
            <w:tcBorders>
              <w:top w:val="nil"/>
              <w:left w:val="nil"/>
              <w:bottom w:val="single" w:sz="4" w:space="0" w:color="auto"/>
              <w:right w:val="single" w:sz="4" w:space="0" w:color="auto"/>
            </w:tcBorders>
            <w:shd w:val="clear" w:color="000000" w:fill="D9D9D9"/>
            <w:vAlign w:val="center"/>
            <w:hideMark/>
          </w:tcPr>
          <w:p w14:paraId="0D2625AB" w14:textId="77777777" w:rsidR="00035617" w:rsidRPr="00B2095A" w:rsidRDefault="00035617" w:rsidP="00A54B5E">
            <w:pPr>
              <w:spacing w:after="0" w:line="240" w:lineRule="auto"/>
              <w:jc w:val="center"/>
              <w:rPr>
                <w:rFonts w:ascii="Times New Roman" w:eastAsia="Times New Roman" w:hAnsi="Times New Roman" w:cs="Times New Roman"/>
                <w:b/>
                <w:bCs/>
                <w:color w:val="000000" w:themeColor="text1"/>
                <w:sz w:val="18"/>
                <w:szCs w:val="18"/>
                <w:lang w:eastAsia="pt-BR"/>
              </w:rPr>
            </w:pPr>
            <w:r w:rsidRPr="00B2095A">
              <w:rPr>
                <w:rFonts w:ascii="Times New Roman" w:eastAsia="Times New Roman" w:hAnsi="Times New Roman" w:cs="Times New Roman"/>
                <w:b/>
                <w:bCs/>
                <w:color w:val="000000" w:themeColor="text1"/>
                <w:sz w:val="18"/>
                <w:szCs w:val="18"/>
                <w:lang w:eastAsia="pt-BR"/>
              </w:rPr>
              <w:t>788,80</w:t>
            </w:r>
          </w:p>
        </w:tc>
      </w:tr>
      <w:tr w:rsidR="00035617" w:rsidRPr="00B2095A" w14:paraId="472245FD" w14:textId="77777777" w:rsidTr="00A235C5">
        <w:trPr>
          <w:trHeight w:val="297"/>
        </w:trPr>
        <w:tc>
          <w:tcPr>
            <w:tcW w:w="584" w:type="dxa"/>
            <w:tcBorders>
              <w:top w:val="nil"/>
              <w:left w:val="single" w:sz="4" w:space="0" w:color="auto"/>
              <w:bottom w:val="single" w:sz="4" w:space="0" w:color="auto"/>
              <w:right w:val="single" w:sz="4" w:space="0" w:color="auto"/>
            </w:tcBorders>
            <w:shd w:val="clear" w:color="auto" w:fill="auto"/>
            <w:vAlign w:val="center"/>
            <w:hideMark/>
          </w:tcPr>
          <w:p w14:paraId="3EB19E3F" w14:textId="77777777" w:rsidR="00035617" w:rsidRPr="00B209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B2095A">
              <w:rPr>
                <w:rFonts w:ascii="Times New Roman" w:eastAsia="Times New Roman" w:hAnsi="Times New Roman" w:cs="Times New Roman"/>
                <w:color w:val="000000" w:themeColor="text1"/>
                <w:sz w:val="18"/>
                <w:szCs w:val="18"/>
                <w:lang w:eastAsia="pt-BR"/>
              </w:rPr>
              <w:t>5.1</w:t>
            </w:r>
          </w:p>
        </w:tc>
        <w:tc>
          <w:tcPr>
            <w:tcW w:w="834" w:type="dxa"/>
            <w:tcBorders>
              <w:top w:val="nil"/>
              <w:left w:val="nil"/>
              <w:bottom w:val="single" w:sz="4" w:space="0" w:color="auto"/>
              <w:right w:val="single" w:sz="4" w:space="0" w:color="auto"/>
            </w:tcBorders>
            <w:shd w:val="clear" w:color="auto" w:fill="auto"/>
            <w:vAlign w:val="center"/>
            <w:hideMark/>
          </w:tcPr>
          <w:p w14:paraId="3F10B54C" w14:textId="77777777" w:rsidR="00035617" w:rsidRPr="00B209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B2095A">
              <w:rPr>
                <w:rFonts w:ascii="Tahoma" w:eastAsia="Times New Roman" w:hAnsi="Tahoma" w:cs="Tahoma"/>
                <w:color w:val="000000" w:themeColor="text1"/>
                <w:sz w:val="18"/>
                <w:szCs w:val="18"/>
                <w:lang w:eastAsia="pt-BR"/>
              </w:rPr>
              <w:t>﻿</w:t>
            </w:r>
            <w:r w:rsidRPr="00B2095A">
              <w:rPr>
                <w:rFonts w:ascii="Times New Roman" w:eastAsia="Times New Roman" w:hAnsi="Times New Roman" w:cs="Times New Roman"/>
                <w:color w:val="000000" w:themeColor="text1"/>
                <w:sz w:val="18"/>
                <w:szCs w:val="18"/>
                <w:lang w:eastAsia="pt-BR"/>
              </w:rPr>
              <w:t>270501</w:t>
            </w:r>
          </w:p>
        </w:tc>
        <w:tc>
          <w:tcPr>
            <w:tcW w:w="880" w:type="dxa"/>
            <w:tcBorders>
              <w:top w:val="nil"/>
              <w:left w:val="nil"/>
              <w:bottom w:val="single" w:sz="4" w:space="0" w:color="auto"/>
              <w:right w:val="single" w:sz="4" w:space="0" w:color="auto"/>
            </w:tcBorders>
            <w:shd w:val="clear" w:color="auto" w:fill="auto"/>
            <w:vAlign w:val="center"/>
            <w:hideMark/>
          </w:tcPr>
          <w:p w14:paraId="7F07F95A" w14:textId="77777777" w:rsidR="00035617" w:rsidRPr="00B209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B2095A">
              <w:rPr>
                <w:rFonts w:ascii="Times New Roman" w:eastAsia="Times New Roman" w:hAnsi="Times New Roman" w:cs="Times New Roman"/>
                <w:color w:val="000000" w:themeColor="text1"/>
                <w:sz w:val="18"/>
                <w:szCs w:val="18"/>
                <w:lang w:eastAsia="pt-BR"/>
              </w:rPr>
              <w:t>GOINFRA</w:t>
            </w:r>
          </w:p>
        </w:tc>
        <w:tc>
          <w:tcPr>
            <w:tcW w:w="3372" w:type="dxa"/>
            <w:tcBorders>
              <w:top w:val="nil"/>
              <w:left w:val="nil"/>
              <w:bottom w:val="single" w:sz="4" w:space="0" w:color="auto"/>
              <w:right w:val="single" w:sz="4" w:space="0" w:color="auto"/>
            </w:tcBorders>
            <w:shd w:val="clear" w:color="auto" w:fill="auto"/>
            <w:vAlign w:val="center"/>
            <w:hideMark/>
          </w:tcPr>
          <w:p w14:paraId="6FF5DC3E" w14:textId="77777777" w:rsidR="00035617" w:rsidRPr="00B2095A" w:rsidRDefault="00035617" w:rsidP="00A54B5E">
            <w:pPr>
              <w:spacing w:after="0" w:line="240" w:lineRule="auto"/>
              <w:rPr>
                <w:rFonts w:ascii="Times New Roman" w:eastAsia="Times New Roman" w:hAnsi="Times New Roman" w:cs="Times New Roman"/>
                <w:color w:val="000000" w:themeColor="text1"/>
                <w:sz w:val="18"/>
                <w:szCs w:val="18"/>
                <w:lang w:eastAsia="pt-BR"/>
              </w:rPr>
            </w:pPr>
            <w:r w:rsidRPr="00B2095A">
              <w:rPr>
                <w:rFonts w:ascii="Tahoma" w:eastAsia="Times New Roman" w:hAnsi="Tahoma" w:cs="Tahoma"/>
                <w:color w:val="000000" w:themeColor="text1"/>
                <w:sz w:val="18"/>
                <w:szCs w:val="18"/>
                <w:lang w:eastAsia="pt-BR"/>
              </w:rPr>
              <w:t>﻿</w:t>
            </w:r>
            <w:r w:rsidRPr="00B2095A">
              <w:rPr>
                <w:rFonts w:ascii="Times New Roman" w:eastAsia="Times New Roman" w:hAnsi="Times New Roman" w:cs="Times New Roman"/>
                <w:color w:val="000000" w:themeColor="text1"/>
                <w:sz w:val="18"/>
                <w:szCs w:val="18"/>
                <w:lang w:eastAsia="pt-BR"/>
              </w:rPr>
              <w:t>LIMPEZA FINAL DE OBRA - (OBRAS CIVIS)</w:t>
            </w:r>
          </w:p>
        </w:tc>
        <w:tc>
          <w:tcPr>
            <w:tcW w:w="607" w:type="dxa"/>
            <w:tcBorders>
              <w:top w:val="nil"/>
              <w:left w:val="nil"/>
              <w:bottom w:val="single" w:sz="4" w:space="0" w:color="auto"/>
              <w:right w:val="single" w:sz="4" w:space="0" w:color="auto"/>
            </w:tcBorders>
            <w:shd w:val="clear" w:color="auto" w:fill="auto"/>
            <w:vAlign w:val="center"/>
            <w:hideMark/>
          </w:tcPr>
          <w:p w14:paraId="460F1BC0" w14:textId="77777777" w:rsidR="00035617" w:rsidRPr="00B209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B2095A">
              <w:rPr>
                <w:rFonts w:ascii="Times New Roman" w:eastAsia="Times New Roman" w:hAnsi="Times New Roman" w:cs="Times New Roman"/>
                <w:color w:val="000000" w:themeColor="text1"/>
                <w:sz w:val="18"/>
                <w:szCs w:val="18"/>
                <w:lang w:eastAsia="pt-BR"/>
              </w:rPr>
              <w:t>m²</w:t>
            </w:r>
          </w:p>
        </w:tc>
        <w:tc>
          <w:tcPr>
            <w:tcW w:w="851" w:type="dxa"/>
            <w:tcBorders>
              <w:top w:val="nil"/>
              <w:left w:val="nil"/>
              <w:bottom w:val="single" w:sz="4" w:space="0" w:color="auto"/>
              <w:right w:val="single" w:sz="4" w:space="0" w:color="auto"/>
            </w:tcBorders>
            <w:shd w:val="clear" w:color="auto" w:fill="auto"/>
            <w:vAlign w:val="center"/>
            <w:hideMark/>
          </w:tcPr>
          <w:p w14:paraId="4CA87DE0" w14:textId="77777777" w:rsidR="00035617" w:rsidRPr="00B209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B2095A">
              <w:rPr>
                <w:rFonts w:ascii="Times New Roman" w:eastAsia="Times New Roman" w:hAnsi="Times New Roman" w:cs="Times New Roman"/>
                <w:color w:val="000000" w:themeColor="text1"/>
                <w:sz w:val="18"/>
                <w:szCs w:val="18"/>
                <w:lang w:eastAsia="pt-BR"/>
              </w:rPr>
              <w:t>128,00</w:t>
            </w:r>
          </w:p>
        </w:tc>
        <w:tc>
          <w:tcPr>
            <w:tcW w:w="1009" w:type="dxa"/>
            <w:tcBorders>
              <w:top w:val="nil"/>
              <w:left w:val="nil"/>
              <w:bottom w:val="single" w:sz="4" w:space="0" w:color="auto"/>
              <w:right w:val="single" w:sz="4" w:space="0" w:color="auto"/>
            </w:tcBorders>
            <w:shd w:val="clear" w:color="auto" w:fill="auto"/>
            <w:vAlign w:val="center"/>
            <w:hideMark/>
          </w:tcPr>
          <w:p w14:paraId="76F1CE24" w14:textId="77777777" w:rsidR="00035617" w:rsidRPr="00B209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B2095A">
              <w:rPr>
                <w:rFonts w:ascii="Times New Roman" w:eastAsia="Times New Roman" w:hAnsi="Times New Roman" w:cs="Times New Roman"/>
                <w:color w:val="000000" w:themeColor="text1"/>
                <w:sz w:val="18"/>
                <w:szCs w:val="18"/>
                <w:lang w:eastAsia="pt-BR"/>
              </w:rPr>
              <w:t>6,16</w:t>
            </w:r>
          </w:p>
        </w:tc>
        <w:tc>
          <w:tcPr>
            <w:tcW w:w="889" w:type="dxa"/>
            <w:tcBorders>
              <w:top w:val="nil"/>
              <w:left w:val="nil"/>
              <w:bottom w:val="single" w:sz="4" w:space="0" w:color="auto"/>
              <w:right w:val="single" w:sz="4" w:space="0" w:color="auto"/>
            </w:tcBorders>
            <w:shd w:val="clear" w:color="auto" w:fill="auto"/>
            <w:vAlign w:val="center"/>
            <w:hideMark/>
          </w:tcPr>
          <w:p w14:paraId="357E3E21" w14:textId="77777777" w:rsidR="00035617" w:rsidRPr="00B209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B2095A">
              <w:rPr>
                <w:rFonts w:ascii="Times New Roman" w:eastAsia="Times New Roman" w:hAnsi="Times New Roman" w:cs="Times New Roman"/>
                <w:color w:val="000000" w:themeColor="text1"/>
                <w:sz w:val="18"/>
                <w:szCs w:val="18"/>
                <w:lang w:eastAsia="pt-BR"/>
              </w:rPr>
              <w:t>788,80</w:t>
            </w:r>
          </w:p>
        </w:tc>
      </w:tr>
      <w:tr w:rsidR="00035617" w:rsidRPr="00B2095A" w14:paraId="3FEFB5D1" w14:textId="77777777" w:rsidTr="00A235C5">
        <w:trPr>
          <w:trHeight w:val="480"/>
        </w:trPr>
        <w:tc>
          <w:tcPr>
            <w:tcW w:w="584" w:type="dxa"/>
            <w:tcBorders>
              <w:top w:val="nil"/>
              <w:left w:val="single" w:sz="4" w:space="0" w:color="auto"/>
              <w:bottom w:val="single" w:sz="4" w:space="0" w:color="auto"/>
              <w:right w:val="single" w:sz="4" w:space="0" w:color="auto"/>
            </w:tcBorders>
            <w:shd w:val="clear" w:color="000000" w:fill="D9D9D9"/>
            <w:vAlign w:val="center"/>
            <w:hideMark/>
          </w:tcPr>
          <w:p w14:paraId="08E3D820" w14:textId="77777777" w:rsidR="00035617" w:rsidRPr="00B2095A" w:rsidRDefault="00035617" w:rsidP="00A54B5E">
            <w:pPr>
              <w:spacing w:after="0" w:line="240" w:lineRule="auto"/>
              <w:jc w:val="center"/>
              <w:rPr>
                <w:rFonts w:ascii="Times New Roman" w:eastAsia="Times New Roman" w:hAnsi="Times New Roman" w:cs="Times New Roman"/>
                <w:b/>
                <w:bCs/>
                <w:color w:val="000000" w:themeColor="text1"/>
                <w:sz w:val="18"/>
                <w:szCs w:val="18"/>
                <w:lang w:eastAsia="pt-BR"/>
              </w:rPr>
            </w:pPr>
            <w:r w:rsidRPr="00B2095A">
              <w:rPr>
                <w:rFonts w:ascii="Times New Roman" w:eastAsia="Times New Roman" w:hAnsi="Times New Roman" w:cs="Times New Roman"/>
                <w:b/>
                <w:bCs/>
                <w:color w:val="000000" w:themeColor="text1"/>
                <w:sz w:val="18"/>
                <w:szCs w:val="18"/>
                <w:lang w:eastAsia="pt-BR"/>
              </w:rPr>
              <w:t>6</w:t>
            </w:r>
          </w:p>
        </w:tc>
        <w:tc>
          <w:tcPr>
            <w:tcW w:w="834" w:type="dxa"/>
            <w:tcBorders>
              <w:top w:val="nil"/>
              <w:left w:val="nil"/>
              <w:bottom w:val="single" w:sz="4" w:space="0" w:color="auto"/>
              <w:right w:val="single" w:sz="4" w:space="0" w:color="auto"/>
            </w:tcBorders>
            <w:shd w:val="clear" w:color="000000" w:fill="D9D9D9"/>
            <w:vAlign w:val="center"/>
            <w:hideMark/>
          </w:tcPr>
          <w:p w14:paraId="27E6F59B" w14:textId="77777777" w:rsidR="00035617" w:rsidRPr="00B2095A" w:rsidRDefault="00035617" w:rsidP="00A54B5E">
            <w:pPr>
              <w:spacing w:after="0" w:line="240" w:lineRule="auto"/>
              <w:jc w:val="center"/>
              <w:rPr>
                <w:rFonts w:ascii="Times New Roman" w:eastAsia="Times New Roman" w:hAnsi="Times New Roman" w:cs="Times New Roman"/>
                <w:b/>
                <w:bCs/>
                <w:color w:val="000000" w:themeColor="text1"/>
                <w:sz w:val="18"/>
                <w:szCs w:val="18"/>
                <w:lang w:eastAsia="pt-BR"/>
              </w:rPr>
            </w:pPr>
            <w:r w:rsidRPr="00B2095A">
              <w:rPr>
                <w:rFonts w:ascii="Times New Roman" w:eastAsia="Times New Roman" w:hAnsi="Times New Roman" w:cs="Times New Roman"/>
                <w:b/>
                <w:bCs/>
                <w:color w:val="000000" w:themeColor="text1"/>
                <w:sz w:val="18"/>
                <w:szCs w:val="18"/>
                <w:lang w:eastAsia="pt-BR"/>
              </w:rPr>
              <w:t> </w:t>
            </w:r>
          </w:p>
        </w:tc>
        <w:tc>
          <w:tcPr>
            <w:tcW w:w="880" w:type="dxa"/>
            <w:tcBorders>
              <w:top w:val="nil"/>
              <w:left w:val="nil"/>
              <w:bottom w:val="single" w:sz="4" w:space="0" w:color="auto"/>
              <w:right w:val="single" w:sz="4" w:space="0" w:color="auto"/>
            </w:tcBorders>
            <w:shd w:val="clear" w:color="000000" w:fill="D9D9D9"/>
            <w:vAlign w:val="center"/>
            <w:hideMark/>
          </w:tcPr>
          <w:p w14:paraId="6268F4B4" w14:textId="77777777" w:rsidR="00035617" w:rsidRPr="00B2095A" w:rsidRDefault="00035617" w:rsidP="00A54B5E">
            <w:pPr>
              <w:spacing w:after="0" w:line="240" w:lineRule="auto"/>
              <w:jc w:val="center"/>
              <w:rPr>
                <w:rFonts w:ascii="Times New Roman" w:eastAsia="Times New Roman" w:hAnsi="Times New Roman" w:cs="Times New Roman"/>
                <w:b/>
                <w:bCs/>
                <w:color w:val="000000" w:themeColor="text1"/>
                <w:sz w:val="18"/>
                <w:szCs w:val="18"/>
                <w:lang w:eastAsia="pt-BR"/>
              </w:rPr>
            </w:pPr>
            <w:r w:rsidRPr="00B2095A">
              <w:rPr>
                <w:rFonts w:ascii="Times New Roman" w:eastAsia="Times New Roman" w:hAnsi="Times New Roman" w:cs="Times New Roman"/>
                <w:b/>
                <w:bCs/>
                <w:color w:val="000000" w:themeColor="text1"/>
                <w:sz w:val="18"/>
                <w:szCs w:val="18"/>
                <w:lang w:eastAsia="pt-BR"/>
              </w:rPr>
              <w:t> </w:t>
            </w:r>
          </w:p>
        </w:tc>
        <w:tc>
          <w:tcPr>
            <w:tcW w:w="3372" w:type="dxa"/>
            <w:tcBorders>
              <w:top w:val="nil"/>
              <w:left w:val="nil"/>
              <w:bottom w:val="single" w:sz="4" w:space="0" w:color="auto"/>
              <w:right w:val="single" w:sz="4" w:space="0" w:color="auto"/>
            </w:tcBorders>
            <w:shd w:val="clear" w:color="000000" w:fill="D9D9D9"/>
            <w:vAlign w:val="center"/>
            <w:hideMark/>
          </w:tcPr>
          <w:p w14:paraId="6F807C79" w14:textId="77777777" w:rsidR="00035617" w:rsidRPr="00B2095A" w:rsidRDefault="00035617" w:rsidP="00A54B5E">
            <w:pPr>
              <w:spacing w:after="0" w:line="240" w:lineRule="auto"/>
              <w:rPr>
                <w:rFonts w:ascii="Times New Roman" w:eastAsia="Times New Roman" w:hAnsi="Times New Roman" w:cs="Times New Roman"/>
                <w:b/>
                <w:bCs/>
                <w:color w:val="000000" w:themeColor="text1"/>
                <w:sz w:val="18"/>
                <w:szCs w:val="18"/>
                <w:lang w:eastAsia="pt-BR"/>
              </w:rPr>
            </w:pPr>
            <w:r w:rsidRPr="00B2095A">
              <w:rPr>
                <w:rFonts w:ascii="Times New Roman" w:eastAsia="Times New Roman" w:hAnsi="Times New Roman" w:cs="Times New Roman"/>
                <w:b/>
                <w:bCs/>
                <w:color w:val="000000" w:themeColor="text1"/>
                <w:sz w:val="18"/>
                <w:szCs w:val="18"/>
                <w:lang w:eastAsia="pt-BR"/>
              </w:rPr>
              <w:t>BRINQUEDOS</w:t>
            </w:r>
          </w:p>
        </w:tc>
        <w:tc>
          <w:tcPr>
            <w:tcW w:w="607" w:type="dxa"/>
            <w:tcBorders>
              <w:top w:val="nil"/>
              <w:left w:val="nil"/>
              <w:bottom w:val="single" w:sz="4" w:space="0" w:color="auto"/>
              <w:right w:val="single" w:sz="4" w:space="0" w:color="auto"/>
            </w:tcBorders>
            <w:shd w:val="clear" w:color="000000" w:fill="D9D9D9"/>
            <w:vAlign w:val="center"/>
            <w:hideMark/>
          </w:tcPr>
          <w:p w14:paraId="2F341B0E" w14:textId="77777777" w:rsidR="00035617" w:rsidRPr="00B2095A" w:rsidRDefault="00035617" w:rsidP="00A54B5E">
            <w:pPr>
              <w:spacing w:after="0" w:line="240" w:lineRule="auto"/>
              <w:jc w:val="center"/>
              <w:rPr>
                <w:rFonts w:ascii="Times New Roman" w:eastAsia="Times New Roman" w:hAnsi="Times New Roman" w:cs="Times New Roman"/>
                <w:b/>
                <w:bCs/>
                <w:color w:val="000000" w:themeColor="text1"/>
                <w:sz w:val="18"/>
                <w:szCs w:val="18"/>
                <w:lang w:eastAsia="pt-BR"/>
              </w:rPr>
            </w:pPr>
            <w:r w:rsidRPr="00B2095A">
              <w:rPr>
                <w:rFonts w:ascii="Times New Roman" w:eastAsia="Times New Roman" w:hAnsi="Times New Roman" w:cs="Times New Roman"/>
                <w:b/>
                <w:bCs/>
                <w:color w:val="000000" w:themeColor="text1"/>
                <w:sz w:val="18"/>
                <w:szCs w:val="18"/>
                <w:lang w:eastAsia="pt-BR"/>
              </w:rPr>
              <w:t> </w:t>
            </w:r>
          </w:p>
        </w:tc>
        <w:tc>
          <w:tcPr>
            <w:tcW w:w="851" w:type="dxa"/>
            <w:tcBorders>
              <w:top w:val="nil"/>
              <w:left w:val="nil"/>
              <w:bottom w:val="single" w:sz="4" w:space="0" w:color="auto"/>
              <w:right w:val="single" w:sz="4" w:space="0" w:color="auto"/>
            </w:tcBorders>
            <w:shd w:val="clear" w:color="000000" w:fill="D9D9D9"/>
            <w:vAlign w:val="center"/>
            <w:hideMark/>
          </w:tcPr>
          <w:p w14:paraId="7CFEAD8B" w14:textId="77777777" w:rsidR="00035617" w:rsidRPr="00B2095A" w:rsidRDefault="00035617" w:rsidP="00A54B5E">
            <w:pPr>
              <w:spacing w:after="0" w:line="240" w:lineRule="auto"/>
              <w:jc w:val="center"/>
              <w:rPr>
                <w:rFonts w:ascii="Times New Roman" w:eastAsia="Times New Roman" w:hAnsi="Times New Roman" w:cs="Times New Roman"/>
                <w:b/>
                <w:bCs/>
                <w:color w:val="000000" w:themeColor="text1"/>
                <w:sz w:val="18"/>
                <w:szCs w:val="18"/>
                <w:lang w:eastAsia="pt-BR"/>
              </w:rPr>
            </w:pPr>
            <w:r w:rsidRPr="00B2095A">
              <w:rPr>
                <w:rFonts w:ascii="Times New Roman" w:eastAsia="Times New Roman" w:hAnsi="Times New Roman" w:cs="Times New Roman"/>
                <w:b/>
                <w:bCs/>
                <w:color w:val="000000" w:themeColor="text1"/>
                <w:sz w:val="18"/>
                <w:szCs w:val="18"/>
                <w:lang w:eastAsia="pt-BR"/>
              </w:rPr>
              <w:t> </w:t>
            </w:r>
          </w:p>
        </w:tc>
        <w:tc>
          <w:tcPr>
            <w:tcW w:w="1009" w:type="dxa"/>
            <w:tcBorders>
              <w:top w:val="nil"/>
              <w:left w:val="nil"/>
              <w:bottom w:val="single" w:sz="4" w:space="0" w:color="auto"/>
              <w:right w:val="single" w:sz="4" w:space="0" w:color="auto"/>
            </w:tcBorders>
            <w:shd w:val="clear" w:color="000000" w:fill="D9D9D9"/>
            <w:vAlign w:val="center"/>
            <w:hideMark/>
          </w:tcPr>
          <w:p w14:paraId="515495F2" w14:textId="77777777" w:rsidR="00035617" w:rsidRPr="00B2095A" w:rsidRDefault="00035617" w:rsidP="00A54B5E">
            <w:pPr>
              <w:spacing w:after="0" w:line="240" w:lineRule="auto"/>
              <w:jc w:val="center"/>
              <w:rPr>
                <w:rFonts w:ascii="Times New Roman" w:eastAsia="Times New Roman" w:hAnsi="Times New Roman" w:cs="Times New Roman"/>
                <w:b/>
                <w:bCs/>
                <w:color w:val="000000" w:themeColor="text1"/>
                <w:sz w:val="18"/>
                <w:szCs w:val="18"/>
                <w:lang w:eastAsia="pt-BR"/>
              </w:rPr>
            </w:pPr>
            <w:r w:rsidRPr="00B2095A">
              <w:rPr>
                <w:rFonts w:ascii="Times New Roman" w:eastAsia="Times New Roman" w:hAnsi="Times New Roman" w:cs="Times New Roman"/>
                <w:b/>
                <w:bCs/>
                <w:color w:val="000000" w:themeColor="text1"/>
                <w:sz w:val="18"/>
                <w:szCs w:val="18"/>
                <w:lang w:eastAsia="pt-BR"/>
              </w:rPr>
              <w:t>TOTAL DO ITEM</w:t>
            </w:r>
          </w:p>
        </w:tc>
        <w:tc>
          <w:tcPr>
            <w:tcW w:w="889" w:type="dxa"/>
            <w:tcBorders>
              <w:top w:val="nil"/>
              <w:left w:val="nil"/>
              <w:bottom w:val="single" w:sz="4" w:space="0" w:color="auto"/>
              <w:right w:val="single" w:sz="4" w:space="0" w:color="auto"/>
            </w:tcBorders>
            <w:shd w:val="clear" w:color="000000" w:fill="D9D9D9"/>
            <w:vAlign w:val="center"/>
            <w:hideMark/>
          </w:tcPr>
          <w:p w14:paraId="350946D9" w14:textId="77777777" w:rsidR="00035617" w:rsidRPr="00B2095A" w:rsidRDefault="00035617" w:rsidP="00A54B5E">
            <w:pPr>
              <w:spacing w:after="0" w:line="240" w:lineRule="auto"/>
              <w:jc w:val="center"/>
              <w:rPr>
                <w:rFonts w:ascii="Times New Roman" w:eastAsia="Times New Roman" w:hAnsi="Times New Roman" w:cs="Times New Roman"/>
                <w:b/>
                <w:bCs/>
                <w:color w:val="000000" w:themeColor="text1"/>
                <w:sz w:val="18"/>
                <w:szCs w:val="18"/>
                <w:lang w:eastAsia="pt-BR"/>
              </w:rPr>
            </w:pPr>
            <w:r w:rsidRPr="00B2095A">
              <w:rPr>
                <w:rFonts w:ascii="Times New Roman" w:eastAsia="Times New Roman" w:hAnsi="Times New Roman" w:cs="Times New Roman"/>
                <w:b/>
                <w:bCs/>
                <w:color w:val="000000" w:themeColor="text1"/>
                <w:sz w:val="18"/>
                <w:szCs w:val="18"/>
                <w:lang w:eastAsia="pt-BR"/>
              </w:rPr>
              <w:t>45.287,95</w:t>
            </w:r>
          </w:p>
        </w:tc>
      </w:tr>
      <w:tr w:rsidR="00035617" w:rsidRPr="00B2095A" w14:paraId="2A8D2EDC" w14:textId="77777777" w:rsidTr="00A235C5">
        <w:trPr>
          <w:trHeight w:val="878"/>
        </w:trPr>
        <w:tc>
          <w:tcPr>
            <w:tcW w:w="584" w:type="dxa"/>
            <w:tcBorders>
              <w:top w:val="nil"/>
              <w:left w:val="single" w:sz="4" w:space="0" w:color="auto"/>
              <w:bottom w:val="single" w:sz="4" w:space="0" w:color="auto"/>
              <w:right w:val="single" w:sz="4" w:space="0" w:color="auto"/>
            </w:tcBorders>
            <w:shd w:val="clear" w:color="auto" w:fill="auto"/>
            <w:vAlign w:val="center"/>
            <w:hideMark/>
          </w:tcPr>
          <w:p w14:paraId="6A1EFB99" w14:textId="77777777" w:rsidR="00035617" w:rsidRPr="00B209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B2095A">
              <w:rPr>
                <w:rFonts w:ascii="Times New Roman" w:eastAsia="Times New Roman" w:hAnsi="Times New Roman" w:cs="Times New Roman"/>
                <w:color w:val="000000" w:themeColor="text1"/>
                <w:sz w:val="18"/>
                <w:szCs w:val="18"/>
                <w:lang w:eastAsia="pt-BR"/>
              </w:rPr>
              <w:t>6.1</w:t>
            </w:r>
          </w:p>
        </w:tc>
        <w:tc>
          <w:tcPr>
            <w:tcW w:w="834" w:type="dxa"/>
            <w:tcBorders>
              <w:top w:val="nil"/>
              <w:left w:val="nil"/>
              <w:bottom w:val="single" w:sz="4" w:space="0" w:color="auto"/>
              <w:right w:val="single" w:sz="4" w:space="0" w:color="auto"/>
            </w:tcBorders>
            <w:shd w:val="clear" w:color="auto" w:fill="auto"/>
            <w:vAlign w:val="center"/>
            <w:hideMark/>
          </w:tcPr>
          <w:p w14:paraId="41A71345" w14:textId="77777777" w:rsidR="00035617" w:rsidRPr="00B209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B2095A">
              <w:rPr>
                <w:rFonts w:ascii="Times New Roman" w:eastAsia="Times New Roman" w:hAnsi="Times New Roman" w:cs="Times New Roman"/>
                <w:color w:val="000000" w:themeColor="text1"/>
                <w:sz w:val="18"/>
                <w:szCs w:val="18"/>
                <w:lang w:eastAsia="pt-BR"/>
              </w:rPr>
              <w:t>COMP 4</w:t>
            </w:r>
          </w:p>
        </w:tc>
        <w:tc>
          <w:tcPr>
            <w:tcW w:w="880" w:type="dxa"/>
            <w:tcBorders>
              <w:top w:val="nil"/>
              <w:left w:val="nil"/>
              <w:bottom w:val="single" w:sz="4" w:space="0" w:color="auto"/>
              <w:right w:val="single" w:sz="4" w:space="0" w:color="auto"/>
            </w:tcBorders>
            <w:shd w:val="clear" w:color="auto" w:fill="auto"/>
            <w:vAlign w:val="center"/>
            <w:hideMark/>
          </w:tcPr>
          <w:p w14:paraId="419B0D1E" w14:textId="77777777" w:rsidR="00035617" w:rsidRPr="00B209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B2095A">
              <w:rPr>
                <w:rFonts w:ascii="Times New Roman" w:eastAsia="Times New Roman" w:hAnsi="Times New Roman" w:cs="Times New Roman"/>
                <w:color w:val="000000" w:themeColor="text1"/>
                <w:sz w:val="18"/>
                <w:szCs w:val="18"/>
                <w:lang w:eastAsia="pt-BR"/>
              </w:rPr>
              <w:t>Próprio</w:t>
            </w:r>
          </w:p>
        </w:tc>
        <w:tc>
          <w:tcPr>
            <w:tcW w:w="3372" w:type="dxa"/>
            <w:tcBorders>
              <w:top w:val="nil"/>
              <w:left w:val="nil"/>
              <w:bottom w:val="single" w:sz="4" w:space="0" w:color="auto"/>
              <w:right w:val="single" w:sz="4" w:space="0" w:color="auto"/>
            </w:tcBorders>
            <w:shd w:val="clear" w:color="auto" w:fill="auto"/>
            <w:vAlign w:val="center"/>
            <w:hideMark/>
          </w:tcPr>
          <w:p w14:paraId="74530393" w14:textId="77777777" w:rsidR="00035617" w:rsidRPr="00B2095A" w:rsidRDefault="00035617" w:rsidP="00A54B5E">
            <w:pPr>
              <w:spacing w:after="0" w:line="240" w:lineRule="auto"/>
              <w:rPr>
                <w:rFonts w:ascii="Times New Roman" w:eastAsia="Times New Roman" w:hAnsi="Times New Roman" w:cs="Times New Roman"/>
                <w:color w:val="000000" w:themeColor="text1"/>
                <w:sz w:val="18"/>
                <w:szCs w:val="18"/>
                <w:lang w:eastAsia="pt-BR"/>
              </w:rPr>
            </w:pPr>
            <w:r w:rsidRPr="00B2095A">
              <w:rPr>
                <w:rFonts w:ascii="Times New Roman" w:eastAsia="Times New Roman" w:hAnsi="Times New Roman" w:cs="Times New Roman"/>
                <w:color w:val="000000" w:themeColor="text1"/>
                <w:sz w:val="18"/>
                <w:szCs w:val="18"/>
                <w:lang w:eastAsia="pt-BR"/>
              </w:rPr>
              <w:t>PLAYGROUND - TIPO BRINQUEDÃO COM 2 TORRES, 2 BALANÇOS, 1 ESCORREGADOR, 1 ESCADA, 1 ESCALADA E 1 PONTE PÊNSIL</w:t>
            </w:r>
          </w:p>
        </w:tc>
        <w:tc>
          <w:tcPr>
            <w:tcW w:w="607" w:type="dxa"/>
            <w:tcBorders>
              <w:top w:val="nil"/>
              <w:left w:val="nil"/>
              <w:bottom w:val="single" w:sz="4" w:space="0" w:color="auto"/>
              <w:right w:val="single" w:sz="4" w:space="0" w:color="auto"/>
            </w:tcBorders>
            <w:shd w:val="clear" w:color="auto" w:fill="auto"/>
            <w:vAlign w:val="center"/>
            <w:hideMark/>
          </w:tcPr>
          <w:p w14:paraId="2FBD09C7" w14:textId="77777777" w:rsidR="00035617" w:rsidRPr="00B209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B2095A">
              <w:rPr>
                <w:rFonts w:ascii="Times New Roman" w:eastAsia="Times New Roman" w:hAnsi="Times New Roman" w:cs="Times New Roman"/>
                <w:color w:val="000000" w:themeColor="text1"/>
                <w:sz w:val="18"/>
                <w:szCs w:val="18"/>
                <w:lang w:eastAsia="pt-BR"/>
              </w:rPr>
              <w:t>UND</w:t>
            </w:r>
          </w:p>
        </w:tc>
        <w:tc>
          <w:tcPr>
            <w:tcW w:w="851" w:type="dxa"/>
            <w:tcBorders>
              <w:top w:val="nil"/>
              <w:left w:val="nil"/>
              <w:bottom w:val="single" w:sz="4" w:space="0" w:color="auto"/>
              <w:right w:val="single" w:sz="4" w:space="0" w:color="auto"/>
            </w:tcBorders>
            <w:shd w:val="clear" w:color="auto" w:fill="auto"/>
            <w:vAlign w:val="center"/>
            <w:hideMark/>
          </w:tcPr>
          <w:p w14:paraId="022CD603" w14:textId="77777777" w:rsidR="00035617" w:rsidRPr="00B209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B2095A">
              <w:rPr>
                <w:rFonts w:ascii="Times New Roman" w:eastAsia="Times New Roman" w:hAnsi="Times New Roman" w:cs="Times New Roman"/>
                <w:color w:val="000000" w:themeColor="text1"/>
                <w:sz w:val="18"/>
                <w:szCs w:val="18"/>
                <w:lang w:eastAsia="pt-BR"/>
              </w:rPr>
              <w:t>1,00</w:t>
            </w:r>
          </w:p>
        </w:tc>
        <w:tc>
          <w:tcPr>
            <w:tcW w:w="1009" w:type="dxa"/>
            <w:tcBorders>
              <w:top w:val="nil"/>
              <w:left w:val="nil"/>
              <w:bottom w:val="single" w:sz="4" w:space="0" w:color="auto"/>
              <w:right w:val="single" w:sz="4" w:space="0" w:color="auto"/>
            </w:tcBorders>
            <w:shd w:val="clear" w:color="auto" w:fill="auto"/>
            <w:vAlign w:val="center"/>
            <w:hideMark/>
          </w:tcPr>
          <w:p w14:paraId="0D1AE5D8" w14:textId="77777777" w:rsidR="00035617" w:rsidRPr="00B209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B2095A">
              <w:rPr>
                <w:rFonts w:ascii="Times New Roman" w:eastAsia="Times New Roman" w:hAnsi="Times New Roman" w:cs="Times New Roman"/>
                <w:color w:val="000000" w:themeColor="text1"/>
                <w:sz w:val="18"/>
                <w:szCs w:val="18"/>
                <w:lang w:eastAsia="pt-BR"/>
              </w:rPr>
              <w:t>32.937,95</w:t>
            </w:r>
          </w:p>
        </w:tc>
        <w:tc>
          <w:tcPr>
            <w:tcW w:w="889" w:type="dxa"/>
            <w:tcBorders>
              <w:top w:val="nil"/>
              <w:left w:val="nil"/>
              <w:bottom w:val="single" w:sz="4" w:space="0" w:color="auto"/>
              <w:right w:val="single" w:sz="4" w:space="0" w:color="auto"/>
            </w:tcBorders>
            <w:shd w:val="clear" w:color="auto" w:fill="auto"/>
            <w:vAlign w:val="center"/>
            <w:hideMark/>
          </w:tcPr>
          <w:p w14:paraId="5BF03E26" w14:textId="77777777" w:rsidR="00035617" w:rsidRPr="00B209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B2095A">
              <w:rPr>
                <w:rFonts w:ascii="Times New Roman" w:eastAsia="Times New Roman" w:hAnsi="Times New Roman" w:cs="Times New Roman"/>
                <w:color w:val="000000" w:themeColor="text1"/>
                <w:sz w:val="18"/>
                <w:szCs w:val="18"/>
                <w:lang w:eastAsia="pt-BR"/>
              </w:rPr>
              <w:t>32.937,95</w:t>
            </w:r>
          </w:p>
        </w:tc>
      </w:tr>
      <w:tr w:rsidR="00035617" w:rsidRPr="00B2095A" w14:paraId="358C1BEB" w14:textId="77777777" w:rsidTr="00A235C5">
        <w:trPr>
          <w:trHeight w:val="480"/>
        </w:trPr>
        <w:tc>
          <w:tcPr>
            <w:tcW w:w="584" w:type="dxa"/>
            <w:tcBorders>
              <w:top w:val="nil"/>
              <w:left w:val="single" w:sz="4" w:space="0" w:color="auto"/>
              <w:bottom w:val="single" w:sz="4" w:space="0" w:color="auto"/>
              <w:right w:val="single" w:sz="4" w:space="0" w:color="auto"/>
            </w:tcBorders>
            <w:shd w:val="clear" w:color="auto" w:fill="auto"/>
            <w:vAlign w:val="center"/>
            <w:hideMark/>
          </w:tcPr>
          <w:p w14:paraId="054B6A2B" w14:textId="77777777" w:rsidR="00035617" w:rsidRPr="00B209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B2095A">
              <w:rPr>
                <w:rFonts w:ascii="Times New Roman" w:eastAsia="Times New Roman" w:hAnsi="Times New Roman" w:cs="Times New Roman"/>
                <w:color w:val="000000" w:themeColor="text1"/>
                <w:sz w:val="18"/>
                <w:szCs w:val="18"/>
                <w:lang w:eastAsia="pt-BR"/>
              </w:rPr>
              <w:t>6.2</w:t>
            </w:r>
          </w:p>
        </w:tc>
        <w:tc>
          <w:tcPr>
            <w:tcW w:w="834" w:type="dxa"/>
            <w:tcBorders>
              <w:top w:val="nil"/>
              <w:left w:val="nil"/>
              <w:bottom w:val="single" w:sz="4" w:space="0" w:color="auto"/>
              <w:right w:val="single" w:sz="4" w:space="0" w:color="auto"/>
            </w:tcBorders>
            <w:shd w:val="clear" w:color="auto" w:fill="auto"/>
            <w:vAlign w:val="center"/>
            <w:hideMark/>
          </w:tcPr>
          <w:p w14:paraId="3934A899" w14:textId="77777777" w:rsidR="00035617" w:rsidRPr="00B209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B2095A">
              <w:rPr>
                <w:rFonts w:ascii="Times New Roman" w:eastAsia="Times New Roman" w:hAnsi="Times New Roman" w:cs="Times New Roman"/>
                <w:color w:val="000000" w:themeColor="text1"/>
                <w:sz w:val="18"/>
                <w:szCs w:val="18"/>
                <w:lang w:eastAsia="pt-BR"/>
              </w:rPr>
              <w:t>COMP 5</w:t>
            </w:r>
          </w:p>
        </w:tc>
        <w:tc>
          <w:tcPr>
            <w:tcW w:w="880" w:type="dxa"/>
            <w:tcBorders>
              <w:top w:val="nil"/>
              <w:left w:val="nil"/>
              <w:bottom w:val="single" w:sz="4" w:space="0" w:color="auto"/>
              <w:right w:val="single" w:sz="4" w:space="0" w:color="auto"/>
            </w:tcBorders>
            <w:shd w:val="clear" w:color="auto" w:fill="auto"/>
            <w:vAlign w:val="center"/>
            <w:hideMark/>
          </w:tcPr>
          <w:p w14:paraId="3434B92B" w14:textId="77777777" w:rsidR="00035617" w:rsidRPr="00B209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B2095A">
              <w:rPr>
                <w:rFonts w:ascii="Times New Roman" w:eastAsia="Times New Roman" w:hAnsi="Times New Roman" w:cs="Times New Roman"/>
                <w:color w:val="000000" w:themeColor="text1"/>
                <w:sz w:val="18"/>
                <w:szCs w:val="18"/>
                <w:lang w:eastAsia="pt-BR"/>
              </w:rPr>
              <w:t>Próprio</w:t>
            </w:r>
          </w:p>
        </w:tc>
        <w:tc>
          <w:tcPr>
            <w:tcW w:w="3372" w:type="dxa"/>
            <w:tcBorders>
              <w:top w:val="nil"/>
              <w:left w:val="nil"/>
              <w:bottom w:val="single" w:sz="4" w:space="0" w:color="auto"/>
              <w:right w:val="single" w:sz="4" w:space="0" w:color="auto"/>
            </w:tcBorders>
            <w:shd w:val="clear" w:color="auto" w:fill="auto"/>
            <w:vAlign w:val="center"/>
            <w:hideMark/>
          </w:tcPr>
          <w:p w14:paraId="65B07A50" w14:textId="77777777" w:rsidR="00035617" w:rsidRPr="00B2095A" w:rsidRDefault="00035617" w:rsidP="00A54B5E">
            <w:pPr>
              <w:spacing w:after="0" w:line="240" w:lineRule="auto"/>
              <w:rPr>
                <w:rFonts w:ascii="Times New Roman" w:eastAsia="Times New Roman" w:hAnsi="Times New Roman" w:cs="Times New Roman"/>
                <w:color w:val="000000" w:themeColor="text1"/>
                <w:sz w:val="18"/>
                <w:szCs w:val="18"/>
                <w:lang w:eastAsia="pt-BR"/>
              </w:rPr>
            </w:pPr>
            <w:r w:rsidRPr="00B2095A">
              <w:rPr>
                <w:rFonts w:ascii="Times New Roman" w:eastAsia="Times New Roman" w:hAnsi="Times New Roman" w:cs="Times New Roman"/>
                <w:color w:val="000000" w:themeColor="text1"/>
                <w:sz w:val="18"/>
                <w:szCs w:val="18"/>
                <w:lang w:eastAsia="pt-BR"/>
              </w:rPr>
              <w:t>DOMO GEODÉSICO TIPO PLATO, COM 2,5 M DE DIÂMETRO</w:t>
            </w:r>
          </w:p>
        </w:tc>
        <w:tc>
          <w:tcPr>
            <w:tcW w:w="607" w:type="dxa"/>
            <w:tcBorders>
              <w:top w:val="nil"/>
              <w:left w:val="nil"/>
              <w:bottom w:val="single" w:sz="4" w:space="0" w:color="auto"/>
              <w:right w:val="single" w:sz="4" w:space="0" w:color="auto"/>
            </w:tcBorders>
            <w:shd w:val="clear" w:color="auto" w:fill="auto"/>
            <w:vAlign w:val="center"/>
            <w:hideMark/>
          </w:tcPr>
          <w:p w14:paraId="3E514B25" w14:textId="77777777" w:rsidR="00035617" w:rsidRPr="00B209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B2095A">
              <w:rPr>
                <w:rFonts w:ascii="Times New Roman" w:eastAsia="Times New Roman" w:hAnsi="Times New Roman" w:cs="Times New Roman"/>
                <w:color w:val="000000" w:themeColor="text1"/>
                <w:sz w:val="18"/>
                <w:szCs w:val="18"/>
                <w:lang w:eastAsia="pt-BR"/>
              </w:rPr>
              <w:t>UND</w:t>
            </w:r>
          </w:p>
        </w:tc>
        <w:tc>
          <w:tcPr>
            <w:tcW w:w="851" w:type="dxa"/>
            <w:tcBorders>
              <w:top w:val="nil"/>
              <w:left w:val="nil"/>
              <w:bottom w:val="single" w:sz="4" w:space="0" w:color="auto"/>
              <w:right w:val="single" w:sz="4" w:space="0" w:color="auto"/>
            </w:tcBorders>
            <w:shd w:val="clear" w:color="auto" w:fill="auto"/>
            <w:vAlign w:val="center"/>
            <w:hideMark/>
          </w:tcPr>
          <w:p w14:paraId="4FBC9C7D" w14:textId="77777777" w:rsidR="00035617" w:rsidRPr="00B209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B2095A">
              <w:rPr>
                <w:rFonts w:ascii="Times New Roman" w:eastAsia="Times New Roman" w:hAnsi="Times New Roman" w:cs="Times New Roman"/>
                <w:color w:val="000000" w:themeColor="text1"/>
                <w:sz w:val="18"/>
                <w:szCs w:val="18"/>
                <w:lang w:eastAsia="pt-BR"/>
              </w:rPr>
              <w:t>1,00</w:t>
            </w:r>
          </w:p>
        </w:tc>
        <w:tc>
          <w:tcPr>
            <w:tcW w:w="1009" w:type="dxa"/>
            <w:tcBorders>
              <w:top w:val="nil"/>
              <w:left w:val="nil"/>
              <w:bottom w:val="single" w:sz="4" w:space="0" w:color="auto"/>
              <w:right w:val="single" w:sz="4" w:space="0" w:color="auto"/>
            </w:tcBorders>
            <w:shd w:val="clear" w:color="auto" w:fill="auto"/>
            <w:vAlign w:val="center"/>
            <w:hideMark/>
          </w:tcPr>
          <w:p w14:paraId="11CC3D48" w14:textId="77777777" w:rsidR="00035617" w:rsidRPr="00B209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B2095A">
              <w:rPr>
                <w:rFonts w:ascii="Times New Roman" w:eastAsia="Times New Roman" w:hAnsi="Times New Roman" w:cs="Times New Roman"/>
                <w:color w:val="000000" w:themeColor="text1"/>
                <w:sz w:val="18"/>
                <w:szCs w:val="18"/>
                <w:lang w:eastAsia="pt-BR"/>
              </w:rPr>
              <w:t>12.350,00</w:t>
            </w:r>
          </w:p>
        </w:tc>
        <w:tc>
          <w:tcPr>
            <w:tcW w:w="889" w:type="dxa"/>
            <w:tcBorders>
              <w:top w:val="nil"/>
              <w:left w:val="nil"/>
              <w:bottom w:val="single" w:sz="4" w:space="0" w:color="auto"/>
              <w:right w:val="single" w:sz="4" w:space="0" w:color="auto"/>
            </w:tcBorders>
            <w:shd w:val="clear" w:color="auto" w:fill="auto"/>
            <w:vAlign w:val="center"/>
            <w:hideMark/>
          </w:tcPr>
          <w:p w14:paraId="6357ACC6" w14:textId="77777777" w:rsidR="00035617" w:rsidRPr="00B209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B2095A">
              <w:rPr>
                <w:rFonts w:ascii="Times New Roman" w:eastAsia="Times New Roman" w:hAnsi="Times New Roman" w:cs="Times New Roman"/>
                <w:color w:val="000000" w:themeColor="text1"/>
                <w:sz w:val="18"/>
                <w:szCs w:val="18"/>
                <w:lang w:eastAsia="pt-BR"/>
              </w:rPr>
              <w:t>12.350,00</w:t>
            </w:r>
          </w:p>
        </w:tc>
      </w:tr>
    </w:tbl>
    <w:p w14:paraId="3F09BD64" w14:textId="77777777" w:rsidR="00035617" w:rsidRPr="00B2095A" w:rsidRDefault="00035617" w:rsidP="00424917">
      <w:pPr>
        <w:pStyle w:val="Corpodetexto"/>
        <w:spacing w:before="124" w:line="276" w:lineRule="auto"/>
        <w:ind w:left="142" w:right="-568" w:firstLine="708"/>
        <w:rPr>
          <w:color w:val="000000" w:themeColor="text1"/>
          <w:sz w:val="24"/>
          <w:szCs w:val="24"/>
        </w:rPr>
      </w:pPr>
      <w:r w:rsidRPr="00B2095A">
        <w:rPr>
          <w:color w:val="000000" w:themeColor="text1"/>
          <w:sz w:val="24"/>
          <w:szCs w:val="24"/>
        </w:rPr>
        <w:lastRenderedPageBreak/>
        <w:t>O critério de julgamento adotado será o menor valor global, observadas as exigências contidas neste Aviso de Contratação Direta e seus Anexos quanto às especificações do objeto.</w:t>
      </w:r>
    </w:p>
    <w:p w14:paraId="73B38336" w14:textId="06A4C37D" w:rsidR="00035617" w:rsidRPr="00B2095A" w:rsidRDefault="00035617" w:rsidP="00424917">
      <w:pPr>
        <w:spacing w:before="166"/>
        <w:ind w:left="142" w:right="-568" w:firstLine="708"/>
        <w:jc w:val="both"/>
        <w:rPr>
          <w:rFonts w:ascii="Times New Roman" w:hAnsi="Times New Roman" w:cs="Times New Roman"/>
          <w:b/>
          <w:color w:val="000000" w:themeColor="text1"/>
          <w:sz w:val="24"/>
          <w:szCs w:val="24"/>
        </w:rPr>
      </w:pPr>
      <w:r w:rsidRPr="00B2095A">
        <w:rPr>
          <w:rFonts w:ascii="Times New Roman" w:hAnsi="Times New Roman" w:cs="Times New Roman"/>
          <w:b/>
          <w:color w:val="000000" w:themeColor="text1"/>
          <w:sz w:val="24"/>
          <w:szCs w:val="24"/>
        </w:rPr>
        <w:t>Qualquer pedido de esclarecimento quanto ao Aviso de Dispensa poderá ser solicitado/interposto</w:t>
      </w:r>
      <w:r w:rsidRPr="00B2095A">
        <w:rPr>
          <w:rFonts w:ascii="Times New Roman" w:hAnsi="Times New Roman" w:cs="Times New Roman"/>
          <w:b/>
          <w:color w:val="000000" w:themeColor="text1"/>
          <w:spacing w:val="-15"/>
          <w:sz w:val="24"/>
          <w:szCs w:val="24"/>
        </w:rPr>
        <w:t xml:space="preserve"> </w:t>
      </w:r>
      <w:r w:rsidRPr="00B2095A">
        <w:rPr>
          <w:rFonts w:ascii="Times New Roman" w:hAnsi="Times New Roman" w:cs="Times New Roman"/>
          <w:b/>
          <w:color w:val="000000" w:themeColor="text1"/>
          <w:sz w:val="24"/>
          <w:szCs w:val="24"/>
        </w:rPr>
        <w:t>junto</w:t>
      </w:r>
      <w:r w:rsidRPr="00B2095A">
        <w:rPr>
          <w:rFonts w:ascii="Times New Roman" w:hAnsi="Times New Roman" w:cs="Times New Roman"/>
          <w:b/>
          <w:color w:val="000000" w:themeColor="text1"/>
          <w:spacing w:val="-12"/>
          <w:sz w:val="24"/>
          <w:szCs w:val="24"/>
        </w:rPr>
        <w:t xml:space="preserve"> </w:t>
      </w:r>
      <w:r w:rsidRPr="00B2095A">
        <w:rPr>
          <w:rFonts w:ascii="Times New Roman" w:hAnsi="Times New Roman" w:cs="Times New Roman"/>
          <w:b/>
          <w:color w:val="000000" w:themeColor="text1"/>
          <w:sz w:val="24"/>
          <w:szCs w:val="24"/>
        </w:rPr>
        <w:t>a Superintendência de Licitações,</w:t>
      </w:r>
      <w:r w:rsidRPr="00B2095A">
        <w:rPr>
          <w:rFonts w:ascii="Times New Roman" w:hAnsi="Times New Roman" w:cs="Times New Roman"/>
          <w:b/>
          <w:color w:val="000000" w:themeColor="text1"/>
          <w:spacing w:val="-12"/>
          <w:sz w:val="24"/>
          <w:szCs w:val="24"/>
        </w:rPr>
        <w:t xml:space="preserve"> </w:t>
      </w:r>
      <w:r w:rsidRPr="00B2095A">
        <w:rPr>
          <w:rFonts w:ascii="Times New Roman" w:hAnsi="Times New Roman" w:cs="Times New Roman"/>
          <w:b/>
          <w:color w:val="000000" w:themeColor="text1"/>
          <w:sz w:val="24"/>
          <w:szCs w:val="24"/>
        </w:rPr>
        <w:t>por</w:t>
      </w:r>
      <w:r w:rsidRPr="00B2095A">
        <w:rPr>
          <w:rFonts w:ascii="Times New Roman" w:hAnsi="Times New Roman" w:cs="Times New Roman"/>
          <w:b/>
          <w:color w:val="000000" w:themeColor="text1"/>
          <w:spacing w:val="-14"/>
          <w:sz w:val="24"/>
          <w:szCs w:val="24"/>
        </w:rPr>
        <w:t xml:space="preserve"> </w:t>
      </w:r>
      <w:r w:rsidRPr="00B2095A">
        <w:rPr>
          <w:rFonts w:ascii="Times New Roman" w:hAnsi="Times New Roman" w:cs="Times New Roman"/>
          <w:b/>
          <w:color w:val="000000" w:themeColor="text1"/>
          <w:sz w:val="24"/>
          <w:szCs w:val="24"/>
        </w:rPr>
        <w:t xml:space="preserve">e- mail: </w:t>
      </w:r>
      <w:r w:rsidRPr="00B2095A">
        <w:rPr>
          <w:rFonts w:ascii="Times New Roman" w:hAnsi="Times New Roman" w:cs="Times New Roman"/>
          <w:b/>
          <w:color w:val="000000" w:themeColor="text1"/>
          <w:sz w:val="24"/>
          <w:szCs w:val="24"/>
          <w:u w:val="single" w:color="0000FF"/>
        </w:rPr>
        <w:t>licitacoes@santahelena.go.gov.br</w:t>
      </w:r>
      <w:r w:rsidR="00F65071" w:rsidRPr="00B2095A">
        <w:rPr>
          <w:rFonts w:ascii="Times New Roman" w:hAnsi="Times New Roman" w:cs="Times New Roman"/>
          <w:b/>
          <w:color w:val="000000" w:themeColor="text1"/>
          <w:sz w:val="24"/>
          <w:szCs w:val="24"/>
          <w:u w:val="single" w:color="0000FF"/>
        </w:rPr>
        <w:t>.</w:t>
      </w:r>
      <w:r w:rsidRPr="00B2095A">
        <w:rPr>
          <w:rFonts w:ascii="Times New Roman" w:hAnsi="Times New Roman" w:cs="Times New Roman"/>
          <w:b/>
          <w:color w:val="000000" w:themeColor="text1"/>
          <w:sz w:val="24"/>
          <w:szCs w:val="24"/>
          <w:u w:val="single" w:color="0000FF"/>
        </w:rPr>
        <w:t xml:space="preserve"> </w:t>
      </w:r>
    </w:p>
    <w:p w14:paraId="2D957ABC" w14:textId="77777777" w:rsidR="00035617" w:rsidRPr="00B2095A" w:rsidRDefault="00035617" w:rsidP="00424917">
      <w:pPr>
        <w:pStyle w:val="Ttulo1"/>
        <w:numPr>
          <w:ilvl w:val="0"/>
          <w:numId w:val="16"/>
        </w:numPr>
        <w:tabs>
          <w:tab w:val="left" w:pos="1222"/>
        </w:tabs>
        <w:ind w:left="142" w:right="-568" w:firstLine="0"/>
        <w:rPr>
          <w:rFonts w:ascii="Times New Roman" w:hAnsi="Times New Roman" w:cs="Times New Roman"/>
          <w:b/>
          <w:bCs/>
          <w:color w:val="000000" w:themeColor="text1"/>
          <w:sz w:val="24"/>
          <w:szCs w:val="24"/>
        </w:rPr>
      </w:pPr>
      <w:r w:rsidRPr="00B2095A">
        <w:rPr>
          <w:rFonts w:ascii="Times New Roman" w:hAnsi="Times New Roman" w:cs="Times New Roman"/>
          <w:b/>
          <w:bCs/>
          <w:color w:val="000000" w:themeColor="text1"/>
          <w:sz w:val="24"/>
          <w:szCs w:val="24"/>
        </w:rPr>
        <w:t>PARTICIPAÇÃO</w:t>
      </w:r>
      <w:r w:rsidRPr="00B2095A">
        <w:rPr>
          <w:rFonts w:ascii="Times New Roman" w:hAnsi="Times New Roman" w:cs="Times New Roman"/>
          <w:b/>
          <w:bCs/>
          <w:color w:val="000000" w:themeColor="text1"/>
          <w:spacing w:val="-7"/>
          <w:sz w:val="24"/>
          <w:szCs w:val="24"/>
        </w:rPr>
        <w:t xml:space="preserve"> </w:t>
      </w:r>
      <w:r w:rsidRPr="00B2095A">
        <w:rPr>
          <w:rFonts w:ascii="Times New Roman" w:hAnsi="Times New Roman" w:cs="Times New Roman"/>
          <w:b/>
          <w:bCs/>
          <w:color w:val="000000" w:themeColor="text1"/>
          <w:sz w:val="24"/>
          <w:szCs w:val="24"/>
        </w:rPr>
        <w:t>NA</w:t>
      </w:r>
      <w:r w:rsidRPr="00B2095A">
        <w:rPr>
          <w:rFonts w:ascii="Times New Roman" w:hAnsi="Times New Roman" w:cs="Times New Roman"/>
          <w:b/>
          <w:bCs/>
          <w:color w:val="000000" w:themeColor="text1"/>
          <w:spacing w:val="-3"/>
          <w:sz w:val="24"/>
          <w:szCs w:val="24"/>
        </w:rPr>
        <w:t xml:space="preserve"> </w:t>
      </w:r>
      <w:r w:rsidRPr="00B2095A">
        <w:rPr>
          <w:rFonts w:ascii="Times New Roman" w:hAnsi="Times New Roman" w:cs="Times New Roman"/>
          <w:b/>
          <w:bCs/>
          <w:color w:val="000000" w:themeColor="text1"/>
          <w:sz w:val="24"/>
          <w:szCs w:val="24"/>
        </w:rPr>
        <w:t>DISPENSA</w:t>
      </w:r>
      <w:r w:rsidRPr="00B2095A">
        <w:rPr>
          <w:rFonts w:ascii="Times New Roman" w:hAnsi="Times New Roman" w:cs="Times New Roman"/>
          <w:b/>
          <w:bCs/>
          <w:color w:val="000000" w:themeColor="text1"/>
          <w:spacing w:val="-5"/>
          <w:sz w:val="24"/>
          <w:szCs w:val="24"/>
        </w:rPr>
        <w:t xml:space="preserve"> </w:t>
      </w:r>
      <w:r w:rsidRPr="00B2095A">
        <w:rPr>
          <w:rFonts w:ascii="Times New Roman" w:hAnsi="Times New Roman" w:cs="Times New Roman"/>
          <w:b/>
          <w:bCs/>
          <w:color w:val="000000" w:themeColor="text1"/>
          <w:spacing w:val="-2"/>
          <w:sz w:val="24"/>
          <w:szCs w:val="24"/>
        </w:rPr>
        <w:t>ELETRÔNICA.</w:t>
      </w:r>
    </w:p>
    <w:p w14:paraId="5A923A63" w14:textId="77777777" w:rsidR="00035617" w:rsidRPr="00B2095A" w:rsidRDefault="00035617" w:rsidP="00424917">
      <w:pPr>
        <w:pStyle w:val="Corpodetexto"/>
        <w:spacing w:before="271" w:line="276" w:lineRule="auto"/>
        <w:ind w:left="142" w:right="-568" w:firstLine="708"/>
        <w:rPr>
          <w:color w:val="000000" w:themeColor="text1"/>
          <w:sz w:val="24"/>
          <w:szCs w:val="24"/>
        </w:rPr>
      </w:pPr>
      <w:r w:rsidRPr="00B2095A">
        <w:rPr>
          <w:color w:val="000000" w:themeColor="text1"/>
          <w:sz w:val="24"/>
          <w:szCs w:val="24"/>
        </w:rPr>
        <w:t xml:space="preserve">A participação na presente dispensa eletrônica ocorrerá por meio do Sistema de Dispensa Eletrônica, ferramenta informatizada integrante do Sistema LICITANET, no endereço eletrônico </w:t>
      </w:r>
      <w:r w:rsidRPr="00B2095A">
        <w:rPr>
          <w:color w:val="000000" w:themeColor="text1"/>
          <w:spacing w:val="-2"/>
          <w:sz w:val="24"/>
          <w:szCs w:val="24"/>
          <w:u w:val="single"/>
        </w:rPr>
        <w:t>https://licitanet.com.br/fornecedor.</w:t>
      </w:r>
    </w:p>
    <w:p w14:paraId="36D6DBBB" w14:textId="77777777" w:rsidR="00035617" w:rsidRPr="00B2095A" w:rsidRDefault="00035617" w:rsidP="00424917">
      <w:pPr>
        <w:pStyle w:val="Corpodetexto"/>
        <w:spacing w:before="119" w:line="276" w:lineRule="auto"/>
        <w:ind w:left="142" w:right="-568" w:firstLine="709"/>
        <w:jc w:val="left"/>
        <w:rPr>
          <w:color w:val="000000" w:themeColor="text1"/>
          <w:sz w:val="24"/>
          <w:szCs w:val="24"/>
        </w:rPr>
      </w:pPr>
      <w:r w:rsidRPr="00B2095A">
        <w:rPr>
          <w:color w:val="000000" w:themeColor="text1"/>
          <w:sz w:val="24"/>
          <w:szCs w:val="24"/>
        </w:rPr>
        <w:t>O</w:t>
      </w:r>
      <w:r w:rsidRPr="00B2095A">
        <w:rPr>
          <w:color w:val="000000" w:themeColor="text1"/>
          <w:spacing w:val="-9"/>
          <w:sz w:val="24"/>
          <w:szCs w:val="24"/>
        </w:rPr>
        <w:t xml:space="preserve"> </w:t>
      </w:r>
      <w:proofErr w:type="spellStart"/>
      <w:r w:rsidRPr="00B2095A">
        <w:rPr>
          <w:color w:val="000000" w:themeColor="text1"/>
          <w:sz w:val="24"/>
          <w:szCs w:val="24"/>
        </w:rPr>
        <w:t>licitanet</w:t>
      </w:r>
      <w:proofErr w:type="spellEnd"/>
      <w:r w:rsidRPr="00B2095A">
        <w:rPr>
          <w:color w:val="000000" w:themeColor="text1"/>
          <w:spacing w:val="-3"/>
          <w:sz w:val="24"/>
          <w:szCs w:val="24"/>
        </w:rPr>
        <w:t xml:space="preserve"> </w:t>
      </w:r>
      <w:r w:rsidRPr="00B2095A">
        <w:rPr>
          <w:color w:val="000000" w:themeColor="text1"/>
          <w:sz w:val="24"/>
          <w:szCs w:val="24"/>
        </w:rPr>
        <w:t>poderá</w:t>
      </w:r>
      <w:r w:rsidRPr="00B2095A">
        <w:rPr>
          <w:color w:val="000000" w:themeColor="text1"/>
          <w:spacing w:val="-2"/>
          <w:sz w:val="24"/>
          <w:szCs w:val="24"/>
        </w:rPr>
        <w:t xml:space="preserve"> </w:t>
      </w:r>
      <w:r w:rsidRPr="00B2095A">
        <w:rPr>
          <w:color w:val="000000" w:themeColor="text1"/>
          <w:sz w:val="24"/>
          <w:szCs w:val="24"/>
        </w:rPr>
        <w:t>ser</w:t>
      </w:r>
      <w:r w:rsidRPr="00B2095A">
        <w:rPr>
          <w:color w:val="000000" w:themeColor="text1"/>
          <w:spacing w:val="-2"/>
          <w:sz w:val="24"/>
          <w:szCs w:val="24"/>
        </w:rPr>
        <w:t xml:space="preserve"> </w:t>
      </w:r>
      <w:r w:rsidRPr="00B2095A">
        <w:rPr>
          <w:color w:val="000000" w:themeColor="text1"/>
          <w:sz w:val="24"/>
          <w:szCs w:val="24"/>
        </w:rPr>
        <w:t>acessado</w:t>
      </w:r>
      <w:r w:rsidRPr="00B2095A">
        <w:rPr>
          <w:color w:val="000000" w:themeColor="text1"/>
          <w:spacing w:val="-4"/>
          <w:sz w:val="24"/>
          <w:szCs w:val="24"/>
        </w:rPr>
        <w:t xml:space="preserve"> </w:t>
      </w:r>
      <w:r w:rsidRPr="00B2095A">
        <w:rPr>
          <w:color w:val="000000" w:themeColor="text1"/>
          <w:sz w:val="24"/>
          <w:szCs w:val="24"/>
        </w:rPr>
        <w:t>pela</w:t>
      </w:r>
      <w:r w:rsidRPr="00B2095A">
        <w:rPr>
          <w:color w:val="000000" w:themeColor="text1"/>
          <w:spacing w:val="-3"/>
          <w:sz w:val="24"/>
          <w:szCs w:val="24"/>
        </w:rPr>
        <w:t xml:space="preserve"> </w:t>
      </w:r>
      <w:r w:rsidRPr="00B2095A">
        <w:rPr>
          <w:color w:val="000000" w:themeColor="text1"/>
          <w:spacing w:val="-4"/>
          <w:sz w:val="24"/>
          <w:szCs w:val="24"/>
        </w:rPr>
        <w:t>web.</w:t>
      </w:r>
    </w:p>
    <w:p w14:paraId="6BB860C2" w14:textId="77777777" w:rsidR="00035617" w:rsidRPr="00B2095A" w:rsidRDefault="00035617" w:rsidP="00424917">
      <w:pPr>
        <w:pStyle w:val="Corpodetexto"/>
        <w:spacing w:before="132" w:line="276" w:lineRule="auto"/>
        <w:ind w:left="142" w:right="-568"/>
        <w:jc w:val="left"/>
        <w:rPr>
          <w:color w:val="000000" w:themeColor="text1"/>
          <w:sz w:val="24"/>
          <w:szCs w:val="24"/>
        </w:rPr>
      </w:pPr>
    </w:p>
    <w:p w14:paraId="1B64EBCA" w14:textId="77777777" w:rsidR="00035617" w:rsidRPr="00B2095A" w:rsidRDefault="00035617" w:rsidP="00424917">
      <w:pPr>
        <w:pStyle w:val="Corpodetexto"/>
        <w:spacing w:line="276" w:lineRule="auto"/>
        <w:ind w:left="142" w:right="-568" w:firstLine="708"/>
        <w:rPr>
          <w:color w:val="000000" w:themeColor="text1"/>
          <w:sz w:val="24"/>
          <w:szCs w:val="24"/>
        </w:rPr>
      </w:pPr>
      <w:r w:rsidRPr="00B2095A">
        <w:rPr>
          <w:color w:val="000000" w:themeColor="text1"/>
          <w:sz w:val="24"/>
          <w:szCs w:val="24"/>
        </w:rPr>
        <w:t xml:space="preserve">Quaisquer dúvidas em relação ao acesso à plataforma e treinamentos poderão ser solicitadas, através dos telefones (34) 2512-6500, (34) 3014-6633 e e-mail </w:t>
      </w:r>
      <w:hyperlink r:id="rId7">
        <w:r w:rsidRPr="00B2095A">
          <w:rPr>
            <w:color w:val="000000" w:themeColor="text1"/>
            <w:sz w:val="24"/>
            <w:szCs w:val="24"/>
            <w:u w:val="single" w:color="0000FF"/>
          </w:rPr>
          <w:t>fornecedor@licitanet.com.br</w:t>
        </w:r>
      </w:hyperlink>
      <w:r w:rsidRPr="00B2095A">
        <w:rPr>
          <w:color w:val="000000" w:themeColor="text1"/>
          <w:sz w:val="24"/>
          <w:szCs w:val="24"/>
        </w:rPr>
        <w:t>.</w:t>
      </w:r>
    </w:p>
    <w:p w14:paraId="33C85F6C" w14:textId="77777777" w:rsidR="00035617" w:rsidRPr="00B2095A" w:rsidRDefault="00035617" w:rsidP="00424917">
      <w:pPr>
        <w:pStyle w:val="Corpodetexto"/>
        <w:spacing w:line="276" w:lineRule="auto"/>
        <w:ind w:left="142" w:right="-568" w:firstLine="708"/>
        <w:rPr>
          <w:color w:val="000000" w:themeColor="text1"/>
          <w:sz w:val="24"/>
          <w:szCs w:val="24"/>
        </w:rPr>
      </w:pPr>
      <w:r w:rsidRPr="00B2095A">
        <w:rPr>
          <w:color w:val="000000" w:themeColor="text1"/>
          <w:sz w:val="24"/>
          <w:szCs w:val="24"/>
        </w:rPr>
        <w:t>O fornecedor é o responsável por qualquer transação efetuada diretamente ou por seu representante no Sistema de Dispensa Eletrônica, não cabendo ao provedor do Sistema ou ao órgão entidade</w:t>
      </w:r>
      <w:r w:rsidRPr="00B2095A">
        <w:rPr>
          <w:color w:val="000000" w:themeColor="text1"/>
          <w:spacing w:val="55"/>
          <w:sz w:val="24"/>
          <w:szCs w:val="24"/>
        </w:rPr>
        <w:t xml:space="preserve"> </w:t>
      </w:r>
      <w:r w:rsidRPr="00B2095A">
        <w:rPr>
          <w:color w:val="000000" w:themeColor="text1"/>
          <w:sz w:val="24"/>
          <w:szCs w:val="24"/>
        </w:rPr>
        <w:t>promotor</w:t>
      </w:r>
      <w:r w:rsidRPr="00B2095A">
        <w:rPr>
          <w:color w:val="000000" w:themeColor="text1"/>
          <w:spacing w:val="58"/>
          <w:sz w:val="24"/>
          <w:szCs w:val="24"/>
        </w:rPr>
        <w:t xml:space="preserve"> </w:t>
      </w:r>
      <w:r w:rsidRPr="00B2095A">
        <w:rPr>
          <w:color w:val="000000" w:themeColor="text1"/>
          <w:sz w:val="24"/>
          <w:szCs w:val="24"/>
        </w:rPr>
        <w:t>do</w:t>
      </w:r>
      <w:r w:rsidRPr="00B2095A">
        <w:rPr>
          <w:color w:val="000000" w:themeColor="text1"/>
          <w:spacing w:val="58"/>
          <w:sz w:val="24"/>
          <w:szCs w:val="24"/>
        </w:rPr>
        <w:t xml:space="preserve"> </w:t>
      </w:r>
      <w:r w:rsidRPr="00B2095A">
        <w:rPr>
          <w:color w:val="000000" w:themeColor="text1"/>
          <w:sz w:val="24"/>
          <w:szCs w:val="24"/>
        </w:rPr>
        <w:t>procedimento</w:t>
      </w:r>
      <w:r w:rsidRPr="00B2095A">
        <w:rPr>
          <w:color w:val="000000" w:themeColor="text1"/>
          <w:spacing w:val="59"/>
          <w:sz w:val="24"/>
          <w:szCs w:val="24"/>
        </w:rPr>
        <w:t xml:space="preserve"> </w:t>
      </w:r>
      <w:r w:rsidRPr="00B2095A">
        <w:rPr>
          <w:color w:val="000000" w:themeColor="text1"/>
          <w:sz w:val="24"/>
          <w:szCs w:val="24"/>
        </w:rPr>
        <w:t>a</w:t>
      </w:r>
      <w:r w:rsidRPr="00B2095A">
        <w:rPr>
          <w:color w:val="000000" w:themeColor="text1"/>
          <w:spacing w:val="57"/>
          <w:sz w:val="24"/>
          <w:szCs w:val="24"/>
        </w:rPr>
        <w:t xml:space="preserve"> </w:t>
      </w:r>
      <w:r w:rsidRPr="00B2095A">
        <w:rPr>
          <w:color w:val="000000" w:themeColor="text1"/>
          <w:sz w:val="24"/>
          <w:szCs w:val="24"/>
        </w:rPr>
        <w:t>responsabilidade</w:t>
      </w:r>
      <w:r w:rsidRPr="00B2095A">
        <w:rPr>
          <w:color w:val="000000" w:themeColor="text1"/>
          <w:spacing w:val="57"/>
          <w:sz w:val="24"/>
          <w:szCs w:val="24"/>
        </w:rPr>
        <w:t xml:space="preserve"> </w:t>
      </w:r>
      <w:r w:rsidRPr="00B2095A">
        <w:rPr>
          <w:color w:val="000000" w:themeColor="text1"/>
          <w:sz w:val="24"/>
          <w:szCs w:val="24"/>
        </w:rPr>
        <w:t>por</w:t>
      </w:r>
      <w:r w:rsidRPr="00B2095A">
        <w:rPr>
          <w:color w:val="000000" w:themeColor="text1"/>
          <w:spacing w:val="58"/>
          <w:sz w:val="24"/>
          <w:szCs w:val="24"/>
        </w:rPr>
        <w:t xml:space="preserve"> </w:t>
      </w:r>
      <w:r w:rsidRPr="00B2095A">
        <w:rPr>
          <w:color w:val="000000" w:themeColor="text1"/>
          <w:sz w:val="24"/>
          <w:szCs w:val="24"/>
        </w:rPr>
        <w:t>eventuais</w:t>
      </w:r>
      <w:r w:rsidRPr="00B2095A">
        <w:rPr>
          <w:color w:val="000000" w:themeColor="text1"/>
          <w:spacing w:val="61"/>
          <w:sz w:val="24"/>
          <w:szCs w:val="24"/>
        </w:rPr>
        <w:t xml:space="preserve"> </w:t>
      </w:r>
      <w:r w:rsidRPr="00B2095A">
        <w:rPr>
          <w:color w:val="000000" w:themeColor="text1"/>
          <w:sz w:val="24"/>
          <w:szCs w:val="24"/>
        </w:rPr>
        <w:t>danos</w:t>
      </w:r>
      <w:r w:rsidRPr="00B2095A">
        <w:rPr>
          <w:color w:val="000000" w:themeColor="text1"/>
          <w:spacing w:val="59"/>
          <w:sz w:val="24"/>
          <w:szCs w:val="24"/>
        </w:rPr>
        <w:t xml:space="preserve"> </w:t>
      </w:r>
      <w:r w:rsidRPr="00B2095A">
        <w:rPr>
          <w:color w:val="000000" w:themeColor="text1"/>
          <w:sz w:val="24"/>
          <w:szCs w:val="24"/>
        </w:rPr>
        <w:t>decorrentes</w:t>
      </w:r>
      <w:r w:rsidRPr="00B2095A">
        <w:rPr>
          <w:color w:val="000000" w:themeColor="text1"/>
          <w:spacing w:val="58"/>
          <w:sz w:val="24"/>
          <w:szCs w:val="24"/>
        </w:rPr>
        <w:t xml:space="preserve"> </w:t>
      </w:r>
      <w:r w:rsidRPr="00B2095A">
        <w:rPr>
          <w:color w:val="000000" w:themeColor="text1"/>
          <w:sz w:val="24"/>
          <w:szCs w:val="24"/>
        </w:rPr>
        <w:t>de</w:t>
      </w:r>
      <w:r w:rsidRPr="00B2095A">
        <w:rPr>
          <w:color w:val="000000" w:themeColor="text1"/>
          <w:spacing w:val="58"/>
          <w:sz w:val="24"/>
          <w:szCs w:val="24"/>
        </w:rPr>
        <w:t xml:space="preserve"> </w:t>
      </w:r>
      <w:r w:rsidRPr="00B2095A">
        <w:rPr>
          <w:color w:val="000000" w:themeColor="text1"/>
          <w:spacing w:val="-5"/>
          <w:sz w:val="24"/>
          <w:szCs w:val="24"/>
        </w:rPr>
        <w:t xml:space="preserve">uso </w:t>
      </w:r>
      <w:r w:rsidRPr="00B2095A">
        <w:rPr>
          <w:color w:val="000000" w:themeColor="text1"/>
          <w:sz w:val="24"/>
          <w:szCs w:val="24"/>
        </w:rPr>
        <w:t>indevido</w:t>
      </w:r>
      <w:r w:rsidRPr="00B2095A">
        <w:rPr>
          <w:color w:val="000000" w:themeColor="text1"/>
          <w:spacing w:val="-3"/>
          <w:sz w:val="24"/>
          <w:szCs w:val="24"/>
        </w:rPr>
        <w:t xml:space="preserve"> </w:t>
      </w:r>
      <w:r w:rsidRPr="00B2095A">
        <w:rPr>
          <w:color w:val="000000" w:themeColor="text1"/>
          <w:sz w:val="24"/>
          <w:szCs w:val="24"/>
        </w:rPr>
        <w:t>da</w:t>
      </w:r>
      <w:r w:rsidRPr="00B2095A">
        <w:rPr>
          <w:color w:val="000000" w:themeColor="text1"/>
          <w:spacing w:val="-1"/>
          <w:sz w:val="24"/>
          <w:szCs w:val="24"/>
        </w:rPr>
        <w:t xml:space="preserve"> </w:t>
      </w:r>
      <w:r w:rsidRPr="00B2095A">
        <w:rPr>
          <w:color w:val="000000" w:themeColor="text1"/>
          <w:sz w:val="24"/>
          <w:szCs w:val="24"/>
        </w:rPr>
        <w:t>senha,</w:t>
      </w:r>
      <w:r w:rsidRPr="00B2095A">
        <w:rPr>
          <w:color w:val="000000" w:themeColor="text1"/>
          <w:spacing w:val="-1"/>
          <w:sz w:val="24"/>
          <w:szCs w:val="24"/>
        </w:rPr>
        <w:t xml:space="preserve"> </w:t>
      </w:r>
      <w:r w:rsidRPr="00B2095A">
        <w:rPr>
          <w:color w:val="000000" w:themeColor="text1"/>
          <w:sz w:val="24"/>
          <w:szCs w:val="24"/>
        </w:rPr>
        <w:t>ainda que</w:t>
      </w:r>
      <w:r w:rsidRPr="00B2095A">
        <w:rPr>
          <w:color w:val="000000" w:themeColor="text1"/>
          <w:spacing w:val="-2"/>
          <w:sz w:val="24"/>
          <w:szCs w:val="24"/>
        </w:rPr>
        <w:t xml:space="preserve"> </w:t>
      </w:r>
      <w:r w:rsidRPr="00B2095A">
        <w:rPr>
          <w:color w:val="000000" w:themeColor="text1"/>
          <w:sz w:val="24"/>
          <w:szCs w:val="24"/>
        </w:rPr>
        <w:t>por</w:t>
      </w:r>
      <w:r w:rsidRPr="00B2095A">
        <w:rPr>
          <w:color w:val="000000" w:themeColor="text1"/>
          <w:spacing w:val="-4"/>
          <w:sz w:val="24"/>
          <w:szCs w:val="24"/>
        </w:rPr>
        <w:t xml:space="preserve"> </w:t>
      </w:r>
      <w:r w:rsidRPr="00B2095A">
        <w:rPr>
          <w:color w:val="000000" w:themeColor="text1"/>
          <w:sz w:val="24"/>
          <w:szCs w:val="24"/>
        </w:rPr>
        <w:t>terceiros</w:t>
      </w:r>
      <w:r w:rsidRPr="00B2095A">
        <w:rPr>
          <w:color w:val="000000" w:themeColor="text1"/>
          <w:spacing w:val="-3"/>
          <w:sz w:val="24"/>
          <w:szCs w:val="24"/>
        </w:rPr>
        <w:t xml:space="preserve"> </w:t>
      </w:r>
      <w:r w:rsidRPr="00B2095A">
        <w:rPr>
          <w:color w:val="000000" w:themeColor="text1"/>
          <w:sz w:val="24"/>
          <w:szCs w:val="24"/>
        </w:rPr>
        <w:t>não</w:t>
      </w:r>
      <w:r w:rsidRPr="00B2095A">
        <w:rPr>
          <w:color w:val="000000" w:themeColor="text1"/>
          <w:spacing w:val="2"/>
          <w:sz w:val="24"/>
          <w:szCs w:val="24"/>
        </w:rPr>
        <w:t xml:space="preserve"> </w:t>
      </w:r>
      <w:r w:rsidRPr="00B2095A">
        <w:rPr>
          <w:color w:val="000000" w:themeColor="text1"/>
          <w:spacing w:val="-2"/>
          <w:sz w:val="24"/>
          <w:szCs w:val="24"/>
        </w:rPr>
        <w:t>autorizados.</w:t>
      </w:r>
    </w:p>
    <w:p w14:paraId="2901803D" w14:textId="77777777" w:rsidR="00035617" w:rsidRPr="00B2095A" w:rsidRDefault="00035617" w:rsidP="00424917">
      <w:pPr>
        <w:pStyle w:val="Corpodetexto"/>
        <w:spacing w:before="260" w:line="276" w:lineRule="auto"/>
        <w:ind w:left="142" w:right="-568" w:firstLine="709"/>
        <w:rPr>
          <w:color w:val="000000" w:themeColor="text1"/>
          <w:sz w:val="24"/>
          <w:szCs w:val="24"/>
        </w:rPr>
      </w:pPr>
      <w:r w:rsidRPr="00B2095A">
        <w:rPr>
          <w:color w:val="000000" w:themeColor="text1"/>
          <w:sz w:val="24"/>
          <w:szCs w:val="24"/>
        </w:rPr>
        <w:t>A</w:t>
      </w:r>
      <w:r w:rsidRPr="00B2095A">
        <w:rPr>
          <w:color w:val="000000" w:themeColor="text1"/>
          <w:spacing w:val="10"/>
          <w:sz w:val="24"/>
          <w:szCs w:val="24"/>
        </w:rPr>
        <w:t xml:space="preserve"> </w:t>
      </w:r>
      <w:r w:rsidRPr="00B2095A">
        <w:rPr>
          <w:color w:val="000000" w:themeColor="text1"/>
          <w:sz w:val="24"/>
          <w:szCs w:val="24"/>
        </w:rPr>
        <w:t>participação</w:t>
      </w:r>
      <w:r w:rsidRPr="00B2095A">
        <w:rPr>
          <w:color w:val="000000" w:themeColor="text1"/>
          <w:spacing w:val="11"/>
          <w:sz w:val="24"/>
          <w:szCs w:val="24"/>
        </w:rPr>
        <w:t xml:space="preserve"> </w:t>
      </w:r>
      <w:r w:rsidRPr="00B2095A">
        <w:rPr>
          <w:color w:val="000000" w:themeColor="text1"/>
          <w:sz w:val="24"/>
          <w:szCs w:val="24"/>
        </w:rPr>
        <w:t>é</w:t>
      </w:r>
      <w:r w:rsidRPr="00B2095A">
        <w:rPr>
          <w:color w:val="000000" w:themeColor="text1"/>
          <w:spacing w:val="11"/>
          <w:sz w:val="24"/>
          <w:szCs w:val="24"/>
        </w:rPr>
        <w:t xml:space="preserve"> </w:t>
      </w:r>
      <w:r w:rsidRPr="00B2095A">
        <w:rPr>
          <w:color w:val="000000" w:themeColor="text1"/>
          <w:sz w:val="24"/>
          <w:szCs w:val="24"/>
        </w:rPr>
        <w:t>exclusiva</w:t>
      </w:r>
      <w:r w:rsidRPr="00B2095A">
        <w:rPr>
          <w:color w:val="000000" w:themeColor="text1"/>
          <w:spacing w:val="10"/>
          <w:sz w:val="24"/>
          <w:szCs w:val="24"/>
        </w:rPr>
        <w:t xml:space="preserve"> </w:t>
      </w:r>
      <w:r w:rsidRPr="00B2095A">
        <w:rPr>
          <w:color w:val="000000" w:themeColor="text1"/>
          <w:sz w:val="24"/>
          <w:szCs w:val="24"/>
        </w:rPr>
        <w:t>a</w:t>
      </w:r>
      <w:r w:rsidRPr="00B2095A">
        <w:rPr>
          <w:color w:val="000000" w:themeColor="text1"/>
          <w:spacing w:val="7"/>
          <w:sz w:val="24"/>
          <w:szCs w:val="24"/>
        </w:rPr>
        <w:t xml:space="preserve"> </w:t>
      </w:r>
      <w:r w:rsidRPr="00B2095A">
        <w:rPr>
          <w:color w:val="000000" w:themeColor="text1"/>
          <w:sz w:val="24"/>
          <w:szCs w:val="24"/>
        </w:rPr>
        <w:t>microempresas</w:t>
      </w:r>
      <w:r w:rsidRPr="00B2095A">
        <w:rPr>
          <w:color w:val="000000" w:themeColor="text1"/>
          <w:spacing w:val="11"/>
          <w:sz w:val="24"/>
          <w:szCs w:val="24"/>
        </w:rPr>
        <w:t xml:space="preserve"> </w:t>
      </w:r>
      <w:r w:rsidRPr="00B2095A">
        <w:rPr>
          <w:color w:val="000000" w:themeColor="text1"/>
          <w:sz w:val="24"/>
          <w:szCs w:val="24"/>
        </w:rPr>
        <w:t>e</w:t>
      </w:r>
      <w:r w:rsidRPr="00B2095A">
        <w:rPr>
          <w:color w:val="000000" w:themeColor="text1"/>
          <w:spacing w:val="7"/>
          <w:sz w:val="24"/>
          <w:szCs w:val="24"/>
        </w:rPr>
        <w:t xml:space="preserve"> </w:t>
      </w:r>
      <w:r w:rsidRPr="00B2095A">
        <w:rPr>
          <w:color w:val="000000" w:themeColor="text1"/>
          <w:sz w:val="24"/>
          <w:szCs w:val="24"/>
        </w:rPr>
        <w:t>empresas</w:t>
      </w:r>
      <w:r w:rsidRPr="00B2095A">
        <w:rPr>
          <w:color w:val="000000" w:themeColor="text1"/>
          <w:spacing w:val="9"/>
          <w:sz w:val="24"/>
          <w:szCs w:val="24"/>
        </w:rPr>
        <w:t xml:space="preserve"> </w:t>
      </w:r>
      <w:r w:rsidRPr="00B2095A">
        <w:rPr>
          <w:color w:val="000000" w:themeColor="text1"/>
          <w:sz w:val="24"/>
          <w:szCs w:val="24"/>
        </w:rPr>
        <w:t>de</w:t>
      </w:r>
      <w:r w:rsidRPr="00B2095A">
        <w:rPr>
          <w:color w:val="000000" w:themeColor="text1"/>
          <w:spacing w:val="8"/>
          <w:sz w:val="24"/>
          <w:szCs w:val="24"/>
        </w:rPr>
        <w:t xml:space="preserve"> </w:t>
      </w:r>
      <w:r w:rsidRPr="00B2095A">
        <w:rPr>
          <w:color w:val="000000" w:themeColor="text1"/>
          <w:sz w:val="24"/>
          <w:szCs w:val="24"/>
        </w:rPr>
        <w:t>pequeno</w:t>
      </w:r>
      <w:r w:rsidRPr="00B2095A">
        <w:rPr>
          <w:color w:val="000000" w:themeColor="text1"/>
          <w:spacing w:val="9"/>
          <w:sz w:val="24"/>
          <w:szCs w:val="24"/>
        </w:rPr>
        <w:t xml:space="preserve"> </w:t>
      </w:r>
      <w:r w:rsidRPr="00B2095A">
        <w:rPr>
          <w:color w:val="000000" w:themeColor="text1"/>
          <w:sz w:val="24"/>
          <w:szCs w:val="24"/>
        </w:rPr>
        <w:t>porte,</w:t>
      </w:r>
      <w:r w:rsidRPr="00B2095A">
        <w:rPr>
          <w:color w:val="000000" w:themeColor="text1"/>
          <w:spacing w:val="11"/>
          <w:sz w:val="24"/>
          <w:szCs w:val="24"/>
        </w:rPr>
        <w:t xml:space="preserve"> </w:t>
      </w:r>
      <w:r w:rsidRPr="00B2095A">
        <w:rPr>
          <w:color w:val="000000" w:themeColor="text1"/>
          <w:sz w:val="24"/>
          <w:szCs w:val="24"/>
        </w:rPr>
        <w:t>nos</w:t>
      </w:r>
      <w:r w:rsidRPr="00B2095A">
        <w:rPr>
          <w:color w:val="000000" w:themeColor="text1"/>
          <w:spacing w:val="12"/>
          <w:sz w:val="24"/>
          <w:szCs w:val="24"/>
        </w:rPr>
        <w:t xml:space="preserve"> </w:t>
      </w:r>
      <w:r w:rsidRPr="00B2095A">
        <w:rPr>
          <w:color w:val="000000" w:themeColor="text1"/>
          <w:sz w:val="24"/>
          <w:szCs w:val="24"/>
        </w:rPr>
        <w:t>termos</w:t>
      </w:r>
      <w:r w:rsidRPr="00B2095A">
        <w:rPr>
          <w:color w:val="000000" w:themeColor="text1"/>
          <w:spacing w:val="12"/>
          <w:sz w:val="24"/>
          <w:szCs w:val="24"/>
        </w:rPr>
        <w:t xml:space="preserve"> </w:t>
      </w:r>
      <w:r w:rsidRPr="00B2095A">
        <w:rPr>
          <w:color w:val="000000" w:themeColor="text1"/>
          <w:sz w:val="24"/>
          <w:szCs w:val="24"/>
        </w:rPr>
        <w:t>do</w:t>
      </w:r>
      <w:r w:rsidRPr="00B2095A">
        <w:rPr>
          <w:color w:val="000000" w:themeColor="text1"/>
          <w:spacing w:val="9"/>
          <w:sz w:val="24"/>
          <w:szCs w:val="24"/>
        </w:rPr>
        <w:t xml:space="preserve"> </w:t>
      </w:r>
      <w:r w:rsidRPr="00B2095A">
        <w:rPr>
          <w:color w:val="000000" w:themeColor="text1"/>
          <w:spacing w:val="-4"/>
          <w:sz w:val="24"/>
          <w:szCs w:val="24"/>
        </w:rPr>
        <w:t>art.</w:t>
      </w:r>
    </w:p>
    <w:p w14:paraId="39A15B02" w14:textId="77777777" w:rsidR="00035617" w:rsidRPr="00B2095A" w:rsidRDefault="00035617" w:rsidP="00424917">
      <w:pPr>
        <w:pStyle w:val="Corpodetexto"/>
        <w:spacing w:before="139" w:line="276" w:lineRule="auto"/>
        <w:ind w:left="142" w:right="-568" w:firstLine="709"/>
        <w:jc w:val="left"/>
        <w:rPr>
          <w:color w:val="000000" w:themeColor="text1"/>
          <w:sz w:val="24"/>
          <w:szCs w:val="24"/>
        </w:rPr>
      </w:pPr>
      <w:r w:rsidRPr="00B2095A">
        <w:rPr>
          <w:color w:val="000000" w:themeColor="text1"/>
          <w:sz w:val="24"/>
          <w:szCs w:val="24"/>
        </w:rPr>
        <w:t>49,</w:t>
      </w:r>
      <w:r w:rsidRPr="00B2095A">
        <w:rPr>
          <w:color w:val="000000" w:themeColor="text1"/>
          <w:spacing w:val="-1"/>
          <w:sz w:val="24"/>
          <w:szCs w:val="24"/>
        </w:rPr>
        <w:t xml:space="preserve"> </w:t>
      </w:r>
      <w:r w:rsidRPr="00B2095A">
        <w:rPr>
          <w:color w:val="000000" w:themeColor="text1"/>
          <w:sz w:val="24"/>
          <w:szCs w:val="24"/>
        </w:rPr>
        <w:t>inciso</w:t>
      </w:r>
      <w:r w:rsidRPr="00B2095A">
        <w:rPr>
          <w:color w:val="000000" w:themeColor="text1"/>
          <w:spacing w:val="1"/>
          <w:sz w:val="24"/>
          <w:szCs w:val="24"/>
        </w:rPr>
        <w:t xml:space="preserve"> </w:t>
      </w:r>
      <w:r w:rsidRPr="00B2095A">
        <w:rPr>
          <w:color w:val="000000" w:themeColor="text1"/>
          <w:sz w:val="24"/>
          <w:szCs w:val="24"/>
        </w:rPr>
        <w:t>IV,</w:t>
      </w:r>
      <w:r w:rsidRPr="00B2095A">
        <w:rPr>
          <w:color w:val="000000" w:themeColor="text1"/>
          <w:spacing w:val="-2"/>
          <w:sz w:val="24"/>
          <w:szCs w:val="24"/>
        </w:rPr>
        <w:t xml:space="preserve"> </w:t>
      </w:r>
      <w:r w:rsidRPr="00B2095A">
        <w:rPr>
          <w:color w:val="000000" w:themeColor="text1"/>
          <w:sz w:val="24"/>
          <w:szCs w:val="24"/>
        </w:rPr>
        <w:t>c/c</w:t>
      </w:r>
      <w:r w:rsidRPr="00B2095A">
        <w:rPr>
          <w:color w:val="000000" w:themeColor="text1"/>
          <w:spacing w:val="-7"/>
          <w:sz w:val="24"/>
          <w:szCs w:val="24"/>
        </w:rPr>
        <w:t xml:space="preserve"> </w:t>
      </w:r>
      <w:r w:rsidRPr="00B2095A">
        <w:rPr>
          <w:color w:val="000000" w:themeColor="text1"/>
          <w:sz w:val="24"/>
          <w:szCs w:val="24"/>
        </w:rPr>
        <w:t>o</w:t>
      </w:r>
      <w:r w:rsidRPr="00B2095A">
        <w:rPr>
          <w:color w:val="000000" w:themeColor="text1"/>
          <w:spacing w:val="1"/>
          <w:sz w:val="24"/>
          <w:szCs w:val="24"/>
        </w:rPr>
        <w:t xml:space="preserve"> </w:t>
      </w:r>
      <w:r w:rsidRPr="00B2095A">
        <w:rPr>
          <w:color w:val="000000" w:themeColor="text1"/>
          <w:sz w:val="24"/>
          <w:szCs w:val="24"/>
        </w:rPr>
        <w:t>art.</w:t>
      </w:r>
      <w:r w:rsidRPr="00B2095A">
        <w:rPr>
          <w:color w:val="000000" w:themeColor="text1"/>
          <w:spacing w:val="-4"/>
          <w:sz w:val="24"/>
          <w:szCs w:val="24"/>
        </w:rPr>
        <w:t xml:space="preserve"> </w:t>
      </w:r>
      <w:r w:rsidRPr="00B2095A">
        <w:rPr>
          <w:color w:val="000000" w:themeColor="text1"/>
          <w:sz w:val="24"/>
          <w:szCs w:val="24"/>
        </w:rPr>
        <w:t>48,</w:t>
      </w:r>
      <w:r w:rsidRPr="00B2095A">
        <w:rPr>
          <w:color w:val="000000" w:themeColor="text1"/>
          <w:spacing w:val="-1"/>
          <w:sz w:val="24"/>
          <w:szCs w:val="24"/>
        </w:rPr>
        <w:t xml:space="preserve"> </w:t>
      </w:r>
      <w:r w:rsidRPr="00B2095A">
        <w:rPr>
          <w:color w:val="000000" w:themeColor="text1"/>
          <w:sz w:val="24"/>
          <w:szCs w:val="24"/>
        </w:rPr>
        <w:t>inciso</w:t>
      </w:r>
      <w:r w:rsidRPr="00B2095A">
        <w:rPr>
          <w:color w:val="000000" w:themeColor="text1"/>
          <w:spacing w:val="1"/>
          <w:sz w:val="24"/>
          <w:szCs w:val="24"/>
        </w:rPr>
        <w:t xml:space="preserve"> </w:t>
      </w:r>
      <w:r w:rsidRPr="00B2095A">
        <w:rPr>
          <w:color w:val="000000" w:themeColor="text1"/>
          <w:sz w:val="24"/>
          <w:szCs w:val="24"/>
        </w:rPr>
        <w:t>I,</w:t>
      </w:r>
      <w:r w:rsidRPr="00B2095A">
        <w:rPr>
          <w:color w:val="000000" w:themeColor="text1"/>
          <w:spacing w:val="-3"/>
          <w:sz w:val="24"/>
          <w:szCs w:val="24"/>
        </w:rPr>
        <w:t xml:space="preserve"> </w:t>
      </w:r>
      <w:r w:rsidRPr="00B2095A">
        <w:rPr>
          <w:color w:val="000000" w:themeColor="text1"/>
          <w:sz w:val="24"/>
          <w:szCs w:val="24"/>
        </w:rPr>
        <w:t>da Lei Complementar</w:t>
      </w:r>
      <w:r w:rsidRPr="00B2095A">
        <w:rPr>
          <w:color w:val="000000" w:themeColor="text1"/>
          <w:spacing w:val="-1"/>
          <w:sz w:val="24"/>
          <w:szCs w:val="24"/>
        </w:rPr>
        <w:t xml:space="preserve"> </w:t>
      </w:r>
      <w:r w:rsidRPr="00B2095A">
        <w:rPr>
          <w:color w:val="000000" w:themeColor="text1"/>
          <w:sz w:val="24"/>
          <w:szCs w:val="24"/>
        </w:rPr>
        <w:t>nº</w:t>
      </w:r>
      <w:r w:rsidRPr="00B2095A">
        <w:rPr>
          <w:color w:val="000000" w:themeColor="text1"/>
          <w:spacing w:val="-6"/>
          <w:sz w:val="24"/>
          <w:szCs w:val="24"/>
        </w:rPr>
        <w:t xml:space="preserve"> </w:t>
      </w:r>
      <w:r w:rsidRPr="00B2095A">
        <w:rPr>
          <w:color w:val="000000" w:themeColor="text1"/>
          <w:sz w:val="24"/>
          <w:szCs w:val="24"/>
        </w:rPr>
        <w:t>123,</w:t>
      </w:r>
      <w:r w:rsidRPr="00B2095A">
        <w:rPr>
          <w:color w:val="000000" w:themeColor="text1"/>
          <w:spacing w:val="-1"/>
          <w:sz w:val="24"/>
          <w:szCs w:val="24"/>
        </w:rPr>
        <w:t xml:space="preserve"> </w:t>
      </w:r>
      <w:r w:rsidRPr="00B2095A">
        <w:rPr>
          <w:color w:val="000000" w:themeColor="text1"/>
          <w:sz w:val="24"/>
          <w:szCs w:val="24"/>
        </w:rPr>
        <w:t>de</w:t>
      </w:r>
      <w:r w:rsidRPr="00B2095A">
        <w:rPr>
          <w:color w:val="000000" w:themeColor="text1"/>
          <w:spacing w:val="-2"/>
          <w:sz w:val="24"/>
          <w:szCs w:val="24"/>
        </w:rPr>
        <w:t xml:space="preserve"> </w:t>
      </w:r>
      <w:r w:rsidRPr="00B2095A">
        <w:rPr>
          <w:color w:val="000000" w:themeColor="text1"/>
          <w:sz w:val="24"/>
          <w:szCs w:val="24"/>
        </w:rPr>
        <w:t>14</w:t>
      </w:r>
      <w:r w:rsidRPr="00B2095A">
        <w:rPr>
          <w:color w:val="000000" w:themeColor="text1"/>
          <w:spacing w:val="-1"/>
          <w:sz w:val="24"/>
          <w:szCs w:val="24"/>
        </w:rPr>
        <w:t xml:space="preserve"> </w:t>
      </w:r>
      <w:r w:rsidRPr="00B2095A">
        <w:rPr>
          <w:color w:val="000000" w:themeColor="text1"/>
          <w:sz w:val="24"/>
          <w:szCs w:val="24"/>
        </w:rPr>
        <w:t>de</w:t>
      </w:r>
      <w:r w:rsidRPr="00B2095A">
        <w:rPr>
          <w:color w:val="000000" w:themeColor="text1"/>
          <w:spacing w:val="-2"/>
          <w:sz w:val="24"/>
          <w:szCs w:val="24"/>
        </w:rPr>
        <w:t xml:space="preserve"> </w:t>
      </w:r>
      <w:r w:rsidRPr="00B2095A">
        <w:rPr>
          <w:color w:val="000000" w:themeColor="text1"/>
          <w:sz w:val="24"/>
          <w:szCs w:val="24"/>
        </w:rPr>
        <w:t>dezembro</w:t>
      </w:r>
      <w:r w:rsidRPr="00B2095A">
        <w:rPr>
          <w:color w:val="000000" w:themeColor="text1"/>
          <w:spacing w:val="-4"/>
          <w:sz w:val="24"/>
          <w:szCs w:val="24"/>
        </w:rPr>
        <w:t xml:space="preserve"> </w:t>
      </w:r>
      <w:r w:rsidRPr="00B2095A">
        <w:rPr>
          <w:color w:val="000000" w:themeColor="text1"/>
          <w:sz w:val="24"/>
          <w:szCs w:val="24"/>
        </w:rPr>
        <w:t>de</w:t>
      </w:r>
      <w:r w:rsidRPr="00B2095A">
        <w:rPr>
          <w:color w:val="000000" w:themeColor="text1"/>
          <w:spacing w:val="-4"/>
          <w:sz w:val="24"/>
          <w:szCs w:val="24"/>
        </w:rPr>
        <w:t xml:space="preserve"> </w:t>
      </w:r>
      <w:r w:rsidRPr="00B2095A">
        <w:rPr>
          <w:color w:val="000000" w:themeColor="text1"/>
          <w:spacing w:val="-2"/>
          <w:sz w:val="24"/>
          <w:szCs w:val="24"/>
        </w:rPr>
        <w:t>2006.</w:t>
      </w:r>
    </w:p>
    <w:p w14:paraId="7E2D3410" w14:textId="77777777" w:rsidR="00035617" w:rsidRPr="00B2095A" w:rsidRDefault="00035617" w:rsidP="00424917">
      <w:pPr>
        <w:pStyle w:val="Corpodetexto"/>
        <w:spacing w:before="257" w:line="276" w:lineRule="auto"/>
        <w:ind w:left="142" w:right="-568" w:firstLine="708"/>
        <w:rPr>
          <w:color w:val="000000" w:themeColor="text1"/>
          <w:sz w:val="24"/>
          <w:szCs w:val="24"/>
        </w:rPr>
      </w:pPr>
      <w:r w:rsidRPr="00B2095A">
        <w:rPr>
          <w:color w:val="000000" w:themeColor="text1"/>
          <w:sz w:val="24"/>
          <w:szCs w:val="24"/>
        </w:rPr>
        <w:t>A obtenção do benefício a que se refere o item anterior fica limitada às microempresas e às empresas de pequeno porte que, no ano-calendário de realização do procedimento, ainda não tenham celebrado contratos com a Administração Pública cujos valores somados extrapolem a receita bruta máxima admitida para fins de enquadramento como empresa de pequeno porte.</w:t>
      </w:r>
    </w:p>
    <w:p w14:paraId="27334FF0" w14:textId="77777777" w:rsidR="00035617" w:rsidRPr="00B2095A" w:rsidRDefault="00035617" w:rsidP="00424917">
      <w:pPr>
        <w:pStyle w:val="Corpodetexto"/>
        <w:spacing w:before="120" w:line="276" w:lineRule="auto"/>
        <w:ind w:left="142" w:right="-568" w:firstLine="708"/>
        <w:rPr>
          <w:color w:val="000000" w:themeColor="text1"/>
          <w:sz w:val="24"/>
          <w:szCs w:val="24"/>
        </w:rPr>
      </w:pPr>
      <w:r w:rsidRPr="00B2095A">
        <w:rPr>
          <w:color w:val="000000" w:themeColor="text1"/>
          <w:sz w:val="24"/>
          <w:szCs w:val="24"/>
        </w:rPr>
        <w:t>Será concedido tratamento favorecido para as microempresas e empresas de pequeno porte, para as sociedades cooperativas mencionadas no artigo 16 da Lei nº 14.133, de 2021, para o agricultor familiar, o produtor rural pessoa física e para o microempreendedor individual - MEI, nos limites previstos da Lei Complementar nº 123, de 2006.</w:t>
      </w:r>
    </w:p>
    <w:p w14:paraId="768E630E" w14:textId="77777777" w:rsidR="00035617" w:rsidRPr="00B2095A" w:rsidRDefault="00035617" w:rsidP="00424917">
      <w:pPr>
        <w:pStyle w:val="Corpodetexto"/>
        <w:spacing w:before="121" w:line="276" w:lineRule="auto"/>
        <w:ind w:left="142" w:right="-568" w:firstLine="709"/>
        <w:rPr>
          <w:color w:val="000000" w:themeColor="text1"/>
          <w:sz w:val="24"/>
          <w:szCs w:val="24"/>
        </w:rPr>
      </w:pPr>
      <w:r w:rsidRPr="00B2095A">
        <w:rPr>
          <w:color w:val="000000" w:themeColor="text1"/>
          <w:sz w:val="24"/>
          <w:szCs w:val="24"/>
        </w:rPr>
        <w:t>Não</w:t>
      </w:r>
      <w:r w:rsidRPr="00B2095A">
        <w:rPr>
          <w:color w:val="000000" w:themeColor="text1"/>
          <w:spacing w:val="-6"/>
          <w:sz w:val="24"/>
          <w:szCs w:val="24"/>
        </w:rPr>
        <w:t xml:space="preserve"> </w:t>
      </w:r>
      <w:r w:rsidRPr="00B2095A">
        <w:rPr>
          <w:color w:val="000000" w:themeColor="text1"/>
          <w:sz w:val="24"/>
          <w:szCs w:val="24"/>
        </w:rPr>
        <w:t>poderão</w:t>
      </w:r>
      <w:r w:rsidRPr="00B2095A">
        <w:rPr>
          <w:color w:val="000000" w:themeColor="text1"/>
          <w:spacing w:val="-5"/>
          <w:sz w:val="24"/>
          <w:szCs w:val="24"/>
        </w:rPr>
        <w:t xml:space="preserve"> </w:t>
      </w:r>
      <w:r w:rsidRPr="00B2095A">
        <w:rPr>
          <w:color w:val="000000" w:themeColor="text1"/>
          <w:sz w:val="24"/>
          <w:szCs w:val="24"/>
        </w:rPr>
        <w:t>participar</w:t>
      </w:r>
      <w:r w:rsidRPr="00B2095A">
        <w:rPr>
          <w:color w:val="000000" w:themeColor="text1"/>
          <w:spacing w:val="-5"/>
          <w:sz w:val="24"/>
          <w:szCs w:val="24"/>
        </w:rPr>
        <w:t xml:space="preserve"> </w:t>
      </w:r>
      <w:r w:rsidRPr="00B2095A">
        <w:rPr>
          <w:color w:val="000000" w:themeColor="text1"/>
          <w:sz w:val="24"/>
          <w:szCs w:val="24"/>
        </w:rPr>
        <w:t>desta</w:t>
      </w:r>
      <w:r w:rsidRPr="00B2095A">
        <w:rPr>
          <w:color w:val="000000" w:themeColor="text1"/>
          <w:spacing w:val="-5"/>
          <w:sz w:val="24"/>
          <w:szCs w:val="24"/>
        </w:rPr>
        <w:t xml:space="preserve"> </w:t>
      </w:r>
      <w:r w:rsidRPr="00B2095A">
        <w:rPr>
          <w:color w:val="000000" w:themeColor="text1"/>
          <w:sz w:val="24"/>
          <w:szCs w:val="24"/>
        </w:rPr>
        <w:t>dispensa</w:t>
      </w:r>
      <w:r w:rsidRPr="00B2095A">
        <w:rPr>
          <w:color w:val="000000" w:themeColor="text1"/>
          <w:spacing w:val="-4"/>
          <w:sz w:val="24"/>
          <w:szCs w:val="24"/>
        </w:rPr>
        <w:t xml:space="preserve"> </w:t>
      </w:r>
      <w:r w:rsidRPr="00B2095A">
        <w:rPr>
          <w:color w:val="000000" w:themeColor="text1"/>
          <w:sz w:val="24"/>
          <w:szCs w:val="24"/>
        </w:rPr>
        <w:t>os</w:t>
      </w:r>
      <w:r w:rsidRPr="00B2095A">
        <w:rPr>
          <w:color w:val="000000" w:themeColor="text1"/>
          <w:spacing w:val="-5"/>
          <w:sz w:val="24"/>
          <w:szCs w:val="24"/>
        </w:rPr>
        <w:t xml:space="preserve"> </w:t>
      </w:r>
      <w:r w:rsidRPr="00B2095A">
        <w:rPr>
          <w:color w:val="000000" w:themeColor="text1"/>
          <w:spacing w:val="-2"/>
          <w:sz w:val="24"/>
          <w:szCs w:val="24"/>
        </w:rPr>
        <w:t>fornecedores:</w:t>
      </w:r>
    </w:p>
    <w:p w14:paraId="4F7B0B1E" w14:textId="77777777" w:rsidR="00035617" w:rsidRPr="00B2095A" w:rsidRDefault="00035617" w:rsidP="00424917">
      <w:pPr>
        <w:pStyle w:val="Corpodetexto"/>
        <w:spacing w:before="7" w:line="276" w:lineRule="auto"/>
        <w:ind w:left="142" w:right="-568" w:firstLine="709"/>
        <w:jc w:val="left"/>
        <w:rPr>
          <w:color w:val="000000" w:themeColor="text1"/>
          <w:sz w:val="24"/>
          <w:szCs w:val="24"/>
        </w:rPr>
      </w:pPr>
    </w:p>
    <w:p w14:paraId="3E6661A1" w14:textId="77777777" w:rsidR="00035617" w:rsidRPr="00B2095A" w:rsidRDefault="00035617" w:rsidP="00424917">
      <w:pPr>
        <w:pStyle w:val="Corpodetexto"/>
        <w:spacing w:line="276" w:lineRule="auto"/>
        <w:ind w:left="142" w:right="-568" w:firstLine="709"/>
        <w:rPr>
          <w:color w:val="000000" w:themeColor="text1"/>
          <w:sz w:val="24"/>
          <w:szCs w:val="24"/>
        </w:rPr>
      </w:pPr>
      <w:r w:rsidRPr="00B2095A">
        <w:rPr>
          <w:color w:val="000000" w:themeColor="text1"/>
          <w:sz w:val="24"/>
          <w:szCs w:val="24"/>
        </w:rPr>
        <w:t>Que</w:t>
      </w:r>
      <w:r w:rsidRPr="00B2095A">
        <w:rPr>
          <w:color w:val="000000" w:themeColor="text1"/>
          <w:spacing w:val="-9"/>
          <w:sz w:val="24"/>
          <w:szCs w:val="24"/>
        </w:rPr>
        <w:t xml:space="preserve"> </w:t>
      </w:r>
      <w:r w:rsidRPr="00B2095A">
        <w:rPr>
          <w:color w:val="000000" w:themeColor="text1"/>
          <w:sz w:val="24"/>
          <w:szCs w:val="24"/>
        </w:rPr>
        <w:t>não</w:t>
      </w:r>
      <w:r w:rsidRPr="00B2095A">
        <w:rPr>
          <w:color w:val="000000" w:themeColor="text1"/>
          <w:spacing w:val="-1"/>
          <w:sz w:val="24"/>
          <w:szCs w:val="24"/>
        </w:rPr>
        <w:t xml:space="preserve"> </w:t>
      </w:r>
      <w:r w:rsidRPr="00B2095A">
        <w:rPr>
          <w:color w:val="000000" w:themeColor="text1"/>
          <w:sz w:val="24"/>
          <w:szCs w:val="24"/>
        </w:rPr>
        <w:t>atendam</w:t>
      </w:r>
      <w:r w:rsidRPr="00B2095A">
        <w:rPr>
          <w:color w:val="000000" w:themeColor="text1"/>
          <w:spacing w:val="1"/>
          <w:sz w:val="24"/>
          <w:szCs w:val="24"/>
        </w:rPr>
        <w:t xml:space="preserve"> </w:t>
      </w:r>
      <w:r w:rsidRPr="00B2095A">
        <w:rPr>
          <w:color w:val="000000" w:themeColor="text1"/>
          <w:sz w:val="24"/>
          <w:szCs w:val="24"/>
        </w:rPr>
        <w:t>às</w:t>
      </w:r>
      <w:r w:rsidRPr="00B2095A">
        <w:rPr>
          <w:color w:val="000000" w:themeColor="text1"/>
          <w:spacing w:val="-1"/>
          <w:sz w:val="24"/>
          <w:szCs w:val="24"/>
        </w:rPr>
        <w:t xml:space="preserve"> </w:t>
      </w:r>
      <w:r w:rsidRPr="00B2095A">
        <w:rPr>
          <w:color w:val="000000" w:themeColor="text1"/>
          <w:sz w:val="24"/>
          <w:szCs w:val="24"/>
        </w:rPr>
        <w:t>condições</w:t>
      </w:r>
      <w:r w:rsidRPr="00B2095A">
        <w:rPr>
          <w:color w:val="000000" w:themeColor="text1"/>
          <w:spacing w:val="-1"/>
          <w:sz w:val="24"/>
          <w:szCs w:val="24"/>
        </w:rPr>
        <w:t xml:space="preserve"> </w:t>
      </w:r>
      <w:r w:rsidRPr="00B2095A">
        <w:rPr>
          <w:color w:val="000000" w:themeColor="text1"/>
          <w:sz w:val="24"/>
          <w:szCs w:val="24"/>
        </w:rPr>
        <w:t>deste</w:t>
      </w:r>
      <w:r w:rsidRPr="00B2095A">
        <w:rPr>
          <w:color w:val="000000" w:themeColor="text1"/>
          <w:spacing w:val="-6"/>
          <w:sz w:val="24"/>
          <w:szCs w:val="24"/>
        </w:rPr>
        <w:t xml:space="preserve"> </w:t>
      </w:r>
      <w:r w:rsidRPr="00B2095A">
        <w:rPr>
          <w:color w:val="000000" w:themeColor="text1"/>
          <w:sz w:val="24"/>
          <w:szCs w:val="24"/>
        </w:rPr>
        <w:t>Aviso</w:t>
      </w:r>
      <w:r w:rsidRPr="00B2095A">
        <w:rPr>
          <w:color w:val="000000" w:themeColor="text1"/>
          <w:spacing w:val="-2"/>
          <w:sz w:val="24"/>
          <w:szCs w:val="24"/>
        </w:rPr>
        <w:t xml:space="preserve"> </w:t>
      </w:r>
      <w:r w:rsidRPr="00B2095A">
        <w:rPr>
          <w:color w:val="000000" w:themeColor="text1"/>
          <w:sz w:val="24"/>
          <w:szCs w:val="24"/>
        </w:rPr>
        <w:t>de</w:t>
      </w:r>
      <w:r w:rsidRPr="00B2095A">
        <w:rPr>
          <w:color w:val="000000" w:themeColor="text1"/>
          <w:spacing w:val="-3"/>
          <w:sz w:val="24"/>
          <w:szCs w:val="24"/>
        </w:rPr>
        <w:t xml:space="preserve"> </w:t>
      </w:r>
      <w:r w:rsidRPr="00B2095A">
        <w:rPr>
          <w:color w:val="000000" w:themeColor="text1"/>
          <w:sz w:val="24"/>
          <w:szCs w:val="24"/>
        </w:rPr>
        <w:t>Contratação</w:t>
      </w:r>
      <w:r w:rsidRPr="00B2095A">
        <w:rPr>
          <w:color w:val="000000" w:themeColor="text1"/>
          <w:spacing w:val="-1"/>
          <w:sz w:val="24"/>
          <w:szCs w:val="24"/>
        </w:rPr>
        <w:t xml:space="preserve"> </w:t>
      </w:r>
      <w:r w:rsidRPr="00B2095A">
        <w:rPr>
          <w:color w:val="000000" w:themeColor="text1"/>
          <w:sz w:val="24"/>
          <w:szCs w:val="24"/>
        </w:rPr>
        <w:t>Direta</w:t>
      </w:r>
      <w:r w:rsidRPr="00B2095A">
        <w:rPr>
          <w:color w:val="000000" w:themeColor="text1"/>
          <w:spacing w:val="-1"/>
          <w:sz w:val="24"/>
          <w:szCs w:val="24"/>
        </w:rPr>
        <w:t xml:space="preserve"> </w:t>
      </w:r>
      <w:r w:rsidRPr="00B2095A">
        <w:rPr>
          <w:color w:val="000000" w:themeColor="text1"/>
          <w:sz w:val="24"/>
          <w:szCs w:val="24"/>
        </w:rPr>
        <w:t>e</w:t>
      </w:r>
      <w:r w:rsidRPr="00B2095A">
        <w:rPr>
          <w:color w:val="000000" w:themeColor="text1"/>
          <w:spacing w:val="-5"/>
          <w:sz w:val="24"/>
          <w:szCs w:val="24"/>
        </w:rPr>
        <w:t xml:space="preserve"> </w:t>
      </w:r>
      <w:r w:rsidRPr="00B2095A">
        <w:rPr>
          <w:color w:val="000000" w:themeColor="text1"/>
          <w:sz w:val="24"/>
          <w:szCs w:val="24"/>
        </w:rPr>
        <w:t>seu(s)</w:t>
      </w:r>
      <w:r w:rsidRPr="00B2095A">
        <w:rPr>
          <w:color w:val="000000" w:themeColor="text1"/>
          <w:spacing w:val="-3"/>
          <w:sz w:val="24"/>
          <w:szCs w:val="24"/>
        </w:rPr>
        <w:t xml:space="preserve"> </w:t>
      </w:r>
      <w:r w:rsidRPr="00B2095A">
        <w:rPr>
          <w:color w:val="000000" w:themeColor="text1"/>
          <w:spacing w:val="-2"/>
          <w:sz w:val="24"/>
          <w:szCs w:val="24"/>
        </w:rPr>
        <w:t>anexo(s);</w:t>
      </w:r>
    </w:p>
    <w:p w14:paraId="78BC2E42" w14:textId="77777777" w:rsidR="00035617" w:rsidRPr="00B2095A" w:rsidRDefault="00035617" w:rsidP="00424917">
      <w:pPr>
        <w:pStyle w:val="Corpodetexto"/>
        <w:spacing w:before="209" w:line="276" w:lineRule="auto"/>
        <w:ind w:left="142" w:right="-568" w:firstLine="709"/>
        <w:rPr>
          <w:color w:val="000000" w:themeColor="text1"/>
          <w:sz w:val="24"/>
          <w:szCs w:val="24"/>
        </w:rPr>
      </w:pPr>
      <w:r w:rsidRPr="00B2095A">
        <w:rPr>
          <w:color w:val="000000" w:themeColor="text1"/>
          <w:sz w:val="24"/>
          <w:szCs w:val="24"/>
        </w:rPr>
        <w:t>Estrangeiros que não tenham representação legal no Brasil com poderes expressos para receber citação e responder administrativa ou judicialmente;</w:t>
      </w:r>
    </w:p>
    <w:p w14:paraId="664792D5" w14:textId="77777777" w:rsidR="00035617" w:rsidRPr="00B2095A" w:rsidRDefault="00035617" w:rsidP="00424917">
      <w:pPr>
        <w:pStyle w:val="Corpodetexto"/>
        <w:spacing w:before="120" w:line="276" w:lineRule="auto"/>
        <w:ind w:left="142" w:right="-568" w:firstLine="709"/>
        <w:rPr>
          <w:color w:val="000000" w:themeColor="text1"/>
          <w:sz w:val="24"/>
          <w:szCs w:val="24"/>
        </w:rPr>
      </w:pPr>
      <w:r w:rsidRPr="00B2095A">
        <w:rPr>
          <w:color w:val="000000" w:themeColor="text1"/>
          <w:sz w:val="24"/>
          <w:szCs w:val="24"/>
        </w:rPr>
        <w:t>Que</w:t>
      </w:r>
      <w:r w:rsidRPr="00B2095A">
        <w:rPr>
          <w:color w:val="000000" w:themeColor="text1"/>
          <w:spacing w:val="-8"/>
          <w:sz w:val="24"/>
          <w:szCs w:val="24"/>
        </w:rPr>
        <w:t xml:space="preserve"> </w:t>
      </w:r>
      <w:r w:rsidRPr="00B2095A">
        <w:rPr>
          <w:color w:val="000000" w:themeColor="text1"/>
          <w:sz w:val="24"/>
          <w:szCs w:val="24"/>
        </w:rPr>
        <w:t>se</w:t>
      </w:r>
      <w:r w:rsidRPr="00B2095A">
        <w:rPr>
          <w:color w:val="000000" w:themeColor="text1"/>
          <w:spacing w:val="-5"/>
          <w:sz w:val="24"/>
          <w:szCs w:val="24"/>
        </w:rPr>
        <w:t xml:space="preserve"> </w:t>
      </w:r>
      <w:r w:rsidRPr="00B2095A">
        <w:rPr>
          <w:color w:val="000000" w:themeColor="text1"/>
          <w:sz w:val="24"/>
          <w:szCs w:val="24"/>
        </w:rPr>
        <w:t>enquadrem</w:t>
      </w:r>
      <w:r w:rsidRPr="00B2095A">
        <w:rPr>
          <w:color w:val="000000" w:themeColor="text1"/>
          <w:spacing w:val="-3"/>
          <w:sz w:val="24"/>
          <w:szCs w:val="24"/>
        </w:rPr>
        <w:t xml:space="preserve"> </w:t>
      </w:r>
      <w:r w:rsidRPr="00B2095A">
        <w:rPr>
          <w:color w:val="000000" w:themeColor="text1"/>
          <w:sz w:val="24"/>
          <w:szCs w:val="24"/>
        </w:rPr>
        <w:t>nas</w:t>
      </w:r>
      <w:r w:rsidRPr="00B2095A">
        <w:rPr>
          <w:color w:val="000000" w:themeColor="text1"/>
          <w:spacing w:val="-1"/>
          <w:sz w:val="24"/>
          <w:szCs w:val="24"/>
        </w:rPr>
        <w:t xml:space="preserve"> </w:t>
      </w:r>
      <w:r w:rsidRPr="00B2095A">
        <w:rPr>
          <w:color w:val="000000" w:themeColor="text1"/>
          <w:sz w:val="24"/>
          <w:szCs w:val="24"/>
        </w:rPr>
        <w:t>seguintes</w:t>
      </w:r>
      <w:r w:rsidRPr="00B2095A">
        <w:rPr>
          <w:color w:val="000000" w:themeColor="text1"/>
          <w:spacing w:val="-1"/>
          <w:sz w:val="24"/>
          <w:szCs w:val="24"/>
        </w:rPr>
        <w:t xml:space="preserve"> </w:t>
      </w:r>
      <w:r w:rsidRPr="00B2095A">
        <w:rPr>
          <w:color w:val="000000" w:themeColor="text1"/>
          <w:spacing w:val="-2"/>
          <w:sz w:val="24"/>
          <w:szCs w:val="24"/>
        </w:rPr>
        <w:t>vedações:</w:t>
      </w:r>
    </w:p>
    <w:p w14:paraId="62D8F521" w14:textId="77777777" w:rsidR="00035617" w:rsidRPr="00B2095A" w:rsidRDefault="00035617" w:rsidP="00424917">
      <w:pPr>
        <w:pStyle w:val="Corpodetexto"/>
        <w:spacing w:before="12" w:line="276" w:lineRule="auto"/>
        <w:ind w:left="142" w:right="-568"/>
        <w:jc w:val="left"/>
        <w:rPr>
          <w:color w:val="000000" w:themeColor="text1"/>
          <w:sz w:val="24"/>
          <w:szCs w:val="24"/>
        </w:rPr>
      </w:pPr>
    </w:p>
    <w:p w14:paraId="3840E794" w14:textId="77777777" w:rsidR="00035617" w:rsidRPr="00B2095A" w:rsidRDefault="00035617" w:rsidP="00424917">
      <w:pPr>
        <w:pStyle w:val="PargrafodaLista"/>
        <w:widowControl w:val="0"/>
        <w:numPr>
          <w:ilvl w:val="0"/>
          <w:numId w:val="15"/>
        </w:numPr>
        <w:tabs>
          <w:tab w:val="left" w:pos="1221"/>
        </w:tabs>
        <w:autoSpaceDE w:val="0"/>
        <w:autoSpaceDN w:val="0"/>
        <w:spacing w:before="1" w:after="0"/>
        <w:ind w:left="142" w:right="-568" w:firstLine="0"/>
        <w:contextualSpacing w:val="0"/>
        <w:jc w:val="both"/>
        <w:rPr>
          <w:rFonts w:ascii="Times New Roman" w:hAnsi="Times New Roman" w:cs="Times New Roman"/>
          <w:color w:val="000000" w:themeColor="text1"/>
          <w:sz w:val="24"/>
          <w:szCs w:val="24"/>
        </w:rPr>
      </w:pPr>
      <w:r w:rsidRPr="00B2095A">
        <w:rPr>
          <w:rFonts w:ascii="Times New Roman" w:hAnsi="Times New Roman" w:cs="Times New Roman"/>
          <w:color w:val="000000" w:themeColor="text1"/>
          <w:sz w:val="24"/>
          <w:szCs w:val="24"/>
        </w:rPr>
        <w:lastRenderedPageBreak/>
        <w:t>Autor do anteprojeto, do projeto básico ou do projeto executivo, pessoa física ou jurídica, quando a contratação versar sobre obra, serviços ou fornecimento de bens a ele relacionados;</w:t>
      </w:r>
    </w:p>
    <w:p w14:paraId="2D00E485" w14:textId="77777777" w:rsidR="00035617" w:rsidRPr="00B2095A" w:rsidRDefault="00035617" w:rsidP="00424917">
      <w:pPr>
        <w:pStyle w:val="PargrafodaLista"/>
        <w:widowControl w:val="0"/>
        <w:numPr>
          <w:ilvl w:val="0"/>
          <w:numId w:val="15"/>
        </w:numPr>
        <w:tabs>
          <w:tab w:val="left" w:pos="1222"/>
        </w:tabs>
        <w:autoSpaceDE w:val="0"/>
        <w:autoSpaceDN w:val="0"/>
        <w:spacing w:before="144" w:after="0"/>
        <w:ind w:left="142" w:right="-568" w:firstLine="0"/>
        <w:contextualSpacing w:val="0"/>
        <w:jc w:val="both"/>
        <w:rPr>
          <w:rFonts w:ascii="Times New Roman" w:hAnsi="Times New Roman" w:cs="Times New Roman"/>
          <w:color w:val="000000" w:themeColor="text1"/>
          <w:sz w:val="24"/>
          <w:szCs w:val="24"/>
        </w:rPr>
      </w:pPr>
      <w:r w:rsidRPr="00B2095A">
        <w:rPr>
          <w:rFonts w:ascii="Times New Roman" w:hAnsi="Times New Roman" w:cs="Times New Roman"/>
          <w:color w:val="000000" w:themeColor="text1"/>
          <w:sz w:val="24"/>
          <w:szCs w:val="24"/>
        </w:rPr>
        <w:t>Empresa, isoladamente ou em consórcio, responsável pela elaboração do projeto básico ou do projeto executivo, ou empresa da qual o autor do projeto seja dirigente, gerente, controlador,</w:t>
      </w:r>
      <w:r w:rsidRPr="00B2095A">
        <w:rPr>
          <w:rFonts w:ascii="Times New Roman" w:hAnsi="Times New Roman" w:cs="Times New Roman"/>
          <w:color w:val="000000" w:themeColor="text1"/>
          <w:spacing w:val="40"/>
          <w:sz w:val="24"/>
          <w:szCs w:val="24"/>
        </w:rPr>
        <w:t xml:space="preserve"> </w:t>
      </w:r>
      <w:r w:rsidRPr="00B2095A">
        <w:rPr>
          <w:rFonts w:ascii="Times New Roman" w:hAnsi="Times New Roman" w:cs="Times New Roman"/>
          <w:color w:val="000000" w:themeColor="text1"/>
          <w:sz w:val="24"/>
          <w:szCs w:val="24"/>
        </w:rPr>
        <w:t>acionista ou detentor de mais de 5% (cinco por cento) do capital com direito a voto, responsável técnico ou subcontratado, quando a contratação versar sobre obra, serviços ou fornecimento de bens</w:t>
      </w:r>
      <w:r w:rsidRPr="00B2095A">
        <w:rPr>
          <w:rFonts w:ascii="Times New Roman" w:hAnsi="Times New Roman" w:cs="Times New Roman"/>
          <w:color w:val="000000" w:themeColor="text1"/>
          <w:spacing w:val="80"/>
          <w:sz w:val="24"/>
          <w:szCs w:val="24"/>
        </w:rPr>
        <w:t xml:space="preserve"> </w:t>
      </w:r>
      <w:r w:rsidRPr="00B2095A">
        <w:rPr>
          <w:rFonts w:ascii="Times New Roman" w:hAnsi="Times New Roman" w:cs="Times New Roman"/>
          <w:color w:val="000000" w:themeColor="text1"/>
          <w:sz w:val="24"/>
          <w:szCs w:val="24"/>
        </w:rPr>
        <w:t>a ela necessários;</w:t>
      </w:r>
    </w:p>
    <w:p w14:paraId="164B8E4C" w14:textId="77777777" w:rsidR="00035617" w:rsidRPr="00B2095A" w:rsidRDefault="00035617" w:rsidP="00424917">
      <w:pPr>
        <w:pStyle w:val="PargrafodaLista"/>
        <w:widowControl w:val="0"/>
        <w:numPr>
          <w:ilvl w:val="0"/>
          <w:numId w:val="15"/>
        </w:numPr>
        <w:tabs>
          <w:tab w:val="left" w:pos="1221"/>
        </w:tabs>
        <w:autoSpaceDE w:val="0"/>
        <w:autoSpaceDN w:val="0"/>
        <w:spacing w:before="125" w:after="0"/>
        <w:ind w:left="142" w:right="-568" w:firstLine="0"/>
        <w:contextualSpacing w:val="0"/>
        <w:jc w:val="both"/>
        <w:rPr>
          <w:rFonts w:ascii="Times New Roman" w:hAnsi="Times New Roman" w:cs="Times New Roman"/>
          <w:color w:val="000000" w:themeColor="text1"/>
          <w:sz w:val="24"/>
          <w:szCs w:val="24"/>
        </w:rPr>
      </w:pPr>
      <w:r w:rsidRPr="00B2095A">
        <w:rPr>
          <w:rFonts w:ascii="Times New Roman" w:hAnsi="Times New Roman" w:cs="Times New Roman"/>
          <w:color w:val="000000" w:themeColor="text1"/>
          <w:sz w:val="24"/>
          <w:szCs w:val="24"/>
        </w:rPr>
        <w:t>Pessoa física ou jurídica que se encontre, ao tempo da contratação, impossibilitada de contratar em decorrência de sanção que lhe foi imposta;</w:t>
      </w:r>
    </w:p>
    <w:p w14:paraId="6B9EB420" w14:textId="77777777" w:rsidR="00035617" w:rsidRPr="00B2095A" w:rsidRDefault="00035617" w:rsidP="00424917">
      <w:pPr>
        <w:pStyle w:val="PargrafodaLista"/>
        <w:widowControl w:val="0"/>
        <w:numPr>
          <w:ilvl w:val="0"/>
          <w:numId w:val="15"/>
        </w:numPr>
        <w:tabs>
          <w:tab w:val="left" w:pos="1222"/>
        </w:tabs>
        <w:autoSpaceDE w:val="0"/>
        <w:autoSpaceDN w:val="0"/>
        <w:spacing w:before="141" w:after="0"/>
        <w:ind w:left="142" w:right="-568" w:firstLine="0"/>
        <w:contextualSpacing w:val="0"/>
        <w:jc w:val="both"/>
        <w:rPr>
          <w:rFonts w:ascii="Times New Roman" w:hAnsi="Times New Roman" w:cs="Times New Roman"/>
          <w:color w:val="000000" w:themeColor="text1"/>
          <w:sz w:val="24"/>
          <w:szCs w:val="24"/>
        </w:rPr>
      </w:pPr>
      <w:r w:rsidRPr="00B2095A">
        <w:rPr>
          <w:rFonts w:ascii="Times New Roman" w:hAnsi="Times New Roman" w:cs="Times New Roman"/>
          <w:color w:val="000000" w:themeColor="text1"/>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2712A82" w14:textId="77777777" w:rsidR="00035617" w:rsidRPr="00B2095A" w:rsidRDefault="00035617" w:rsidP="00424917">
      <w:pPr>
        <w:pStyle w:val="PargrafodaLista"/>
        <w:widowControl w:val="0"/>
        <w:numPr>
          <w:ilvl w:val="0"/>
          <w:numId w:val="15"/>
        </w:numPr>
        <w:tabs>
          <w:tab w:val="left" w:pos="1221"/>
        </w:tabs>
        <w:autoSpaceDE w:val="0"/>
        <w:autoSpaceDN w:val="0"/>
        <w:spacing w:before="120" w:after="0"/>
        <w:ind w:left="142" w:right="-568" w:firstLine="0"/>
        <w:contextualSpacing w:val="0"/>
        <w:jc w:val="both"/>
        <w:rPr>
          <w:rFonts w:ascii="Times New Roman" w:hAnsi="Times New Roman" w:cs="Times New Roman"/>
          <w:color w:val="000000" w:themeColor="text1"/>
          <w:sz w:val="24"/>
          <w:szCs w:val="24"/>
        </w:rPr>
      </w:pPr>
      <w:r w:rsidRPr="00B2095A">
        <w:rPr>
          <w:rFonts w:ascii="Times New Roman" w:hAnsi="Times New Roman" w:cs="Times New Roman"/>
          <w:color w:val="000000" w:themeColor="text1"/>
          <w:sz w:val="24"/>
          <w:szCs w:val="24"/>
        </w:rPr>
        <w:t xml:space="preserve">Empresas controladoras, controladas ou coligadas, nos termos da </w:t>
      </w:r>
      <w:hyperlink r:id="rId8">
        <w:r w:rsidRPr="00B2095A">
          <w:rPr>
            <w:rFonts w:ascii="Times New Roman" w:hAnsi="Times New Roman" w:cs="Times New Roman"/>
            <w:color w:val="000000" w:themeColor="text1"/>
            <w:sz w:val="24"/>
            <w:szCs w:val="24"/>
            <w:u w:val="single" w:color="000080"/>
          </w:rPr>
          <w:t>Lei nº 6.404, de 15 de</w:t>
        </w:r>
      </w:hyperlink>
      <w:r w:rsidRPr="00B2095A">
        <w:rPr>
          <w:rFonts w:ascii="Times New Roman" w:hAnsi="Times New Roman" w:cs="Times New Roman"/>
          <w:color w:val="000000" w:themeColor="text1"/>
          <w:sz w:val="24"/>
          <w:szCs w:val="24"/>
        </w:rPr>
        <w:t xml:space="preserve"> </w:t>
      </w:r>
      <w:hyperlink r:id="rId9">
        <w:r w:rsidRPr="00B2095A">
          <w:rPr>
            <w:rFonts w:ascii="Times New Roman" w:hAnsi="Times New Roman" w:cs="Times New Roman"/>
            <w:color w:val="000000" w:themeColor="text1"/>
            <w:sz w:val="24"/>
            <w:szCs w:val="24"/>
            <w:u w:val="single" w:color="000080"/>
          </w:rPr>
          <w:t>dezembro de 1976</w:t>
        </w:r>
        <w:r w:rsidRPr="00B2095A">
          <w:rPr>
            <w:rFonts w:ascii="Times New Roman" w:hAnsi="Times New Roman" w:cs="Times New Roman"/>
            <w:color w:val="000000" w:themeColor="text1"/>
            <w:sz w:val="24"/>
            <w:szCs w:val="24"/>
          </w:rPr>
          <w:t>,</w:t>
        </w:r>
      </w:hyperlink>
      <w:r w:rsidRPr="00B2095A">
        <w:rPr>
          <w:rFonts w:ascii="Times New Roman" w:hAnsi="Times New Roman" w:cs="Times New Roman"/>
          <w:color w:val="000000" w:themeColor="text1"/>
          <w:sz w:val="24"/>
          <w:szCs w:val="24"/>
        </w:rPr>
        <w:t xml:space="preserve"> concorrendo entre si;</w:t>
      </w:r>
    </w:p>
    <w:p w14:paraId="0A7892E0" w14:textId="55648B52" w:rsidR="00035617" w:rsidRPr="00B2095A" w:rsidRDefault="00035617" w:rsidP="00424917">
      <w:pPr>
        <w:pStyle w:val="PargrafodaLista"/>
        <w:widowControl w:val="0"/>
        <w:numPr>
          <w:ilvl w:val="0"/>
          <w:numId w:val="15"/>
        </w:numPr>
        <w:tabs>
          <w:tab w:val="left" w:pos="1221"/>
        </w:tabs>
        <w:autoSpaceDE w:val="0"/>
        <w:autoSpaceDN w:val="0"/>
        <w:spacing w:before="240" w:after="0"/>
        <w:ind w:left="142" w:right="-568" w:firstLine="0"/>
        <w:contextualSpacing w:val="0"/>
        <w:jc w:val="both"/>
        <w:rPr>
          <w:rFonts w:ascii="Times New Roman" w:hAnsi="Times New Roman" w:cs="Times New Roman"/>
          <w:color w:val="000000" w:themeColor="text1"/>
          <w:sz w:val="24"/>
          <w:szCs w:val="24"/>
        </w:rPr>
      </w:pPr>
      <w:r w:rsidRPr="00B2095A">
        <w:rPr>
          <w:rFonts w:ascii="Times New Roman" w:hAnsi="Times New Roman" w:cs="Times New Roman"/>
          <w:color w:val="000000" w:themeColor="text1"/>
          <w:sz w:val="24"/>
          <w:szCs w:val="24"/>
        </w:rPr>
        <w:t>Pessoa física ou jurídica que, nos 5 (cinco) anos anteriores à divulgação do aviso, tenha sido condenada judicialmente, com trânsito em julgado, por exploração de trabalho infantil, por</w:t>
      </w:r>
      <w:r w:rsidRPr="00B2095A">
        <w:rPr>
          <w:rFonts w:ascii="Times New Roman" w:hAnsi="Times New Roman" w:cs="Times New Roman"/>
          <w:color w:val="000000" w:themeColor="text1"/>
          <w:spacing w:val="40"/>
          <w:sz w:val="24"/>
          <w:szCs w:val="24"/>
        </w:rPr>
        <w:t xml:space="preserve"> </w:t>
      </w:r>
      <w:r w:rsidRPr="00B2095A">
        <w:rPr>
          <w:rFonts w:ascii="Times New Roman" w:hAnsi="Times New Roman" w:cs="Times New Roman"/>
          <w:color w:val="000000" w:themeColor="text1"/>
          <w:sz w:val="24"/>
          <w:szCs w:val="24"/>
        </w:rPr>
        <w:t>submissão</w:t>
      </w:r>
      <w:r w:rsidRPr="00B2095A">
        <w:rPr>
          <w:rFonts w:ascii="Times New Roman" w:hAnsi="Times New Roman" w:cs="Times New Roman"/>
          <w:color w:val="000000" w:themeColor="text1"/>
          <w:spacing w:val="-9"/>
          <w:sz w:val="24"/>
          <w:szCs w:val="24"/>
        </w:rPr>
        <w:t xml:space="preserve"> </w:t>
      </w:r>
      <w:r w:rsidRPr="00B2095A">
        <w:rPr>
          <w:rFonts w:ascii="Times New Roman" w:hAnsi="Times New Roman" w:cs="Times New Roman"/>
          <w:color w:val="000000" w:themeColor="text1"/>
          <w:sz w:val="24"/>
          <w:szCs w:val="24"/>
        </w:rPr>
        <w:t>de</w:t>
      </w:r>
      <w:r w:rsidRPr="00B2095A">
        <w:rPr>
          <w:rFonts w:ascii="Times New Roman" w:hAnsi="Times New Roman" w:cs="Times New Roman"/>
          <w:color w:val="000000" w:themeColor="text1"/>
          <w:spacing w:val="-10"/>
          <w:sz w:val="24"/>
          <w:szCs w:val="24"/>
        </w:rPr>
        <w:t xml:space="preserve"> </w:t>
      </w:r>
      <w:r w:rsidRPr="00B2095A">
        <w:rPr>
          <w:rFonts w:ascii="Times New Roman" w:hAnsi="Times New Roman" w:cs="Times New Roman"/>
          <w:color w:val="000000" w:themeColor="text1"/>
          <w:sz w:val="24"/>
          <w:szCs w:val="24"/>
        </w:rPr>
        <w:t>trabalhadores</w:t>
      </w:r>
      <w:r w:rsidRPr="00B2095A">
        <w:rPr>
          <w:rFonts w:ascii="Times New Roman" w:hAnsi="Times New Roman" w:cs="Times New Roman"/>
          <w:color w:val="000000" w:themeColor="text1"/>
          <w:spacing w:val="-5"/>
          <w:sz w:val="24"/>
          <w:szCs w:val="24"/>
        </w:rPr>
        <w:t xml:space="preserve"> </w:t>
      </w:r>
      <w:r w:rsidRPr="00B2095A">
        <w:rPr>
          <w:rFonts w:ascii="Times New Roman" w:hAnsi="Times New Roman" w:cs="Times New Roman"/>
          <w:color w:val="000000" w:themeColor="text1"/>
          <w:sz w:val="24"/>
          <w:szCs w:val="24"/>
        </w:rPr>
        <w:t>a</w:t>
      </w:r>
      <w:r w:rsidRPr="00B2095A">
        <w:rPr>
          <w:rFonts w:ascii="Times New Roman" w:hAnsi="Times New Roman" w:cs="Times New Roman"/>
          <w:color w:val="000000" w:themeColor="text1"/>
          <w:spacing w:val="-5"/>
          <w:sz w:val="24"/>
          <w:szCs w:val="24"/>
        </w:rPr>
        <w:t xml:space="preserve"> </w:t>
      </w:r>
      <w:r w:rsidRPr="00B2095A">
        <w:rPr>
          <w:rFonts w:ascii="Times New Roman" w:hAnsi="Times New Roman" w:cs="Times New Roman"/>
          <w:color w:val="000000" w:themeColor="text1"/>
          <w:sz w:val="24"/>
          <w:szCs w:val="24"/>
        </w:rPr>
        <w:t>condições</w:t>
      </w:r>
      <w:r w:rsidRPr="00B2095A">
        <w:rPr>
          <w:rFonts w:ascii="Times New Roman" w:hAnsi="Times New Roman" w:cs="Times New Roman"/>
          <w:color w:val="000000" w:themeColor="text1"/>
          <w:spacing w:val="-3"/>
          <w:sz w:val="24"/>
          <w:szCs w:val="24"/>
        </w:rPr>
        <w:t xml:space="preserve"> </w:t>
      </w:r>
      <w:r w:rsidRPr="00B2095A">
        <w:rPr>
          <w:rFonts w:ascii="Times New Roman" w:hAnsi="Times New Roman" w:cs="Times New Roman"/>
          <w:color w:val="000000" w:themeColor="text1"/>
          <w:sz w:val="24"/>
          <w:szCs w:val="24"/>
        </w:rPr>
        <w:t>análogas</w:t>
      </w:r>
      <w:r w:rsidRPr="00B2095A">
        <w:rPr>
          <w:rFonts w:ascii="Times New Roman" w:hAnsi="Times New Roman" w:cs="Times New Roman"/>
          <w:color w:val="000000" w:themeColor="text1"/>
          <w:spacing w:val="-10"/>
          <w:sz w:val="24"/>
          <w:szCs w:val="24"/>
        </w:rPr>
        <w:t xml:space="preserve"> </w:t>
      </w:r>
      <w:r w:rsidRPr="00B2095A">
        <w:rPr>
          <w:rFonts w:ascii="Times New Roman" w:hAnsi="Times New Roman" w:cs="Times New Roman"/>
          <w:color w:val="000000" w:themeColor="text1"/>
          <w:sz w:val="24"/>
          <w:szCs w:val="24"/>
        </w:rPr>
        <w:t>às</w:t>
      </w:r>
      <w:r w:rsidRPr="00B2095A">
        <w:rPr>
          <w:rFonts w:ascii="Times New Roman" w:hAnsi="Times New Roman" w:cs="Times New Roman"/>
          <w:color w:val="000000" w:themeColor="text1"/>
          <w:spacing w:val="-4"/>
          <w:sz w:val="24"/>
          <w:szCs w:val="24"/>
        </w:rPr>
        <w:t xml:space="preserve"> </w:t>
      </w:r>
      <w:r w:rsidRPr="00B2095A">
        <w:rPr>
          <w:rFonts w:ascii="Times New Roman" w:hAnsi="Times New Roman" w:cs="Times New Roman"/>
          <w:color w:val="000000" w:themeColor="text1"/>
          <w:sz w:val="24"/>
          <w:szCs w:val="24"/>
        </w:rPr>
        <w:t>de</w:t>
      </w:r>
      <w:r w:rsidRPr="00B2095A">
        <w:rPr>
          <w:rFonts w:ascii="Times New Roman" w:hAnsi="Times New Roman" w:cs="Times New Roman"/>
          <w:color w:val="000000" w:themeColor="text1"/>
          <w:spacing w:val="-7"/>
          <w:sz w:val="24"/>
          <w:szCs w:val="24"/>
        </w:rPr>
        <w:t xml:space="preserve"> </w:t>
      </w:r>
      <w:r w:rsidRPr="00B2095A">
        <w:rPr>
          <w:rFonts w:ascii="Times New Roman" w:hAnsi="Times New Roman" w:cs="Times New Roman"/>
          <w:color w:val="000000" w:themeColor="text1"/>
          <w:sz w:val="24"/>
          <w:szCs w:val="24"/>
        </w:rPr>
        <w:t>escravo</w:t>
      </w:r>
      <w:r w:rsidRPr="00B2095A">
        <w:rPr>
          <w:rFonts w:ascii="Times New Roman" w:hAnsi="Times New Roman" w:cs="Times New Roman"/>
          <w:color w:val="000000" w:themeColor="text1"/>
          <w:spacing w:val="-4"/>
          <w:sz w:val="24"/>
          <w:szCs w:val="24"/>
        </w:rPr>
        <w:t xml:space="preserve"> </w:t>
      </w:r>
      <w:r w:rsidRPr="00B2095A">
        <w:rPr>
          <w:rFonts w:ascii="Times New Roman" w:hAnsi="Times New Roman" w:cs="Times New Roman"/>
          <w:color w:val="000000" w:themeColor="text1"/>
          <w:sz w:val="24"/>
          <w:szCs w:val="24"/>
        </w:rPr>
        <w:t>ou</w:t>
      </w:r>
      <w:r w:rsidRPr="00B2095A">
        <w:rPr>
          <w:rFonts w:ascii="Times New Roman" w:hAnsi="Times New Roman" w:cs="Times New Roman"/>
          <w:color w:val="000000" w:themeColor="text1"/>
          <w:spacing w:val="-4"/>
          <w:sz w:val="24"/>
          <w:szCs w:val="24"/>
        </w:rPr>
        <w:t xml:space="preserve"> </w:t>
      </w:r>
      <w:r w:rsidRPr="00B2095A">
        <w:rPr>
          <w:rFonts w:ascii="Times New Roman" w:hAnsi="Times New Roman" w:cs="Times New Roman"/>
          <w:color w:val="000000" w:themeColor="text1"/>
          <w:sz w:val="24"/>
          <w:szCs w:val="24"/>
        </w:rPr>
        <w:t>por</w:t>
      </w:r>
      <w:r w:rsidRPr="00B2095A">
        <w:rPr>
          <w:rFonts w:ascii="Times New Roman" w:hAnsi="Times New Roman" w:cs="Times New Roman"/>
          <w:color w:val="000000" w:themeColor="text1"/>
          <w:spacing w:val="-5"/>
          <w:sz w:val="24"/>
          <w:szCs w:val="24"/>
        </w:rPr>
        <w:t xml:space="preserve"> </w:t>
      </w:r>
      <w:r w:rsidRPr="00B2095A">
        <w:rPr>
          <w:rFonts w:ascii="Times New Roman" w:hAnsi="Times New Roman" w:cs="Times New Roman"/>
          <w:color w:val="000000" w:themeColor="text1"/>
          <w:sz w:val="24"/>
          <w:szCs w:val="24"/>
        </w:rPr>
        <w:t>contratação</w:t>
      </w:r>
      <w:r w:rsidRPr="00B2095A">
        <w:rPr>
          <w:rFonts w:ascii="Times New Roman" w:hAnsi="Times New Roman" w:cs="Times New Roman"/>
          <w:color w:val="000000" w:themeColor="text1"/>
          <w:spacing w:val="-5"/>
          <w:sz w:val="24"/>
          <w:szCs w:val="24"/>
        </w:rPr>
        <w:t xml:space="preserve"> </w:t>
      </w:r>
      <w:r w:rsidRPr="00B2095A">
        <w:rPr>
          <w:rFonts w:ascii="Times New Roman" w:hAnsi="Times New Roman" w:cs="Times New Roman"/>
          <w:color w:val="000000" w:themeColor="text1"/>
          <w:sz w:val="24"/>
          <w:szCs w:val="24"/>
        </w:rPr>
        <w:t>de</w:t>
      </w:r>
      <w:r w:rsidRPr="00B2095A">
        <w:rPr>
          <w:rFonts w:ascii="Times New Roman" w:hAnsi="Times New Roman" w:cs="Times New Roman"/>
          <w:color w:val="000000" w:themeColor="text1"/>
          <w:spacing w:val="-7"/>
          <w:sz w:val="24"/>
          <w:szCs w:val="24"/>
        </w:rPr>
        <w:t xml:space="preserve"> </w:t>
      </w:r>
      <w:r w:rsidRPr="00B2095A">
        <w:rPr>
          <w:rFonts w:ascii="Times New Roman" w:hAnsi="Times New Roman" w:cs="Times New Roman"/>
          <w:color w:val="000000" w:themeColor="text1"/>
          <w:sz w:val="24"/>
          <w:szCs w:val="24"/>
        </w:rPr>
        <w:t>adolescentes</w:t>
      </w:r>
      <w:r w:rsidR="004B2A13" w:rsidRPr="00B2095A">
        <w:rPr>
          <w:rFonts w:ascii="Times New Roman" w:hAnsi="Times New Roman" w:cs="Times New Roman"/>
          <w:color w:val="000000" w:themeColor="text1"/>
          <w:sz w:val="24"/>
          <w:szCs w:val="24"/>
        </w:rPr>
        <w:t xml:space="preserve"> </w:t>
      </w:r>
      <w:r w:rsidRPr="00B2095A">
        <w:rPr>
          <w:rFonts w:ascii="Times New Roman" w:hAnsi="Times New Roman" w:cs="Times New Roman"/>
          <w:color w:val="000000" w:themeColor="text1"/>
          <w:sz w:val="24"/>
          <w:szCs w:val="24"/>
        </w:rPr>
        <w:t>nos casos vedados pela legislação trabalhista</w:t>
      </w:r>
      <w:r w:rsidR="00F40BF1" w:rsidRPr="00B2095A">
        <w:rPr>
          <w:rFonts w:ascii="Times New Roman" w:hAnsi="Times New Roman" w:cs="Times New Roman"/>
          <w:color w:val="000000" w:themeColor="text1"/>
          <w:sz w:val="24"/>
          <w:szCs w:val="24"/>
        </w:rPr>
        <w:t>;</w:t>
      </w:r>
    </w:p>
    <w:p w14:paraId="4EA74017" w14:textId="4F959BEA" w:rsidR="00035617" w:rsidRPr="00B2095A" w:rsidRDefault="00035617" w:rsidP="00424917">
      <w:pPr>
        <w:pStyle w:val="Corpodetexto"/>
        <w:spacing w:before="135" w:line="276" w:lineRule="auto"/>
        <w:ind w:left="142" w:right="-568"/>
        <w:rPr>
          <w:color w:val="000000" w:themeColor="text1"/>
          <w:sz w:val="24"/>
          <w:szCs w:val="24"/>
        </w:rPr>
      </w:pPr>
      <w:r w:rsidRPr="00B2095A">
        <w:rPr>
          <w:color w:val="000000" w:themeColor="text1"/>
          <w:sz w:val="24"/>
          <w:szCs w:val="24"/>
        </w:rPr>
        <w:t>Equiparam-se</w:t>
      </w:r>
      <w:r w:rsidRPr="00B2095A">
        <w:rPr>
          <w:color w:val="000000" w:themeColor="text1"/>
          <w:spacing w:val="-3"/>
          <w:sz w:val="24"/>
          <w:szCs w:val="24"/>
        </w:rPr>
        <w:t xml:space="preserve"> </w:t>
      </w:r>
      <w:r w:rsidRPr="00B2095A">
        <w:rPr>
          <w:color w:val="000000" w:themeColor="text1"/>
          <w:sz w:val="24"/>
          <w:szCs w:val="24"/>
        </w:rPr>
        <w:t>aos autores</w:t>
      </w:r>
      <w:r w:rsidRPr="00B2095A">
        <w:rPr>
          <w:color w:val="000000" w:themeColor="text1"/>
          <w:spacing w:val="1"/>
          <w:sz w:val="24"/>
          <w:szCs w:val="24"/>
        </w:rPr>
        <w:t xml:space="preserve"> </w:t>
      </w:r>
      <w:r w:rsidRPr="00B2095A">
        <w:rPr>
          <w:color w:val="000000" w:themeColor="text1"/>
          <w:sz w:val="24"/>
          <w:szCs w:val="24"/>
        </w:rPr>
        <w:t>do</w:t>
      </w:r>
      <w:r w:rsidRPr="00B2095A">
        <w:rPr>
          <w:color w:val="000000" w:themeColor="text1"/>
          <w:spacing w:val="-1"/>
          <w:sz w:val="24"/>
          <w:szCs w:val="24"/>
        </w:rPr>
        <w:t xml:space="preserve"> </w:t>
      </w:r>
      <w:r w:rsidRPr="00B2095A">
        <w:rPr>
          <w:color w:val="000000" w:themeColor="text1"/>
          <w:sz w:val="24"/>
          <w:szCs w:val="24"/>
        </w:rPr>
        <w:t>projeto</w:t>
      </w:r>
      <w:r w:rsidRPr="00B2095A">
        <w:rPr>
          <w:color w:val="000000" w:themeColor="text1"/>
          <w:spacing w:val="1"/>
          <w:sz w:val="24"/>
          <w:szCs w:val="24"/>
        </w:rPr>
        <w:t xml:space="preserve"> </w:t>
      </w:r>
      <w:r w:rsidRPr="00B2095A">
        <w:rPr>
          <w:color w:val="000000" w:themeColor="text1"/>
          <w:sz w:val="24"/>
          <w:szCs w:val="24"/>
        </w:rPr>
        <w:t>as</w:t>
      </w:r>
      <w:r w:rsidRPr="00B2095A">
        <w:rPr>
          <w:color w:val="000000" w:themeColor="text1"/>
          <w:spacing w:val="2"/>
          <w:sz w:val="24"/>
          <w:szCs w:val="24"/>
        </w:rPr>
        <w:t xml:space="preserve"> </w:t>
      </w:r>
      <w:r w:rsidRPr="00B2095A">
        <w:rPr>
          <w:color w:val="000000" w:themeColor="text1"/>
          <w:sz w:val="24"/>
          <w:szCs w:val="24"/>
        </w:rPr>
        <w:t>empresas</w:t>
      </w:r>
      <w:r w:rsidRPr="00B2095A">
        <w:rPr>
          <w:color w:val="000000" w:themeColor="text1"/>
          <w:spacing w:val="-1"/>
          <w:sz w:val="24"/>
          <w:szCs w:val="24"/>
        </w:rPr>
        <w:t xml:space="preserve"> </w:t>
      </w:r>
      <w:r w:rsidRPr="00B2095A">
        <w:rPr>
          <w:color w:val="000000" w:themeColor="text1"/>
          <w:sz w:val="24"/>
          <w:szCs w:val="24"/>
        </w:rPr>
        <w:t>integrantes</w:t>
      </w:r>
      <w:r w:rsidRPr="00B2095A">
        <w:rPr>
          <w:color w:val="000000" w:themeColor="text1"/>
          <w:spacing w:val="-1"/>
          <w:sz w:val="24"/>
          <w:szCs w:val="24"/>
        </w:rPr>
        <w:t xml:space="preserve"> </w:t>
      </w:r>
      <w:r w:rsidRPr="00B2095A">
        <w:rPr>
          <w:color w:val="000000" w:themeColor="text1"/>
          <w:sz w:val="24"/>
          <w:szCs w:val="24"/>
        </w:rPr>
        <w:t>do</w:t>
      </w:r>
      <w:r w:rsidRPr="00B2095A">
        <w:rPr>
          <w:color w:val="000000" w:themeColor="text1"/>
          <w:spacing w:val="2"/>
          <w:sz w:val="24"/>
          <w:szCs w:val="24"/>
        </w:rPr>
        <w:t xml:space="preserve"> </w:t>
      </w:r>
      <w:r w:rsidRPr="00B2095A">
        <w:rPr>
          <w:color w:val="000000" w:themeColor="text1"/>
          <w:sz w:val="24"/>
          <w:szCs w:val="24"/>
        </w:rPr>
        <w:t>mesmo</w:t>
      </w:r>
      <w:r w:rsidRPr="00B2095A">
        <w:rPr>
          <w:color w:val="000000" w:themeColor="text1"/>
          <w:spacing w:val="2"/>
          <w:sz w:val="24"/>
          <w:szCs w:val="24"/>
        </w:rPr>
        <w:t xml:space="preserve"> </w:t>
      </w:r>
      <w:r w:rsidRPr="00B2095A">
        <w:rPr>
          <w:color w:val="000000" w:themeColor="text1"/>
          <w:spacing w:val="-2"/>
          <w:sz w:val="24"/>
          <w:szCs w:val="24"/>
        </w:rPr>
        <w:t>grupo</w:t>
      </w:r>
      <w:r w:rsidR="004B2A13" w:rsidRPr="00B2095A">
        <w:rPr>
          <w:color w:val="000000" w:themeColor="text1"/>
          <w:spacing w:val="-2"/>
          <w:sz w:val="24"/>
          <w:szCs w:val="24"/>
        </w:rPr>
        <w:t xml:space="preserve"> </w:t>
      </w:r>
      <w:r w:rsidRPr="00B2095A">
        <w:rPr>
          <w:color w:val="000000" w:themeColor="text1"/>
          <w:spacing w:val="-2"/>
          <w:sz w:val="24"/>
          <w:szCs w:val="24"/>
        </w:rPr>
        <w:t>econômico;</w:t>
      </w:r>
    </w:p>
    <w:p w14:paraId="393F7698" w14:textId="77777777" w:rsidR="00F40BF1" w:rsidRPr="00B2095A" w:rsidRDefault="00F40BF1" w:rsidP="00424917">
      <w:pPr>
        <w:pStyle w:val="Corpodetexto"/>
        <w:spacing w:line="276" w:lineRule="auto"/>
        <w:ind w:left="142" w:right="-568" w:firstLine="720"/>
        <w:rPr>
          <w:color w:val="000000" w:themeColor="text1"/>
          <w:sz w:val="24"/>
          <w:szCs w:val="24"/>
        </w:rPr>
      </w:pPr>
    </w:p>
    <w:p w14:paraId="56DEEB94" w14:textId="167247F6" w:rsidR="00035617" w:rsidRPr="00B2095A" w:rsidRDefault="00035617" w:rsidP="00424917">
      <w:pPr>
        <w:pStyle w:val="Corpodetexto"/>
        <w:spacing w:line="276" w:lineRule="auto"/>
        <w:ind w:left="142" w:right="-568" w:firstLine="720"/>
        <w:rPr>
          <w:color w:val="000000" w:themeColor="text1"/>
          <w:sz w:val="24"/>
          <w:szCs w:val="24"/>
        </w:rPr>
      </w:pPr>
      <w:r w:rsidRPr="00B2095A">
        <w:rPr>
          <w:color w:val="000000" w:themeColor="text1"/>
          <w:sz w:val="24"/>
          <w:szCs w:val="24"/>
        </w:rPr>
        <w:t>Aplica-se o disposto na alínea “c” também ao fornecedor que atue em substituição a outra pessoa,</w:t>
      </w:r>
      <w:r w:rsidRPr="00B2095A">
        <w:rPr>
          <w:color w:val="000000" w:themeColor="text1"/>
          <w:spacing w:val="40"/>
          <w:sz w:val="24"/>
          <w:szCs w:val="24"/>
        </w:rPr>
        <w:t xml:space="preserve"> </w:t>
      </w:r>
      <w:r w:rsidRPr="00B2095A">
        <w:rPr>
          <w:color w:val="000000" w:themeColor="text1"/>
          <w:sz w:val="24"/>
          <w:szCs w:val="24"/>
        </w:rPr>
        <w:t>física</w:t>
      </w:r>
      <w:r w:rsidRPr="00B2095A">
        <w:rPr>
          <w:color w:val="000000" w:themeColor="text1"/>
          <w:spacing w:val="40"/>
          <w:sz w:val="24"/>
          <w:szCs w:val="24"/>
        </w:rPr>
        <w:t xml:space="preserve"> </w:t>
      </w:r>
      <w:r w:rsidRPr="00B2095A">
        <w:rPr>
          <w:color w:val="000000" w:themeColor="text1"/>
          <w:sz w:val="24"/>
          <w:szCs w:val="24"/>
        </w:rPr>
        <w:t>ou</w:t>
      </w:r>
      <w:r w:rsidRPr="00B2095A">
        <w:rPr>
          <w:color w:val="000000" w:themeColor="text1"/>
          <w:spacing w:val="40"/>
          <w:sz w:val="24"/>
          <w:szCs w:val="24"/>
        </w:rPr>
        <w:t xml:space="preserve"> </w:t>
      </w:r>
      <w:r w:rsidRPr="00B2095A">
        <w:rPr>
          <w:color w:val="000000" w:themeColor="text1"/>
          <w:sz w:val="24"/>
          <w:szCs w:val="24"/>
        </w:rPr>
        <w:t>jurídica,</w:t>
      </w:r>
      <w:r w:rsidRPr="00B2095A">
        <w:rPr>
          <w:color w:val="000000" w:themeColor="text1"/>
          <w:spacing w:val="40"/>
          <w:sz w:val="24"/>
          <w:szCs w:val="24"/>
        </w:rPr>
        <w:t xml:space="preserve"> </w:t>
      </w:r>
      <w:r w:rsidRPr="00B2095A">
        <w:rPr>
          <w:color w:val="000000" w:themeColor="text1"/>
          <w:sz w:val="24"/>
          <w:szCs w:val="24"/>
        </w:rPr>
        <w:t>com</w:t>
      </w:r>
      <w:r w:rsidRPr="00B2095A">
        <w:rPr>
          <w:color w:val="000000" w:themeColor="text1"/>
          <w:spacing w:val="40"/>
          <w:sz w:val="24"/>
          <w:szCs w:val="24"/>
        </w:rPr>
        <w:t xml:space="preserve"> </w:t>
      </w:r>
      <w:r w:rsidRPr="00B2095A">
        <w:rPr>
          <w:color w:val="000000" w:themeColor="text1"/>
          <w:sz w:val="24"/>
          <w:szCs w:val="24"/>
        </w:rPr>
        <w:t>o</w:t>
      </w:r>
      <w:r w:rsidRPr="00B2095A">
        <w:rPr>
          <w:color w:val="000000" w:themeColor="text1"/>
          <w:spacing w:val="40"/>
          <w:sz w:val="24"/>
          <w:szCs w:val="24"/>
        </w:rPr>
        <w:t xml:space="preserve"> </w:t>
      </w:r>
      <w:r w:rsidRPr="00B2095A">
        <w:rPr>
          <w:color w:val="000000" w:themeColor="text1"/>
          <w:sz w:val="24"/>
          <w:szCs w:val="24"/>
        </w:rPr>
        <w:t>intuito</w:t>
      </w:r>
      <w:r w:rsidRPr="00B2095A">
        <w:rPr>
          <w:color w:val="000000" w:themeColor="text1"/>
          <w:spacing w:val="40"/>
          <w:sz w:val="24"/>
          <w:szCs w:val="24"/>
        </w:rPr>
        <w:t xml:space="preserve"> </w:t>
      </w:r>
      <w:r w:rsidRPr="00B2095A">
        <w:rPr>
          <w:color w:val="000000" w:themeColor="text1"/>
          <w:sz w:val="24"/>
          <w:szCs w:val="24"/>
        </w:rPr>
        <w:t>de</w:t>
      </w:r>
      <w:r w:rsidRPr="00B2095A">
        <w:rPr>
          <w:color w:val="000000" w:themeColor="text1"/>
          <w:spacing w:val="40"/>
          <w:sz w:val="24"/>
          <w:szCs w:val="24"/>
        </w:rPr>
        <w:t xml:space="preserve"> </w:t>
      </w:r>
      <w:r w:rsidRPr="00B2095A">
        <w:rPr>
          <w:color w:val="000000" w:themeColor="text1"/>
          <w:sz w:val="24"/>
          <w:szCs w:val="24"/>
        </w:rPr>
        <w:t>burlar</w:t>
      </w:r>
      <w:r w:rsidRPr="00B2095A">
        <w:rPr>
          <w:color w:val="000000" w:themeColor="text1"/>
          <w:spacing w:val="40"/>
          <w:sz w:val="24"/>
          <w:szCs w:val="24"/>
        </w:rPr>
        <w:t xml:space="preserve"> </w:t>
      </w:r>
      <w:r w:rsidRPr="00B2095A">
        <w:rPr>
          <w:color w:val="000000" w:themeColor="text1"/>
          <w:sz w:val="24"/>
          <w:szCs w:val="24"/>
        </w:rPr>
        <w:t>a</w:t>
      </w:r>
      <w:r w:rsidRPr="00B2095A">
        <w:rPr>
          <w:color w:val="000000" w:themeColor="text1"/>
          <w:spacing w:val="40"/>
          <w:sz w:val="24"/>
          <w:szCs w:val="24"/>
        </w:rPr>
        <w:t xml:space="preserve"> </w:t>
      </w:r>
      <w:r w:rsidRPr="00B2095A">
        <w:rPr>
          <w:color w:val="000000" w:themeColor="text1"/>
          <w:sz w:val="24"/>
          <w:szCs w:val="24"/>
        </w:rPr>
        <w:t>efetividade</w:t>
      </w:r>
      <w:r w:rsidRPr="00B2095A">
        <w:rPr>
          <w:color w:val="000000" w:themeColor="text1"/>
          <w:spacing w:val="40"/>
          <w:sz w:val="24"/>
          <w:szCs w:val="24"/>
        </w:rPr>
        <w:t xml:space="preserve"> </w:t>
      </w:r>
      <w:r w:rsidRPr="00B2095A">
        <w:rPr>
          <w:color w:val="000000" w:themeColor="text1"/>
          <w:sz w:val="24"/>
          <w:szCs w:val="24"/>
        </w:rPr>
        <w:t>da</w:t>
      </w:r>
      <w:r w:rsidRPr="00B2095A">
        <w:rPr>
          <w:color w:val="000000" w:themeColor="text1"/>
          <w:spacing w:val="40"/>
          <w:sz w:val="24"/>
          <w:szCs w:val="24"/>
        </w:rPr>
        <w:t xml:space="preserve"> </w:t>
      </w:r>
      <w:r w:rsidRPr="00B2095A">
        <w:rPr>
          <w:color w:val="000000" w:themeColor="text1"/>
          <w:sz w:val="24"/>
          <w:szCs w:val="24"/>
        </w:rPr>
        <w:t>sanção</w:t>
      </w:r>
      <w:r w:rsidRPr="00B2095A">
        <w:rPr>
          <w:color w:val="000000" w:themeColor="text1"/>
          <w:spacing w:val="40"/>
          <w:sz w:val="24"/>
          <w:szCs w:val="24"/>
        </w:rPr>
        <w:t xml:space="preserve"> </w:t>
      </w:r>
      <w:r w:rsidRPr="00B2095A">
        <w:rPr>
          <w:color w:val="000000" w:themeColor="text1"/>
          <w:sz w:val="24"/>
          <w:szCs w:val="24"/>
        </w:rPr>
        <w:t>a</w:t>
      </w:r>
      <w:r w:rsidRPr="00B2095A">
        <w:rPr>
          <w:color w:val="000000" w:themeColor="text1"/>
          <w:spacing w:val="40"/>
          <w:sz w:val="24"/>
          <w:szCs w:val="24"/>
        </w:rPr>
        <w:t xml:space="preserve"> </w:t>
      </w:r>
      <w:r w:rsidRPr="00B2095A">
        <w:rPr>
          <w:color w:val="000000" w:themeColor="text1"/>
          <w:sz w:val="24"/>
          <w:szCs w:val="24"/>
        </w:rPr>
        <w:t>ela aplicada,</w:t>
      </w:r>
      <w:r w:rsidR="004B2A13" w:rsidRPr="00B2095A">
        <w:rPr>
          <w:color w:val="000000" w:themeColor="text1"/>
          <w:sz w:val="24"/>
          <w:szCs w:val="24"/>
        </w:rPr>
        <w:t xml:space="preserve"> </w:t>
      </w:r>
      <w:r w:rsidRPr="00B2095A">
        <w:rPr>
          <w:color w:val="000000" w:themeColor="text1"/>
          <w:sz w:val="24"/>
          <w:szCs w:val="24"/>
        </w:rPr>
        <w:t>inclusive a sua controladora, controlada ou coligada, desde que devidamente comprovado o ilícito ou a utilização fraudulenta da personalidade jurídica do fornecedor;</w:t>
      </w:r>
    </w:p>
    <w:p w14:paraId="41005DEA" w14:textId="2CD8DBBA" w:rsidR="00035617" w:rsidRPr="00B2095A" w:rsidRDefault="00035617" w:rsidP="00424917">
      <w:pPr>
        <w:pStyle w:val="Corpodetexto"/>
        <w:spacing w:before="123" w:line="276" w:lineRule="auto"/>
        <w:ind w:left="142" w:right="-568" w:firstLine="708"/>
        <w:rPr>
          <w:color w:val="000000" w:themeColor="text1"/>
          <w:sz w:val="24"/>
          <w:szCs w:val="24"/>
        </w:rPr>
      </w:pPr>
      <w:r w:rsidRPr="00B2095A">
        <w:rPr>
          <w:color w:val="000000" w:themeColor="text1"/>
          <w:sz w:val="24"/>
          <w:szCs w:val="24"/>
        </w:rPr>
        <w:t>Organizações da Sociedade Civil de Interesse Público - OSCIP, atuando nessa condição (Acórdão nº 746/2014-TCU-Plenário);</w:t>
      </w:r>
    </w:p>
    <w:p w14:paraId="461FB472" w14:textId="77777777" w:rsidR="00035617" w:rsidRPr="00B2095A" w:rsidRDefault="00035617" w:rsidP="00424917">
      <w:pPr>
        <w:pStyle w:val="Corpodetexto"/>
        <w:spacing w:before="118" w:line="276" w:lineRule="auto"/>
        <w:ind w:left="142" w:right="-568" w:firstLine="708"/>
        <w:rPr>
          <w:color w:val="000000" w:themeColor="text1"/>
          <w:sz w:val="24"/>
          <w:szCs w:val="24"/>
        </w:rPr>
      </w:pPr>
      <w:r w:rsidRPr="00B2095A">
        <w:rPr>
          <w:color w:val="000000" w:themeColor="text1"/>
          <w:sz w:val="24"/>
          <w:szCs w:val="24"/>
        </w:rPr>
        <w:t>Será permitida a participação de cooperativas, desde que apresentem demonstrativo de atuação em regime cooperado, com repartição de receitas e despesas entre os cooperados e atendam ao art. 16 da Lei nº 14.133/21.</w:t>
      </w:r>
    </w:p>
    <w:p w14:paraId="495A5C78" w14:textId="33FEEA05" w:rsidR="00035617" w:rsidRPr="00B2095A" w:rsidRDefault="00035617" w:rsidP="00424917">
      <w:pPr>
        <w:pStyle w:val="Corpodetexto"/>
        <w:spacing w:before="122" w:line="276" w:lineRule="auto"/>
        <w:ind w:left="142" w:right="-568" w:firstLine="708"/>
        <w:rPr>
          <w:color w:val="000000" w:themeColor="text1"/>
          <w:sz w:val="24"/>
          <w:szCs w:val="24"/>
        </w:rPr>
      </w:pPr>
      <w:r w:rsidRPr="00B2095A">
        <w:rPr>
          <w:color w:val="000000" w:themeColor="text1"/>
          <w:sz w:val="24"/>
          <w:szCs w:val="24"/>
        </w:rPr>
        <w:t>Em sendo permitida a participação de cooperativas, serão estendidas a elas os benefícios previstos para as microempresas e empresas de pequeno porte quando elas atenderem ao disposto</w:t>
      </w:r>
      <w:r w:rsidR="00F40BF1" w:rsidRPr="00B2095A">
        <w:rPr>
          <w:color w:val="000000" w:themeColor="text1"/>
          <w:sz w:val="24"/>
          <w:szCs w:val="24"/>
        </w:rPr>
        <w:t xml:space="preserve"> </w:t>
      </w:r>
      <w:r w:rsidRPr="00B2095A">
        <w:rPr>
          <w:color w:val="000000" w:themeColor="text1"/>
          <w:sz w:val="24"/>
          <w:szCs w:val="24"/>
        </w:rPr>
        <w:t>no art. 34 da Lei nº 11.488, de 15 de junho de 2007.</w:t>
      </w:r>
    </w:p>
    <w:p w14:paraId="2A9A4661" w14:textId="77777777" w:rsidR="00035617" w:rsidRPr="00B2095A" w:rsidRDefault="00035617" w:rsidP="00424917">
      <w:pPr>
        <w:pStyle w:val="Corpodetexto"/>
        <w:spacing w:before="119" w:line="276" w:lineRule="auto"/>
        <w:ind w:left="142" w:right="-568" w:firstLine="708"/>
        <w:rPr>
          <w:color w:val="000000" w:themeColor="text1"/>
          <w:sz w:val="24"/>
          <w:szCs w:val="24"/>
        </w:rPr>
      </w:pPr>
      <w:r w:rsidRPr="00B2095A">
        <w:rPr>
          <w:color w:val="000000" w:themeColor="text1"/>
          <w:sz w:val="24"/>
          <w:szCs w:val="24"/>
        </w:rPr>
        <w:t>Não poderá participar, direta ou indiretamente, da dispensa eletrônica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7B8AC875" w14:textId="77777777" w:rsidR="00035617" w:rsidRPr="00B2095A" w:rsidRDefault="00035617" w:rsidP="00424917">
      <w:pPr>
        <w:pStyle w:val="Corpodetexto"/>
        <w:spacing w:line="276" w:lineRule="auto"/>
        <w:ind w:left="142" w:right="-568"/>
        <w:jc w:val="left"/>
        <w:rPr>
          <w:color w:val="000000" w:themeColor="text1"/>
          <w:sz w:val="24"/>
          <w:szCs w:val="24"/>
        </w:rPr>
      </w:pPr>
    </w:p>
    <w:p w14:paraId="16392CD0" w14:textId="77777777" w:rsidR="00035617" w:rsidRPr="00B2095A" w:rsidRDefault="00035617" w:rsidP="00424917">
      <w:pPr>
        <w:pStyle w:val="Ttulo1"/>
        <w:numPr>
          <w:ilvl w:val="0"/>
          <w:numId w:val="16"/>
        </w:numPr>
        <w:tabs>
          <w:tab w:val="left" w:pos="1222"/>
        </w:tabs>
        <w:spacing w:before="1"/>
        <w:ind w:left="142" w:right="-568" w:firstLine="0"/>
        <w:rPr>
          <w:rFonts w:ascii="Times New Roman" w:hAnsi="Times New Roman" w:cs="Times New Roman"/>
          <w:b/>
          <w:bCs/>
          <w:color w:val="000000" w:themeColor="text1"/>
          <w:sz w:val="24"/>
          <w:szCs w:val="24"/>
        </w:rPr>
      </w:pPr>
      <w:r w:rsidRPr="00B2095A">
        <w:rPr>
          <w:rFonts w:ascii="Times New Roman" w:hAnsi="Times New Roman" w:cs="Times New Roman"/>
          <w:b/>
          <w:bCs/>
          <w:color w:val="000000" w:themeColor="text1"/>
          <w:sz w:val="24"/>
          <w:szCs w:val="24"/>
        </w:rPr>
        <w:t>INGRESSO</w:t>
      </w:r>
      <w:r w:rsidRPr="00B2095A">
        <w:rPr>
          <w:rFonts w:ascii="Times New Roman" w:hAnsi="Times New Roman" w:cs="Times New Roman"/>
          <w:b/>
          <w:bCs/>
          <w:color w:val="000000" w:themeColor="text1"/>
          <w:spacing w:val="80"/>
          <w:sz w:val="24"/>
          <w:szCs w:val="24"/>
        </w:rPr>
        <w:t xml:space="preserve"> </w:t>
      </w:r>
      <w:r w:rsidRPr="00B2095A">
        <w:rPr>
          <w:rFonts w:ascii="Times New Roman" w:hAnsi="Times New Roman" w:cs="Times New Roman"/>
          <w:b/>
          <w:bCs/>
          <w:color w:val="000000" w:themeColor="text1"/>
          <w:sz w:val="24"/>
          <w:szCs w:val="24"/>
        </w:rPr>
        <w:t>NA</w:t>
      </w:r>
      <w:r w:rsidRPr="00B2095A">
        <w:rPr>
          <w:rFonts w:ascii="Times New Roman" w:hAnsi="Times New Roman" w:cs="Times New Roman"/>
          <w:b/>
          <w:bCs/>
          <w:color w:val="000000" w:themeColor="text1"/>
          <w:spacing w:val="80"/>
          <w:sz w:val="24"/>
          <w:szCs w:val="24"/>
        </w:rPr>
        <w:t xml:space="preserve"> </w:t>
      </w:r>
      <w:r w:rsidRPr="00B2095A">
        <w:rPr>
          <w:rFonts w:ascii="Times New Roman" w:hAnsi="Times New Roman" w:cs="Times New Roman"/>
          <w:b/>
          <w:bCs/>
          <w:color w:val="000000" w:themeColor="text1"/>
          <w:sz w:val="24"/>
          <w:szCs w:val="24"/>
        </w:rPr>
        <w:t>DISPENSA</w:t>
      </w:r>
      <w:r w:rsidRPr="00B2095A">
        <w:rPr>
          <w:rFonts w:ascii="Times New Roman" w:hAnsi="Times New Roman" w:cs="Times New Roman"/>
          <w:b/>
          <w:bCs/>
          <w:color w:val="000000" w:themeColor="text1"/>
          <w:spacing w:val="80"/>
          <w:sz w:val="24"/>
          <w:szCs w:val="24"/>
        </w:rPr>
        <w:t xml:space="preserve"> </w:t>
      </w:r>
      <w:r w:rsidRPr="00B2095A">
        <w:rPr>
          <w:rFonts w:ascii="Times New Roman" w:hAnsi="Times New Roman" w:cs="Times New Roman"/>
          <w:b/>
          <w:bCs/>
          <w:color w:val="000000" w:themeColor="text1"/>
          <w:sz w:val="24"/>
          <w:szCs w:val="24"/>
        </w:rPr>
        <w:t>ELETRÔNICA</w:t>
      </w:r>
      <w:r w:rsidRPr="00B2095A">
        <w:rPr>
          <w:rFonts w:ascii="Times New Roman" w:hAnsi="Times New Roman" w:cs="Times New Roman"/>
          <w:b/>
          <w:bCs/>
          <w:color w:val="000000" w:themeColor="text1"/>
          <w:spacing w:val="80"/>
          <w:sz w:val="24"/>
          <w:szCs w:val="24"/>
        </w:rPr>
        <w:t xml:space="preserve"> </w:t>
      </w:r>
      <w:r w:rsidRPr="00B2095A">
        <w:rPr>
          <w:rFonts w:ascii="Times New Roman" w:hAnsi="Times New Roman" w:cs="Times New Roman"/>
          <w:b/>
          <w:bCs/>
          <w:color w:val="000000" w:themeColor="text1"/>
          <w:sz w:val="24"/>
          <w:szCs w:val="24"/>
        </w:rPr>
        <w:t>E</w:t>
      </w:r>
      <w:r w:rsidRPr="00B2095A">
        <w:rPr>
          <w:rFonts w:ascii="Times New Roman" w:hAnsi="Times New Roman" w:cs="Times New Roman"/>
          <w:b/>
          <w:bCs/>
          <w:color w:val="000000" w:themeColor="text1"/>
          <w:spacing w:val="80"/>
          <w:sz w:val="24"/>
          <w:szCs w:val="24"/>
        </w:rPr>
        <w:t xml:space="preserve"> </w:t>
      </w:r>
      <w:r w:rsidRPr="00B2095A">
        <w:rPr>
          <w:rFonts w:ascii="Times New Roman" w:hAnsi="Times New Roman" w:cs="Times New Roman"/>
          <w:b/>
          <w:bCs/>
          <w:color w:val="000000" w:themeColor="text1"/>
          <w:sz w:val="24"/>
          <w:szCs w:val="24"/>
        </w:rPr>
        <w:t>CADASTRAMENTO</w:t>
      </w:r>
      <w:r w:rsidRPr="00B2095A">
        <w:rPr>
          <w:rFonts w:ascii="Times New Roman" w:hAnsi="Times New Roman" w:cs="Times New Roman"/>
          <w:b/>
          <w:bCs/>
          <w:color w:val="000000" w:themeColor="text1"/>
          <w:spacing w:val="80"/>
          <w:sz w:val="24"/>
          <w:szCs w:val="24"/>
        </w:rPr>
        <w:t xml:space="preserve"> </w:t>
      </w:r>
      <w:r w:rsidRPr="00B2095A">
        <w:rPr>
          <w:rFonts w:ascii="Times New Roman" w:hAnsi="Times New Roman" w:cs="Times New Roman"/>
          <w:b/>
          <w:bCs/>
          <w:color w:val="000000" w:themeColor="text1"/>
          <w:sz w:val="24"/>
          <w:szCs w:val="24"/>
        </w:rPr>
        <w:t>DA</w:t>
      </w:r>
      <w:r w:rsidRPr="00B2095A">
        <w:rPr>
          <w:rFonts w:ascii="Times New Roman" w:hAnsi="Times New Roman" w:cs="Times New Roman"/>
          <w:b/>
          <w:bCs/>
          <w:color w:val="000000" w:themeColor="text1"/>
          <w:spacing w:val="80"/>
          <w:sz w:val="24"/>
          <w:szCs w:val="24"/>
        </w:rPr>
        <w:t xml:space="preserve"> </w:t>
      </w:r>
      <w:r w:rsidRPr="00B2095A">
        <w:rPr>
          <w:rFonts w:ascii="Times New Roman" w:hAnsi="Times New Roman" w:cs="Times New Roman"/>
          <w:b/>
          <w:bCs/>
          <w:color w:val="000000" w:themeColor="text1"/>
          <w:sz w:val="24"/>
          <w:szCs w:val="24"/>
        </w:rPr>
        <w:t xml:space="preserve">PROPOSTA </w:t>
      </w:r>
      <w:r w:rsidRPr="00B2095A">
        <w:rPr>
          <w:rFonts w:ascii="Times New Roman" w:hAnsi="Times New Roman" w:cs="Times New Roman"/>
          <w:b/>
          <w:bCs/>
          <w:color w:val="000000" w:themeColor="text1"/>
          <w:spacing w:val="-2"/>
          <w:sz w:val="24"/>
          <w:szCs w:val="24"/>
        </w:rPr>
        <w:t>INICIAL</w:t>
      </w:r>
    </w:p>
    <w:p w14:paraId="2A78E83A" w14:textId="77777777" w:rsidR="00035617" w:rsidRPr="00B2095A" w:rsidRDefault="00035617" w:rsidP="00424917">
      <w:pPr>
        <w:pStyle w:val="Corpodetexto"/>
        <w:spacing w:before="9" w:line="276" w:lineRule="auto"/>
        <w:ind w:left="142" w:right="-568"/>
        <w:jc w:val="left"/>
        <w:rPr>
          <w:b/>
          <w:color w:val="000000" w:themeColor="text1"/>
          <w:sz w:val="24"/>
          <w:szCs w:val="24"/>
        </w:rPr>
      </w:pPr>
    </w:p>
    <w:p w14:paraId="7B71C98A" w14:textId="77777777" w:rsidR="00035617" w:rsidRPr="00B2095A" w:rsidRDefault="00035617" w:rsidP="00424917">
      <w:pPr>
        <w:pStyle w:val="Corpodetexto"/>
        <w:spacing w:line="276" w:lineRule="auto"/>
        <w:ind w:left="142" w:right="-568" w:firstLine="708"/>
        <w:rPr>
          <w:color w:val="000000" w:themeColor="text1"/>
          <w:sz w:val="24"/>
          <w:szCs w:val="24"/>
        </w:rPr>
      </w:pPr>
      <w:r w:rsidRPr="00B2095A">
        <w:rPr>
          <w:color w:val="000000" w:themeColor="text1"/>
          <w:sz w:val="24"/>
          <w:szCs w:val="24"/>
        </w:rPr>
        <w:t>O ingresso do fornecedor na disputa da dispensa eletrônica se dará com o cadastramento de sua proposta inicial, na forma deste item.</w:t>
      </w:r>
    </w:p>
    <w:p w14:paraId="574DB67B" w14:textId="77777777" w:rsidR="00035617" w:rsidRPr="00B2095A" w:rsidRDefault="00035617" w:rsidP="00424917">
      <w:pPr>
        <w:pStyle w:val="Corpodetexto"/>
        <w:spacing w:before="120" w:line="276" w:lineRule="auto"/>
        <w:ind w:left="142" w:right="-568" w:firstLine="708"/>
        <w:rPr>
          <w:color w:val="000000" w:themeColor="text1"/>
          <w:sz w:val="24"/>
          <w:szCs w:val="24"/>
        </w:rPr>
      </w:pPr>
      <w:r w:rsidRPr="00B2095A">
        <w:rPr>
          <w:color w:val="000000" w:themeColor="text1"/>
          <w:sz w:val="24"/>
          <w:szCs w:val="24"/>
        </w:rPr>
        <w:t>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14:paraId="51F718AD" w14:textId="1BAB2425" w:rsidR="00035617" w:rsidRPr="00B2095A" w:rsidRDefault="00035617" w:rsidP="00EF6E59">
      <w:pPr>
        <w:pStyle w:val="Corpodetexto"/>
        <w:spacing w:before="121" w:line="276" w:lineRule="auto"/>
        <w:ind w:left="142" w:right="-568"/>
        <w:rPr>
          <w:color w:val="000000" w:themeColor="text1"/>
          <w:sz w:val="24"/>
          <w:szCs w:val="24"/>
        </w:rPr>
      </w:pPr>
      <w:r w:rsidRPr="00B2095A">
        <w:rPr>
          <w:color w:val="000000" w:themeColor="text1"/>
          <w:sz w:val="24"/>
          <w:szCs w:val="24"/>
        </w:rPr>
        <w:t>Todas</w:t>
      </w:r>
      <w:r w:rsidRPr="00B2095A">
        <w:rPr>
          <w:color w:val="000000" w:themeColor="text1"/>
          <w:spacing w:val="39"/>
          <w:sz w:val="24"/>
          <w:szCs w:val="24"/>
        </w:rPr>
        <w:t xml:space="preserve"> </w:t>
      </w:r>
      <w:r w:rsidRPr="00B2095A">
        <w:rPr>
          <w:color w:val="000000" w:themeColor="text1"/>
          <w:sz w:val="24"/>
          <w:szCs w:val="24"/>
        </w:rPr>
        <w:t>as</w:t>
      </w:r>
      <w:r w:rsidRPr="00B2095A">
        <w:rPr>
          <w:color w:val="000000" w:themeColor="text1"/>
          <w:spacing w:val="42"/>
          <w:sz w:val="24"/>
          <w:szCs w:val="24"/>
        </w:rPr>
        <w:t xml:space="preserve"> </w:t>
      </w:r>
      <w:r w:rsidRPr="00B2095A">
        <w:rPr>
          <w:color w:val="000000" w:themeColor="text1"/>
          <w:sz w:val="24"/>
          <w:szCs w:val="24"/>
        </w:rPr>
        <w:t>especificações</w:t>
      </w:r>
      <w:r w:rsidRPr="00B2095A">
        <w:rPr>
          <w:color w:val="000000" w:themeColor="text1"/>
          <w:spacing w:val="44"/>
          <w:sz w:val="24"/>
          <w:szCs w:val="24"/>
        </w:rPr>
        <w:t xml:space="preserve"> </w:t>
      </w:r>
      <w:r w:rsidRPr="00B2095A">
        <w:rPr>
          <w:color w:val="000000" w:themeColor="text1"/>
          <w:sz w:val="24"/>
          <w:szCs w:val="24"/>
        </w:rPr>
        <w:t>do</w:t>
      </w:r>
      <w:r w:rsidRPr="00B2095A">
        <w:rPr>
          <w:color w:val="000000" w:themeColor="text1"/>
          <w:spacing w:val="41"/>
          <w:sz w:val="24"/>
          <w:szCs w:val="24"/>
        </w:rPr>
        <w:t xml:space="preserve"> </w:t>
      </w:r>
      <w:r w:rsidRPr="00B2095A">
        <w:rPr>
          <w:color w:val="000000" w:themeColor="text1"/>
          <w:sz w:val="24"/>
          <w:szCs w:val="24"/>
        </w:rPr>
        <w:t>objeto</w:t>
      </w:r>
      <w:r w:rsidRPr="00B2095A">
        <w:rPr>
          <w:color w:val="000000" w:themeColor="text1"/>
          <w:spacing w:val="40"/>
          <w:sz w:val="24"/>
          <w:szCs w:val="24"/>
        </w:rPr>
        <w:t xml:space="preserve"> </w:t>
      </w:r>
      <w:r w:rsidRPr="00B2095A">
        <w:rPr>
          <w:color w:val="000000" w:themeColor="text1"/>
          <w:sz w:val="24"/>
          <w:szCs w:val="24"/>
        </w:rPr>
        <w:t>contidas</w:t>
      </w:r>
      <w:r w:rsidRPr="00B2095A">
        <w:rPr>
          <w:color w:val="000000" w:themeColor="text1"/>
          <w:spacing w:val="42"/>
          <w:sz w:val="24"/>
          <w:szCs w:val="24"/>
        </w:rPr>
        <w:t xml:space="preserve"> </w:t>
      </w:r>
      <w:r w:rsidRPr="00B2095A">
        <w:rPr>
          <w:color w:val="000000" w:themeColor="text1"/>
          <w:sz w:val="24"/>
          <w:szCs w:val="24"/>
        </w:rPr>
        <w:t>na</w:t>
      </w:r>
      <w:r w:rsidRPr="00B2095A">
        <w:rPr>
          <w:color w:val="000000" w:themeColor="text1"/>
          <w:spacing w:val="41"/>
          <w:sz w:val="24"/>
          <w:szCs w:val="24"/>
        </w:rPr>
        <w:t xml:space="preserve"> </w:t>
      </w:r>
      <w:r w:rsidRPr="00B2095A">
        <w:rPr>
          <w:color w:val="000000" w:themeColor="text1"/>
          <w:sz w:val="24"/>
          <w:szCs w:val="24"/>
        </w:rPr>
        <w:t>proposta,</w:t>
      </w:r>
      <w:r w:rsidRPr="00B2095A">
        <w:rPr>
          <w:color w:val="000000" w:themeColor="text1"/>
          <w:spacing w:val="41"/>
          <w:sz w:val="24"/>
          <w:szCs w:val="24"/>
        </w:rPr>
        <w:t xml:space="preserve"> </w:t>
      </w:r>
      <w:r w:rsidRPr="00B2095A">
        <w:rPr>
          <w:color w:val="000000" w:themeColor="text1"/>
          <w:sz w:val="24"/>
          <w:szCs w:val="24"/>
        </w:rPr>
        <w:t>em</w:t>
      </w:r>
      <w:r w:rsidRPr="00B2095A">
        <w:rPr>
          <w:color w:val="000000" w:themeColor="text1"/>
          <w:spacing w:val="41"/>
          <w:sz w:val="24"/>
          <w:szCs w:val="24"/>
        </w:rPr>
        <w:t xml:space="preserve"> </w:t>
      </w:r>
      <w:r w:rsidRPr="00B2095A">
        <w:rPr>
          <w:color w:val="000000" w:themeColor="text1"/>
          <w:sz w:val="24"/>
          <w:szCs w:val="24"/>
        </w:rPr>
        <w:t>especial</w:t>
      </w:r>
      <w:r w:rsidRPr="00B2095A">
        <w:rPr>
          <w:color w:val="000000" w:themeColor="text1"/>
          <w:spacing w:val="41"/>
          <w:sz w:val="24"/>
          <w:szCs w:val="24"/>
        </w:rPr>
        <w:t xml:space="preserve"> </w:t>
      </w:r>
      <w:r w:rsidRPr="00B2095A">
        <w:rPr>
          <w:color w:val="000000" w:themeColor="text1"/>
          <w:sz w:val="24"/>
          <w:szCs w:val="24"/>
        </w:rPr>
        <w:t>o</w:t>
      </w:r>
      <w:r w:rsidRPr="00B2095A">
        <w:rPr>
          <w:color w:val="000000" w:themeColor="text1"/>
          <w:spacing w:val="41"/>
          <w:sz w:val="24"/>
          <w:szCs w:val="24"/>
        </w:rPr>
        <w:t xml:space="preserve"> </w:t>
      </w:r>
      <w:r w:rsidRPr="00B2095A">
        <w:rPr>
          <w:color w:val="000000" w:themeColor="text1"/>
          <w:sz w:val="24"/>
          <w:szCs w:val="24"/>
        </w:rPr>
        <w:t>preço,</w:t>
      </w:r>
      <w:r w:rsidRPr="00B2095A">
        <w:rPr>
          <w:color w:val="000000" w:themeColor="text1"/>
          <w:spacing w:val="41"/>
          <w:sz w:val="24"/>
          <w:szCs w:val="24"/>
        </w:rPr>
        <w:t xml:space="preserve"> </w:t>
      </w:r>
      <w:r w:rsidRPr="00B2095A">
        <w:rPr>
          <w:color w:val="000000" w:themeColor="text1"/>
          <w:sz w:val="24"/>
          <w:szCs w:val="24"/>
        </w:rPr>
        <w:t>vinculam</w:t>
      </w:r>
      <w:r w:rsidRPr="00B2095A">
        <w:rPr>
          <w:color w:val="000000" w:themeColor="text1"/>
          <w:spacing w:val="42"/>
          <w:sz w:val="24"/>
          <w:szCs w:val="24"/>
        </w:rPr>
        <w:t xml:space="preserve"> </w:t>
      </w:r>
      <w:r w:rsidRPr="00B2095A">
        <w:rPr>
          <w:color w:val="000000" w:themeColor="text1"/>
          <w:spacing w:val="-10"/>
          <w:sz w:val="24"/>
          <w:szCs w:val="24"/>
        </w:rPr>
        <w:t>a</w:t>
      </w:r>
      <w:r w:rsidR="00EF6E59" w:rsidRPr="00B2095A">
        <w:rPr>
          <w:color w:val="000000" w:themeColor="text1"/>
          <w:spacing w:val="-10"/>
          <w:sz w:val="24"/>
          <w:szCs w:val="24"/>
        </w:rPr>
        <w:t xml:space="preserve"> </w:t>
      </w:r>
      <w:r w:rsidRPr="00B2095A">
        <w:rPr>
          <w:color w:val="000000" w:themeColor="text1"/>
          <w:spacing w:val="-2"/>
          <w:sz w:val="24"/>
          <w:szCs w:val="24"/>
        </w:rPr>
        <w:t>Contratada.</w:t>
      </w:r>
    </w:p>
    <w:p w14:paraId="695AF79B" w14:textId="559E1F05" w:rsidR="00035617" w:rsidRPr="00B2095A" w:rsidRDefault="00035617" w:rsidP="00424917">
      <w:pPr>
        <w:pStyle w:val="Corpodetexto"/>
        <w:spacing w:before="1" w:line="276" w:lineRule="auto"/>
        <w:ind w:left="142" w:right="-568" w:firstLine="708"/>
        <w:rPr>
          <w:color w:val="000000" w:themeColor="text1"/>
          <w:sz w:val="24"/>
          <w:szCs w:val="24"/>
        </w:rPr>
      </w:pPr>
      <w:r w:rsidRPr="00B2095A">
        <w:rPr>
          <w:color w:val="000000" w:themeColor="text1"/>
          <w:sz w:val="24"/>
          <w:szCs w:val="24"/>
        </w:rPr>
        <w:t>Nos valores propostos estarão inclusos todos os custos operacionais, encargos</w:t>
      </w:r>
      <w:r w:rsidRPr="00B2095A">
        <w:rPr>
          <w:color w:val="000000" w:themeColor="text1"/>
          <w:spacing w:val="40"/>
          <w:sz w:val="24"/>
          <w:szCs w:val="24"/>
        </w:rPr>
        <w:t xml:space="preserve"> </w:t>
      </w:r>
      <w:r w:rsidRPr="00B2095A">
        <w:rPr>
          <w:color w:val="000000" w:themeColor="text1"/>
          <w:sz w:val="24"/>
          <w:szCs w:val="24"/>
        </w:rPr>
        <w:t>previdenciários, trabalhistas, tributários, comerciais e quaisquer outros que incidam direta ou indiretamente na prestação dos serviços, ou não venda do produto.</w:t>
      </w:r>
    </w:p>
    <w:p w14:paraId="61D9F50F" w14:textId="77777777" w:rsidR="00035617" w:rsidRPr="00B2095A" w:rsidRDefault="00035617" w:rsidP="00424917">
      <w:pPr>
        <w:pStyle w:val="Corpodetexto"/>
        <w:spacing w:before="123" w:line="276" w:lineRule="auto"/>
        <w:ind w:left="142" w:right="-568" w:firstLine="708"/>
        <w:rPr>
          <w:color w:val="000000" w:themeColor="text1"/>
          <w:sz w:val="24"/>
          <w:szCs w:val="24"/>
        </w:rPr>
      </w:pPr>
      <w:r w:rsidRPr="00B2095A">
        <w:rPr>
          <w:color w:val="000000" w:themeColor="text1"/>
          <w:sz w:val="24"/>
          <w:szCs w:val="24"/>
        </w:rPr>
        <w:t>Os preços ofertados, tanto na proposta inicial, quanto na etapa de lances, serão de exclusiva responsabilidade do fornecedor, não lhe assistindo o direito de pleitear qualquer alteração, sob alegação de erro, omissão ou qualquer outro pretexto.</w:t>
      </w:r>
    </w:p>
    <w:p w14:paraId="019B350B" w14:textId="77777777" w:rsidR="00035617" w:rsidRPr="00B2095A" w:rsidRDefault="00035617" w:rsidP="00424917">
      <w:pPr>
        <w:pStyle w:val="Corpodetexto"/>
        <w:spacing w:before="120" w:line="276" w:lineRule="auto"/>
        <w:ind w:left="142" w:right="-568" w:firstLine="708"/>
        <w:rPr>
          <w:color w:val="000000" w:themeColor="text1"/>
          <w:sz w:val="24"/>
          <w:szCs w:val="24"/>
        </w:rPr>
      </w:pPr>
      <w:r w:rsidRPr="00B2095A">
        <w:rPr>
          <w:color w:val="000000" w:themeColor="text1"/>
          <w:sz w:val="24"/>
          <w:szCs w:val="24"/>
        </w:rPr>
        <w:t>Se o regime tributário da empresa implicar o recolhimento de tributos em percentuais variáveis, a cotação adequada será a que corresponde à média dos efetivos recolhimentos da empresa nos últimos doze meses.</w:t>
      </w:r>
    </w:p>
    <w:p w14:paraId="3A4E8C63" w14:textId="77777777" w:rsidR="00035617" w:rsidRPr="00B2095A" w:rsidRDefault="00035617" w:rsidP="00424917">
      <w:pPr>
        <w:pStyle w:val="Corpodetexto"/>
        <w:spacing w:before="119" w:line="276" w:lineRule="auto"/>
        <w:ind w:left="142" w:right="-568" w:firstLine="708"/>
        <w:rPr>
          <w:color w:val="000000" w:themeColor="text1"/>
          <w:sz w:val="24"/>
          <w:szCs w:val="24"/>
        </w:rPr>
      </w:pPr>
      <w:r w:rsidRPr="00B2095A">
        <w:rPr>
          <w:color w:val="000000" w:themeColor="text1"/>
          <w:sz w:val="24"/>
          <w:szCs w:val="24"/>
        </w:rPr>
        <w:t>Independentemente do percentual de tributo inserido na planilha, no pagamento serão retidos na fonte os percentuais estabelecidos na legislação vigente.</w:t>
      </w:r>
    </w:p>
    <w:p w14:paraId="726C7DF1" w14:textId="77777777" w:rsidR="00035617" w:rsidRPr="00B2095A" w:rsidRDefault="00035617" w:rsidP="00424917">
      <w:pPr>
        <w:pStyle w:val="Corpodetexto"/>
        <w:spacing w:before="120" w:line="276" w:lineRule="auto"/>
        <w:ind w:left="142" w:right="-568" w:firstLine="708"/>
        <w:rPr>
          <w:color w:val="000000" w:themeColor="text1"/>
          <w:sz w:val="24"/>
          <w:szCs w:val="24"/>
        </w:rPr>
      </w:pPr>
      <w:r w:rsidRPr="00B2095A">
        <w:rPr>
          <w:color w:val="000000" w:themeColor="text1"/>
          <w:sz w:val="24"/>
          <w:szCs w:val="24"/>
        </w:rPr>
        <w:t>A apresentação das propostas implica obrigatoriedade do cumprimento das disposições nelas contidas, em conformidade com o que dispõe o Termo de Referência</w:t>
      </w:r>
      <w:r w:rsidRPr="00B2095A">
        <w:rPr>
          <w:i/>
          <w:color w:val="000000" w:themeColor="text1"/>
          <w:sz w:val="24"/>
          <w:szCs w:val="24"/>
        </w:rPr>
        <w:t xml:space="preserve">, </w:t>
      </w:r>
      <w:r w:rsidRPr="00B2095A">
        <w:rPr>
          <w:color w:val="000000" w:themeColor="text1"/>
          <w:sz w:val="24"/>
          <w:szCs w:val="24"/>
        </w:rPr>
        <w:t>assumindo o proponente o compromisso de executar os serviços nos seus termos, bem como de fornecer os materiais, equipamentos, ferramentas e utensílios necessários, em quantidades e qualidades adequadas à</w:t>
      </w:r>
      <w:r w:rsidRPr="00B2095A">
        <w:rPr>
          <w:color w:val="000000" w:themeColor="text1"/>
          <w:spacing w:val="40"/>
          <w:sz w:val="24"/>
          <w:szCs w:val="24"/>
        </w:rPr>
        <w:t xml:space="preserve"> </w:t>
      </w:r>
      <w:r w:rsidRPr="00B2095A">
        <w:rPr>
          <w:color w:val="000000" w:themeColor="text1"/>
          <w:sz w:val="24"/>
          <w:szCs w:val="24"/>
        </w:rPr>
        <w:t>perfeita execução contratual, promovendo, quando requerido, sua substituição.</w:t>
      </w:r>
    </w:p>
    <w:p w14:paraId="472872E6" w14:textId="77777777" w:rsidR="00035617" w:rsidRPr="00B2095A" w:rsidRDefault="00035617" w:rsidP="00424917">
      <w:pPr>
        <w:pStyle w:val="Corpodetexto"/>
        <w:spacing w:before="122" w:line="276" w:lineRule="auto"/>
        <w:ind w:left="142" w:right="-568" w:firstLine="708"/>
        <w:rPr>
          <w:color w:val="000000" w:themeColor="text1"/>
          <w:sz w:val="24"/>
          <w:szCs w:val="24"/>
        </w:rPr>
      </w:pPr>
      <w:r w:rsidRPr="00B2095A">
        <w:rPr>
          <w:color w:val="000000" w:themeColor="text1"/>
          <w:sz w:val="24"/>
          <w:szCs w:val="24"/>
        </w:rPr>
        <w:t>No cadastramento da</w:t>
      </w:r>
      <w:r w:rsidRPr="00B2095A">
        <w:rPr>
          <w:color w:val="000000" w:themeColor="text1"/>
          <w:spacing w:val="-4"/>
          <w:sz w:val="24"/>
          <w:szCs w:val="24"/>
        </w:rPr>
        <w:t xml:space="preserve"> </w:t>
      </w:r>
      <w:r w:rsidRPr="00B2095A">
        <w:rPr>
          <w:color w:val="000000" w:themeColor="text1"/>
          <w:sz w:val="24"/>
          <w:szCs w:val="24"/>
        </w:rPr>
        <w:t>proposta</w:t>
      </w:r>
      <w:r w:rsidRPr="00B2095A">
        <w:rPr>
          <w:color w:val="000000" w:themeColor="text1"/>
          <w:spacing w:val="-1"/>
          <w:sz w:val="24"/>
          <w:szCs w:val="24"/>
        </w:rPr>
        <w:t xml:space="preserve"> </w:t>
      </w:r>
      <w:r w:rsidRPr="00B2095A">
        <w:rPr>
          <w:color w:val="000000" w:themeColor="text1"/>
          <w:sz w:val="24"/>
          <w:szCs w:val="24"/>
        </w:rPr>
        <w:t>inicial, o fornecedor deverá,</w:t>
      </w:r>
      <w:r w:rsidRPr="00B2095A">
        <w:rPr>
          <w:color w:val="000000" w:themeColor="text1"/>
          <w:spacing w:val="-1"/>
          <w:sz w:val="24"/>
          <w:szCs w:val="24"/>
        </w:rPr>
        <w:t xml:space="preserve"> </w:t>
      </w:r>
      <w:r w:rsidRPr="00B2095A">
        <w:rPr>
          <w:color w:val="000000" w:themeColor="text1"/>
          <w:sz w:val="24"/>
          <w:szCs w:val="24"/>
        </w:rPr>
        <w:t>também, assinalar “sim” ou “não” em campo próprio do sistema eletrônico, às seguintes declarações:</w:t>
      </w:r>
    </w:p>
    <w:p w14:paraId="75CCAE34" w14:textId="77777777" w:rsidR="00035617" w:rsidRPr="00B2095A" w:rsidRDefault="00035617" w:rsidP="00424917">
      <w:pPr>
        <w:pStyle w:val="Corpodetexto"/>
        <w:spacing w:before="120" w:line="276" w:lineRule="auto"/>
        <w:ind w:left="142" w:right="-568" w:firstLine="708"/>
        <w:rPr>
          <w:color w:val="000000" w:themeColor="text1"/>
          <w:sz w:val="24"/>
          <w:szCs w:val="24"/>
        </w:rPr>
      </w:pPr>
      <w:r w:rsidRPr="00B2095A">
        <w:rPr>
          <w:color w:val="000000" w:themeColor="text1"/>
          <w:sz w:val="24"/>
          <w:szCs w:val="24"/>
        </w:rPr>
        <w:t>Que</w:t>
      </w:r>
      <w:r w:rsidRPr="00B2095A">
        <w:rPr>
          <w:color w:val="000000" w:themeColor="text1"/>
          <w:spacing w:val="-3"/>
          <w:sz w:val="24"/>
          <w:szCs w:val="24"/>
        </w:rPr>
        <w:t xml:space="preserve"> </w:t>
      </w:r>
      <w:r w:rsidRPr="00B2095A">
        <w:rPr>
          <w:color w:val="000000" w:themeColor="text1"/>
          <w:sz w:val="24"/>
          <w:szCs w:val="24"/>
        </w:rPr>
        <w:t>inexistem</w:t>
      </w:r>
      <w:r w:rsidRPr="00B2095A">
        <w:rPr>
          <w:color w:val="000000" w:themeColor="text1"/>
          <w:spacing w:val="-2"/>
          <w:sz w:val="24"/>
          <w:szCs w:val="24"/>
        </w:rPr>
        <w:t xml:space="preserve"> </w:t>
      </w:r>
      <w:r w:rsidRPr="00B2095A">
        <w:rPr>
          <w:color w:val="000000" w:themeColor="text1"/>
          <w:sz w:val="24"/>
          <w:szCs w:val="24"/>
        </w:rPr>
        <w:t>fatos</w:t>
      </w:r>
      <w:r w:rsidRPr="00B2095A">
        <w:rPr>
          <w:color w:val="000000" w:themeColor="text1"/>
          <w:spacing w:val="-2"/>
          <w:sz w:val="24"/>
          <w:szCs w:val="24"/>
        </w:rPr>
        <w:t xml:space="preserve"> </w:t>
      </w:r>
      <w:r w:rsidRPr="00B2095A">
        <w:rPr>
          <w:color w:val="000000" w:themeColor="text1"/>
          <w:sz w:val="24"/>
          <w:szCs w:val="24"/>
        </w:rPr>
        <w:t>impeditivos</w:t>
      </w:r>
      <w:r w:rsidRPr="00B2095A">
        <w:rPr>
          <w:color w:val="000000" w:themeColor="text1"/>
          <w:spacing w:val="-2"/>
          <w:sz w:val="24"/>
          <w:szCs w:val="24"/>
        </w:rPr>
        <w:t xml:space="preserve"> </w:t>
      </w:r>
      <w:r w:rsidRPr="00B2095A">
        <w:rPr>
          <w:color w:val="000000" w:themeColor="text1"/>
          <w:sz w:val="24"/>
          <w:szCs w:val="24"/>
        </w:rPr>
        <w:t>para</w:t>
      </w:r>
      <w:r w:rsidRPr="00B2095A">
        <w:rPr>
          <w:color w:val="000000" w:themeColor="text1"/>
          <w:spacing w:val="-4"/>
          <w:sz w:val="24"/>
          <w:szCs w:val="24"/>
        </w:rPr>
        <w:t xml:space="preserve"> </w:t>
      </w:r>
      <w:r w:rsidRPr="00B2095A">
        <w:rPr>
          <w:color w:val="000000" w:themeColor="text1"/>
          <w:sz w:val="24"/>
          <w:szCs w:val="24"/>
        </w:rPr>
        <w:t>sua</w:t>
      </w:r>
      <w:r w:rsidRPr="00B2095A">
        <w:rPr>
          <w:color w:val="000000" w:themeColor="text1"/>
          <w:spacing w:val="-3"/>
          <w:sz w:val="24"/>
          <w:szCs w:val="24"/>
        </w:rPr>
        <w:t xml:space="preserve"> </w:t>
      </w:r>
      <w:r w:rsidRPr="00B2095A">
        <w:rPr>
          <w:color w:val="000000" w:themeColor="text1"/>
          <w:sz w:val="24"/>
          <w:szCs w:val="24"/>
        </w:rPr>
        <w:t>habilitação</w:t>
      </w:r>
      <w:r w:rsidRPr="00B2095A">
        <w:rPr>
          <w:color w:val="000000" w:themeColor="text1"/>
          <w:spacing w:val="-2"/>
          <w:sz w:val="24"/>
          <w:szCs w:val="24"/>
        </w:rPr>
        <w:t xml:space="preserve"> </w:t>
      </w:r>
      <w:r w:rsidRPr="00B2095A">
        <w:rPr>
          <w:color w:val="000000" w:themeColor="text1"/>
          <w:sz w:val="24"/>
          <w:szCs w:val="24"/>
        </w:rPr>
        <w:t>no certame,</w:t>
      </w:r>
      <w:r w:rsidRPr="00B2095A">
        <w:rPr>
          <w:color w:val="000000" w:themeColor="text1"/>
          <w:spacing w:val="-1"/>
          <w:sz w:val="24"/>
          <w:szCs w:val="24"/>
        </w:rPr>
        <w:t xml:space="preserve"> </w:t>
      </w:r>
      <w:r w:rsidRPr="00B2095A">
        <w:rPr>
          <w:color w:val="000000" w:themeColor="text1"/>
          <w:sz w:val="24"/>
          <w:szCs w:val="24"/>
        </w:rPr>
        <w:t>ciente</w:t>
      </w:r>
      <w:r w:rsidRPr="00B2095A">
        <w:rPr>
          <w:color w:val="000000" w:themeColor="text1"/>
          <w:spacing w:val="-3"/>
          <w:sz w:val="24"/>
          <w:szCs w:val="24"/>
        </w:rPr>
        <w:t xml:space="preserve"> </w:t>
      </w:r>
      <w:r w:rsidRPr="00B2095A">
        <w:rPr>
          <w:color w:val="000000" w:themeColor="text1"/>
          <w:sz w:val="24"/>
          <w:szCs w:val="24"/>
        </w:rPr>
        <w:t>da</w:t>
      </w:r>
      <w:r w:rsidRPr="00B2095A">
        <w:rPr>
          <w:color w:val="000000" w:themeColor="text1"/>
          <w:spacing w:val="-1"/>
          <w:sz w:val="24"/>
          <w:szCs w:val="24"/>
        </w:rPr>
        <w:t xml:space="preserve"> </w:t>
      </w:r>
      <w:r w:rsidRPr="00B2095A">
        <w:rPr>
          <w:color w:val="000000" w:themeColor="text1"/>
          <w:sz w:val="24"/>
          <w:szCs w:val="24"/>
        </w:rPr>
        <w:t>obrigatoriedade de declarar ocorrências posteriores;</w:t>
      </w:r>
    </w:p>
    <w:p w14:paraId="4843FA20" w14:textId="77777777" w:rsidR="00035617" w:rsidRPr="00B2095A" w:rsidRDefault="00035617" w:rsidP="00424917">
      <w:pPr>
        <w:pStyle w:val="Corpodetexto"/>
        <w:spacing w:before="117" w:line="276" w:lineRule="auto"/>
        <w:ind w:left="142" w:right="-568" w:firstLine="708"/>
        <w:rPr>
          <w:color w:val="000000" w:themeColor="text1"/>
          <w:sz w:val="24"/>
          <w:szCs w:val="24"/>
        </w:rPr>
      </w:pPr>
      <w:r w:rsidRPr="00B2095A">
        <w:rPr>
          <w:color w:val="000000" w:themeColor="text1"/>
          <w:sz w:val="24"/>
          <w:szCs w:val="24"/>
        </w:rPr>
        <w:t xml:space="preserve">Que está ciente e concorda com as condições contidas no Aviso de Contratação Direta e seus </w:t>
      </w:r>
      <w:r w:rsidRPr="00B2095A">
        <w:rPr>
          <w:color w:val="000000" w:themeColor="text1"/>
          <w:spacing w:val="-2"/>
          <w:sz w:val="24"/>
          <w:szCs w:val="24"/>
        </w:rPr>
        <w:t>anexos;</w:t>
      </w:r>
    </w:p>
    <w:p w14:paraId="72DF7391" w14:textId="77777777" w:rsidR="00035617" w:rsidRPr="00B2095A" w:rsidRDefault="00035617" w:rsidP="00424917">
      <w:pPr>
        <w:pStyle w:val="Corpodetexto"/>
        <w:spacing w:before="112" w:line="276" w:lineRule="auto"/>
        <w:ind w:left="142" w:right="-568" w:firstLine="708"/>
        <w:rPr>
          <w:color w:val="000000" w:themeColor="text1"/>
          <w:sz w:val="24"/>
          <w:szCs w:val="24"/>
        </w:rPr>
      </w:pPr>
      <w:r w:rsidRPr="00B2095A">
        <w:rPr>
          <w:color w:val="000000" w:themeColor="text1"/>
          <w:sz w:val="24"/>
          <w:szCs w:val="24"/>
        </w:rPr>
        <w:t>Que assume a responsabilidade pelas transações que forem efetuadas no sistema, assumindo como firmes e verdadeiras;</w:t>
      </w:r>
    </w:p>
    <w:p w14:paraId="016168A2" w14:textId="77777777" w:rsidR="00035617" w:rsidRPr="00B2095A" w:rsidRDefault="00035617" w:rsidP="00424917">
      <w:pPr>
        <w:pStyle w:val="Corpodetexto"/>
        <w:spacing w:before="120" w:line="276" w:lineRule="auto"/>
        <w:ind w:left="142" w:right="-568" w:firstLine="708"/>
        <w:rPr>
          <w:color w:val="000000" w:themeColor="text1"/>
          <w:sz w:val="24"/>
          <w:szCs w:val="24"/>
        </w:rPr>
      </w:pPr>
      <w:r w:rsidRPr="00B2095A">
        <w:rPr>
          <w:color w:val="000000" w:themeColor="text1"/>
          <w:sz w:val="24"/>
          <w:szCs w:val="24"/>
        </w:rPr>
        <w:t>Que</w:t>
      </w:r>
      <w:r w:rsidRPr="00B2095A">
        <w:rPr>
          <w:color w:val="000000" w:themeColor="text1"/>
          <w:spacing w:val="-1"/>
          <w:sz w:val="24"/>
          <w:szCs w:val="24"/>
        </w:rPr>
        <w:t xml:space="preserve"> </w:t>
      </w:r>
      <w:r w:rsidRPr="00B2095A">
        <w:rPr>
          <w:color w:val="000000" w:themeColor="text1"/>
          <w:sz w:val="24"/>
          <w:szCs w:val="24"/>
        </w:rPr>
        <w:t>cumpre as exigências de reserva</w:t>
      </w:r>
      <w:r w:rsidRPr="00B2095A">
        <w:rPr>
          <w:color w:val="000000" w:themeColor="text1"/>
          <w:spacing w:val="-3"/>
          <w:sz w:val="24"/>
          <w:szCs w:val="24"/>
        </w:rPr>
        <w:t xml:space="preserve"> </w:t>
      </w:r>
      <w:r w:rsidRPr="00B2095A">
        <w:rPr>
          <w:color w:val="000000" w:themeColor="text1"/>
          <w:sz w:val="24"/>
          <w:szCs w:val="24"/>
        </w:rPr>
        <w:t>de cargos</w:t>
      </w:r>
      <w:r w:rsidRPr="00B2095A">
        <w:rPr>
          <w:color w:val="000000" w:themeColor="text1"/>
          <w:spacing w:val="-2"/>
          <w:sz w:val="24"/>
          <w:szCs w:val="24"/>
        </w:rPr>
        <w:t xml:space="preserve"> </w:t>
      </w:r>
      <w:r w:rsidRPr="00B2095A">
        <w:rPr>
          <w:color w:val="000000" w:themeColor="text1"/>
          <w:sz w:val="24"/>
          <w:szCs w:val="24"/>
        </w:rPr>
        <w:t>para</w:t>
      </w:r>
      <w:r w:rsidRPr="00B2095A">
        <w:rPr>
          <w:color w:val="000000" w:themeColor="text1"/>
          <w:spacing w:val="-1"/>
          <w:sz w:val="24"/>
          <w:szCs w:val="24"/>
        </w:rPr>
        <w:t xml:space="preserve"> </w:t>
      </w:r>
      <w:r w:rsidRPr="00B2095A">
        <w:rPr>
          <w:color w:val="000000" w:themeColor="text1"/>
          <w:sz w:val="24"/>
          <w:szCs w:val="24"/>
        </w:rPr>
        <w:t>pessoa</w:t>
      </w:r>
      <w:r w:rsidRPr="00B2095A">
        <w:rPr>
          <w:color w:val="000000" w:themeColor="text1"/>
          <w:spacing w:val="-1"/>
          <w:sz w:val="24"/>
          <w:szCs w:val="24"/>
        </w:rPr>
        <w:t xml:space="preserve"> </w:t>
      </w:r>
      <w:r w:rsidRPr="00B2095A">
        <w:rPr>
          <w:color w:val="000000" w:themeColor="text1"/>
          <w:sz w:val="24"/>
          <w:szCs w:val="24"/>
        </w:rPr>
        <w:t>com</w:t>
      </w:r>
      <w:r w:rsidRPr="00B2095A">
        <w:rPr>
          <w:color w:val="000000" w:themeColor="text1"/>
          <w:spacing w:val="-1"/>
          <w:sz w:val="24"/>
          <w:szCs w:val="24"/>
        </w:rPr>
        <w:t xml:space="preserve"> </w:t>
      </w:r>
      <w:r w:rsidRPr="00B2095A">
        <w:rPr>
          <w:color w:val="000000" w:themeColor="text1"/>
          <w:sz w:val="24"/>
          <w:szCs w:val="24"/>
        </w:rPr>
        <w:t>deficiência e para reabilitado da Previdência Social, de que trata o art. 93 da Lei nº 8.213/91.</w:t>
      </w:r>
    </w:p>
    <w:p w14:paraId="10F7B225" w14:textId="77777777" w:rsidR="00035617" w:rsidRPr="00B2095A" w:rsidRDefault="00035617" w:rsidP="00424917">
      <w:pPr>
        <w:pStyle w:val="Corpodetexto"/>
        <w:spacing w:before="204" w:line="276" w:lineRule="auto"/>
        <w:ind w:left="142" w:right="-568" w:firstLine="708"/>
        <w:rPr>
          <w:color w:val="000000" w:themeColor="text1"/>
          <w:sz w:val="24"/>
          <w:szCs w:val="24"/>
        </w:rPr>
      </w:pPr>
      <w:r w:rsidRPr="00B2095A">
        <w:rPr>
          <w:color w:val="000000" w:themeColor="text1"/>
          <w:sz w:val="24"/>
          <w:szCs w:val="24"/>
        </w:rPr>
        <w:lastRenderedPageBreak/>
        <w:t>Que não emprega menor de 18 anos em trabalho noturno, perigoso ou insalubre e não emprega menor</w:t>
      </w:r>
      <w:r w:rsidRPr="00B2095A">
        <w:rPr>
          <w:color w:val="000000" w:themeColor="text1"/>
          <w:spacing w:val="-2"/>
          <w:sz w:val="24"/>
          <w:szCs w:val="24"/>
        </w:rPr>
        <w:t xml:space="preserve"> </w:t>
      </w:r>
      <w:r w:rsidRPr="00B2095A">
        <w:rPr>
          <w:color w:val="000000" w:themeColor="text1"/>
          <w:sz w:val="24"/>
          <w:szCs w:val="24"/>
        </w:rPr>
        <w:t>de</w:t>
      </w:r>
      <w:r w:rsidRPr="00B2095A">
        <w:rPr>
          <w:color w:val="000000" w:themeColor="text1"/>
          <w:spacing w:val="-1"/>
          <w:sz w:val="24"/>
          <w:szCs w:val="24"/>
        </w:rPr>
        <w:t xml:space="preserve"> </w:t>
      </w:r>
      <w:r w:rsidRPr="00B2095A">
        <w:rPr>
          <w:color w:val="000000" w:themeColor="text1"/>
          <w:sz w:val="24"/>
          <w:szCs w:val="24"/>
        </w:rPr>
        <w:t>16 anos, salvo menor, a</w:t>
      </w:r>
      <w:r w:rsidRPr="00B2095A">
        <w:rPr>
          <w:color w:val="000000" w:themeColor="text1"/>
          <w:spacing w:val="-1"/>
          <w:sz w:val="24"/>
          <w:szCs w:val="24"/>
        </w:rPr>
        <w:t xml:space="preserve"> </w:t>
      </w:r>
      <w:r w:rsidRPr="00B2095A">
        <w:rPr>
          <w:color w:val="000000" w:themeColor="text1"/>
          <w:sz w:val="24"/>
          <w:szCs w:val="24"/>
        </w:rPr>
        <w:t>partir de</w:t>
      </w:r>
      <w:r w:rsidRPr="00B2095A">
        <w:rPr>
          <w:color w:val="000000" w:themeColor="text1"/>
          <w:spacing w:val="-1"/>
          <w:sz w:val="24"/>
          <w:szCs w:val="24"/>
        </w:rPr>
        <w:t xml:space="preserve"> </w:t>
      </w:r>
      <w:r w:rsidRPr="00B2095A">
        <w:rPr>
          <w:color w:val="000000" w:themeColor="text1"/>
          <w:sz w:val="24"/>
          <w:szCs w:val="24"/>
        </w:rPr>
        <w:t>14 anos, na condição de</w:t>
      </w:r>
      <w:r w:rsidRPr="00B2095A">
        <w:rPr>
          <w:color w:val="000000" w:themeColor="text1"/>
          <w:spacing w:val="-1"/>
          <w:sz w:val="24"/>
          <w:szCs w:val="24"/>
        </w:rPr>
        <w:t xml:space="preserve"> </w:t>
      </w:r>
      <w:r w:rsidRPr="00B2095A">
        <w:rPr>
          <w:color w:val="000000" w:themeColor="text1"/>
          <w:sz w:val="24"/>
          <w:szCs w:val="24"/>
        </w:rPr>
        <w:t>aprendiz, nos termos do artigo 7°, XXXIII, da Constituição;</w:t>
      </w:r>
    </w:p>
    <w:p w14:paraId="0979FE20" w14:textId="77777777" w:rsidR="00035617" w:rsidRPr="00B2095A" w:rsidRDefault="00035617" w:rsidP="00424917">
      <w:pPr>
        <w:pStyle w:val="Corpodetexto"/>
        <w:spacing w:before="239" w:line="276" w:lineRule="auto"/>
        <w:ind w:left="142" w:right="-568" w:firstLine="708"/>
        <w:rPr>
          <w:color w:val="000000" w:themeColor="text1"/>
          <w:sz w:val="24"/>
          <w:szCs w:val="24"/>
        </w:rPr>
      </w:pPr>
      <w:r w:rsidRPr="00B2095A">
        <w:rPr>
          <w:color w:val="000000" w:themeColor="text1"/>
          <w:sz w:val="24"/>
          <w:szCs w:val="24"/>
        </w:rPr>
        <w:t>O licitante organizado em cooperativa deverá declarar, ainda, em campo próprio do sistema eletrônico, que cumpre os requisitos estabelecidos no artigo 16 da Lei nº 14.133, de 2021.</w:t>
      </w:r>
    </w:p>
    <w:p w14:paraId="2816D7F2" w14:textId="77777777" w:rsidR="00035617" w:rsidRPr="00B2095A" w:rsidRDefault="00035617" w:rsidP="00424917">
      <w:pPr>
        <w:pStyle w:val="Corpodetexto"/>
        <w:spacing w:before="1" w:line="276" w:lineRule="auto"/>
        <w:ind w:left="142" w:right="-568" w:firstLine="708"/>
        <w:rPr>
          <w:color w:val="000000" w:themeColor="text1"/>
          <w:sz w:val="24"/>
          <w:szCs w:val="24"/>
        </w:rPr>
      </w:pPr>
      <w:r w:rsidRPr="00B2095A">
        <w:rPr>
          <w:color w:val="000000" w:themeColor="text1"/>
          <w:sz w:val="24"/>
          <w:szCs w:val="24"/>
        </w:rPr>
        <w:t>O fornecedor enquadrado como microempresa, empresa de pequeno porte ou sociedade cooperativa deverá declarar, ainda, em campo próprio do sistema eletrônico, que cumpre os</w:t>
      </w:r>
      <w:r w:rsidRPr="00B2095A">
        <w:rPr>
          <w:color w:val="000000" w:themeColor="text1"/>
          <w:spacing w:val="40"/>
          <w:sz w:val="24"/>
          <w:szCs w:val="24"/>
        </w:rPr>
        <w:t xml:space="preserve"> </w:t>
      </w:r>
      <w:r w:rsidRPr="00B2095A">
        <w:rPr>
          <w:color w:val="000000" w:themeColor="text1"/>
          <w:sz w:val="24"/>
          <w:szCs w:val="24"/>
        </w:rPr>
        <w:t>requisitos estabelecidos no artigo 3° da Lei Complementar nº 123, de 2006, estando apto a usufruir</w:t>
      </w:r>
      <w:r w:rsidRPr="00B2095A">
        <w:rPr>
          <w:color w:val="000000" w:themeColor="text1"/>
          <w:spacing w:val="40"/>
          <w:sz w:val="24"/>
          <w:szCs w:val="24"/>
        </w:rPr>
        <w:t xml:space="preserve"> </w:t>
      </w:r>
      <w:r w:rsidRPr="00B2095A">
        <w:rPr>
          <w:color w:val="000000" w:themeColor="text1"/>
          <w:sz w:val="24"/>
          <w:szCs w:val="24"/>
        </w:rPr>
        <w:t xml:space="preserve">do tratamento favorecido estabelecido em seus </w:t>
      </w:r>
      <w:proofErr w:type="spellStart"/>
      <w:r w:rsidRPr="00B2095A">
        <w:rPr>
          <w:color w:val="000000" w:themeColor="text1"/>
          <w:sz w:val="24"/>
          <w:szCs w:val="24"/>
        </w:rPr>
        <w:t>arts</w:t>
      </w:r>
      <w:proofErr w:type="spellEnd"/>
      <w:r w:rsidRPr="00B2095A">
        <w:rPr>
          <w:color w:val="000000" w:themeColor="text1"/>
          <w:sz w:val="24"/>
          <w:szCs w:val="24"/>
        </w:rPr>
        <w:t>. 42 a 49, observado o disposto nos §§ 1º ao 3º do art. 4º, da Lei n.º 14.133, de 2021.</w:t>
      </w:r>
    </w:p>
    <w:p w14:paraId="0F673798" w14:textId="77777777" w:rsidR="00035617" w:rsidRPr="00B2095A" w:rsidRDefault="00035617" w:rsidP="00424917">
      <w:pPr>
        <w:pStyle w:val="Corpodetexto"/>
        <w:spacing w:before="119" w:line="276" w:lineRule="auto"/>
        <w:ind w:left="142" w:right="-568" w:firstLine="708"/>
        <w:rPr>
          <w:color w:val="000000" w:themeColor="text1"/>
          <w:sz w:val="24"/>
          <w:szCs w:val="24"/>
        </w:rPr>
      </w:pPr>
      <w:r w:rsidRPr="00B2095A">
        <w:rPr>
          <w:color w:val="000000" w:themeColor="text1"/>
          <w:sz w:val="24"/>
          <w:szCs w:val="24"/>
        </w:rPr>
        <w:t>Desde que disponibilizada a funcionalidade no sistema, fica facultado ao fornecedor, ao cadastrar sua proposta inicial, a parametrização de valor final mínimo, com o registro do seu lance final aceitável (menor preço ou maior desconto, conforme o caso).</w:t>
      </w:r>
    </w:p>
    <w:p w14:paraId="05CC87CB" w14:textId="77777777" w:rsidR="00035617" w:rsidRPr="00B2095A" w:rsidRDefault="00035617" w:rsidP="00424917">
      <w:pPr>
        <w:pStyle w:val="Corpodetexto"/>
        <w:spacing w:before="119" w:line="276" w:lineRule="auto"/>
        <w:ind w:left="142" w:right="-568" w:firstLine="708"/>
        <w:rPr>
          <w:color w:val="000000" w:themeColor="text1"/>
          <w:sz w:val="24"/>
          <w:szCs w:val="24"/>
        </w:rPr>
      </w:pPr>
      <w:r w:rsidRPr="00B2095A">
        <w:rPr>
          <w:color w:val="000000" w:themeColor="text1"/>
          <w:sz w:val="24"/>
          <w:szCs w:val="24"/>
        </w:rPr>
        <w:t>Feita essa opção os lances serão enviados automaticamente pelo sistema, respeitados os limites cadastrados pelo fornecedor e o intervalo mínimo entre lances previsto neste aviso.</w:t>
      </w:r>
    </w:p>
    <w:p w14:paraId="1282301B" w14:textId="77777777" w:rsidR="00035617" w:rsidRPr="00B2095A" w:rsidRDefault="00035617" w:rsidP="00424917">
      <w:pPr>
        <w:pStyle w:val="Corpodetexto"/>
        <w:spacing w:before="122" w:line="276" w:lineRule="auto"/>
        <w:ind w:left="142" w:right="-568" w:firstLine="600"/>
        <w:rPr>
          <w:color w:val="000000" w:themeColor="text1"/>
          <w:sz w:val="24"/>
          <w:szCs w:val="24"/>
        </w:rPr>
      </w:pPr>
      <w:r w:rsidRPr="00B2095A">
        <w:rPr>
          <w:color w:val="000000" w:themeColor="text1"/>
          <w:sz w:val="24"/>
          <w:szCs w:val="24"/>
        </w:rPr>
        <w:t>Sem prejuízo do disposto acima, os lances poderão ser enviados manualmente, na forma da seção respectiva deste Aviso de Contratação Direta;</w:t>
      </w:r>
    </w:p>
    <w:p w14:paraId="277C443B" w14:textId="77777777" w:rsidR="00035617" w:rsidRPr="00B2095A" w:rsidRDefault="00035617" w:rsidP="00424917">
      <w:pPr>
        <w:pStyle w:val="Corpodetexto"/>
        <w:spacing w:before="121" w:line="276" w:lineRule="auto"/>
        <w:ind w:left="142" w:right="-568" w:firstLine="593"/>
        <w:rPr>
          <w:color w:val="000000" w:themeColor="text1"/>
          <w:sz w:val="24"/>
          <w:szCs w:val="24"/>
        </w:rPr>
      </w:pPr>
      <w:r w:rsidRPr="00B2095A">
        <w:rPr>
          <w:color w:val="000000" w:themeColor="text1"/>
          <w:sz w:val="24"/>
          <w:szCs w:val="24"/>
        </w:rPr>
        <w:t>O valor final mínimo poderá ser alterado pelo fornecedor durante a fase de disputa, desde que não assuma valor superior a lance já registrado por ele no sistema.</w:t>
      </w:r>
    </w:p>
    <w:p w14:paraId="6552410B" w14:textId="77777777" w:rsidR="00035617" w:rsidRPr="00B2095A" w:rsidRDefault="00035617" w:rsidP="00424917">
      <w:pPr>
        <w:pStyle w:val="Corpodetexto"/>
        <w:spacing w:before="120" w:line="276" w:lineRule="auto"/>
        <w:ind w:left="142" w:right="-568" w:firstLine="946"/>
        <w:rPr>
          <w:color w:val="000000" w:themeColor="text1"/>
          <w:sz w:val="24"/>
          <w:szCs w:val="24"/>
        </w:rPr>
      </w:pPr>
      <w:r w:rsidRPr="00B2095A">
        <w:rPr>
          <w:color w:val="000000" w:themeColor="text1"/>
          <w:sz w:val="24"/>
          <w:szCs w:val="24"/>
        </w:rPr>
        <w:t>O valor mínimo parametrizado possui caráter sigiloso aos demais participantes do certame</w:t>
      </w:r>
      <w:r w:rsidRPr="00B2095A">
        <w:rPr>
          <w:color w:val="000000" w:themeColor="text1"/>
          <w:spacing w:val="40"/>
          <w:sz w:val="24"/>
          <w:szCs w:val="24"/>
        </w:rPr>
        <w:t xml:space="preserve"> </w:t>
      </w:r>
      <w:r w:rsidRPr="00B2095A">
        <w:rPr>
          <w:color w:val="000000" w:themeColor="text1"/>
          <w:sz w:val="24"/>
          <w:szCs w:val="24"/>
        </w:rPr>
        <w:t>e para o órgão ou entidade contratante. Apenas os lances efetivamente enviados poderão ser conhecidos dos fornecedores na forma da seção seguinte deste Aviso.</w:t>
      </w:r>
    </w:p>
    <w:p w14:paraId="75F9DBDD" w14:textId="77777777" w:rsidR="00035617" w:rsidRPr="00B2095A" w:rsidRDefault="00035617" w:rsidP="00424917">
      <w:pPr>
        <w:pStyle w:val="Ttulo1"/>
        <w:numPr>
          <w:ilvl w:val="0"/>
          <w:numId w:val="16"/>
        </w:numPr>
        <w:tabs>
          <w:tab w:val="left" w:pos="1222"/>
        </w:tabs>
        <w:ind w:left="142" w:right="-568" w:firstLine="0"/>
        <w:rPr>
          <w:rFonts w:ascii="Times New Roman" w:hAnsi="Times New Roman" w:cs="Times New Roman"/>
          <w:b/>
          <w:bCs/>
          <w:color w:val="000000" w:themeColor="text1"/>
          <w:sz w:val="24"/>
          <w:szCs w:val="24"/>
        </w:rPr>
      </w:pPr>
      <w:r w:rsidRPr="00B2095A">
        <w:rPr>
          <w:rFonts w:ascii="Times New Roman" w:hAnsi="Times New Roman" w:cs="Times New Roman"/>
          <w:b/>
          <w:bCs/>
          <w:color w:val="000000" w:themeColor="text1"/>
          <w:sz w:val="24"/>
          <w:szCs w:val="24"/>
        </w:rPr>
        <w:t>FASE</w:t>
      </w:r>
      <w:r w:rsidRPr="00B2095A">
        <w:rPr>
          <w:rFonts w:ascii="Times New Roman" w:hAnsi="Times New Roman" w:cs="Times New Roman"/>
          <w:b/>
          <w:bCs/>
          <w:color w:val="000000" w:themeColor="text1"/>
          <w:spacing w:val="-4"/>
          <w:sz w:val="24"/>
          <w:szCs w:val="24"/>
        </w:rPr>
        <w:t xml:space="preserve"> </w:t>
      </w:r>
      <w:r w:rsidRPr="00B2095A">
        <w:rPr>
          <w:rFonts w:ascii="Times New Roman" w:hAnsi="Times New Roman" w:cs="Times New Roman"/>
          <w:b/>
          <w:bCs/>
          <w:color w:val="000000" w:themeColor="text1"/>
          <w:sz w:val="24"/>
          <w:szCs w:val="24"/>
        </w:rPr>
        <w:t>DE</w:t>
      </w:r>
      <w:r w:rsidRPr="00B2095A">
        <w:rPr>
          <w:rFonts w:ascii="Times New Roman" w:hAnsi="Times New Roman" w:cs="Times New Roman"/>
          <w:b/>
          <w:bCs/>
          <w:color w:val="000000" w:themeColor="text1"/>
          <w:spacing w:val="-1"/>
          <w:sz w:val="24"/>
          <w:szCs w:val="24"/>
        </w:rPr>
        <w:t xml:space="preserve"> </w:t>
      </w:r>
      <w:r w:rsidRPr="00B2095A">
        <w:rPr>
          <w:rFonts w:ascii="Times New Roman" w:hAnsi="Times New Roman" w:cs="Times New Roman"/>
          <w:b/>
          <w:bCs/>
          <w:color w:val="000000" w:themeColor="text1"/>
          <w:spacing w:val="-2"/>
          <w:sz w:val="24"/>
          <w:szCs w:val="24"/>
        </w:rPr>
        <w:t>LANCES</w:t>
      </w:r>
    </w:p>
    <w:p w14:paraId="4D19E9A5" w14:textId="77777777" w:rsidR="00035617" w:rsidRPr="00B2095A" w:rsidRDefault="00035617" w:rsidP="00424917">
      <w:pPr>
        <w:pStyle w:val="Corpodetexto"/>
        <w:spacing w:line="276" w:lineRule="auto"/>
        <w:ind w:left="142" w:right="-568" w:firstLine="708"/>
        <w:rPr>
          <w:color w:val="000000" w:themeColor="text1"/>
          <w:sz w:val="24"/>
          <w:szCs w:val="24"/>
        </w:rPr>
      </w:pPr>
      <w:r w:rsidRPr="00B2095A">
        <w:rPr>
          <w:color w:val="000000" w:themeColor="text1"/>
          <w:sz w:val="24"/>
          <w:szCs w:val="24"/>
        </w:rPr>
        <w:t>A partir da data e horário estabelecidos neste Aviso de Contratação Direta, a sessão pública será automaticamente aberta pelo sistema para o envio de lances públicos e sucessivos, exclusivamente por meio do sistema eletrônico, sendo encerrado no horário de finalização de lances também já previsto neste aviso.</w:t>
      </w:r>
    </w:p>
    <w:p w14:paraId="76254D15" w14:textId="77777777" w:rsidR="00035617" w:rsidRPr="00B2095A" w:rsidRDefault="00035617" w:rsidP="00424917">
      <w:pPr>
        <w:pStyle w:val="Corpodetexto"/>
        <w:spacing w:before="3" w:line="276" w:lineRule="auto"/>
        <w:ind w:left="142" w:right="-568" w:firstLine="708"/>
        <w:rPr>
          <w:color w:val="000000" w:themeColor="text1"/>
          <w:sz w:val="24"/>
          <w:szCs w:val="24"/>
        </w:rPr>
      </w:pPr>
      <w:r w:rsidRPr="00B2095A">
        <w:rPr>
          <w:color w:val="000000" w:themeColor="text1"/>
          <w:sz w:val="24"/>
          <w:szCs w:val="24"/>
        </w:rPr>
        <w:t>Iniciada a etapa competitiva, os fornecedores deverão encaminhar lances exclusivamente por meio de sistema eletrônico, sendo imediatamente informados do seu recebimento e do valor consignado no registro.</w:t>
      </w:r>
    </w:p>
    <w:p w14:paraId="100B1F49" w14:textId="77777777" w:rsidR="00035617" w:rsidRPr="00B2095A" w:rsidRDefault="00035617" w:rsidP="00424917">
      <w:pPr>
        <w:pStyle w:val="Corpodetexto"/>
        <w:spacing w:before="13" w:line="276" w:lineRule="auto"/>
        <w:ind w:left="142" w:right="-568"/>
        <w:rPr>
          <w:color w:val="000000" w:themeColor="text1"/>
          <w:sz w:val="24"/>
          <w:szCs w:val="24"/>
        </w:rPr>
      </w:pPr>
      <w:r w:rsidRPr="00B2095A">
        <w:rPr>
          <w:color w:val="000000" w:themeColor="text1"/>
          <w:sz w:val="24"/>
          <w:szCs w:val="24"/>
        </w:rPr>
        <w:t>O</w:t>
      </w:r>
      <w:r w:rsidRPr="00B2095A">
        <w:rPr>
          <w:color w:val="000000" w:themeColor="text1"/>
          <w:spacing w:val="-4"/>
          <w:sz w:val="24"/>
          <w:szCs w:val="24"/>
        </w:rPr>
        <w:t xml:space="preserve"> </w:t>
      </w:r>
      <w:r w:rsidRPr="00B2095A">
        <w:rPr>
          <w:color w:val="000000" w:themeColor="text1"/>
          <w:sz w:val="24"/>
          <w:szCs w:val="24"/>
        </w:rPr>
        <w:t>lance</w:t>
      </w:r>
      <w:r w:rsidRPr="00B2095A">
        <w:rPr>
          <w:color w:val="000000" w:themeColor="text1"/>
          <w:spacing w:val="-5"/>
          <w:sz w:val="24"/>
          <w:szCs w:val="24"/>
        </w:rPr>
        <w:t xml:space="preserve"> </w:t>
      </w:r>
      <w:r w:rsidRPr="00B2095A">
        <w:rPr>
          <w:color w:val="000000" w:themeColor="text1"/>
          <w:sz w:val="24"/>
          <w:szCs w:val="24"/>
        </w:rPr>
        <w:t>deverá</w:t>
      </w:r>
      <w:r w:rsidRPr="00B2095A">
        <w:rPr>
          <w:color w:val="000000" w:themeColor="text1"/>
          <w:spacing w:val="-3"/>
          <w:sz w:val="24"/>
          <w:szCs w:val="24"/>
        </w:rPr>
        <w:t xml:space="preserve"> </w:t>
      </w:r>
      <w:r w:rsidRPr="00B2095A">
        <w:rPr>
          <w:color w:val="000000" w:themeColor="text1"/>
          <w:sz w:val="24"/>
          <w:szCs w:val="24"/>
        </w:rPr>
        <w:t>ser</w:t>
      </w:r>
      <w:r w:rsidRPr="00B2095A">
        <w:rPr>
          <w:color w:val="000000" w:themeColor="text1"/>
          <w:spacing w:val="-2"/>
          <w:sz w:val="24"/>
          <w:szCs w:val="24"/>
        </w:rPr>
        <w:t xml:space="preserve"> </w:t>
      </w:r>
      <w:r w:rsidRPr="00B2095A">
        <w:rPr>
          <w:color w:val="000000" w:themeColor="text1"/>
          <w:sz w:val="24"/>
          <w:szCs w:val="24"/>
        </w:rPr>
        <w:t>ofertado</w:t>
      </w:r>
      <w:r w:rsidRPr="00B2095A">
        <w:rPr>
          <w:color w:val="000000" w:themeColor="text1"/>
          <w:spacing w:val="-2"/>
          <w:sz w:val="24"/>
          <w:szCs w:val="24"/>
        </w:rPr>
        <w:t xml:space="preserve"> </w:t>
      </w:r>
      <w:r w:rsidRPr="00B2095A">
        <w:rPr>
          <w:color w:val="000000" w:themeColor="text1"/>
          <w:sz w:val="24"/>
          <w:szCs w:val="24"/>
        </w:rPr>
        <w:t>pelo</w:t>
      </w:r>
      <w:r w:rsidRPr="00B2095A">
        <w:rPr>
          <w:color w:val="000000" w:themeColor="text1"/>
          <w:spacing w:val="-3"/>
          <w:sz w:val="24"/>
          <w:szCs w:val="24"/>
        </w:rPr>
        <w:t xml:space="preserve"> </w:t>
      </w:r>
      <w:r w:rsidRPr="00B2095A">
        <w:rPr>
          <w:color w:val="000000" w:themeColor="text1"/>
          <w:sz w:val="24"/>
          <w:szCs w:val="24"/>
        </w:rPr>
        <w:t>valor</w:t>
      </w:r>
      <w:r w:rsidRPr="00B2095A">
        <w:rPr>
          <w:color w:val="000000" w:themeColor="text1"/>
          <w:spacing w:val="-3"/>
          <w:sz w:val="24"/>
          <w:szCs w:val="24"/>
        </w:rPr>
        <w:t xml:space="preserve"> </w:t>
      </w:r>
      <w:r w:rsidRPr="00B2095A">
        <w:rPr>
          <w:color w:val="000000" w:themeColor="text1"/>
          <w:sz w:val="24"/>
          <w:szCs w:val="24"/>
        </w:rPr>
        <w:t>unitário</w:t>
      </w:r>
      <w:r w:rsidRPr="00B2095A">
        <w:rPr>
          <w:color w:val="000000" w:themeColor="text1"/>
          <w:spacing w:val="-3"/>
          <w:sz w:val="24"/>
          <w:szCs w:val="24"/>
        </w:rPr>
        <w:t xml:space="preserve"> </w:t>
      </w:r>
      <w:r w:rsidRPr="00B2095A">
        <w:rPr>
          <w:color w:val="000000" w:themeColor="text1"/>
          <w:sz w:val="24"/>
          <w:szCs w:val="24"/>
        </w:rPr>
        <w:t>do</w:t>
      </w:r>
      <w:r w:rsidRPr="00B2095A">
        <w:rPr>
          <w:color w:val="000000" w:themeColor="text1"/>
          <w:spacing w:val="2"/>
          <w:sz w:val="24"/>
          <w:szCs w:val="24"/>
        </w:rPr>
        <w:t xml:space="preserve"> </w:t>
      </w:r>
      <w:r w:rsidRPr="00B2095A">
        <w:rPr>
          <w:color w:val="000000" w:themeColor="text1"/>
          <w:spacing w:val="-2"/>
          <w:sz w:val="24"/>
          <w:szCs w:val="24"/>
        </w:rPr>
        <w:t>item.</w:t>
      </w:r>
    </w:p>
    <w:p w14:paraId="15BBE25A" w14:textId="77777777" w:rsidR="00035617" w:rsidRPr="00B2095A" w:rsidRDefault="00035617" w:rsidP="00424917">
      <w:pPr>
        <w:pStyle w:val="Corpodetexto"/>
        <w:spacing w:before="149" w:line="276" w:lineRule="auto"/>
        <w:ind w:left="142" w:right="-568" w:firstLine="708"/>
        <w:rPr>
          <w:color w:val="000000" w:themeColor="text1"/>
          <w:sz w:val="24"/>
          <w:szCs w:val="24"/>
        </w:rPr>
      </w:pPr>
      <w:r w:rsidRPr="00B2095A">
        <w:rPr>
          <w:color w:val="000000" w:themeColor="text1"/>
          <w:sz w:val="24"/>
          <w:szCs w:val="24"/>
        </w:rPr>
        <w:t>O fornecedor somente poderá oferecer valor inferior ou maior percentual de desconto em relação ao último lance por ele ofertado e registrado pelo sistema.</w:t>
      </w:r>
    </w:p>
    <w:p w14:paraId="63E75E53" w14:textId="77777777" w:rsidR="00035617" w:rsidRPr="00B2095A" w:rsidRDefault="00035617" w:rsidP="00424917">
      <w:pPr>
        <w:pStyle w:val="Corpodetexto"/>
        <w:spacing w:before="239" w:line="276" w:lineRule="auto"/>
        <w:ind w:left="142" w:right="-568" w:firstLine="708"/>
        <w:rPr>
          <w:color w:val="000000" w:themeColor="text1"/>
          <w:sz w:val="24"/>
          <w:szCs w:val="24"/>
        </w:rPr>
      </w:pPr>
      <w:r w:rsidRPr="00B2095A">
        <w:rPr>
          <w:color w:val="000000" w:themeColor="text1"/>
          <w:sz w:val="24"/>
          <w:szCs w:val="24"/>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3E1A88DE" w14:textId="77777777" w:rsidR="00035617" w:rsidRPr="00B2095A" w:rsidRDefault="00035617" w:rsidP="00424917">
      <w:pPr>
        <w:pStyle w:val="Corpodetexto"/>
        <w:spacing w:before="2" w:line="276" w:lineRule="auto"/>
        <w:ind w:left="142" w:right="-568" w:firstLine="708"/>
        <w:rPr>
          <w:color w:val="000000" w:themeColor="text1"/>
          <w:sz w:val="24"/>
          <w:szCs w:val="24"/>
        </w:rPr>
      </w:pPr>
      <w:r w:rsidRPr="00B2095A">
        <w:rPr>
          <w:color w:val="000000" w:themeColor="text1"/>
          <w:sz w:val="24"/>
          <w:szCs w:val="24"/>
        </w:rPr>
        <w:lastRenderedPageBreak/>
        <w:t>O intervalo mínimo de diferença de percentuais entre os lances, que incidirá tanto em relação aos lances intermediários quanto em relação ao que cobrir a melhor oferta é de 2% (dois por cento).</w:t>
      </w:r>
    </w:p>
    <w:p w14:paraId="1B018A03" w14:textId="77777777" w:rsidR="00035617" w:rsidRPr="00B2095A" w:rsidRDefault="00035617" w:rsidP="00424917">
      <w:pPr>
        <w:pStyle w:val="Corpodetexto"/>
        <w:spacing w:line="276" w:lineRule="auto"/>
        <w:ind w:left="142" w:right="-568" w:firstLine="708"/>
        <w:rPr>
          <w:color w:val="000000" w:themeColor="text1"/>
          <w:sz w:val="24"/>
          <w:szCs w:val="24"/>
        </w:rPr>
      </w:pPr>
      <w:r w:rsidRPr="00B2095A">
        <w:rPr>
          <w:color w:val="000000" w:themeColor="text1"/>
          <w:sz w:val="24"/>
          <w:szCs w:val="24"/>
        </w:rPr>
        <w:t>Havendo lances iguais ao menor já ofertado, prevalecerá aquele que for recebido e registrado primeiro no sistema.</w:t>
      </w:r>
    </w:p>
    <w:p w14:paraId="25185501" w14:textId="77777777" w:rsidR="00035617" w:rsidRPr="00B2095A" w:rsidRDefault="00035617" w:rsidP="00424917">
      <w:pPr>
        <w:pStyle w:val="Corpodetexto"/>
        <w:spacing w:line="276" w:lineRule="auto"/>
        <w:ind w:left="142" w:right="-568"/>
        <w:rPr>
          <w:color w:val="000000" w:themeColor="text1"/>
          <w:sz w:val="24"/>
          <w:szCs w:val="24"/>
        </w:rPr>
      </w:pPr>
      <w:r w:rsidRPr="00B2095A">
        <w:rPr>
          <w:color w:val="000000" w:themeColor="text1"/>
          <w:sz w:val="24"/>
          <w:szCs w:val="24"/>
        </w:rPr>
        <w:t>Caso</w:t>
      </w:r>
      <w:r w:rsidRPr="00B2095A">
        <w:rPr>
          <w:color w:val="000000" w:themeColor="text1"/>
          <w:spacing w:val="-5"/>
          <w:sz w:val="24"/>
          <w:szCs w:val="24"/>
        </w:rPr>
        <w:t xml:space="preserve"> </w:t>
      </w:r>
      <w:r w:rsidRPr="00B2095A">
        <w:rPr>
          <w:color w:val="000000" w:themeColor="text1"/>
          <w:sz w:val="24"/>
          <w:szCs w:val="24"/>
        </w:rPr>
        <w:t>o</w:t>
      </w:r>
      <w:r w:rsidRPr="00B2095A">
        <w:rPr>
          <w:color w:val="000000" w:themeColor="text1"/>
          <w:spacing w:val="-1"/>
          <w:sz w:val="24"/>
          <w:szCs w:val="24"/>
        </w:rPr>
        <w:t xml:space="preserve"> </w:t>
      </w:r>
      <w:r w:rsidRPr="00B2095A">
        <w:rPr>
          <w:color w:val="000000" w:themeColor="text1"/>
          <w:sz w:val="24"/>
          <w:szCs w:val="24"/>
        </w:rPr>
        <w:t>fornecedor</w:t>
      </w:r>
      <w:r w:rsidRPr="00B2095A">
        <w:rPr>
          <w:color w:val="000000" w:themeColor="text1"/>
          <w:spacing w:val="-4"/>
          <w:sz w:val="24"/>
          <w:szCs w:val="24"/>
        </w:rPr>
        <w:t xml:space="preserve"> </w:t>
      </w:r>
      <w:r w:rsidRPr="00B2095A">
        <w:rPr>
          <w:color w:val="000000" w:themeColor="text1"/>
          <w:sz w:val="24"/>
          <w:szCs w:val="24"/>
        </w:rPr>
        <w:t>não</w:t>
      </w:r>
      <w:r w:rsidRPr="00B2095A">
        <w:rPr>
          <w:color w:val="000000" w:themeColor="text1"/>
          <w:spacing w:val="-1"/>
          <w:sz w:val="24"/>
          <w:szCs w:val="24"/>
        </w:rPr>
        <w:t xml:space="preserve"> </w:t>
      </w:r>
      <w:r w:rsidRPr="00B2095A">
        <w:rPr>
          <w:color w:val="000000" w:themeColor="text1"/>
          <w:sz w:val="24"/>
          <w:szCs w:val="24"/>
        </w:rPr>
        <w:t>apresente</w:t>
      </w:r>
      <w:r w:rsidRPr="00B2095A">
        <w:rPr>
          <w:color w:val="000000" w:themeColor="text1"/>
          <w:spacing w:val="-4"/>
          <w:sz w:val="24"/>
          <w:szCs w:val="24"/>
        </w:rPr>
        <w:t xml:space="preserve"> </w:t>
      </w:r>
      <w:r w:rsidRPr="00B2095A">
        <w:rPr>
          <w:color w:val="000000" w:themeColor="text1"/>
          <w:sz w:val="24"/>
          <w:szCs w:val="24"/>
        </w:rPr>
        <w:t>lances,</w:t>
      </w:r>
      <w:r w:rsidRPr="00B2095A">
        <w:rPr>
          <w:color w:val="000000" w:themeColor="text1"/>
          <w:spacing w:val="-1"/>
          <w:sz w:val="24"/>
          <w:szCs w:val="24"/>
        </w:rPr>
        <w:t xml:space="preserve"> </w:t>
      </w:r>
      <w:r w:rsidRPr="00B2095A">
        <w:rPr>
          <w:color w:val="000000" w:themeColor="text1"/>
          <w:sz w:val="24"/>
          <w:szCs w:val="24"/>
        </w:rPr>
        <w:t>concorrerá</w:t>
      </w:r>
      <w:r w:rsidRPr="00B2095A">
        <w:rPr>
          <w:color w:val="000000" w:themeColor="text1"/>
          <w:spacing w:val="-3"/>
          <w:sz w:val="24"/>
          <w:szCs w:val="24"/>
        </w:rPr>
        <w:t xml:space="preserve"> </w:t>
      </w:r>
      <w:r w:rsidRPr="00B2095A">
        <w:rPr>
          <w:color w:val="000000" w:themeColor="text1"/>
          <w:sz w:val="24"/>
          <w:szCs w:val="24"/>
        </w:rPr>
        <w:t>com</w:t>
      </w:r>
      <w:r w:rsidRPr="00B2095A">
        <w:rPr>
          <w:color w:val="000000" w:themeColor="text1"/>
          <w:spacing w:val="-3"/>
          <w:sz w:val="24"/>
          <w:szCs w:val="24"/>
        </w:rPr>
        <w:t xml:space="preserve"> </w:t>
      </w:r>
      <w:r w:rsidRPr="00B2095A">
        <w:rPr>
          <w:color w:val="000000" w:themeColor="text1"/>
          <w:sz w:val="24"/>
          <w:szCs w:val="24"/>
        </w:rPr>
        <w:t>o</w:t>
      </w:r>
      <w:r w:rsidRPr="00B2095A">
        <w:rPr>
          <w:color w:val="000000" w:themeColor="text1"/>
          <w:spacing w:val="-1"/>
          <w:sz w:val="24"/>
          <w:szCs w:val="24"/>
        </w:rPr>
        <w:t xml:space="preserve"> </w:t>
      </w:r>
      <w:r w:rsidRPr="00B2095A">
        <w:rPr>
          <w:color w:val="000000" w:themeColor="text1"/>
          <w:sz w:val="24"/>
          <w:szCs w:val="24"/>
        </w:rPr>
        <w:t>valor</w:t>
      </w:r>
      <w:r w:rsidRPr="00B2095A">
        <w:rPr>
          <w:color w:val="000000" w:themeColor="text1"/>
          <w:spacing w:val="-6"/>
          <w:sz w:val="24"/>
          <w:szCs w:val="24"/>
        </w:rPr>
        <w:t xml:space="preserve"> </w:t>
      </w:r>
      <w:r w:rsidRPr="00B2095A">
        <w:rPr>
          <w:color w:val="000000" w:themeColor="text1"/>
          <w:sz w:val="24"/>
          <w:szCs w:val="24"/>
        </w:rPr>
        <w:t>de</w:t>
      </w:r>
      <w:r w:rsidRPr="00B2095A">
        <w:rPr>
          <w:color w:val="000000" w:themeColor="text1"/>
          <w:spacing w:val="-7"/>
          <w:sz w:val="24"/>
          <w:szCs w:val="24"/>
        </w:rPr>
        <w:t xml:space="preserve"> </w:t>
      </w:r>
      <w:r w:rsidRPr="00B2095A">
        <w:rPr>
          <w:color w:val="000000" w:themeColor="text1"/>
          <w:sz w:val="24"/>
          <w:szCs w:val="24"/>
        </w:rPr>
        <w:t>sua</w:t>
      </w:r>
      <w:r w:rsidRPr="00B2095A">
        <w:rPr>
          <w:color w:val="000000" w:themeColor="text1"/>
          <w:spacing w:val="-6"/>
          <w:sz w:val="24"/>
          <w:szCs w:val="24"/>
        </w:rPr>
        <w:t xml:space="preserve"> </w:t>
      </w:r>
      <w:r w:rsidRPr="00B2095A">
        <w:rPr>
          <w:color w:val="000000" w:themeColor="text1"/>
          <w:spacing w:val="-2"/>
          <w:sz w:val="24"/>
          <w:szCs w:val="24"/>
        </w:rPr>
        <w:t>proposta.</w:t>
      </w:r>
    </w:p>
    <w:p w14:paraId="3181DEE1" w14:textId="77777777" w:rsidR="00035617" w:rsidRPr="00B2095A" w:rsidRDefault="00035617" w:rsidP="00424917">
      <w:pPr>
        <w:pStyle w:val="Corpodetexto"/>
        <w:spacing w:before="146" w:line="276" w:lineRule="auto"/>
        <w:ind w:left="142" w:right="-568" w:firstLine="708"/>
        <w:rPr>
          <w:color w:val="000000" w:themeColor="text1"/>
          <w:sz w:val="24"/>
          <w:szCs w:val="24"/>
        </w:rPr>
      </w:pPr>
      <w:r w:rsidRPr="00B2095A">
        <w:rPr>
          <w:color w:val="000000" w:themeColor="text1"/>
          <w:sz w:val="24"/>
          <w:szCs w:val="24"/>
        </w:rPr>
        <w:t>Durante o procedimento, os fornecedores serão informados, em tempo real, do valor do</w:t>
      </w:r>
      <w:r w:rsidRPr="00B2095A">
        <w:rPr>
          <w:color w:val="000000" w:themeColor="text1"/>
          <w:spacing w:val="40"/>
          <w:sz w:val="24"/>
          <w:szCs w:val="24"/>
        </w:rPr>
        <w:t xml:space="preserve"> </w:t>
      </w:r>
      <w:r w:rsidRPr="00B2095A">
        <w:rPr>
          <w:color w:val="000000" w:themeColor="text1"/>
          <w:sz w:val="24"/>
          <w:szCs w:val="24"/>
        </w:rPr>
        <w:t>menor lance registrado, vedada a identificação do fornecedor.</w:t>
      </w:r>
    </w:p>
    <w:p w14:paraId="5E503D92" w14:textId="77777777" w:rsidR="00035617" w:rsidRPr="00B2095A" w:rsidRDefault="00035617" w:rsidP="00424917">
      <w:pPr>
        <w:pStyle w:val="Corpodetexto"/>
        <w:spacing w:line="276" w:lineRule="auto"/>
        <w:ind w:left="142" w:right="-568" w:firstLine="708"/>
        <w:rPr>
          <w:color w:val="000000" w:themeColor="text1"/>
          <w:sz w:val="24"/>
          <w:szCs w:val="24"/>
        </w:rPr>
      </w:pPr>
      <w:r w:rsidRPr="00B2095A">
        <w:rPr>
          <w:color w:val="000000" w:themeColor="text1"/>
          <w:sz w:val="24"/>
          <w:szCs w:val="24"/>
        </w:rPr>
        <w:t xml:space="preserve">Imediatamente após o término do prazo estabelecido para a fase de lances, haverá o seu encerramento, com o ordenamento e divulgação dos lances, pelo sistema, em ordem crescente de </w:t>
      </w:r>
      <w:r w:rsidRPr="00B2095A">
        <w:rPr>
          <w:color w:val="000000" w:themeColor="text1"/>
          <w:spacing w:val="-2"/>
          <w:sz w:val="24"/>
          <w:szCs w:val="24"/>
        </w:rPr>
        <w:t>classificação.</w:t>
      </w:r>
    </w:p>
    <w:p w14:paraId="4756F017" w14:textId="77777777" w:rsidR="00035617" w:rsidRPr="00B2095A" w:rsidRDefault="00035617" w:rsidP="00424917">
      <w:pPr>
        <w:pStyle w:val="Corpodetexto"/>
        <w:spacing w:before="4" w:line="276" w:lineRule="auto"/>
        <w:ind w:left="142" w:right="-568" w:firstLine="708"/>
        <w:rPr>
          <w:color w:val="000000" w:themeColor="text1"/>
          <w:sz w:val="24"/>
          <w:szCs w:val="24"/>
        </w:rPr>
      </w:pPr>
      <w:r w:rsidRPr="00B2095A">
        <w:rPr>
          <w:color w:val="000000" w:themeColor="text1"/>
          <w:sz w:val="24"/>
          <w:szCs w:val="24"/>
        </w:rPr>
        <w:t xml:space="preserve">O encerramento da fase de lances ocorrerá de forma automática pontualmente no horário indicado, sem qualquer possibilidade de prorrogação e não havendo tempo aleatório ou mecanismo </w:t>
      </w:r>
      <w:r w:rsidRPr="00B2095A">
        <w:rPr>
          <w:color w:val="000000" w:themeColor="text1"/>
          <w:spacing w:val="-2"/>
          <w:sz w:val="24"/>
          <w:szCs w:val="24"/>
        </w:rPr>
        <w:t>similar.</w:t>
      </w:r>
    </w:p>
    <w:p w14:paraId="1FFF01B7" w14:textId="77777777" w:rsidR="00035617" w:rsidRPr="00B2095A" w:rsidRDefault="00035617" w:rsidP="00424917">
      <w:pPr>
        <w:pStyle w:val="Ttulo1"/>
        <w:numPr>
          <w:ilvl w:val="0"/>
          <w:numId w:val="16"/>
        </w:numPr>
        <w:tabs>
          <w:tab w:val="left" w:pos="1222"/>
        </w:tabs>
        <w:ind w:left="142" w:right="-568" w:firstLine="0"/>
        <w:rPr>
          <w:rFonts w:ascii="Times New Roman" w:hAnsi="Times New Roman" w:cs="Times New Roman"/>
          <w:b/>
          <w:bCs/>
          <w:color w:val="000000" w:themeColor="text1"/>
          <w:sz w:val="24"/>
          <w:szCs w:val="24"/>
        </w:rPr>
      </w:pPr>
      <w:r w:rsidRPr="00B2095A">
        <w:rPr>
          <w:rFonts w:ascii="Times New Roman" w:hAnsi="Times New Roman" w:cs="Times New Roman"/>
          <w:b/>
          <w:bCs/>
          <w:color w:val="000000" w:themeColor="text1"/>
          <w:sz w:val="24"/>
          <w:szCs w:val="24"/>
        </w:rPr>
        <w:t>JULGAMENTO</w:t>
      </w:r>
      <w:r w:rsidRPr="00B2095A">
        <w:rPr>
          <w:rFonts w:ascii="Times New Roman" w:hAnsi="Times New Roman" w:cs="Times New Roman"/>
          <w:b/>
          <w:bCs/>
          <w:color w:val="000000" w:themeColor="text1"/>
          <w:spacing w:val="-4"/>
          <w:sz w:val="24"/>
          <w:szCs w:val="24"/>
        </w:rPr>
        <w:t xml:space="preserve"> </w:t>
      </w:r>
      <w:r w:rsidRPr="00B2095A">
        <w:rPr>
          <w:rFonts w:ascii="Times New Roman" w:hAnsi="Times New Roman" w:cs="Times New Roman"/>
          <w:b/>
          <w:bCs/>
          <w:color w:val="000000" w:themeColor="text1"/>
          <w:sz w:val="24"/>
          <w:szCs w:val="24"/>
        </w:rPr>
        <w:t>DAS</w:t>
      </w:r>
      <w:r w:rsidRPr="00B2095A">
        <w:rPr>
          <w:rFonts w:ascii="Times New Roman" w:hAnsi="Times New Roman" w:cs="Times New Roman"/>
          <w:b/>
          <w:bCs/>
          <w:color w:val="000000" w:themeColor="text1"/>
          <w:spacing w:val="-4"/>
          <w:sz w:val="24"/>
          <w:szCs w:val="24"/>
        </w:rPr>
        <w:t xml:space="preserve"> </w:t>
      </w:r>
      <w:r w:rsidRPr="00B2095A">
        <w:rPr>
          <w:rFonts w:ascii="Times New Roman" w:hAnsi="Times New Roman" w:cs="Times New Roman"/>
          <w:b/>
          <w:bCs/>
          <w:color w:val="000000" w:themeColor="text1"/>
          <w:sz w:val="24"/>
          <w:szCs w:val="24"/>
        </w:rPr>
        <w:t>PROPOSTAS</w:t>
      </w:r>
      <w:r w:rsidRPr="00B2095A">
        <w:rPr>
          <w:rFonts w:ascii="Times New Roman" w:hAnsi="Times New Roman" w:cs="Times New Roman"/>
          <w:b/>
          <w:bCs/>
          <w:color w:val="000000" w:themeColor="text1"/>
          <w:spacing w:val="-7"/>
          <w:sz w:val="24"/>
          <w:szCs w:val="24"/>
        </w:rPr>
        <w:t xml:space="preserve"> </w:t>
      </w:r>
      <w:r w:rsidRPr="00B2095A">
        <w:rPr>
          <w:rFonts w:ascii="Times New Roman" w:hAnsi="Times New Roman" w:cs="Times New Roman"/>
          <w:b/>
          <w:bCs/>
          <w:color w:val="000000" w:themeColor="text1"/>
          <w:sz w:val="24"/>
          <w:szCs w:val="24"/>
        </w:rPr>
        <w:t>DE</w:t>
      </w:r>
      <w:r w:rsidRPr="00B2095A">
        <w:rPr>
          <w:rFonts w:ascii="Times New Roman" w:hAnsi="Times New Roman" w:cs="Times New Roman"/>
          <w:b/>
          <w:bCs/>
          <w:color w:val="000000" w:themeColor="text1"/>
          <w:spacing w:val="-1"/>
          <w:sz w:val="24"/>
          <w:szCs w:val="24"/>
        </w:rPr>
        <w:t xml:space="preserve"> </w:t>
      </w:r>
      <w:r w:rsidRPr="00B2095A">
        <w:rPr>
          <w:rFonts w:ascii="Times New Roman" w:hAnsi="Times New Roman" w:cs="Times New Roman"/>
          <w:b/>
          <w:bCs/>
          <w:color w:val="000000" w:themeColor="text1"/>
          <w:spacing w:val="-4"/>
          <w:sz w:val="24"/>
          <w:szCs w:val="24"/>
        </w:rPr>
        <w:t>PREÇO</w:t>
      </w:r>
    </w:p>
    <w:p w14:paraId="14F1880C" w14:textId="77777777" w:rsidR="00035617" w:rsidRPr="00B2095A" w:rsidRDefault="00035617" w:rsidP="00424917">
      <w:pPr>
        <w:pStyle w:val="Corpodetexto"/>
        <w:spacing w:before="271" w:line="276" w:lineRule="auto"/>
        <w:ind w:left="142" w:right="-568" w:firstLine="708"/>
        <w:rPr>
          <w:color w:val="000000" w:themeColor="text1"/>
          <w:sz w:val="24"/>
          <w:szCs w:val="24"/>
        </w:rPr>
      </w:pPr>
      <w:r w:rsidRPr="00B2095A">
        <w:rPr>
          <w:color w:val="000000" w:themeColor="text1"/>
          <w:sz w:val="24"/>
          <w:szCs w:val="24"/>
        </w:rPr>
        <w:t>Encerrada a fase de lances, será verificada a conformidade da proposta classificada em primeiro lugar quanto à adequação do objeto e à compatibilidade do preço em relação ao estipulado para a contratação.</w:t>
      </w:r>
    </w:p>
    <w:p w14:paraId="10FD018A" w14:textId="77777777" w:rsidR="00035617" w:rsidRPr="00B2095A" w:rsidRDefault="00035617" w:rsidP="00424917">
      <w:pPr>
        <w:pStyle w:val="Corpodetexto"/>
        <w:spacing w:before="1" w:line="276" w:lineRule="auto"/>
        <w:ind w:left="142" w:right="-568" w:firstLine="708"/>
        <w:rPr>
          <w:color w:val="000000" w:themeColor="text1"/>
          <w:sz w:val="24"/>
          <w:szCs w:val="24"/>
        </w:rPr>
      </w:pPr>
      <w:r w:rsidRPr="00B2095A">
        <w:rPr>
          <w:color w:val="000000" w:themeColor="text1"/>
          <w:sz w:val="24"/>
          <w:szCs w:val="24"/>
        </w:rPr>
        <w:t>Quando</w:t>
      </w:r>
      <w:r w:rsidRPr="00B2095A">
        <w:rPr>
          <w:color w:val="000000" w:themeColor="text1"/>
          <w:spacing w:val="16"/>
          <w:sz w:val="24"/>
          <w:szCs w:val="24"/>
        </w:rPr>
        <w:t xml:space="preserve"> </w:t>
      </w:r>
      <w:r w:rsidRPr="00B2095A">
        <w:rPr>
          <w:color w:val="000000" w:themeColor="text1"/>
          <w:sz w:val="24"/>
          <w:szCs w:val="24"/>
        </w:rPr>
        <w:t>a</w:t>
      </w:r>
      <w:r w:rsidRPr="00B2095A">
        <w:rPr>
          <w:color w:val="000000" w:themeColor="text1"/>
          <w:spacing w:val="16"/>
          <w:sz w:val="24"/>
          <w:szCs w:val="24"/>
        </w:rPr>
        <w:t xml:space="preserve"> </w:t>
      </w:r>
      <w:r w:rsidRPr="00B2095A">
        <w:rPr>
          <w:color w:val="000000" w:themeColor="text1"/>
          <w:sz w:val="24"/>
          <w:szCs w:val="24"/>
        </w:rPr>
        <w:t>proposta</w:t>
      </w:r>
      <w:r w:rsidRPr="00B2095A">
        <w:rPr>
          <w:color w:val="000000" w:themeColor="text1"/>
          <w:spacing w:val="15"/>
          <w:sz w:val="24"/>
          <w:szCs w:val="24"/>
        </w:rPr>
        <w:t xml:space="preserve"> </w:t>
      </w:r>
      <w:r w:rsidRPr="00B2095A">
        <w:rPr>
          <w:color w:val="000000" w:themeColor="text1"/>
          <w:sz w:val="24"/>
          <w:szCs w:val="24"/>
        </w:rPr>
        <w:t>do</w:t>
      </w:r>
      <w:r w:rsidRPr="00B2095A">
        <w:rPr>
          <w:color w:val="000000" w:themeColor="text1"/>
          <w:spacing w:val="16"/>
          <w:sz w:val="24"/>
          <w:szCs w:val="24"/>
        </w:rPr>
        <w:t xml:space="preserve"> </w:t>
      </w:r>
      <w:r w:rsidRPr="00B2095A">
        <w:rPr>
          <w:color w:val="000000" w:themeColor="text1"/>
          <w:sz w:val="24"/>
          <w:szCs w:val="24"/>
        </w:rPr>
        <w:t>primeiro</w:t>
      </w:r>
      <w:r w:rsidRPr="00B2095A">
        <w:rPr>
          <w:color w:val="000000" w:themeColor="text1"/>
          <w:spacing w:val="16"/>
          <w:sz w:val="24"/>
          <w:szCs w:val="24"/>
        </w:rPr>
        <w:t xml:space="preserve"> </w:t>
      </w:r>
      <w:r w:rsidRPr="00B2095A">
        <w:rPr>
          <w:color w:val="000000" w:themeColor="text1"/>
          <w:sz w:val="24"/>
          <w:szCs w:val="24"/>
        </w:rPr>
        <w:t>colocado</w:t>
      </w:r>
      <w:r w:rsidRPr="00B2095A">
        <w:rPr>
          <w:color w:val="000000" w:themeColor="text1"/>
          <w:spacing w:val="15"/>
          <w:sz w:val="24"/>
          <w:szCs w:val="24"/>
        </w:rPr>
        <w:t xml:space="preserve"> </w:t>
      </w:r>
      <w:r w:rsidRPr="00B2095A">
        <w:rPr>
          <w:color w:val="000000" w:themeColor="text1"/>
          <w:sz w:val="24"/>
          <w:szCs w:val="24"/>
        </w:rPr>
        <w:t>permanecer</w:t>
      </w:r>
      <w:r w:rsidRPr="00B2095A">
        <w:rPr>
          <w:color w:val="000000" w:themeColor="text1"/>
          <w:spacing w:val="17"/>
          <w:sz w:val="24"/>
          <w:szCs w:val="24"/>
        </w:rPr>
        <w:t xml:space="preserve"> </w:t>
      </w:r>
      <w:r w:rsidRPr="00B2095A">
        <w:rPr>
          <w:color w:val="000000" w:themeColor="text1"/>
          <w:sz w:val="24"/>
          <w:szCs w:val="24"/>
        </w:rPr>
        <w:t>acima</w:t>
      </w:r>
      <w:r w:rsidRPr="00B2095A">
        <w:rPr>
          <w:color w:val="000000" w:themeColor="text1"/>
          <w:spacing w:val="16"/>
          <w:sz w:val="24"/>
          <w:szCs w:val="24"/>
        </w:rPr>
        <w:t xml:space="preserve"> </w:t>
      </w:r>
      <w:r w:rsidRPr="00B2095A">
        <w:rPr>
          <w:color w:val="000000" w:themeColor="text1"/>
          <w:sz w:val="24"/>
          <w:szCs w:val="24"/>
        </w:rPr>
        <w:t>do</w:t>
      </w:r>
      <w:r w:rsidRPr="00B2095A">
        <w:rPr>
          <w:color w:val="000000" w:themeColor="text1"/>
          <w:spacing w:val="16"/>
          <w:sz w:val="24"/>
          <w:szCs w:val="24"/>
        </w:rPr>
        <w:t xml:space="preserve"> </w:t>
      </w:r>
      <w:r w:rsidRPr="00B2095A">
        <w:rPr>
          <w:color w:val="000000" w:themeColor="text1"/>
          <w:sz w:val="24"/>
          <w:szCs w:val="24"/>
        </w:rPr>
        <w:t>preço</w:t>
      </w:r>
      <w:r w:rsidRPr="00B2095A">
        <w:rPr>
          <w:color w:val="000000" w:themeColor="text1"/>
          <w:spacing w:val="15"/>
          <w:sz w:val="24"/>
          <w:szCs w:val="24"/>
        </w:rPr>
        <w:t xml:space="preserve"> </w:t>
      </w:r>
      <w:r w:rsidRPr="00B2095A">
        <w:rPr>
          <w:color w:val="000000" w:themeColor="text1"/>
          <w:sz w:val="24"/>
          <w:szCs w:val="24"/>
        </w:rPr>
        <w:t>máximo</w:t>
      </w:r>
      <w:r w:rsidRPr="00B2095A">
        <w:rPr>
          <w:color w:val="000000" w:themeColor="text1"/>
          <w:spacing w:val="16"/>
          <w:sz w:val="24"/>
          <w:szCs w:val="24"/>
        </w:rPr>
        <w:t xml:space="preserve"> </w:t>
      </w:r>
      <w:r w:rsidRPr="00B2095A">
        <w:rPr>
          <w:color w:val="000000" w:themeColor="text1"/>
          <w:sz w:val="24"/>
          <w:szCs w:val="24"/>
        </w:rPr>
        <w:t>definido</w:t>
      </w:r>
      <w:r w:rsidRPr="00B2095A">
        <w:rPr>
          <w:color w:val="000000" w:themeColor="text1"/>
          <w:spacing w:val="16"/>
          <w:sz w:val="24"/>
          <w:szCs w:val="24"/>
        </w:rPr>
        <w:t xml:space="preserve"> </w:t>
      </w:r>
      <w:r w:rsidRPr="00B2095A">
        <w:rPr>
          <w:color w:val="000000" w:themeColor="text1"/>
          <w:sz w:val="24"/>
          <w:szCs w:val="24"/>
        </w:rPr>
        <w:t>para a contratação, o Agente de Compras poderá negociar condições mais vantajosas.</w:t>
      </w:r>
    </w:p>
    <w:p w14:paraId="79CED034" w14:textId="77777777" w:rsidR="00FC0614" w:rsidRPr="00B2095A" w:rsidRDefault="00035617" w:rsidP="00424917">
      <w:pPr>
        <w:pStyle w:val="Corpodetexto"/>
        <w:spacing w:before="1" w:line="276" w:lineRule="auto"/>
        <w:ind w:left="142" w:right="-568" w:firstLine="708"/>
        <w:rPr>
          <w:color w:val="000000" w:themeColor="text1"/>
          <w:spacing w:val="-2"/>
          <w:sz w:val="24"/>
          <w:szCs w:val="24"/>
        </w:rPr>
      </w:pPr>
      <w:r w:rsidRPr="00B2095A">
        <w:rPr>
          <w:color w:val="000000" w:themeColor="text1"/>
          <w:sz w:val="24"/>
          <w:szCs w:val="24"/>
        </w:rPr>
        <w:t xml:space="preserve">Neste caso, será encaminhada pedido de negociação ao fornecedor que tenha apresentado o melhor preço, para que seja obtida melhor proposta com preço compatível ao estimado pela </w:t>
      </w:r>
      <w:r w:rsidRPr="00B2095A">
        <w:rPr>
          <w:color w:val="000000" w:themeColor="text1"/>
          <w:spacing w:val="-2"/>
          <w:sz w:val="24"/>
          <w:szCs w:val="24"/>
        </w:rPr>
        <w:t>Administração.</w:t>
      </w:r>
    </w:p>
    <w:p w14:paraId="4A917265" w14:textId="023657B1" w:rsidR="00035617" w:rsidRPr="00B2095A" w:rsidRDefault="00035617" w:rsidP="00424917">
      <w:pPr>
        <w:pStyle w:val="Corpodetexto"/>
        <w:spacing w:before="1" w:line="276" w:lineRule="auto"/>
        <w:ind w:left="142" w:right="-568" w:firstLine="708"/>
        <w:rPr>
          <w:color w:val="000000" w:themeColor="text1"/>
          <w:sz w:val="24"/>
          <w:szCs w:val="24"/>
        </w:rPr>
      </w:pPr>
      <w:r w:rsidRPr="00B2095A">
        <w:rPr>
          <w:color w:val="000000" w:themeColor="text1"/>
          <w:sz w:val="24"/>
          <w:szCs w:val="24"/>
        </w:rPr>
        <w:t>A negociação poderá ser feita com os demais fornecedores classificados, respeitada a ordem de</w:t>
      </w:r>
      <w:r w:rsidRPr="00B2095A">
        <w:rPr>
          <w:color w:val="000000" w:themeColor="text1"/>
          <w:spacing w:val="-6"/>
          <w:sz w:val="24"/>
          <w:szCs w:val="24"/>
        </w:rPr>
        <w:t xml:space="preserve"> </w:t>
      </w:r>
      <w:r w:rsidRPr="00B2095A">
        <w:rPr>
          <w:color w:val="000000" w:themeColor="text1"/>
          <w:sz w:val="24"/>
          <w:szCs w:val="24"/>
        </w:rPr>
        <w:t>classificação,</w:t>
      </w:r>
      <w:r w:rsidRPr="00B2095A">
        <w:rPr>
          <w:color w:val="000000" w:themeColor="text1"/>
          <w:spacing w:val="-8"/>
          <w:sz w:val="24"/>
          <w:szCs w:val="24"/>
        </w:rPr>
        <w:t xml:space="preserve"> </w:t>
      </w:r>
      <w:r w:rsidRPr="00B2095A">
        <w:rPr>
          <w:color w:val="000000" w:themeColor="text1"/>
          <w:sz w:val="24"/>
          <w:szCs w:val="24"/>
        </w:rPr>
        <w:t>quando</w:t>
      </w:r>
      <w:r w:rsidRPr="00B2095A">
        <w:rPr>
          <w:color w:val="000000" w:themeColor="text1"/>
          <w:spacing w:val="-7"/>
          <w:sz w:val="24"/>
          <w:szCs w:val="24"/>
        </w:rPr>
        <w:t xml:space="preserve"> </w:t>
      </w:r>
      <w:r w:rsidRPr="00B2095A">
        <w:rPr>
          <w:color w:val="000000" w:themeColor="text1"/>
          <w:sz w:val="24"/>
          <w:szCs w:val="24"/>
        </w:rPr>
        <w:t>o</w:t>
      </w:r>
      <w:r w:rsidRPr="00B2095A">
        <w:rPr>
          <w:color w:val="000000" w:themeColor="text1"/>
          <w:spacing w:val="-5"/>
          <w:sz w:val="24"/>
          <w:szCs w:val="24"/>
        </w:rPr>
        <w:t xml:space="preserve"> </w:t>
      </w:r>
      <w:r w:rsidRPr="00B2095A">
        <w:rPr>
          <w:color w:val="000000" w:themeColor="text1"/>
          <w:sz w:val="24"/>
          <w:szCs w:val="24"/>
        </w:rPr>
        <w:t>primeiro</w:t>
      </w:r>
      <w:r w:rsidRPr="00B2095A">
        <w:rPr>
          <w:color w:val="000000" w:themeColor="text1"/>
          <w:spacing w:val="-8"/>
          <w:sz w:val="24"/>
          <w:szCs w:val="24"/>
        </w:rPr>
        <w:t xml:space="preserve"> </w:t>
      </w:r>
      <w:r w:rsidRPr="00B2095A">
        <w:rPr>
          <w:color w:val="000000" w:themeColor="text1"/>
          <w:sz w:val="24"/>
          <w:szCs w:val="24"/>
        </w:rPr>
        <w:t>colocado,</w:t>
      </w:r>
      <w:r w:rsidRPr="00B2095A">
        <w:rPr>
          <w:color w:val="000000" w:themeColor="text1"/>
          <w:spacing w:val="-5"/>
          <w:sz w:val="24"/>
          <w:szCs w:val="24"/>
        </w:rPr>
        <w:t xml:space="preserve"> </w:t>
      </w:r>
      <w:r w:rsidRPr="00B2095A">
        <w:rPr>
          <w:color w:val="000000" w:themeColor="text1"/>
          <w:sz w:val="24"/>
          <w:szCs w:val="24"/>
        </w:rPr>
        <w:t>mesmo</w:t>
      </w:r>
      <w:r w:rsidRPr="00B2095A">
        <w:rPr>
          <w:color w:val="000000" w:themeColor="text1"/>
          <w:spacing w:val="-5"/>
          <w:sz w:val="24"/>
          <w:szCs w:val="24"/>
        </w:rPr>
        <w:t xml:space="preserve"> </w:t>
      </w:r>
      <w:r w:rsidRPr="00B2095A">
        <w:rPr>
          <w:color w:val="000000" w:themeColor="text1"/>
          <w:sz w:val="24"/>
          <w:szCs w:val="24"/>
        </w:rPr>
        <w:t>após</w:t>
      </w:r>
      <w:r w:rsidRPr="00B2095A">
        <w:rPr>
          <w:color w:val="000000" w:themeColor="text1"/>
          <w:spacing w:val="-5"/>
          <w:sz w:val="24"/>
          <w:szCs w:val="24"/>
        </w:rPr>
        <w:t xml:space="preserve"> </w:t>
      </w:r>
      <w:r w:rsidRPr="00B2095A">
        <w:rPr>
          <w:color w:val="000000" w:themeColor="text1"/>
          <w:sz w:val="24"/>
          <w:szCs w:val="24"/>
        </w:rPr>
        <w:t>a</w:t>
      </w:r>
      <w:r w:rsidRPr="00B2095A">
        <w:rPr>
          <w:color w:val="000000" w:themeColor="text1"/>
          <w:spacing w:val="-9"/>
          <w:sz w:val="24"/>
          <w:szCs w:val="24"/>
        </w:rPr>
        <w:t xml:space="preserve"> </w:t>
      </w:r>
      <w:r w:rsidRPr="00B2095A">
        <w:rPr>
          <w:color w:val="000000" w:themeColor="text1"/>
          <w:sz w:val="24"/>
          <w:szCs w:val="24"/>
        </w:rPr>
        <w:t>negociação,</w:t>
      </w:r>
      <w:r w:rsidRPr="00B2095A">
        <w:rPr>
          <w:color w:val="000000" w:themeColor="text1"/>
          <w:spacing w:val="-4"/>
          <w:sz w:val="24"/>
          <w:szCs w:val="24"/>
        </w:rPr>
        <w:t xml:space="preserve"> </w:t>
      </w:r>
      <w:r w:rsidRPr="00B2095A">
        <w:rPr>
          <w:color w:val="000000" w:themeColor="text1"/>
          <w:sz w:val="24"/>
          <w:szCs w:val="24"/>
        </w:rPr>
        <w:t>for</w:t>
      </w:r>
      <w:r w:rsidRPr="00B2095A">
        <w:rPr>
          <w:color w:val="000000" w:themeColor="text1"/>
          <w:spacing w:val="-6"/>
          <w:sz w:val="24"/>
          <w:szCs w:val="24"/>
        </w:rPr>
        <w:t xml:space="preserve"> </w:t>
      </w:r>
      <w:r w:rsidRPr="00B2095A">
        <w:rPr>
          <w:color w:val="000000" w:themeColor="text1"/>
          <w:sz w:val="24"/>
          <w:szCs w:val="24"/>
        </w:rPr>
        <w:t>desclassificado</w:t>
      </w:r>
      <w:r w:rsidRPr="00B2095A">
        <w:rPr>
          <w:color w:val="000000" w:themeColor="text1"/>
          <w:spacing w:val="-5"/>
          <w:sz w:val="24"/>
          <w:szCs w:val="24"/>
        </w:rPr>
        <w:t xml:space="preserve"> </w:t>
      </w:r>
      <w:r w:rsidRPr="00B2095A">
        <w:rPr>
          <w:color w:val="000000" w:themeColor="text1"/>
          <w:sz w:val="24"/>
          <w:szCs w:val="24"/>
        </w:rPr>
        <w:t>em</w:t>
      </w:r>
      <w:r w:rsidRPr="00B2095A">
        <w:rPr>
          <w:color w:val="000000" w:themeColor="text1"/>
          <w:spacing w:val="-5"/>
          <w:sz w:val="24"/>
          <w:szCs w:val="24"/>
        </w:rPr>
        <w:t xml:space="preserve"> </w:t>
      </w:r>
      <w:r w:rsidRPr="00B2095A">
        <w:rPr>
          <w:color w:val="000000" w:themeColor="text1"/>
          <w:sz w:val="24"/>
          <w:szCs w:val="24"/>
        </w:rPr>
        <w:t>razão de sua proposta permanecer acima do preço máximo definido para a contratação.</w:t>
      </w:r>
    </w:p>
    <w:p w14:paraId="48DE6854" w14:textId="77777777" w:rsidR="00035617" w:rsidRPr="00B2095A" w:rsidRDefault="00035617" w:rsidP="00424917">
      <w:pPr>
        <w:pStyle w:val="Corpodetexto"/>
        <w:spacing w:line="276" w:lineRule="auto"/>
        <w:ind w:left="142" w:right="-568" w:firstLine="708"/>
        <w:rPr>
          <w:color w:val="000000" w:themeColor="text1"/>
          <w:sz w:val="24"/>
          <w:szCs w:val="24"/>
        </w:rPr>
      </w:pPr>
      <w:r w:rsidRPr="00B2095A">
        <w:rPr>
          <w:color w:val="000000" w:themeColor="text1"/>
          <w:sz w:val="24"/>
          <w:szCs w:val="24"/>
        </w:rPr>
        <w:t>O prazo para resposta ao pedido de negociação será de 20 minutos contados a partir da convocação realizada no sistema.</w:t>
      </w:r>
    </w:p>
    <w:p w14:paraId="17553DFA" w14:textId="77777777" w:rsidR="00035617" w:rsidRPr="00B2095A" w:rsidRDefault="00035617" w:rsidP="00424917">
      <w:pPr>
        <w:pStyle w:val="Corpodetexto"/>
        <w:spacing w:line="276" w:lineRule="auto"/>
        <w:ind w:left="142" w:right="-568" w:firstLine="708"/>
        <w:rPr>
          <w:color w:val="000000" w:themeColor="text1"/>
          <w:sz w:val="24"/>
          <w:szCs w:val="24"/>
        </w:rPr>
      </w:pPr>
      <w:r w:rsidRPr="00B2095A">
        <w:rPr>
          <w:color w:val="000000" w:themeColor="text1"/>
          <w:sz w:val="24"/>
          <w:szCs w:val="24"/>
        </w:rPr>
        <w:t>O fornecedor que não responder ao pedido de negociação dentro do prazo estimado no perderá a oportunidade de negociação.</w:t>
      </w:r>
    </w:p>
    <w:p w14:paraId="3C376308" w14:textId="77777777" w:rsidR="00035617" w:rsidRPr="00B2095A" w:rsidRDefault="00035617" w:rsidP="00424917">
      <w:pPr>
        <w:pStyle w:val="Corpodetexto"/>
        <w:spacing w:line="276" w:lineRule="auto"/>
        <w:ind w:left="142" w:right="-568"/>
        <w:rPr>
          <w:color w:val="000000" w:themeColor="text1"/>
          <w:sz w:val="24"/>
          <w:szCs w:val="24"/>
        </w:rPr>
      </w:pPr>
      <w:r w:rsidRPr="00B2095A">
        <w:rPr>
          <w:color w:val="000000" w:themeColor="text1"/>
          <w:sz w:val="24"/>
          <w:szCs w:val="24"/>
        </w:rPr>
        <w:t>Constatada</w:t>
      </w:r>
      <w:r w:rsidRPr="00B2095A">
        <w:rPr>
          <w:color w:val="000000" w:themeColor="text1"/>
          <w:spacing w:val="-3"/>
          <w:sz w:val="24"/>
          <w:szCs w:val="24"/>
        </w:rPr>
        <w:t xml:space="preserve"> </w:t>
      </w:r>
      <w:r w:rsidRPr="00B2095A">
        <w:rPr>
          <w:color w:val="000000" w:themeColor="text1"/>
          <w:sz w:val="24"/>
          <w:szCs w:val="24"/>
        </w:rPr>
        <w:t>a</w:t>
      </w:r>
      <w:r w:rsidRPr="00B2095A">
        <w:rPr>
          <w:color w:val="000000" w:themeColor="text1"/>
          <w:spacing w:val="3"/>
          <w:sz w:val="24"/>
          <w:szCs w:val="24"/>
        </w:rPr>
        <w:t xml:space="preserve"> </w:t>
      </w:r>
      <w:r w:rsidRPr="00B2095A">
        <w:rPr>
          <w:color w:val="000000" w:themeColor="text1"/>
          <w:sz w:val="24"/>
          <w:szCs w:val="24"/>
        </w:rPr>
        <w:t>compatibilidade</w:t>
      </w:r>
      <w:r w:rsidRPr="00B2095A">
        <w:rPr>
          <w:color w:val="000000" w:themeColor="text1"/>
          <w:spacing w:val="3"/>
          <w:sz w:val="24"/>
          <w:szCs w:val="24"/>
        </w:rPr>
        <w:t xml:space="preserve"> </w:t>
      </w:r>
      <w:r w:rsidRPr="00B2095A">
        <w:rPr>
          <w:color w:val="000000" w:themeColor="text1"/>
          <w:sz w:val="24"/>
          <w:szCs w:val="24"/>
        </w:rPr>
        <w:t>entre</w:t>
      </w:r>
      <w:r w:rsidRPr="00B2095A">
        <w:rPr>
          <w:color w:val="000000" w:themeColor="text1"/>
          <w:spacing w:val="3"/>
          <w:sz w:val="24"/>
          <w:szCs w:val="24"/>
        </w:rPr>
        <w:t xml:space="preserve"> </w:t>
      </w:r>
      <w:r w:rsidRPr="00B2095A">
        <w:rPr>
          <w:color w:val="000000" w:themeColor="text1"/>
          <w:sz w:val="24"/>
          <w:szCs w:val="24"/>
        </w:rPr>
        <w:t>o</w:t>
      </w:r>
      <w:r w:rsidRPr="00B2095A">
        <w:rPr>
          <w:color w:val="000000" w:themeColor="text1"/>
          <w:spacing w:val="1"/>
          <w:sz w:val="24"/>
          <w:szCs w:val="24"/>
        </w:rPr>
        <w:t xml:space="preserve"> </w:t>
      </w:r>
      <w:r w:rsidRPr="00B2095A">
        <w:rPr>
          <w:color w:val="000000" w:themeColor="text1"/>
          <w:sz w:val="24"/>
          <w:szCs w:val="24"/>
        </w:rPr>
        <w:t>valor</w:t>
      </w:r>
      <w:r w:rsidRPr="00B2095A">
        <w:rPr>
          <w:color w:val="000000" w:themeColor="text1"/>
          <w:spacing w:val="1"/>
          <w:sz w:val="24"/>
          <w:szCs w:val="24"/>
        </w:rPr>
        <w:t xml:space="preserve"> </w:t>
      </w:r>
      <w:r w:rsidRPr="00B2095A">
        <w:rPr>
          <w:color w:val="000000" w:themeColor="text1"/>
          <w:sz w:val="24"/>
          <w:szCs w:val="24"/>
        </w:rPr>
        <w:t>da</w:t>
      </w:r>
      <w:r w:rsidRPr="00B2095A">
        <w:rPr>
          <w:color w:val="000000" w:themeColor="text1"/>
          <w:spacing w:val="3"/>
          <w:sz w:val="24"/>
          <w:szCs w:val="24"/>
        </w:rPr>
        <w:t xml:space="preserve"> </w:t>
      </w:r>
      <w:r w:rsidRPr="00B2095A">
        <w:rPr>
          <w:color w:val="000000" w:themeColor="text1"/>
          <w:sz w:val="24"/>
          <w:szCs w:val="24"/>
        </w:rPr>
        <w:t>proposta</w:t>
      </w:r>
      <w:r w:rsidRPr="00B2095A">
        <w:rPr>
          <w:color w:val="000000" w:themeColor="text1"/>
          <w:spacing w:val="1"/>
          <w:sz w:val="24"/>
          <w:szCs w:val="24"/>
        </w:rPr>
        <w:t xml:space="preserve"> </w:t>
      </w:r>
      <w:r w:rsidRPr="00B2095A">
        <w:rPr>
          <w:color w:val="000000" w:themeColor="text1"/>
          <w:sz w:val="24"/>
          <w:szCs w:val="24"/>
        </w:rPr>
        <w:t>e</w:t>
      </w:r>
      <w:r w:rsidRPr="00B2095A">
        <w:rPr>
          <w:color w:val="000000" w:themeColor="text1"/>
          <w:spacing w:val="1"/>
          <w:sz w:val="24"/>
          <w:szCs w:val="24"/>
        </w:rPr>
        <w:t xml:space="preserve"> </w:t>
      </w:r>
      <w:r w:rsidRPr="00B2095A">
        <w:rPr>
          <w:color w:val="000000" w:themeColor="text1"/>
          <w:sz w:val="24"/>
          <w:szCs w:val="24"/>
        </w:rPr>
        <w:t>o</w:t>
      </w:r>
      <w:r w:rsidRPr="00B2095A">
        <w:rPr>
          <w:color w:val="000000" w:themeColor="text1"/>
          <w:spacing w:val="3"/>
          <w:sz w:val="24"/>
          <w:szCs w:val="24"/>
        </w:rPr>
        <w:t xml:space="preserve"> </w:t>
      </w:r>
      <w:r w:rsidRPr="00B2095A">
        <w:rPr>
          <w:color w:val="000000" w:themeColor="text1"/>
          <w:sz w:val="24"/>
          <w:szCs w:val="24"/>
        </w:rPr>
        <w:t>estipulado</w:t>
      </w:r>
      <w:r w:rsidRPr="00B2095A">
        <w:rPr>
          <w:color w:val="000000" w:themeColor="text1"/>
          <w:spacing w:val="1"/>
          <w:sz w:val="24"/>
          <w:szCs w:val="24"/>
        </w:rPr>
        <w:t xml:space="preserve"> </w:t>
      </w:r>
      <w:r w:rsidRPr="00B2095A">
        <w:rPr>
          <w:color w:val="000000" w:themeColor="text1"/>
          <w:sz w:val="24"/>
          <w:szCs w:val="24"/>
        </w:rPr>
        <w:t>para</w:t>
      </w:r>
      <w:r w:rsidRPr="00B2095A">
        <w:rPr>
          <w:color w:val="000000" w:themeColor="text1"/>
          <w:spacing w:val="3"/>
          <w:sz w:val="24"/>
          <w:szCs w:val="24"/>
        </w:rPr>
        <w:t xml:space="preserve"> </w:t>
      </w:r>
      <w:r w:rsidRPr="00B2095A">
        <w:rPr>
          <w:color w:val="000000" w:themeColor="text1"/>
          <w:sz w:val="24"/>
          <w:szCs w:val="24"/>
        </w:rPr>
        <w:t>a</w:t>
      </w:r>
      <w:r w:rsidRPr="00B2095A">
        <w:rPr>
          <w:color w:val="000000" w:themeColor="text1"/>
          <w:spacing w:val="1"/>
          <w:sz w:val="24"/>
          <w:szCs w:val="24"/>
        </w:rPr>
        <w:t xml:space="preserve"> </w:t>
      </w:r>
      <w:r w:rsidRPr="00B2095A">
        <w:rPr>
          <w:color w:val="000000" w:themeColor="text1"/>
          <w:sz w:val="24"/>
          <w:szCs w:val="24"/>
        </w:rPr>
        <w:t>contratação,</w:t>
      </w:r>
      <w:r w:rsidRPr="00B2095A">
        <w:rPr>
          <w:color w:val="000000" w:themeColor="text1"/>
          <w:spacing w:val="15"/>
          <w:sz w:val="24"/>
          <w:szCs w:val="24"/>
        </w:rPr>
        <w:t xml:space="preserve"> </w:t>
      </w:r>
      <w:r w:rsidRPr="00B2095A">
        <w:rPr>
          <w:color w:val="000000" w:themeColor="text1"/>
          <w:spacing w:val="-4"/>
          <w:sz w:val="24"/>
          <w:szCs w:val="24"/>
        </w:rPr>
        <w:t>será</w:t>
      </w:r>
    </w:p>
    <w:p w14:paraId="33DF0120" w14:textId="77777777" w:rsidR="00035617" w:rsidRPr="00B2095A" w:rsidRDefault="00035617" w:rsidP="00424917">
      <w:pPr>
        <w:pStyle w:val="Corpodetexto"/>
        <w:spacing w:before="239" w:line="276" w:lineRule="auto"/>
        <w:ind w:left="142" w:right="-568"/>
        <w:rPr>
          <w:color w:val="000000" w:themeColor="text1"/>
          <w:sz w:val="24"/>
          <w:szCs w:val="24"/>
        </w:rPr>
      </w:pPr>
      <w:r w:rsidRPr="00B2095A">
        <w:rPr>
          <w:color w:val="000000" w:themeColor="text1"/>
          <w:sz w:val="24"/>
          <w:szCs w:val="24"/>
        </w:rPr>
        <w:t>solicitado ao fornecedor o envio da proposta adequada ao último lance ofertado ou ao valor negociado, se for o caso, acompanhada dos documentos complementares, quando necessários.</w:t>
      </w:r>
    </w:p>
    <w:p w14:paraId="0D3AEC97" w14:textId="77777777" w:rsidR="00035617" w:rsidRPr="00B2095A" w:rsidRDefault="00035617" w:rsidP="00424917">
      <w:pPr>
        <w:pStyle w:val="Corpodetexto"/>
        <w:spacing w:before="1" w:line="276" w:lineRule="auto"/>
        <w:ind w:left="142" w:right="-568" w:firstLine="708"/>
        <w:rPr>
          <w:color w:val="000000" w:themeColor="text1"/>
          <w:sz w:val="24"/>
          <w:szCs w:val="24"/>
        </w:rPr>
      </w:pPr>
      <w:r w:rsidRPr="00B2095A">
        <w:rPr>
          <w:color w:val="000000" w:themeColor="text1"/>
          <w:sz w:val="24"/>
          <w:szCs w:val="24"/>
        </w:rPr>
        <w:t>O fornecedor classificado em primeiro lugar será convocado por meio do sistema eletrônico para que envie sua proposta no prazo de 30 (trinta) minutos a contar da convocação.</w:t>
      </w:r>
    </w:p>
    <w:p w14:paraId="289306AB" w14:textId="77777777" w:rsidR="00035617" w:rsidRPr="00B2095A" w:rsidRDefault="00035617" w:rsidP="00424917">
      <w:pPr>
        <w:pStyle w:val="Corpodetexto"/>
        <w:spacing w:line="276" w:lineRule="auto"/>
        <w:ind w:left="142" w:right="-568"/>
        <w:rPr>
          <w:color w:val="000000" w:themeColor="text1"/>
          <w:sz w:val="24"/>
          <w:szCs w:val="24"/>
        </w:rPr>
      </w:pPr>
      <w:r w:rsidRPr="00B2095A">
        <w:rPr>
          <w:color w:val="000000" w:themeColor="text1"/>
          <w:sz w:val="24"/>
          <w:szCs w:val="24"/>
        </w:rPr>
        <w:t>O</w:t>
      </w:r>
      <w:r w:rsidRPr="00B2095A">
        <w:rPr>
          <w:color w:val="000000" w:themeColor="text1"/>
          <w:spacing w:val="-4"/>
          <w:sz w:val="24"/>
          <w:szCs w:val="24"/>
        </w:rPr>
        <w:t xml:space="preserve"> </w:t>
      </w:r>
      <w:r w:rsidRPr="00B2095A">
        <w:rPr>
          <w:color w:val="000000" w:themeColor="text1"/>
          <w:sz w:val="24"/>
          <w:szCs w:val="24"/>
        </w:rPr>
        <w:t>não</w:t>
      </w:r>
      <w:r w:rsidRPr="00B2095A">
        <w:rPr>
          <w:color w:val="000000" w:themeColor="text1"/>
          <w:spacing w:val="-4"/>
          <w:sz w:val="24"/>
          <w:szCs w:val="24"/>
        </w:rPr>
        <w:t xml:space="preserve"> </w:t>
      </w:r>
      <w:r w:rsidRPr="00B2095A">
        <w:rPr>
          <w:color w:val="000000" w:themeColor="text1"/>
          <w:sz w:val="24"/>
          <w:szCs w:val="24"/>
        </w:rPr>
        <w:t>envio</w:t>
      </w:r>
      <w:r w:rsidRPr="00B2095A">
        <w:rPr>
          <w:color w:val="000000" w:themeColor="text1"/>
          <w:spacing w:val="-3"/>
          <w:sz w:val="24"/>
          <w:szCs w:val="24"/>
        </w:rPr>
        <w:t xml:space="preserve"> </w:t>
      </w:r>
      <w:r w:rsidRPr="00B2095A">
        <w:rPr>
          <w:color w:val="000000" w:themeColor="text1"/>
          <w:sz w:val="24"/>
          <w:szCs w:val="24"/>
        </w:rPr>
        <w:t>da</w:t>
      </w:r>
      <w:r w:rsidRPr="00B2095A">
        <w:rPr>
          <w:color w:val="000000" w:themeColor="text1"/>
          <w:spacing w:val="-4"/>
          <w:sz w:val="24"/>
          <w:szCs w:val="24"/>
        </w:rPr>
        <w:t xml:space="preserve"> </w:t>
      </w:r>
      <w:r w:rsidRPr="00B2095A">
        <w:rPr>
          <w:color w:val="000000" w:themeColor="text1"/>
          <w:sz w:val="24"/>
          <w:szCs w:val="24"/>
        </w:rPr>
        <w:t>proposta</w:t>
      </w:r>
      <w:r w:rsidRPr="00B2095A">
        <w:rPr>
          <w:color w:val="000000" w:themeColor="text1"/>
          <w:spacing w:val="-2"/>
          <w:sz w:val="24"/>
          <w:szCs w:val="24"/>
        </w:rPr>
        <w:t xml:space="preserve"> </w:t>
      </w:r>
      <w:r w:rsidRPr="00B2095A">
        <w:rPr>
          <w:color w:val="000000" w:themeColor="text1"/>
          <w:sz w:val="24"/>
          <w:szCs w:val="24"/>
        </w:rPr>
        <w:t>no</w:t>
      </w:r>
      <w:r w:rsidRPr="00B2095A">
        <w:rPr>
          <w:color w:val="000000" w:themeColor="text1"/>
          <w:spacing w:val="-4"/>
          <w:sz w:val="24"/>
          <w:szCs w:val="24"/>
        </w:rPr>
        <w:t xml:space="preserve"> </w:t>
      </w:r>
      <w:r w:rsidRPr="00B2095A">
        <w:rPr>
          <w:color w:val="000000" w:themeColor="text1"/>
          <w:sz w:val="24"/>
          <w:szCs w:val="24"/>
        </w:rPr>
        <w:t>prazo</w:t>
      </w:r>
      <w:r w:rsidRPr="00B2095A">
        <w:rPr>
          <w:color w:val="000000" w:themeColor="text1"/>
          <w:spacing w:val="-1"/>
          <w:sz w:val="24"/>
          <w:szCs w:val="24"/>
        </w:rPr>
        <w:t xml:space="preserve"> </w:t>
      </w:r>
      <w:r w:rsidRPr="00B2095A">
        <w:rPr>
          <w:color w:val="000000" w:themeColor="text1"/>
          <w:sz w:val="24"/>
          <w:szCs w:val="24"/>
        </w:rPr>
        <w:t>estipulado</w:t>
      </w:r>
      <w:r w:rsidRPr="00B2095A">
        <w:rPr>
          <w:color w:val="000000" w:themeColor="text1"/>
          <w:spacing w:val="-2"/>
          <w:sz w:val="24"/>
          <w:szCs w:val="24"/>
        </w:rPr>
        <w:t xml:space="preserve"> </w:t>
      </w:r>
      <w:r w:rsidRPr="00B2095A">
        <w:rPr>
          <w:color w:val="000000" w:themeColor="text1"/>
          <w:sz w:val="24"/>
          <w:szCs w:val="24"/>
        </w:rPr>
        <w:t>acarretará</w:t>
      </w:r>
      <w:r w:rsidRPr="00B2095A">
        <w:rPr>
          <w:color w:val="000000" w:themeColor="text1"/>
          <w:spacing w:val="-2"/>
          <w:sz w:val="24"/>
          <w:szCs w:val="24"/>
        </w:rPr>
        <w:t xml:space="preserve"> </w:t>
      </w:r>
      <w:r w:rsidRPr="00B2095A">
        <w:rPr>
          <w:color w:val="000000" w:themeColor="text1"/>
          <w:sz w:val="24"/>
          <w:szCs w:val="24"/>
        </w:rPr>
        <w:t>a</w:t>
      </w:r>
      <w:r w:rsidRPr="00B2095A">
        <w:rPr>
          <w:color w:val="000000" w:themeColor="text1"/>
          <w:spacing w:val="-7"/>
          <w:sz w:val="24"/>
          <w:szCs w:val="24"/>
        </w:rPr>
        <w:t xml:space="preserve"> </w:t>
      </w:r>
      <w:r w:rsidRPr="00B2095A">
        <w:rPr>
          <w:color w:val="000000" w:themeColor="text1"/>
          <w:sz w:val="24"/>
          <w:szCs w:val="24"/>
        </w:rPr>
        <w:t>desclassificação</w:t>
      </w:r>
      <w:r w:rsidRPr="00B2095A">
        <w:rPr>
          <w:color w:val="000000" w:themeColor="text1"/>
          <w:spacing w:val="2"/>
          <w:sz w:val="24"/>
          <w:szCs w:val="24"/>
        </w:rPr>
        <w:t xml:space="preserve"> </w:t>
      </w:r>
      <w:r w:rsidRPr="00B2095A">
        <w:rPr>
          <w:color w:val="000000" w:themeColor="text1"/>
          <w:sz w:val="24"/>
          <w:szCs w:val="24"/>
        </w:rPr>
        <w:t>do</w:t>
      </w:r>
      <w:r w:rsidRPr="00B2095A">
        <w:rPr>
          <w:color w:val="000000" w:themeColor="text1"/>
          <w:spacing w:val="-3"/>
          <w:sz w:val="24"/>
          <w:szCs w:val="24"/>
        </w:rPr>
        <w:t xml:space="preserve"> </w:t>
      </w:r>
      <w:r w:rsidRPr="00B2095A">
        <w:rPr>
          <w:color w:val="000000" w:themeColor="text1"/>
          <w:spacing w:val="-2"/>
          <w:sz w:val="24"/>
          <w:szCs w:val="24"/>
        </w:rPr>
        <w:t>fornecedor.</w:t>
      </w:r>
    </w:p>
    <w:p w14:paraId="2B738F3C" w14:textId="77777777" w:rsidR="00035617" w:rsidRPr="00B2095A" w:rsidRDefault="00035617" w:rsidP="00424917">
      <w:pPr>
        <w:pStyle w:val="Corpodetexto"/>
        <w:spacing w:before="148" w:line="276" w:lineRule="auto"/>
        <w:ind w:left="142" w:right="-568" w:firstLine="708"/>
        <w:rPr>
          <w:color w:val="000000" w:themeColor="text1"/>
          <w:sz w:val="24"/>
          <w:szCs w:val="24"/>
        </w:rPr>
      </w:pPr>
      <w:r w:rsidRPr="00B2095A">
        <w:rPr>
          <w:color w:val="000000" w:themeColor="text1"/>
          <w:sz w:val="24"/>
          <w:szCs w:val="24"/>
        </w:rPr>
        <w:t>O prazo estabelecido pelo(a) Agente de Compras poderá ser prorrogado por solicitação do fornecedor</w:t>
      </w:r>
      <w:r w:rsidRPr="00B2095A">
        <w:rPr>
          <w:color w:val="000000" w:themeColor="text1"/>
          <w:spacing w:val="-7"/>
          <w:sz w:val="24"/>
          <w:szCs w:val="24"/>
        </w:rPr>
        <w:t xml:space="preserve"> </w:t>
      </w:r>
      <w:r w:rsidRPr="00B2095A">
        <w:rPr>
          <w:color w:val="000000" w:themeColor="text1"/>
          <w:sz w:val="24"/>
          <w:szCs w:val="24"/>
        </w:rPr>
        <w:t>devidamente justificada, recebida antes de finalizar o prazo anteriormente estabelecido</w:t>
      </w:r>
      <w:r w:rsidRPr="00B2095A">
        <w:rPr>
          <w:color w:val="000000" w:themeColor="text1"/>
          <w:spacing w:val="-15"/>
          <w:sz w:val="24"/>
          <w:szCs w:val="24"/>
        </w:rPr>
        <w:t xml:space="preserve"> </w:t>
      </w:r>
      <w:r w:rsidRPr="00B2095A">
        <w:rPr>
          <w:color w:val="000000" w:themeColor="text1"/>
          <w:sz w:val="24"/>
          <w:szCs w:val="24"/>
        </w:rPr>
        <w:t>e, formalmente aceita pelo(a) Agente de Compras.</w:t>
      </w:r>
    </w:p>
    <w:p w14:paraId="0B4AC4B8" w14:textId="77777777" w:rsidR="00035617" w:rsidRPr="00B2095A" w:rsidRDefault="00035617" w:rsidP="00424917">
      <w:pPr>
        <w:pStyle w:val="Corpodetexto"/>
        <w:spacing w:line="276" w:lineRule="auto"/>
        <w:ind w:left="142" w:right="-568" w:firstLine="708"/>
        <w:rPr>
          <w:color w:val="000000" w:themeColor="text1"/>
          <w:sz w:val="24"/>
          <w:szCs w:val="24"/>
        </w:rPr>
      </w:pPr>
      <w:r w:rsidRPr="00B2095A">
        <w:rPr>
          <w:color w:val="000000" w:themeColor="text1"/>
          <w:sz w:val="24"/>
          <w:szCs w:val="24"/>
        </w:rPr>
        <w:lastRenderedPageBreak/>
        <w:t>Em qualquer caso, concluída a negociação, o resultado será registrado na ata do</w:t>
      </w:r>
      <w:r w:rsidRPr="00B2095A">
        <w:rPr>
          <w:color w:val="000000" w:themeColor="text1"/>
          <w:spacing w:val="80"/>
          <w:sz w:val="24"/>
          <w:szCs w:val="24"/>
        </w:rPr>
        <w:t xml:space="preserve"> </w:t>
      </w:r>
      <w:r w:rsidRPr="00B2095A">
        <w:rPr>
          <w:color w:val="000000" w:themeColor="text1"/>
          <w:sz w:val="24"/>
          <w:szCs w:val="24"/>
        </w:rPr>
        <w:t>procedimento da</w:t>
      </w:r>
      <w:r w:rsidRPr="00B2095A">
        <w:rPr>
          <w:color w:val="000000" w:themeColor="text1"/>
          <w:spacing w:val="-1"/>
          <w:sz w:val="24"/>
          <w:szCs w:val="24"/>
        </w:rPr>
        <w:t xml:space="preserve"> </w:t>
      </w:r>
      <w:r w:rsidRPr="00B2095A">
        <w:rPr>
          <w:color w:val="000000" w:themeColor="text1"/>
          <w:sz w:val="24"/>
          <w:szCs w:val="24"/>
        </w:rPr>
        <w:t>dispensa</w:t>
      </w:r>
      <w:r w:rsidRPr="00B2095A">
        <w:rPr>
          <w:color w:val="000000" w:themeColor="text1"/>
          <w:spacing w:val="-1"/>
          <w:sz w:val="24"/>
          <w:szCs w:val="24"/>
        </w:rPr>
        <w:t xml:space="preserve"> </w:t>
      </w:r>
      <w:r w:rsidRPr="00B2095A">
        <w:rPr>
          <w:color w:val="000000" w:themeColor="text1"/>
          <w:sz w:val="24"/>
          <w:szCs w:val="24"/>
        </w:rPr>
        <w:t>eletrônica, devendo esta</w:t>
      </w:r>
      <w:r w:rsidRPr="00B2095A">
        <w:rPr>
          <w:color w:val="000000" w:themeColor="text1"/>
          <w:spacing w:val="-1"/>
          <w:sz w:val="24"/>
          <w:szCs w:val="24"/>
        </w:rPr>
        <w:t xml:space="preserve"> </w:t>
      </w:r>
      <w:r w:rsidRPr="00B2095A">
        <w:rPr>
          <w:color w:val="000000" w:themeColor="text1"/>
          <w:sz w:val="24"/>
          <w:szCs w:val="24"/>
        </w:rPr>
        <w:t>ser anexada</w:t>
      </w:r>
      <w:r w:rsidRPr="00B2095A">
        <w:rPr>
          <w:color w:val="000000" w:themeColor="text1"/>
          <w:spacing w:val="-1"/>
          <w:sz w:val="24"/>
          <w:szCs w:val="24"/>
        </w:rPr>
        <w:t xml:space="preserve"> </w:t>
      </w:r>
      <w:r w:rsidRPr="00B2095A">
        <w:rPr>
          <w:color w:val="000000" w:themeColor="text1"/>
          <w:sz w:val="24"/>
          <w:szCs w:val="24"/>
        </w:rPr>
        <w:t>aos autos do processo de contratação.</w:t>
      </w:r>
    </w:p>
    <w:p w14:paraId="4E698B1A" w14:textId="77777777" w:rsidR="00035617" w:rsidRPr="00B2095A" w:rsidRDefault="00035617" w:rsidP="00424917">
      <w:pPr>
        <w:pStyle w:val="Corpodetexto"/>
        <w:spacing w:before="206" w:line="276" w:lineRule="auto"/>
        <w:ind w:left="142" w:right="-568" w:firstLine="708"/>
        <w:rPr>
          <w:color w:val="000000" w:themeColor="text1"/>
          <w:sz w:val="24"/>
          <w:szCs w:val="24"/>
        </w:rPr>
      </w:pPr>
      <w:r w:rsidRPr="00B2095A">
        <w:rPr>
          <w:color w:val="000000" w:themeColor="text1"/>
          <w:sz w:val="24"/>
          <w:szCs w:val="24"/>
        </w:rPr>
        <w:t>O prazo de validade da proposta não será inferior a 30 (trinta) dias</w:t>
      </w:r>
      <w:r w:rsidRPr="00B2095A">
        <w:rPr>
          <w:b/>
          <w:color w:val="000000" w:themeColor="text1"/>
          <w:sz w:val="24"/>
          <w:szCs w:val="24"/>
        </w:rPr>
        <w:t xml:space="preserve">, </w:t>
      </w:r>
      <w:r w:rsidRPr="00B2095A">
        <w:rPr>
          <w:color w:val="000000" w:themeColor="text1"/>
          <w:sz w:val="24"/>
          <w:szCs w:val="24"/>
        </w:rPr>
        <w:t xml:space="preserve">a contar da data de sua </w:t>
      </w:r>
      <w:r w:rsidRPr="00B2095A">
        <w:rPr>
          <w:color w:val="000000" w:themeColor="text1"/>
          <w:spacing w:val="-2"/>
          <w:sz w:val="24"/>
          <w:szCs w:val="24"/>
        </w:rPr>
        <w:t>apresentação.</w:t>
      </w:r>
    </w:p>
    <w:p w14:paraId="420A507E" w14:textId="77777777" w:rsidR="00035617" w:rsidRPr="00B2095A" w:rsidRDefault="00035617" w:rsidP="00424917">
      <w:pPr>
        <w:pStyle w:val="Corpodetexto"/>
        <w:spacing w:before="120" w:line="276" w:lineRule="auto"/>
        <w:ind w:left="142" w:right="-568"/>
        <w:rPr>
          <w:color w:val="000000" w:themeColor="text1"/>
          <w:sz w:val="24"/>
          <w:szCs w:val="24"/>
        </w:rPr>
      </w:pPr>
      <w:r w:rsidRPr="00B2095A">
        <w:rPr>
          <w:color w:val="000000" w:themeColor="text1"/>
          <w:sz w:val="24"/>
          <w:szCs w:val="24"/>
        </w:rPr>
        <w:t>Será</w:t>
      </w:r>
      <w:r w:rsidRPr="00B2095A">
        <w:rPr>
          <w:color w:val="000000" w:themeColor="text1"/>
          <w:spacing w:val="-5"/>
          <w:sz w:val="24"/>
          <w:szCs w:val="24"/>
        </w:rPr>
        <w:t xml:space="preserve"> </w:t>
      </w:r>
      <w:r w:rsidRPr="00B2095A">
        <w:rPr>
          <w:color w:val="000000" w:themeColor="text1"/>
          <w:sz w:val="24"/>
          <w:szCs w:val="24"/>
        </w:rPr>
        <w:t>desclassificada</w:t>
      </w:r>
      <w:r w:rsidRPr="00B2095A">
        <w:rPr>
          <w:color w:val="000000" w:themeColor="text1"/>
          <w:spacing w:val="-5"/>
          <w:sz w:val="24"/>
          <w:szCs w:val="24"/>
        </w:rPr>
        <w:t xml:space="preserve"> </w:t>
      </w:r>
      <w:r w:rsidRPr="00B2095A">
        <w:rPr>
          <w:color w:val="000000" w:themeColor="text1"/>
          <w:sz w:val="24"/>
          <w:szCs w:val="24"/>
        </w:rPr>
        <w:t>a</w:t>
      </w:r>
      <w:r w:rsidRPr="00B2095A">
        <w:rPr>
          <w:color w:val="000000" w:themeColor="text1"/>
          <w:spacing w:val="-1"/>
          <w:sz w:val="24"/>
          <w:szCs w:val="24"/>
        </w:rPr>
        <w:t xml:space="preserve"> </w:t>
      </w:r>
      <w:r w:rsidRPr="00B2095A">
        <w:rPr>
          <w:color w:val="000000" w:themeColor="text1"/>
          <w:sz w:val="24"/>
          <w:szCs w:val="24"/>
        </w:rPr>
        <w:t>proposta</w:t>
      </w:r>
      <w:r w:rsidRPr="00B2095A">
        <w:rPr>
          <w:color w:val="000000" w:themeColor="text1"/>
          <w:spacing w:val="-6"/>
          <w:sz w:val="24"/>
          <w:szCs w:val="24"/>
        </w:rPr>
        <w:t xml:space="preserve"> </w:t>
      </w:r>
      <w:r w:rsidRPr="00B2095A">
        <w:rPr>
          <w:color w:val="000000" w:themeColor="text1"/>
          <w:sz w:val="24"/>
          <w:szCs w:val="24"/>
        </w:rPr>
        <w:t>vencedora</w:t>
      </w:r>
      <w:r w:rsidRPr="00B2095A">
        <w:rPr>
          <w:color w:val="000000" w:themeColor="text1"/>
          <w:spacing w:val="-4"/>
          <w:sz w:val="24"/>
          <w:szCs w:val="24"/>
        </w:rPr>
        <w:t xml:space="preserve"> que:</w:t>
      </w:r>
    </w:p>
    <w:p w14:paraId="20BEC8C4" w14:textId="77777777" w:rsidR="00035617" w:rsidRPr="00B2095A" w:rsidRDefault="00035617" w:rsidP="00424917">
      <w:pPr>
        <w:pStyle w:val="Corpodetexto"/>
        <w:spacing w:before="147" w:line="276" w:lineRule="auto"/>
        <w:ind w:left="142" w:right="-568"/>
        <w:jc w:val="left"/>
        <w:rPr>
          <w:color w:val="000000" w:themeColor="text1"/>
          <w:sz w:val="24"/>
          <w:szCs w:val="24"/>
        </w:rPr>
      </w:pPr>
      <w:r w:rsidRPr="00B2095A">
        <w:rPr>
          <w:color w:val="000000" w:themeColor="text1"/>
          <w:sz w:val="24"/>
          <w:szCs w:val="24"/>
        </w:rPr>
        <w:t>Contiver</w:t>
      </w:r>
      <w:r w:rsidRPr="00B2095A">
        <w:rPr>
          <w:color w:val="000000" w:themeColor="text1"/>
          <w:spacing w:val="-7"/>
          <w:sz w:val="24"/>
          <w:szCs w:val="24"/>
        </w:rPr>
        <w:t xml:space="preserve"> </w:t>
      </w:r>
      <w:r w:rsidRPr="00B2095A">
        <w:rPr>
          <w:color w:val="000000" w:themeColor="text1"/>
          <w:sz w:val="24"/>
          <w:szCs w:val="24"/>
        </w:rPr>
        <w:t>vícios</w:t>
      </w:r>
      <w:r w:rsidRPr="00B2095A">
        <w:rPr>
          <w:color w:val="000000" w:themeColor="text1"/>
          <w:spacing w:val="-3"/>
          <w:sz w:val="24"/>
          <w:szCs w:val="24"/>
        </w:rPr>
        <w:t xml:space="preserve"> </w:t>
      </w:r>
      <w:r w:rsidRPr="00B2095A">
        <w:rPr>
          <w:color w:val="000000" w:themeColor="text1"/>
          <w:spacing w:val="-2"/>
          <w:sz w:val="24"/>
          <w:szCs w:val="24"/>
        </w:rPr>
        <w:t>insanáveis;</w:t>
      </w:r>
    </w:p>
    <w:p w14:paraId="5228DC9F" w14:textId="77777777" w:rsidR="00035617" w:rsidRPr="00B2095A" w:rsidRDefault="00035617" w:rsidP="00424917">
      <w:pPr>
        <w:pStyle w:val="Corpodetexto"/>
        <w:spacing w:before="146" w:line="276" w:lineRule="auto"/>
        <w:ind w:left="142" w:right="-568"/>
        <w:jc w:val="left"/>
        <w:rPr>
          <w:color w:val="000000" w:themeColor="text1"/>
          <w:sz w:val="24"/>
          <w:szCs w:val="24"/>
        </w:rPr>
      </w:pPr>
      <w:r w:rsidRPr="00B2095A">
        <w:rPr>
          <w:color w:val="000000" w:themeColor="text1"/>
          <w:sz w:val="24"/>
          <w:szCs w:val="24"/>
        </w:rPr>
        <w:t>Não</w:t>
      </w:r>
      <w:r w:rsidRPr="00B2095A">
        <w:rPr>
          <w:color w:val="000000" w:themeColor="text1"/>
          <w:spacing w:val="-5"/>
          <w:sz w:val="24"/>
          <w:szCs w:val="24"/>
        </w:rPr>
        <w:t xml:space="preserve"> </w:t>
      </w:r>
      <w:r w:rsidRPr="00B2095A">
        <w:rPr>
          <w:color w:val="000000" w:themeColor="text1"/>
          <w:sz w:val="24"/>
          <w:szCs w:val="24"/>
        </w:rPr>
        <w:t>obedecer</w:t>
      </w:r>
      <w:r w:rsidRPr="00B2095A">
        <w:rPr>
          <w:color w:val="000000" w:themeColor="text1"/>
          <w:spacing w:val="-5"/>
          <w:sz w:val="24"/>
          <w:szCs w:val="24"/>
        </w:rPr>
        <w:t xml:space="preserve"> </w:t>
      </w:r>
      <w:r w:rsidRPr="00B2095A">
        <w:rPr>
          <w:color w:val="000000" w:themeColor="text1"/>
          <w:sz w:val="24"/>
          <w:szCs w:val="24"/>
        </w:rPr>
        <w:t>às</w:t>
      </w:r>
      <w:r w:rsidRPr="00B2095A">
        <w:rPr>
          <w:color w:val="000000" w:themeColor="text1"/>
          <w:spacing w:val="-5"/>
          <w:sz w:val="24"/>
          <w:szCs w:val="24"/>
        </w:rPr>
        <w:t xml:space="preserve"> </w:t>
      </w:r>
      <w:r w:rsidRPr="00B2095A">
        <w:rPr>
          <w:color w:val="000000" w:themeColor="text1"/>
          <w:sz w:val="24"/>
          <w:szCs w:val="24"/>
        </w:rPr>
        <w:t>especificações</w:t>
      </w:r>
      <w:r w:rsidRPr="00B2095A">
        <w:rPr>
          <w:color w:val="000000" w:themeColor="text1"/>
          <w:spacing w:val="-3"/>
          <w:sz w:val="24"/>
          <w:szCs w:val="24"/>
        </w:rPr>
        <w:t xml:space="preserve"> </w:t>
      </w:r>
      <w:r w:rsidRPr="00B2095A">
        <w:rPr>
          <w:color w:val="000000" w:themeColor="text1"/>
          <w:sz w:val="24"/>
          <w:szCs w:val="24"/>
        </w:rPr>
        <w:t>técnicas</w:t>
      </w:r>
      <w:r w:rsidRPr="00B2095A">
        <w:rPr>
          <w:color w:val="000000" w:themeColor="text1"/>
          <w:spacing w:val="-5"/>
          <w:sz w:val="24"/>
          <w:szCs w:val="24"/>
        </w:rPr>
        <w:t xml:space="preserve"> </w:t>
      </w:r>
      <w:r w:rsidRPr="00B2095A">
        <w:rPr>
          <w:color w:val="000000" w:themeColor="text1"/>
          <w:sz w:val="24"/>
          <w:szCs w:val="24"/>
        </w:rPr>
        <w:t>pormenorizadas</w:t>
      </w:r>
      <w:r w:rsidRPr="00B2095A">
        <w:rPr>
          <w:color w:val="000000" w:themeColor="text1"/>
          <w:spacing w:val="-5"/>
          <w:sz w:val="24"/>
          <w:szCs w:val="24"/>
        </w:rPr>
        <w:t xml:space="preserve"> </w:t>
      </w:r>
      <w:r w:rsidRPr="00B2095A">
        <w:rPr>
          <w:color w:val="000000" w:themeColor="text1"/>
          <w:sz w:val="24"/>
          <w:szCs w:val="24"/>
        </w:rPr>
        <w:t>neste</w:t>
      </w:r>
      <w:r w:rsidRPr="00B2095A">
        <w:rPr>
          <w:color w:val="000000" w:themeColor="text1"/>
          <w:spacing w:val="-6"/>
          <w:sz w:val="24"/>
          <w:szCs w:val="24"/>
        </w:rPr>
        <w:t xml:space="preserve"> </w:t>
      </w:r>
      <w:r w:rsidRPr="00B2095A">
        <w:rPr>
          <w:color w:val="000000" w:themeColor="text1"/>
          <w:sz w:val="24"/>
          <w:szCs w:val="24"/>
        </w:rPr>
        <w:t>aviso</w:t>
      </w:r>
      <w:r w:rsidRPr="00B2095A">
        <w:rPr>
          <w:color w:val="000000" w:themeColor="text1"/>
          <w:spacing w:val="-3"/>
          <w:sz w:val="24"/>
          <w:szCs w:val="24"/>
        </w:rPr>
        <w:t xml:space="preserve"> </w:t>
      </w:r>
      <w:r w:rsidRPr="00B2095A">
        <w:rPr>
          <w:color w:val="000000" w:themeColor="text1"/>
          <w:sz w:val="24"/>
          <w:szCs w:val="24"/>
        </w:rPr>
        <w:t>ou</w:t>
      </w:r>
      <w:r w:rsidRPr="00B2095A">
        <w:rPr>
          <w:color w:val="000000" w:themeColor="text1"/>
          <w:spacing w:val="-4"/>
          <w:sz w:val="24"/>
          <w:szCs w:val="24"/>
        </w:rPr>
        <w:t xml:space="preserve"> </w:t>
      </w:r>
      <w:r w:rsidRPr="00B2095A">
        <w:rPr>
          <w:color w:val="000000" w:themeColor="text1"/>
          <w:sz w:val="24"/>
          <w:szCs w:val="24"/>
        </w:rPr>
        <w:t>em</w:t>
      </w:r>
      <w:r w:rsidRPr="00B2095A">
        <w:rPr>
          <w:color w:val="000000" w:themeColor="text1"/>
          <w:spacing w:val="-4"/>
          <w:sz w:val="24"/>
          <w:szCs w:val="24"/>
        </w:rPr>
        <w:t xml:space="preserve"> </w:t>
      </w:r>
      <w:r w:rsidRPr="00B2095A">
        <w:rPr>
          <w:color w:val="000000" w:themeColor="text1"/>
          <w:sz w:val="24"/>
          <w:szCs w:val="24"/>
        </w:rPr>
        <w:t>seus</w:t>
      </w:r>
      <w:r w:rsidRPr="00B2095A">
        <w:rPr>
          <w:color w:val="000000" w:themeColor="text1"/>
          <w:spacing w:val="-4"/>
          <w:sz w:val="24"/>
          <w:szCs w:val="24"/>
        </w:rPr>
        <w:t xml:space="preserve"> </w:t>
      </w:r>
      <w:r w:rsidRPr="00B2095A">
        <w:rPr>
          <w:color w:val="000000" w:themeColor="text1"/>
          <w:sz w:val="24"/>
          <w:szCs w:val="24"/>
        </w:rPr>
        <w:t xml:space="preserve">anexos; </w:t>
      </w:r>
      <w:proofErr w:type="gramStart"/>
      <w:r w:rsidRPr="00B2095A">
        <w:rPr>
          <w:color w:val="000000" w:themeColor="text1"/>
          <w:sz w:val="24"/>
          <w:szCs w:val="24"/>
        </w:rPr>
        <w:t>Apresentar</w:t>
      </w:r>
      <w:proofErr w:type="gramEnd"/>
      <w:r w:rsidRPr="00B2095A">
        <w:rPr>
          <w:color w:val="000000" w:themeColor="text1"/>
          <w:sz w:val="24"/>
          <w:szCs w:val="24"/>
        </w:rPr>
        <w:t xml:space="preserve"> preços inexequíveis;</w:t>
      </w:r>
    </w:p>
    <w:p w14:paraId="04A49C4D" w14:textId="77777777" w:rsidR="00035617" w:rsidRPr="00B2095A" w:rsidRDefault="00035617" w:rsidP="00424917">
      <w:pPr>
        <w:pStyle w:val="Corpodetexto"/>
        <w:spacing w:before="1" w:line="276" w:lineRule="auto"/>
        <w:ind w:left="142" w:right="-568"/>
        <w:jc w:val="left"/>
        <w:rPr>
          <w:color w:val="000000" w:themeColor="text1"/>
          <w:sz w:val="24"/>
          <w:szCs w:val="24"/>
        </w:rPr>
      </w:pPr>
      <w:r w:rsidRPr="00B2095A">
        <w:rPr>
          <w:color w:val="000000" w:themeColor="text1"/>
          <w:sz w:val="24"/>
          <w:szCs w:val="24"/>
        </w:rPr>
        <w:t>Não</w:t>
      </w:r>
      <w:r w:rsidRPr="00B2095A">
        <w:rPr>
          <w:color w:val="000000" w:themeColor="text1"/>
          <w:spacing w:val="-8"/>
          <w:sz w:val="24"/>
          <w:szCs w:val="24"/>
        </w:rPr>
        <w:t xml:space="preserve"> </w:t>
      </w:r>
      <w:r w:rsidRPr="00B2095A">
        <w:rPr>
          <w:color w:val="000000" w:themeColor="text1"/>
          <w:sz w:val="24"/>
          <w:szCs w:val="24"/>
        </w:rPr>
        <w:t>tiver</w:t>
      </w:r>
      <w:r w:rsidRPr="00B2095A">
        <w:rPr>
          <w:color w:val="000000" w:themeColor="text1"/>
          <w:spacing w:val="-4"/>
          <w:sz w:val="24"/>
          <w:szCs w:val="24"/>
        </w:rPr>
        <w:t xml:space="preserve"> </w:t>
      </w:r>
      <w:r w:rsidRPr="00B2095A">
        <w:rPr>
          <w:color w:val="000000" w:themeColor="text1"/>
          <w:sz w:val="24"/>
          <w:szCs w:val="24"/>
        </w:rPr>
        <w:t>sua</w:t>
      </w:r>
      <w:r w:rsidRPr="00B2095A">
        <w:rPr>
          <w:color w:val="000000" w:themeColor="text1"/>
          <w:spacing w:val="-4"/>
          <w:sz w:val="24"/>
          <w:szCs w:val="24"/>
        </w:rPr>
        <w:t xml:space="preserve"> </w:t>
      </w:r>
      <w:r w:rsidRPr="00B2095A">
        <w:rPr>
          <w:color w:val="000000" w:themeColor="text1"/>
          <w:sz w:val="24"/>
          <w:szCs w:val="24"/>
        </w:rPr>
        <w:t>exequibilidade</w:t>
      </w:r>
      <w:r w:rsidRPr="00B2095A">
        <w:rPr>
          <w:color w:val="000000" w:themeColor="text1"/>
          <w:spacing w:val="-7"/>
          <w:sz w:val="24"/>
          <w:szCs w:val="24"/>
        </w:rPr>
        <w:t xml:space="preserve"> </w:t>
      </w:r>
      <w:r w:rsidRPr="00B2095A">
        <w:rPr>
          <w:color w:val="000000" w:themeColor="text1"/>
          <w:sz w:val="24"/>
          <w:szCs w:val="24"/>
        </w:rPr>
        <w:t>demonstrada,</w:t>
      </w:r>
      <w:r w:rsidRPr="00B2095A">
        <w:rPr>
          <w:color w:val="000000" w:themeColor="text1"/>
          <w:spacing w:val="-5"/>
          <w:sz w:val="24"/>
          <w:szCs w:val="24"/>
        </w:rPr>
        <w:t xml:space="preserve"> </w:t>
      </w:r>
      <w:r w:rsidRPr="00B2095A">
        <w:rPr>
          <w:color w:val="000000" w:themeColor="text1"/>
          <w:sz w:val="24"/>
          <w:szCs w:val="24"/>
        </w:rPr>
        <w:t>quando exigido</w:t>
      </w:r>
      <w:r w:rsidRPr="00B2095A">
        <w:rPr>
          <w:color w:val="000000" w:themeColor="text1"/>
          <w:spacing w:val="-3"/>
          <w:sz w:val="24"/>
          <w:szCs w:val="24"/>
        </w:rPr>
        <w:t xml:space="preserve"> </w:t>
      </w:r>
      <w:r w:rsidRPr="00B2095A">
        <w:rPr>
          <w:color w:val="000000" w:themeColor="text1"/>
          <w:sz w:val="24"/>
          <w:szCs w:val="24"/>
        </w:rPr>
        <w:t>pela</w:t>
      </w:r>
      <w:r w:rsidRPr="00B2095A">
        <w:rPr>
          <w:color w:val="000000" w:themeColor="text1"/>
          <w:spacing w:val="-3"/>
          <w:sz w:val="24"/>
          <w:szCs w:val="24"/>
        </w:rPr>
        <w:t xml:space="preserve"> </w:t>
      </w:r>
      <w:r w:rsidRPr="00B2095A">
        <w:rPr>
          <w:color w:val="000000" w:themeColor="text1"/>
          <w:spacing w:val="-2"/>
          <w:sz w:val="24"/>
          <w:szCs w:val="24"/>
        </w:rPr>
        <w:t>Administração;</w:t>
      </w:r>
    </w:p>
    <w:p w14:paraId="3A0CF5F6" w14:textId="77777777" w:rsidR="00035617" w:rsidRPr="00B2095A" w:rsidRDefault="00035617" w:rsidP="00424917">
      <w:pPr>
        <w:pStyle w:val="Corpodetexto"/>
        <w:spacing w:before="149" w:line="276" w:lineRule="auto"/>
        <w:ind w:left="142" w:right="-568" w:firstLine="708"/>
        <w:rPr>
          <w:color w:val="000000" w:themeColor="text1"/>
          <w:sz w:val="24"/>
          <w:szCs w:val="24"/>
        </w:rPr>
      </w:pPr>
      <w:r w:rsidRPr="00B2095A">
        <w:rPr>
          <w:color w:val="000000" w:themeColor="text1"/>
          <w:sz w:val="24"/>
          <w:szCs w:val="24"/>
        </w:rPr>
        <w:t>Apresentar desconformidade com quaisquer outras exigências deste aviso ou seus anexos, desde que insanável.</w:t>
      </w:r>
    </w:p>
    <w:p w14:paraId="1E44BCDB" w14:textId="77777777" w:rsidR="00035617" w:rsidRPr="00B2095A" w:rsidRDefault="00035617" w:rsidP="00424917">
      <w:pPr>
        <w:pStyle w:val="Corpodetexto"/>
        <w:spacing w:line="276" w:lineRule="auto"/>
        <w:ind w:left="142" w:right="-568" w:firstLine="708"/>
        <w:rPr>
          <w:color w:val="000000" w:themeColor="text1"/>
          <w:sz w:val="24"/>
          <w:szCs w:val="24"/>
        </w:rPr>
      </w:pPr>
      <w:r w:rsidRPr="00B2095A">
        <w:rPr>
          <w:color w:val="000000" w:themeColor="text1"/>
          <w:sz w:val="24"/>
          <w:szCs w:val="24"/>
        </w:rPr>
        <w:t xml:space="preserve">Quando o fornecedor não conseguir comprovar que possui ou possuirá recursos suficientes para executar a contento o objeto, será considerada inexequível a proposta de preços ou menor lance </w:t>
      </w:r>
      <w:r w:rsidRPr="00B2095A">
        <w:rPr>
          <w:color w:val="000000" w:themeColor="text1"/>
          <w:spacing w:val="-4"/>
          <w:sz w:val="24"/>
          <w:szCs w:val="24"/>
        </w:rPr>
        <w:t>que:</w:t>
      </w:r>
    </w:p>
    <w:p w14:paraId="4E0DD2E8" w14:textId="77777777" w:rsidR="00035617" w:rsidRPr="00B2095A" w:rsidRDefault="00035617" w:rsidP="00424917">
      <w:pPr>
        <w:pStyle w:val="Corpodetexto"/>
        <w:spacing w:line="276" w:lineRule="auto"/>
        <w:ind w:left="142" w:right="-568" w:firstLine="708"/>
        <w:rPr>
          <w:color w:val="000000" w:themeColor="text1"/>
          <w:sz w:val="24"/>
          <w:szCs w:val="24"/>
        </w:rPr>
      </w:pPr>
      <w:r w:rsidRPr="00B2095A">
        <w:rPr>
          <w:color w:val="000000" w:themeColor="text1"/>
          <w:sz w:val="24"/>
          <w:szCs w:val="24"/>
        </w:rPr>
        <w:t>For insuficiente para a cobertura dos custos da contratação, apresente preços global ou unitários simbólicos, irrisórios ou de valor zero, incompatíveis com os preços dos insumos e salários de</w:t>
      </w:r>
      <w:r w:rsidRPr="00B2095A">
        <w:rPr>
          <w:color w:val="000000" w:themeColor="text1"/>
          <w:spacing w:val="-2"/>
          <w:sz w:val="24"/>
          <w:szCs w:val="24"/>
        </w:rPr>
        <w:t xml:space="preserve"> </w:t>
      </w:r>
      <w:r w:rsidRPr="00B2095A">
        <w:rPr>
          <w:color w:val="000000" w:themeColor="text1"/>
          <w:sz w:val="24"/>
          <w:szCs w:val="24"/>
        </w:rPr>
        <w:t>mercado,</w:t>
      </w:r>
      <w:r w:rsidRPr="00B2095A">
        <w:rPr>
          <w:color w:val="000000" w:themeColor="text1"/>
          <w:spacing w:val="-1"/>
          <w:sz w:val="24"/>
          <w:szCs w:val="24"/>
        </w:rPr>
        <w:t xml:space="preserve"> </w:t>
      </w:r>
      <w:r w:rsidRPr="00B2095A">
        <w:rPr>
          <w:color w:val="000000" w:themeColor="text1"/>
          <w:sz w:val="24"/>
          <w:szCs w:val="24"/>
        </w:rPr>
        <w:t>acrescidos</w:t>
      </w:r>
      <w:r w:rsidRPr="00B2095A">
        <w:rPr>
          <w:color w:val="000000" w:themeColor="text1"/>
          <w:spacing w:val="-1"/>
          <w:sz w:val="24"/>
          <w:szCs w:val="24"/>
        </w:rPr>
        <w:t xml:space="preserve"> </w:t>
      </w:r>
      <w:r w:rsidRPr="00B2095A">
        <w:rPr>
          <w:color w:val="000000" w:themeColor="text1"/>
          <w:sz w:val="24"/>
          <w:szCs w:val="24"/>
        </w:rPr>
        <w:t>dos</w:t>
      </w:r>
      <w:r w:rsidRPr="00B2095A">
        <w:rPr>
          <w:color w:val="000000" w:themeColor="text1"/>
          <w:spacing w:val="-1"/>
          <w:sz w:val="24"/>
          <w:szCs w:val="24"/>
        </w:rPr>
        <w:t xml:space="preserve"> </w:t>
      </w:r>
      <w:r w:rsidRPr="00B2095A">
        <w:rPr>
          <w:color w:val="000000" w:themeColor="text1"/>
          <w:sz w:val="24"/>
          <w:szCs w:val="24"/>
        </w:rPr>
        <w:t>respectivos</w:t>
      </w:r>
      <w:r w:rsidRPr="00B2095A">
        <w:rPr>
          <w:color w:val="000000" w:themeColor="text1"/>
          <w:spacing w:val="-1"/>
          <w:sz w:val="24"/>
          <w:szCs w:val="24"/>
        </w:rPr>
        <w:t xml:space="preserve"> </w:t>
      </w:r>
      <w:r w:rsidRPr="00B2095A">
        <w:rPr>
          <w:color w:val="000000" w:themeColor="text1"/>
          <w:sz w:val="24"/>
          <w:szCs w:val="24"/>
        </w:rPr>
        <w:t>encargos,</w:t>
      </w:r>
      <w:r w:rsidRPr="00B2095A">
        <w:rPr>
          <w:color w:val="000000" w:themeColor="text1"/>
          <w:spacing w:val="-1"/>
          <w:sz w:val="24"/>
          <w:szCs w:val="24"/>
        </w:rPr>
        <w:t xml:space="preserve"> </w:t>
      </w:r>
      <w:r w:rsidRPr="00B2095A">
        <w:rPr>
          <w:color w:val="000000" w:themeColor="text1"/>
          <w:sz w:val="24"/>
          <w:szCs w:val="24"/>
        </w:rPr>
        <w:t>ainda</w:t>
      </w:r>
      <w:r w:rsidRPr="00B2095A">
        <w:rPr>
          <w:color w:val="000000" w:themeColor="text1"/>
          <w:spacing w:val="-2"/>
          <w:sz w:val="24"/>
          <w:szCs w:val="24"/>
        </w:rPr>
        <w:t xml:space="preserve"> </w:t>
      </w:r>
      <w:r w:rsidRPr="00B2095A">
        <w:rPr>
          <w:color w:val="000000" w:themeColor="text1"/>
          <w:sz w:val="24"/>
          <w:szCs w:val="24"/>
        </w:rPr>
        <w:t>que</w:t>
      </w:r>
      <w:r w:rsidRPr="00B2095A">
        <w:rPr>
          <w:color w:val="000000" w:themeColor="text1"/>
          <w:spacing w:val="-2"/>
          <w:sz w:val="24"/>
          <w:szCs w:val="24"/>
        </w:rPr>
        <w:t xml:space="preserve"> </w:t>
      </w:r>
      <w:r w:rsidRPr="00B2095A">
        <w:rPr>
          <w:color w:val="000000" w:themeColor="text1"/>
          <w:sz w:val="24"/>
          <w:szCs w:val="24"/>
        </w:rPr>
        <w:t>o</w:t>
      </w:r>
      <w:r w:rsidRPr="00B2095A">
        <w:rPr>
          <w:color w:val="000000" w:themeColor="text1"/>
          <w:spacing w:val="-1"/>
          <w:sz w:val="24"/>
          <w:szCs w:val="24"/>
        </w:rPr>
        <w:t xml:space="preserve"> </w:t>
      </w:r>
      <w:r w:rsidRPr="00B2095A">
        <w:rPr>
          <w:color w:val="000000" w:themeColor="text1"/>
          <w:sz w:val="24"/>
          <w:szCs w:val="24"/>
        </w:rPr>
        <w:t>ato</w:t>
      </w:r>
      <w:r w:rsidRPr="00B2095A">
        <w:rPr>
          <w:color w:val="000000" w:themeColor="text1"/>
          <w:spacing w:val="-1"/>
          <w:sz w:val="24"/>
          <w:szCs w:val="24"/>
        </w:rPr>
        <w:t xml:space="preserve"> </w:t>
      </w:r>
      <w:r w:rsidRPr="00B2095A">
        <w:rPr>
          <w:color w:val="000000" w:themeColor="text1"/>
          <w:sz w:val="24"/>
          <w:szCs w:val="24"/>
        </w:rPr>
        <w:t>convocatório</w:t>
      </w:r>
      <w:r w:rsidRPr="00B2095A">
        <w:rPr>
          <w:color w:val="000000" w:themeColor="text1"/>
          <w:spacing w:val="-1"/>
          <w:sz w:val="24"/>
          <w:szCs w:val="24"/>
        </w:rPr>
        <w:t xml:space="preserve"> </w:t>
      </w:r>
      <w:r w:rsidRPr="00B2095A">
        <w:rPr>
          <w:color w:val="000000" w:themeColor="text1"/>
          <w:sz w:val="24"/>
          <w:szCs w:val="24"/>
        </w:rPr>
        <w:t>da</w:t>
      </w:r>
      <w:r w:rsidRPr="00B2095A">
        <w:rPr>
          <w:color w:val="000000" w:themeColor="text1"/>
          <w:spacing w:val="-2"/>
          <w:sz w:val="24"/>
          <w:szCs w:val="24"/>
        </w:rPr>
        <w:t xml:space="preserve"> </w:t>
      </w:r>
      <w:r w:rsidRPr="00B2095A">
        <w:rPr>
          <w:color w:val="000000" w:themeColor="text1"/>
          <w:sz w:val="24"/>
          <w:szCs w:val="24"/>
        </w:rPr>
        <w:t>dispensa</w:t>
      </w:r>
      <w:r w:rsidRPr="00B2095A">
        <w:rPr>
          <w:color w:val="000000" w:themeColor="text1"/>
          <w:spacing w:val="-2"/>
          <w:sz w:val="24"/>
          <w:szCs w:val="24"/>
        </w:rPr>
        <w:t xml:space="preserve"> </w:t>
      </w:r>
      <w:r w:rsidRPr="00B2095A">
        <w:rPr>
          <w:color w:val="000000" w:themeColor="text1"/>
          <w:sz w:val="24"/>
          <w:szCs w:val="24"/>
        </w:rPr>
        <w:t>não tenha estabelecido limites mínimos, exceto quando se referirem a materiais e instalações de propriedade do próprio fornecedor, para os quais ele renuncie a parcela ou à totalidade da remuneração.</w:t>
      </w:r>
    </w:p>
    <w:p w14:paraId="0360F4B6" w14:textId="77777777" w:rsidR="00035617" w:rsidRPr="00B2095A" w:rsidRDefault="00035617" w:rsidP="00424917">
      <w:pPr>
        <w:pStyle w:val="Corpodetexto"/>
        <w:spacing w:before="1" w:line="276" w:lineRule="auto"/>
        <w:ind w:left="142" w:right="-568" w:firstLine="708"/>
        <w:rPr>
          <w:color w:val="000000" w:themeColor="text1"/>
          <w:sz w:val="24"/>
          <w:szCs w:val="24"/>
        </w:rPr>
      </w:pPr>
      <w:r w:rsidRPr="00B2095A">
        <w:rPr>
          <w:color w:val="000000" w:themeColor="text1"/>
          <w:sz w:val="24"/>
          <w:szCs w:val="24"/>
        </w:rPr>
        <w:t>Apresentar um ou mais valores da planilha de custo que sejam inferiores àqueles fixados em instrumentos de caráter normativo obrigatório, tais como leis, medidas provisórias e convenções coletivas de trabalho vigentes.</w:t>
      </w:r>
    </w:p>
    <w:p w14:paraId="3998A935" w14:textId="77777777" w:rsidR="00035617" w:rsidRPr="00B2095A" w:rsidRDefault="00035617" w:rsidP="00424917">
      <w:pPr>
        <w:pStyle w:val="Corpodetexto"/>
        <w:spacing w:line="276" w:lineRule="auto"/>
        <w:ind w:left="142" w:right="-568" w:firstLine="708"/>
        <w:rPr>
          <w:color w:val="000000" w:themeColor="text1"/>
          <w:sz w:val="24"/>
          <w:szCs w:val="24"/>
        </w:rPr>
      </w:pPr>
      <w:r w:rsidRPr="00B2095A">
        <w:rPr>
          <w:color w:val="000000" w:themeColor="text1"/>
          <w:sz w:val="24"/>
          <w:szCs w:val="24"/>
        </w:rPr>
        <w:t>Se houver indícios de inexequibilidade da proposta de preço, ou em caso da necessidade de esclarecimentos complementares, poderão ser efetuadas diligências, para que a empresa comprove</w:t>
      </w:r>
      <w:r w:rsidRPr="00B2095A">
        <w:rPr>
          <w:color w:val="000000" w:themeColor="text1"/>
          <w:spacing w:val="-15"/>
          <w:sz w:val="24"/>
          <w:szCs w:val="24"/>
        </w:rPr>
        <w:t xml:space="preserve"> </w:t>
      </w:r>
      <w:r w:rsidRPr="00B2095A">
        <w:rPr>
          <w:color w:val="000000" w:themeColor="text1"/>
          <w:sz w:val="24"/>
          <w:szCs w:val="24"/>
        </w:rPr>
        <w:t>a exequibilidade da proposta.</w:t>
      </w:r>
    </w:p>
    <w:p w14:paraId="30A02DD9" w14:textId="5B403D15" w:rsidR="00035617" w:rsidRPr="00B2095A" w:rsidRDefault="00035617" w:rsidP="00424917">
      <w:pPr>
        <w:pStyle w:val="Corpodetexto"/>
        <w:spacing w:before="239" w:line="276" w:lineRule="auto"/>
        <w:ind w:left="142" w:right="-568" w:firstLine="708"/>
        <w:rPr>
          <w:color w:val="000000" w:themeColor="text1"/>
          <w:sz w:val="24"/>
          <w:szCs w:val="24"/>
        </w:rPr>
      </w:pPr>
      <w:r w:rsidRPr="00B2095A">
        <w:rPr>
          <w:color w:val="000000" w:themeColor="text1"/>
          <w:sz w:val="24"/>
          <w:szCs w:val="24"/>
        </w:rPr>
        <w:t>Para</w:t>
      </w:r>
      <w:r w:rsidRPr="00B2095A">
        <w:rPr>
          <w:color w:val="000000" w:themeColor="text1"/>
          <w:spacing w:val="-15"/>
          <w:sz w:val="24"/>
          <w:szCs w:val="24"/>
        </w:rPr>
        <w:t xml:space="preserve"> </w:t>
      </w:r>
      <w:r w:rsidRPr="00B2095A">
        <w:rPr>
          <w:color w:val="000000" w:themeColor="text1"/>
          <w:sz w:val="24"/>
          <w:szCs w:val="24"/>
        </w:rPr>
        <w:t>fins</w:t>
      </w:r>
      <w:r w:rsidRPr="00B2095A">
        <w:rPr>
          <w:color w:val="000000" w:themeColor="text1"/>
          <w:spacing w:val="-15"/>
          <w:sz w:val="24"/>
          <w:szCs w:val="24"/>
        </w:rPr>
        <w:t xml:space="preserve"> </w:t>
      </w:r>
      <w:r w:rsidRPr="00B2095A">
        <w:rPr>
          <w:color w:val="000000" w:themeColor="text1"/>
          <w:sz w:val="24"/>
          <w:szCs w:val="24"/>
        </w:rPr>
        <w:t>de</w:t>
      </w:r>
      <w:r w:rsidRPr="00B2095A">
        <w:rPr>
          <w:color w:val="000000" w:themeColor="text1"/>
          <w:spacing w:val="-15"/>
          <w:sz w:val="24"/>
          <w:szCs w:val="24"/>
        </w:rPr>
        <w:t xml:space="preserve"> </w:t>
      </w:r>
      <w:r w:rsidRPr="00B2095A">
        <w:rPr>
          <w:color w:val="000000" w:themeColor="text1"/>
          <w:sz w:val="24"/>
          <w:szCs w:val="24"/>
        </w:rPr>
        <w:t>análise</w:t>
      </w:r>
      <w:r w:rsidRPr="00B2095A">
        <w:rPr>
          <w:color w:val="000000" w:themeColor="text1"/>
          <w:spacing w:val="-15"/>
          <w:sz w:val="24"/>
          <w:szCs w:val="24"/>
        </w:rPr>
        <w:t xml:space="preserve"> </w:t>
      </w:r>
      <w:r w:rsidRPr="00B2095A">
        <w:rPr>
          <w:color w:val="000000" w:themeColor="text1"/>
          <w:sz w:val="24"/>
          <w:szCs w:val="24"/>
        </w:rPr>
        <w:t>da</w:t>
      </w:r>
      <w:r w:rsidRPr="00B2095A">
        <w:rPr>
          <w:color w:val="000000" w:themeColor="text1"/>
          <w:spacing w:val="-15"/>
          <w:sz w:val="24"/>
          <w:szCs w:val="24"/>
        </w:rPr>
        <w:t xml:space="preserve"> </w:t>
      </w:r>
      <w:r w:rsidRPr="00B2095A">
        <w:rPr>
          <w:color w:val="000000" w:themeColor="text1"/>
          <w:sz w:val="24"/>
          <w:szCs w:val="24"/>
        </w:rPr>
        <w:t>proposta</w:t>
      </w:r>
      <w:r w:rsidRPr="00B2095A">
        <w:rPr>
          <w:color w:val="000000" w:themeColor="text1"/>
          <w:spacing w:val="-15"/>
          <w:sz w:val="24"/>
          <w:szCs w:val="24"/>
        </w:rPr>
        <w:t xml:space="preserve"> </w:t>
      </w:r>
      <w:r w:rsidRPr="00B2095A">
        <w:rPr>
          <w:color w:val="000000" w:themeColor="text1"/>
          <w:sz w:val="24"/>
          <w:szCs w:val="24"/>
        </w:rPr>
        <w:t>quanto</w:t>
      </w:r>
      <w:r w:rsidRPr="00B2095A">
        <w:rPr>
          <w:color w:val="000000" w:themeColor="text1"/>
          <w:spacing w:val="-15"/>
          <w:sz w:val="24"/>
          <w:szCs w:val="24"/>
        </w:rPr>
        <w:t xml:space="preserve"> </w:t>
      </w:r>
      <w:r w:rsidRPr="00B2095A">
        <w:rPr>
          <w:color w:val="000000" w:themeColor="text1"/>
          <w:sz w:val="24"/>
          <w:szCs w:val="24"/>
        </w:rPr>
        <w:t>ao</w:t>
      </w:r>
      <w:r w:rsidRPr="00B2095A">
        <w:rPr>
          <w:color w:val="000000" w:themeColor="text1"/>
          <w:spacing w:val="-15"/>
          <w:sz w:val="24"/>
          <w:szCs w:val="24"/>
        </w:rPr>
        <w:t xml:space="preserve"> </w:t>
      </w:r>
      <w:r w:rsidRPr="00B2095A">
        <w:rPr>
          <w:color w:val="000000" w:themeColor="text1"/>
          <w:sz w:val="24"/>
          <w:szCs w:val="24"/>
        </w:rPr>
        <w:t>cumprimento</w:t>
      </w:r>
      <w:r w:rsidRPr="00B2095A">
        <w:rPr>
          <w:color w:val="000000" w:themeColor="text1"/>
          <w:spacing w:val="-15"/>
          <w:sz w:val="24"/>
          <w:szCs w:val="24"/>
        </w:rPr>
        <w:t xml:space="preserve"> </w:t>
      </w:r>
      <w:r w:rsidRPr="00B2095A">
        <w:rPr>
          <w:color w:val="000000" w:themeColor="text1"/>
          <w:sz w:val="24"/>
          <w:szCs w:val="24"/>
        </w:rPr>
        <w:t>das</w:t>
      </w:r>
      <w:r w:rsidRPr="00B2095A">
        <w:rPr>
          <w:color w:val="000000" w:themeColor="text1"/>
          <w:spacing w:val="-15"/>
          <w:sz w:val="24"/>
          <w:szCs w:val="24"/>
        </w:rPr>
        <w:t xml:space="preserve"> </w:t>
      </w:r>
      <w:r w:rsidRPr="00B2095A">
        <w:rPr>
          <w:color w:val="000000" w:themeColor="text1"/>
          <w:sz w:val="24"/>
          <w:szCs w:val="24"/>
        </w:rPr>
        <w:t>especificações</w:t>
      </w:r>
      <w:r w:rsidRPr="00B2095A">
        <w:rPr>
          <w:color w:val="000000" w:themeColor="text1"/>
          <w:spacing w:val="-15"/>
          <w:sz w:val="24"/>
          <w:szCs w:val="24"/>
        </w:rPr>
        <w:t xml:space="preserve"> </w:t>
      </w:r>
      <w:r w:rsidRPr="00B2095A">
        <w:rPr>
          <w:color w:val="000000" w:themeColor="text1"/>
          <w:sz w:val="24"/>
          <w:szCs w:val="24"/>
        </w:rPr>
        <w:t>do</w:t>
      </w:r>
      <w:r w:rsidRPr="00B2095A">
        <w:rPr>
          <w:color w:val="000000" w:themeColor="text1"/>
          <w:spacing w:val="-13"/>
          <w:sz w:val="24"/>
          <w:szCs w:val="24"/>
        </w:rPr>
        <w:t xml:space="preserve"> </w:t>
      </w:r>
      <w:r w:rsidRPr="00B2095A">
        <w:rPr>
          <w:color w:val="000000" w:themeColor="text1"/>
          <w:sz w:val="24"/>
          <w:szCs w:val="24"/>
        </w:rPr>
        <w:t>objeto,</w:t>
      </w:r>
      <w:r w:rsidRPr="00B2095A">
        <w:rPr>
          <w:color w:val="000000" w:themeColor="text1"/>
          <w:spacing w:val="-13"/>
          <w:sz w:val="24"/>
          <w:szCs w:val="24"/>
        </w:rPr>
        <w:t xml:space="preserve"> </w:t>
      </w:r>
      <w:r w:rsidRPr="00B2095A">
        <w:rPr>
          <w:color w:val="000000" w:themeColor="text1"/>
          <w:sz w:val="24"/>
          <w:szCs w:val="24"/>
        </w:rPr>
        <w:t>poderá</w:t>
      </w:r>
      <w:r w:rsidR="00F40BF1" w:rsidRPr="00B2095A">
        <w:rPr>
          <w:color w:val="000000" w:themeColor="text1"/>
          <w:sz w:val="24"/>
          <w:szCs w:val="24"/>
        </w:rPr>
        <w:t xml:space="preserve"> </w:t>
      </w:r>
      <w:r w:rsidRPr="00B2095A">
        <w:rPr>
          <w:color w:val="000000" w:themeColor="text1"/>
          <w:sz w:val="24"/>
          <w:szCs w:val="24"/>
        </w:rPr>
        <w:t>ser colhida</w:t>
      </w:r>
      <w:r w:rsidRPr="00B2095A">
        <w:rPr>
          <w:color w:val="000000" w:themeColor="text1"/>
          <w:spacing w:val="-5"/>
          <w:sz w:val="24"/>
          <w:szCs w:val="24"/>
        </w:rPr>
        <w:t xml:space="preserve"> </w:t>
      </w:r>
      <w:r w:rsidRPr="00B2095A">
        <w:rPr>
          <w:color w:val="000000" w:themeColor="text1"/>
          <w:sz w:val="24"/>
          <w:szCs w:val="24"/>
        </w:rPr>
        <w:t>a</w:t>
      </w:r>
      <w:r w:rsidRPr="00B2095A">
        <w:rPr>
          <w:color w:val="000000" w:themeColor="text1"/>
          <w:spacing w:val="-9"/>
          <w:sz w:val="24"/>
          <w:szCs w:val="24"/>
        </w:rPr>
        <w:t xml:space="preserve"> </w:t>
      </w:r>
      <w:r w:rsidRPr="00B2095A">
        <w:rPr>
          <w:color w:val="000000" w:themeColor="text1"/>
          <w:sz w:val="24"/>
          <w:szCs w:val="24"/>
        </w:rPr>
        <w:t>manifestação</w:t>
      </w:r>
      <w:r w:rsidRPr="00B2095A">
        <w:rPr>
          <w:color w:val="000000" w:themeColor="text1"/>
          <w:spacing w:val="-4"/>
          <w:sz w:val="24"/>
          <w:szCs w:val="24"/>
        </w:rPr>
        <w:t xml:space="preserve"> </w:t>
      </w:r>
      <w:r w:rsidRPr="00B2095A">
        <w:rPr>
          <w:color w:val="000000" w:themeColor="text1"/>
          <w:sz w:val="24"/>
          <w:szCs w:val="24"/>
        </w:rPr>
        <w:t>escrita</w:t>
      </w:r>
      <w:r w:rsidRPr="00B2095A">
        <w:rPr>
          <w:color w:val="000000" w:themeColor="text1"/>
          <w:spacing w:val="-10"/>
          <w:sz w:val="24"/>
          <w:szCs w:val="24"/>
        </w:rPr>
        <w:t xml:space="preserve"> </w:t>
      </w:r>
      <w:r w:rsidRPr="00B2095A">
        <w:rPr>
          <w:color w:val="000000" w:themeColor="text1"/>
          <w:sz w:val="24"/>
          <w:szCs w:val="24"/>
        </w:rPr>
        <w:t>do</w:t>
      </w:r>
      <w:r w:rsidRPr="00B2095A">
        <w:rPr>
          <w:color w:val="000000" w:themeColor="text1"/>
          <w:spacing w:val="-8"/>
          <w:sz w:val="24"/>
          <w:szCs w:val="24"/>
        </w:rPr>
        <w:t xml:space="preserve"> </w:t>
      </w:r>
      <w:r w:rsidRPr="00B2095A">
        <w:rPr>
          <w:color w:val="000000" w:themeColor="text1"/>
          <w:sz w:val="24"/>
          <w:szCs w:val="24"/>
        </w:rPr>
        <w:t>setor</w:t>
      </w:r>
      <w:r w:rsidRPr="00B2095A">
        <w:rPr>
          <w:color w:val="000000" w:themeColor="text1"/>
          <w:spacing w:val="-5"/>
          <w:sz w:val="24"/>
          <w:szCs w:val="24"/>
        </w:rPr>
        <w:t xml:space="preserve"> </w:t>
      </w:r>
      <w:r w:rsidRPr="00B2095A">
        <w:rPr>
          <w:color w:val="000000" w:themeColor="text1"/>
          <w:sz w:val="24"/>
          <w:szCs w:val="24"/>
        </w:rPr>
        <w:t>requisitante</w:t>
      </w:r>
      <w:r w:rsidRPr="00B2095A">
        <w:rPr>
          <w:color w:val="000000" w:themeColor="text1"/>
          <w:spacing w:val="-8"/>
          <w:sz w:val="24"/>
          <w:szCs w:val="24"/>
        </w:rPr>
        <w:t xml:space="preserve"> </w:t>
      </w:r>
      <w:r w:rsidRPr="00B2095A">
        <w:rPr>
          <w:color w:val="000000" w:themeColor="text1"/>
          <w:sz w:val="24"/>
          <w:szCs w:val="24"/>
        </w:rPr>
        <w:t>do</w:t>
      </w:r>
      <w:r w:rsidRPr="00B2095A">
        <w:rPr>
          <w:color w:val="000000" w:themeColor="text1"/>
          <w:spacing w:val="-2"/>
          <w:sz w:val="24"/>
          <w:szCs w:val="24"/>
        </w:rPr>
        <w:t xml:space="preserve"> </w:t>
      </w:r>
      <w:r w:rsidRPr="00B2095A">
        <w:rPr>
          <w:color w:val="000000" w:themeColor="text1"/>
          <w:sz w:val="24"/>
          <w:szCs w:val="24"/>
        </w:rPr>
        <w:t>serviço</w:t>
      </w:r>
      <w:r w:rsidRPr="00B2095A">
        <w:rPr>
          <w:color w:val="000000" w:themeColor="text1"/>
          <w:spacing w:val="-2"/>
          <w:sz w:val="24"/>
          <w:szCs w:val="24"/>
        </w:rPr>
        <w:t xml:space="preserve"> </w:t>
      </w:r>
      <w:r w:rsidRPr="00B2095A">
        <w:rPr>
          <w:color w:val="000000" w:themeColor="text1"/>
          <w:sz w:val="24"/>
          <w:szCs w:val="24"/>
        </w:rPr>
        <w:t>ou</w:t>
      </w:r>
      <w:r w:rsidRPr="00B2095A">
        <w:rPr>
          <w:color w:val="000000" w:themeColor="text1"/>
          <w:spacing w:val="-4"/>
          <w:sz w:val="24"/>
          <w:szCs w:val="24"/>
        </w:rPr>
        <w:t xml:space="preserve"> </w:t>
      </w:r>
      <w:r w:rsidRPr="00B2095A">
        <w:rPr>
          <w:color w:val="000000" w:themeColor="text1"/>
          <w:sz w:val="24"/>
          <w:szCs w:val="24"/>
        </w:rPr>
        <w:t>da</w:t>
      </w:r>
      <w:r w:rsidRPr="00B2095A">
        <w:rPr>
          <w:color w:val="000000" w:themeColor="text1"/>
          <w:spacing w:val="-5"/>
          <w:sz w:val="24"/>
          <w:szCs w:val="24"/>
        </w:rPr>
        <w:t xml:space="preserve"> </w:t>
      </w:r>
      <w:r w:rsidRPr="00B2095A">
        <w:rPr>
          <w:color w:val="000000" w:themeColor="text1"/>
          <w:sz w:val="24"/>
          <w:szCs w:val="24"/>
        </w:rPr>
        <w:t>área</w:t>
      </w:r>
      <w:r w:rsidRPr="00B2095A">
        <w:rPr>
          <w:color w:val="000000" w:themeColor="text1"/>
          <w:spacing w:val="-2"/>
          <w:sz w:val="24"/>
          <w:szCs w:val="24"/>
        </w:rPr>
        <w:t xml:space="preserve"> </w:t>
      </w:r>
      <w:r w:rsidR="00F40BF1" w:rsidRPr="00B2095A">
        <w:rPr>
          <w:color w:val="000000" w:themeColor="text1"/>
          <w:spacing w:val="-2"/>
          <w:sz w:val="24"/>
          <w:szCs w:val="24"/>
        </w:rPr>
        <w:t>e</w:t>
      </w:r>
      <w:r w:rsidRPr="00B2095A">
        <w:rPr>
          <w:color w:val="000000" w:themeColor="text1"/>
          <w:sz w:val="24"/>
          <w:szCs w:val="24"/>
        </w:rPr>
        <w:t>specializada</w:t>
      </w:r>
      <w:r w:rsidRPr="00B2095A">
        <w:rPr>
          <w:color w:val="000000" w:themeColor="text1"/>
          <w:spacing w:val="-5"/>
          <w:sz w:val="24"/>
          <w:szCs w:val="24"/>
        </w:rPr>
        <w:t xml:space="preserve"> </w:t>
      </w:r>
      <w:r w:rsidRPr="00B2095A">
        <w:rPr>
          <w:color w:val="000000" w:themeColor="text1"/>
          <w:sz w:val="24"/>
          <w:szCs w:val="24"/>
        </w:rPr>
        <w:t>no</w:t>
      </w:r>
      <w:r w:rsidRPr="00B2095A">
        <w:rPr>
          <w:color w:val="000000" w:themeColor="text1"/>
          <w:spacing w:val="-4"/>
          <w:sz w:val="24"/>
          <w:szCs w:val="24"/>
        </w:rPr>
        <w:t xml:space="preserve"> </w:t>
      </w:r>
      <w:r w:rsidRPr="00B2095A">
        <w:rPr>
          <w:color w:val="000000" w:themeColor="text1"/>
          <w:sz w:val="24"/>
          <w:szCs w:val="24"/>
        </w:rPr>
        <w:t>objeto.</w:t>
      </w:r>
    </w:p>
    <w:p w14:paraId="0C0B9E46" w14:textId="77777777" w:rsidR="00035617" w:rsidRPr="00B2095A" w:rsidRDefault="00035617" w:rsidP="00424917">
      <w:pPr>
        <w:pStyle w:val="Corpodetexto"/>
        <w:spacing w:before="1" w:line="276" w:lineRule="auto"/>
        <w:ind w:left="142" w:right="-568" w:firstLine="708"/>
        <w:rPr>
          <w:color w:val="000000" w:themeColor="text1"/>
          <w:sz w:val="24"/>
          <w:szCs w:val="24"/>
        </w:rPr>
      </w:pPr>
      <w:r w:rsidRPr="00B2095A">
        <w:rPr>
          <w:color w:val="000000" w:themeColor="text1"/>
          <w:sz w:val="24"/>
          <w:szCs w:val="24"/>
        </w:rPr>
        <w:t>Se</w:t>
      </w:r>
      <w:r w:rsidRPr="00B2095A">
        <w:rPr>
          <w:color w:val="000000" w:themeColor="text1"/>
          <w:spacing w:val="40"/>
          <w:sz w:val="24"/>
          <w:szCs w:val="24"/>
        </w:rPr>
        <w:t xml:space="preserve"> </w:t>
      </w:r>
      <w:r w:rsidRPr="00B2095A">
        <w:rPr>
          <w:color w:val="000000" w:themeColor="text1"/>
          <w:sz w:val="24"/>
          <w:szCs w:val="24"/>
        </w:rPr>
        <w:t>a</w:t>
      </w:r>
      <w:r w:rsidRPr="00B2095A">
        <w:rPr>
          <w:color w:val="000000" w:themeColor="text1"/>
          <w:spacing w:val="40"/>
          <w:sz w:val="24"/>
          <w:szCs w:val="24"/>
        </w:rPr>
        <w:t xml:space="preserve"> </w:t>
      </w:r>
      <w:r w:rsidRPr="00B2095A">
        <w:rPr>
          <w:color w:val="000000" w:themeColor="text1"/>
          <w:sz w:val="24"/>
          <w:szCs w:val="24"/>
        </w:rPr>
        <w:t>proposta</w:t>
      </w:r>
      <w:r w:rsidRPr="00B2095A">
        <w:rPr>
          <w:color w:val="000000" w:themeColor="text1"/>
          <w:spacing w:val="40"/>
          <w:sz w:val="24"/>
          <w:szCs w:val="24"/>
        </w:rPr>
        <w:t xml:space="preserve"> </w:t>
      </w:r>
      <w:r w:rsidRPr="00B2095A">
        <w:rPr>
          <w:color w:val="000000" w:themeColor="text1"/>
          <w:sz w:val="24"/>
          <w:szCs w:val="24"/>
        </w:rPr>
        <w:t>ou</w:t>
      </w:r>
      <w:r w:rsidRPr="00B2095A">
        <w:rPr>
          <w:color w:val="000000" w:themeColor="text1"/>
          <w:spacing w:val="40"/>
          <w:sz w:val="24"/>
          <w:szCs w:val="24"/>
        </w:rPr>
        <w:t xml:space="preserve"> </w:t>
      </w:r>
      <w:r w:rsidRPr="00B2095A">
        <w:rPr>
          <w:color w:val="000000" w:themeColor="text1"/>
          <w:sz w:val="24"/>
          <w:szCs w:val="24"/>
        </w:rPr>
        <w:t>lance</w:t>
      </w:r>
      <w:r w:rsidRPr="00B2095A">
        <w:rPr>
          <w:color w:val="000000" w:themeColor="text1"/>
          <w:spacing w:val="40"/>
          <w:sz w:val="24"/>
          <w:szCs w:val="24"/>
        </w:rPr>
        <w:t xml:space="preserve"> </w:t>
      </w:r>
      <w:r w:rsidRPr="00B2095A">
        <w:rPr>
          <w:color w:val="000000" w:themeColor="text1"/>
          <w:sz w:val="24"/>
          <w:szCs w:val="24"/>
        </w:rPr>
        <w:t>vencedor</w:t>
      </w:r>
      <w:r w:rsidRPr="00B2095A">
        <w:rPr>
          <w:color w:val="000000" w:themeColor="text1"/>
          <w:spacing w:val="40"/>
          <w:sz w:val="24"/>
          <w:szCs w:val="24"/>
        </w:rPr>
        <w:t xml:space="preserve"> </w:t>
      </w:r>
      <w:r w:rsidRPr="00B2095A">
        <w:rPr>
          <w:color w:val="000000" w:themeColor="text1"/>
          <w:sz w:val="24"/>
          <w:szCs w:val="24"/>
        </w:rPr>
        <w:t>for</w:t>
      </w:r>
      <w:r w:rsidRPr="00B2095A">
        <w:rPr>
          <w:color w:val="000000" w:themeColor="text1"/>
          <w:spacing w:val="39"/>
          <w:sz w:val="24"/>
          <w:szCs w:val="24"/>
        </w:rPr>
        <w:t xml:space="preserve"> </w:t>
      </w:r>
      <w:r w:rsidRPr="00B2095A">
        <w:rPr>
          <w:color w:val="000000" w:themeColor="text1"/>
          <w:sz w:val="24"/>
          <w:szCs w:val="24"/>
        </w:rPr>
        <w:t>desclassificado,</w:t>
      </w:r>
      <w:r w:rsidRPr="00B2095A">
        <w:rPr>
          <w:color w:val="000000" w:themeColor="text1"/>
          <w:spacing w:val="40"/>
          <w:sz w:val="24"/>
          <w:szCs w:val="24"/>
        </w:rPr>
        <w:t xml:space="preserve"> </w:t>
      </w:r>
      <w:r w:rsidRPr="00B2095A">
        <w:rPr>
          <w:color w:val="000000" w:themeColor="text1"/>
          <w:sz w:val="24"/>
          <w:szCs w:val="24"/>
        </w:rPr>
        <w:t>será</w:t>
      </w:r>
      <w:r w:rsidRPr="00B2095A">
        <w:rPr>
          <w:color w:val="000000" w:themeColor="text1"/>
          <w:spacing w:val="40"/>
          <w:sz w:val="24"/>
          <w:szCs w:val="24"/>
        </w:rPr>
        <w:t xml:space="preserve"> </w:t>
      </w:r>
      <w:r w:rsidRPr="00B2095A">
        <w:rPr>
          <w:color w:val="000000" w:themeColor="text1"/>
          <w:sz w:val="24"/>
          <w:szCs w:val="24"/>
        </w:rPr>
        <w:t>examinada</w:t>
      </w:r>
      <w:r w:rsidRPr="00B2095A">
        <w:rPr>
          <w:color w:val="000000" w:themeColor="text1"/>
          <w:spacing w:val="40"/>
          <w:sz w:val="24"/>
          <w:szCs w:val="24"/>
        </w:rPr>
        <w:t xml:space="preserve"> </w:t>
      </w:r>
      <w:r w:rsidRPr="00B2095A">
        <w:rPr>
          <w:color w:val="000000" w:themeColor="text1"/>
          <w:sz w:val="24"/>
          <w:szCs w:val="24"/>
        </w:rPr>
        <w:t>a</w:t>
      </w:r>
      <w:r w:rsidRPr="00B2095A">
        <w:rPr>
          <w:color w:val="000000" w:themeColor="text1"/>
          <w:spacing w:val="40"/>
          <w:sz w:val="24"/>
          <w:szCs w:val="24"/>
        </w:rPr>
        <w:t xml:space="preserve"> </w:t>
      </w:r>
      <w:r w:rsidRPr="00B2095A">
        <w:rPr>
          <w:color w:val="000000" w:themeColor="text1"/>
          <w:sz w:val="24"/>
          <w:szCs w:val="24"/>
        </w:rPr>
        <w:t>proposta</w:t>
      </w:r>
      <w:r w:rsidRPr="00B2095A">
        <w:rPr>
          <w:color w:val="000000" w:themeColor="text1"/>
          <w:spacing w:val="40"/>
          <w:sz w:val="24"/>
          <w:szCs w:val="24"/>
        </w:rPr>
        <w:t xml:space="preserve"> </w:t>
      </w:r>
      <w:r w:rsidRPr="00B2095A">
        <w:rPr>
          <w:color w:val="000000" w:themeColor="text1"/>
          <w:sz w:val="24"/>
          <w:szCs w:val="24"/>
        </w:rPr>
        <w:t>ou</w:t>
      </w:r>
      <w:r w:rsidRPr="00B2095A">
        <w:rPr>
          <w:color w:val="000000" w:themeColor="text1"/>
          <w:spacing w:val="40"/>
          <w:sz w:val="24"/>
          <w:szCs w:val="24"/>
        </w:rPr>
        <w:t xml:space="preserve"> </w:t>
      </w:r>
      <w:r w:rsidRPr="00B2095A">
        <w:rPr>
          <w:color w:val="000000" w:themeColor="text1"/>
          <w:sz w:val="24"/>
          <w:szCs w:val="24"/>
        </w:rPr>
        <w:t>lance subsequente, e, assim sucessivamente, na ordem de classificação.</w:t>
      </w:r>
    </w:p>
    <w:p w14:paraId="34C39F00" w14:textId="77777777" w:rsidR="00035617" w:rsidRPr="00B2095A" w:rsidRDefault="00035617" w:rsidP="00424917">
      <w:pPr>
        <w:pStyle w:val="Corpodetexto"/>
        <w:spacing w:before="206" w:line="276" w:lineRule="auto"/>
        <w:ind w:left="142" w:right="-568" w:firstLine="708"/>
        <w:rPr>
          <w:color w:val="000000" w:themeColor="text1"/>
          <w:sz w:val="24"/>
          <w:szCs w:val="24"/>
        </w:rPr>
      </w:pPr>
      <w:r w:rsidRPr="00B2095A">
        <w:rPr>
          <w:color w:val="000000" w:themeColor="text1"/>
          <w:sz w:val="24"/>
          <w:szCs w:val="24"/>
        </w:rPr>
        <w:t>Havendo necessidade, a sessão será suspensa, informando-se no “chat” a nova data e horário para a sua continuidade.</w:t>
      </w:r>
    </w:p>
    <w:p w14:paraId="4FB785FC" w14:textId="77777777" w:rsidR="00035617" w:rsidRPr="00B2095A" w:rsidRDefault="00035617" w:rsidP="00424917">
      <w:pPr>
        <w:pStyle w:val="Corpodetexto"/>
        <w:spacing w:line="276" w:lineRule="auto"/>
        <w:ind w:left="142" w:right="-568" w:firstLine="708"/>
        <w:rPr>
          <w:color w:val="000000" w:themeColor="text1"/>
          <w:sz w:val="24"/>
          <w:szCs w:val="24"/>
        </w:rPr>
      </w:pPr>
      <w:r w:rsidRPr="00B2095A">
        <w:rPr>
          <w:color w:val="000000" w:themeColor="text1"/>
          <w:sz w:val="24"/>
          <w:szCs w:val="24"/>
        </w:rPr>
        <w:t>Encerrada</w:t>
      </w:r>
      <w:r w:rsidRPr="00B2095A">
        <w:rPr>
          <w:color w:val="000000" w:themeColor="text1"/>
          <w:spacing w:val="76"/>
          <w:sz w:val="24"/>
          <w:szCs w:val="24"/>
        </w:rPr>
        <w:t xml:space="preserve"> </w:t>
      </w:r>
      <w:r w:rsidRPr="00B2095A">
        <w:rPr>
          <w:color w:val="000000" w:themeColor="text1"/>
          <w:sz w:val="24"/>
          <w:szCs w:val="24"/>
        </w:rPr>
        <w:t>a</w:t>
      </w:r>
      <w:r w:rsidRPr="00B2095A">
        <w:rPr>
          <w:color w:val="000000" w:themeColor="text1"/>
          <w:spacing w:val="73"/>
          <w:sz w:val="24"/>
          <w:szCs w:val="24"/>
        </w:rPr>
        <w:t xml:space="preserve"> </w:t>
      </w:r>
      <w:r w:rsidRPr="00B2095A">
        <w:rPr>
          <w:color w:val="000000" w:themeColor="text1"/>
          <w:sz w:val="24"/>
          <w:szCs w:val="24"/>
        </w:rPr>
        <w:t>análise</w:t>
      </w:r>
      <w:r w:rsidRPr="00B2095A">
        <w:rPr>
          <w:color w:val="000000" w:themeColor="text1"/>
          <w:spacing w:val="75"/>
          <w:sz w:val="24"/>
          <w:szCs w:val="24"/>
        </w:rPr>
        <w:t xml:space="preserve"> </w:t>
      </w:r>
      <w:r w:rsidRPr="00B2095A">
        <w:rPr>
          <w:color w:val="000000" w:themeColor="text1"/>
          <w:sz w:val="24"/>
          <w:szCs w:val="24"/>
        </w:rPr>
        <w:t>quanto</w:t>
      </w:r>
      <w:r w:rsidRPr="00B2095A">
        <w:rPr>
          <w:color w:val="000000" w:themeColor="text1"/>
          <w:spacing w:val="75"/>
          <w:sz w:val="24"/>
          <w:szCs w:val="24"/>
        </w:rPr>
        <w:t xml:space="preserve"> </w:t>
      </w:r>
      <w:r w:rsidRPr="00B2095A">
        <w:rPr>
          <w:color w:val="000000" w:themeColor="text1"/>
          <w:sz w:val="24"/>
          <w:szCs w:val="24"/>
        </w:rPr>
        <w:t>à</w:t>
      </w:r>
      <w:r w:rsidRPr="00B2095A">
        <w:rPr>
          <w:color w:val="000000" w:themeColor="text1"/>
          <w:spacing w:val="73"/>
          <w:sz w:val="24"/>
          <w:szCs w:val="24"/>
        </w:rPr>
        <w:t xml:space="preserve"> </w:t>
      </w:r>
      <w:r w:rsidRPr="00B2095A">
        <w:rPr>
          <w:color w:val="000000" w:themeColor="text1"/>
          <w:sz w:val="24"/>
          <w:szCs w:val="24"/>
        </w:rPr>
        <w:t>aceitação</w:t>
      </w:r>
      <w:r w:rsidRPr="00B2095A">
        <w:rPr>
          <w:color w:val="000000" w:themeColor="text1"/>
          <w:spacing w:val="76"/>
          <w:sz w:val="24"/>
          <w:szCs w:val="24"/>
        </w:rPr>
        <w:t xml:space="preserve"> </w:t>
      </w:r>
      <w:r w:rsidRPr="00B2095A">
        <w:rPr>
          <w:color w:val="000000" w:themeColor="text1"/>
          <w:sz w:val="24"/>
          <w:szCs w:val="24"/>
        </w:rPr>
        <w:t>da</w:t>
      </w:r>
      <w:r w:rsidRPr="00B2095A">
        <w:rPr>
          <w:color w:val="000000" w:themeColor="text1"/>
          <w:spacing w:val="73"/>
          <w:sz w:val="24"/>
          <w:szCs w:val="24"/>
        </w:rPr>
        <w:t xml:space="preserve"> </w:t>
      </w:r>
      <w:r w:rsidRPr="00B2095A">
        <w:rPr>
          <w:color w:val="000000" w:themeColor="text1"/>
          <w:sz w:val="24"/>
          <w:szCs w:val="24"/>
        </w:rPr>
        <w:t>proposta,</w:t>
      </w:r>
      <w:r w:rsidRPr="00B2095A">
        <w:rPr>
          <w:color w:val="000000" w:themeColor="text1"/>
          <w:spacing w:val="75"/>
          <w:sz w:val="24"/>
          <w:szCs w:val="24"/>
        </w:rPr>
        <w:t xml:space="preserve"> </w:t>
      </w:r>
      <w:r w:rsidRPr="00B2095A">
        <w:rPr>
          <w:color w:val="000000" w:themeColor="text1"/>
          <w:sz w:val="24"/>
          <w:szCs w:val="24"/>
        </w:rPr>
        <w:t>se</w:t>
      </w:r>
      <w:r w:rsidRPr="00B2095A">
        <w:rPr>
          <w:color w:val="000000" w:themeColor="text1"/>
          <w:spacing w:val="73"/>
          <w:sz w:val="24"/>
          <w:szCs w:val="24"/>
        </w:rPr>
        <w:t xml:space="preserve"> </w:t>
      </w:r>
      <w:r w:rsidRPr="00B2095A">
        <w:rPr>
          <w:color w:val="000000" w:themeColor="text1"/>
          <w:sz w:val="24"/>
          <w:szCs w:val="24"/>
        </w:rPr>
        <w:t>iniciará</w:t>
      </w:r>
      <w:r w:rsidRPr="00B2095A">
        <w:rPr>
          <w:color w:val="000000" w:themeColor="text1"/>
          <w:spacing w:val="77"/>
          <w:sz w:val="24"/>
          <w:szCs w:val="24"/>
        </w:rPr>
        <w:t xml:space="preserve"> </w:t>
      </w:r>
      <w:r w:rsidRPr="00B2095A">
        <w:rPr>
          <w:color w:val="000000" w:themeColor="text1"/>
          <w:sz w:val="24"/>
          <w:szCs w:val="24"/>
        </w:rPr>
        <w:t>a</w:t>
      </w:r>
      <w:r w:rsidRPr="00B2095A">
        <w:rPr>
          <w:color w:val="000000" w:themeColor="text1"/>
          <w:spacing w:val="73"/>
          <w:sz w:val="24"/>
          <w:szCs w:val="24"/>
        </w:rPr>
        <w:t xml:space="preserve"> </w:t>
      </w:r>
      <w:r w:rsidRPr="00B2095A">
        <w:rPr>
          <w:color w:val="000000" w:themeColor="text1"/>
          <w:sz w:val="24"/>
          <w:szCs w:val="24"/>
        </w:rPr>
        <w:t>fase</w:t>
      </w:r>
      <w:r w:rsidRPr="00B2095A">
        <w:rPr>
          <w:color w:val="000000" w:themeColor="text1"/>
          <w:spacing w:val="74"/>
          <w:sz w:val="24"/>
          <w:szCs w:val="24"/>
        </w:rPr>
        <w:t xml:space="preserve"> </w:t>
      </w:r>
      <w:r w:rsidRPr="00B2095A">
        <w:rPr>
          <w:color w:val="000000" w:themeColor="text1"/>
          <w:sz w:val="24"/>
          <w:szCs w:val="24"/>
        </w:rPr>
        <w:t>de</w:t>
      </w:r>
      <w:r w:rsidRPr="00B2095A">
        <w:rPr>
          <w:color w:val="000000" w:themeColor="text1"/>
          <w:spacing w:val="73"/>
          <w:sz w:val="24"/>
          <w:szCs w:val="24"/>
        </w:rPr>
        <w:t xml:space="preserve"> </w:t>
      </w:r>
      <w:r w:rsidRPr="00B2095A">
        <w:rPr>
          <w:color w:val="000000" w:themeColor="text1"/>
          <w:sz w:val="24"/>
          <w:szCs w:val="24"/>
        </w:rPr>
        <w:t>habilitação, observado o disposto neste Aviso de Contratação Direta.</w:t>
      </w:r>
    </w:p>
    <w:p w14:paraId="4294B5F5" w14:textId="77777777" w:rsidR="00035617" w:rsidRPr="00B2095A" w:rsidRDefault="00035617" w:rsidP="00424917">
      <w:pPr>
        <w:pStyle w:val="Ttulo1"/>
        <w:numPr>
          <w:ilvl w:val="0"/>
          <w:numId w:val="16"/>
        </w:numPr>
        <w:tabs>
          <w:tab w:val="left" w:pos="1222"/>
        </w:tabs>
        <w:spacing w:before="1"/>
        <w:ind w:left="142" w:right="-568" w:firstLine="0"/>
        <w:rPr>
          <w:rFonts w:ascii="Times New Roman" w:hAnsi="Times New Roman" w:cs="Times New Roman"/>
          <w:b/>
          <w:bCs/>
          <w:color w:val="000000" w:themeColor="text1"/>
          <w:sz w:val="24"/>
          <w:szCs w:val="24"/>
        </w:rPr>
      </w:pPr>
      <w:r w:rsidRPr="00B2095A">
        <w:rPr>
          <w:rFonts w:ascii="Times New Roman" w:hAnsi="Times New Roman" w:cs="Times New Roman"/>
          <w:b/>
          <w:bCs/>
          <w:color w:val="000000" w:themeColor="text1"/>
          <w:spacing w:val="-2"/>
          <w:sz w:val="24"/>
          <w:szCs w:val="24"/>
        </w:rPr>
        <w:t>HABILITAÇÃO</w:t>
      </w:r>
    </w:p>
    <w:p w14:paraId="5E1543AE" w14:textId="77777777" w:rsidR="00035617" w:rsidRPr="00B2095A" w:rsidRDefault="00035617" w:rsidP="00424917">
      <w:pPr>
        <w:spacing w:before="270"/>
        <w:ind w:left="142" w:right="-568" w:firstLine="708"/>
        <w:jc w:val="both"/>
        <w:rPr>
          <w:rFonts w:ascii="Times New Roman" w:hAnsi="Times New Roman" w:cs="Times New Roman"/>
          <w:color w:val="000000" w:themeColor="text1"/>
          <w:sz w:val="24"/>
          <w:szCs w:val="24"/>
        </w:rPr>
      </w:pPr>
      <w:r w:rsidRPr="00B2095A">
        <w:rPr>
          <w:rFonts w:ascii="Times New Roman" w:hAnsi="Times New Roman" w:cs="Times New Roman"/>
          <w:color w:val="000000" w:themeColor="text1"/>
          <w:sz w:val="24"/>
          <w:szCs w:val="24"/>
        </w:rPr>
        <w:t xml:space="preserve">Os documentos a serem exigidos para fins de habilitação constam do </w:t>
      </w:r>
      <w:r w:rsidRPr="00B2095A">
        <w:rPr>
          <w:rFonts w:ascii="Times New Roman" w:hAnsi="Times New Roman" w:cs="Times New Roman"/>
          <w:b/>
          <w:color w:val="000000" w:themeColor="text1"/>
          <w:sz w:val="24"/>
          <w:szCs w:val="24"/>
        </w:rPr>
        <w:t xml:space="preserve">ANEXO I – DOCUMENTAÇÃO EXIGIDA PARA HABILITAÇÃO </w:t>
      </w:r>
      <w:r w:rsidRPr="00B2095A">
        <w:rPr>
          <w:rFonts w:ascii="Times New Roman" w:hAnsi="Times New Roman" w:cs="Times New Roman"/>
          <w:color w:val="000000" w:themeColor="text1"/>
          <w:sz w:val="24"/>
          <w:szCs w:val="24"/>
        </w:rPr>
        <w:t>deste aviso e serão solicitados do fornecedor mais bem classificado da fase de lances.</w:t>
      </w:r>
    </w:p>
    <w:p w14:paraId="70D25595" w14:textId="77777777" w:rsidR="00035617" w:rsidRPr="00B2095A" w:rsidRDefault="00035617" w:rsidP="00424917">
      <w:pPr>
        <w:pStyle w:val="Corpodetexto"/>
        <w:spacing w:line="276" w:lineRule="auto"/>
        <w:ind w:left="142" w:right="-568" w:firstLine="708"/>
        <w:rPr>
          <w:color w:val="000000" w:themeColor="text1"/>
          <w:sz w:val="24"/>
          <w:szCs w:val="24"/>
        </w:rPr>
      </w:pPr>
      <w:r w:rsidRPr="00B2095A">
        <w:rPr>
          <w:color w:val="000000" w:themeColor="text1"/>
          <w:sz w:val="24"/>
          <w:szCs w:val="24"/>
        </w:rPr>
        <w:lastRenderedPageBreak/>
        <w:t>Caso atendidas as condições de participação, a habilitação dos fornecedores será verificada por meio do CRC, nos documentos por ele abrangidos.</w:t>
      </w:r>
    </w:p>
    <w:p w14:paraId="502A1A22" w14:textId="77777777" w:rsidR="00035617" w:rsidRPr="00B2095A" w:rsidRDefault="00035617" w:rsidP="00424917">
      <w:pPr>
        <w:pStyle w:val="Corpodetexto"/>
        <w:spacing w:line="276" w:lineRule="auto"/>
        <w:ind w:left="142" w:right="-568" w:firstLine="708"/>
        <w:rPr>
          <w:color w:val="000000" w:themeColor="text1"/>
          <w:sz w:val="24"/>
          <w:szCs w:val="24"/>
        </w:rPr>
      </w:pPr>
      <w:r w:rsidRPr="00B2095A">
        <w:rPr>
          <w:color w:val="000000" w:themeColor="text1"/>
          <w:sz w:val="24"/>
          <w:szCs w:val="24"/>
        </w:rPr>
        <w:t>É dever do fornecedor atualizar previamente as comprovações constantes do CRC para que estejam vigentes na data da abertura da sessão pública, ou encaminhar, quando solicitado, a respectiva documentação atualizada.</w:t>
      </w:r>
    </w:p>
    <w:p w14:paraId="7A395E7E" w14:textId="77777777" w:rsidR="00035617" w:rsidRPr="00B2095A" w:rsidRDefault="00035617" w:rsidP="00424917">
      <w:pPr>
        <w:pStyle w:val="Corpodetexto"/>
        <w:spacing w:line="276" w:lineRule="auto"/>
        <w:ind w:left="142" w:right="-568" w:firstLine="708"/>
        <w:rPr>
          <w:color w:val="000000" w:themeColor="text1"/>
          <w:sz w:val="24"/>
          <w:szCs w:val="24"/>
        </w:rPr>
      </w:pPr>
      <w:r w:rsidRPr="00B2095A">
        <w:rPr>
          <w:color w:val="000000" w:themeColor="text1"/>
          <w:sz w:val="24"/>
          <w:szCs w:val="24"/>
        </w:rPr>
        <w:t>O descumprimento do subitem acima implicará a inabilitação do fornecedor, exceto se a consulta aos sítios eletrônicos oficiais emissores de certidões lograr êxito em encontrar a(s) certidão(</w:t>
      </w:r>
      <w:proofErr w:type="spellStart"/>
      <w:r w:rsidRPr="00B2095A">
        <w:rPr>
          <w:color w:val="000000" w:themeColor="text1"/>
          <w:sz w:val="24"/>
          <w:szCs w:val="24"/>
        </w:rPr>
        <w:t>ões</w:t>
      </w:r>
      <w:proofErr w:type="spellEnd"/>
      <w:r w:rsidRPr="00B2095A">
        <w:rPr>
          <w:color w:val="000000" w:themeColor="text1"/>
          <w:sz w:val="24"/>
          <w:szCs w:val="24"/>
        </w:rPr>
        <w:t>) válida(s).</w:t>
      </w:r>
    </w:p>
    <w:p w14:paraId="05EB074E" w14:textId="1C1DEA4C" w:rsidR="00035617" w:rsidRPr="00B2095A" w:rsidRDefault="00035617" w:rsidP="00424917">
      <w:pPr>
        <w:pStyle w:val="Corpodetexto"/>
        <w:spacing w:line="276" w:lineRule="auto"/>
        <w:ind w:left="142" w:right="-568" w:firstLine="708"/>
        <w:rPr>
          <w:color w:val="000000" w:themeColor="text1"/>
          <w:sz w:val="24"/>
          <w:szCs w:val="24"/>
        </w:rPr>
      </w:pPr>
      <w:r w:rsidRPr="00B2095A">
        <w:rPr>
          <w:color w:val="000000" w:themeColor="text1"/>
          <w:sz w:val="24"/>
          <w:szCs w:val="24"/>
        </w:rPr>
        <w:t>Havendo a necessidade de envio de documentos de habilitação complementares, necessários</w:t>
      </w:r>
      <w:r w:rsidR="00F40BF1" w:rsidRPr="00B2095A">
        <w:rPr>
          <w:color w:val="000000" w:themeColor="text1"/>
          <w:sz w:val="24"/>
          <w:szCs w:val="24"/>
        </w:rPr>
        <w:t xml:space="preserve"> </w:t>
      </w:r>
      <w:r w:rsidRPr="00B2095A">
        <w:rPr>
          <w:color w:val="000000" w:themeColor="text1"/>
          <w:sz w:val="24"/>
          <w:szCs w:val="24"/>
        </w:rPr>
        <w:t>à confirmação daqueles exigidos neste Aviso de Contratação Direta e já apresentados, o fornecedor</w:t>
      </w:r>
      <w:r w:rsidRPr="00B2095A">
        <w:rPr>
          <w:color w:val="000000" w:themeColor="text1"/>
          <w:spacing w:val="40"/>
          <w:sz w:val="24"/>
          <w:szCs w:val="24"/>
        </w:rPr>
        <w:t xml:space="preserve"> </w:t>
      </w:r>
      <w:r w:rsidRPr="00B2095A">
        <w:rPr>
          <w:color w:val="000000" w:themeColor="text1"/>
          <w:sz w:val="24"/>
          <w:szCs w:val="24"/>
        </w:rPr>
        <w:t xml:space="preserve">será convocado a encaminhá-los, em formato digital, após solicitação da Administração, sob pena de </w:t>
      </w:r>
      <w:r w:rsidRPr="00B2095A">
        <w:rPr>
          <w:color w:val="000000" w:themeColor="text1"/>
          <w:spacing w:val="-2"/>
          <w:sz w:val="24"/>
          <w:szCs w:val="24"/>
        </w:rPr>
        <w:t>inabilitação.</w:t>
      </w:r>
    </w:p>
    <w:p w14:paraId="2483F4CF" w14:textId="77777777" w:rsidR="00035617" w:rsidRPr="00B2095A" w:rsidRDefault="00035617" w:rsidP="00424917">
      <w:pPr>
        <w:pStyle w:val="Corpodetexto"/>
        <w:spacing w:line="276" w:lineRule="auto"/>
        <w:ind w:left="142" w:right="-568" w:firstLine="708"/>
        <w:rPr>
          <w:color w:val="000000" w:themeColor="text1"/>
          <w:sz w:val="24"/>
          <w:szCs w:val="24"/>
        </w:rPr>
      </w:pPr>
      <w:r w:rsidRPr="00B2095A">
        <w:rPr>
          <w:color w:val="000000" w:themeColor="text1"/>
          <w:sz w:val="24"/>
          <w:szCs w:val="24"/>
        </w:rPr>
        <w:t>O prazo para envio de documentação complementar prevista no subitem anterior será de 02 (duas) horas a contar da convocação.</w:t>
      </w:r>
    </w:p>
    <w:p w14:paraId="755368E3" w14:textId="77777777" w:rsidR="00035617" w:rsidRPr="00B2095A" w:rsidRDefault="00035617" w:rsidP="00424917">
      <w:pPr>
        <w:pStyle w:val="Corpodetexto"/>
        <w:spacing w:line="276" w:lineRule="auto"/>
        <w:ind w:left="142" w:right="-568" w:firstLine="708"/>
        <w:rPr>
          <w:color w:val="000000" w:themeColor="text1"/>
          <w:sz w:val="24"/>
          <w:szCs w:val="24"/>
        </w:rPr>
      </w:pPr>
      <w:r w:rsidRPr="00B2095A">
        <w:rPr>
          <w:color w:val="000000" w:themeColor="text1"/>
          <w:sz w:val="24"/>
          <w:szCs w:val="24"/>
        </w:rPr>
        <w:t>O não envio da documentação no prazo estipulado acarretará a desclassificação do</w:t>
      </w:r>
      <w:r w:rsidRPr="00B2095A">
        <w:rPr>
          <w:color w:val="000000" w:themeColor="text1"/>
          <w:spacing w:val="40"/>
          <w:sz w:val="24"/>
          <w:szCs w:val="24"/>
        </w:rPr>
        <w:t xml:space="preserve"> </w:t>
      </w:r>
      <w:r w:rsidRPr="00B2095A">
        <w:rPr>
          <w:color w:val="000000" w:themeColor="text1"/>
          <w:spacing w:val="-2"/>
          <w:sz w:val="24"/>
          <w:szCs w:val="24"/>
        </w:rPr>
        <w:t>fornecedor.</w:t>
      </w:r>
    </w:p>
    <w:p w14:paraId="1BEBB571" w14:textId="42B239C1" w:rsidR="00035617" w:rsidRPr="00B2095A" w:rsidRDefault="00035617" w:rsidP="00424917">
      <w:pPr>
        <w:pStyle w:val="Corpodetexto"/>
        <w:spacing w:line="276" w:lineRule="auto"/>
        <w:ind w:left="142" w:right="-568" w:firstLine="708"/>
        <w:rPr>
          <w:color w:val="000000" w:themeColor="text1"/>
          <w:sz w:val="24"/>
          <w:szCs w:val="24"/>
        </w:rPr>
      </w:pPr>
      <w:r w:rsidRPr="00B2095A">
        <w:rPr>
          <w:color w:val="000000" w:themeColor="text1"/>
          <w:sz w:val="24"/>
          <w:szCs w:val="24"/>
        </w:rPr>
        <w:t>O prazo estabelecido pelo(a) Agente de Compras poderá ser prorrogado por solicitação do fornecedor devidamente justificada, recebida antes de finalizar o prazo anteriormente estabelecido</w:t>
      </w:r>
      <w:r w:rsidR="00F40BF1" w:rsidRPr="00B2095A">
        <w:rPr>
          <w:color w:val="000000" w:themeColor="text1"/>
          <w:sz w:val="24"/>
          <w:szCs w:val="24"/>
        </w:rPr>
        <w:t xml:space="preserve"> </w:t>
      </w:r>
      <w:r w:rsidRPr="00B2095A">
        <w:rPr>
          <w:color w:val="000000" w:themeColor="text1"/>
          <w:sz w:val="24"/>
          <w:szCs w:val="24"/>
        </w:rPr>
        <w:t>e, formalmente aceita pelo(a) Agente de Compras.</w:t>
      </w:r>
    </w:p>
    <w:p w14:paraId="3C9C75F6" w14:textId="090263CC" w:rsidR="00035617" w:rsidRPr="00B2095A" w:rsidRDefault="00035617" w:rsidP="00424917">
      <w:pPr>
        <w:pStyle w:val="Corpodetexto"/>
        <w:spacing w:before="239" w:line="276" w:lineRule="auto"/>
        <w:ind w:left="142" w:right="-568" w:firstLine="708"/>
        <w:rPr>
          <w:color w:val="000000" w:themeColor="text1"/>
          <w:sz w:val="24"/>
          <w:szCs w:val="24"/>
        </w:rPr>
      </w:pPr>
      <w:r w:rsidRPr="00B2095A">
        <w:rPr>
          <w:color w:val="000000" w:themeColor="text1"/>
          <w:sz w:val="24"/>
          <w:szCs w:val="24"/>
        </w:rPr>
        <w:t>Somente haverá a necessidade de comprovação do preenchimento de requisitos mediante apresentação</w:t>
      </w:r>
      <w:r w:rsidRPr="00B2095A">
        <w:rPr>
          <w:color w:val="000000" w:themeColor="text1"/>
          <w:spacing w:val="-6"/>
          <w:sz w:val="24"/>
          <w:szCs w:val="24"/>
        </w:rPr>
        <w:t xml:space="preserve"> </w:t>
      </w:r>
      <w:r w:rsidRPr="00B2095A">
        <w:rPr>
          <w:color w:val="000000" w:themeColor="text1"/>
          <w:sz w:val="24"/>
          <w:szCs w:val="24"/>
        </w:rPr>
        <w:t>dos</w:t>
      </w:r>
      <w:r w:rsidRPr="00B2095A">
        <w:rPr>
          <w:color w:val="000000" w:themeColor="text1"/>
          <w:spacing w:val="-7"/>
          <w:sz w:val="24"/>
          <w:szCs w:val="24"/>
        </w:rPr>
        <w:t xml:space="preserve"> </w:t>
      </w:r>
      <w:r w:rsidRPr="00B2095A">
        <w:rPr>
          <w:color w:val="000000" w:themeColor="text1"/>
          <w:sz w:val="24"/>
          <w:szCs w:val="24"/>
        </w:rPr>
        <w:t>documentos</w:t>
      </w:r>
      <w:r w:rsidRPr="00B2095A">
        <w:rPr>
          <w:color w:val="000000" w:themeColor="text1"/>
          <w:spacing w:val="-6"/>
          <w:sz w:val="24"/>
          <w:szCs w:val="24"/>
        </w:rPr>
        <w:t xml:space="preserve"> </w:t>
      </w:r>
      <w:r w:rsidRPr="00B2095A">
        <w:rPr>
          <w:color w:val="000000" w:themeColor="text1"/>
          <w:sz w:val="24"/>
          <w:szCs w:val="24"/>
        </w:rPr>
        <w:t>originais</w:t>
      </w:r>
      <w:r w:rsidRPr="00B2095A">
        <w:rPr>
          <w:color w:val="000000" w:themeColor="text1"/>
          <w:spacing w:val="-7"/>
          <w:sz w:val="24"/>
          <w:szCs w:val="24"/>
        </w:rPr>
        <w:t xml:space="preserve"> </w:t>
      </w:r>
      <w:r w:rsidR="00FC0614" w:rsidRPr="00B2095A">
        <w:rPr>
          <w:color w:val="000000" w:themeColor="text1"/>
          <w:sz w:val="24"/>
          <w:szCs w:val="24"/>
        </w:rPr>
        <w:t>não digitais</w:t>
      </w:r>
      <w:r w:rsidRPr="00B2095A">
        <w:rPr>
          <w:color w:val="000000" w:themeColor="text1"/>
          <w:spacing w:val="-6"/>
          <w:sz w:val="24"/>
          <w:szCs w:val="24"/>
        </w:rPr>
        <w:t xml:space="preserve"> </w:t>
      </w:r>
      <w:r w:rsidRPr="00B2095A">
        <w:rPr>
          <w:color w:val="000000" w:themeColor="text1"/>
          <w:sz w:val="24"/>
          <w:szCs w:val="24"/>
        </w:rPr>
        <w:t>quando</w:t>
      </w:r>
      <w:r w:rsidRPr="00B2095A">
        <w:rPr>
          <w:color w:val="000000" w:themeColor="text1"/>
          <w:spacing w:val="-7"/>
          <w:sz w:val="24"/>
          <w:szCs w:val="24"/>
        </w:rPr>
        <w:t xml:space="preserve"> </w:t>
      </w:r>
      <w:r w:rsidRPr="00B2095A">
        <w:rPr>
          <w:color w:val="000000" w:themeColor="text1"/>
          <w:sz w:val="24"/>
          <w:szCs w:val="24"/>
        </w:rPr>
        <w:t>houver</w:t>
      </w:r>
      <w:r w:rsidRPr="00B2095A">
        <w:rPr>
          <w:color w:val="000000" w:themeColor="text1"/>
          <w:spacing w:val="-8"/>
          <w:sz w:val="24"/>
          <w:szCs w:val="24"/>
        </w:rPr>
        <w:t xml:space="preserve"> </w:t>
      </w:r>
      <w:r w:rsidRPr="00B2095A">
        <w:rPr>
          <w:color w:val="000000" w:themeColor="text1"/>
          <w:sz w:val="24"/>
          <w:szCs w:val="24"/>
        </w:rPr>
        <w:t>dúvida</w:t>
      </w:r>
      <w:r w:rsidRPr="00B2095A">
        <w:rPr>
          <w:color w:val="000000" w:themeColor="text1"/>
          <w:spacing w:val="-9"/>
          <w:sz w:val="24"/>
          <w:szCs w:val="24"/>
        </w:rPr>
        <w:t xml:space="preserve"> </w:t>
      </w:r>
      <w:r w:rsidRPr="00B2095A">
        <w:rPr>
          <w:color w:val="000000" w:themeColor="text1"/>
          <w:sz w:val="24"/>
          <w:szCs w:val="24"/>
        </w:rPr>
        <w:t>em</w:t>
      </w:r>
      <w:r w:rsidRPr="00B2095A">
        <w:rPr>
          <w:color w:val="000000" w:themeColor="text1"/>
          <w:spacing w:val="-7"/>
          <w:sz w:val="24"/>
          <w:szCs w:val="24"/>
        </w:rPr>
        <w:t xml:space="preserve"> </w:t>
      </w:r>
      <w:r w:rsidRPr="00B2095A">
        <w:rPr>
          <w:color w:val="000000" w:themeColor="text1"/>
          <w:sz w:val="24"/>
          <w:szCs w:val="24"/>
        </w:rPr>
        <w:t>relação</w:t>
      </w:r>
      <w:r w:rsidRPr="00B2095A">
        <w:rPr>
          <w:color w:val="000000" w:themeColor="text1"/>
          <w:spacing w:val="-7"/>
          <w:sz w:val="24"/>
          <w:szCs w:val="24"/>
        </w:rPr>
        <w:t xml:space="preserve"> </w:t>
      </w:r>
      <w:r w:rsidRPr="00B2095A">
        <w:rPr>
          <w:color w:val="000000" w:themeColor="text1"/>
          <w:sz w:val="24"/>
          <w:szCs w:val="24"/>
        </w:rPr>
        <w:t>à</w:t>
      </w:r>
      <w:r w:rsidRPr="00B2095A">
        <w:rPr>
          <w:color w:val="000000" w:themeColor="text1"/>
          <w:spacing w:val="-8"/>
          <w:sz w:val="24"/>
          <w:szCs w:val="24"/>
        </w:rPr>
        <w:t xml:space="preserve"> </w:t>
      </w:r>
      <w:r w:rsidRPr="00B2095A">
        <w:rPr>
          <w:color w:val="000000" w:themeColor="text1"/>
          <w:sz w:val="24"/>
          <w:szCs w:val="24"/>
        </w:rPr>
        <w:t>integridade</w:t>
      </w:r>
      <w:r w:rsidR="00F40BF1" w:rsidRPr="00B2095A">
        <w:rPr>
          <w:color w:val="000000" w:themeColor="text1"/>
          <w:sz w:val="24"/>
          <w:szCs w:val="24"/>
        </w:rPr>
        <w:t xml:space="preserve"> </w:t>
      </w:r>
      <w:r w:rsidRPr="00B2095A">
        <w:rPr>
          <w:color w:val="000000" w:themeColor="text1"/>
          <w:sz w:val="24"/>
          <w:szCs w:val="24"/>
        </w:rPr>
        <w:t>do documento digital.</w:t>
      </w:r>
    </w:p>
    <w:p w14:paraId="596623E6" w14:textId="77777777" w:rsidR="00035617" w:rsidRPr="00B2095A" w:rsidRDefault="00035617" w:rsidP="00424917">
      <w:pPr>
        <w:pStyle w:val="Corpodetexto"/>
        <w:spacing w:before="2" w:line="276" w:lineRule="auto"/>
        <w:ind w:left="142" w:right="-568" w:firstLine="708"/>
        <w:rPr>
          <w:color w:val="000000" w:themeColor="text1"/>
          <w:sz w:val="24"/>
          <w:szCs w:val="24"/>
        </w:rPr>
      </w:pPr>
      <w:r w:rsidRPr="00B2095A">
        <w:rPr>
          <w:color w:val="000000" w:themeColor="text1"/>
          <w:sz w:val="24"/>
          <w:szCs w:val="24"/>
        </w:rPr>
        <w:t>O fornecedor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14:paraId="3E7C1DF9" w14:textId="77777777" w:rsidR="00035617" w:rsidRPr="00B2095A" w:rsidRDefault="00035617" w:rsidP="00424917">
      <w:pPr>
        <w:pStyle w:val="Corpodetexto"/>
        <w:spacing w:line="276" w:lineRule="auto"/>
        <w:ind w:left="142" w:right="-568" w:firstLine="708"/>
        <w:rPr>
          <w:color w:val="000000" w:themeColor="text1"/>
          <w:sz w:val="24"/>
          <w:szCs w:val="24"/>
        </w:rPr>
      </w:pPr>
      <w:r w:rsidRPr="00B2095A">
        <w:rPr>
          <w:color w:val="000000" w:themeColor="text1"/>
          <w:sz w:val="24"/>
          <w:szCs w:val="24"/>
        </w:rPr>
        <w:t>Havendo necessidade de analisar minuciosamente os documentos exigidos, a sessão será suspensa, sendo informada a nova data e horário para a sua continuidade.</w:t>
      </w:r>
    </w:p>
    <w:p w14:paraId="3A96B71E" w14:textId="77777777" w:rsidR="00035617" w:rsidRPr="00B2095A" w:rsidRDefault="00035617" w:rsidP="00424917">
      <w:pPr>
        <w:pStyle w:val="Corpodetexto"/>
        <w:spacing w:before="1" w:line="276" w:lineRule="auto"/>
        <w:ind w:left="142" w:right="-568" w:firstLine="708"/>
        <w:rPr>
          <w:color w:val="000000" w:themeColor="text1"/>
          <w:sz w:val="24"/>
          <w:szCs w:val="24"/>
        </w:rPr>
      </w:pPr>
      <w:r w:rsidRPr="00B2095A">
        <w:rPr>
          <w:color w:val="000000" w:themeColor="text1"/>
          <w:sz w:val="24"/>
          <w:szCs w:val="24"/>
        </w:rPr>
        <w:t>Será inabilitado o fornecedor que não comprovar sua habilitação, seja por não apresentar quaisquer dos documentos exigidos, ou apresentá-los em desacordo com o estabelecido neste Aviso de Contratação Direta.</w:t>
      </w:r>
    </w:p>
    <w:p w14:paraId="42FBD5B0" w14:textId="77777777" w:rsidR="00035617" w:rsidRPr="00B2095A" w:rsidRDefault="00035617" w:rsidP="00424917">
      <w:pPr>
        <w:pStyle w:val="Corpodetexto"/>
        <w:spacing w:line="276" w:lineRule="auto"/>
        <w:ind w:left="142" w:right="-568" w:firstLine="708"/>
        <w:rPr>
          <w:color w:val="000000" w:themeColor="text1"/>
          <w:sz w:val="24"/>
          <w:szCs w:val="24"/>
        </w:rPr>
      </w:pPr>
      <w:r w:rsidRPr="00B2095A">
        <w:rPr>
          <w:color w:val="000000" w:themeColor="text1"/>
          <w:sz w:val="24"/>
          <w:szCs w:val="24"/>
        </w:rPr>
        <w:t>Na</w:t>
      </w:r>
      <w:r w:rsidRPr="00B2095A">
        <w:rPr>
          <w:color w:val="000000" w:themeColor="text1"/>
          <w:spacing w:val="-1"/>
          <w:sz w:val="24"/>
          <w:szCs w:val="24"/>
        </w:rPr>
        <w:t xml:space="preserve"> </w:t>
      </w:r>
      <w:r w:rsidRPr="00B2095A">
        <w:rPr>
          <w:color w:val="000000" w:themeColor="text1"/>
          <w:sz w:val="24"/>
          <w:szCs w:val="24"/>
        </w:rPr>
        <w:t>hipótese</w:t>
      </w:r>
      <w:r w:rsidRPr="00B2095A">
        <w:rPr>
          <w:color w:val="000000" w:themeColor="text1"/>
          <w:spacing w:val="-2"/>
          <w:sz w:val="24"/>
          <w:szCs w:val="24"/>
        </w:rPr>
        <w:t xml:space="preserve"> </w:t>
      </w:r>
      <w:r w:rsidRPr="00B2095A">
        <w:rPr>
          <w:color w:val="000000" w:themeColor="text1"/>
          <w:sz w:val="24"/>
          <w:szCs w:val="24"/>
        </w:rPr>
        <w:t>de</w:t>
      </w:r>
      <w:r w:rsidRPr="00B2095A">
        <w:rPr>
          <w:color w:val="000000" w:themeColor="text1"/>
          <w:spacing w:val="-1"/>
          <w:sz w:val="24"/>
          <w:szCs w:val="24"/>
        </w:rPr>
        <w:t xml:space="preserve"> </w:t>
      </w:r>
      <w:r w:rsidRPr="00B2095A">
        <w:rPr>
          <w:color w:val="000000" w:themeColor="text1"/>
          <w:sz w:val="24"/>
          <w:szCs w:val="24"/>
        </w:rPr>
        <w:t>o fornecedor não atender às exigências para a</w:t>
      </w:r>
      <w:r w:rsidRPr="00B2095A">
        <w:rPr>
          <w:color w:val="000000" w:themeColor="text1"/>
          <w:spacing w:val="-1"/>
          <w:sz w:val="24"/>
          <w:szCs w:val="24"/>
        </w:rPr>
        <w:t xml:space="preserve"> </w:t>
      </w:r>
      <w:r w:rsidRPr="00B2095A">
        <w:rPr>
          <w:color w:val="000000" w:themeColor="text1"/>
          <w:sz w:val="24"/>
          <w:szCs w:val="24"/>
        </w:rPr>
        <w:t>habilitação, o órgão ou entidade examinará a</w:t>
      </w:r>
      <w:r w:rsidRPr="00B2095A">
        <w:rPr>
          <w:color w:val="000000" w:themeColor="text1"/>
          <w:spacing w:val="-1"/>
          <w:sz w:val="24"/>
          <w:szCs w:val="24"/>
        </w:rPr>
        <w:t xml:space="preserve"> </w:t>
      </w:r>
      <w:r w:rsidRPr="00B2095A">
        <w:rPr>
          <w:color w:val="000000" w:themeColor="text1"/>
          <w:sz w:val="24"/>
          <w:szCs w:val="24"/>
        </w:rPr>
        <w:t>proposta subsequente e assim sucessivamente, na</w:t>
      </w:r>
      <w:r w:rsidRPr="00B2095A">
        <w:rPr>
          <w:color w:val="000000" w:themeColor="text1"/>
          <w:spacing w:val="-1"/>
          <w:sz w:val="24"/>
          <w:szCs w:val="24"/>
        </w:rPr>
        <w:t xml:space="preserve"> </w:t>
      </w:r>
      <w:r w:rsidRPr="00B2095A">
        <w:rPr>
          <w:color w:val="000000" w:themeColor="text1"/>
          <w:sz w:val="24"/>
          <w:szCs w:val="24"/>
        </w:rPr>
        <w:t>ordem de classificação, até a apuração de uma proposta que atenda às especificações do objeto e as condições de habilitação.</w:t>
      </w:r>
    </w:p>
    <w:p w14:paraId="524187F8" w14:textId="77777777" w:rsidR="00035617" w:rsidRPr="00B2095A" w:rsidRDefault="00035617" w:rsidP="00424917">
      <w:pPr>
        <w:pStyle w:val="Corpodetexto"/>
        <w:spacing w:before="17" w:line="276" w:lineRule="auto"/>
        <w:ind w:left="142" w:right="-568"/>
        <w:rPr>
          <w:color w:val="000000" w:themeColor="text1"/>
          <w:sz w:val="24"/>
          <w:szCs w:val="24"/>
        </w:rPr>
      </w:pPr>
      <w:r w:rsidRPr="00B2095A">
        <w:rPr>
          <w:color w:val="000000" w:themeColor="text1"/>
          <w:sz w:val="24"/>
          <w:szCs w:val="24"/>
        </w:rPr>
        <w:t>Constatado</w:t>
      </w:r>
      <w:r w:rsidRPr="00B2095A">
        <w:rPr>
          <w:color w:val="000000" w:themeColor="text1"/>
          <w:spacing w:val="-8"/>
          <w:sz w:val="24"/>
          <w:szCs w:val="24"/>
        </w:rPr>
        <w:t xml:space="preserve"> </w:t>
      </w:r>
      <w:r w:rsidRPr="00B2095A">
        <w:rPr>
          <w:color w:val="000000" w:themeColor="text1"/>
          <w:sz w:val="24"/>
          <w:szCs w:val="24"/>
        </w:rPr>
        <w:t>o</w:t>
      </w:r>
      <w:r w:rsidRPr="00B2095A">
        <w:rPr>
          <w:color w:val="000000" w:themeColor="text1"/>
          <w:spacing w:val="-4"/>
          <w:sz w:val="24"/>
          <w:szCs w:val="24"/>
        </w:rPr>
        <w:t xml:space="preserve"> </w:t>
      </w:r>
      <w:r w:rsidRPr="00B2095A">
        <w:rPr>
          <w:color w:val="000000" w:themeColor="text1"/>
          <w:sz w:val="24"/>
          <w:szCs w:val="24"/>
        </w:rPr>
        <w:t>atendimento</w:t>
      </w:r>
      <w:r w:rsidRPr="00B2095A">
        <w:rPr>
          <w:color w:val="000000" w:themeColor="text1"/>
          <w:spacing w:val="-3"/>
          <w:sz w:val="24"/>
          <w:szCs w:val="24"/>
        </w:rPr>
        <w:t xml:space="preserve"> </w:t>
      </w:r>
      <w:r w:rsidRPr="00B2095A">
        <w:rPr>
          <w:color w:val="000000" w:themeColor="text1"/>
          <w:sz w:val="24"/>
          <w:szCs w:val="24"/>
        </w:rPr>
        <w:t>às</w:t>
      </w:r>
      <w:r w:rsidRPr="00B2095A">
        <w:rPr>
          <w:color w:val="000000" w:themeColor="text1"/>
          <w:spacing w:val="-6"/>
          <w:sz w:val="24"/>
          <w:szCs w:val="24"/>
        </w:rPr>
        <w:t xml:space="preserve"> </w:t>
      </w:r>
      <w:r w:rsidRPr="00B2095A">
        <w:rPr>
          <w:color w:val="000000" w:themeColor="text1"/>
          <w:sz w:val="24"/>
          <w:szCs w:val="24"/>
        </w:rPr>
        <w:t>exigências</w:t>
      </w:r>
      <w:r w:rsidRPr="00B2095A">
        <w:rPr>
          <w:color w:val="000000" w:themeColor="text1"/>
          <w:spacing w:val="-4"/>
          <w:sz w:val="24"/>
          <w:szCs w:val="24"/>
        </w:rPr>
        <w:t xml:space="preserve"> </w:t>
      </w:r>
      <w:r w:rsidRPr="00B2095A">
        <w:rPr>
          <w:color w:val="000000" w:themeColor="text1"/>
          <w:sz w:val="24"/>
          <w:szCs w:val="24"/>
        </w:rPr>
        <w:t>de</w:t>
      </w:r>
      <w:r w:rsidRPr="00B2095A">
        <w:rPr>
          <w:color w:val="000000" w:themeColor="text1"/>
          <w:spacing w:val="-5"/>
          <w:sz w:val="24"/>
          <w:szCs w:val="24"/>
        </w:rPr>
        <w:t xml:space="preserve"> </w:t>
      </w:r>
      <w:r w:rsidRPr="00B2095A">
        <w:rPr>
          <w:color w:val="000000" w:themeColor="text1"/>
          <w:sz w:val="24"/>
          <w:szCs w:val="24"/>
        </w:rPr>
        <w:t>habilitação,</w:t>
      </w:r>
      <w:r w:rsidRPr="00B2095A">
        <w:rPr>
          <w:color w:val="000000" w:themeColor="text1"/>
          <w:spacing w:val="-1"/>
          <w:sz w:val="24"/>
          <w:szCs w:val="24"/>
        </w:rPr>
        <w:t xml:space="preserve"> </w:t>
      </w:r>
      <w:r w:rsidRPr="00B2095A">
        <w:rPr>
          <w:color w:val="000000" w:themeColor="text1"/>
          <w:sz w:val="24"/>
          <w:szCs w:val="24"/>
        </w:rPr>
        <w:t>o</w:t>
      </w:r>
      <w:r w:rsidRPr="00B2095A">
        <w:rPr>
          <w:color w:val="000000" w:themeColor="text1"/>
          <w:spacing w:val="-6"/>
          <w:sz w:val="24"/>
          <w:szCs w:val="24"/>
        </w:rPr>
        <w:t xml:space="preserve"> </w:t>
      </w:r>
      <w:r w:rsidRPr="00B2095A">
        <w:rPr>
          <w:color w:val="000000" w:themeColor="text1"/>
          <w:sz w:val="24"/>
          <w:szCs w:val="24"/>
        </w:rPr>
        <w:t>fornecedor</w:t>
      </w:r>
      <w:r w:rsidRPr="00B2095A">
        <w:rPr>
          <w:color w:val="000000" w:themeColor="text1"/>
          <w:spacing w:val="-6"/>
          <w:sz w:val="24"/>
          <w:szCs w:val="24"/>
        </w:rPr>
        <w:t xml:space="preserve"> </w:t>
      </w:r>
      <w:r w:rsidRPr="00B2095A">
        <w:rPr>
          <w:color w:val="000000" w:themeColor="text1"/>
          <w:sz w:val="24"/>
          <w:szCs w:val="24"/>
        </w:rPr>
        <w:t>será</w:t>
      </w:r>
      <w:r w:rsidRPr="00B2095A">
        <w:rPr>
          <w:color w:val="000000" w:themeColor="text1"/>
          <w:spacing w:val="-4"/>
          <w:sz w:val="24"/>
          <w:szCs w:val="24"/>
        </w:rPr>
        <w:t xml:space="preserve"> </w:t>
      </w:r>
      <w:r w:rsidRPr="00B2095A">
        <w:rPr>
          <w:color w:val="000000" w:themeColor="text1"/>
          <w:spacing w:val="-2"/>
          <w:sz w:val="24"/>
          <w:szCs w:val="24"/>
        </w:rPr>
        <w:t>habilitado</w:t>
      </w:r>
    </w:p>
    <w:p w14:paraId="370A166D" w14:textId="77777777" w:rsidR="00035617" w:rsidRPr="00B2095A" w:rsidRDefault="00035617" w:rsidP="00424917">
      <w:pPr>
        <w:pStyle w:val="Corpodetexto"/>
        <w:spacing w:before="15" w:line="276" w:lineRule="auto"/>
        <w:ind w:left="142" w:right="-568"/>
        <w:jc w:val="left"/>
        <w:rPr>
          <w:color w:val="000000" w:themeColor="text1"/>
          <w:sz w:val="24"/>
          <w:szCs w:val="24"/>
        </w:rPr>
      </w:pPr>
    </w:p>
    <w:p w14:paraId="190B2B91" w14:textId="77777777" w:rsidR="00035617" w:rsidRPr="00B2095A" w:rsidRDefault="00035617" w:rsidP="00424917">
      <w:pPr>
        <w:pStyle w:val="Ttulo1"/>
        <w:numPr>
          <w:ilvl w:val="0"/>
          <w:numId w:val="16"/>
        </w:numPr>
        <w:tabs>
          <w:tab w:val="left" w:pos="1222"/>
        </w:tabs>
        <w:ind w:left="142" w:right="-568" w:firstLine="0"/>
        <w:rPr>
          <w:rFonts w:ascii="Times New Roman" w:hAnsi="Times New Roman" w:cs="Times New Roman"/>
          <w:b/>
          <w:bCs/>
          <w:color w:val="000000" w:themeColor="text1"/>
          <w:sz w:val="24"/>
          <w:szCs w:val="24"/>
        </w:rPr>
      </w:pPr>
      <w:r w:rsidRPr="00B2095A">
        <w:rPr>
          <w:rFonts w:ascii="Times New Roman" w:hAnsi="Times New Roman" w:cs="Times New Roman"/>
          <w:b/>
          <w:bCs/>
          <w:color w:val="000000" w:themeColor="text1"/>
          <w:sz w:val="24"/>
          <w:szCs w:val="24"/>
        </w:rPr>
        <w:t>DA</w:t>
      </w:r>
      <w:r w:rsidRPr="00B2095A">
        <w:rPr>
          <w:rFonts w:ascii="Times New Roman" w:hAnsi="Times New Roman" w:cs="Times New Roman"/>
          <w:b/>
          <w:bCs/>
          <w:color w:val="000000" w:themeColor="text1"/>
          <w:spacing w:val="-5"/>
          <w:sz w:val="24"/>
          <w:szCs w:val="24"/>
        </w:rPr>
        <w:t xml:space="preserve"> </w:t>
      </w:r>
      <w:r w:rsidRPr="00B2095A">
        <w:rPr>
          <w:rFonts w:ascii="Times New Roman" w:hAnsi="Times New Roman" w:cs="Times New Roman"/>
          <w:b/>
          <w:bCs/>
          <w:color w:val="000000" w:themeColor="text1"/>
          <w:sz w:val="24"/>
          <w:szCs w:val="24"/>
        </w:rPr>
        <w:t>ADJUDICAÇÃO</w:t>
      </w:r>
      <w:r w:rsidRPr="00B2095A">
        <w:rPr>
          <w:rFonts w:ascii="Times New Roman" w:hAnsi="Times New Roman" w:cs="Times New Roman"/>
          <w:b/>
          <w:bCs/>
          <w:color w:val="000000" w:themeColor="text1"/>
          <w:spacing w:val="-5"/>
          <w:sz w:val="24"/>
          <w:szCs w:val="24"/>
        </w:rPr>
        <w:t xml:space="preserve"> </w:t>
      </w:r>
      <w:r w:rsidRPr="00B2095A">
        <w:rPr>
          <w:rFonts w:ascii="Times New Roman" w:hAnsi="Times New Roman" w:cs="Times New Roman"/>
          <w:b/>
          <w:bCs/>
          <w:color w:val="000000" w:themeColor="text1"/>
          <w:sz w:val="24"/>
          <w:szCs w:val="24"/>
        </w:rPr>
        <w:t>E</w:t>
      </w:r>
      <w:r w:rsidRPr="00B2095A">
        <w:rPr>
          <w:rFonts w:ascii="Times New Roman" w:hAnsi="Times New Roman" w:cs="Times New Roman"/>
          <w:b/>
          <w:bCs/>
          <w:color w:val="000000" w:themeColor="text1"/>
          <w:spacing w:val="-2"/>
          <w:sz w:val="24"/>
          <w:szCs w:val="24"/>
        </w:rPr>
        <w:t xml:space="preserve"> </w:t>
      </w:r>
      <w:r w:rsidRPr="00B2095A">
        <w:rPr>
          <w:rFonts w:ascii="Times New Roman" w:hAnsi="Times New Roman" w:cs="Times New Roman"/>
          <w:b/>
          <w:bCs/>
          <w:color w:val="000000" w:themeColor="text1"/>
          <w:sz w:val="24"/>
          <w:szCs w:val="24"/>
        </w:rPr>
        <w:t>DA</w:t>
      </w:r>
      <w:r w:rsidRPr="00B2095A">
        <w:rPr>
          <w:rFonts w:ascii="Times New Roman" w:hAnsi="Times New Roman" w:cs="Times New Roman"/>
          <w:b/>
          <w:bCs/>
          <w:color w:val="000000" w:themeColor="text1"/>
          <w:spacing w:val="-6"/>
          <w:sz w:val="24"/>
          <w:szCs w:val="24"/>
        </w:rPr>
        <w:t xml:space="preserve"> </w:t>
      </w:r>
      <w:r w:rsidRPr="00B2095A">
        <w:rPr>
          <w:rFonts w:ascii="Times New Roman" w:hAnsi="Times New Roman" w:cs="Times New Roman"/>
          <w:b/>
          <w:bCs/>
          <w:color w:val="000000" w:themeColor="text1"/>
          <w:spacing w:val="-2"/>
          <w:sz w:val="24"/>
          <w:szCs w:val="24"/>
        </w:rPr>
        <w:t>HOMOLOGAÇÃO</w:t>
      </w:r>
    </w:p>
    <w:p w14:paraId="5C931697" w14:textId="77777777" w:rsidR="00035617" w:rsidRPr="00B2095A" w:rsidRDefault="00035617" w:rsidP="00424917">
      <w:pPr>
        <w:pStyle w:val="Corpodetexto"/>
        <w:spacing w:before="131" w:line="276" w:lineRule="auto"/>
        <w:ind w:left="142" w:right="-568" w:firstLine="709"/>
        <w:rPr>
          <w:color w:val="000000" w:themeColor="text1"/>
          <w:sz w:val="24"/>
          <w:szCs w:val="24"/>
        </w:rPr>
      </w:pPr>
      <w:r w:rsidRPr="00B2095A">
        <w:rPr>
          <w:color w:val="000000" w:themeColor="text1"/>
          <w:sz w:val="24"/>
          <w:szCs w:val="24"/>
        </w:rPr>
        <w:t>Encerradas a etapa de julgamento e de habilitação, o processo será encaminhado à autoridade competente para adjudicação do objeto e homologação do procedimento;</w:t>
      </w:r>
    </w:p>
    <w:p w14:paraId="11D6928C" w14:textId="77777777" w:rsidR="00035617" w:rsidRPr="00B2095A" w:rsidRDefault="00035617" w:rsidP="00424917">
      <w:pPr>
        <w:pStyle w:val="Corpodetexto"/>
        <w:spacing w:line="276" w:lineRule="auto"/>
        <w:ind w:left="142" w:right="-568" w:firstLine="709"/>
        <w:rPr>
          <w:color w:val="000000" w:themeColor="text1"/>
          <w:sz w:val="24"/>
          <w:szCs w:val="24"/>
        </w:rPr>
      </w:pPr>
      <w:r w:rsidRPr="00B2095A">
        <w:rPr>
          <w:color w:val="000000" w:themeColor="text1"/>
          <w:sz w:val="24"/>
          <w:szCs w:val="24"/>
        </w:rPr>
        <w:t>Como condição para adjudicação/homologação o fornecedor classificado em primeiro lugar deverá realizar Cadastro de Fornecedor junto ao Município;</w:t>
      </w:r>
    </w:p>
    <w:p w14:paraId="6FC0C9B7" w14:textId="77777777" w:rsidR="00035617" w:rsidRPr="00B2095A" w:rsidRDefault="00035617" w:rsidP="00424917">
      <w:pPr>
        <w:pStyle w:val="Corpodetexto"/>
        <w:spacing w:before="5" w:line="276" w:lineRule="auto"/>
        <w:ind w:left="142" w:right="-568" w:firstLine="709"/>
        <w:rPr>
          <w:color w:val="000000" w:themeColor="text1"/>
          <w:sz w:val="24"/>
          <w:szCs w:val="24"/>
        </w:rPr>
      </w:pPr>
      <w:r w:rsidRPr="00B2095A">
        <w:rPr>
          <w:color w:val="000000" w:themeColor="text1"/>
          <w:sz w:val="24"/>
          <w:szCs w:val="24"/>
        </w:rPr>
        <w:lastRenderedPageBreak/>
        <w:t>O Fornecedor terá o prazo de 02 (dois) dias úteis, contados a partir da notificação emitida</w:t>
      </w:r>
      <w:r w:rsidRPr="00B2095A">
        <w:rPr>
          <w:color w:val="000000" w:themeColor="text1"/>
          <w:spacing w:val="80"/>
          <w:sz w:val="24"/>
          <w:szCs w:val="24"/>
        </w:rPr>
        <w:t xml:space="preserve"> </w:t>
      </w:r>
      <w:r w:rsidRPr="00B2095A">
        <w:rPr>
          <w:color w:val="000000" w:themeColor="text1"/>
          <w:sz w:val="24"/>
          <w:szCs w:val="24"/>
        </w:rPr>
        <w:t>pela Administração, para fazer o Cadastro de Fornecedor (CRC) junto ao Município. Tal cadastro deverá ocorrer através do link https://</w:t>
      </w:r>
      <w:hyperlink r:id="rId10">
        <w:r w:rsidRPr="00B2095A">
          <w:rPr>
            <w:color w:val="000000" w:themeColor="text1"/>
            <w:sz w:val="24"/>
            <w:szCs w:val="24"/>
          </w:rPr>
          <w:t>www.rioverde.go.gov.br/cadastro-de-fornecedores/.</w:t>
        </w:r>
      </w:hyperlink>
      <w:r w:rsidRPr="00B2095A">
        <w:rPr>
          <w:color w:val="000000" w:themeColor="text1"/>
          <w:sz w:val="24"/>
          <w:szCs w:val="24"/>
        </w:rPr>
        <w:t xml:space="preserve"> Para maiores informações entrar em contato no Departamento de Cadastro Geral, telefone (64) 3602- 8053, em horário de expediente, de segunda a sexta-feira;</w:t>
      </w:r>
    </w:p>
    <w:p w14:paraId="52076EE9" w14:textId="77777777" w:rsidR="00035617" w:rsidRPr="00B2095A" w:rsidRDefault="00035617" w:rsidP="00424917">
      <w:pPr>
        <w:pStyle w:val="Ttulo1"/>
        <w:numPr>
          <w:ilvl w:val="0"/>
          <w:numId w:val="16"/>
        </w:numPr>
        <w:tabs>
          <w:tab w:val="left" w:pos="1222"/>
        </w:tabs>
        <w:spacing w:before="209"/>
        <w:ind w:left="142" w:right="-568" w:firstLine="0"/>
        <w:rPr>
          <w:rFonts w:ascii="Times New Roman" w:hAnsi="Times New Roman" w:cs="Times New Roman"/>
          <w:b/>
          <w:bCs/>
          <w:color w:val="000000" w:themeColor="text1"/>
          <w:sz w:val="24"/>
          <w:szCs w:val="24"/>
        </w:rPr>
      </w:pPr>
      <w:r w:rsidRPr="00B2095A">
        <w:rPr>
          <w:rFonts w:ascii="Times New Roman" w:hAnsi="Times New Roman" w:cs="Times New Roman"/>
          <w:b/>
          <w:bCs/>
          <w:color w:val="000000" w:themeColor="text1"/>
          <w:spacing w:val="-2"/>
          <w:sz w:val="24"/>
          <w:szCs w:val="24"/>
        </w:rPr>
        <w:t>CONTRATAÇÃO</w:t>
      </w:r>
    </w:p>
    <w:p w14:paraId="0236BD2F" w14:textId="77777777" w:rsidR="00035617" w:rsidRPr="00B2095A" w:rsidRDefault="00035617" w:rsidP="00424917">
      <w:pPr>
        <w:pStyle w:val="Corpodetexto"/>
        <w:spacing w:before="271" w:line="276" w:lineRule="auto"/>
        <w:ind w:left="142" w:right="-568" w:firstLine="282"/>
        <w:rPr>
          <w:color w:val="000000" w:themeColor="text1"/>
          <w:sz w:val="24"/>
          <w:szCs w:val="24"/>
        </w:rPr>
      </w:pPr>
      <w:r w:rsidRPr="00B2095A">
        <w:rPr>
          <w:color w:val="000000" w:themeColor="text1"/>
          <w:sz w:val="24"/>
          <w:szCs w:val="24"/>
        </w:rPr>
        <w:t>Após a homologação e adjudicação, caso se conclua pela contratação, será firmado Termo de Contrato ou emitido instrumento equivalente.</w:t>
      </w:r>
    </w:p>
    <w:p w14:paraId="09047411" w14:textId="77777777" w:rsidR="00035617" w:rsidRPr="00B2095A" w:rsidRDefault="00035617" w:rsidP="00424917">
      <w:pPr>
        <w:pStyle w:val="Corpodetexto"/>
        <w:spacing w:before="114" w:line="276" w:lineRule="auto"/>
        <w:ind w:left="142" w:right="-568" w:firstLine="708"/>
        <w:rPr>
          <w:color w:val="000000" w:themeColor="text1"/>
          <w:sz w:val="24"/>
          <w:szCs w:val="24"/>
        </w:rPr>
      </w:pPr>
      <w:r w:rsidRPr="00B2095A">
        <w:rPr>
          <w:color w:val="000000" w:themeColor="text1"/>
          <w:sz w:val="24"/>
          <w:szCs w:val="24"/>
        </w:rPr>
        <w:t>O adjudicatário terá o prazo de 02 (dois) dias úteis, contados a partir da data de sua convocação, para assinar o Termo de Contrato ou aceitar instrumento equivalente, conforme o caso (Nota de Empenho/Carta Contrato/Ordem de Fornecimento), sob pena de decair do direito à contratação, sem prejuízo das sanções previstas neste Aviso de Contratação Direta.</w:t>
      </w:r>
    </w:p>
    <w:p w14:paraId="0AE5684E" w14:textId="77777777" w:rsidR="00035617" w:rsidRPr="00B2095A" w:rsidRDefault="00035617" w:rsidP="00424917">
      <w:pPr>
        <w:pStyle w:val="Corpodetexto"/>
        <w:spacing w:before="239" w:line="276" w:lineRule="auto"/>
        <w:ind w:left="142" w:right="-568" w:firstLine="708"/>
        <w:rPr>
          <w:color w:val="000000" w:themeColor="text1"/>
          <w:sz w:val="24"/>
          <w:szCs w:val="24"/>
        </w:rPr>
      </w:pPr>
      <w:r w:rsidRPr="00B2095A">
        <w:rPr>
          <w:color w:val="000000" w:themeColor="text1"/>
          <w:sz w:val="24"/>
          <w:szCs w:val="24"/>
        </w:rPr>
        <w:t>Alternativamente à convocação para comparecer perante o órgão ou entidade para a</w:t>
      </w:r>
      <w:r w:rsidRPr="00B2095A">
        <w:rPr>
          <w:color w:val="000000" w:themeColor="text1"/>
          <w:spacing w:val="80"/>
          <w:sz w:val="24"/>
          <w:szCs w:val="24"/>
        </w:rPr>
        <w:t xml:space="preserve"> </w:t>
      </w:r>
      <w:r w:rsidRPr="00B2095A">
        <w:rPr>
          <w:color w:val="000000" w:themeColor="text1"/>
          <w:sz w:val="24"/>
          <w:szCs w:val="24"/>
        </w:rPr>
        <w:t>assinatura do Termo de Contrato, a Administração poderá encaminhá-lo para assinatura, mediante correspondência postal com aviso de recebimento (AR) ou meio eletrônico, para que seja assinado e devolvido no prazo de 02 (dois) dias, a contar da data de seu recebimento.</w:t>
      </w:r>
    </w:p>
    <w:p w14:paraId="1DDF1E51" w14:textId="77777777" w:rsidR="00035617" w:rsidRPr="00B2095A" w:rsidRDefault="00035617" w:rsidP="00424917">
      <w:pPr>
        <w:pStyle w:val="Corpodetexto"/>
        <w:spacing w:before="121" w:line="276" w:lineRule="auto"/>
        <w:ind w:left="142" w:right="-568" w:firstLine="708"/>
        <w:rPr>
          <w:color w:val="000000" w:themeColor="text1"/>
          <w:sz w:val="24"/>
          <w:szCs w:val="24"/>
        </w:rPr>
      </w:pPr>
      <w:r w:rsidRPr="00B2095A">
        <w:rPr>
          <w:color w:val="000000" w:themeColor="text1"/>
          <w:sz w:val="24"/>
          <w:szCs w:val="24"/>
        </w:rPr>
        <w:t>O</w:t>
      </w:r>
      <w:r w:rsidRPr="00B2095A">
        <w:rPr>
          <w:color w:val="000000" w:themeColor="text1"/>
          <w:spacing w:val="-2"/>
          <w:sz w:val="24"/>
          <w:szCs w:val="24"/>
        </w:rPr>
        <w:t xml:space="preserve"> </w:t>
      </w:r>
      <w:r w:rsidRPr="00B2095A">
        <w:rPr>
          <w:color w:val="000000" w:themeColor="text1"/>
          <w:sz w:val="24"/>
          <w:szCs w:val="24"/>
        </w:rPr>
        <w:t>aceite</w:t>
      </w:r>
      <w:r w:rsidRPr="00B2095A">
        <w:rPr>
          <w:color w:val="000000" w:themeColor="text1"/>
          <w:spacing w:val="-1"/>
          <w:sz w:val="24"/>
          <w:szCs w:val="24"/>
        </w:rPr>
        <w:t xml:space="preserve"> </w:t>
      </w:r>
      <w:r w:rsidRPr="00B2095A">
        <w:rPr>
          <w:color w:val="000000" w:themeColor="text1"/>
          <w:sz w:val="24"/>
          <w:szCs w:val="24"/>
        </w:rPr>
        <w:t>do</w:t>
      </w:r>
      <w:r w:rsidRPr="00B2095A">
        <w:rPr>
          <w:color w:val="000000" w:themeColor="text1"/>
          <w:spacing w:val="-1"/>
          <w:sz w:val="24"/>
          <w:szCs w:val="24"/>
        </w:rPr>
        <w:t xml:space="preserve"> </w:t>
      </w:r>
      <w:r w:rsidRPr="00B2095A">
        <w:rPr>
          <w:color w:val="000000" w:themeColor="text1"/>
          <w:sz w:val="24"/>
          <w:szCs w:val="24"/>
        </w:rPr>
        <w:t>instrumento equivalente (nota</w:t>
      </w:r>
      <w:r w:rsidRPr="00B2095A">
        <w:rPr>
          <w:color w:val="000000" w:themeColor="text1"/>
          <w:spacing w:val="-2"/>
          <w:sz w:val="24"/>
          <w:szCs w:val="24"/>
        </w:rPr>
        <w:t xml:space="preserve"> </w:t>
      </w:r>
      <w:r w:rsidRPr="00B2095A">
        <w:rPr>
          <w:color w:val="000000" w:themeColor="text1"/>
          <w:sz w:val="24"/>
          <w:szCs w:val="24"/>
        </w:rPr>
        <w:t>de empenho/carta contrato/ordem de</w:t>
      </w:r>
      <w:r w:rsidRPr="00B2095A">
        <w:rPr>
          <w:color w:val="000000" w:themeColor="text1"/>
          <w:spacing w:val="-2"/>
          <w:sz w:val="24"/>
          <w:szCs w:val="24"/>
        </w:rPr>
        <w:t xml:space="preserve"> </w:t>
      </w:r>
      <w:r w:rsidRPr="00B2095A">
        <w:rPr>
          <w:color w:val="000000" w:themeColor="text1"/>
          <w:sz w:val="24"/>
          <w:szCs w:val="24"/>
        </w:rPr>
        <w:t>fornecimento) poderá se dar na forma eletrônica (via e-mail/sistema/etc.).</w:t>
      </w:r>
    </w:p>
    <w:p w14:paraId="139AD788" w14:textId="77777777" w:rsidR="00035617" w:rsidRPr="00B2095A" w:rsidRDefault="00035617" w:rsidP="00424917">
      <w:pPr>
        <w:pStyle w:val="Corpodetexto"/>
        <w:spacing w:before="117" w:line="276" w:lineRule="auto"/>
        <w:ind w:left="142" w:right="-568" w:firstLine="708"/>
        <w:rPr>
          <w:color w:val="000000" w:themeColor="text1"/>
          <w:sz w:val="24"/>
          <w:szCs w:val="24"/>
        </w:rPr>
      </w:pPr>
      <w:r w:rsidRPr="00B2095A">
        <w:rPr>
          <w:color w:val="000000" w:themeColor="text1"/>
          <w:sz w:val="24"/>
          <w:szCs w:val="24"/>
        </w:rPr>
        <w:t>O prazo previsto para assinatura do contrato ou aceitação da nota de empenho ou instrumento equivalente poderá ser prorrogado 1 (uma) vez, por igual período, por solicitação justificada do adjudicatário e aceita pela Administração.</w:t>
      </w:r>
    </w:p>
    <w:p w14:paraId="364B41A4" w14:textId="77777777" w:rsidR="00035617" w:rsidRPr="00B2095A" w:rsidRDefault="00035617" w:rsidP="00424917">
      <w:pPr>
        <w:pStyle w:val="Corpodetexto"/>
        <w:spacing w:before="122" w:line="276" w:lineRule="auto"/>
        <w:ind w:left="142" w:right="-568" w:firstLine="708"/>
        <w:rPr>
          <w:color w:val="000000" w:themeColor="text1"/>
          <w:sz w:val="24"/>
          <w:szCs w:val="24"/>
        </w:rPr>
      </w:pPr>
      <w:r w:rsidRPr="00B2095A">
        <w:rPr>
          <w:color w:val="000000" w:themeColor="text1"/>
          <w:sz w:val="24"/>
          <w:szCs w:val="24"/>
        </w:rPr>
        <w:t>O Aceite da Nota de Empenho ou do instrumento equivalente, emitida à empresa adjudicada, implica no reconhecimento de que:</w:t>
      </w:r>
    </w:p>
    <w:p w14:paraId="00220421" w14:textId="77777777" w:rsidR="00035617" w:rsidRPr="00B2095A" w:rsidRDefault="00035617" w:rsidP="00424917">
      <w:pPr>
        <w:pStyle w:val="Corpodetexto"/>
        <w:spacing w:before="120" w:line="276" w:lineRule="auto"/>
        <w:ind w:left="142" w:right="-568" w:firstLine="708"/>
        <w:rPr>
          <w:color w:val="000000" w:themeColor="text1"/>
          <w:sz w:val="24"/>
          <w:szCs w:val="24"/>
        </w:rPr>
      </w:pPr>
      <w:r w:rsidRPr="00B2095A">
        <w:rPr>
          <w:color w:val="000000" w:themeColor="text1"/>
          <w:sz w:val="24"/>
          <w:szCs w:val="24"/>
        </w:rPr>
        <w:t>Referida</w:t>
      </w:r>
      <w:r w:rsidRPr="00B2095A">
        <w:rPr>
          <w:color w:val="000000" w:themeColor="text1"/>
          <w:spacing w:val="-4"/>
          <w:sz w:val="24"/>
          <w:szCs w:val="24"/>
        </w:rPr>
        <w:t xml:space="preserve"> </w:t>
      </w:r>
      <w:r w:rsidRPr="00B2095A">
        <w:rPr>
          <w:color w:val="000000" w:themeColor="text1"/>
          <w:sz w:val="24"/>
          <w:szCs w:val="24"/>
        </w:rPr>
        <w:t>Nota</w:t>
      </w:r>
      <w:r w:rsidRPr="00B2095A">
        <w:rPr>
          <w:color w:val="000000" w:themeColor="text1"/>
          <w:spacing w:val="-4"/>
          <w:sz w:val="24"/>
          <w:szCs w:val="24"/>
        </w:rPr>
        <w:t xml:space="preserve"> </w:t>
      </w:r>
      <w:r w:rsidRPr="00B2095A">
        <w:rPr>
          <w:color w:val="000000" w:themeColor="text1"/>
          <w:sz w:val="24"/>
          <w:szCs w:val="24"/>
        </w:rPr>
        <w:t>está</w:t>
      </w:r>
      <w:r w:rsidRPr="00B2095A">
        <w:rPr>
          <w:color w:val="000000" w:themeColor="text1"/>
          <w:spacing w:val="-3"/>
          <w:sz w:val="24"/>
          <w:szCs w:val="24"/>
        </w:rPr>
        <w:t xml:space="preserve"> </w:t>
      </w:r>
      <w:r w:rsidRPr="00B2095A">
        <w:rPr>
          <w:color w:val="000000" w:themeColor="text1"/>
          <w:sz w:val="24"/>
          <w:szCs w:val="24"/>
        </w:rPr>
        <w:t>substituindo</w:t>
      </w:r>
      <w:r w:rsidRPr="00B2095A">
        <w:rPr>
          <w:color w:val="000000" w:themeColor="text1"/>
          <w:spacing w:val="-1"/>
          <w:sz w:val="24"/>
          <w:szCs w:val="24"/>
        </w:rPr>
        <w:t xml:space="preserve"> </w:t>
      </w:r>
      <w:r w:rsidRPr="00B2095A">
        <w:rPr>
          <w:color w:val="000000" w:themeColor="text1"/>
          <w:sz w:val="24"/>
          <w:szCs w:val="24"/>
        </w:rPr>
        <w:t>o</w:t>
      </w:r>
      <w:r w:rsidRPr="00B2095A">
        <w:rPr>
          <w:color w:val="000000" w:themeColor="text1"/>
          <w:spacing w:val="-1"/>
          <w:sz w:val="24"/>
          <w:szCs w:val="24"/>
        </w:rPr>
        <w:t xml:space="preserve"> </w:t>
      </w:r>
      <w:r w:rsidRPr="00B2095A">
        <w:rPr>
          <w:color w:val="000000" w:themeColor="text1"/>
          <w:sz w:val="24"/>
          <w:szCs w:val="24"/>
        </w:rPr>
        <w:t>contrato, aplicando-se</w:t>
      </w:r>
      <w:r w:rsidRPr="00B2095A">
        <w:rPr>
          <w:color w:val="000000" w:themeColor="text1"/>
          <w:spacing w:val="-4"/>
          <w:sz w:val="24"/>
          <w:szCs w:val="24"/>
        </w:rPr>
        <w:t xml:space="preserve"> </w:t>
      </w:r>
      <w:r w:rsidRPr="00B2095A">
        <w:rPr>
          <w:color w:val="000000" w:themeColor="text1"/>
          <w:sz w:val="24"/>
          <w:szCs w:val="24"/>
        </w:rPr>
        <w:t>à relação de</w:t>
      </w:r>
      <w:r w:rsidRPr="00B2095A">
        <w:rPr>
          <w:color w:val="000000" w:themeColor="text1"/>
          <w:spacing w:val="-2"/>
          <w:sz w:val="24"/>
          <w:szCs w:val="24"/>
        </w:rPr>
        <w:t xml:space="preserve"> </w:t>
      </w:r>
      <w:r w:rsidRPr="00B2095A">
        <w:rPr>
          <w:color w:val="000000" w:themeColor="text1"/>
          <w:sz w:val="24"/>
          <w:szCs w:val="24"/>
        </w:rPr>
        <w:t>negócios ali estabelecida as disposições da Lei nº 14.133, de 2021;</w:t>
      </w:r>
    </w:p>
    <w:p w14:paraId="34050768" w14:textId="77777777" w:rsidR="00035617" w:rsidRPr="00B2095A" w:rsidRDefault="00035617" w:rsidP="00424917">
      <w:pPr>
        <w:pStyle w:val="Corpodetexto"/>
        <w:spacing w:before="118" w:line="276" w:lineRule="auto"/>
        <w:ind w:left="142" w:right="-568" w:firstLine="708"/>
        <w:rPr>
          <w:color w:val="000000" w:themeColor="text1"/>
          <w:sz w:val="24"/>
          <w:szCs w:val="24"/>
        </w:rPr>
      </w:pPr>
      <w:r w:rsidRPr="00B2095A">
        <w:rPr>
          <w:color w:val="000000" w:themeColor="text1"/>
          <w:sz w:val="24"/>
          <w:szCs w:val="24"/>
        </w:rPr>
        <w:t>A</w:t>
      </w:r>
      <w:r w:rsidRPr="00B2095A">
        <w:rPr>
          <w:color w:val="000000" w:themeColor="text1"/>
          <w:spacing w:val="-2"/>
          <w:sz w:val="24"/>
          <w:szCs w:val="24"/>
        </w:rPr>
        <w:t xml:space="preserve"> </w:t>
      </w:r>
      <w:r w:rsidRPr="00B2095A">
        <w:rPr>
          <w:color w:val="000000" w:themeColor="text1"/>
          <w:sz w:val="24"/>
          <w:szCs w:val="24"/>
        </w:rPr>
        <w:t>contratada</w:t>
      </w:r>
      <w:r w:rsidRPr="00B2095A">
        <w:rPr>
          <w:color w:val="000000" w:themeColor="text1"/>
          <w:spacing w:val="-2"/>
          <w:sz w:val="24"/>
          <w:szCs w:val="24"/>
        </w:rPr>
        <w:t xml:space="preserve"> </w:t>
      </w:r>
      <w:r w:rsidRPr="00B2095A">
        <w:rPr>
          <w:color w:val="000000" w:themeColor="text1"/>
          <w:sz w:val="24"/>
          <w:szCs w:val="24"/>
        </w:rPr>
        <w:t>se</w:t>
      </w:r>
      <w:r w:rsidRPr="00B2095A">
        <w:rPr>
          <w:color w:val="000000" w:themeColor="text1"/>
          <w:spacing w:val="-4"/>
          <w:sz w:val="24"/>
          <w:szCs w:val="24"/>
        </w:rPr>
        <w:t xml:space="preserve"> </w:t>
      </w:r>
      <w:r w:rsidRPr="00B2095A">
        <w:rPr>
          <w:color w:val="000000" w:themeColor="text1"/>
          <w:sz w:val="24"/>
          <w:szCs w:val="24"/>
        </w:rPr>
        <w:t>vincula</w:t>
      </w:r>
      <w:r w:rsidRPr="00B2095A">
        <w:rPr>
          <w:color w:val="000000" w:themeColor="text1"/>
          <w:spacing w:val="-1"/>
          <w:sz w:val="24"/>
          <w:szCs w:val="24"/>
        </w:rPr>
        <w:t xml:space="preserve"> </w:t>
      </w:r>
      <w:r w:rsidRPr="00B2095A">
        <w:rPr>
          <w:color w:val="000000" w:themeColor="text1"/>
          <w:sz w:val="24"/>
          <w:szCs w:val="24"/>
        </w:rPr>
        <w:t>à</w:t>
      </w:r>
      <w:r w:rsidRPr="00B2095A">
        <w:rPr>
          <w:color w:val="000000" w:themeColor="text1"/>
          <w:spacing w:val="-2"/>
          <w:sz w:val="24"/>
          <w:szCs w:val="24"/>
        </w:rPr>
        <w:t xml:space="preserve"> </w:t>
      </w:r>
      <w:r w:rsidRPr="00B2095A">
        <w:rPr>
          <w:color w:val="000000" w:themeColor="text1"/>
          <w:sz w:val="24"/>
          <w:szCs w:val="24"/>
        </w:rPr>
        <w:t>sua</w:t>
      </w:r>
      <w:r w:rsidRPr="00B2095A">
        <w:rPr>
          <w:color w:val="000000" w:themeColor="text1"/>
          <w:spacing w:val="-4"/>
          <w:sz w:val="24"/>
          <w:szCs w:val="24"/>
        </w:rPr>
        <w:t xml:space="preserve"> </w:t>
      </w:r>
      <w:r w:rsidRPr="00B2095A">
        <w:rPr>
          <w:color w:val="000000" w:themeColor="text1"/>
          <w:sz w:val="24"/>
          <w:szCs w:val="24"/>
        </w:rPr>
        <w:t>proposta</w:t>
      </w:r>
      <w:r w:rsidRPr="00B2095A">
        <w:rPr>
          <w:color w:val="000000" w:themeColor="text1"/>
          <w:spacing w:val="-4"/>
          <w:sz w:val="24"/>
          <w:szCs w:val="24"/>
        </w:rPr>
        <w:t xml:space="preserve"> </w:t>
      </w:r>
      <w:r w:rsidRPr="00B2095A">
        <w:rPr>
          <w:color w:val="000000" w:themeColor="text1"/>
          <w:sz w:val="24"/>
          <w:szCs w:val="24"/>
        </w:rPr>
        <w:t>e</w:t>
      </w:r>
      <w:r w:rsidRPr="00B2095A">
        <w:rPr>
          <w:color w:val="000000" w:themeColor="text1"/>
          <w:spacing w:val="-2"/>
          <w:sz w:val="24"/>
          <w:szCs w:val="24"/>
        </w:rPr>
        <w:t xml:space="preserve"> </w:t>
      </w:r>
      <w:r w:rsidRPr="00B2095A">
        <w:rPr>
          <w:color w:val="000000" w:themeColor="text1"/>
          <w:sz w:val="24"/>
          <w:szCs w:val="24"/>
        </w:rPr>
        <w:t>às</w:t>
      </w:r>
      <w:r w:rsidRPr="00B2095A">
        <w:rPr>
          <w:color w:val="000000" w:themeColor="text1"/>
          <w:spacing w:val="-6"/>
          <w:sz w:val="24"/>
          <w:szCs w:val="24"/>
        </w:rPr>
        <w:t xml:space="preserve"> </w:t>
      </w:r>
      <w:r w:rsidRPr="00B2095A">
        <w:rPr>
          <w:color w:val="000000" w:themeColor="text1"/>
          <w:sz w:val="24"/>
          <w:szCs w:val="24"/>
        </w:rPr>
        <w:t>previsões</w:t>
      </w:r>
      <w:r w:rsidRPr="00B2095A">
        <w:rPr>
          <w:color w:val="000000" w:themeColor="text1"/>
          <w:spacing w:val="-1"/>
          <w:sz w:val="24"/>
          <w:szCs w:val="24"/>
        </w:rPr>
        <w:t xml:space="preserve"> </w:t>
      </w:r>
      <w:r w:rsidRPr="00B2095A">
        <w:rPr>
          <w:color w:val="000000" w:themeColor="text1"/>
          <w:sz w:val="24"/>
          <w:szCs w:val="24"/>
        </w:rPr>
        <w:t>contidas</w:t>
      </w:r>
      <w:r w:rsidRPr="00B2095A">
        <w:rPr>
          <w:color w:val="000000" w:themeColor="text1"/>
          <w:spacing w:val="-5"/>
          <w:sz w:val="24"/>
          <w:szCs w:val="24"/>
        </w:rPr>
        <w:t xml:space="preserve"> </w:t>
      </w:r>
      <w:r w:rsidRPr="00B2095A">
        <w:rPr>
          <w:color w:val="000000" w:themeColor="text1"/>
          <w:sz w:val="24"/>
          <w:szCs w:val="24"/>
        </w:rPr>
        <w:t>no Aviso</w:t>
      </w:r>
      <w:r w:rsidRPr="00B2095A">
        <w:rPr>
          <w:color w:val="000000" w:themeColor="text1"/>
          <w:spacing w:val="-1"/>
          <w:sz w:val="24"/>
          <w:szCs w:val="24"/>
        </w:rPr>
        <w:t xml:space="preserve"> </w:t>
      </w:r>
      <w:r w:rsidRPr="00B2095A">
        <w:rPr>
          <w:color w:val="000000" w:themeColor="text1"/>
          <w:sz w:val="24"/>
          <w:szCs w:val="24"/>
        </w:rPr>
        <w:t>de</w:t>
      </w:r>
      <w:r w:rsidRPr="00B2095A">
        <w:rPr>
          <w:color w:val="000000" w:themeColor="text1"/>
          <w:spacing w:val="-4"/>
          <w:sz w:val="24"/>
          <w:szCs w:val="24"/>
        </w:rPr>
        <w:t xml:space="preserve"> </w:t>
      </w:r>
      <w:r w:rsidRPr="00B2095A">
        <w:rPr>
          <w:color w:val="000000" w:themeColor="text1"/>
          <w:sz w:val="24"/>
          <w:szCs w:val="24"/>
        </w:rPr>
        <w:t>Contratação Direta e seus anexos;</w:t>
      </w:r>
    </w:p>
    <w:p w14:paraId="3FF9FB12" w14:textId="77777777" w:rsidR="00035617" w:rsidRPr="00B2095A" w:rsidRDefault="00035617" w:rsidP="00424917">
      <w:pPr>
        <w:pStyle w:val="Corpodetexto"/>
        <w:spacing w:before="117" w:line="276" w:lineRule="auto"/>
        <w:ind w:left="142" w:right="-568" w:firstLine="708"/>
        <w:rPr>
          <w:color w:val="000000" w:themeColor="text1"/>
          <w:sz w:val="24"/>
          <w:szCs w:val="24"/>
        </w:rPr>
      </w:pPr>
      <w:r w:rsidRPr="00B2095A">
        <w:rPr>
          <w:color w:val="000000" w:themeColor="text1"/>
          <w:sz w:val="24"/>
          <w:szCs w:val="24"/>
        </w:rPr>
        <w:t>A contratada reconhece que as hipóteses de rescisão são aquelas previstas nos artigos 137 e 138 da Lei nº 14.133/21 e reconhece os direitos da Administração previstos nos artigos 137 a 139 da mesma Lei.</w:t>
      </w:r>
    </w:p>
    <w:p w14:paraId="7421C50A" w14:textId="77777777" w:rsidR="00035617" w:rsidRPr="00B2095A" w:rsidRDefault="00035617" w:rsidP="00424917">
      <w:pPr>
        <w:pStyle w:val="Corpodetexto"/>
        <w:spacing w:before="206" w:line="276" w:lineRule="auto"/>
        <w:ind w:left="142" w:right="-568" w:firstLine="708"/>
        <w:rPr>
          <w:color w:val="000000" w:themeColor="text1"/>
          <w:sz w:val="24"/>
          <w:szCs w:val="24"/>
        </w:rPr>
      </w:pPr>
      <w:r w:rsidRPr="00B2095A">
        <w:rPr>
          <w:color w:val="000000" w:themeColor="text1"/>
          <w:sz w:val="24"/>
          <w:szCs w:val="24"/>
        </w:rPr>
        <w:t>Na assinatura do contrato ou do instrumento equivalente será exigida a comprovação das condições de habilitação e contratação consignadas neste aviso, que deverão ser mantidas pelo fornecedor durante a vigência do contrato.</w:t>
      </w:r>
    </w:p>
    <w:p w14:paraId="4E91193A" w14:textId="77777777" w:rsidR="00035617" w:rsidRPr="00B2095A" w:rsidRDefault="00035617" w:rsidP="00424917">
      <w:pPr>
        <w:pStyle w:val="Ttulo1"/>
        <w:numPr>
          <w:ilvl w:val="0"/>
          <w:numId w:val="16"/>
        </w:numPr>
        <w:tabs>
          <w:tab w:val="left" w:pos="1222"/>
        </w:tabs>
        <w:spacing w:before="217"/>
        <w:ind w:left="142" w:right="-568" w:firstLine="0"/>
        <w:rPr>
          <w:rFonts w:ascii="Times New Roman" w:hAnsi="Times New Roman" w:cs="Times New Roman"/>
          <w:b/>
          <w:bCs/>
          <w:color w:val="000000" w:themeColor="text1"/>
          <w:sz w:val="24"/>
          <w:szCs w:val="24"/>
        </w:rPr>
      </w:pPr>
      <w:r w:rsidRPr="00B2095A">
        <w:rPr>
          <w:rFonts w:ascii="Times New Roman" w:hAnsi="Times New Roman" w:cs="Times New Roman"/>
          <w:b/>
          <w:bCs/>
          <w:color w:val="000000" w:themeColor="text1"/>
          <w:spacing w:val="-2"/>
          <w:sz w:val="24"/>
          <w:szCs w:val="24"/>
        </w:rPr>
        <w:t>SANÇÕES</w:t>
      </w:r>
    </w:p>
    <w:p w14:paraId="2F81A501" w14:textId="77777777" w:rsidR="00035617" w:rsidRPr="00B2095A" w:rsidRDefault="00035617" w:rsidP="00424917">
      <w:pPr>
        <w:pStyle w:val="Corpodetexto"/>
        <w:spacing w:before="271" w:line="276" w:lineRule="auto"/>
        <w:ind w:left="142" w:right="-568" w:firstLine="708"/>
        <w:rPr>
          <w:color w:val="000000" w:themeColor="text1"/>
          <w:sz w:val="24"/>
          <w:szCs w:val="24"/>
        </w:rPr>
      </w:pPr>
      <w:r w:rsidRPr="00B2095A">
        <w:rPr>
          <w:color w:val="000000" w:themeColor="text1"/>
          <w:sz w:val="24"/>
          <w:szCs w:val="24"/>
        </w:rPr>
        <w:t>Comete</w:t>
      </w:r>
      <w:r w:rsidRPr="00B2095A">
        <w:rPr>
          <w:color w:val="000000" w:themeColor="text1"/>
          <w:spacing w:val="-1"/>
          <w:sz w:val="24"/>
          <w:szCs w:val="24"/>
        </w:rPr>
        <w:t xml:space="preserve"> </w:t>
      </w:r>
      <w:r w:rsidRPr="00B2095A">
        <w:rPr>
          <w:color w:val="000000" w:themeColor="text1"/>
          <w:sz w:val="24"/>
          <w:szCs w:val="24"/>
        </w:rPr>
        <w:t>infração administrativa</w:t>
      </w:r>
      <w:r w:rsidRPr="00B2095A">
        <w:rPr>
          <w:color w:val="000000" w:themeColor="text1"/>
          <w:spacing w:val="-1"/>
          <w:sz w:val="24"/>
          <w:szCs w:val="24"/>
        </w:rPr>
        <w:t xml:space="preserve"> </w:t>
      </w:r>
      <w:r w:rsidRPr="00B2095A">
        <w:rPr>
          <w:color w:val="000000" w:themeColor="text1"/>
          <w:sz w:val="24"/>
          <w:szCs w:val="24"/>
        </w:rPr>
        <w:t>o fornecedor</w:t>
      </w:r>
      <w:r w:rsidRPr="00B2095A">
        <w:rPr>
          <w:color w:val="000000" w:themeColor="text1"/>
          <w:spacing w:val="-1"/>
          <w:sz w:val="24"/>
          <w:szCs w:val="24"/>
        </w:rPr>
        <w:t xml:space="preserve"> </w:t>
      </w:r>
      <w:r w:rsidRPr="00B2095A">
        <w:rPr>
          <w:color w:val="000000" w:themeColor="text1"/>
          <w:sz w:val="24"/>
          <w:szCs w:val="24"/>
        </w:rPr>
        <w:t>que cometer</w:t>
      </w:r>
      <w:r w:rsidRPr="00B2095A">
        <w:rPr>
          <w:color w:val="000000" w:themeColor="text1"/>
          <w:spacing w:val="-1"/>
          <w:sz w:val="24"/>
          <w:szCs w:val="24"/>
        </w:rPr>
        <w:t xml:space="preserve"> </w:t>
      </w:r>
      <w:r w:rsidRPr="00B2095A">
        <w:rPr>
          <w:color w:val="000000" w:themeColor="text1"/>
          <w:sz w:val="24"/>
          <w:szCs w:val="24"/>
        </w:rPr>
        <w:t>quaisquer</w:t>
      </w:r>
      <w:r w:rsidRPr="00B2095A">
        <w:rPr>
          <w:color w:val="000000" w:themeColor="text1"/>
          <w:spacing w:val="-1"/>
          <w:sz w:val="24"/>
          <w:szCs w:val="24"/>
        </w:rPr>
        <w:t xml:space="preserve"> </w:t>
      </w:r>
      <w:r w:rsidRPr="00B2095A">
        <w:rPr>
          <w:color w:val="000000" w:themeColor="text1"/>
          <w:sz w:val="24"/>
          <w:szCs w:val="24"/>
        </w:rPr>
        <w:t xml:space="preserve">das infrações </w:t>
      </w:r>
      <w:proofErr w:type="spellStart"/>
      <w:r w:rsidRPr="00B2095A">
        <w:rPr>
          <w:color w:val="000000" w:themeColor="text1"/>
          <w:sz w:val="24"/>
          <w:szCs w:val="24"/>
        </w:rPr>
        <w:t>previstasno</w:t>
      </w:r>
      <w:proofErr w:type="spellEnd"/>
      <w:r w:rsidRPr="00B2095A">
        <w:rPr>
          <w:color w:val="000000" w:themeColor="text1"/>
          <w:sz w:val="24"/>
          <w:szCs w:val="24"/>
        </w:rPr>
        <w:t xml:space="preserve"> art. 155 da Lei nº 14.133, de 2021, quais sejam:</w:t>
      </w:r>
    </w:p>
    <w:p w14:paraId="1BA3F686" w14:textId="77777777" w:rsidR="00035617" w:rsidRPr="00B2095A" w:rsidRDefault="00035617" w:rsidP="00424917">
      <w:pPr>
        <w:pStyle w:val="Corpodetexto"/>
        <w:spacing w:before="118" w:line="276" w:lineRule="auto"/>
        <w:ind w:left="142" w:right="-568"/>
        <w:jc w:val="left"/>
        <w:rPr>
          <w:color w:val="000000" w:themeColor="text1"/>
          <w:sz w:val="24"/>
          <w:szCs w:val="24"/>
        </w:rPr>
      </w:pPr>
      <w:r w:rsidRPr="00B2095A">
        <w:rPr>
          <w:color w:val="000000" w:themeColor="text1"/>
          <w:sz w:val="24"/>
          <w:szCs w:val="24"/>
        </w:rPr>
        <w:t>Dar</w:t>
      </w:r>
      <w:r w:rsidRPr="00B2095A">
        <w:rPr>
          <w:color w:val="000000" w:themeColor="text1"/>
          <w:spacing w:val="-3"/>
          <w:sz w:val="24"/>
          <w:szCs w:val="24"/>
        </w:rPr>
        <w:t xml:space="preserve"> </w:t>
      </w:r>
      <w:r w:rsidRPr="00B2095A">
        <w:rPr>
          <w:color w:val="000000" w:themeColor="text1"/>
          <w:sz w:val="24"/>
          <w:szCs w:val="24"/>
        </w:rPr>
        <w:t>causa</w:t>
      </w:r>
      <w:r w:rsidRPr="00B2095A">
        <w:rPr>
          <w:color w:val="000000" w:themeColor="text1"/>
          <w:spacing w:val="-4"/>
          <w:sz w:val="24"/>
          <w:szCs w:val="24"/>
        </w:rPr>
        <w:t xml:space="preserve"> </w:t>
      </w:r>
      <w:r w:rsidRPr="00B2095A">
        <w:rPr>
          <w:color w:val="000000" w:themeColor="text1"/>
          <w:sz w:val="24"/>
          <w:szCs w:val="24"/>
        </w:rPr>
        <w:t>à</w:t>
      </w:r>
      <w:r w:rsidRPr="00B2095A">
        <w:rPr>
          <w:color w:val="000000" w:themeColor="text1"/>
          <w:spacing w:val="-2"/>
          <w:sz w:val="24"/>
          <w:szCs w:val="24"/>
        </w:rPr>
        <w:t xml:space="preserve"> </w:t>
      </w:r>
      <w:r w:rsidRPr="00B2095A">
        <w:rPr>
          <w:color w:val="000000" w:themeColor="text1"/>
          <w:sz w:val="24"/>
          <w:szCs w:val="24"/>
        </w:rPr>
        <w:t>inexecução</w:t>
      </w:r>
      <w:r w:rsidRPr="00B2095A">
        <w:rPr>
          <w:color w:val="000000" w:themeColor="text1"/>
          <w:spacing w:val="-3"/>
          <w:sz w:val="24"/>
          <w:szCs w:val="24"/>
        </w:rPr>
        <w:t xml:space="preserve"> </w:t>
      </w:r>
      <w:r w:rsidRPr="00B2095A">
        <w:rPr>
          <w:color w:val="000000" w:themeColor="text1"/>
          <w:sz w:val="24"/>
          <w:szCs w:val="24"/>
        </w:rPr>
        <w:t>parcial</w:t>
      </w:r>
      <w:r w:rsidRPr="00B2095A">
        <w:rPr>
          <w:color w:val="000000" w:themeColor="text1"/>
          <w:spacing w:val="-2"/>
          <w:sz w:val="24"/>
          <w:szCs w:val="24"/>
        </w:rPr>
        <w:t xml:space="preserve"> </w:t>
      </w:r>
      <w:r w:rsidRPr="00B2095A">
        <w:rPr>
          <w:color w:val="000000" w:themeColor="text1"/>
          <w:sz w:val="24"/>
          <w:szCs w:val="24"/>
        </w:rPr>
        <w:t>do</w:t>
      </w:r>
      <w:r w:rsidRPr="00B2095A">
        <w:rPr>
          <w:color w:val="000000" w:themeColor="text1"/>
          <w:spacing w:val="-3"/>
          <w:sz w:val="24"/>
          <w:szCs w:val="24"/>
        </w:rPr>
        <w:t xml:space="preserve"> </w:t>
      </w:r>
      <w:r w:rsidRPr="00B2095A">
        <w:rPr>
          <w:color w:val="000000" w:themeColor="text1"/>
          <w:spacing w:val="-2"/>
          <w:sz w:val="24"/>
          <w:szCs w:val="24"/>
        </w:rPr>
        <w:t>contrato;</w:t>
      </w:r>
    </w:p>
    <w:p w14:paraId="7C354061" w14:textId="77777777" w:rsidR="00035617" w:rsidRPr="00B2095A" w:rsidRDefault="00035617" w:rsidP="00424917">
      <w:pPr>
        <w:pStyle w:val="Corpodetexto"/>
        <w:spacing w:before="12" w:line="276" w:lineRule="auto"/>
        <w:ind w:left="142" w:right="-568"/>
        <w:jc w:val="left"/>
        <w:rPr>
          <w:color w:val="000000" w:themeColor="text1"/>
          <w:sz w:val="24"/>
          <w:szCs w:val="24"/>
        </w:rPr>
      </w:pPr>
    </w:p>
    <w:p w14:paraId="21F3B0F1" w14:textId="77777777" w:rsidR="00035617" w:rsidRPr="00B2095A" w:rsidRDefault="00035617" w:rsidP="00424917">
      <w:pPr>
        <w:pStyle w:val="Corpodetexto"/>
        <w:spacing w:line="276" w:lineRule="auto"/>
        <w:ind w:left="142" w:right="-568" w:firstLine="708"/>
        <w:rPr>
          <w:color w:val="000000" w:themeColor="text1"/>
          <w:sz w:val="24"/>
          <w:szCs w:val="24"/>
        </w:rPr>
      </w:pPr>
      <w:r w:rsidRPr="00B2095A">
        <w:rPr>
          <w:color w:val="000000" w:themeColor="text1"/>
          <w:sz w:val="24"/>
          <w:szCs w:val="24"/>
        </w:rPr>
        <w:t>Dar causa à inexecução parcial do contrato que cause grave dano à Administração, ao funcionamento dos serviços públicos ou ao interesse coletivo;</w:t>
      </w:r>
    </w:p>
    <w:p w14:paraId="1CD7D004" w14:textId="77777777" w:rsidR="00035617" w:rsidRPr="00B2095A" w:rsidRDefault="00035617" w:rsidP="00424917">
      <w:pPr>
        <w:pStyle w:val="Corpodetexto"/>
        <w:spacing w:before="118" w:line="276" w:lineRule="auto"/>
        <w:ind w:left="142" w:right="-568"/>
        <w:jc w:val="left"/>
        <w:rPr>
          <w:color w:val="000000" w:themeColor="text1"/>
          <w:sz w:val="24"/>
          <w:szCs w:val="24"/>
        </w:rPr>
      </w:pPr>
      <w:r w:rsidRPr="00B2095A">
        <w:rPr>
          <w:color w:val="000000" w:themeColor="text1"/>
          <w:sz w:val="24"/>
          <w:szCs w:val="24"/>
        </w:rPr>
        <w:t>Dar</w:t>
      </w:r>
      <w:r w:rsidRPr="00B2095A">
        <w:rPr>
          <w:color w:val="000000" w:themeColor="text1"/>
          <w:spacing w:val="-2"/>
          <w:sz w:val="24"/>
          <w:szCs w:val="24"/>
        </w:rPr>
        <w:t xml:space="preserve"> </w:t>
      </w:r>
      <w:r w:rsidRPr="00B2095A">
        <w:rPr>
          <w:color w:val="000000" w:themeColor="text1"/>
          <w:sz w:val="24"/>
          <w:szCs w:val="24"/>
        </w:rPr>
        <w:t>causa</w:t>
      </w:r>
      <w:r w:rsidRPr="00B2095A">
        <w:rPr>
          <w:color w:val="000000" w:themeColor="text1"/>
          <w:spacing w:val="-6"/>
          <w:sz w:val="24"/>
          <w:szCs w:val="24"/>
        </w:rPr>
        <w:t xml:space="preserve"> </w:t>
      </w:r>
      <w:r w:rsidRPr="00B2095A">
        <w:rPr>
          <w:color w:val="000000" w:themeColor="text1"/>
          <w:sz w:val="24"/>
          <w:szCs w:val="24"/>
        </w:rPr>
        <w:t>à</w:t>
      </w:r>
      <w:r w:rsidRPr="00B2095A">
        <w:rPr>
          <w:color w:val="000000" w:themeColor="text1"/>
          <w:spacing w:val="-4"/>
          <w:sz w:val="24"/>
          <w:szCs w:val="24"/>
        </w:rPr>
        <w:t xml:space="preserve"> </w:t>
      </w:r>
      <w:r w:rsidRPr="00B2095A">
        <w:rPr>
          <w:color w:val="000000" w:themeColor="text1"/>
          <w:sz w:val="24"/>
          <w:szCs w:val="24"/>
        </w:rPr>
        <w:t>inexecução</w:t>
      </w:r>
      <w:r w:rsidRPr="00B2095A">
        <w:rPr>
          <w:color w:val="000000" w:themeColor="text1"/>
          <w:spacing w:val="-2"/>
          <w:sz w:val="24"/>
          <w:szCs w:val="24"/>
        </w:rPr>
        <w:t xml:space="preserve"> </w:t>
      </w:r>
      <w:r w:rsidRPr="00B2095A">
        <w:rPr>
          <w:color w:val="000000" w:themeColor="text1"/>
          <w:sz w:val="24"/>
          <w:szCs w:val="24"/>
        </w:rPr>
        <w:t>total</w:t>
      </w:r>
      <w:r w:rsidRPr="00B2095A">
        <w:rPr>
          <w:color w:val="000000" w:themeColor="text1"/>
          <w:spacing w:val="-5"/>
          <w:sz w:val="24"/>
          <w:szCs w:val="24"/>
        </w:rPr>
        <w:t xml:space="preserve"> </w:t>
      </w:r>
      <w:r w:rsidRPr="00B2095A">
        <w:rPr>
          <w:color w:val="000000" w:themeColor="text1"/>
          <w:sz w:val="24"/>
          <w:szCs w:val="24"/>
        </w:rPr>
        <w:t xml:space="preserve">do </w:t>
      </w:r>
      <w:r w:rsidRPr="00B2095A">
        <w:rPr>
          <w:color w:val="000000" w:themeColor="text1"/>
          <w:spacing w:val="-2"/>
          <w:sz w:val="24"/>
          <w:szCs w:val="24"/>
        </w:rPr>
        <w:t>contrato;</w:t>
      </w:r>
    </w:p>
    <w:p w14:paraId="1E53E15A" w14:textId="77777777" w:rsidR="00035617" w:rsidRPr="00B2095A" w:rsidRDefault="00035617" w:rsidP="00424917">
      <w:pPr>
        <w:pStyle w:val="Corpodetexto"/>
        <w:spacing w:before="9" w:line="276" w:lineRule="auto"/>
        <w:ind w:left="142" w:right="-568"/>
        <w:jc w:val="left"/>
        <w:rPr>
          <w:color w:val="000000" w:themeColor="text1"/>
          <w:sz w:val="24"/>
          <w:szCs w:val="24"/>
        </w:rPr>
      </w:pPr>
    </w:p>
    <w:p w14:paraId="12F90081" w14:textId="77777777" w:rsidR="00035617" w:rsidRPr="00B2095A" w:rsidRDefault="00035617" w:rsidP="00424917">
      <w:pPr>
        <w:pStyle w:val="Corpodetexto"/>
        <w:spacing w:line="276" w:lineRule="auto"/>
        <w:ind w:left="142" w:right="-568"/>
        <w:jc w:val="left"/>
        <w:rPr>
          <w:color w:val="000000" w:themeColor="text1"/>
          <w:sz w:val="24"/>
          <w:szCs w:val="24"/>
        </w:rPr>
      </w:pPr>
      <w:r w:rsidRPr="00B2095A">
        <w:rPr>
          <w:color w:val="000000" w:themeColor="text1"/>
          <w:sz w:val="24"/>
          <w:szCs w:val="24"/>
        </w:rPr>
        <w:t>Deixar</w:t>
      </w:r>
      <w:r w:rsidRPr="00B2095A">
        <w:rPr>
          <w:color w:val="000000" w:themeColor="text1"/>
          <w:spacing w:val="-6"/>
          <w:sz w:val="24"/>
          <w:szCs w:val="24"/>
        </w:rPr>
        <w:t xml:space="preserve"> </w:t>
      </w:r>
      <w:r w:rsidRPr="00B2095A">
        <w:rPr>
          <w:color w:val="000000" w:themeColor="text1"/>
          <w:sz w:val="24"/>
          <w:szCs w:val="24"/>
        </w:rPr>
        <w:t>de</w:t>
      </w:r>
      <w:r w:rsidRPr="00B2095A">
        <w:rPr>
          <w:color w:val="000000" w:themeColor="text1"/>
          <w:spacing w:val="-2"/>
          <w:sz w:val="24"/>
          <w:szCs w:val="24"/>
        </w:rPr>
        <w:t xml:space="preserve"> </w:t>
      </w:r>
      <w:r w:rsidRPr="00B2095A">
        <w:rPr>
          <w:color w:val="000000" w:themeColor="text1"/>
          <w:sz w:val="24"/>
          <w:szCs w:val="24"/>
        </w:rPr>
        <w:t>entregar</w:t>
      </w:r>
      <w:r w:rsidRPr="00B2095A">
        <w:rPr>
          <w:color w:val="000000" w:themeColor="text1"/>
          <w:spacing w:val="-1"/>
          <w:sz w:val="24"/>
          <w:szCs w:val="24"/>
        </w:rPr>
        <w:t xml:space="preserve"> </w:t>
      </w:r>
      <w:r w:rsidRPr="00B2095A">
        <w:rPr>
          <w:color w:val="000000" w:themeColor="text1"/>
          <w:sz w:val="24"/>
          <w:szCs w:val="24"/>
        </w:rPr>
        <w:t>a</w:t>
      </w:r>
      <w:r w:rsidRPr="00B2095A">
        <w:rPr>
          <w:color w:val="000000" w:themeColor="text1"/>
          <w:spacing w:val="-5"/>
          <w:sz w:val="24"/>
          <w:szCs w:val="24"/>
        </w:rPr>
        <w:t xml:space="preserve"> </w:t>
      </w:r>
      <w:r w:rsidRPr="00B2095A">
        <w:rPr>
          <w:color w:val="000000" w:themeColor="text1"/>
          <w:sz w:val="24"/>
          <w:szCs w:val="24"/>
        </w:rPr>
        <w:t>documentação</w:t>
      </w:r>
      <w:r w:rsidRPr="00B2095A">
        <w:rPr>
          <w:color w:val="000000" w:themeColor="text1"/>
          <w:spacing w:val="-1"/>
          <w:sz w:val="24"/>
          <w:szCs w:val="24"/>
        </w:rPr>
        <w:t xml:space="preserve"> </w:t>
      </w:r>
      <w:r w:rsidRPr="00B2095A">
        <w:rPr>
          <w:color w:val="000000" w:themeColor="text1"/>
          <w:sz w:val="24"/>
          <w:szCs w:val="24"/>
        </w:rPr>
        <w:t>exigida</w:t>
      </w:r>
      <w:r w:rsidRPr="00B2095A">
        <w:rPr>
          <w:color w:val="000000" w:themeColor="text1"/>
          <w:spacing w:val="-4"/>
          <w:sz w:val="24"/>
          <w:szCs w:val="24"/>
        </w:rPr>
        <w:t xml:space="preserve"> </w:t>
      </w:r>
      <w:r w:rsidRPr="00B2095A">
        <w:rPr>
          <w:color w:val="000000" w:themeColor="text1"/>
          <w:sz w:val="24"/>
          <w:szCs w:val="24"/>
        </w:rPr>
        <w:t>para</w:t>
      </w:r>
      <w:r w:rsidRPr="00B2095A">
        <w:rPr>
          <w:color w:val="000000" w:themeColor="text1"/>
          <w:spacing w:val="-5"/>
          <w:sz w:val="24"/>
          <w:szCs w:val="24"/>
        </w:rPr>
        <w:t xml:space="preserve"> </w:t>
      </w:r>
      <w:r w:rsidRPr="00B2095A">
        <w:rPr>
          <w:color w:val="000000" w:themeColor="text1"/>
          <w:sz w:val="24"/>
          <w:szCs w:val="24"/>
        </w:rPr>
        <w:t>o</w:t>
      </w:r>
      <w:r w:rsidRPr="00B2095A">
        <w:rPr>
          <w:color w:val="000000" w:themeColor="text1"/>
          <w:spacing w:val="2"/>
          <w:sz w:val="24"/>
          <w:szCs w:val="24"/>
        </w:rPr>
        <w:t xml:space="preserve"> </w:t>
      </w:r>
      <w:r w:rsidRPr="00B2095A">
        <w:rPr>
          <w:color w:val="000000" w:themeColor="text1"/>
          <w:spacing w:val="-2"/>
          <w:sz w:val="24"/>
          <w:szCs w:val="24"/>
        </w:rPr>
        <w:t>certame;</w:t>
      </w:r>
    </w:p>
    <w:p w14:paraId="7595214A" w14:textId="77777777" w:rsidR="00035617" w:rsidRPr="00B2095A" w:rsidRDefault="00035617" w:rsidP="00424917">
      <w:pPr>
        <w:pStyle w:val="Corpodetexto"/>
        <w:spacing w:before="237" w:line="276" w:lineRule="auto"/>
        <w:ind w:left="142" w:right="-568"/>
        <w:jc w:val="left"/>
        <w:rPr>
          <w:color w:val="000000" w:themeColor="text1"/>
          <w:sz w:val="24"/>
          <w:szCs w:val="24"/>
        </w:rPr>
      </w:pPr>
      <w:r w:rsidRPr="00B2095A">
        <w:rPr>
          <w:color w:val="000000" w:themeColor="text1"/>
          <w:sz w:val="24"/>
          <w:szCs w:val="24"/>
        </w:rPr>
        <w:t>Dão</w:t>
      </w:r>
      <w:r w:rsidRPr="00B2095A">
        <w:rPr>
          <w:color w:val="000000" w:themeColor="text1"/>
          <w:spacing w:val="-13"/>
          <w:sz w:val="24"/>
          <w:szCs w:val="24"/>
        </w:rPr>
        <w:t xml:space="preserve"> </w:t>
      </w:r>
      <w:r w:rsidRPr="00B2095A">
        <w:rPr>
          <w:color w:val="000000" w:themeColor="text1"/>
          <w:sz w:val="24"/>
          <w:szCs w:val="24"/>
        </w:rPr>
        <w:t>manter</w:t>
      </w:r>
      <w:r w:rsidRPr="00B2095A">
        <w:rPr>
          <w:color w:val="000000" w:themeColor="text1"/>
          <w:spacing w:val="-8"/>
          <w:sz w:val="24"/>
          <w:szCs w:val="24"/>
        </w:rPr>
        <w:t xml:space="preserve"> </w:t>
      </w:r>
      <w:r w:rsidRPr="00B2095A">
        <w:rPr>
          <w:color w:val="000000" w:themeColor="text1"/>
          <w:sz w:val="24"/>
          <w:szCs w:val="24"/>
        </w:rPr>
        <w:t>a</w:t>
      </w:r>
      <w:r w:rsidRPr="00B2095A">
        <w:rPr>
          <w:color w:val="000000" w:themeColor="text1"/>
          <w:spacing w:val="-14"/>
          <w:sz w:val="24"/>
          <w:szCs w:val="24"/>
        </w:rPr>
        <w:t xml:space="preserve"> </w:t>
      </w:r>
      <w:r w:rsidRPr="00B2095A">
        <w:rPr>
          <w:color w:val="000000" w:themeColor="text1"/>
          <w:sz w:val="24"/>
          <w:szCs w:val="24"/>
        </w:rPr>
        <w:t>proposta,</w:t>
      </w:r>
      <w:r w:rsidRPr="00B2095A">
        <w:rPr>
          <w:color w:val="000000" w:themeColor="text1"/>
          <w:spacing w:val="-9"/>
          <w:sz w:val="24"/>
          <w:szCs w:val="24"/>
        </w:rPr>
        <w:t xml:space="preserve"> </w:t>
      </w:r>
      <w:r w:rsidRPr="00B2095A">
        <w:rPr>
          <w:color w:val="000000" w:themeColor="text1"/>
          <w:sz w:val="24"/>
          <w:szCs w:val="24"/>
        </w:rPr>
        <w:t>salvo</w:t>
      </w:r>
      <w:r w:rsidRPr="00B2095A">
        <w:rPr>
          <w:color w:val="000000" w:themeColor="text1"/>
          <w:spacing w:val="-7"/>
          <w:sz w:val="24"/>
          <w:szCs w:val="24"/>
        </w:rPr>
        <w:t xml:space="preserve"> </w:t>
      </w:r>
      <w:r w:rsidRPr="00B2095A">
        <w:rPr>
          <w:color w:val="000000" w:themeColor="text1"/>
          <w:sz w:val="24"/>
          <w:szCs w:val="24"/>
        </w:rPr>
        <w:t>em</w:t>
      </w:r>
      <w:r w:rsidRPr="00B2095A">
        <w:rPr>
          <w:color w:val="000000" w:themeColor="text1"/>
          <w:spacing w:val="-11"/>
          <w:sz w:val="24"/>
          <w:szCs w:val="24"/>
        </w:rPr>
        <w:t xml:space="preserve"> </w:t>
      </w:r>
      <w:r w:rsidRPr="00B2095A">
        <w:rPr>
          <w:color w:val="000000" w:themeColor="text1"/>
          <w:sz w:val="24"/>
          <w:szCs w:val="24"/>
        </w:rPr>
        <w:t>decorrência</w:t>
      </w:r>
      <w:r w:rsidRPr="00B2095A">
        <w:rPr>
          <w:color w:val="000000" w:themeColor="text1"/>
          <w:spacing w:val="-12"/>
          <w:sz w:val="24"/>
          <w:szCs w:val="24"/>
        </w:rPr>
        <w:t xml:space="preserve"> </w:t>
      </w:r>
      <w:r w:rsidRPr="00B2095A">
        <w:rPr>
          <w:color w:val="000000" w:themeColor="text1"/>
          <w:sz w:val="24"/>
          <w:szCs w:val="24"/>
        </w:rPr>
        <w:t>de</w:t>
      </w:r>
      <w:r w:rsidRPr="00B2095A">
        <w:rPr>
          <w:color w:val="000000" w:themeColor="text1"/>
          <w:spacing w:val="-9"/>
          <w:sz w:val="24"/>
          <w:szCs w:val="24"/>
        </w:rPr>
        <w:t xml:space="preserve"> </w:t>
      </w:r>
      <w:r w:rsidRPr="00B2095A">
        <w:rPr>
          <w:color w:val="000000" w:themeColor="text1"/>
          <w:sz w:val="24"/>
          <w:szCs w:val="24"/>
        </w:rPr>
        <w:t>fato</w:t>
      </w:r>
      <w:r w:rsidRPr="00B2095A">
        <w:rPr>
          <w:color w:val="000000" w:themeColor="text1"/>
          <w:spacing w:val="-10"/>
          <w:sz w:val="24"/>
          <w:szCs w:val="24"/>
        </w:rPr>
        <w:t xml:space="preserve"> </w:t>
      </w:r>
      <w:r w:rsidRPr="00B2095A">
        <w:rPr>
          <w:color w:val="000000" w:themeColor="text1"/>
          <w:sz w:val="24"/>
          <w:szCs w:val="24"/>
        </w:rPr>
        <w:t>superveniente</w:t>
      </w:r>
      <w:r w:rsidRPr="00B2095A">
        <w:rPr>
          <w:color w:val="000000" w:themeColor="text1"/>
          <w:spacing w:val="-10"/>
          <w:sz w:val="24"/>
          <w:szCs w:val="24"/>
        </w:rPr>
        <w:t xml:space="preserve"> </w:t>
      </w:r>
      <w:r w:rsidRPr="00B2095A">
        <w:rPr>
          <w:color w:val="000000" w:themeColor="text1"/>
          <w:sz w:val="24"/>
          <w:szCs w:val="24"/>
        </w:rPr>
        <w:t>devidamente</w:t>
      </w:r>
      <w:r w:rsidRPr="00B2095A">
        <w:rPr>
          <w:color w:val="000000" w:themeColor="text1"/>
          <w:spacing w:val="-10"/>
          <w:sz w:val="24"/>
          <w:szCs w:val="24"/>
        </w:rPr>
        <w:t xml:space="preserve"> </w:t>
      </w:r>
      <w:r w:rsidRPr="00B2095A">
        <w:rPr>
          <w:color w:val="000000" w:themeColor="text1"/>
          <w:spacing w:val="-2"/>
          <w:sz w:val="24"/>
          <w:szCs w:val="24"/>
        </w:rPr>
        <w:t>justificado;</w:t>
      </w:r>
    </w:p>
    <w:p w14:paraId="752AF835" w14:textId="77777777" w:rsidR="00035617" w:rsidRPr="00B2095A" w:rsidRDefault="00035617" w:rsidP="00424917">
      <w:pPr>
        <w:pStyle w:val="Corpodetexto"/>
        <w:spacing w:before="12" w:line="276" w:lineRule="auto"/>
        <w:ind w:left="142" w:right="-568"/>
        <w:jc w:val="left"/>
        <w:rPr>
          <w:color w:val="000000" w:themeColor="text1"/>
          <w:sz w:val="24"/>
          <w:szCs w:val="24"/>
        </w:rPr>
      </w:pPr>
    </w:p>
    <w:p w14:paraId="0C8111DA" w14:textId="77777777" w:rsidR="00035617" w:rsidRPr="00B2095A" w:rsidRDefault="00035617" w:rsidP="00424917">
      <w:pPr>
        <w:pStyle w:val="Corpodetexto"/>
        <w:spacing w:line="276" w:lineRule="auto"/>
        <w:ind w:left="142" w:right="-568" w:firstLine="708"/>
        <w:jc w:val="left"/>
        <w:rPr>
          <w:color w:val="000000" w:themeColor="text1"/>
          <w:sz w:val="24"/>
          <w:szCs w:val="24"/>
        </w:rPr>
      </w:pPr>
      <w:r w:rsidRPr="00B2095A">
        <w:rPr>
          <w:color w:val="000000" w:themeColor="text1"/>
          <w:sz w:val="24"/>
          <w:szCs w:val="24"/>
        </w:rPr>
        <w:t>Dão celebrar o contrato ou não entregar a documentação exigida para a contratação, quando convocado dentro do prazo de validade de sua proposta;</w:t>
      </w:r>
    </w:p>
    <w:p w14:paraId="4E9690C4" w14:textId="77777777" w:rsidR="00035617" w:rsidRPr="00B2095A" w:rsidRDefault="00035617" w:rsidP="00424917">
      <w:pPr>
        <w:pStyle w:val="Corpodetexto"/>
        <w:spacing w:before="120" w:line="276" w:lineRule="auto"/>
        <w:ind w:left="142" w:right="-568" w:firstLine="763"/>
        <w:jc w:val="left"/>
        <w:rPr>
          <w:color w:val="000000" w:themeColor="text1"/>
          <w:sz w:val="24"/>
          <w:szCs w:val="24"/>
        </w:rPr>
      </w:pPr>
      <w:r w:rsidRPr="00B2095A">
        <w:rPr>
          <w:color w:val="000000" w:themeColor="text1"/>
          <w:sz w:val="24"/>
          <w:szCs w:val="24"/>
        </w:rPr>
        <w:t>Ensejar</w:t>
      </w:r>
      <w:r w:rsidRPr="00B2095A">
        <w:rPr>
          <w:color w:val="000000" w:themeColor="text1"/>
          <w:spacing w:val="63"/>
          <w:sz w:val="24"/>
          <w:szCs w:val="24"/>
        </w:rPr>
        <w:t xml:space="preserve"> </w:t>
      </w:r>
      <w:r w:rsidRPr="00B2095A">
        <w:rPr>
          <w:color w:val="000000" w:themeColor="text1"/>
          <w:sz w:val="24"/>
          <w:szCs w:val="24"/>
        </w:rPr>
        <w:t>o</w:t>
      </w:r>
      <w:r w:rsidRPr="00B2095A">
        <w:rPr>
          <w:color w:val="000000" w:themeColor="text1"/>
          <w:spacing w:val="64"/>
          <w:sz w:val="24"/>
          <w:szCs w:val="24"/>
        </w:rPr>
        <w:t xml:space="preserve"> </w:t>
      </w:r>
      <w:r w:rsidRPr="00B2095A">
        <w:rPr>
          <w:color w:val="000000" w:themeColor="text1"/>
          <w:sz w:val="24"/>
          <w:szCs w:val="24"/>
        </w:rPr>
        <w:t>retardamento</w:t>
      </w:r>
      <w:r w:rsidRPr="00B2095A">
        <w:rPr>
          <w:color w:val="000000" w:themeColor="text1"/>
          <w:spacing w:val="67"/>
          <w:sz w:val="24"/>
          <w:szCs w:val="24"/>
        </w:rPr>
        <w:t xml:space="preserve"> </w:t>
      </w:r>
      <w:r w:rsidRPr="00B2095A">
        <w:rPr>
          <w:color w:val="000000" w:themeColor="text1"/>
          <w:sz w:val="24"/>
          <w:szCs w:val="24"/>
        </w:rPr>
        <w:t>da</w:t>
      </w:r>
      <w:r w:rsidRPr="00B2095A">
        <w:rPr>
          <w:color w:val="000000" w:themeColor="text1"/>
          <w:spacing w:val="63"/>
          <w:sz w:val="24"/>
          <w:szCs w:val="24"/>
        </w:rPr>
        <w:t xml:space="preserve"> </w:t>
      </w:r>
      <w:r w:rsidRPr="00B2095A">
        <w:rPr>
          <w:color w:val="000000" w:themeColor="text1"/>
          <w:sz w:val="24"/>
          <w:szCs w:val="24"/>
        </w:rPr>
        <w:t>execução</w:t>
      </w:r>
      <w:r w:rsidRPr="00B2095A">
        <w:rPr>
          <w:color w:val="000000" w:themeColor="text1"/>
          <w:spacing w:val="40"/>
          <w:sz w:val="24"/>
          <w:szCs w:val="24"/>
        </w:rPr>
        <w:t xml:space="preserve"> </w:t>
      </w:r>
      <w:r w:rsidRPr="00B2095A">
        <w:rPr>
          <w:color w:val="000000" w:themeColor="text1"/>
          <w:sz w:val="24"/>
          <w:szCs w:val="24"/>
        </w:rPr>
        <w:t>ou</w:t>
      </w:r>
      <w:r w:rsidRPr="00B2095A">
        <w:rPr>
          <w:color w:val="000000" w:themeColor="text1"/>
          <w:spacing w:val="66"/>
          <w:sz w:val="24"/>
          <w:szCs w:val="24"/>
        </w:rPr>
        <w:t xml:space="preserve"> </w:t>
      </w:r>
      <w:r w:rsidRPr="00B2095A">
        <w:rPr>
          <w:color w:val="000000" w:themeColor="text1"/>
          <w:sz w:val="24"/>
          <w:szCs w:val="24"/>
        </w:rPr>
        <w:t>da</w:t>
      </w:r>
      <w:r w:rsidRPr="00B2095A">
        <w:rPr>
          <w:color w:val="000000" w:themeColor="text1"/>
          <w:spacing w:val="63"/>
          <w:sz w:val="24"/>
          <w:szCs w:val="24"/>
        </w:rPr>
        <w:t xml:space="preserve"> </w:t>
      </w:r>
      <w:r w:rsidRPr="00B2095A">
        <w:rPr>
          <w:color w:val="000000" w:themeColor="text1"/>
          <w:sz w:val="24"/>
          <w:szCs w:val="24"/>
        </w:rPr>
        <w:t>entrega</w:t>
      </w:r>
      <w:r w:rsidRPr="00B2095A">
        <w:rPr>
          <w:color w:val="000000" w:themeColor="text1"/>
          <w:spacing w:val="40"/>
          <w:sz w:val="24"/>
          <w:szCs w:val="24"/>
        </w:rPr>
        <w:t xml:space="preserve"> </w:t>
      </w:r>
      <w:r w:rsidRPr="00B2095A">
        <w:rPr>
          <w:color w:val="000000" w:themeColor="text1"/>
          <w:sz w:val="24"/>
          <w:szCs w:val="24"/>
        </w:rPr>
        <w:t>do</w:t>
      </w:r>
      <w:r w:rsidRPr="00B2095A">
        <w:rPr>
          <w:color w:val="000000" w:themeColor="text1"/>
          <w:spacing w:val="64"/>
          <w:sz w:val="24"/>
          <w:szCs w:val="24"/>
        </w:rPr>
        <w:t xml:space="preserve"> </w:t>
      </w:r>
      <w:r w:rsidRPr="00B2095A">
        <w:rPr>
          <w:color w:val="000000" w:themeColor="text1"/>
          <w:sz w:val="24"/>
          <w:szCs w:val="24"/>
        </w:rPr>
        <w:t>objeto</w:t>
      </w:r>
      <w:r w:rsidRPr="00B2095A">
        <w:rPr>
          <w:color w:val="000000" w:themeColor="text1"/>
          <w:spacing w:val="64"/>
          <w:sz w:val="24"/>
          <w:szCs w:val="24"/>
        </w:rPr>
        <w:t xml:space="preserve"> </w:t>
      </w:r>
      <w:r w:rsidRPr="00B2095A">
        <w:rPr>
          <w:color w:val="000000" w:themeColor="text1"/>
          <w:sz w:val="24"/>
          <w:szCs w:val="24"/>
        </w:rPr>
        <w:t>da</w:t>
      </w:r>
      <w:r w:rsidRPr="00B2095A">
        <w:rPr>
          <w:color w:val="000000" w:themeColor="text1"/>
          <w:spacing w:val="40"/>
          <w:sz w:val="24"/>
          <w:szCs w:val="24"/>
        </w:rPr>
        <w:t xml:space="preserve"> </w:t>
      </w:r>
      <w:r w:rsidRPr="00B2095A">
        <w:rPr>
          <w:color w:val="000000" w:themeColor="text1"/>
          <w:sz w:val="24"/>
          <w:szCs w:val="24"/>
        </w:rPr>
        <w:t>licitação</w:t>
      </w:r>
      <w:r w:rsidRPr="00B2095A">
        <w:rPr>
          <w:color w:val="000000" w:themeColor="text1"/>
          <w:spacing w:val="64"/>
          <w:sz w:val="24"/>
          <w:szCs w:val="24"/>
        </w:rPr>
        <w:t xml:space="preserve"> </w:t>
      </w:r>
      <w:r w:rsidRPr="00B2095A">
        <w:rPr>
          <w:color w:val="000000" w:themeColor="text1"/>
          <w:sz w:val="24"/>
          <w:szCs w:val="24"/>
        </w:rPr>
        <w:t>sem</w:t>
      </w:r>
      <w:r w:rsidRPr="00B2095A">
        <w:rPr>
          <w:color w:val="000000" w:themeColor="text1"/>
          <w:spacing w:val="40"/>
          <w:sz w:val="24"/>
          <w:szCs w:val="24"/>
        </w:rPr>
        <w:t xml:space="preserve"> </w:t>
      </w:r>
      <w:r w:rsidRPr="00B2095A">
        <w:rPr>
          <w:color w:val="000000" w:themeColor="text1"/>
          <w:sz w:val="24"/>
          <w:szCs w:val="24"/>
        </w:rPr>
        <w:t xml:space="preserve">motivo </w:t>
      </w:r>
      <w:r w:rsidRPr="00B2095A">
        <w:rPr>
          <w:color w:val="000000" w:themeColor="text1"/>
          <w:spacing w:val="-2"/>
          <w:sz w:val="24"/>
          <w:szCs w:val="24"/>
        </w:rPr>
        <w:t>justificado;</w:t>
      </w:r>
    </w:p>
    <w:p w14:paraId="013C8E5E" w14:textId="77777777" w:rsidR="00035617" w:rsidRPr="00B2095A" w:rsidRDefault="00035617" w:rsidP="00424917">
      <w:pPr>
        <w:pStyle w:val="Corpodetexto"/>
        <w:spacing w:before="120" w:line="276" w:lineRule="auto"/>
        <w:ind w:left="142" w:right="-568" w:firstLine="708"/>
        <w:jc w:val="left"/>
        <w:rPr>
          <w:color w:val="000000" w:themeColor="text1"/>
          <w:sz w:val="24"/>
          <w:szCs w:val="24"/>
        </w:rPr>
      </w:pPr>
      <w:r w:rsidRPr="00B2095A">
        <w:rPr>
          <w:color w:val="000000" w:themeColor="text1"/>
          <w:sz w:val="24"/>
          <w:szCs w:val="24"/>
        </w:rPr>
        <w:t>Apresentar declaração ou documentação falsa exigida para o certame ou prestar declaração</w:t>
      </w:r>
      <w:r w:rsidRPr="00B2095A">
        <w:rPr>
          <w:color w:val="000000" w:themeColor="text1"/>
          <w:spacing w:val="80"/>
          <w:sz w:val="24"/>
          <w:szCs w:val="24"/>
        </w:rPr>
        <w:t xml:space="preserve"> </w:t>
      </w:r>
      <w:r w:rsidRPr="00B2095A">
        <w:rPr>
          <w:color w:val="000000" w:themeColor="text1"/>
          <w:sz w:val="24"/>
          <w:szCs w:val="24"/>
        </w:rPr>
        <w:t>falsa durante a dispensa eletrônica ou a execução do contrato;</w:t>
      </w:r>
    </w:p>
    <w:p w14:paraId="0B2E537D" w14:textId="77777777" w:rsidR="00035617" w:rsidRPr="00B2095A" w:rsidRDefault="00035617" w:rsidP="00424917">
      <w:pPr>
        <w:pStyle w:val="Corpodetexto"/>
        <w:spacing w:before="118" w:line="276" w:lineRule="auto"/>
        <w:ind w:left="142" w:right="-568"/>
        <w:jc w:val="left"/>
        <w:rPr>
          <w:color w:val="000000" w:themeColor="text1"/>
          <w:sz w:val="24"/>
          <w:szCs w:val="24"/>
        </w:rPr>
      </w:pPr>
      <w:r w:rsidRPr="00B2095A">
        <w:rPr>
          <w:color w:val="000000" w:themeColor="text1"/>
          <w:sz w:val="24"/>
          <w:szCs w:val="24"/>
        </w:rPr>
        <w:t>Fraudar</w:t>
      </w:r>
      <w:r w:rsidRPr="00B2095A">
        <w:rPr>
          <w:color w:val="000000" w:themeColor="text1"/>
          <w:spacing w:val="-4"/>
          <w:sz w:val="24"/>
          <w:szCs w:val="24"/>
        </w:rPr>
        <w:t xml:space="preserve"> </w:t>
      </w:r>
      <w:r w:rsidRPr="00B2095A">
        <w:rPr>
          <w:color w:val="000000" w:themeColor="text1"/>
          <w:sz w:val="24"/>
          <w:szCs w:val="24"/>
        </w:rPr>
        <w:t>a</w:t>
      </w:r>
      <w:r w:rsidRPr="00B2095A">
        <w:rPr>
          <w:color w:val="000000" w:themeColor="text1"/>
          <w:spacing w:val="-7"/>
          <w:sz w:val="24"/>
          <w:szCs w:val="24"/>
        </w:rPr>
        <w:t xml:space="preserve"> </w:t>
      </w:r>
      <w:r w:rsidRPr="00B2095A">
        <w:rPr>
          <w:color w:val="000000" w:themeColor="text1"/>
          <w:sz w:val="24"/>
          <w:szCs w:val="24"/>
        </w:rPr>
        <w:t>dispensa</w:t>
      </w:r>
      <w:r w:rsidRPr="00B2095A">
        <w:rPr>
          <w:color w:val="000000" w:themeColor="text1"/>
          <w:spacing w:val="-3"/>
          <w:sz w:val="24"/>
          <w:szCs w:val="24"/>
        </w:rPr>
        <w:t xml:space="preserve"> </w:t>
      </w:r>
      <w:r w:rsidRPr="00B2095A">
        <w:rPr>
          <w:color w:val="000000" w:themeColor="text1"/>
          <w:sz w:val="24"/>
          <w:szCs w:val="24"/>
        </w:rPr>
        <w:t>eletrônica</w:t>
      </w:r>
      <w:r w:rsidRPr="00B2095A">
        <w:rPr>
          <w:color w:val="000000" w:themeColor="text1"/>
          <w:spacing w:val="-5"/>
          <w:sz w:val="24"/>
          <w:szCs w:val="24"/>
        </w:rPr>
        <w:t xml:space="preserve"> </w:t>
      </w:r>
      <w:r w:rsidRPr="00B2095A">
        <w:rPr>
          <w:color w:val="000000" w:themeColor="text1"/>
          <w:sz w:val="24"/>
          <w:szCs w:val="24"/>
        </w:rPr>
        <w:t>ou</w:t>
      </w:r>
      <w:r w:rsidRPr="00B2095A">
        <w:rPr>
          <w:color w:val="000000" w:themeColor="text1"/>
          <w:spacing w:val="-3"/>
          <w:sz w:val="24"/>
          <w:szCs w:val="24"/>
        </w:rPr>
        <w:t xml:space="preserve"> </w:t>
      </w:r>
      <w:r w:rsidRPr="00B2095A">
        <w:rPr>
          <w:color w:val="000000" w:themeColor="text1"/>
          <w:sz w:val="24"/>
          <w:szCs w:val="24"/>
        </w:rPr>
        <w:t>praticar</w:t>
      </w:r>
      <w:r w:rsidRPr="00B2095A">
        <w:rPr>
          <w:color w:val="000000" w:themeColor="text1"/>
          <w:spacing w:val="-4"/>
          <w:sz w:val="24"/>
          <w:szCs w:val="24"/>
        </w:rPr>
        <w:t xml:space="preserve"> </w:t>
      </w:r>
      <w:r w:rsidRPr="00B2095A">
        <w:rPr>
          <w:color w:val="000000" w:themeColor="text1"/>
          <w:sz w:val="24"/>
          <w:szCs w:val="24"/>
        </w:rPr>
        <w:t>ato</w:t>
      </w:r>
      <w:r w:rsidRPr="00B2095A">
        <w:rPr>
          <w:color w:val="000000" w:themeColor="text1"/>
          <w:spacing w:val="-2"/>
          <w:sz w:val="24"/>
          <w:szCs w:val="24"/>
        </w:rPr>
        <w:t xml:space="preserve"> </w:t>
      </w:r>
      <w:r w:rsidRPr="00B2095A">
        <w:rPr>
          <w:color w:val="000000" w:themeColor="text1"/>
          <w:sz w:val="24"/>
          <w:szCs w:val="24"/>
        </w:rPr>
        <w:t>fraudulento</w:t>
      </w:r>
      <w:r w:rsidRPr="00B2095A">
        <w:rPr>
          <w:color w:val="000000" w:themeColor="text1"/>
          <w:spacing w:val="-6"/>
          <w:sz w:val="24"/>
          <w:szCs w:val="24"/>
        </w:rPr>
        <w:t xml:space="preserve"> </w:t>
      </w:r>
      <w:r w:rsidRPr="00B2095A">
        <w:rPr>
          <w:color w:val="000000" w:themeColor="text1"/>
          <w:sz w:val="24"/>
          <w:szCs w:val="24"/>
        </w:rPr>
        <w:t>na</w:t>
      </w:r>
      <w:r w:rsidRPr="00B2095A">
        <w:rPr>
          <w:color w:val="000000" w:themeColor="text1"/>
          <w:spacing w:val="-6"/>
          <w:sz w:val="24"/>
          <w:szCs w:val="24"/>
        </w:rPr>
        <w:t xml:space="preserve"> </w:t>
      </w:r>
      <w:r w:rsidRPr="00B2095A">
        <w:rPr>
          <w:color w:val="000000" w:themeColor="text1"/>
          <w:sz w:val="24"/>
          <w:szCs w:val="24"/>
        </w:rPr>
        <w:t>execução</w:t>
      </w:r>
      <w:r w:rsidRPr="00B2095A">
        <w:rPr>
          <w:color w:val="000000" w:themeColor="text1"/>
          <w:spacing w:val="-3"/>
          <w:sz w:val="24"/>
          <w:szCs w:val="24"/>
        </w:rPr>
        <w:t xml:space="preserve"> </w:t>
      </w:r>
      <w:r w:rsidRPr="00B2095A">
        <w:rPr>
          <w:color w:val="000000" w:themeColor="text1"/>
          <w:sz w:val="24"/>
          <w:szCs w:val="24"/>
        </w:rPr>
        <w:t>do</w:t>
      </w:r>
      <w:r w:rsidRPr="00B2095A">
        <w:rPr>
          <w:color w:val="000000" w:themeColor="text1"/>
          <w:spacing w:val="-5"/>
          <w:sz w:val="24"/>
          <w:szCs w:val="24"/>
        </w:rPr>
        <w:t xml:space="preserve"> </w:t>
      </w:r>
      <w:r w:rsidRPr="00B2095A">
        <w:rPr>
          <w:color w:val="000000" w:themeColor="text1"/>
          <w:spacing w:val="-2"/>
          <w:sz w:val="24"/>
          <w:szCs w:val="24"/>
        </w:rPr>
        <w:t>contrato;</w:t>
      </w:r>
    </w:p>
    <w:p w14:paraId="0B45A3C1" w14:textId="77777777" w:rsidR="00035617" w:rsidRPr="00B2095A" w:rsidRDefault="00035617" w:rsidP="00424917">
      <w:pPr>
        <w:pStyle w:val="Corpodetexto"/>
        <w:spacing w:before="10" w:line="276" w:lineRule="auto"/>
        <w:ind w:left="142" w:right="-568"/>
        <w:jc w:val="left"/>
        <w:rPr>
          <w:color w:val="000000" w:themeColor="text1"/>
          <w:sz w:val="24"/>
          <w:szCs w:val="24"/>
        </w:rPr>
      </w:pPr>
    </w:p>
    <w:p w14:paraId="09A7CAB7" w14:textId="77777777" w:rsidR="00035617" w:rsidRPr="00B2095A" w:rsidRDefault="00035617" w:rsidP="00424917">
      <w:pPr>
        <w:pStyle w:val="Corpodetexto"/>
        <w:spacing w:line="276" w:lineRule="auto"/>
        <w:ind w:left="142" w:right="-568"/>
        <w:rPr>
          <w:color w:val="000000" w:themeColor="text1"/>
          <w:sz w:val="24"/>
          <w:szCs w:val="24"/>
        </w:rPr>
      </w:pPr>
      <w:r w:rsidRPr="00B2095A">
        <w:rPr>
          <w:color w:val="000000" w:themeColor="text1"/>
          <w:sz w:val="24"/>
          <w:szCs w:val="24"/>
        </w:rPr>
        <w:t>comportar-se</w:t>
      </w:r>
      <w:r w:rsidRPr="00B2095A">
        <w:rPr>
          <w:color w:val="000000" w:themeColor="text1"/>
          <w:spacing w:val="-7"/>
          <w:sz w:val="24"/>
          <w:szCs w:val="24"/>
        </w:rPr>
        <w:t xml:space="preserve"> </w:t>
      </w:r>
      <w:r w:rsidRPr="00B2095A">
        <w:rPr>
          <w:color w:val="000000" w:themeColor="text1"/>
          <w:sz w:val="24"/>
          <w:szCs w:val="24"/>
        </w:rPr>
        <w:t>de</w:t>
      </w:r>
      <w:r w:rsidRPr="00B2095A">
        <w:rPr>
          <w:color w:val="000000" w:themeColor="text1"/>
          <w:spacing w:val="-3"/>
          <w:sz w:val="24"/>
          <w:szCs w:val="24"/>
        </w:rPr>
        <w:t xml:space="preserve"> </w:t>
      </w:r>
      <w:r w:rsidRPr="00B2095A">
        <w:rPr>
          <w:color w:val="000000" w:themeColor="text1"/>
          <w:sz w:val="24"/>
          <w:szCs w:val="24"/>
        </w:rPr>
        <w:t>modo</w:t>
      </w:r>
      <w:r w:rsidRPr="00B2095A">
        <w:rPr>
          <w:color w:val="000000" w:themeColor="text1"/>
          <w:spacing w:val="-6"/>
          <w:sz w:val="24"/>
          <w:szCs w:val="24"/>
        </w:rPr>
        <w:t xml:space="preserve"> </w:t>
      </w:r>
      <w:r w:rsidRPr="00B2095A">
        <w:rPr>
          <w:color w:val="000000" w:themeColor="text1"/>
          <w:sz w:val="24"/>
          <w:szCs w:val="24"/>
        </w:rPr>
        <w:t>inidôneo</w:t>
      </w:r>
      <w:r w:rsidRPr="00B2095A">
        <w:rPr>
          <w:color w:val="000000" w:themeColor="text1"/>
          <w:spacing w:val="-5"/>
          <w:sz w:val="24"/>
          <w:szCs w:val="24"/>
        </w:rPr>
        <w:t xml:space="preserve"> </w:t>
      </w:r>
      <w:r w:rsidRPr="00B2095A">
        <w:rPr>
          <w:color w:val="000000" w:themeColor="text1"/>
          <w:sz w:val="24"/>
          <w:szCs w:val="24"/>
        </w:rPr>
        <w:t>ou</w:t>
      </w:r>
      <w:r w:rsidRPr="00B2095A">
        <w:rPr>
          <w:color w:val="000000" w:themeColor="text1"/>
          <w:spacing w:val="-6"/>
          <w:sz w:val="24"/>
          <w:szCs w:val="24"/>
        </w:rPr>
        <w:t xml:space="preserve"> </w:t>
      </w:r>
      <w:r w:rsidRPr="00B2095A">
        <w:rPr>
          <w:color w:val="000000" w:themeColor="text1"/>
          <w:sz w:val="24"/>
          <w:szCs w:val="24"/>
        </w:rPr>
        <w:t>cometer</w:t>
      </w:r>
      <w:r w:rsidRPr="00B2095A">
        <w:rPr>
          <w:color w:val="000000" w:themeColor="text1"/>
          <w:spacing w:val="-3"/>
          <w:sz w:val="24"/>
          <w:szCs w:val="24"/>
        </w:rPr>
        <w:t xml:space="preserve"> </w:t>
      </w:r>
      <w:r w:rsidRPr="00B2095A">
        <w:rPr>
          <w:color w:val="000000" w:themeColor="text1"/>
          <w:sz w:val="24"/>
          <w:szCs w:val="24"/>
        </w:rPr>
        <w:t>fraude</w:t>
      </w:r>
      <w:r w:rsidRPr="00B2095A">
        <w:rPr>
          <w:color w:val="000000" w:themeColor="text1"/>
          <w:spacing w:val="-5"/>
          <w:sz w:val="24"/>
          <w:szCs w:val="24"/>
        </w:rPr>
        <w:t xml:space="preserve"> </w:t>
      </w:r>
      <w:r w:rsidRPr="00B2095A">
        <w:rPr>
          <w:color w:val="000000" w:themeColor="text1"/>
          <w:sz w:val="24"/>
          <w:szCs w:val="24"/>
        </w:rPr>
        <w:t>de</w:t>
      </w:r>
      <w:r w:rsidRPr="00B2095A">
        <w:rPr>
          <w:color w:val="000000" w:themeColor="text1"/>
          <w:spacing w:val="-6"/>
          <w:sz w:val="24"/>
          <w:szCs w:val="24"/>
        </w:rPr>
        <w:t xml:space="preserve"> </w:t>
      </w:r>
      <w:r w:rsidRPr="00B2095A">
        <w:rPr>
          <w:color w:val="000000" w:themeColor="text1"/>
          <w:sz w:val="24"/>
          <w:szCs w:val="24"/>
        </w:rPr>
        <w:t>qualquer</w:t>
      </w:r>
      <w:r w:rsidRPr="00B2095A">
        <w:rPr>
          <w:color w:val="000000" w:themeColor="text1"/>
          <w:spacing w:val="-3"/>
          <w:sz w:val="24"/>
          <w:szCs w:val="24"/>
        </w:rPr>
        <w:t xml:space="preserve"> </w:t>
      </w:r>
      <w:r w:rsidRPr="00B2095A">
        <w:rPr>
          <w:color w:val="000000" w:themeColor="text1"/>
          <w:spacing w:val="-2"/>
          <w:sz w:val="24"/>
          <w:szCs w:val="24"/>
        </w:rPr>
        <w:t>natureza;</w:t>
      </w:r>
    </w:p>
    <w:p w14:paraId="05189508" w14:textId="77777777" w:rsidR="00035617" w:rsidRPr="00B2095A" w:rsidRDefault="00035617" w:rsidP="00424917">
      <w:pPr>
        <w:pStyle w:val="Corpodetexto"/>
        <w:spacing w:before="3" w:line="276" w:lineRule="auto"/>
        <w:ind w:left="142" w:right="-568" w:firstLine="709"/>
        <w:rPr>
          <w:color w:val="000000" w:themeColor="text1"/>
          <w:sz w:val="24"/>
          <w:szCs w:val="24"/>
        </w:rPr>
      </w:pPr>
      <w:r w:rsidRPr="00B2095A">
        <w:rPr>
          <w:color w:val="000000" w:themeColor="text1"/>
          <w:sz w:val="24"/>
          <w:szCs w:val="24"/>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1B19F4C4" w14:textId="77777777" w:rsidR="00035617" w:rsidRPr="00B2095A" w:rsidRDefault="00035617" w:rsidP="00424917">
      <w:pPr>
        <w:pStyle w:val="Corpodetexto"/>
        <w:spacing w:before="116" w:line="276" w:lineRule="auto"/>
        <w:ind w:left="142" w:right="-568"/>
        <w:rPr>
          <w:color w:val="000000" w:themeColor="text1"/>
          <w:sz w:val="24"/>
          <w:szCs w:val="24"/>
        </w:rPr>
      </w:pPr>
      <w:r w:rsidRPr="00B2095A">
        <w:rPr>
          <w:color w:val="000000" w:themeColor="text1"/>
          <w:sz w:val="24"/>
          <w:szCs w:val="24"/>
        </w:rPr>
        <w:t>Praticar</w:t>
      </w:r>
      <w:r w:rsidRPr="00B2095A">
        <w:rPr>
          <w:color w:val="000000" w:themeColor="text1"/>
          <w:spacing w:val="-4"/>
          <w:sz w:val="24"/>
          <w:szCs w:val="24"/>
        </w:rPr>
        <w:t xml:space="preserve"> </w:t>
      </w:r>
      <w:r w:rsidRPr="00B2095A">
        <w:rPr>
          <w:color w:val="000000" w:themeColor="text1"/>
          <w:sz w:val="24"/>
          <w:szCs w:val="24"/>
        </w:rPr>
        <w:t>atos</w:t>
      </w:r>
      <w:r w:rsidRPr="00B2095A">
        <w:rPr>
          <w:color w:val="000000" w:themeColor="text1"/>
          <w:spacing w:val="-3"/>
          <w:sz w:val="24"/>
          <w:szCs w:val="24"/>
        </w:rPr>
        <w:t xml:space="preserve"> </w:t>
      </w:r>
      <w:r w:rsidRPr="00B2095A">
        <w:rPr>
          <w:color w:val="000000" w:themeColor="text1"/>
          <w:sz w:val="24"/>
          <w:szCs w:val="24"/>
        </w:rPr>
        <w:t>ilícitos</w:t>
      </w:r>
      <w:r w:rsidRPr="00B2095A">
        <w:rPr>
          <w:color w:val="000000" w:themeColor="text1"/>
          <w:spacing w:val="-2"/>
          <w:sz w:val="24"/>
          <w:szCs w:val="24"/>
        </w:rPr>
        <w:t xml:space="preserve"> </w:t>
      </w:r>
      <w:r w:rsidRPr="00B2095A">
        <w:rPr>
          <w:color w:val="000000" w:themeColor="text1"/>
          <w:sz w:val="24"/>
          <w:szCs w:val="24"/>
        </w:rPr>
        <w:t>com</w:t>
      </w:r>
      <w:r w:rsidRPr="00B2095A">
        <w:rPr>
          <w:color w:val="000000" w:themeColor="text1"/>
          <w:spacing w:val="-3"/>
          <w:sz w:val="24"/>
          <w:szCs w:val="24"/>
        </w:rPr>
        <w:t xml:space="preserve"> </w:t>
      </w:r>
      <w:r w:rsidRPr="00B2095A">
        <w:rPr>
          <w:color w:val="000000" w:themeColor="text1"/>
          <w:sz w:val="24"/>
          <w:szCs w:val="24"/>
        </w:rPr>
        <w:t>vistas</w:t>
      </w:r>
      <w:r w:rsidRPr="00B2095A">
        <w:rPr>
          <w:color w:val="000000" w:themeColor="text1"/>
          <w:spacing w:val="-4"/>
          <w:sz w:val="24"/>
          <w:szCs w:val="24"/>
        </w:rPr>
        <w:t xml:space="preserve"> </w:t>
      </w:r>
      <w:r w:rsidRPr="00B2095A">
        <w:rPr>
          <w:color w:val="000000" w:themeColor="text1"/>
          <w:sz w:val="24"/>
          <w:szCs w:val="24"/>
        </w:rPr>
        <w:t>a</w:t>
      </w:r>
      <w:r w:rsidRPr="00B2095A">
        <w:rPr>
          <w:color w:val="000000" w:themeColor="text1"/>
          <w:spacing w:val="-7"/>
          <w:sz w:val="24"/>
          <w:szCs w:val="24"/>
        </w:rPr>
        <w:t xml:space="preserve"> </w:t>
      </w:r>
      <w:r w:rsidRPr="00B2095A">
        <w:rPr>
          <w:color w:val="000000" w:themeColor="text1"/>
          <w:sz w:val="24"/>
          <w:szCs w:val="24"/>
        </w:rPr>
        <w:t>frustrar</w:t>
      </w:r>
      <w:r w:rsidRPr="00B2095A">
        <w:rPr>
          <w:color w:val="000000" w:themeColor="text1"/>
          <w:spacing w:val="-4"/>
          <w:sz w:val="24"/>
          <w:szCs w:val="24"/>
        </w:rPr>
        <w:t xml:space="preserve"> </w:t>
      </w:r>
      <w:r w:rsidRPr="00B2095A">
        <w:rPr>
          <w:color w:val="000000" w:themeColor="text1"/>
          <w:sz w:val="24"/>
          <w:szCs w:val="24"/>
        </w:rPr>
        <w:t>os</w:t>
      </w:r>
      <w:r w:rsidRPr="00B2095A">
        <w:rPr>
          <w:color w:val="000000" w:themeColor="text1"/>
          <w:spacing w:val="-6"/>
          <w:sz w:val="24"/>
          <w:szCs w:val="24"/>
        </w:rPr>
        <w:t xml:space="preserve"> </w:t>
      </w:r>
      <w:r w:rsidRPr="00B2095A">
        <w:rPr>
          <w:color w:val="000000" w:themeColor="text1"/>
          <w:sz w:val="24"/>
          <w:szCs w:val="24"/>
        </w:rPr>
        <w:t>objetivos</w:t>
      </w:r>
      <w:r w:rsidRPr="00B2095A">
        <w:rPr>
          <w:color w:val="000000" w:themeColor="text1"/>
          <w:spacing w:val="-3"/>
          <w:sz w:val="24"/>
          <w:szCs w:val="24"/>
        </w:rPr>
        <w:t xml:space="preserve"> </w:t>
      </w:r>
      <w:r w:rsidRPr="00B2095A">
        <w:rPr>
          <w:color w:val="000000" w:themeColor="text1"/>
          <w:sz w:val="24"/>
          <w:szCs w:val="24"/>
        </w:rPr>
        <w:t>deste</w:t>
      </w:r>
      <w:r w:rsidRPr="00B2095A">
        <w:rPr>
          <w:color w:val="000000" w:themeColor="text1"/>
          <w:spacing w:val="-1"/>
          <w:sz w:val="24"/>
          <w:szCs w:val="24"/>
        </w:rPr>
        <w:t xml:space="preserve"> </w:t>
      </w:r>
      <w:r w:rsidRPr="00B2095A">
        <w:rPr>
          <w:color w:val="000000" w:themeColor="text1"/>
          <w:spacing w:val="-2"/>
          <w:sz w:val="24"/>
          <w:szCs w:val="24"/>
        </w:rPr>
        <w:t>certame.</w:t>
      </w:r>
    </w:p>
    <w:p w14:paraId="357BE8FE" w14:textId="77777777" w:rsidR="00035617" w:rsidRPr="00B2095A" w:rsidRDefault="00035617" w:rsidP="00424917">
      <w:pPr>
        <w:pStyle w:val="Corpodetexto"/>
        <w:spacing w:line="276" w:lineRule="auto"/>
        <w:ind w:left="142" w:right="-568"/>
        <w:jc w:val="left"/>
        <w:rPr>
          <w:color w:val="000000" w:themeColor="text1"/>
          <w:sz w:val="24"/>
          <w:szCs w:val="24"/>
        </w:rPr>
      </w:pPr>
      <w:r w:rsidRPr="00B2095A">
        <w:rPr>
          <w:color w:val="000000" w:themeColor="text1"/>
          <w:sz w:val="24"/>
          <w:szCs w:val="24"/>
        </w:rPr>
        <w:t>Praticar</w:t>
      </w:r>
      <w:r w:rsidRPr="00B2095A">
        <w:rPr>
          <w:color w:val="000000" w:themeColor="text1"/>
          <w:spacing w:val="-6"/>
          <w:sz w:val="24"/>
          <w:szCs w:val="24"/>
        </w:rPr>
        <w:t xml:space="preserve"> </w:t>
      </w:r>
      <w:r w:rsidRPr="00B2095A">
        <w:rPr>
          <w:color w:val="000000" w:themeColor="text1"/>
          <w:sz w:val="24"/>
          <w:szCs w:val="24"/>
        </w:rPr>
        <w:t>ato</w:t>
      </w:r>
      <w:r w:rsidRPr="00B2095A">
        <w:rPr>
          <w:color w:val="000000" w:themeColor="text1"/>
          <w:spacing w:val="-2"/>
          <w:sz w:val="24"/>
          <w:szCs w:val="24"/>
        </w:rPr>
        <w:t xml:space="preserve"> </w:t>
      </w:r>
      <w:r w:rsidRPr="00B2095A">
        <w:rPr>
          <w:color w:val="000000" w:themeColor="text1"/>
          <w:sz w:val="24"/>
          <w:szCs w:val="24"/>
        </w:rPr>
        <w:t>lesivo</w:t>
      </w:r>
      <w:r w:rsidRPr="00B2095A">
        <w:rPr>
          <w:color w:val="000000" w:themeColor="text1"/>
          <w:spacing w:val="-3"/>
          <w:sz w:val="24"/>
          <w:szCs w:val="24"/>
        </w:rPr>
        <w:t xml:space="preserve"> </w:t>
      </w:r>
      <w:r w:rsidRPr="00B2095A">
        <w:rPr>
          <w:color w:val="000000" w:themeColor="text1"/>
          <w:sz w:val="24"/>
          <w:szCs w:val="24"/>
        </w:rPr>
        <w:t>previsto</w:t>
      </w:r>
      <w:r w:rsidRPr="00B2095A">
        <w:rPr>
          <w:color w:val="000000" w:themeColor="text1"/>
          <w:spacing w:val="-3"/>
          <w:sz w:val="24"/>
          <w:szCs w:val="24"/>
        </w:rPr>
        <w:t xml:space="preserve"> </w:t>
      </w:r>
      <w:r w:rsidRPr="00B2095A">
        <w:rPr>
          <w:color w:val="000000" w:themeColor="text1"/>
          <w:sz w:val="24"/>
          <w:szCs w:val="24"/>
        </w:rPr>
        <w:t>no</w:t>
      </w:r>
      <w:r w:rsidRPr="00B2095A">
        <w:rPr>
          <w:color w:val="000000" w:themeColor="text1"/>
          <w:spacing w:val="1"/>
          <w:sz w:val="24"/>
          <w:szCs w:val="24"/>
        </w:rPr>
        <w:t xml:space="preserve"> </w:t>
      </w:r>
      <w:hyperlink r:id="rId11" w:anchor="art5">
        <w:r w:rsidRPr="00B2095A">
          <w:rPr>
            <w:color w:val="000000" w:themeColor="text1"/>
            <w:sz w:val="24"/>
            <w:szCs w:val="24"/>
          </w:rPr>
          <w:t>art.</w:t>
        </w:r>
        <w:r w:rsidRPr="00B2095A">
          <w:rPr>
            <w:color w:val="000000" w:themeColor="text1"/>
            <w:spacing w:val="-3"/>
            <w:sz w:val="24"/>
            <w:szCs w:val="24"/>
          </w:rPr>
          <w:t xml:space="preserve"> </w:t>
        </w:r>
        <w:r w:rsidRPr="00B2095A">
          <w:rPr>
            <w:color w:val="000000" w:themeColor="text1"/>
            <w:sz w:val="24"/>
            <w:szCs w:val="24"/>
          </w:rPr>
          <w:t>5º</w:t>
        </w:r>
        <w:r w:rsidRPr="00B2095A">
          <w:rPr>
            <w:color w:val="000000" w:themeColor="text1"/>
            <w:spacing w:val="-4"/>
            <w:sz w:val="24"/>
            <w:szCs w:val="24"/>
          </w:rPr>
          <w:t xml:space="preserve"> </w:t>
        </w:r>
        <w:r w:rsidRPr="00B2095A">
          <w:rPr>
            <w:color w:val="000000" w:themeColor="text1"/>
            <w:sz w:val="24"/>
            <w:szCs w:val="24"/>
          </w:rPr>
          <w:t>da</w:t>
        </w:r>
        <w:r w:rsidRPr="00B2095A">
          <w:rPr>
            <w:color w:val="000000" w:themeColor="text1"/>
            <w:spacing w:val="-1"/>
            <w:sz w:val="24"/>
            <w:szCs w:val="24"/>
          </w:rPr>
          <w:t xml:space="preserve"> </w:t>
        </w:r>
        <w:r w:rsidRPr="00B2095A">
          <w:rPr>
            <w:color w:val="000000" w:themeColor="text1"/>
            <w:sz w:val="24"/>
            <w:szCs w:val="24"/>
          </w:rPr>
          <w:t>Lei</w:t>
        </w:r>
        <w:r w:rsidRPr="00B2095A">
          <w:rPr>
            <w:color w:val="000000" w:themeColor="text1"/>
            <w:spacing w:val="-2"/>
            <w:sz w:val="24"/>
            <w:szCs w:val="24"/>
          </w:rPr>
          <w:t xml:space="preserve"> </w:t>
        </w:r>
        <w:r w:rsidRPr="00B2095A">
          <w:rPr>
            <w:color w:val="000000" w:themeColor="text1"/>
            <w:sz w:val="24"/>
            <w:szCs w:val="24"/>
          </w:rPr>
          <w:t>nº</w:t>
        </w:r>
        <w:r w:rsidRPr="00B2095A">
          <w:rPr>
            <w:color w:val="000000" w:themeColor="text1"/>
            <w:spacing w:val="-2"/>
            <w:sz w:val="24"/>
            <w:szCs w:val="24"/>
          </w:rPr>
          <w:t xml:space="preserve"> </w:t>
        </w:r>
        <w:r w:rsidRPr="00B2095A">
          <w:rPr>
            <w:color w:val="000000" w:themeColor="text1"/>
            <w:sz w:val="24"/>
            <w:szCs w:val="24"/>
          </w:rPr>
          <w:t>12.846,</w:t>
        </w:r>
        <w:r w:rsidRPr="00B2095A">
          <w:rPr>
            <w:color w:val="000000" w:themeColor="text1"/>
            <w:spacing w:val="-3"/>
            <w:sz w:val="24"/>
            <w:szCs w:val="24"/>
          </w:rPr>
          <w:t xml:space="preserve"> </w:t>
        </w:r>
        <w:r w:rsidRPr="00B2095A">
          <w:rPr>
            <w:color w:val="000000" w:themeColor="text1"/>
            <w:sz w:val="24"/>
            <w:szCs w:val="24"/>
          </w:rPr>
          <w:t>de</w:t>
        </w:r>
        <w:r w:rsidRPr="00B2095A">
          <w:rPr>
            <w:color w:val="000000" w:themeColor="text1"/>
            <w:spacing w:val="-2"/>
            <w:sz w:val="24"/>
            <w:szCs w:val="24"/>
          </w:rPr>
          <w:t xml:space="preserve"> </w:t>
        </w:r>
        <w:r w:rsidRPr="00B2095A">
          <w:rPr>
            <w:color w:val="000000" w:themeColor="text1"/>
            <w:sz w:val="24"/>
            <w:szCs w:val="24"/>
          </w:rPr>
          <w:t>1º de</w:t>
        </w:r>
        <w:r w:rsidRPr="00B2095A">
          <w:rPr>
            <w:color w:val="000000" w:themeColor="text1"/>
            <w:spacing w:val="-2"/>
            <w:sz w:val="24"/>
            <w:szCs w:val="24"/>
          </w:rPr>
          <w:t xml:space="preserve"> </w:t>
        </w:r>
        <w:r w:rsidRPr="00B2095A">
          <w:rPr>
            <w:color w:val="000000" w:themeColor="text1"/>
            <w:sz w:val="24"/>
            <w:szCs w:val="24"/>
          </w:rPr>
          <w:t>agosto</w:t>
        </w:r>
        <w:r w:rsidRPr="00B2095A">
          <w:rPr>
            <w:color w:val="000000" w:themeColor="text1"/>
            <w:spacing w:val="-1"/>
            <w:sz w:val="24"/>
            <w:szCs w:val="24"/>
          </w:rPr>
          <w:t xml:space="preserve"> </w:t>
        </w:r>
        <w:r w:rsidRPr="00B2095A">
          <w:rPr>
            <w:color w:val="000000" w:themeColor="text1"/>
            <w:sz w:val="24"/>
            <w:szCs w:val="24"/>
          </w:rPr>
          <w:t>de</w:t>
        </w:r>
        <w:r w:rsidRPr="00B2095A">
          <w:rPr>
            <w:color w:val="000000" w:themeColor="text1"/>
            <w:spacing w:val="-4"/>
            <w:sz w:val="24"/>
            <w:szCs w:val="24"/>
          </w:rPr>
          <w:t xml:space="preserve"> </w:t>
        </w:r>
        <w:r w:rsidRPr="00B2095A">
          <w:rPr>
            <w:color w:val="000000" w:themeColor="text1"/>
            <w:spacing w:val="-2"/>
            <w:sz w:val="24"/>
            <w:szCs w:val="24"/>
          </w:rPr>
          <w:t>2013.</w:t>
        </w:r>
      </w:hyperlink>
    </w:p>
    <w:p w14:paraId="6DA61629" w14:textId="77777777" w:rsidR="00035617" w:rsidRPr="00B2095A" w:rsidRDefault="00035617" w:rsidP="00424917">
      <w:pPr>
        <w:pStyle w:val="Corpodetexto"/>
        <w:spacing w:before="12" w:line="276" w:lineRule="auto"/>
        <w:ind w:left="142" w:right="-568"/>
        <w:jc w:val="left"/>
        <w:rPr>
          <w:color w:val="000000" w:themeColor="text1"/>
          <w:sz w:val="24"/>
          <w:szCs w:val="24"/>
        </w:rPr>
      </w:pPr>
    </w:p>
    <w:p w14:paraId="17AD2473" w14:textId="77777777" w:rsidR="00035617" w:rsidRPr="00B2095A" w:rsidRDefault="00035617" w:rsidP="00424917">
      <w:pPr>
        <w:pStyle w:val="Corpodetexto"/>
        <w:spacing w:line="276" w:lineRule="auto"/>
        <w:ind w:left="142" w:right="-568" w:firstLine="708"/>
        <w:rPr>
          <w:color w:val="000000" w:themeColor="text1"/>
          <w:sz w:val="24"/>
          <w:szCs w:val="24"/>
        </w:rPr>
      </w:pPr>
      <w:r w:rsidRPr="00B2095A">
        <w:rPr>
          <w:color w:val="000000" w:themeColor="text1"/>
          <w:sz w:val="24"/>
          <w:szCs w:val="24"/>
        </w:rPr>
        <w:t>O fornecedor que cometer qualquer das infrações discriminadas nos subitens anteriores ficará sujeito, sem prejuízo da responsabilidade civil e criminal, às seguintes sanções:</w:t>
      </w:r>
    </w:p>
    <w:p w14:paraId="685C0580" w14:textId="77777777" w:rsidR="00035617" w:rsidRPr="00B2095A" w:rsidRDefault="00035617" w:rsidP="00424917">
      <w:pPr>
        <w:pStyle w:val="PargrafodaLista"/>
        <w:widowControl w:val="0"/>
        <w:numPr>
          <w:ilvl w:val="0"/>
          <w:numId w:val="14"/>
        </w:numPr>
        <w:tabs>
          <w:tab w:val="left" w:pos="1221"/>
        </w:tabs>
        <w:autoSpaceDE w:val="0"/>
        <w:autoSpaceDN w:val="0"/>
        <w:spacing w:before="120" w:after="0"/>
        <w:ind w:left="142" w:right="-568" w:firstLine="0"/>
        <w:contextualSpacing w:val="0"/>
        <w:jc w:val="both"/>
        <w:rPr>
          <w:rFonts w:ascii="Times New Roman" w:hAnsi="Times New Roman" w:cs="Times New Roman"/>
          <w:color w:val="000000" w:themeColor="text1"/>
          <w:sz w:val="24"/>
          <w:szCs w:val="24"/>
        </w:rPr>
      </w:pPr>
      <w:r w:rsidRPr="00B2095A">
        <w:rPr>
          <w:rFonts w:ascii="Times New Roman" w:hAnsi="Times New Roman" w:cs="Times New Roman"/>
          <w:color w:val="000000" w:themeColor="text1"/>
          <w:sz w:val="24"/>
          <w:szCs w:val="24"/>
        </w:rPr>
        <w:t>Advertência pela falta do subitem 9.1.1 deste Aviso de Contratação Direta, quando não se justificar a imposição de penalidade mais grave;</w:t>
      </w:r>
    </w:p>
    <w:p w14:paraId="2D4BE268" w14:textId="77777777" w:rsidR="00035617" w:rsidRPr="00B2095A" w:rsidRDefault="00035617" w:rsidP="00424917">
      <w:pPr>
        <w:pStyle w:val="PargrafodaLista"/>
        <w:widowControl w:val="0"/>
        <w:numPr>
          <w:ilvl w:val="0"/>
          <w:numId w:val="14"/>
        </w:numPr>
        <w:tabs>
          <w:tab w:val="left" w:pos="1222"/>
        </w:tabs>
        <w:autoSpaceDE w:val="0"/>
        <w:autoSpaceDN w:val="0"/>
        <w:spacing w:before="140" w:after="0"/>
        <w:ind w:left="142" w:right="-568" w:firstLine="0"/>
        <w:contextualSpacing w:val="0"/>
        <w:jc w:val="both"/>
        <w:rPr>
          <w:rFonts w:ascii="Times New Roman" w:hAnsi="Times New Roman" w:cs="Times New Roman"/>
          <w:color w:val="000000" w:themeColor="text1"/>
          <w:sz w:val="24"/>
          <w:szCs w:val="24"/>
        </w:rPr>
      </w:pPr>
      <w:r w:rsidRPr="00B2095A">
        <w:rPr>
          <w:rFonts w:ascii="Times New Roman" w:hAnsi="Times New Roman" w:cs="Times New Roman"/>
          <w:color w:val="000000" w:themeColor="text1"/>
          <w:sz w:val="24"/>
          <w:szCs w:val="24"/>
        </w:rPr>
        <w:t>Multa de</w:t>
      </w:r>
      <w:r w:rsidRPr="00B2095A">
        <w:rPr>
          <w:rFonts w:ascii="Times New Roman" w:hAnsi="Times New Roman" w:cs="Times New Roman"/>
          <w:color w:val="000000" w:themeColor="text1"/>
          <w:spacing w:val="-1"/>
          <w:sz w:val="24"/>
          <w:szCs w:val="24"/>
        </w:rPr>
        <w:t xml:space="preserve"> </w:t>
      </w:r>
      <w:r w:rsidRPr="00B2095A">
        <w:rPr>
          <w:rFonts w:ascii="Times New Roman" w:hAnsi="Times New Roman" w:cs="Times New Roman"/>
          <w:color w:val="000000" w:themeColor="text1"/>
          <w:sz w:val="24"/>
          <w:szCs w:val="24"/>
        </w:rPr>
        <w:t>02 a</w:t>
      </w:r>
      <w:r w:rsidRPr="00B2095A">
        <w:rPr>
          <w:rFonts w:ascii="Times New Roman" w:hAnsi="Times New Roman" w:cs="Times New Roman"/>
          <w:color w:val="000000" w:themeColor="text1"/>
          <w:spacing w:val="-3"/>
          <w:sz w:val="24"/>
          <w:szCs w:val="24"/>
        </w:rPr>
        <w:t xml:space="preserve"> </w:t>
      </w:r>
      <w:r w:rsidRPr="00B2095A">
        <w:rPr>
          <w:rFonts w:ascii="Times New Roman" w:hAnsi="Times New Roman" w:cs="Times New Roman"/>
          <w:color w:val="000000" w:themeColor="text1"/>
          <w:sz w:val="24"/>
          <w:szCs w:val="24"/>
        </w:rPr>
        <w:t>10 %</w:t>
      </w:r>
      <w:r w:rsidRPr="00B2095A">
        <w:rPr>
          <w:rFonts w:ascii="Times New Roman" w:hAnsi="Times New Roman" w:cs="Times New Roman"/>
          <w:color w:val="000000" w:themeColor="text1"/>
          <w:spacing w:val="-1"/>
          <w:sz w:val="24"/>
          <w:szCs w:val="24"/>
        </w:rPr>
        <w:t xml:space="preserve"> </w:t>
      </w:r>
      <w:r w:rsidRPr="00B2095A">
        <w:rPr>
          <w:rFonts w:ascii="Times New Roman" w:hAnsi="Times New Roman" w:cs="Times New Roman"/>
          <w:color w:val="000000" w:themeColor="text1"/>
          <w:sz w:val="24"/>
          <w:szCs w:val="24"/>
        </w:rPr>
        <w:t>(dois a</w:t>
      </w:r>
      <w:r w:rsidRPr="00B2095A">
        <w:rPr>
          <w:rFonts w:ascii="Times New Roman" w:hAnsi="Times New Roman" w:cs="Times New Roman"/>
          <w:color w:val="000000" w:themeColor="text1"/>
          <w:spacing w:val="-1"/>
          <w:sz w:val="24"/>
          <w:szCs w:val="24"/>
        </w:rPr>
        <w:t xml:space="preserve"> </w:t>
      </w:r>
      <w:r w:rsidRPr="00B2095A">
        <w:rPr>
          <w:rFonts w:ascii="Times New Roman" w:hAnsi="Times New Roman" w:cs="Times New Roman"/>
          <w:color w:val="000000" w:themeColor="text1"/>
          <w:sz w:val="24"/>
          <w:szCs w:val="24"/>
        </w:rPr>
        <w:t>dez por</w:t>
      </w:r>
      <w:r w:rsidRPr="00B2095A">
        <w:rPr>
          <w:rFonts w:ascii="Times New Roman" w:hAnsi="Times New Roman" w:cs="Times New Roman"/>
          <w:color w:val="000000" w:themeColor="text1"/>
          <w:spacing w:val="-1"/>
          <w:sz w:val="24"/>
          <w:szCs w:val="24"/>
        </w:rPr>
        <w:t xml:space="preserve"> </w:t>
      </w:r>
      <w:r w:rsidRPr="00B2095A">
        <w:rPr>
          <w:rFonts w:ascii="Times New Roman" w:hAnsi="Times New Roman" w:cs="Times New Roman"/>
          <w:color w:val="000000" w:themeColor="text1"/>
          <w:sz w:val="24"/>
          <w:szCs w:val="24"/>
        </w:rPr>
        <w:t>cento) sobre o valor estimado</w:t>
      </w:r>
      <w:r w:rsidRPr="00B2095A">
        <w:rPr>
          <w:rFonts w:ascii="Times New Roman" w:hAnsi="Times New Roman" w:cs="Times New Roman"/>
          <w:color w:val="000000" w:themeColor="text1"/>
          <w:spacing w:val="-2"/>
          <w:sz w:val="24"/>
          <w:szCs w:val="24"/>
        </w:rPr>
        <w:t xml:space="preserve"> </w:t>
      </w:r>
      <w:r w:rsidRPr="00B2095A">
        <w:rPr>
          <w:rFonts w:ascii="Times New Roman" w:hAnsi="Times New Roman" w:cs="Times New Roman"/>
          <w:color w:val="000000" w:themeColor="text1"/>
          <w:sz w:val="24"/>
          <w:szCs w:val="24"/>
        </w:rPr>
        <w:t>do(s)</w:t>
      </w:r>
      <w:r w:rsidRPr="00B2095A">
        <w:rPr>
          <w:rFonts w:ascii="Times New Roman" w:hAnsi="Times New Roman" w:cs="Times New Roman"/>
          <w:color w:val="000000" w:themeColor="text1"/>
          <w:spacing w:val="-1"/>
          <w:sz w:val="24"/>
          <w:szCs w:val="24"/>
        </w:rPr>
        <w:t xml:space="preserve"> </w:t>
      </w:r>
      <w:r w:rsidRPr="00B2095A">
        <w:rPr>
          <w:rFonts w:ascii="Times New Roman" w:hAnsi="Times New Roman" w:cs="Times New Roman"/>
          <w:color w:val="000000" w:themeColor="text1"/>
          <w:sz w:val="24"/>
          <w:szCs w:val="24"/>
        </w:rPr>
        <w:t>item(s) prejudicado(s) pela conduta do fornecedor, por qualquer das infrações dos subitens 9.1.1 a 9.1.12;</w:t>
      </w:r>
    </w:p>
    <w:p w14:paraId="533980A1" w14:textId="77777777" w:rsidR="00035617" w:rsidRPr="00B2095A" w:rsidRDefault="00035617" w:rsidP="00424917">
      <w:pPr>
        <w:pStyle w:val="PargrafodaLista"/>
        <w:widowControl w:val="0"/>
        <w:numPr>
          <w:ilvl w:val="0"/>
          <w:numId w:val="14"/>
        </w:numPr>
        <w:tabs>
          <w:tab w:val="left" w:pos="1221"/>
        </w:tabs>
        <w:autoSpaceDE w:val="0"/>
        <w:autoSpaceDN w:val="0"/>
        <w:spacing w:before="144" w:after="0"/>
        <w:ind w:left="142" w:right="-568" w:firstLine="0"/>
        <w:contextualSpacing w:val="0"/>
        <w:jc w:val="both"/>
        <w:rPr>
          <w:rFonts w:ascii="Times New Roman" w:hAnsi="Times New Roman" w:cs="Times New Roman"/>
          <w:color w:val="000000" w:themeColor="text1"/>
          <w:sz w:val="24"/>
          <w:szCs w:val="24"/>
        </w:rPr>
      </w:pPr>
      <w:r w:rsidRPr="00B2095A">
        <w:rPr>
          <w:rFonts w:ascii="Times New Roman" w:hAnsi="Times New Roman" w:cs="Times New Roman"/>
          <w:color w:val="000000" w:themeColor="text1"/>
          <w:sz w:val="24"/>
          <w:szCs w:val="24"/>
        </w:rPr>
        <w:t>Impedimento de licitar e contratar no âmbito da Administração Pública direta e indireta do ente federativo que tiver aplicado a sanção, pelo prazo máximo de 3 (três) anos, nos casos dos subitens 9.1.2 a 9.1.7 deste Aviso de Contratação Direta, quando não se justificar a imposição de penalidade mais grave;</w:t>
      </w:r>
    </w:p>
    <w:p w14:paraId="600879F3" w14:textId="77777777" w:rsidR="00035617" w:rsidRPr="00B2095A" w:rsidRDefault="00035617" w:rsidP="00424917">
      <w:pPr>
        <w:pStyle w:val="PargrafodaLista"/>
        <w:widowControl w:val="0"/>
        <w:numPr>
          <w:ilvl w:val="0"/>
          <w:numId w:val="14"/>
        </w:numPr>
        <w:tabs>
          <w:tab w:val="left" w:pos="1222"/>
        </w:tabs>
        <w:autoSpaceDE w:val="0"/>
        <w:autoSpaceDN w:val="0"/>
        <w:spacing w:before="121" w:after="0"/>
        <w:ind w:left="142" w:right="-568" w:firstLine="0"/>
        <w:contextualSpacing w:val="0"/>
        <w:jc w:val="both"/>
        <w:rPr>
          <w:rFonts w:ascii="Times New Roman" w:hAnsi="Times New Roman" w:cs="Times New Roman"/>
          <w:color w:val="000000" w:themeColor="text1"/>
          <w:sz w:val="24"/>
          <w:szCs w:val="24"/>
        </w:rPr>
      </w:pPr>
      <w:r w:rsidRPr="00B2095A">
        <w:rPr>
          <w:rFonts w:ascii="Times New Roman" w:hAnsi="Times New Roman" w:cs="Times New Roman"/>
          <w:color w:val="000000" w:themeColor="text1"/>
          <w:sz w:val="24"/>
          <w:szCs w:val="24"/>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9.1.8 a 9.1.12, bem como nos demais casos que justifiquem a imposição da penalidade mais grave;</w:t>
      </w:r>
    </w:p>
    <w:p w14:paraId="403B5AD6" w14:textId="77777777" w:rsidR="00035617" w:rsidRPr="00B2095A" w:rsidRDefault="00035617" w:rsidP="00424917">
      <w:pPr>
        <w:pStyle w:val="Corpodetexto"/>
        <w:spacing w:before="121" w:line="276" w:lineRule="auto"/>
        <w:ind w:left="142" w:right="-568"/>
        <w:rPr>
          <w:color w:val="000000" w:themeColor="text1"/>
          <w:sz w:val="24"/>
          <w:szCs w:val="24"/>
        </w:rPr>
      </w:pPr>
      <w:r w:rsidRPr="00B2095A">
        <w:rPr>
          <w:color w:val="000000" w:themeColor="text1"/>
          <w:sz w:val="24"/>
          <w:szCs w:val="24"/>
        </w:rPr>
        <w:lastRenderedPageBreak/>
        <w:t>Na aplicação das sanções serão considerados: A</w:t>
      </w:r>
      <w:r w:rsidRPr="00B2095A">
        <w:rPr>
          <w:color w:val="000000" w:themeColor="text1"/>
          <w:spacing w:val="-4"/>
          <w:sz w:val="24"/>
          <w:szCs w:val="24"/>
        </w:rPr>
        <w:t xml:space="preserve"> </w:t>
      </w:r>
      <w:r w:rsidRPr="00B2095A">
        <w:rPr>
          <w:color w:val="000000" w:themeColor="text1"/>
          <w:sz w:val="24"/>
          <w:szCs w:val="24"/>
        </w:rPr>
        <w:t>natureza</w:t>
      </w:r>
      <w:r w:rsidRPr="00B2095A">
        <w:rPr>
          <w:color w:val="000000" w:themeColor="text1"/>
          <w:spacing w:val="-4"/>
          <w:sz w:val="24"/>
          <w:szCs w:val="24"/>
        </w:rPr>
        <w:t xml:space="preserve"> </w:t>
      </w:r>
      <w:r w:rsidRPr="00B2095A">
        <w:rPr>
          <w:color w:val="000000" w:themeColor="text1"/>
          <w:sz w:val="24"/>
          <w:szCs w:val="24"/>
        </w:rPr>
        <w:t>e</w:t>
      </w:r>
      <w:r w:rsidRPr="00B2095A">
        <w:rPr>
          <w:color w:val="000000" w:themeColor="text1"/>
          <w:spacing w:val="-2"/>
          <w:sz w:val="24"/>
          <w:szCs w:val="24"/>
        </w:rPr>
        <w:t xml:space="preserve"> </w:t>
      </w:r>
      <w:r w:rsidRPr="00B2095A">
        <w:rPr>
          <w:color w:val="000000" w:themeColor="text1"/>
          <w:sz w:val="24"/>
          <w:szCs w:val="24"/>
        </w:rPr>
        <w:t>a</w:t>
      </w:r>
      <w:r w:rsidRPr="00B2095A">
        <w:rPr>
          <w:color w:val="000000" w:themeColor="text1"/>
          <w:spacing w:val="-3"/>
          <w:sz w:val="24"/>
          <w:szCs w:val="24"/>
        </w:rPr>
        <w:t xml:space="preserve"> </w:t>
      </w:r>
      <w:r w:rsidRPr="00B2095A">
        <w:rPr>
          <w:color w:val="000000" w:themeColor="text1"/>
          <w:sz w:val="24"/>
          <w:szCs w:val="24"/>
        </w:rPr>
        <w:t>gravidade</w:t>
      </w:r>
      <w:r w:rsidRPr="00B2095A">
        <w:rPr>
          <w:color w:val="000000" w:themeColor="text1"/>
          <w:spacing w:val="-2"/>
          <w:sz w:val="24"/>
          <w:szCs w:val="24"/>
        </w:rPr>
        <w:t xml:space="preserve"> </w:t>
      </w:r>
      <w:r w:rsidRPr="00B2095A">
        <w:rPr>
          <w:color w:val="000000" w:themeColor="text1"/>
          <w:sz w:val="24"/>
          <w:szCs w:val="24"/>
        </w:rPr>
        <w:t>da</w:t>
      </w:r>
      <w:r w:rsidRPr="00B2095A">
        <w:rPr>
          <w:color w:val="000000" w:themeColor="text1"/>
          <w:spacing w:val="-5"/>
          <w:sz w:val="24"/>
          <w:szCs w:val="24"/>
        </w:rPr>
        <w:t xml:space="preserve"> </w:t>
      </w:r>
      <w:r w:rsidRPr="00B2095A">
        <w:rPr>
          <w:color w:val="000000" w:themeColor="text1"/>
          <w:sz w:val="24"/>
          <w:szCs w:val="24"/>
        </w:rPr>
        <w:t>infração</w:t>
      </w:r>
      <w:r w:rsidRPr="00B2095A">
        <w:rPr>
          <w:color w:val="000000" w:themeColor="text1"/>
          <w:spacing w:val="-3"/>
          <w:sz w:val="24"/>
          <w:szCs w:val="24"/>
        </w:rPr>
        <w:t xml:space="preserve"> </w:t>
      </w:r>
      <w:r w:rsidRPr="00B2095A">
        <w:rPr>
          <w:color w:val="000000" w:themeColor="text1"/>
          <w:spacing w:val="-2"/>
          <w:sz w:val="24"/>
          <w:szCs w:val="24"/>
        </w:rPr>
        <w:t>cometida;</w:t>
      </w:r>
    </w:p>
    <w:p w14:paraId="08A7AE3B" w14:textId="77777777" w:rsidR="00035617" w:rsidRPr="00B2095A" w:rsidRDefault="00035617" w:rsidP="00424917">
      <w:pPr>
        <w:pStyle w:val="Corpodetexto"/>
        <w:spacing w:line="276" w:lineRule="auto"/>
        <w:ind w:left="142" w:right="-568"/>
        <w:jc w:val="left"/>
        <w:rPr>
          <w:color w:val="000000" w:themeColor="text1"/>
          <w:sz w:val="24"/>
          <w:szCs w:val="24"/>
        </w:rPr>
      </w:pPr>
      <w:r w:rsidRPr="00B2095A">
        <w:rPr>
          <w:color w:val="000000" w:themeColor="text1"/>
          <w:sz w:val="24"/>
          <w:szCs w:val="24"/>
        </w:rPr>
        <w:t>As</w:t>
      </w:r>
      <w:r w:rsidRPr="00B2095A">
        <w:rPr>
          <w:color w:val="000000" w:themeColor="text1"/>
          <w:spacing w:val="-4"/>
          <w:sz w:val="24"/>
          <w:szCs w:val="24"/>
        </w:rPr>
        <w:t xml:space="preserve"> </w:t>
      </w:r>
      <w:r w:rsidRPr="00B2095A">
        <w:rPr>
          <w:color w:val="000000" w:themeColor="text1"/>
          <w:sz w:val="24"/>
          <w:szCs w:val="24"/>
        </w:rPr>
        <w:t>peculiaridades</w:t>
      </w:r>
      <w:r w:rsidRPr="00B2095A">
        <w:rPr>
          <w:color w:val="000000" w:themeColor="text1"/>
          <w:spacing w:val="-5"/>
          <w:sz w:val="24"/>
          <w:szCs w:val="24"/>
        </w:rPr>
        <w:t xml:space="preserve"> </w:t>
      </w:r>
      <w:r w:rsidRPr="00B2095A">
        <w:rPr>
          <w:color w:val="000000" w:themeColor="text1"/>
          <w:sz w:val="24"/>
          <w:szCs w:val="24"/>
        </w:rPr>
        <w:t>do</w:t>
      </w:r>
      <w:r w:rsidRPr="00B2095A">
        <w:rPr>
          <w:color w:val="000000" w:themeColor="text1"/>
          <w:spacing w:val="-4"/>
          <w:sz w:val="24"/>
          <w:szCs w:val="24"/>
        </w:rPr>
        <w:t xml:space="preserve"> </w:t>
      </w:r>
      <w:r w:rsidRPr="00B2095A">
        <w:rPr>
          <w:color w:val="000000" w:themeColor="text1"/>
          <w:sz w:val="24"/>
          <w:szCs w:val="24"/>
        </w:rPr>
        <w:t xml:space="preserve">caso </w:t>
      </w:r>
      <w:r w:rsidRPr="00B2095A">
        <w:rPr>
          <w:color w:val="000000" w:themeColor="text1"/>
          <w:spacing w:val="-2"/>
          <w:sz w:val="24"/>
          <w:szCs w:val="24"/>
        </w:rPr>
        <w:t>concreto;</w:t>
      </w:r>
    </w:p>
    <w:p w14:paraId="23D3C46F" w14:textId="77777777" w:rsidR="00035617" w:rsidRPr="00B2095A" w:rsidRDefault="00035617" w:rsidP="00424917">
      <w:pPr>
        <w:pStyle w:val="Corpodetexto"/>
        <w:spacing w:before="10" w:line="276" w:lineRule="auto"/>
        <w:ind w:left="142" w:right="-568"/>
        <w:jc w:val="left"/>
        <w:rPr>
          <w:color w:val="000000" w:themeColor="text1"/>
          <w:sz w:val="24"/>
          <w:szCs w:val="24"/>
        </w:rPr>
      </w:pPr>
    </w:p>
    <w:p w14:paraId="0E23963E" w14:textId="77777777" w:rsidR="00035617" w:rsidRPr="00B2095A" w:rsidRDefault="00035617" w:rsidP="00424917">
      <w:pPr>
        <w:pStyle w:val="Corpodetexto"/>
        <w:spacing w:line="276" w:lineRule="auto"/>
        <w:ind w:left="142" w:right="-568"/>
        <w:jc w:val="left"/>
        <w:rPr>
          <w:color w:val="000000" w:themeColor="text1"/>
          <w:sz w:val="24"/>
          <w:szCs w:val="24"/>
        </w:rPr>
      </w:pPr>
      <w:r w:rsidRPr="00B2095A">
        <w:rPr>
          <w:color w:val="000000" w:themeColor="text1"/>
          <w:sz w:val="24"/>
          <w:szCs w:val="24"/>
        </w:rPr>
        <w:t>As</w:t>
      </w:r>
      <w:r w:rsidRPr="00B2095A">
        <w:rPr>
          <w:color w:val="000000" w:themeColor="text1"/>
          <w:spacing w:val="-7"/>
          <w:sz w:val="24"/>
          <w:szCs w:val="24"/>
        </w:rPr>
        <w:t xml:space="preserve"> </w:t>
      </w:r>
      <w:r w:rsidRPr="00B2095A">
        <w:rPr>
          <w:color w:val="000000" w:themeColor="text1"/>
          <w:sz w:val="24"/>
          <w:szCs w:val="24"/>
        </w:rPr>
        <w:t>circunstâncias</w:t>
      </w:r>
      <w:r w:rsidRPr="00B2095A">
        <w:rPr>
          <w:color w:val="000000" w:themeColor="text1"/>
          <w:spacing w:val="-3"/>
          <w:sz w:val="24"/>
          <w:szCs w:val="24"/>
        </w:rPr>
        <w:t xml:space="preserve"> </w:t>
      </w:r>
      <w:r w:rsidRPr="00B2095A">
        <w:rPr>
          <w:color w:val="000000" w:themeColor="text1"/>
          <w:sz w:val="24"/>
          <w:szCs w:val="24"/>
        </w:rPr>
        <w:t>agravantes</w:t>
      </w:r>
      <w:r w:rsidRPr="00B2095A">
        <w:rPr>
          <w:color w:val="000000" w:themeColor="text1"/>
          <w:spacing w:val="-6"/>
          <w:sz w:val="24"/>
          <w:szCs w:val="24"/>
        </w:rPr>
        <w:t xml:space="preserve"> </w:t>
      </w:r>
      <w:r w:rsidRPr="00B2095A">
        <w:rPr>
          <w:color w:val="000000" w:themeColor="text1"/>
          <w:sz w:val="24"/>
          <w:szCs w:val="24"/>
        </w:rPr>
        <w:t>ou</w:t>
      </w:r>
      <w:r w:rsidRPr="00B2095A">
        <w:rPr>
          <w:color w:val="000000" w:themeColor="text1"/>
          <w:spacing w:val="-6"/>
          <w:sz w:val="24"/>
          <w:szCs w:val="24"/>
        </w:rPr>
        <w:t xml:space="preserve"> </w:t>
      </w:r>
      <w:r w:rsidRPr="00B2095A">
        <w:rPr>
          <w:color w:val="000000" w:themeColor="text1"/>
          <w:spacing w:val="-2"/>
          <w:sz w:val="24"/>
          <w:szCs w:val="24"/>
        </w:rPr>
        <w:t>atenuantes;</w:t>
      </w:r>
    </w:p>
    <w:p w14:paraId="7F13C1AD" w14:textId="77777777" w:rsidR="00035617" w:rsidRPr="00B2095A" w:rsidRDefault="00035617" w:rsidP="00424917">
      <w:pPr>
        <w:pStyle w:val="Corpodetexto"/>
        <w:spacing w:line="276" w:lineRule="auto"/>
        <w:ind w:left="142" w:right="-568"/>
        <w:jc w:val="left"/>
        <w:rPr>
          <w:color w:val="000000" w:themeColor="text1"/>
          <w:sz w:val="24"/>
          <w:szCs w:val="24"/>
        </w:rPr>
      </w:pPr>
      <w:r w:rsidRPr="00B2095A">
        <w:rPr>
          <w:color w:val="000000" w:themeColor="text1"/>
          <w:sz w:val="24"/>
          <w:szCs w:val="24"/>
        </w:rPr>
        <w:t>Os</w:t>
      </w:r>
      <w:r w:rsidRPr="00B2095A">
        <w:rPr>
          <w:color w:val="000000" w:themeColor="text1"/>
          <w:spacing w:val="-6"/>
          <w:sz w:val="24"/>
          <w:szCs w:val="24"/>
        </w:rPr>
        <w:t xml:space="preserve"> </w:t>
      </w:r>
      <w:r w:rsidRPr="00B2095A">
        <w:rPr>
          <w:color w:val="000000" w:themeColor="text1"/>
          <w:sz w:val="24"/>
          <w:szCs w:val="24"/>
        </w:rPr>
        <w:t>danos</w:t>
      </w:r>
      <w:r w:rsidRPr="00B2095A">
        <w:rPr>
          <w:color w:val="000000" w:themeColor="text1"/>
          <w:spacing w:val="-6"/>
          <w:sz w:val="24"/>
          <w:szCs w:val="24"/>
        </w:rPr>
        <w:t xml:space="preserve"> </w:t>
      </w:r>
      <w:r w:rsidRPr="00B2095A">
        <w:rPr>
          <w:color w:val="000000" w:themeColor="text1"/>
          <w:sz w:val="24"/>
          <w:szCs w:val="24"/>
        </w:rPr>
        <w:t>que</w:t>
      </w:r>
      <w:r w:rsidRPr="00B2095A">
        <w:rPr>
          <w:color w:val="000000" w:themeColor="text1"/>
          <w:spacing w:val="-4"/>
          <w:sz w:val="24"/>
          <w:szCs w:val="24"/>
        </w:rPr>
        <w:t xml:space="preserve"> </w:t>
      </w:r>
      <w:r w:rsidRPr="00B2095A">
        <w:rPr>
          <w:color w:val="000000" w:themeColor="text1"/>
          <w:sz w:val="24"/>
          <w:szCs w:val="24"/>
        </w:rPr>
        <w:t>dela</w:t>
      </w:r>
      <w:r w:rsidRPr="00B2095A">
        <w:rPr>
          <w:color w:val="000000" w:themeColor="text1"/>
          <w:spacing w:val="-4"/>
          <w:sz w:val="24"/>
          <w:szCs w:val="24"/>
        </w:rPr>
        <w:t xml:space="preserve"> </w:t>
      </w:r>
      <w:r w:rsidRPr="00B2095A">
        <w:rPr>
          <w:color w:val="000000" w:themeColor="text1"/>
          <w:sz w:val="24"/>
          <w:szCs w:val="24"/>
        </w:rPr>
        <w:t>provierem</w:t>
      </w:r>
      <w:r w:rsidRPr="00B2095A">
        <w:rPr>
          <w:color w:val="000000" w:themeColor="text1"/>
          <w:spacing w:val="-1"/>
          <w:sz w:val="24"/>
          <w:szCs w:val="24"/>
        </w:rPr>
        <w:t xml:space="preserve"> </w:t>
      </w:r>
      <w:r w:rsidRPr="00B2095A">
        <w:rPr>
          <w:color w:val="000000" w:themeColor="text1"/>
          <w:sz w:val="24"/>
          <w:szCs w:val="24"/>
        </w:rPr>
        <w:t>para</w:t>
      </w:r>
      <w:r w:rsidRPr="00B2095A">
        <w:rPr>
          <w:color w:val="000000" w:themeColor="text1"/>
          <w:spacing w:val="-2"/>
          <w:sz w:val="24"/>
          <w:szCs w:val="24"/>
        </w:rPr>
        <w:t xml:space="preserve"> </w:t>
      </w:r>
      <w:r w:rsidRPr="00B2095A">
        <w:rPr>
          <w:color w:val="000000" w:themeColor="text1"/>
          <w:sz w:val="24"/>
          <w:szCs w:val="24"/>
        </w:rPr>
        <w:t>a</w:t>
      </w:r>
      <w:r w:rsidRPr="00B2095A">
        <w:rPr>
          <w:color w:val="000000" w:themeColor="text1"/>
          <w:spacing w:val="-7"/>
          <w:sz w:val="24"/>
          <w:szCs w:val="24"/>
        </w:rPr>
        <w:t xml:space="preserve"> </w:t>
      </w:r>
      <w:r w:rsidRPr="00B2095A">
        <w:rPr>
          <w:color w:val="000000" w:themeColor="text1"/>
          <w:sz w:val="24"/>
          <w:szCs w:val="24"/>
        </w:rPr>
        <w:t>Administração</w:t>
      </w:r>
      <w:r w:rsidRPr="00B2095A">
        <w:rPr>
          <w:color w:val="000000" w:themeColor="text1"/>
          <w:spacing w:val="1"/>
          <w:sz w:val="24"/>
          <w:szCs w:val="24"/>
        </w:rPr>
        <w:t xml:space="preserve"> </w:t>
      </w:r>
      <w:r w:rsidRPr="00B2095A">
        <w:rPr>
          <w:color w:val="000000" w:themeColor="text1"/>
          <w:spacing w:val="-2"/>
          <w:sz w:val="24"/>
          <w:szCs w:val="24"/>
        </w:rPr>
        <w:t>Pública;</w:t>
      </w:r>
    </w:p>
    <w:p w14:paraId="33FA1644" w14:textId="77777777" w:rsidR="00035617" w:rsidRPr="00B2095A" w:rsidRDefault="00035617" w:rsidP="00424917">
      <w:pPr>
        <w:pStyle w:val="Corpodetexto"/>
        <w:spacing w:before="12" w:line="276" w:lineRule="auto"/>
        <w:ind w:left="142" w:right="-568"/>
        <w:jc w:val="left"/>
        <w:rPr>
          <w:color w:val="000000" w:themeColor="text1"/>
          <w:sz w:val="24"/>
          <w:szCs w:val="24"/>
        </w:rPr>
      </w:pPr>
    </w:p>
    <w:p w14:paraId="1C34F177" w14:textId="77777777" w:rsidR="00035617" w:rsidRPr="00B2095A" w:rsidRDefault="00035617" w:rsidP="00424917">
      <w:pPr>
        <w:pStyle w:val="Corpodetexto"/>
        <w:spacing w:line="276" w:lineRule="auto"/>
        <w:ind w:left="142" w:right="-568" w:firstLine="708"/>
        <w:rPr>
          <w:color w:val="000000" w:themeColor="text1"/>
          <w:sz w:val="24"/>
          <w:szCs w:val="24"/>
        </w:rPr>
      </w:pPr>
      <w:r w:rsidRPr="00B2095A">
        <w:rPr>
          <w:color w:val="000000" w:themeColor="text1"/>
          <w:sz w:val="24"/>
          <w:szCs w:val="24"/>
        </w:rPr>
        <w:t>A implantação ou o aperfeiçoamento de programa de integridade, conforme normas e orientações dos órgãos de controle.</w:t>
      </w:r>
    </w:p>
    <w:p w14:paraId="36203600" w14:textId="77777777" w:rsidR="00035617" w:rsidRPr="00B2095A" w:rsidRDefault="00035617" w:rsidP="00424917">
      <w:pPr>
        <w:pStyle w:val="Corpodetexto"/>
        <w:spacing w:before="118" w:line="276" w:lineRule="auto"/>
        <w:ind w:left="142" w:right="-568" w:firstLine="708"/>
        <w:rPr>
          <w:color w:val="000000" w:themeColor="text1"/>
          <w:sz w:val="24"/>
          <w:szCs w:val="24"/>
        </w:rPr>
      </w:pPr>
      <w:r w:rsidRPr="00B2095A">
        <w:rPr>
          <w:color w:val="000000" w:themeColor="text1"/>
          <w:sz w:val="24"/>
          <w:szCs w:val="24"/>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0CC47AB1" w14:textId="77777777" w:rsidR="00035617" w:rsidRPr="00B2095A" w:rsidRDefault="00035617" w:rsidP="00424917">
      <w:pPr>
        <w:pStyle w:val="Corpodetexto"/>
        <w:spacing w:before="205" w:line="276" w:lineRule="auto"/>
        <w:ind w:left="142" w:right="-568" w:firstLine="708"/>
        <w:rPr>
          <w:color w:val="000000" w:themeColor="text1"/>
          <w:sz w:val="24"/>
          <w:szCs w:val="24"/>
        </w:rPr>
      </w:pPr>
      <w:r w:rsidRPr="00B2095A">
        <w:rPr>
          <w:color w:val="000000" w:themeColor="text1"/>
          <w:sz w:val="24"/>
          <w:szCs w:val="24"/>
        </w:rPr>
        <w:t>A aplicação das sanções previstas neste Aviso de Contratação Direta, em hipótese alguma, a obrigação de reparação integral do dano causado à Administração Pública.</w:t>
      </w:r>
    </w:p>
    <w:p w14:paraId="68A37FDC" w14:textId="77777777" w:rsidR="00035617" w:rsidRPr="00B2095A" w:rsidRDefault="00035617" w:rsidP="00424917">
      <w:pPr>
        <w:pStyle w:val="Corpodetexto"/>
        <w:spacing w:before="120" w:line="276" w:lineRule="auto"/>
        <w:ind w:left="142" w:right="-568"/>
        <w:rPr>
          <w:color w:val="000000" w:themeColor="text1"/>
          <w:sz w:val="24"/>
          <w:szCs w:val="24"/>
        </w:rPr>
      </w:pPr>
      <w:r w:rsidRPr="00B2095A">
        <w:rPr>
          <w:color w:val="000000" w:themeColor="text1"/>
          <w:sz w:val="24"/>
          <w:szCs w:val="24"/>
        </w:rPr>
        <w:t>A</w:t>
      </w:r>
      <w:r w:rsidRPr="00B2095A">
        <w:rPr>
          <w:color w:val="000000" w:themeColor="text1"/>
          <w:spacing w:val="-6"/>
          <w:sz w:val="24"/>
          <w:szCs w:val="24"/>
        </w:rPr>
        <w:t xml:space="preserve"> </w:t>
      </w:r>
      <w:r w:rsidRPr="00B2095A">
        <w:rPr>
          <w:color w:val="000000" w:themeColor="text1"/>
          <w:sz w:val="24"/>
          <w:szCs w:val="24"/>
        </w:rPr>
        <w:t>penalidade</w:t>
      </w:r>
      <w:r w:rsidRPr="00B2095A">
        <w:rPr>
          <w:color w:val="000000" w:themeColor="text1"/>
          <w:spacing w:val="-7"/>
          <w:sz w:val="24"/>
          <w:szCs w:val="24"/>
        </w:rPr>
        <w:t xml:space="preserve"> </w:t>
      </w:r>
      <w:r w:rsidRPr="00B2095A">
        <w:rPr>
          <w:color w:val="000000" w:themeColor="text1"/>
          <w:sz w:val="24"/>
          <w:szCs w:val="24"/>
        </w:rPr>
        <w:t>de</w:t>
      </w:r>
      <w:r w:rsidRPr="00B2095A">
        <w:rPr>
          <w:color w:val="000000" w:themeColor="text1"/>
          <w:spacing w:val="-7"/>
          <w:sz w:val="24"/>
          <w:szCs w:val="24"/>
        </w:rPr>
        <w:t xml:space="preserve"> </w:t>
      </w:r>
      <w:r w:rsidRPr="00B2095A">
        <w:rPr>
          <w:color w:val="000000" w:themeColor="text1"/>
          <w:sz w:val="24"/>
          <w:szCs w:val="24"/>
        </w:rPr>
        <w:t>multa</w:t>
      </w:r>
      <w:r w:rsidRPr="00B2095A">
        <w:rPr>
          <w:color w:val="000000" w:themeColor="text1"/>
          <w:spacing w:val="-6"/>
          <w:sz w:val="24"/>
          <w:szCs w:val="24"/>
        </w:rPr>
        <w:t xml:space="preserve"> </w:t>
      </w:r>
      <w:r w:rsidRPr="00B2095A">
        <w:rPr>
          <w:color w:val="000000" w:themeColor="text1"/>
          <w:sz w:val="24"/>
          <w:szCs w:val="24"/>
        </w:rPr>
        <w:t>pode</w:t>
      </w:r>
      <w:r w:rsidRPr="00B2095A">
        <w:rPr>
          <w:color w:val="000000" w:themeColor="text1"/>
          <w:spacing w:val="-4"/>
          <w:sz w:val="24"/>
          <w:szCs w:val="24"/>
        </w:rPr>
        <w:t xml:space="preserve"> </w:t>
      </w:r>
      <w:r w:rsidRPr="00B2095A">
        <w:rPr>
          <w:color w:val="000000" w:themeColor="text1"/>
          <w:sz w:val="24"/>
          <w:szCs w:val="24"/>
        </w:rPr>
        <w:t>ser</w:t>
      </w:r>
      <w:r w:rsidRPr="00B2095A">
        <w:rPr>
          <w:color w:val="000000" w:themeColor="text1"/>
          <w:spacing w:val="-2"/>
          <w:sz w:val="24"/>
          <w:szCs w:val="24"/>
        </w:rPr>
        <w:t xml:space="preserve"> </w:t>
      </w:r>
      <w:r w:rsidRPr="00B2095A">
        <w:rPr>
          <w:color w:val="000000" w:themeColor="text1"/>
          <w:sz w:val="24"/>
          <w:szCs w:val="24"/>
        </w:rPr>
        <w:t>aplicada</w:t>
      </w:r>
      <w:r w:rsidRPr="00B2095A">
        <w:rPr>
          <w:color w:val="000000" w:themeColor="text1"/>
          <w:spacing w:val="-2"/>
          <w:sz w:val="24"/>
          <w:szCs w:val="24"/>
        </w:rPr>
        <w:t xml:space="preserve"> </w:t>
      </w:r>
      <w:r w:rsidRPr="00B2095A">
        <w:rPr>
          <w:color w:val="000000" w:themeColor="text1"/>
          <w:sz w:val="24"/>
          <w:szCs w:val="24"/>
        </w:rPr>
        <w:t>cumulativamente</w:t>
      </w:r>
      <w:r w:rsidRPr="00B2095A">
        <w:rPr>
          <w:color w:val="000000" w:themeColor="text1"/>
          <w:spacing w:val="-2"/>
          <w:sz w:val="24"/>
          <w:szCs w:val="24"/>
        </w:rPr>
        <w:t xml:space="preserve"> </w:t>
      </w:r>
      <w:r w:rsidRPr="00B2095A">
        <w:rPr>
          <w:color w:val="000000" w:themeColor="text1"/>
          <w:sz w:val="24"/>
          <w:szCs w:val="24"/>
        </w:rPr>
        <w:t>com</w:t>
      </w:r>
      <w:r w:rsidRPr="00B2095A">
        <w:rPr>
          <w:color w:val="000000" w:themeColor="text1"/>
          <w:spacing w:val="-3"/>
          <w:sz w:val="24"/>
          <w:szCs w:val="24"/>
        </w:rPr>
        <w:t xml:space="preserve"> </w:t>
      </w:r>
      <w:r w:rsidRPr="00B2095A">
        <w:rPr>
          <w:color w:val="000000" w:themeColor="text1"/>
          <w:sz w:val="24"/>
          <w:szCs w:val="24"/>
        </w:rPr>
        <w:t>as</w:t>
      </w:r>
      <w:r w:rsidRPr="00B2095A">
        <w:rPr>
          <w:color w:val="000000" w:themeColor="text1"/>
          <w:spacing w:val="-5"/>
          <w:sz w:val="24"/>
          <w:szCs w:val="24"/>
        </w:rPr>
        <w:t xml:space="preserve"> </w:t>
      </w:r>
      <w:r w:rsidRPr="00B2095A">
        <w:rPr>
          <w:color w:val="000000" w:themeColor="text1"/>
          <w:sz w:val="24"/>
          <w:szCs w:val="24"/>
        </w:rPr>
        <w:t>demais</w:t>
      </w:r>
      <w:r w:rsidRPr="00B2095A">
        <w:rPr>
          <w:color w:val="000000" w:themeColor="text1"/>
          <w:spacing w:val="-3"/>
          <w:sz w:val="24"/>
          <w:szCs w:val="24"/>
        </w:rPr>
        <w:t xml:space="preserve"> </w:t>
      </w:r>
      <w:r w:rsidRPr="00B2095A">
        <w:rPr>
          <w:color w:val="000000" w:themeColor="text1"/>
          <w:spacing w:val="-2"/>
          <w:sz w:val="24"/>
          <w:szCs w:val="24"/>
        </w:rPr>
        <w:t>sanções.</w:t>
      </w:r>
    </w:p>
    <w:p w14:paraId="636D1787" w14:textId="77777777" w:rsidR="00035617" w:rsidRPr="00B2095A" w:rsidRDefault="00035617" w:rsidP="00424917">
      <w:pPr>
        <w:pStyle w:val="Corpodetexto"/>
        <w:spacing w:before="12" w:line="276" w:lineRule="auto"/>
        <w:ind w:left="142" w:right="-568"/>
        <w:jc w:val="left"/>
        <w:rPr>
          <w:color w:val="000000" w:themeColor="text1"/>
          <w:sz w:val="24"/>
          <w:szCs w:val="24"/>
        </w:rPr>
      </w:pPr>
    </w:p>
    <w:p w14:paraId="6B2C7281" w14:textId="77777777" w:rsidR="00035617" w:rsidRPr="00B2095A" w:rsidRDefault="00035617" w:rsidP="00424917">
      <w:pPr>
        <w:pStyle w:val="Corpodetexto"/>
        <w:spacing w:line="276" w:lineRule="auto"/>
        <w:ind w:left="142" w:right="-568" w:firstLine="708"/>
        <w:rPr>
          <w:color w:val="000000" w:themeColor="text1"/>
          <w:sz w:val="24"/>
          <w:szCs w:val="24"/>
        </w:rPr>
      </w:pPr>
      <w:r w:rsidRPr="00B2095A">
        <w:rPr>
          <w:color w:val="000000" w:themeColor="text1"/>
          <w:sz w:val="24"/>
          <w:szCs w:val="24"/>
        </w:rPr>
        <w:t>A aplicação de qualquer das penalidades previstas realizar-se-á em processo administrativo que assegurará o contraditório e a ampla defesa ao fornecedor/adjudicatário, observando-se o procedimento previsto na Lei nº 14.133, de 2021.</w:t>
      </w:r>
    </w:p>
    <w:p w14:paraId="23319E40" w14:textId="77777777" w:rsidR="00035617" w:rsidRPr="00B2095A" w:rsidRDefault="00035617" w:rsidP="00424917">
      <w:pPr>
        <w:pStyle w:val="Corpodetexto"/>
        <w:spacing w:before="122" w:line="276" w:lineRule="auto"/>
        <w:ind w:left="142" w:right="-568"/>
        <w:jc w:val="left"/>
        <w:rPr>
          <w:color w:val="000000" w:themeColor="text1"/>
          <w:sz w:val="24"/>
          <w:szCs w:val="24"/>
        </w:rPr>
      </w:pPr>
      <w:r w:rsidRPr="00B2095A">
        <w:rPr>
          <w:color w:val="000000" w:themeColor="text1"/>
          <w:sz w:val="24"/>
          <w:szCs w:val="24"/>
        </w:rPr>
        <w:t>As</w:t>
      </w:r>
      <w:r w:rsidRPr="00B2095A">
        <w:rPr>
          <w:color w:val="000000" w:themeColor="text1"/>
          <w:spacing w:val="17"/>
          <w:sz w:val="24"/>
          <w:szCs w:val="24"/>
        </w:rPr>
        <w:t xml:space="preserve"> </w:t>
      </w:r>
      <w:r w:rsidRPr="00B2095A">
        <w:rPr>
          <w:color w:val="000000" w:themeColor="text1"/>
          <w:sz w:val="24"/>
          <w:szCs w:val="24"/>
        </w:rPr>
        <w:t>sanções</w:t>
      </w:r>
      <w:r w:rsidRPr="00B2095A">
        <w:rPr>
          <w:color w:val="000000" w:themeColor="text1"/>
          <w:spacing w:val="20"/>
          <w:sz w:val="24"/>
          <w:szCs w:val="24"/>
        </w:rPr>
        <w:t xml:space="preserve"> </w:t>
      </w:r>
      <w:r w:rsidRPr="00B2095A">
        <w:rPr>
          <w:color w:val="000000" w:themeColor="text1"/>
          <w:sz w:val="24"/>
          <w:szCs w:val="24"/>
        </w:rPr>
        <w:t>por</w:t>
      </w:r>
      <w:r w:rsidRPr="00B2095A">
        <w:rPr>
          <w:color w:val="000000" w:themeColor="text1"/>
          <w:spacing w:val="19"/>
          <w:sz w:val="24"/>
          <w:szCs w:val="24"/>
        </w:rPr>
        <w:t xml:space="preserve"> </w:t>
      </w:r>
      <w:r w:rsidRPr="00B2095A">
        <w:rPr>
          <w:color w:val="000000" w:themeColor="text1"/>
          <w:sz w:val="24"/>
          <w:szCs w:val="24"/>
        </w:rPr>
        <w:t>atos</w:t>
      </w:r>
      <w:r w:rsidRPr="00B2095A">
        <w:rPr>
          <w:color w:val="000000" w:themeColor="text1"/>
          <w:spacing w:val="21"/>
          <w:sz w:val="24"/>
          <w:szCs w:val="24"/>
        </w:rPr>
        <w:t xml:space="preserve"> </w:t>
      </w:r>
      <w:r w:rsidRPr="00B2095A">
        <w:rPr>
          <w:color w:val="000000" w:themeColor="text1"/>
          <w:sz w:val="24"/>
          <w:szCs w:val="24"/>
        </w:rPr>
        <w:t>praticados</w:t>
      </w:r>
      <w:r w:rsidRPr="00B2095A">
        <w:rPr>
          <w:color w:val="000000" w:themeColor="text1"/>
          <w:spacing w:val="19"/>
          <w:sz w:val="24"/>
          <w:szCs w:val="24"/>
        </w:rPr>
        <w:t xml:space="preserve"> </w:t>
      </w:r>
      <w:r w:rsidRPr="00B2095A">
        <w:rPr>
          <w:color w:val="000000" w:themeColor="text1"/>
          <w:sz w:val="24"/>
          <w:szCs w:val="24"/>
        </w:rPr>
        <w:t>no</w:t>
      </w:r>
      <w:r w:rsidRPr="00B2095A">
        <w:rPr>
          <w:color w:val="000000" w:themeColor="text1"/>
          <w:spacing w:val="20"/>
          <w:sz w:val="24"/>
          <w:szCs w:val="24"/>
        </w:rPr>
        <w:t xml:space="preserve"> </w:t>
      </w:r>
      <w:r w:rsidRPr="00B2095A">
        <w:rPr>
          <w:color w:val="000000" w:themeColor="text1"/>
          <w:sz w:val="24"/>
          <w:szCs w:val="24"/>
        </w:rPr>
        <w:t>decorrer</w:t>
      </w:r>
      <w:r w:rsidRPr="00B2095A">
        <w:rPr>
          <w:color w:val="000000" w:themeColor="text1"/>
          <w:spacing w:val="19"/>
          <w:sz w:val="24"/>
          <w:szCs w:val="24"/>
        </w:rPr>
        <w:t xml:space="preserve"> </w:t>
      </w:r>
      <w:r w:rsidRPr="00B2095A">
        <w:rPr>
          <w:color w:val="000000" w:themeColor="text1"/>
          <w:sz w:val="24"/>
          <w:szCs w:val="24"/>
        </w:rPr>
        <w:t>da</w:t>
      </w:r>
      <w:r w:rsidRPr="00B2095A">
        <w:rPr>
          <w:color w:val="000000" w:themeColor="text1"/>
          <w:spacing w:val="21"/>
          <w:sz w:val="24"/>
          <w:szCs w:val="24"/>
        </w:rPr>
        <w:t xml:space="preserve"> </w:t>
      </w:r>
      <w:r w:rsidRPr="00B2095A">
        <w:rPr>
          <w:color w:val="000000" w:themeColor="text1"/>
          <w:sz w:val="24"/>
          <w:szCs w:val="24"/>
        </w:rPr>
        <w:t>contratação</w:t>
      </w:r>
      <w:r w:rsidRPr="00B2095A">
        <w:rPr>
          <w:color w:val="000000" w:themeColor="text1"/>
          <w:spacing w:val="22"/>
          <w:sz w:val="24"/>
          <w:szCs w:val="24"/>
        </w:rPr>
        <w:t xml:space="preserve"> </w:t>
      </w:r>
      <w:r w:rsidRPr="00B2095A">
        <w:rPr>
          <w:color w:val="000000" w:themeColor="text1"/>
          <w:sz w:val="24"/>
          <w:szCs w:val="24"/>
        </w:rPr>
        <w:t>estão</w:t>
      </w:r>
      <w:r w:rsidRPr="00B2095A">
        <w:rPr>
          <w:color w:val="000000" w:themeColor="text1"/>
          <w:spacing w:val="19"/>
          <w:sz w:val="24"/>
          <w:szCs w:val="24"/>
        </w:rPr>
        <w:t xml:space="preserve"> </w:t>
      </w:r>
      <w:r w:rsidRPr="00B2095A">
        <w:rPr>
          <w:color w:val="000000" w:themeColor="text1"/>
          <w:sz w:val="24"/>
          <w:szCs w:val="24"/>
        </w:rPr>
        <w:t>previstas</w:t>
      </w:r>
      <w:r w:rsidRPr="00B2095A">
        <w:rPr>
          <w:color w:val="000000" w:themeColor="text1"/>
          <w:spacing w:val="22"/>
          <w:sz w:val="24"/>
          <w:szCs w:val="24"/>
        </w:rPr>
        <w:t xml:space="preserve"> </w:t>
      </w:r>
      <w:r w:rsidRPr="00B2095A">
        <w:rPr>
          <w:color w:val="000000" w:themeColor="text1"/>
          <w:sz w:val="24"/>
          <w:szCs w:val="24"/>
        </w:rPr>
        <w:t>nos</w:t>
      </w:r>
      <w:r w:rsidRPr="00B2095A">
        <w:rPr>
          <w:color w:val="000000" w:themeColor="text1"/>
          <w:spacing w:val="20"/>
          <w:sz w:val="24"/>
          <w:szCs w:val="24"/>
        </w:rPr>
        <w:t xml:space="preserve"> </w:t>
      </w:r>
      <w:r w:rsidRPr="00B2095A">
        <w:rPr>
          <w:color w:val="000000" w:themeColor="text1"/>
          <w:sz w:val="24"/>
          <w:szCs w:val="24"/>
        </w:rPr>
        <w:t>anexos</w:t>
      </w:r>
      <w:r w:rsidRPr="00B2095A">
        <w:rPr>
          <w:color w:val="000000" w:themeColor="text1"/>
          <w:spacing w:val="20"/>
          <w:sz w:val="24"/>
          <w:szCs w:val="24"/>
        </w:rPr>
        <w:t xml:space="preserve"> </w:t>
      </w:r>
      <w:r w:rsidRPr="00B2095A">
        <w:rPr>
          <w:color w:val="000000" w:themeColor="text1"/>
          <w:sz w:val="24"/>
          <w:szCs w:val="24"/>
        </w:rPr>
        <w:t>a</w:t>
      </w:r>
      <w:r w:rsidRPr="00B2095A">
        <w:rPr>
          <w:color w:val="000000" w:themeColor="text1"/>
          <w:spacing w:val="19"/>
          <w:sz w:val="24"/>
          <w:szCs w:val="24"/>
        </w:rPr>
        <w:t xml:space="preserve"> </w:t>
      </w:r>
      <w:r w:rsidRPr="00B2095A">
        <w:rPr>
          <w:color w:val="000000" w:themeColor="text1"/>
          <w:spacing w:val="-4"/>
          <w:sz w:val="24"/>
          <w:szCs w:val="24"/>
        </w:rPr>
        <w:t>este</w:t>
      </w:r>
    </w:p>
    <w:p w14:paraId="4190B991" w14:textId="77777777" w:rsidR="00035617" w:rsidRPr="00B2095A" w:rsidRDefault="00035617" w:rsidP="00424917">
      <w:pPr>
        <w:pStyle w:val="Corpodetexto"/>
        <w:spacing w:before="137" w:line="276" w:lineRule="auto"/>
        <w:ind w:left="142" w:right="-568"/>
        <w:jc w:val="left"/>
        <w:rPr>
          <w:color w:val="000000" w:themeColor="text1"/>
          <w:sz w:val="24"/>
          <w:szCs w:val="24"/>
        </w:rPr>
      </w:pPr>
      <w:r w:rsidRPr="00B2095A">
        <w:rPr>
          <w:color w:val="000000" w:themeColor="text1"/>
          <w:spacing w:val="-2"/>
          <w:sz w:val="24"/>
          <w:szCs w:val="24"/>
        </w:rPr>
        <w:t>Aviso.</w:t>
      </w:r>
    </w:p>
    <w:p w14:paraId="74237002" w14:textId="77777777" w:rsidR="00035617" w:rsidRPr="00B2095A" w:rsidRDefault="00035617" w:rsidP="00424917">
      <w:pPr>
        <w:pStyle w:val="Ttulo1"/>
        <w:numPr>
          <w:ilvl w:val="0"/>
          <w:numId w:val="16"/>
        </w:numPr>
        <w:tabs>
          <w:tab w:val="left" w:pos="1222"/>
        </w:tabs>
        <w:ind w:left="142" w:right="-568" w:firstLine="0"/>
        <w:rPr>
          <w:rFonts w:ascii="Times New Roman" w:hAnsi="Times New Roman" w:cs="Times New Roman"/>
          <w:b/>
          <w:bCs/>
          <w:color w:val="000000" w:themeColor="text1"/>
          <w:sz w:val="24"/>
          <w:szCs w:val="24"/>
        </w:rPr>
      </w:pPr>
      <w:r w:rsidRPr="00B2095A">
        <w:rPr>
          <w:rFonts w:ascii="Times New Roman" w:hAnsi="Times New Roman" w:cs="Times New Roman"/>
          <w:b/>
          <w:bCs/>
          <w:color w:val="000000" w:themeColor="text1"/>
          <w:sz w:val="24"/>
          <w:szCs w:val="24"/>
        </w:rPr>
        <w:t>DAS</w:t>
      </w:r>
      <w:r w:rsidRPr="00B2095A">
        <w:rPr>
          <w:rFonts w:ascii="Times New Roman" w:hAnsi="Times New Roman" w:cs="Times New Roman"/>
          <w:b/>
          <w:bCs/>
          <w:color w:val="000000" w:themeColor="text1"/>
          <w:spacing w:val="-4"/>
          <w:sz w:val="24"/>
          <w:szCs w:val="24"/>
        </w:rPr>
        <w:t xml:space="preserve"> </w:t>
      </w:r>
      <w:r w:rsidRPr="00B2095A">
        <w:rPr>
          <w:rFonts w:ascii="Times New Roman" w:hAnsi="Times New Roman" w:cs="Times New Roman"/>
          <w:b/>
          <w:bCs/>
          <w:color w:val="000000" w:themeColor="text1"/>
          <w:sz w:val="24"/>
          <w:szCs w:val="24"/>
        </w:rPr>
        <w:t>DISPOSIÇÕES</w:t>
      </w:r>
      <w:r w:rsidRPr="00B2095A">
        <w:rPr>
          <w:rFonts w:ascii="Times New Roman" w:hAnsi="Times New Roman" w:cs="Times New Roman"/>
          <w:b/>
          <w:bCs/>
          <w:color w:val="000000" w:themeColor="text1"/>
          <w:spacing w:val="-2"/>
          <w:sz w:val="24"/>
          <w:szCs w:val="24"/>
        </w:rPr>
        <w:t xml:space="preserve"> GERAIS</w:t>
      </w:r>
    </w:p>
    <w:p w14:paraId="0E8CF72A" w14:textId="77777777" w:rsidR="00035617" w:rsidRPr="00B2095A" w:rsidRDefault="00035617" w:rsidP="00424917">
      <w:pPr>
        <w:pStyle w:val="PargrafodaLista"/>
        <w:widowControl w:val="0"/>
        <w:numPr>
          <w:ilvl w:val="2"/>
          <w:numId w:val="13"/>
        </w:numPr>
        <w:tabs>
          <w:tab w:val="left" w:pos="2001"/>
        </w:tabs>
        <w:autoSpaceDE w:val="0"/>
        <w:autoSpaceDN w:val="0"/>
        <w:spacing w:before="270" w:after="0"/>
        <w:ind w:left="142" w:right="-568" w:firstLine="0"/>
        <w:contextualSpacing w:val="0"/>
        <w:rPr>
          <w:rFonts w:ascii="Times New Roman" w:hAnsi="Times New Roman" w:cs="Times New Roman"/>
          <w:color w:val="000000" w:themeColor="text1"/>
          <w:sz w:val="24"/>
          <w:szCs w:val="24"/>
        </w:rPr>
      </w:pPr>
      <w:r w:rsidRPr="00B2095A">
        <w:rPr>
          <w:rFonts w:ascii="Times New Roman" w:hAnsi="Times New Roman" w:cs="Times New Roman"/>
          <w:color w:val="000000" w:themeColor="text1"/>
          <w:sz w:val="24"/>
          <w:szCs w:val="24"/>
        </w:rPr>
        <w:t>No</w:t>
      </w:r>
      <w:r w:rsidRPr="00B2095A">
        <w:rPr>
          <w:rFonts w:ascii="Times New Roman" w:hAnsi="Times New Roman" w:cs="Times New Roman"/>
          <w:color w:val="000000" w:themeColor="text1"/>
          <w:spacing w:val="80"/>
          <w:w w:val="150"/>
          <w:sz w:val="24"/>
          <w:szCs w:val="24"/>
        </w:rPr>
        <w:t xml:space="preserve"> </w:t>
      </w:r>
      <w:r w:rsidRPr="00B2095A">
        <w:rPr>
          <w:rFonts w:ascii="Times New Roman" w:hAnsi="Times New Roman" w:cs="Times New Roman"/>
          <w:color w:val="000000" w:themeColor="text1"/>
          <w:sz w:val="24"/>
          <w:szCs w:val="24"/>
        </w:rPr>
        <w:t>caso</w:t>
      </w:r>
      <w:r w:rsidRPr="00B2095A">
        <w:rPr>
          <w:rFonts w:ascii="Times New Roman" w:hAnsi="Times New Roman" w:cs="Times New Roman"/>
          <w:color w:val="000000" w:themeColor="text1"/>
          <w:spacing w:val="80"/>
          <w:w w:val="150"/>
          <w:sz w:val="24"/>
          <w:szCs w:val="24"/>
        </w:rPr>
        <w:t xml:space="preserve"> </w:t>
      </w:r>
      <w:r w:rsidRPr="00B2095A">
        <w:rPr>
          <w:rFonts w:ascii="Times New Roman" w:hAnsi="Times New Roman" w:cs="Times New Roman"/>
          <w:color w:val="000000" w:themeColor="text1"/>
          <w:sz w:val="24"/>
          <w:szCs w:val="24"/>
        </w:rPr>
        <w:t>de</w:t>
      </w:r>
      <w:r w:rsidRPr="00B2095A">
        <w:rPr>
          <w:rFonts w:ascii="Times New Roman" w:hAnsi="Times New Roman" w:cs="Times New Roman"/>
          <w:color w:val="000000" w:themeColor="text1"/>
          <w:spacing w:val="80"/>
          <w:w w:val="150"/>
          <w:sz w:val="24"/>
          <w:szCs w:val="24"/>
        </w:rPr>
        <w:t xml:space="preserve"> </w:t>
      </w:r>
      <w:r w:rsidRPr="00B2095A">
        <w:rPr>
          <w:rFonts w:ascii="Times New Roman" w:hAnsi="Times New Roman" w:cs="Times New Roman"/>
          <w:color w:val="000000" w:themeColor="text1"/>
          <w:sz w:val="24"/>
          <w:szCs w:val="24"/>
        </w:rPr>
        <w:t>todos</w:t>
      </w:r>
      <w:r w:rsidRPr="00B2095A">
        <w:rPr>
          <w:rFonts w:ascii="Times New Roman" w:hAnsi="Times New Roman" w:cs="Times New Roman"/>
          <w:color w:val="000000" w:themeColor="text1"/>
          <w:spacing w:val="80"/>
          <w:w w:val="150"/>
          <w:sz w:val="24"/>
          <w:szCs w:val="24"/>
        </w:rPr>
        <w:t xml:space="preserve"> </w:t>
      </w:r>
      <w:r w:rsidRPr="00B2095A">
        <w:rPr>
          <w:rFonts w:ascii="Times New Roman" w:hAnsi="Times New Roman" w:cs="Times New Roman"/>
          <w:color w:val="000000" w:themeColor="text1"/>
          <w:sz w:val="24"/>
          <w:szCs w:val="24"/>
        </w:rPr>
        <w:t>os</w:t>
      </w:r>
      <w:r w:rsidRPr="00B2095A">
        <w:rPr>
          <w:rFonts w:ascii="Times New Roman" w:hAnsi="Times New Roman" w:cs="Times New Roman"/>
          <w:color w:val="000000" w:themeColor="text1"/>
          <w:spacing w:val="80"/>
          <w:w w:val="150"/>
          <w:sz w:val="24"/>
          <w:szCs w:val="24"/>
        </w:rPr>
        <w:t xml:space="preserve"> </w:t>
      </w:r>
      <w:r w:rsidRPr="00B2095A">
        <w:rPr>
          <w:rFonts w:ascii="Times New Roman" w:hAnsi="Times New Roman" w:cs="Times New Roman"/>
          <w:color w:val="000000" w:themeColor="text1"/>
          <w:sz w:val="24"/>
          <w:szCs w:val="24"/>
        </w:rPr>
        <w:t>fornecedores</w:t>
      </w:r>
      <w:r w:rsidRPr="00B2095A">
        <w:rPr>
          <w:rFonts w:ascii="Times New Roman" w:hAnsi="Times New Roman" w:cs="Times New Roman"/>
          <w:color w:val="000000" w:themeColor="text1"/>
          <w:spacing w:val="80"/>
          <w:w w:val="150"/>
          <w:sz w:val="24"/>
          <w:szCs w:val="24"/>
        </w:rPr>
        <w:t xml:space="preserve"> </w:t>
      </w:r>
      <w:r w:rsidRPr="00B2095A">
        <w:rPr>
          <w:rFonts w:ascii="Times New Roman" w:hAnsi="Times New Roman" w:cs="Times New Roman"/>
          <w:color w:val="000000" w:themeColor="text1"/>
          <w:sz w:val="24"/>
          <w:szCs w:val="24"/>
        </w:rPr>
        <w:t>restarem</w:t>
      </w:r>
      <w:r w:rsidRPr="00B2095A">
        <w:rPr>
          <w:rFonts w:ascii="Times New Roman" w:hAnsi="Times New Roman" w:cs="Times New Roman"/>
          <w:color w:val="000000" w:themeColor="text1"/>
          <w:spacing w:val="80"/>
          <w:w w:val="150"/>
          <w:sz w:val="24"/>
          <w:szCs w:val="24"/>
        </w:rPr>
        <w:t xml:space="preserve"> </w:t>
      </w:r>
      <w:r w:rsidRPr="00B2095A">
        <w:rPr>
          <w:rFonts w:ascii="Times New Roman" w:hAnsi="Times New Roman" w:cs="Times New Roman"/>
          <w:color w:val="000000" w:themeColor="text1"/>
          <w:sz w:val="24"/>
          <w:szCs w:val="24"/>
        </w:rPr>
        <w:t>desclassificados</w:t>
      </w:r>
      <w:r w:rsidRPr="00B2095A">
        <w:rPr>
          <w:rFonts w:ascii="Times New Roman" w:hAnsi="Times New Roman" w:cs="Times New Roman"/>
          <w:color w:val="000000" w:themeColor="text1"/>
          <w:spacing w:val="80"/>
          <w:w w:val="150"/>
          <w:sz w:val="24"/>
          <w:szCs w:val="24"/>
        </w:rPr>
        <w:t xml:space="preserve"> </w:t>
      </w:r>
      <w:r w:rsidRPr="00B2095A">
        <w:rPr>
          <w:rFonts w:ascii="Times New Roman" w:hAnsi="Times New Roman" w:cs="Times New Roman"/>
          <w:color w:val="000000" w:themeColor="text1"/>
          <w:sz w:val="24"/>
          <w:szCs w:val="24"/>
        </w:rPr>
        <w:t>ou</w:t>
      </w:r>
      <w:r w:rsidRPr="00B2095A">
        <w:rPr>
          <w:rFonts w:ascii="Times New Roman" w:hAnsi="Times New Roman" w:cs="Times New Roman"/>
          <w:color w:val="000000" w:themeColor="text1"/>
          <w:spacing w:val="80"/>
          <w:w w:val="150"/>
          <w:sz w:val="24"/>
          <w:szCs w:val="24"/>
        </w:rPr>
        <w:t xml:space="preserve"> </w:t>
      </w:r>
      <w:r w:rsidRPr="00B2095A">
        <w:rPr>
          <w:rFonts w:ascii="Times New Roman" w:hAnsi="Times New Roman" w:cs="Times New Roman"/>
          <w:color w:val="000000" w:themeColor="text1"/>
          <w:sz w:val="24"/>
          <w:szCs w:val="24"/>
        </w:rPr>
        <w:t>inabilitados (procedimento fracassado), a Administração poderá:</w:t>
      </w:r>
    </w:p>
    <w:p w14:paraId="50F2B23D" w14:textId="77777777" w:rsidR="00035617" w:rsidRPr="00B2095A" w:rsidRDefault="00035617" w:rsidP="00424917">
      <w:pPr>
        <w:pStyle w:val="PargrafodaLista"/>
        <w:widowControl w:val="0"/>
        <w:numPr>
          <w:ilvl w:val="2"/>
          <w:numId w:val="13"/>
        </w:numPr>
        <w:tabs>
          <w:tab w:val="left" w:pos="1881"/>
        </w:tabs>
        <w:autoSpaceDE w:val="0"/>
        <w:autoSpaceDN w:val="0"/>
        <w:spacing w:before="118" w:after="0"/>
        <w:ind w:left="142" w:right="-568" w:firstLine="0"/>
        <w:contextualSpacing w:val="0"/>
        <w:rPr>
          <w:rFonts w:ascii="Times New Roman" w:hAnsi="Times New Roman" w:cs="Times New Roman"/>
          <w:color w:val="000000" w:themeColor="text1"/>
          <w:sz w:val="24"/>
          <w:szCs w:val="24"/>
        </w:rPr>
      </w:pPr>
      <w:r w:rsidRPr="00B2095A">
        <w:rPr>
          <w:rFonts w:ascii="Times New Roman" w:hAnsi="Times New Roman" w:cs="Times New Roman"/>
          <w:color w:val="000000" w:themeColor="text1"/>
          <w:sz w:val="24"/>
          <w:szCs w:val="24"/>
        </w:rPr>
        <w:t>Republicar</w:t>
      </w:r>
      <w:r w:rsidRPr="00B2095A">
        <w:rPr>
          <w:rFonts w:ascii="Times New Roman" w:hAnsi="Times New Roman" w:cs="Times New Roman"/>
          <w:color w:val="000000" w:themeColor="text1"/>
          <w:spacing w:val="-6"/>
          <w:sz w:val="24"/>
          <w:szCs w:val="24"/>
        </w:rPr>
        <w:t xml:space="preserve"> </w:t>
      </w:r>
      <w:r w:rsidRPr="00B2095A">
        <w:rPr>
          <w:rFonts w:ascii="Times New Roman" w:hAnsi="Times New Roman" w:cs="Times New Roman"/>
          <w:color w:val="000000" w:themeColor="text1"/>
          <w:sz w:val="24"/>
          <w:szCs w:val="24"/>
        </w:rPr>
        <w:t>o</w:t>
      </w:r>
      <w:r w:rsidRPr="00B2095A">
        <w:rPr>
          <w:rFonts w:ascii="Times New Roman" w:hAnsi="Times New Roman" w:cs="Times New Roman"/>
          <w:color w:val="000000" w:themeColor="text1"/>
          <w:spacing w:val="-4"/>
          <w:sz w:val="24"/>
          <w:szCs w:val="24"/>
        </w:rPr>
        <w:t xml:space="preserve"> </w:t>
      </w:r>
      <w:r w:rsidRPr="00B2095A">
        <w:rPr>
          <w:rFonts w:ascii="Times New Roman" w:hAnsi="Times New Roman" w:cs="Times New Roman"/>
          <w:color w:val="000000" w:themeColor="text1"/>
          <w:sz w:val="24"/>
          <w:szCs w:val="24"/>
        </w:rPr>
        <w:t>presente</w:t>
      </w:r>
      <w:r w:rsidRPr="00B2095A">
        <w:rPr>
          <w:rFonts w:ascii="Times New Roman" w:hAnsi="Times New Roman" w:cs="Times New Roman"/>
          <w:color w:val="000000" w:themeColor="text1"/>
          <w:spacing w:val="-3"/>
          <w:sz w:val="24"/>
          <w:szCs w:val="24"/>
        </w:rPr>
        <w:t xml:space="preserve"> </w:t>
      </w:r>
      <w:r w:rsidRPr="00B2095A">
        <w:rPr>
          <w:rFonts w:ascii="Times New Roman" w:hAnsi="Times New Roman" w:cs="Times New Roman"/>
          <w:color w:val="000000" w:themeColor="text1"/>
          <w:sz w:val="24"/>
          <w:szCs w:val="24"/>
        </w:rPr>
        <w:t>aviso</w:t>
      </w:r>
      <w:r w:rsidRPr="00B2095A">
        <w:rPr>
          <w:rFonts w:ascii="Times New Roman" w:hAnsi="Times New Roman" w:cs="Times New Roman"/>
          <w:color w:val="000000" w:themeColor="text1"/>
          <w:spacing w:val="-1"/>
          <w:sz w:val="24"/>
          <w:szCs w:val="24"/>
        </w:rPr>
        <w:t xml:space="preserve"> </w:t>
      </w:r>
      <w:r w:rsidRPr="00B2095A">
        <w:rPr>
          <w:rFonts w:ascii="Times New Roman" w:hAnsi="Times New Roman" w:cs="Times New Roman"/>
          <w:color w:val="000000" w:themeColor="text1"/>
          <w:sz w:val="24"/>
          <w:szCs w:val="24"/>
        </w:rPr>
        <w:t>com uma</w:t>
      </w:r>
      <w:r w:rsidRPr="00B2095A">
        <w:rPr>
          <w:rFonts w:ascii="Times New Roman" w:hAnsi="Times New Roman" w:cs="Times New Roman"/>
          <w:color w:val="000000" w:themeColor="text1"/>
          <w:spacing w:val="-4"/>
          <w:sz w:val="24"/>
          <w:szCs w:val="24"/>
        </w:rPr>
        <w:t xml:space="preserve"> </w:t>
      </w:r>
      <w:r w:rsidRPr="00B2095A">
        <w:rPr>
          <w:rFonts w:ascii="Times New Roman" w:hAnsi="Times New Roman" w:cs="Times New Roman"/>
          <w:color w:val="000000" w:themeColor="text1"/>
          <w:sz w:val="24"/>
          <w:szCs w:val="24"/>
        </w:rPr>
        <w:t>nova</w:t>
      </w:r>
      <w:r w:rsidRPr="00B2095A">
        <w:rPr>
          <w:rFonts w:ascii="Times New Roman" w:hAnsi="Times New Roman" w:cs="Times New Roman"/>
          <w:color w:val="000000" w:themeColor="text1"/>
          <w:spacing w:val="-6"/>
          <w:sz w:val="24"/>
          <w:szCs w:val="24"/>
        </w:rPr>
        <w:t xml:space="preserve"> </w:t>
      </w:r>
      <w:r w:rsidRPr="00B2095A">
        <w:rPr>
          <w:rFonts w:ascii="Times New Roman" w:hAnsi="Times New Roman" w:cs="Times New Roman"/>
          <w:color w:val="000000" w:themeColor="text1"/>
          <w:spacing w:val="-2"/>
          <w:sz w:val="24"/>
          <w:szCs w:val="24"/>
        </w:rPr>
        <w:t>data;</w:t>
      </w:r>
    </w:p>
    <w:p w14:paraId="09ACBFE8" w14:textId="77777777" w:rsidR="00035617" w:rsidRPr="00B2095A" w:rsidRDefault="00035617" w:rsidP="00424917">
      <w:pPr>
        <w:pStyle w:val="Corpodetexto"/>
        <w:spacing w:before="3" w:line="276" w:lineRule="auto"/>
        <w:ind w:left="142" w:right="-568"/>
        <w:jc w:val="left"/>
        <w:rPr>
          <w:color w:val="000000" w:themeColor="text1"/>
          <w:sz w:val="24"/>
          <w:szCs w:val="24"/>
        </w:rPr>
      </w:pPr>
    </w:p>
    <w:p w14:paraId="434AD06B" w14:textId="77777777" w:rsidR="00035617" w:rsidRPr="00B2095A" w:rsidRDefault="00035617" w:rsidP="00424917">
      <w:pPr>
        <w:pStyle w:val="Corpodetexto"/>
        <w:spacing w:line="276" w:lineRule="auto"/>
        <w:ind w:left="142" w:right="-568" w:firstLine="708"/>
        <w:rPr>
          <w:color w:val="000000" w:themeColor="text1"/>
          <w:sz w:val="24"/>
          <w:szCs w:val="24"/>
        </w:rPr>
      </w:pPr>
      <w:r w:rsidRPr="00B2095A">
        <w:rPr>
          <w:color w:val="000000" w:themeColor="text1"/>
          <w:sz w:val="24"/>
          <w:szCs w:val="24"/>
        </w:rPr>
        <w:t>Valer-se, para a contratação, de proposta obtida na pesquisa de preços que serviu de base ao procedimento, se houver, privilegiando-se os menores preços, sempre que possível, e desde que atendidas às condições de habilitação exigidas.</w:t>
      </w:r>
    </w:p>
    <w:p w14:paraId="282A67FF" w14:textId="77777777" w:rsidR="00035617" w:rsidRPr="00B2095A" w:rsidRDefault="00035617" w:rsidP="00424917">
      <w:pPr>
        <w:pStyle w:val="Corpodetexto"/>
        <w:spacing w:before="121" w:line="276" w:lineRule="auto"/>
        <w:ind w:left="142" w:right="-568"/>
        <w:rPr>
          <w:color w:val="000000" w:themeColor="text1"/>
          <w:sz w:val="24"/>
          <w:szCs w:val="24"/>
        </w:rPr>
      </w:pPr>
      <w:r w:rsidRPr="00B2095A">
        <w:rPr>
          <w:color w:val="000000" w:themeColor="text1"/>
          <w:sz w:val="24"/>
          <w:szCs w:val="24"/>
        </w:rPr>
        <w:t>No</w:t>
      </w:r>
      <w:r w:rsidRPr="00B2095A">
        <w:rPr>
          <w:color w:val="000000" w:themeColor="text1"/>
          <w:spacing w:val="-4"/>
          <w:sz w:val="24"/>
          <w:szCs w:val="24"/>
        </w:rPr>
        <w:t xml:space="preserve"> </w:t>
      </w:r>
      <w:r w:rsidRPr="00B2095A">
        <w:rPr>
          <w:color w:val="000000" w:themeColor="text1"/>
          <w:sz w:val="24"/>
          <w:szCs w:val="24"/>
        </w:rPr>
        <w:t>caso</w:t>
      </w:r>
      <w:r w:rsidRPr="00B2095A">
        <w:rPr>
          <w:color w:val="000000" w:themeColor="text1"/>
          <w:spacing w:val="2"/>
          <w:sz w:val="24"/>
          <w:szCs w:val="24"/>
        </w:rPr>
        <w:t xml:space="preserve"> </w:t>
      </w:r>
      <w:r w:rsidRPr="00B2095A">
        <w:rPr>
          <w:color w:val="000000" w:themeColor="text1"/>
          <w:sz w:val="24"/>
          <w:szCs w:val="24"/>
        </w:rPr>
        <w:t>do</w:t>
      </w:r>
      <w:r w:rsidRPr="00B2095A">
        <w:rPr>
          <w:color w:val="000000" w:themeColor="text1"/>
          <w:spacing w:val="-1"/>
          <w:sz w:val="24"/>
          <w:szCs w:val="24"/>
        </w:rPr>
        <w:t xml:space="preserve"> </w:t>
      </w:r>
      <w:r w:rsidRPr="00B2095A">
        <w:rPr>
          <w:color w:val="000000" w:themeColor="text1"/>
          <w:sz w:val="24"/>
          <w:szCs w:val="24"/>
        </w:rPr>
        <w:t>subitem</w:t>
      </w:r>
      <w:r w:rsidRPr="00B2095A">
        <w:rPr>
          <w:color w:val="000000" w:themeColor="text1"/>
          <w:spacing w:val="1"/>
          <w:sz w:val="24"/>
          <w:szCs w:val="24"/>
        </w:rPr>
        <w:t xml:space="preserve"> </w:t>
      </w:r>
      <w:r w:rsidRPr="00B2095A">
        <w:rPr>
          <w:color w:val="000000" w:themeColor="text1"/>
          <w:sz w:val="24"/>
          <w:szCs w:val="24"/>
        </w:rPr>
        <w:t>anterior,</w:t>
      </w:r>
      <w:r w:rsidRPr="00B2095A">
        <w:rPr>
          <w:color w:val="000000" w:themeColor="text1"/>
          <w:spacing w:val="-2"/>
          <w:sz w:val="24"/>
          <w:szCs w:val="24"/>
        </w:rPr>
        <w:t xml:space="preserve"> </w:t>
      </w:r>
      <w:r w:rsidRPr="00B2095A">
        <w:rPr>
          <w:color w:val="000000" w:themeColor="text1"/>
          <w:sz w:val="24"/>
          <w:szCs w:val="24"/>
        </w:rPr>
        <w:t>a</w:t>
      </w:r>
      <w:r w:rsidRPr="00B2095A">
        <w:rPr>
          <w:color w:val="000000" w:themeColor="text1"/>
          <w:spacing w:val="1"/>
          <w:sz w:val="24"/>
          <w:szCs w:val="24"/>
        </w:rPr>
        <w:t xml:space="preserve"> </w:t>
      </w:r>
      <w:r w:rsidRPr="00B2095A">
        <w:rPr>
          <w:color w:val="000000" w:themeColor="text1"/>
          <w:sz w:val="24"/>
          <w:szCs w:val="24"/>
        </w:rPr>
        <w:t>contratação será operacionalizada</w:t>
      </w:r>
      <w:r w:rsidRPr="00B2095A">
        <w:rPr>
          <w:color w:val="000000" w:themeColor="text1"/>
          <w:spacing w:val="1"/>
          <w:sz w:val="24"/>
          <w:szCs w:val="24"/>
        </w:rPr>
        <w:t xml:space="preserve"> </w:t>
      </w:r>
      <w:r w:rsidRPr="00B2095A">
        <w:rPr>
          <w:color w:val="000000" w:themeColor="text1"/>
          <w:sz w:val="24"/>
          <w:szCs w:val="24"/>
        </w:rPr>
        <w:t>fora</w:t>
      </w:r>
      <w:r w:rsidRPr="00B2095A">
        <w:rPr>
          <w:color w:val="000000" w:themeColor="text1"/>
          <w:spacing w:val="-1"/>
          <w:sz w:val="24"/>
          <w:szCs w:val="24"/>
        </w:rPr>
        <w:t xml:space="preserve"> </w:t>
      </w:r>
      <w:r w:rsidRPr="00B2095A">
        <w:rPr>
          <w:color w:val="000000" w:themeColor="text1"/>
          <w:sz w:val="24"/>
          <w:szCs w:val="24"/>
        </w:rPr>
        <w:t xml:space="preserve">deste </w:t>
      </w:r>
      <w:r w:rsidRPr="00B2095A">
        <w:rPr>
          <w:color w:val="000000" w:themeColor="text1"/>
          <w:spacing w:val="-2"/>
          <w:sz w:val="24"/>
          <w:szCs w:val="24"/>
        </w:rPr>
        <w:t>procedimento.</w:t>
      </w:r>
    </w:p>
    <w:p w14:paraId="7DE47447" w14:textId="77777777" w:rsidR="00035617" w:rsidRPr="00B2095A" w:rsidRDefault="00035617" w:rsidP="00424917">
      <w:pPr>
        <w:pStyle w:val="Corpodetexto"/>
        <w:spacing w:before="257" w:line="276" w:lineRule="auto"/>
        <w:ind w:left="142" w:right="-568"/>
        <w:jc w:val="left"/>
        <w:rPr>
          <w:color w:val="000000" w:themeColor="text1"/>
          <w:sz w:val="24"/>
          <w:szCs w:val="24"/>
        </w:rPr>
      </w:pPr>
      <w:r w:rsidRPr="00B2095A">
        <w:rPr>
          <w:color w:val="000000" w:themeColor="text1"/>
          <w:sz w:val="24"/>
          <w:szCs w:val="24"/>
        </w:rPr>
        <w:t>fixar</w:t>
      </w:r>
      <w:r w:rsidRPr="00B2095A">
        <w:rPr>
          <w:color w:val="000000" w:themeColor="text1"/>
          <w:spacing w:val="40"/>
          <w:sz w:val="24"/>
          <w:szCs w:val="24"/>
        </w:rPr>
        <w:t xml:space="preserve"> </w:t>
      </w:r>
      <w:r w:rsidRPr="00B2095A">
        <w:rPr>
          <w:color w:val="000000" w:themeColor="text1"/>
          <w:sz w:val="24"/>
          <w:szCs w:val="24"/>
        </w:rPr>
        <w:t>prazo</w:t>
      </w:r>
      <w:r w:rsidRPr="00B2095A">
        <w:rPr>
          <w:color w:val="000000" w:themeColor="text1"/>
          <w:spacing w:val="40"/>
          <w:sz w:val="24"/>
          <w:szCs w:val="24"/>
        </w:rPr>
        <w:t xml:space="preserve"> </w:t>
      </w:r>
      <w:r w:rsidRPr="00B2095A">
        <w:rPr>
          <w:color w:val="000000" w:themeColor="text1"/>
          <w:sz w:val="24"/>
          <w:szCs w:val="24"/>
        </w:rPr>
        <w:t>para</w:t>
      </w:r>
      <w:r w:rsidRPr="00B2095A">
        <w:rPr>
          <w:color w:val="000000" w:themeColor="text1"/>
          <w:spacing w:val="40"/>
          <w:sz w:val="24"/>
          <w:szCs w:val="24"/>
        </w:rPr>
        <w:t xml:space="preserve"> </w:t>
      </w:r>
      <w:r w:rsidRPr="00B2095A">
        <w:rPr>
          <w:color w:val="000000" w:themeColor="text1"/>
          <w:sz w:val="24"/>
          <w:szCs w:val="24"/>
        </w:rPr>
        <w:t>que</w:t>
      </w:r>
      <w:r w:rsidRPr="00B2095A">
        <w:rPr>
          <w:color w:val="000000" w:themeColor="text1"/>
          <w:spacing w:val="40"/>
          <w:sz w:val="24"/>
          <w:szCs w:val="24"/>
        </w:rPr>
        <w:t xml:space="preserve"> </w:t>
      </w:r>
      <w:r w:rsidRPr="00B2095A">
        <w:rPr>
          <w:color w:val="000000" w:themeColor="text1"/>
          <w:sz w:val="24"/>
          <w:szCs w:val="24"/>
        </w:rPr>
        <w:t>possa</w:t>
      </w:r>
      <w:r w:rsidRPr="00B2095A">
        <w:rPr>
          <w:color w:val="000000" w:themeColor="text1"/>
          <w:spacing w:val="40"/>
          <w:sz w:val="24"/>
          <w:szCs w:val="24"/>
        </w:rPr>
        <w:t xml:space="preserve"> </w:t>
      </w:r>
      <w:r w:rsidRPr="00B2095A">
        <w:rPr>
          <w:color w:val="000000" w:themeColor="text1"/>
          <w:sz w:val="24"/>
          <w:szCs w:val="24"/>
        </w:rPr>
        <w:t>haver</w:t>
      </w:r>
      <w:r w:rsidRPr="00B2095A">
        <w:rPr>
          <w:color w:val="000000" w:themeColor="text1"/>
          <w:spacing w:val="40"/>
          <w:sz w:val="24"/>
          <w:szCs w:val="24"/>
        </w:rPr>
        <w:t xml:space="preserve"> </w:t>
      </w:r>
      <w:r w:rsidRPr="00B2095A">
        <w:rPr>
          <w:color w:val="000000" w:themeColor="text1"/>
          <w:sz w:val="24"/>
          <w:szCs w:val="24"/>
        </w:rPr>
        <w:t>adequação</w:t>
      </w:r>
      <w:r w:rsidRPr="00B2095A">
        <w:rPr>
          <w:color w:val="000000" w:themeColor="text1"/>
          <w:spacing w:val="40"/>
          <w:sz w:val="24"/>
          <w:szCs w:val="24"/>
        </w:rPr>
        <w:t xml:space="preserve"> </w:t>
      </w:r>
      <w:r w:rsidRPr="00B2095A">
        <w:rPr>
          <w:color w:val="000000" w:themeColor="text1"/>
          <w:sz w:val="24"/>
          <w:szCs w:val="24"/>
        </w:rPr>
        <w:t>das</w:t>
      </w:r>
      <w:r w:rsidRPr="00B2095A">
        <w:rPr>
          <w:color w:val="000000" w:themeColor="text1"/>
          <w:spacing w:val="40"/>
          <w:sz w:val="24"/>
          <w:szCs w:val="24"/>
        </w:rPr>
        <w:t xml:space="preserve"> </w:t>
      </w:r>
      <w:r w:rsidRPr="00B2095A">
        <w:rPr>
          <w:color w:val="000000" w:themeColor="text1"/>
          <w:sz w:val="24"/>
          <w:szCs w:val="24"/>
        </w:rPr>
        <w:t>propostas</w:t>
      </w:r>
      <w:r w:rsidRPr="00B2095A">
        <w:rPr>
          <w:color w:val="000000" w:themeColor="text1"/>
          <w:spacing w:val="40"/>
          <w:sz w:val="24"/>
          <w:szCs w:val="24"/>
        </w:rPr>
        <w:t xml:space="preserve"> </w:t>
      </w:r>
      <w:r w:rsidRPr="00B2095A">
        <w:rPr>
          <w:color w:val="000000" w:themeColor="text1"/>
          <w:sz w:val="24"/>
          <w:szCs w:val="24"/>
        </w:rPr>
        <w:t>ou</w:t>
      </w:r>
      <w:r w:rsidRPr="00B2095A">
        <w:rPr>
          <w:color w:val="000000" w:themeColor="text1"/>
          <w:spacing w:val="40"/>
          <w:sz w:val="24"/>
          <w:szCs w:val="24"/>
        </w:rPr>
        <w:t xml:space="preserve"> </w:t>
      </w:r>
      <w:r w:rsidRPr="00B2095A">
        <w:rPr>
          <w:color w:val="000000" w:themeColor="text1"/>
          <w:sz w:val="24"/>
          <w:szCs w:val="24"/>
        </w:rPr>
        <w:t>da</w:t>
      </w:r>
      <w:r w:rsidRPr="00B2095A">
        <w:rPr>
          <w:color w:val="000000" w:themeColor="text1"/>
          <w:spacing w:val="40"/>
          <w:sz w:val="24"/>
          <w:szCs w:val="24"/>
        </w:rPr>
        <w:t xml:space="preserve"> </w:t>
      </w:r>
      <w:r w:rsidRPr="00B2095A">
        <w:rPr>
          <w:color w:val="000000" w:themeColor="text1"/>
          <w:sz w:val="24"/>
          <w:szCs w:val="24"/>
        </w:rPr>
        <w:t>documentação</w:t>
      </w:r>
      <w:r w:rsidRPr="00B2095A">
        <w:rPr>
          <w:color w:val="000000" w:themeColor="text1"/>
          <w:spacing w:val="40"/>
          <w:sz w:val="24"/>
          <w:szCs w:val="24"/>
        </w:rPr>
        <w:t xml:space="preserve"> </w:t>
      </w:r>
      <w:r w:rsidRPr="00B2095A">
        <w:rPr>
          <w:color w:val="000000" w:themeColor="text1"/>
          <w:sz w:val="24"/>
          <w:szCs w:val="24"/>
        </w:rPr>
        <w:t>de</w:t>
      </w:r>
      <w:r w:rsidRPr="00B2095A">
        <w:rPr>
          <w:color w:val="000000" w:themeColor="text1"/>
          <w:spacing w:val="40"/>
          <w:sz w:val="24"/>
          <w:szCs w:val="24"/>
        </w:rPr>
        <w:t xml:space="preserve"> </w:t>
      </w:r>
      <w:r w:rsidRPr="00B2095A">
        <w:rPr>
          <w:color w:val="000000" w:themeColor="text1"/>
          <w:sz w:val="24"/>
          <w:szCs w:val="24"/>
        </w:rPr>
        <w:t>habilitação, conforme o caso.</w:t>
      </w:r>
    </w:p>
    <w:p w14:paraId="404DD568" w14:textId="11D834FC" w:rsidR="00035617" w:rsidRPr="00B2095A" w:rsidRDefault="00035617" w:rsidP="00424917">
      <w:pPr>
        <w:pStyle w:val="Corpodetexto"/>
        <w:spacing w:before="120" w:line="276" w:lineRule="auto"/>
        <w:ind w:left="142" w:right="-568" w:firstLine="708"/>
        <w:rPr>
          <w:color w:val="000000" w:themeColor="text1"/>
          <w:sz w:val="24"/>
          <w:szCs w:val="24"/>
        </w:rPr>
      </w:pPr>
      <w:r w:rsidRPr="00B2095A">
        <w:rPr>
          <w:color w:val="000000" w:themeColor="text1"/>
          <w:sz w:val="24"/>
          <w:szCs w:val="24"/>
        </w:rPr>
        <w:t xml:space="preserve">As providências dos subitens </w:t>
      </w:r>
      <w:r w:rsidRPr="00B2095A">
        <w:rPr>
          <w:b/>
          <w:color w:val="000000" w:themeColor="text1"/>
          <w:sz w:val="24"/>
          <w:szCs w:val="24"/>
        </w:rPr>
        <w:t xml:space="preserve">10.1.1 e 10.1.2 </w:t>
      </w:r>
      <w:r w:rsidRPr="00B2095A">
        <w:rPr>
          <w:color w:val="000000" w:themeColor="text1"/>
          <w:sz w:val="24"/>
          <w:szCs w:val="24"/>
        </w:rPr>
        <w:t>acima poderão ser utilizadas se não houver o comparecimento de quaisquer fornecedores interessados (procedimento deserto)</w:t>
      </w:r>
      <w:r w:rsidR="00FC0614" w:rsidRPr="00B2095A">
        <w:rPr>
          <w:color w:val="000000" w:themeColor="text1"/>
          <w:sz w:val="24"/>
          <w:szCs w:val="24"/>
        </w:rPr>
        <w:t>.</w:t>
      </w:r>
    </w:p>
    <w:p w14:paraId="0D10A143" w14:textId="77777777" w:rsidR="00035617" w:rsidRPr="00B2095A" w:rsidRDefault="00035617" w:rsidP="00424917">
      <w:pPr>
        <w:pStyle w:val="Corpodetexto"/>
        <w:spacing w:before="239" w:line="276" w:lineRule="auto"/>
        <w:ind w:left="142" w:right="-568" w:firstLine="708"/>
        <w:rPr>
          <w:color w:val="000000" w:themeColor="text1"/>
          <w:sz w:val="24"/>
          <w:szCs w:val="24"/>
        </w:rPr>
      </w:pPr>
      <w:r w:rsidRPr="00B2095A">
        <w:rPr>
          <w:color w:val="000000" w:themeColor="text1"/>
          <w:sz w:val="24"/>
          <w:szCs w:val="24"/>
        </w:rPr>
        <w:t>Havendo a necessidade de realização de ato de qualquer natureza pelos fornecedores, cujo prazo não conste deste Aviso de Contratação Direta, deverá ser atendido o prazo indicado pelo</w:t>
      </w:r>
      <w:r w:rsidRPr="00B2095A">
        <w:rPr>
          <w:color w:val="000000" w:themeColor="text1"/>
          <w:spacing w:val="40"/>
          <w:sz w:val="24"/>
          <w:szCs w:val="24"/>
        </w:rPr>
        <w:t xml:space="preserve"> </w:t>
      </w:r>
      <w:r w:rsidRPr="00B2095A">
        <w:rPr>
          <w:color w:val="000000" w:themeColor="text1"/>
          <w:sz w:val="24"/>
          <w:szCs w:val="24"/>
        </w:rPr>
        <w:t>agente competente da Administração na respectiva notificação.</w:t>
      </w:r>
    </w:p>
    <w:p w14:paraId="520743A8" w14:textId="77777777" w:rsidR="00035617" w:rsidRPr="00B2095A" w:rsidRDefault="00035617" w:rsidP="00424917">
      <w:pPr>
        <w:pStyle w:val="Corpodetexto"/>
        <w:spacing w:before="206" w:line="276" w:lineRule="auto"/>
        <w:ind w:left="142" w:right="-568" w:firstLine="708"/>
        <w:rPr>
          <w:color w:val="000000" w:themeColor="text1"/>
          <w:sz w:val="24"/>
          <w:szCs w:val="24"/>
        </w:rPr>
      </w:pPr>
      <w:r w:rsidRPr="00B2095A">
        <w:rPr>
          <w:color w:val="000000" w:themeColor="text1"/>
          <w:sz w:val="24"/>
          <w:szCs w:val="24"/>
        </w:rPr>
        <w:lastRenderedPageBreak/>
        <w:t>Caberá ao fornecedor acompanhar as operações, ficando responsável pelo ônus decorrente da perda do negócio diante da inobservância de quaisquer mensagens emitidas pela Administração</w:t>
      </w:r>
      <w:r w:rsidRPr="00B2095A">
        <w:rPr>
          <w:color w:val="000000" w:themeColor="text1"/>
          <w:spacing w:val="28"/>
          <w:sz w:val="24"/>
          <w:szCs w:val="24"/>
        </w:rPr>
        <w:t xml:space="preserve"> </w:t>
      </w:r>
      <w:r w:rsidRPr="00B2095A">
        <w:rPr>
          <w:color w:val="000000" w:themeColor="text1"/>
          <w:sz w:val="24"/>
          <w:szCs w:val="24"/>
        </w:rPr>
        <w:t>ou</w:t>
      </w:r>
      <w:r w:rsidRPr="00B2095A">
        <w:rPr>
          <w:color w:val="000000" w:themeColor="text1"/>
          <w:spacing w:val="40"/>
          <w:sz w:val="24"/>
          <w:szCs w:val="24"/>
        </w:rPr>
        <w:t xml:space="preserve"> </w:t>
      </w:r>
      <w:r w:rsidRPr="00B2095A">
        <w:rPr>
          <w:color w:val="000000" w:themeColor="text1"/>
          <w:sz w:val="24"/>
          <w:szCs w:val="24"/>
        </w:rPr>
        <w:t>de sua desconexão.</w:t>
      </w:r>
    </w:p>
    <w:p w14:paraId="7BBB6655" w14:textId="78E59C64" w:rsidR="00035617" w:rsidRPr="00B2095A" w:rsidRDefault="00035617" w:rsidP="00424917">
      <w:pPr>
        <w:pStyle w:val="Corpodetexto"/>
        <w:spacing w:before="122" w:line="276" w:lineRule="auto"/>
        <w:ind w:left="142" w:right="-568" w:firstLine="708"/>
        <w:rPr>
          <w:color w:val="000000" w:themeColor="text1"/>
          <w:sz w:val="24"/>
          <w:szCs w:val="24"/>
        </w:rPr>
      </w:pPr>
      <w:r w:rsidRPr="00B2095A">
        <w:rPr>
          <w:color w:val="000000" w:themeColor="text1"/>
          <w:sz w:val="24"/>
          <w:szCs w:val="24"/>
        </w:rPr>
        <w:t>Não</w:t>
      </w:r>
      <w:r w:rsidRPr="00B2095A">
        <w:rPr>
          <w:color w:val="000000" w:themeColor="text1"/>
          <w:spacing w:val="-4"/>
          <w:sz w:val="24"/>
          <w:szCs w:val="24"/>
        </w:rPr>
        <w:t xml:space="preserve"> </w:t>
      </w:r>
      <w:r w:rsidRPr="00B2095A">
        <w:rPr>
          <w:color w:val="000000" w:themeColor="text1"/>
          <w:sz w:val="24"/>
          <w:szCs w:val="24"/>
        </w:rPr>
        <w:t>havendo expediente</w:t>
      </w:r>
      <w:r w:rsidRPr="00B2095A">
        <w:rPr>
          <w:color w:val="000000" w:themeColor="text1"/>
          <w:spacing w:val="-2"/>
          <w:sz w:val="24"/>
          <w:szCs w:val="24"/>
        </w:rPr>
        <w:t xml:space="preserve"> </w:t>
      </w:r>
      <w:r w:rsidRPr="00B2095A">
        <w:rPr>
          <w:color w:val="000000" w:themeColor="text1"/>
          <w:sz w:val="24"/>
          <w:szCs w:val="24"/>
        </w:rPr>
        <w:t>ou</w:t>
      </w:r>
      <w:r w:rsidRPr="00B2095A">
        <w:rPr>
          <w:color w:val="000000" w:themeColor="text1"/>
          <w:spacing w:val="-2"/>
          <w:sz w:val="24"/>
          <w:szCs w:val="24"/>
        </w:rPr>
        <w:t xml:space="preserve"> </w:t>
      </w:r>
      <w:r w:rsidRPr="00B2095A">
        <w:rPr>
          <w:color w:val="000000" w:themeColor="text1"/>
          <w:sz w:val="24"/>
          <w:szCs w:val="24"/>
        </w:rPr>
        <w:t>ocorrendo</w:t>
      </w:r>
      <w:r w:rsidRPr="00B2095A">
        <w:rPr>
          <w:color w:val="000000" w:themeColor="text1"/>
          <w:spacing w:val="-4"/>
          <w:sz w:val="24"/>
          <w:szCs w:val="24"/>
        </w:rPr>
        <w:t xml:space="preserve"> </w:t>
      </w:r>
      <w:r w:rsidRPr="00B2095A">
        <w:rPr>
          <w:color w:val="000000" w:themeColor="text1"/>
          <w:sz w:val="24"/>
          <w:szCs w:val="24"/>
        </w:rPr>
        <w:t>qualquer</w:t>
      </w:r>
      <w:r w:rsidRPr="00B2095A">
        <w:rPr>
          <w:color w:val="000000" w:themeColor="text1"/>
          <w:spacing w:val="-4"/>
          <w:sz w:val="24"/>
          <w:szCs w:val="24"/>
        </w:rPr>
        <w:t xml:space="preserve"> </w:t>
      </w:r>
      <w:r w:rsidRPr="00B2095A">
        <w:rPr>
          <w:color w:val="000000" w:themeColor="text1"/>
          <w:sz w:val="24"/>
          <w:szCs w:val="24"/>
        </w:rPr>
        <w:t>fato superveniente</w:t>
      </w:r>
      <w:r w:rsidRPr="00B2095A">
        <w:rPr>
          <w:color w:val="000000" w:themeColor="text1"/>
          <w:spacing w:val="-4"/>
          <w:sz w:val="24"/>
          <w:szCs w:val="24"/>
        </w:rPr>
        <w:t xml:space="preserve"> </w:t>
      </w:r>
      <w:r w:rsidRPr="00B2095A">
        <w:rPr>
          <w:color w:val="000000" w:themeColor="text1"/>
          <w:sz w:val="24"/>
          <w:szCs w:val="24"/>
        </w:rPr>
        <w:t>que</w:t>
      </w:r>
      <w:r w:rsidRPr="00B2095A">
        <w:rPr>
          <w:color w:val="000000" w:themeColor="text1"/>
          <w:spacing w:val="-3"/>
          <w:sz w:val="24"/>
          <w:szCs w:val="24"/>
        </w:rPr>
        <w:t xml:space="preserve"> </w:t>
      </w:r>
      <w:r w:rsidRPr="00B2095A">
        <w:rPr>
          <w:color w:val="000000" w:themeColor="text1"/>
          <w:sz w:val="24"/>
          <w:szCs w:val="24"/>
        </w:rPr>
        <w:t>impeça a</w:t>
      </w:r>
      <w:r w:rsidRPr="00B2095A">
        <w:rPr>
          <w:color w:val="000000" w:themeColor="text1"/>
          <w:spacing w:val="-1"/>
          <w:sz w:val="24"/>
          <w:szCs w:val="24"/>
        </w:rPr>
        <w:t xml:space="preserve"> </w:t>
      </w:r>
      <w:r w:rsidRPr="00B2095A">
        <w:rPr>
          <w:color w:val="000000" w:themeColor="text1"/>
          <w:sz w:val="24"/>
          <w:szCs w:val="24"/>
        </w:rPr>
        <w:t>realização</w:t>
      </w:r>
      <w:r w:rsidR="00163F24" w:rsidRPr="00B2095A">
        <w:rPr>
          <w:color w:val="000000" w:themeColor="text1"/>
          <w:sz w:val="24"/>
          <w:szCs w:val="24"/>
        </w:rPr>
        <w:t xml:space="preserve"> </w:t>
      </w:r>
      <w:r w:rsidRPr="00B2095A">
        <w:rPr>
          <w:color w:val="000000" w:themeColor="text1"/>
          <w:sz w:val="24"/>
          <w:szCs w:val="24"/>
        </w:rPr>
        <w:t xml:space="preserve">do certame na data marcada, a sessão será automaticamente transferida para o primeiro dia útil subsequente, no mesmo horário anteriormente estabelecido, desde que não haja comunicação em </w:t>
      </w:r>
      <w:r w:rsidRPr="00B2095A">
        <w:rPr>
          <w:color w:val="000000" w:themeColor="text1"/>
          <w:spacing w:val="-2"/>
          <w:sz w:val="24"/>
          <w:szCs w:val="24"/>
        </w:rPr>
        <w:t>contrário.</w:t>
      </w:r>
    </w:p>
    <w:p w14:paraId="5F51D711" w14:textId="77777777" w:rsidR="00035617" w:rsidRPr="00B2095A" w:rsidRDefault="00035617" w:rsidP="00424917">
      <w:pPr>
        <w:pStyle w:val="Corpodetexto"/>
        <w:spacing w:before="120" w:line="276" w:lineRule="auto"/>
        <w:ind w:left="142" w:right="-568" w:firstLine="708"/>
        <w:rPr>
          <w:color w:val="000000" w:themeColor="text1"/>
          <w:sz w:val="24"/>
          <w:szCs w:val="24"/>
        </w:rPr>
      </w:pPr>
      <w:r w:rsidRPr="00B2095A">
        <w:rPr>
          <w:color w:val="000000" w:themeColor="text1"/>
          <w:sz w:val="24"/>
          <w:szCs w:val="24"/>
        </w:rPr>
        <w:t>Os horários estabelecidos na divulgação deste procedimento e durante o envio de lances observarão o horário de Brasília-DF, inclusive para contagem de tempo e registro no Sistema e na documentação relativa ao procedimento.</w:t>
      </w:r>
    </w:p>
    <w:p w14:paraId="61B4A1AF" w14:textId="77777777" w:rsidR="00035617" w:rsidRPr="00B2095A" w:rsidRDefault="00035617" w:rsidP="00424917">
      <w:pPr>
        <w:pStyle w:val="Corpodetexto"/>
        <w:spacing w:before="119" w:line="276" w:lineRule="auto"/>
        <w:ind w:left="142" w:right="-568" w:firstLine="708"/>
        <w:rPr>
          <w:color w:val="000000" w:themeColor="text1"/>
          <w:sz w:val="24"/>
          <w:szCs w:val="24"/>
        </w:rPr>
      </w:pPr>
      <w:r w:rsidRPr="00B2095A">
        <w:rPr>
          <w:color w:val="000000" w:themeColor="text1"/>
          <w:sz w:val="24"/>
          <w:szCs w:val="24"/>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69AB8FBD" w14:textId="77777777" w:rsidR="00035617" w:rsidRPr="00B2095A" w:rsidRDefault="00035617" w:rsidP="00424917">
      <w:pPr>
        <w:pStyle w:val="Corpodetexto"/>
        <w:spacing w:before="123" w:line="276" w:lineRule="auto"/>
        <w:ind w:left="142" w:right="-568" w:firstLine="708"/>
        <w:rPr>
          <w:color w:val="000000" w:themeColor="text1"/>
          <w:sz w:val="24"/>
          <w:szCs w:val="24"/>
        </w:rPr>
      </w:pPr>
      <w:r w:rsidRPr="00B2095A">
        <w:rPr>
          <w:color w:val="000000" w:themeColor="text1"/>
          <w:sz w:val="24"/>
          <w:szCs w:val="24"/>
        </w:rPr>
        <w:t>As normas disciplinadoras deste Aviso de Contratação Direta serão sempre interpretadas em favor da ampliação da disputa entre os interessados, desde que não comprometam o interesse da Administração, o princípio da isonomia, a finalidade e a segurança da contratação.</w:t>
      </w:r>
    </w:p>
    <w:p w14:paraId="75B62557" w14:textId="77777777" w:rsidR="00035617" w:rsidRPr="00B2095A" w:rsidRDefault="00035617" w:rsidP="00FC0614">
      <w:pPr>
        <w:pStyle w:val="Corpodetexto"/>
        <w:spacing w:before="121" w:line="360" w:lineRule="auto"/>
        <w:ind w:left="142" w:right="-568" w:firstLine="708"/>
        <w:rPr>
          <w:color w:val="000000" w:themeColor="text1"/>
          <w:sz w:val="24"/>
          <w:szCs w:val="24"/>
        </w:rPr>
      </w:pPr>
      <w:r w:rsidRPr="00B2095A">
        <w:rPr>
          <w:color w:val="000000" w:themeColor="text1"/>
          <w:sz w:val="24"/>
          <w:szCs w:val="24"/>
        </w:rPr>
        <w:t>Os fornecedores assumem todos os custos de preparação e apresentação de suas propostas e</w:t>
      </w:r>
      <w:r w:rsidRPr="00B2095A">
        <w:rPr>
          <w:color w:val="000000" w:themeColor="text1"/>
          <w:spacing w:val="-1"/>
          <w:sz w:val="24"/>
          <w:szCs w:val="24"/>
        </w:rPr>
        <w:t xml:space="preserve"> </w:t>
      </w:r>
      <w:r w:rsidRPr="00B2095A">
        <w:rPr>
          <w:color w:val="000000" w:themeColor="text1"/>
          <w:sz w:val="24"/>
          <w:szCs w:val="24"/>
        </w:rPr>
        <w:t>a Administração não será, em nenhum caso, responsável por esses custos, independentemente da condução ou do resultado do processo de contratação.</w:t>
      </w:r>
    </w:p>
    <w:p w14:paraId="67C37915" w14:textId="77777777" w:rsidR="00035617" w:rsidRPr="00B2095A" w:rsidRDefault="00035617" w:rsidP="00FC0614">
      <w:pPr>
        <w:pStyle w:val="Corpodetexto"/>
        <w:spacing w:before="119" w:line="360" w:lineRule="auto"/>
        <w:ind w:left="142" w:right="-568" w:firstLine="708"/>
        <w:rPr>
          <w:color w:val="000000" w:themeColor="text1"/>
          <w:sz w:val="24"/>
          <w:szCs w:val="24"/>
        </w:rPr>
      </w:pPr>
      <w:r w:rsidRPr="00B2095A">
        <w:rPr>
          <w:color w:val="000000" w:themeColor="text1"/>
          <w:sz w:val="24"/>
          <w:szCs w:val="24"/>
        </w:rPr>
        <w:t>Em caso</w:t>
      </w:r>
      <w:r w:rsidRPr="00B2095A">
        <w:rPr>
          <w:color w:val="000000" w:themeColor="text1"/>
          <w:spacing w:val="-1"/>
          <w:sz w:val="24"/>
          <w:szCs w:val="24"/>
        </w:rPr>
        <w:t xml:space="preserve"> </w:t>
      </w:r>
      <w:r w:rsidRPr="00B2095A">
        <w:rPr>
          <w:color w:val="000000" w:themeColor="text1"/>
          <w:sz w:val="24"/>
          <w:szCs w:val="24"/>
        </w:rPr>
        <w:t>de divergência entre disposições deste Aviso de Contratação Direta e</w:t>
      </w:r>
      <w:r w:rsidRPr="00B2095A">
        <w:rPr>
          <w:color w:val="000000" w:themeColor="text1"/>
          <w:spacing w:val="-2"/>
          <w:sz w:val="24"/>
          <w:szCs w:val="24"/>
        </w:rPr>
        <w:t xml:space="preserve"> </w:t>
      </w:r>
      <w:r w:rsidRPr="00B2095A">
        <w:rPr>
          <w:color w:val="000000" w:themeColor="text1"/>
          <w:sz w:val="24"/>
          <w:szCs w:val="24"/>
        </w:rPr>
        <w:t>de seus anexos ou demais peças que compõem o processo, prevalecerá as deste Aviso.</w:t>
      </w:r>
    </w:p>
    <w:p w14:paraId="51090BD8" w14:textId="77777777" w:rsidR="00035617" w:rsidRPr="00B2095A" w:rsidRDefault="00035617" w:rsidP="00FC0614">
      <w:pPr>
        <w:pStyle w:val="Corpodetexto"/>
        <w:spacing w:before="118"/>
        <w:ind w:left="142" w:right="-568"/>
        <w:rPr>
          <w:color w:val="000000" w:themeColor="text1"/>
          <w:sz w:val="24"/>
          <w:szCs w:val="24"/>
        </w:rPr>
      </w:pPr>
      <w:r w:rsidRPr="00B2095A">
        <w:rPr>
          <w:color w:val="000000" w:themeColor="text1"/>
          <w:sz w:val="24"/>
          <w:szCs w:val="24"/>
        </w:rPr>
        <w:t>Da</w:t>
      </w:r>
      <w:r w:rsidRPr="00B2095A">
        <w:rPr>
          <w:color w:val="000000" w:themeColor="text1"/>
          <w:spacing w:val="-7"/>
          <w:sz w:val="24"/>
          <w:szCs w:val="24"/>
        </w:rPr>
        <w:t xml:space="preserve"> </w:t>
      </w:r>
      <w:r w:rsidRPr="00B2095A">
        <w:rPr>
          <w:color w:val="000000" w:themeColor="text1"/>
          <w:sz w:val="24"/>
          <w:szCs w:val="24"/>
        </w:rPr>
        <w:t>sessão</w:t>
      </w:r>
      <w:r w:rsidRPr="00B2095A">
        <w:rPr>
          <w:color w:val="000000" w:themeColor="text1"/>
          <w:spacing w:val="-6"/>
          <w:sz w:val="24"/>
          <w:szCs w:val="24"/>
        </w:rPr>
        <w:t xml:space="preserve"> </w:t>
      </w:r>
      <w:r w:rsidRPr="00B2095A">
        <w:rPr>
          <w:color w:val="000000" w:themeColor="text1"/>
          <w:sz w:val="24"/>
          <w:szCs w:val="24"/>
        </w:rPr>
        <w:t>pública</w:t>
      </w:r>
      <w:r w:rsidRPr="00B2095A">
        <w:rPr>
          <w:color w:val="000000" w:themeColor="text1"/>
          <w:spacing w:val="-4"/>
          <w:sz w:val="24"/>
          <w:szCs w:val="24"/>
        </w:rPr>
        <w:t xml:space="preserve"> </w:t>
      </w:r>
      <w:r w:rsidRPr="00B2095A">
        <w:rPr>
          <w:color w:val="000000" w:themeColor="text1"/>
          <w:sz w:val="24"/>
          <w:szCs w:val="24"/>
        </w:rPr>
        <w:t>será</w:t>
      </w:r>
      <w:r w:rsidRPr="00B2095A">
        <w:rPr>
          <w:color w:val="000000" w:themeColor="text1"/>
          <w:spacing w:val="-3"/>
          <w:sz w:val="24"/>
          <w:szCs w:val="24"/>
        </w:rPr>
        <w:t xml:space="preserve"> </w:t>
      </w:r>
      <w:r w:rsidRPr="00B2095A">
        <w:rPr>
          <w:color w:val="000000" w:themeColor="text1"/>
          <w:sz w:val="24"/>
          <w:szCs w:val="24"/>
        </w:rPr>
        <w:t>divulgada</w:t>
      </w:r>
      <w:r w:rsidRPr="00B2095A">
        <w:rPr>
          <w:color w:val="000000" w:themeColor="text1"/>
          <w:spacing w:val="-3"/>
          <w:sz w:val="24"/>
          <w:szCs w:val="24"/>
        </w:rPr>
        <w:t xml:space="preserve"> </w:t>
      </w:r>
      <w:r w:rsidRPr="00B2095A">
        <w:rPr>
          <w:color w:val="000000" w:themeColor="text1"/>
          <w:sz w:val="24"/>
          <w:szCs w:val="24"/>
        </w:rPr>
        <w:t>Ata</w:t>
      </w:r>
      <w:r w:rsidRPr="00B2095A">
        <w:rPr>
          <w:color w:val="000000" w:themeColor="text1"/>
          <w:spacing w:val="-7"/>
          <w:sz w:val="24"/>
          <w:szCs w:val="24"/>
        </w:rPr>
        <w:t xml:space="preserve"> </w:t>
      </w:r>
      <w:r w:rsidRPr="00B2095A">
        <w:rPr>
          <w:color w:val="000000" w:themeColor="text1"/>
          <w:sz w:val="24"/>
          <w:szCs w:val="24"/>
        </w:rPr>
        <w:t>no</w:t>
      </w:r>
      <w:r w:rsidRPr="00B2095A">
        <w:rPr>
          <w:color w:val="000000" w:themeColor="text1"/>
          <w:spacing w:val="-5"/>
          <w:sz w:val="24"/>
          <w:szCs w:val="24"/>
        </w:rPr>
        <w:t xml:space="preserve"> </w:t>
      </w:r>
      <w:r w:rsidRPr="00B2095A">
        <w:rPr>
          <w:color w:val="000000" w:themeColor="text1"/>
          <w:sz w:val="24"/>
          <w:szCs w:val="24"/>
        </w:rPr>
        <w:t>sistema</w:t>
      </w:r>
      <w:r w:rsidRPr="00B2095A">
        <w:rPr>
          <w:color w:val="000000" w:themeColor="text1"/>
          <w:spacing w:val="-6"/>
          <w:sz w:val="24"/>
          <w:szCs w:val="24"/>
        </w:rPr>
        <w:t xml:space="preserve"> </w:t>
      </w:r>
      <w:r w:rsidRPr="00B2095A">
        <w:rPr>
          <w:color w:val="000000" w:themeColor="text1"/>
          <w:spacing w:val="-2"/>
          <w:sz w:val="24"/>
          <w:szCs w:val="24"/>
        </w:rPr>
        <w:t>eletrônico.</w:t>
      </w:r>
    </w:p>
    <w:p w14:paraId="631848EA" w14:textId="77777777" w:rsidR="00035617" w:rsidRPr="00B2095A" w:rsidRDefault="00035617" w:rsidP="00FC0614">
      <w:pPr>
        <w:pStyle w:val="Corpodetexto"/>
        <w:spacing w:before="10"/>
        <w:ind w:left="142" w:right="-568"/>
        <w:jc w:val="left"/>
        <w:rPr>
          <w:color w:val="000000" w:themeColor="text1"/>
          <w:sz w:val="24"/>
          <w:szCs w:val="24"/>
        </w:rPr>
      </w:pPr>
    </w:p>
    <w:p w14:paraId="35B224FB" w14:textId="77777777" w:rsidR="00035617" w:rsidRPr="00B2095A" w:rsidRDefault="00035617" w:rsidP="00FC0614">
      <w:pPr>
        <w:pStyle w:val="Corpodetexto"/>
        <w:spacing w:line="487" w:lineRule="auto"/>
        <w:ind w:left="142" w:right="-568"/>
        <w:jc w:val="left"/>
        <w:rPr>
          <w:color w:val="000000" w:themeColor="text1"/>
          <w:sz w:val="24"/>
          <w:szCs w:val="24"/>
        </w:rPr>
      </w:pPr>
      <w:r w:rsidRPr="00B2095A">
        <w:rPr>
          <w:color w:val="000000" w:themeColor="text1"/>
          <w:sz w:val="24"/>
          <w:szCs w:val="24"/>
        </w:rPr>
        <w:t>Integram</w:t>
      </w:r>
      <w:r w:rsidRPr="00B2095A">
        <w:rPr>
          <w:color w:val="000000" w:themeColor="text1"/>
          <w:spacing w:val="-5"/>
          <w:sz w:val="24"/>
          <w:szCs w:val="24"/>
        </w:rPr>
        <w:t xml:space="preserve"> </w:t>
      </w:r>
      <w:r w:rsidRPr="00B2095A">
        <w:rPr>
          <w:color w:val="000000" w:themeColor="text1"/>
          <w:sz w:val="24"/>
          <w:szCs w:val="24"/>
        </w:rPr>
        <w:t>este</w:t>
      </w:r>
      <w:r w:rsidRPr="00B2095A">
        <w:rPr>
          <w:color w:val="000000" w:themeColor="text1"/>
          <w:spacing w:val="-3"/>
          <w:sz w:val="24"/>
          <w:szCs w:val="24"/>
        </w:rPr>
        <w:t xml:space="preserve"> </w:t>
      </w:r>
      <w:r w:rsidRPr="00B2095A">
        <w:rPr>
          <w:color w:val="000000" w:themeColor="text1"/>
          <w:sz w:val="24"/>
          <w:szCs w:val="24"/>
        </w:rPr>
        <w:t>Aviso</w:t>
      </w:r>
      <w:r w:rsidRPr="00B2095A">
        <w:rPr>
          <w:color w:val="000000" w:themeColor="text1"/>
          <w:spacing w:val="-5"/>
          <w:sz w:val="24"/>
          <w:szCs w:val="24"/>
        </w:rPr>
        <w:t xml:space="preserve"> </w:t>
      </w:r>
      <w:r w:rsidRPr="00B2095A">
        <w:rPr>
          <w:color w:val="000000" w:themeColor="text1"/>
          <w:sz w:val="24"/>
          <w:szCs w:val="24"/>
        </w:rPr>
        <w:t>de</w:t>
      </w:r>
      <w:r w:rsidRPr="00B2095A">
        <w:rPr>
          <w:color w:val="000000" w:themeColor="text1"/>
          <w:spacing w:val="-7"/>
          <w:sz w:val="24"/>
          <w:szCs w:val="24"/>
        </w:rPr>
        <w:t xml:space="preserve"> </w:t>
      </w:r>
      <w:r w:rsidRPr="00B2095A">
        <w:rPr>
          <w:color w:val="000000" w:themeColor="text1"/>
          <w:sz w:val="24"/>
          <w:szCs w:val="24"/>
        </w:rPr>
        <w:t>Contratação</w:t>
      </w:r>
      <w:r w:rsidRPr="00B2095A">
        <w:rPr>
          <w:color w:val="000000" w:themeColor="text1"/>
          <w:spacing w:val="-5"/>
          <w:sz w:val="24"/>
          <w:szCs w:val="24"/>
        </w:rPr>
        <w:t xml:space="preserve"> </w:t>
      </w:r>
      <w:r w:rsidRPr="00B2095A">
        <w:rPr>
          <w:color w:val="000000" w:themeColor="text1"/>
          <w:sz w:val="24"/>
          <w:szCs w:val="24"/>
        </w:rPr>
        <w:t>Direta,</w:t>
      </w:r>
      <w:r w:rsidRPr="00B2095A">
        <w:rPr>
          <w:color w:val="000000" w:themeColor="text1"/>
          <w:spacing w:val="-6"/>
          <w:sz w:val="24"/>
          <w:szCs w:val="24"/>
        </w:rPr>
        <w:t xml:space="preserve"> </w:t>
      </w:r>
      <w:r w:rsidRPr="00B2095A">
        <w:rPr>
          <w:color w:val="000000" w:themeColor="text1"/>
          <w:sz w:val="24"/>
          <w:szCs w:val="24"/>
        </w:rPr>
        <w:t>para</w:t>
      </w:r>
      <w:r w:rsidRPr="00B2095A">
        <w:rPr>
          <w:color w:val="000000" w:themeColor="text1"/>
          <w:spacing w:val="-7"/>
          <w:sz w:val="24"/>
          <w:szCs w:val="24"/>
        </w:rPr>
        <w:t xml:space="preserve"> </w:t>
      </w:r>
      <w:r w:rsidRPr="00B2095A">
        <w:rPr>
          <w:color w:val="000000" w:themeColor="text1"/>
          <w:sz w:val="24"/>
          <w:szCs w:val="24"/>
        </w:rPr>
        <w:t>todos</w:t>
      </w:r>
      <w:r w:rsidRPr="00B2095A">
        <w:rPr>
          <w:color w:val="000000" w:themeColor="text1"/>
          <w:spacing w:val="-5"/>
          <w:sz w:val="24"/>
          <w:szCs w:val="24"/>
        </w:rPr>
        <w:t xml:space="preserve"> </w:t>
      </w:r>
      <w:r w:rsidRPr="00B2095A">
        <w:rPr>
          <w:color w:val="000000" w:themeColor="text1"/>
          <w:sz w:val="24"/>
          <w:szCs w:val="24"/>
        </w:rPr>
        <w:t>os</w:t>
      </w:r>
      <w:r w:rsidRPr="00B2095A">
        <w:rPr>
          <w:color w:val="000000" w:themeColor="text1"/>
          <w:spacing w:val="-3"/>
          <w:sz w:val="24"/>
          <w:szCs w:val="24"/>
        </w:rPr>
        <w:t xml:space="preserve"> </w:t>
      </w:r>
      <w:r w:rsidRPr="00B2095A">
        <w:rPr>
          <w:color w:val="000000" w:themeColor="text1"/>
          <w:sz w:val="24"/>
          <w:szCs w:val="24"/>
        </w:rPr>
        <w:t>fins</w:t>
      </w:r>
      <w:r w:rsidRPr="00B2095A">
        <w:rPr>
          <w:color w:val="000000" w:themeColor="text1"/>
          <w:spacing w:val="-3"/>
          <w:sz w:val="24"/>
          <w:szCs w:val="24"/>
        </w:rPr>
        <w:t xml:space="preserve"> </w:t>
      </w:r>
      <w:r w:rsidRPr="00B2095A">
        <w:rPr>
          <w:color w:val="000000" w:themeColor="text1"/>
          <w:sz w:val="24"/>
          <w:szCs w:val="24"/>
        </w:rPr>
        <w:t>e</w:t>
      </w:r>
      <w:r w:rsidRPr="00B2095A">
        <w:rPr>
          <w:color w:val="000000" w:themeColor="text1"/>
          <w:spacing w:val="-9"/>
          <w:sz w:val="24"/>
          <w:szCs w:val="24"/>
        </w:rPr>
        <w:t xml:space="preserve"> </w:t>
      </w:r>
      <w:r w:rsidRPr="00B2095A">
        <w:rPr>
          <w:color w:val="000000" w:themeColor="text1"/>
          <w:sz w:val="24"/>
          <w:szCs w:val="24"/>
        </w:rPr>
        <w:t>efeitos,</w:t>
      </w:r>
      <w:r w:rsidRPr="00B2095A">
        <w:rPr>
          <w:color w:val="000000" w:themeColor="text1"/>
          <w:spacing w:val="-5"/>
          <w:sz w:val="24"/>
          <w:szCs w:val="24"/>
        </w:rPr>
        <w:t xml:space="preserve"> </w:t>
      </w:r>
      <w:r w:rsidRPr="00B2095A">
        <w:rPr>
          <w:color w:val="000000" w:themeColor="text1"/>
          <w:sz w:val="24"/>
          <w:szCs w:val="24"/>
        </w:rPr>
        <w:t>os</w:t>
      </w:r>
      <w:r w:rsidRPr="00B2095A">
        <w:rPr>
          <w:color w:val="000000" w:themeColor="text1"/>
          <w:spacing w:val="-6"/>
          <w:sz w:val="24"/>
          <w:szCs w:val="24"/>
        </w:rPr>
        <w:t xml:space="preserve"> </w:t>
      </w:r>
      <w:r w:rsidRPr="00B2095A">
        <w:rPr>
          <w:color w:val="000000" w:themeColor="text1"/>
          <w:sz w:val="24"/>
          <w:szCs w:val="24"/>
        </w:rPr>
        <w:t>seguintes</w:t>
      </w:r>
      <w:r w:rsidRPr="00B2095A">
        <w:rPr>
          <w:color w:val="000000" w:themeColor="text1"/>
          <w:spacing w:val="-1"/>
          <w:sz w:val="24"/>
          <w:szCs w:val="24"/>
        </w:rPr>
        <w:t xml:space="preserve"> </w:t>
      </w:r>
      <w:r w:rsidRPr="00B2095A">
        <w:rPr>
          <w:color w:val="000000" w:themeColor="text1"/>
          <w:sz w:val="24"/>
          <w:szCs w:val="24"/>
        </w:rPr>
        <w:t xml:space="preserve">anexos: </w:t>
      </w:r>
    </w:p>
    <w:p w14:paraId="522B044A" w14:textId="77777777" w:rsidR="004E23D6" w:rsidRPr="00B2095A" w:rsidRDefault="00035617" w:rsidP="005F0971">
      <w:pPr>
        <w:pStyle w:val="Corpodetexto"/>
        <w:spacing w:line="276" w:lineRule="auto"/>
        <w:ind w:left="142" w:right="-568"/>
        <w:jc w:val="left"/>
        <w:rPr>
          <w:color w:val="000000" w:themeColor="text1"/>
          <w:sz w:val="24"/>
          <w:szCs w:val="24"/>
        </w:rPr>
      </w:pPr>
      <w:r w:rsidRPr="00B2095A">
        <w:rPr>
          <w:color w:val="000000" w:themeColor="text1"/>
          <w:sz w:val="24"/>
          <w:szCs w:val="24"/>
        </w:rPr>
        <w:t>ANEXO I – Documentação exigida para Habilitação</w:t>
      </w:r>
    </w:p>
    <w:p w14:paraId="666634FE" w14:textId="62308AF0" w:rsidR="00752D1A" w:rsidRPr="00B2095A" w:rsidRDefault="00035617" w:rsidP="00752D1A">
      <w:pPr>
        <w:pStyle w:val="Corpodetexto"/>
        <w:spacing w:line="276" w:lineRule="auto"/>
        <w:ind w:left="142" w:right="-568"/>
        <w:jc w:val="left"/>
        <w:rPr>
          <w:color w:val="000000" w:themeColor="text1"/>
          <w:spacing w:val="-2"/>
          <w:sz w:val="24"/>
          <w:szCs w:val="24"/>
        </w:rPr>
      </w:pPr>
      <w:r w:rsidRPr="00B2095A">
        <w:rPr>
          <w:color w:val="000000" w:themeColor="text1"/>
          <w:sz w:val="24"/>
          <w:szCs w:val="24"/>
        </w:rPr>
        <w:t>ANEXO</w:t>
      </w:r>
      <w:r w:rsidRPr="00B2095A">
        <w:rPr>
          <w:color w:val="000000" w:themeColor="text1"/>
          <w:spacing w:val="-2"/>
          <w:sz w:val="24"/>
          <w:szCs w:val="24"/>
        </w:rPr>
        <w:t xml:space="preserve"> </w:t>
      </w:r>
      <w:r w:rsidRPr="00B2095A">
        <w:rPr>
          <w:color w:val="000000" w:themeColor="text1"/>
          <w:sz w:val="24"/>
          <w:szCs w:val="24"/>
        </w:rPr>
        <w:t>II</w:t>
      </w:r>
      <w:r w:rsidRPr="00B2095A">
        <w:rPr>
          <w:color w:val="000000" w:themeColor="text1"/>
          <w:spacing w:val="-2"/>
          <w:sz w:val="24"/>
          <w:szCs w:val="24"/>
        </w:rPr>
        <w:t xml:space="preserve"> </w:t>
      </w:r>
      <w:r w:rsidRPr="00B2095A">
        <w:rPr>
          <w:color w:val="000000" w:themeColor="text1"/>
          <w:sz w:val="24"/>
          <w:szCs w:val="24"/>
        </w:rPr>
        <w:t>-</w:t>
      </w:r>
      <w:r w:rsidRPr="00B2095A">
        <w:rPr>
          <w:color w:val="000000" w:themeColor="text1"/>
          <w:spacing w:val="-4"/>
          <w:sz w:val="24"/>
          <w:szCs w:val="24"/>
        </w:rPr>
        <w:t xml:space="preserve"> </w:t>
      </w:r>
      <w:r w:rsidRPr="00B2095A">
        <w:rPr>
          <w:color w:val="000000" w:themeColor="text1"/>
          <w:sz w:val="24"/>
          <w:szCs w:val="24"/>
        </w:rPr>
        <w:t>Termo</w:t>
      </w:r>
      <w:r w:rsidRPr="00B2095A">
        <w:rPr>
          <w:color w:val="000000" w:themeColor="text1"/>
          <w:spacing w:val="-3"/>
          <w:sz w:val="24"/>
          <w:szCs w:val="24"/>
        </w:rPr>
        <w:t xml:space="preserve"> </w:t>
      </w:r>
      <w:r w:rsidRPr="00B2095A">
        <w:rPr>
          <w:color w:val="000000" w:themeColor="text1"/>
          <w:sz w:val="24"/>
          <w:szCs w:val="24"/>
        </w:rPr>
        <w:t>de</w:t>
      </w:r>
      <w:r w:rsidRPr="00B2095A">
        <w:rPr>
          <w:color w:val="000000" w:themeColor="text1"/>
          <w:spacing w:val="-1"/>
          <w:sz w:val="24"/>
          <w:szCs w:val="24"/>
        </w:rPr>
        <w:t xml:space="preserve"> </w:t>
      </w:r>
      <w:r w:rsidRPr="00B2095A">
        <w:rPr>
          <w:color w:val="000000" w:themeColor="text1"/>
          <w:spacing w:val="-2"/>
          <w:sz w:val="24"/>
          <w:szCs w:val="24"/>
        </w:rPr>
        <w:t>Referência</w:t>
      </w:r>
      <w:r w:rsidR="00752D1A" w:rsidRPr="00B2095A">
        <w:rPr>
          <w:color w:val="000000" w:themeColor="text1"/>
          <w:spacing w:val="-2"/>
          <w:sz w:val="24"/>
          <w:szCs w:val="24"/>
        </w:rPr>
        <w:t xml:space="preserve"> </w:t>
      </w:r>
    </w:p>
    <w:p w14:paraId="2390EE62" w14:textId="4A3D87E8" w:rsidR="00752D1A" w:rsidRPr="00B2095A" w:rsidRDefault="00752D1A" w:rsidP="00752D1A">
      <w:pPr>
        <w:pStyle w:val="Corpodetexto"/>
        <w:spacing w:line="276" w:lineRule="auto"/>
        <w:ind w:left="142" w:right="-568"/>
        <w:jc w:val="left"/>
        <w:rPr>
          <w:color w:val="000000" w:themeColor="text1"/>
          <w:spacing w:val="-2"/>
          <w:sz w:val="24"/>
          <w:szCs w:val="24"/>
        </w:rPr>
      </w:pPr>
      <w:r w:rsidRPr="00B2095A">
        <w:rPr>
          <w:color w:val="000000" w:themeColor="text1"/>
          <w:spacing w:val="-2"/>
          <w:sz w:val="24"/>
          <w:szCs w:val="24"/>
        </w:rPr>
        <w:t xml:space="preserve">ANEXO </w:t>
      </w:r>
      <w:proofErr w:type="gramStart"/>
      <w:r w:rsidRPr="00B2095A">
        <w:rPr>
          <w:color w:val="000000" w:themeColor="text1"/>
          <w:spacing w:val="-2"/>
          <w:sz w:val="24"/>
          <w:szCs w:val="24"/>
        </w:rPr>
        <w:t>I  AO</w:t>
      </w:r>
      <w:proofErr w:type="gramEnd"/>
      <w:r w:rsidRPr="00B2095A">
        <w:rPr>
          <w:color w:val="000000" w:themeColor="text1"/>
          <w:spacing w:val="-2"/>
          <w:sz w:val="24"/>
          <w:szCs w:val="24"/>
        </w:rPr>
        <w:t xml:space="preserve"> TERMO DE REFERENCIA- Memorial Descritivo</w:t>
      </w:r>
    </w:p>
    <w:p w14:paraId="366A870F" w14:textId="04734CD9" w:rsidR="00752D1A" w:rsidRPr="00B2095A" w:rsidRDefault="00752D1A" w:rsidP="00752D1A">
      <w:pPr>
        <w:pStyle w:val="Corpodetexto"/>
        <w:spacing w:line="276" w:lineRule="auto"/>
        <w:ind w:left="142" w:right="-568"/>
        <w:jc w:val="left"/>
        <w:rPr>
          <w:color w:val="000000" w:themeColor="text1"/>
          <w:spacing w:val="-2"/>
          <w:sz w:val="24"/>
          <w:szCs w:val="24"/>
        </w:rPr>
      </w:pPr>
      <w:r w:rsidRPr="00B2095A">
        <w:rPr>
          <w:color w:val="000000" w:themeColor="text1"/>
          <w:spacing w:val="-2"/>
          <w:sz w:val="24"/>
          <w:szCs w:val="24"/>
        </w:rPr>
        <w:t xml:space="preserve">ANEXO II AO TERMO DE REFERENCIA – Memorial de Cálculo </w:t>
      </w:r>
    </w:p>
    <w:p w14:paraId="5E3F1E25" w14:textId="6F51D803" w:rsidR="00752D1A" w:rsidRPr="00B2095A" w:rsidRDefault="00752D1A" w:rsidP="005F0971">
      <w:pPr>
        <w:pStyle w:val="Corpodetexto"/>
        <w:spacing w:line="276" w:lineRule="auto"/>
        <w:ind w:left="142" w:right="-568"/>
        <w:jc w:val="left"/>
        <w:rPr>
          <w:color w:val="000000" w:themeColor="text1"/>
          <w:spacing w:val="-2"/>
          <w:sz w:val="24"/>
          <w:szCs w:val="24"/>
        </w:rPr>
      </w:pPr>
      <w:r w:rsidRPr="00B2095A">
        <w:rPr>
          <w:color w:val="000000" w:themeColor="text1"/>
          <w:spacing w:val="-2"/>
          <w:sz w:val="24"/>
          <w:szCs w:val="24"/>
        </w:rPr>
        <w:t>ANEXO III- Projetos</w:t>
      </w:r>
    </w:p>
    <w:p w14:paraId="4B3E6572" w14:textId="769D98EC" w:rsidR="004E23D6" w:rsidRPr="00B2095A" w:rsidRDefault="004E23D6" w:rsidP="005F0971">
      <w:pPr>
        <w:pStyle w:val="Corpodetexto"/>
        <w:spacing w:before="2" w:line="276" w:lineRule="auto"/>
        <w:ind w:left="142" w:right="-568"/>
        <w:jc w:val="left"/>
        <w:rPr>
          <w:color w:val="000000" w:themeColor="text1"/>
          <w:spacing w:val="-2"/>
          <w:sz w:val="24"/>
          <w:szCs w:val="24"/>
        </w:rPr>
      </w:pPr>
      <w:r w:rsidRPr="00B2095A">
        <w:rPr>
          <w:color w:val="000000" w:themeColor="text1"/>
          <w:spacing w:val="-2"/>
          <w:sz w:val="24"/>
          <w:szCs w:val="24"/>
        </w:rPr>
        <w:t>ANEXO I</w:t>
      </w:r>
      <w:r w:rsidR="00752D1A" w:rsidRPr="00B2095A">
        <w:rPr>
          <w:color w:val="000000" w:themeColor="text1"/>
          <w:spacing w:val="-2"/>
          <w:sz w:val="24"/>
          <w:szCs w:val="24"/>
        </w:rPr>
        <w:t>V</w:t>
      </w:r>
      <w:r w:rsidRPr="00B2095A">
        <w:rPr>
          <w:color w:val="000000" w:themeColor="text1"/>
          <w:spacing w:val="-2"/>
          <w:sz w:val="24"/>
          <w:szCs w:val="24"/>
        </w:rPr>
        <w:t>- Minuta de Contrato</w:t>
      </w:r>
    </w:p>
    <w:p w14:paraId="2AD6A346" w14:textId="77777777" w:rsidR="00A4111A" w:rsidRPr="00B2095A" w:rsidRDefault="00A4111A" w:rsidP="00FC0614">
      <w:pPr>
        <w:pStyle w:val="Corpodetexto"/>
        <w:spacing w:before="2"/>
        <w:ind w:left="142" w:right="-568"/>
        <w:jc w:val="left"/>
        <w:rPr>
          <w:color w:val="000000" w:themeColor="text1"/>
          <w:sz w:val="24"/>
          <w:szCs w:val="24"/>
        </w:rPr>
      </w:pPr>
    </w:p>
    <w:p w14:paraId="1C97ADEF" w14:textId="3F1B78ED" w:rsidR="00FC0614" w:rsidRPr="00B2095A" w:rsidRDefault="00FC0614" w:rsidP="00FC0614">
      <w:pPr>
        <w:pStyle w:val="Corpodetexto"/>
        <w:spacing w:before="209"/>
        <w:ind w:left="142" w:right="-568"/>
        <w:jc w:val="right"/>
        <w:rPr>
          <w:color w:val="000000" w:themeColor="text1"/>
          <w:sz w:val="24"/>
          <w:szCs w:val="24"/>
        </w:rPr>
      </w:pPr>
      <w:r w:rsidRPr="00B2095A">
        <w:rPr>
          <w:color w:val="000000" w:themeColor="text1"/>
          <w:sz w:val="24"/>
          <w:szCs w:val="24"/>
        </w:rPr>
        <w:t xml:space="preserve">Santa Helena de Goiás/GO, </w:t>
      </w:r>
      <w:r w:rsidR="00C565F9" w:rsidRPr="00B2095A">
        <w:rPr>
          <w:color w:val="000000" w:themeColor="text1"/>
          <w:sz w:val="24"/>
          <w:szCs w:val="24"/>
        </w:rPr>
        <w:t>22 de junho de 2026.</w:t>
      </w:r>
    </w:p>
    <w:p w14:paraId="0FC207E9" w14:textId="77777777" w:rsidR="00FC0614" w:rsidRPr="00B2095A" w:rsidRDefault="00FC0614" w:rsidP="00FC0614">
      <w:pPr>
        <w:pStyle w:val="Corpodetexto"/>
        <w:spacing w:before="209"/>
        <w:ind w:left="142" w:right="-568"/>
        <w:jc w:val="right"/>
        <w:rPr>
          <w:color w:val="000000" w:themeColor="text1"/>
          <w:sz w:val="24"/>
          <w:szCs w:val="24"/>
        </w:rPr>
      </w:pPr>
    </w:p>
    <w:p w14:paraId="218EA176" w14:textId="77777777" w:rsidR="00FC0614" w:rsidRPr="00B2095A" w:rsidRDefault="00FC0614" w:rsidP="00FC0614">
      <w:pPr>
        <w:pStyle w:val="Corpodetexto"/>
        <w:spacing w:before="209"/>
        <w:ind w:left="142" w:right="-568"/>
        <w:jc w:val="left"/>
        <w:rPr>
          <w:color w:val="000000" w:themeColor="text1"/>
          <w:sz w:val="24"/>
          <w:szCs w:val="24"/>
        </w:rPr>
      </w:pPr>
    </w:p>
    <w:p w14:paraId="3D0D3EB1" w14:textId="7777F7BA" w:rsidR="00FC0614" w:rsidRPr="00B2095A" w:rsidRDefault="00FC0614" w:rsidP="00FC0614">
      <w:pPr>
        <w:pStyle w:val="Corpodetexto"/>
        <w:ind w:left="142" w:right="-568"/>
        <w:jc w:val="center"/>
        <w:rPr>
          <w:color w:val="000000" w:themeColor="text1"/>
          <w:sz w:val="24"/>
          <w:szCs w:val="24"/>
        </w:rPr>
      </w:pPr>
      <w:r w:rsidRPr="00B2095A">
        <w:rPr>
          <w:color w:val="000000" w:themeColor="text1"/>
          <w:sz w:val="24"/>
          <w:szCs w:val="24"/>
        </w:rPr>
        <w:t>Laura Rúbia Neves Xavier</w:t>
      </w:r>
    </w:p>
    <w:p w14:paraId="332D7E4B" w14:textId="791793BE" w:rsidR="00FC0614" w:rsidRPr="00B2095A" w:rsidRDefault="00FC0614" w:rsidP="00FC0614">
      <w:pPr>
        <w:pStyle w:val="Corpodetexto"/>
        <w:ind w:left="142" w:right="-568"/>
        <w:jc w:val="center"/>
        <w:rPr>
          <w:color w:val="000000" w:themeColor="text1"/>
          <w:sz w:val="24"/>
          <w:szCs w:val="24"/>
        </w:rPr>
      </w:pPr>
      <w:r w:rsidRPr="00B2095A">
        <w:rPr>
          <w:color w:val="000000" w:themeColor="text1"/>
          <w:sz w:val="24"/>
          <w:szCs w:val="24"/>
        </w:rPr>
        <w:t>Agente de Contratações</w:t>
      </w:r>
    </w:p>
    <w:p w14:paraId="1C435737" w14:textId="071CE2BA" w:rsidR="008A1F66" w:rsidRPr="00B2095A" w:rsidRDefault="008A1F66" w:rsidP="00FC0614">
      <w:pPr>
        <w:pStyle w:val="Corpodetexto"/>
        <w:ind w:left="142" w:right="-568"/>
        <w:jc w:val="center"/>
        <w:rPr>
          <w:color w:val="000000" w:themeColor="text1"/>
          <w:sz w:val="24"/>
          <w:szCs w:val="24"/>
        </w:rPr>
      </w:pPr>
      <w:r w:rsidRPr="00B2095A">
        <w:rPr>
          <w:color w:val="000000" w:themeColor="text1"/>
          <w:sz w:val="24"/>
          <w:szCs w:val="24"/>
        </w:rPr>
        <w:t>Decreto nº 216/2026</w:t>
      </w:r>
    </w:p>
    <w:p w14:paraId="6A952B53" w14:textId="77777777" w:rsidR="00FC0614" w:rsidRPr="00B2095A" w:rsidRDefault="00FC0614" w:rsidP="00FC0614">
      <w:pPr>
        <w:pStyle w:val="Corpodetexto"/>
        <w:spacing w:before="209"/>
        <w:ind w:left="142" w:right="-568"/>
        <w:jc w:val="left"/>
        <w:rPr>
          <w:color w:val="000000" w:themeColor="text1"/>
          <w:sz w:val="24"/>
          <w:szCs w:val="24"/>
        </w:rPr>
      </w:pPr>
    </w:p>
    <w:p w14:paraId="0F85D0BD" w14:textId="77777777" w:rsidR="00FC0614" w:rsidRPr="00B2095A" w:rsidRDefault="00FC0614" w:rsidP="00035617">
      <w:pPr>
        <w:pStyle w:val="Corpodetexto"/>
        <w:spacing w:before="209"/>
        <w:ind w:left="1134"/>
        <w:jc w:val="left"/>
        <w:rPr>
          <w:color w:val="000000" w:themeColor="text1"/>
          <w:sz w:val="24"/>
          <w:szCs w:val="24"/>
        </w:rPr>
      </w:pPr>
    </w:p>
    <w:p w14:paraId="32381A43" w14:textId="25D0F8A2" w:rsidR="00035617" w:rsidRPr="00B2095A" w:rsidRDefault="00035617" w:rsidP="00163F24">
      <w:pPr>
        <w:pStyle w:val="Ttulo1"/>
        <w:ind w:left="1134" w:right="-1"/>
        <w:jc w:val="center"/>
        <w:rPr>
          <w:rFonts w:ascii="Times New Roman" w:hAnsi="Times New Roman" w:cs="Times New Roman"/>
          <w:b/>
          <w:bCs/>
          <w:color w:val="000000" w:themeColor="text1"/>
          <w:sz w:val="24"/>
          <w:szCs w:val="24"/>
        </w:rPr>
      </w:pPr>
      <w:r w:rsidRPr="00B2095A">
        <w:rPr>
          <w:rFonts w:ascii="Times New Roman" w:hAnsi="Times New Roman" w:cs="Times New Roman"/>
          <w:b/>
          <w:bCs/>
          <w:color w:val="000000" w:themeColor="text1"/>
          <w:sz w:val="24"/>
          <w:szCs w:val="24"/>
        </w:rPr>
        <w:t>ANEXO</w:t>
      </w:r>
      <w:r w:rsidRPr="00B2095A">
        <w:rPr>
          <w:rFonts w:ascii="Times New Roman" w:hAnsi="Times New Roman" w:cs="Times New Roman"/>
          <w:b/>
          <w:bCs/>
          <w:color w:val="000000" w:themeColor="text1"/>
          <w:spacing w:val="-11"/>
          <w:sz w:val="24"/>
          <w:szCs w:val="24"/>
        </w:rPr>
        <w:t xml:space="preserve"> </w:t>
      </w:r>
      <w:r w:rsidRPr="00B2095A">
        <w:rPr>
          <w:rFonts w:ascii="Times New Roman" w:hAnsi="Times New Roman" w:cs="Times New Roman"/>
          <w:b/>
          <w:bCs/>
          <w:color w:val="000000" w:themeColor="text1"/>
          <w:sz w:val="24"/>
          <w:szCs w:val="24"/>
        </w:rPr>
        <w:t>I</w:t>
      </w:r>
      <w:r w:rsidRPr="00B2095A">
        <w:rPr>
          <w:rFonts w:ascii="Times New Roman" w:hAnsi="Times New Roman" w:cs="Times New Roman"/>
          <w:b/>
          <w:bCs/>
          <w:color w:val="000000" w:themeColor="text1"/>
          <w:spacing w:val="-6"/>
          <w:sz w:val="24"/>
          <w:szCs w:val="24"/>
        </w:rPr>
        <w:t xml:space="preserve"> </w:t>
      </w:r>
      <w:r w:rsidRPr="00B2095A">
        <w:rPr>
          <w:rFonts w:ascii="Times New Roman" w:hAnsi="Times New Roman" w:cs="Times New Roman"/>
          <w:b/>
          <w:bCs/>
          <w:color w:val="000000" w:themeColor="text1"/>
          <w:sz w:val="24"/>
          <w:szCs w:val="24"/>
        </w:rPr>
        <w:t>–</w:t>
      </w:r>
      <w:r w:rsidRPr="00B2095A">
        <w:rPr>
          <w:rFonts w:ascii="Times New Roman" w:hAnsi="Times New Roman" w:cs="Times New Roman"/>
          <w:b/>
          <w:bCs/>
          <w:color w:val="000000" w:themeColor="text1"/>
          <w:spacing w:val="-11"/>
          <w:sz w:val="24"/>
          <w:szCs w:val="24"/>
        </w:rPr>
        <w:t xml:space="preserve"> </w:t>
      </w:r>
      <w:r w:rsidRPr="00B2095A">
        <w:rPr>
          <w:rFonts w:ascii="Times New Roman" w:hAnsi="Times New Roman" w:cs="Times New Roman"/>
          <w:b/>
          <w:bCs/>
          <w:color w:val="000000" w:themeColor="text1"/>
          <w:sz w:val="24"/>
          <w:szCs w:val="24"/>
        </w:rPr>
        <w:t>DOCUMENTAÇÃO</w:t>
      </w:r>
      <w:r w:rsidRPr="00B2095A">
        <w:rPr>
          <w:rFonts w:ascii="Times New Roman" w:hAnsi="Times New Roman" w:cs="Times New Roman"/>
          <w:b/>
          <w:bCs/>
          <w:color w:val="000000" w:themeColor="text1"/>
          <w:spacing w:val="-8"/>
          <w:sz w:val="24"/>
          <w:szCs w:val="24"/>
        </w:rPr>
        <w:t xml:space="preserve"> </w:t>
      </w:r>
      <w:r w:rsidRPr="00B2095A">
        <w:rPr>
          <w:rFonts w:ascii="Times New Roman" w:hAnsi="Times New Roman" w:cs="Times New Roman"/>
          <w:b/>
          <w:bCs/>
          <w:color w:val="000000" w:themeColor="text1"/>
          <w:sz w:val="24"/>
          <w:szCs w:val="24"/>
        </w:rPr>
        <w:t>EXIGIDA</w:t>
      </w:r>
      <w:r w:rsidRPr="00B2095A">
        <w:rPr>
          <w:rFonts w:ascii="Times New Roman" w:hAnsi="Times New Roman" w:cs="Times New Roman"/>
          <w:b/>
          <w:bCs/>
          <w:color w:val="000000" w:themeColor="text1"/>
          <w:spacing w:val="-7"/>
          <w:sz w:val="24"/>
          <w:szCs w:val="24"/>
        </w:rPr>
        <w:t xml:space="preserve"> </w:t>
      </w:r>
      <w:r w:rsidRPr="00B2095A">
        <w:rPr>
          <w:rFonts w:ascii="Times New Roman" w:hAnsi="Times New Roman" w:cs="Times New Roman"/>
          <w:b/>
          <w:bCs/>
          <w:color w:val="000000" w:themeColor="text1"/>
          <w:sz w:val="24"/>
          <w:szCs w:val="24"/>
        </w:rPr>
        <w:t xml:space="preserve">PARA </w:t>
      </w:r>
      <w:r w:rsidRPr="00B2095A">
        <w:rPr>
          <w:rFonts w:ascii="Times New Roman" w:hAnsi="Times New Roman" w:cs="Times New Roman"/>
          <w:b/>
          <w:bCs/>
          <w:color w:val="000000" w:themeColor="text1"/>
          <w:spacing w:val="-2"/>
          <w:sz w:val="24"/>
          <w:szCs w:val="24"/>
        </w:rPr>
        <w:t>HABILITAÇÃO</w:t>
      </w:r>
    </w:p>
    <w:p w14:paraId="5CB2C844" w14:textId="77777777" w:rsidR="00A4111A" w:rsidRPr="00B2095A" w:rsidRDefault="00A4111A" w:rsidP="00FC0614">
      <w:pPr>
        <w:pStyle w:val="Corpodetexto"/>
        <w:ind w:left="1276" w:hanging="142"/>
        <w:jc w:val="left"/>
        <w:rPr>
          <w:color w:val="FF0000"/>
          <w:sz w:val="24"/>
          <w:szCs w:val="24"/>
        </w:rPr>
      </w:pPr>
    </w:p>
    <w:p w14:paraId="54D8A276" w14:textId="506672E8" w:rsidR="001064AB" w:rsidRPr="00B2095A" w:rsidRDefault="001064AB" w:rsidP="001A72E3">
      <w:pPr>
        <w:pStyle w:val="PargrafodaLista"/>
        <w:numPr>
          <w:ilvl w:val="0"/>
          <w:numId w:val="46"/>
        </w:numPr>
        <w:spacing w:after="0"/>
        <w:ind w:right="-1"/>
        <w:jc w:val="both"/>
        <w:rPr>
          <w:rFonts w:ascii="Times New Roman" w:hAnsi="Times New Roman" w:cs="Times New Roman"/>
          <w:b/>
          <w:bCs/>
        </w:rPr>
      </w:pPr>
      <w:r w:rsidRPr="00B2095A">
        <w:rPr>
          <w:rFonts w:ascii="Times New Roman" w:hAnsi="Times New Roman" w:cs="Times New Roman"/>
          <w:b/>
          <w:bCs/>
        </w:rPr>
        <w:t>Habilitação jurídica</w:t>
      </w:r>
    </w:p>
    <w:p w14:paraId="15DD6C4D" w14:textId="106A4B77" w:rsidR="001064AB" w:rsidRPr="00B2095A" w:rsidRDefault="001064AB" w:rsidP="001A72E3">
      <w:pPr>
        <w:pStyle w:val="PargrafodaLista"/>
        <w:numPr>
          <w:ilvl w:val="0"/>
          <w:numId w:val="41"/>
        </w:numPr>
        <w:spacing w:after="0"/>
        <w:ind w:right="-1"/>
        <w:jc w:val="both"/>
        <w:rPr>
          <w:rFonts w:ascii="Times New Roman" w:hAnsi="Times New Roman" w:cs="Times New Roman"/>
        </w:rPr>
      </w:pPr>
      <w:r w:rsidRPr="00B2095A">
        <w:rPr>
          <w:rFonts w:ascii="Times New Roman" w:hAnsi="Times New Roman" w:cs="Times New Roman"/>
        </w:rPr>
        <w:t>empresário individual: inscrição no Registro Público de Empresas Mercantis, a cargo da Junta Comercial da respectiva sede;</w:t>
      </w:r>
    </w:p>
    <w:p w14:paraId="6A907ADF" w14:textId="58DDBD4A" w:rsidR="001064AB" w:rsidRPr="00B2095A" w:rsidRDefault="001064AB" w:rsidP="001A72E3">
      <w:pPr>
        <w:pStyle w:val="PargrafodaLista"/>
        <w:numPr>
          <w:ilvl w:val="0"/>
          <w:numId w:val="41"/>
        </w:numPr>
        <w:spacing w:after="0"/>
        <w:ind w:right="-1"/>
        <w:jc w:val="both"/>
        <w:rPr>
          <w:rFonts w:ascii="Times New Roman" w:hAnsi="Times New Roman" w:cs="Times New Roman"/>
        </w:rPr>
      </w:pPr>
      <w:r w:rsidRPr="00B2095A">
        <w:rPr>
          <w:rFonts w:ascii="Times New Roman" w:hAnsi="Times New Roman" w:cs="Times New Roman"/>
        </w:rPr>
        <w:t xml:space="preserve">Microempreendedor Individual - MEI: Certificado da Condição de Microempreendedor Individual - CCMEI, cuja aceitação ficará condicionada à verificação da autenticidade no sítio </w:t>
      </w:r>
      <w:hyperlink r:id="rId12" w:history="1">
        <w:r w:rsidRPr="00B2095A">
          <w:rPr>
            <w:rStyle w:val="Hyperlink"/>
            <w:rFonts w:ascii="Times New Roman" w:hAnsi="Times New Roman" w:cs="Times New Roman"/>
          </w:rPr>
          <w:t>https://www.gov.br/empresas-e-negocios/pt-br/empreendedor</w:t>
        </w:r>
      </w:hyperlink>
      <w:r w:rsidRPr="00B2095A">
        <w:rPr>
          <w:rFonts w:ascii="Times New Roman" w:hAnsi="Times New Roman" w:cs="Times New Roman"/>
        </w:rPr>
        <w:t>;</w:t>
      </w:r>
    </w:p>
    <w:p w14:paraId="43C69FFE" w14:textId="4DB3AE67" w:rsidR="001064AB" w:rsidRPr="00B2095A" w:rsidRDefault="001064AB" w:rsidP="001A72E3">
      <w:pPr>
        <w:pStyle w:val="PargrafodaLista"/>
        <w:numPr>
          <w:ilvl w:val="0"/>
          <w:numId w:val="41"/>
        </w:numPr>
        <w:spacing w:after="0"/>
        <w:ind w:right="-1"/>
        <w:jc w:val="both"/>
        <w:rPr>
          <w:rFonts w:ascii="Times New Roman" w:hAnsi="Times New Roman" w:cs="Times New Roman"/>
        </w:rPr>
      </w:pPr>
      <w:r w:rsidRPr="00B2095A">
        <w:rPr>
          <w:rFonts w:ascii="Times New Roman" w:hAnsi="Times New Roman" w:cs="Times New Roman"/>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35F4AB17" w14:textId="01367C30" w:rsidR="001064AB" w:rsidRPr="00B2095A" w:rsidRDefault="001064AB" w:rsidP="001A72E3">
      <w:pPr>
        <w:pStyle w:val="PargrafodaLista"/>
        <w:numPr>
          <w:ilvl w:val="0"/>
          <w:numId w:val="41"/>
        </w:numPr>
        <w:spacing w:after="0"/>
        <w:ind w:right="-1"/>
        <w:jc w:val="both"/>
        <w:rPr>
          <w:rFonts w:ascii="Times New Roman" w:hAnsi="Times New Roman" w:cs="Times New Roman"/>
        </w:rPr>
      </w:pPr>
      <w:r w:rsidRPr="00B2095A">
        <w:rPr>
          <w:rFonts w:ascii="Times New Roman" w:hAnsi="Times New Roman" w:cs="Times New Roman"/>
        </w:rPr>
        <w:t>sociedade simples: inscrição do ato constitutivo no Registro Civil de Pessoas Jurídicas do local de sua sede, acompanhada de documento comprobatório de seus administradores;</w:t>
      </w:r>
    </w:p>
    <w:p w14:paraId="065466B4" w14:textId="2246FDF4" w:rsidR="001064AB" w:rsidRPr="00B2095A" w:rsidRDefault="001064AB" w:rsidP="001A72E3">
      <w:pPr>
        <w:pStyle w:val="PargrafodaLista"/>
        <w:numPr>
          <w:ilvl w:val="0"/>
          <w:numId w:val="41"/>
        </w:numPr>
        <w:spacing w:after="0"/>
        <w:ind w:right="-1"/>
        <w:jc w:val="both"/>
        <w:rPr>
          <w:rFonts w:ascii="Times New Roman" w:hAnsi="Times New Roman" w:cs="Times New Roman"/>
        </w:rPr>
      </w:pPr>
      <w:r w:rsidRPr="00B2095A">
        <w:rPr>
          <w:rFonts w:ascii="Times New Roman" w:hAnsi="Times New Roman" w:cs="Times New Roman"/>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6EF4B698" w14:textId="7F4DD634" w:rsidR="001064AB" w:rsidRPr="00B2095A" w:rsidRDefault="001064AB" w:rsidP="001A72E3">
      <w:pPr>
        <w:pStyle w:val="PargrafodaLista"/>
        <w:numPr>
          <w:ilvl w:val="0"/>
          <w:numId w:val="41"/>
        </w:numPr>
        <w:spacing w:after="0"/>
        <w:ind w:right="-1"/>
        <w:jc w:val="both"/>
        <w:rPr>
          <w:rFonts w:ascii="Times New Roman" w:hAnsi="Times New Roman" w:cs="Times New Roman"/>
        </w:rPr>
      </w:pPr>
      <w:r w:rsidRPr="00B2095A">
        <w:rPr>
          <w:rFonts w:ascii="Times New Roman" w:hAnsi="Times New Roman" w:cs="Times New Roman"/>
        </w:rPr>
        <w:t>sociedade cooperativa: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3D0DCFB1" w14:textId="77777777" w:rsidR="001064AB" w:rsidRPr="00B2095A" w:rsidRDefault="001064AB" w:rsidP="001A72E3">
      <w:pPr>
        <w:pStyle w:val="PargrafodaLista"/>
        <w:numPr>
          <w:ilvl w:val="0"/>
          <w:numId w:val="41"/>
        </w:numPr>
        <w:spacing w:after="0"/>
        <w:ind w:right="-1"/>
        <w:jc w:val="both"/>
        <w:rPr>
          <w:rFonts w:ascii="Times New Roman" w:hAnsi="Times New Roman" w:cs="Times New Roman"/>
        </w:rPr>
      </w:pPr>
      <w:r w:rsidRPr="00B2095A">
        <w:rPr>
          <w:rFonts w:ascii="Times New Roman" w:hAnsi="Times New Roman" w:cs="Times New Roman"/>
        </w:rPr>
        <w:t>9.10.</w:t>
      </w:r>
      <w:r w:rsidRPr="00B2095A">
        <w:rPr>
          <w:rFonts w:ascii="Times New Roman" w:hAnsi="Times New Roman" w:cs="Times New Roman"/>
        </w:rPr>
        <w:tab/>
        <w:t>Os documentos apresentados deverão estar acompanhados de todas as alterações ou da consolidação respectiva.</w:t>
      </w:r>
    </w:p>
    <w:p w14:paraId="55E5977C" w14:textId="246542E9" w:rsidR="001064AB" w:rsidRPr="00B2095A" w:rsidRDefault="001064AB" w:rsidP="001A72E3">
      <w:pPr>
        <w:pStyle w:val="PargrafodaLista"/>
        <w:numPr>
          <w:ilvl w:val="0"/>
          <w:numId w:val="46"/>
        </w:numPr>
        <w:spacing w:after="0"/>
        <w:ind w:right="-1"/>
        <w:jc w:val="both"/>
        <w:rPr>
          <w:rFonts w:ascii="Times New Roman" w:hAnsi="Times New Roman" w:cs="Times New Roman"/>
          <w:b/>
          <w:bCs/>
        </w:rPr>
      </w:pPr>
      <w:r w:rsidRPr="00B2095A">
        <w:rPr>
          <w:rFonts w:ascii="Times New Roman" w:hAnsi="Times New Roman" w:cs="Times New Roman"/>
          <w:b/>
          <w:bCs/>
        </w:rPr>
        <w:t>Habilitação fiscal, social e trabalhista</w:t>
      </w:r>
    </w:p>
    <w:p w14:paraId="63F1563F" w14:textId="438A36F8" w:rsidR="001064AB" w:rsidRPr="00B2095A" w:rsidRDefault="001064AB" w:rsidP="001A72E3">
      <w:pPr>
        <w:pStyle w:val="PargrafodaLista"/>
        <w:numPr>
          <w:ilvl w:val="0"/>
          <w:numId w:val="42"/>
        </w:numPr>
        <w:spacing w:after="0"/>
        <w:ind w:right="-1"/>
        <w:jc w:val="both"/>
        <w:rPr>
          <w:rFonts w:ascii="Times New Roman" w:hAnsi="Times New Roman" w:cs="Times New Roman"/>
        </w:rPr>
      </w:pPr>
      <w:r w:rsidRPr="00B2095A">
        <w:rPr>
          <w:rFonts w:ascii="Times New Roman" w:hAnsi="Times New Roman" w:cs="Times New Roman"/>
        </w:rPr>
        <w:t>Prova de inscrição no Cadastro Nacional de Pessoas Jurídicas ou no Cadastro de Pessoas Físicas, conforme o caso;</w:t>
      </w:r>
    </w:p>
    <w:p w14:paraId="3C86A5CC" w14:textId="47AFDA24" w:rsidR="001064AB" w:rsidRPr="00B2095A" w:rsidRDefault="001064AB" w:rsidP="001A72E3">
      <w:pPr>
        <w:pStyle w:val="PargrafodaLista"/>
        <w:numPr>
          <w:ilvl w:val="0"/>
          <w:numId w:val="42"/>
        </w:numPr>
        <w:spacing w:after="0"/>
        <w:ind w:right="-1"/>
        <w:jc w:val="both"/>
        <w:rPr>
          <w:rFonts w:ascii="Times New Roman" w:hAnsi="Times New Roman" w:cs="Times New Roman"/>
        </w:rPr>
      </w:pPr>
      <w:r w:rsidRPr="00B2095A">
        <w:rPr>
          <w:rFonts w:ascii="Times New Roman" w:hAnsi="Times New Roman" w:cs="Times New Roman"/>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14936711" w14:textId="7B3401B4" w:rsidR="001064AB" w:rsidRPr="00B2095A" w:rsidRDefault="001064AB" w:rsidP="001A72E3">
      <w:pPr>
        <w:pStyle w:val="PargrafodaLista"/>
        <w:numPr>
          <w:ilvl w:val="0"/>
          <w:numId w:val="42"/>
        </w:numPr>
        <w:spacing w:after="0"/>
        <w:ind w:right="-1"/>
        <w:jc w:val="both"/>
        <w:rPr>
          <w:rFonts w:ascii="Times New Roman" w:hAnsi="Times New Roman" w:cs="Times New Roman"/>
        </w:rPr>
      </w:pPr>
      <w:r w:rsidRPr="00B2095A">
        <w:rPr>
          <w:rFonts w:ascii="Times New Roman" w:hAnsi="Times New Roman" w:cs="Times New Roman"/>
        </w:rPr>
        <w:t>Prova de regularidade com o Fundo de Garantia do Tempo de Serviço (FGTS);</w:t>
      </w:r>
    </w:p>
    <w:p w14:paraId="75E5B67D" w14:textId="6CDD53ED" w:rsidR="001064AB" w:rsidRPr="00B2095A" w:rsidRDefault="001064AB" w:rsidP="001A72E3">
      <w:pPr>
        <w:pStyle w:val="PargrafodaLista"/>
        <w:numPr>
          <w:ilvl w:val="0"/>
          <w:numId w:val="42"/>
        </w:numPr>
        <w:spacing w:after="0"/>
        <w:ind w:right="-1"/>
        <w:jc w:val="both"/>
        <w:rPr>
          <w:rFonts w:ascii="Times New Roman" w:hAnsi="Times New Roman" w:cs="Times New Roman"/>
        </w:rPr>
      </w:pPr>
      <w:r w:rsidRPr="00B2095A">
        <w:rPr>
          <w:rFonts w:ascii="Times New Roman" w:hAnsi="Times New Roman" w:cs="Times New Roman"/>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0896C5E9" w14:textId="184B6FD8" w:rsidR="001064AB" w:rsidRPr="00B2095A" w:rsidRDefault="001064AB" w:rsidP="001A72E3">
      <w:pPr>
        <w:pStyle w:val="PargrafodaLista"/>
        <w:numPr>
          <w:ilvl w:val="0"/>
          <w:numId w:val="42"/>
        </w:numPr>
        <w:spacing w:after="0"/>
        <w:ind w:right="-1"/>
        <w:jc w:val="both"/>
        <w:rPr>
          <w:rFonts w:ascii="Times New Roman" w:hAnsi="Times New Roman" w:cs="Times New Roman"/>
        </w:rPr>
      </w:pPr>
      <w:r w:rsidRPr="00B2095A">
        <w:rPr>
          <w:rFonts w:ascii="Times New Roman" w:hAnsi="Times New Roman" w:cs="Times New Roman"/>
        </w:rPr>
        <w:t>Prova de inscrição no cadastro de contribuintes Estadual ou Distrital relativo ao domicílio ou sede do fornecedor, pertinente ao seu ramo de atividade e compatível com o objeto contratual;</w:t>
      </w:r>
    </w:p>
    <w:p w14:paraId="1B332FB9" w14:textId="551B20CB" w:rsidR="001064AB" w:rsidRPr="00B2095A" w:rsidRDefault="001064AB" w:rsidP="001A72E3">
      <w:pPr>
        <w:pStyle w:val="PargrafodaLista"/>
        <w:numPr>
          <w:ilvl w:val="0"/>
          <w:numId w:val="42"/>
        </w:numPr>
        <w:spacing w:after="0"/>
        <w:ind w:right="-1"/>
        <w:jc w:val="both"/>
        <w:rPr>
          <w:rFonts w:ascii="Times New Roman" w:hAnsi="Times New Roman" w:cs="Times New Roman"/>
        </w:rPr>
      </w:pPr>
      <w:r w:rsidRPr="00B2095A">
        <w:rPr>
          <w:rFonts w:ascii="Times New Roman" w:hAnsi="Times New Roman" w:cs="Times New Roman"/>
        </w:rPr>
        <w:lastRenderedPageBreak/>
        <w:t>Prova de regularidade com a Fazenda Estadual ou Distrital do domicílio ou sede do fornecedor, relativa à atividade em cujo exercício contrata ou concorre;</w:t>
      </w:r>
    </w:p>
    <w:p w14:paraId="15BA88E7" w14:textId="095E681E" w:rsidR="001064AB" w:rsidRPr="00B2095A" w:rsidRDefault="001064AB" w:rsidP="001A72E3">
      <w:pPr>
        <w:pStyle w:val="PargrafodaLista"/>
        <w:numPr>
          <w:ilvl w:val="0"/>
          <w:numId w:val="42"/>
        </w:numPr>
        <w:spacing w:after="0"/>
        <w:ind w:right="-1"/>
        <w:jc w:val="both"/>
        <w:rPr>
          <w:rFonts w:ascii="Times New Roman" w:hAnsi="Times New Roman" w:cs="Times New Roman"/>
        </w:rPr>
      </w:pPr>
      <w:r w:rsidRPr="00B2095A">
        <w:rPr>
          <w:rFonts w:ascii="Times New Roman" w:hAnsi="Times New Roman" w:cs="Times New Roman"/>
        </w:rPr>
        <w:t>Prova de regularidade com a Fazenda Municipal do domicílio ou sede do fornecedor, relativa à atividade em cujo exercício contrata ou concorre;</w:t>
      </w:r>
    </w:p>
    <w:p w14:paraId="3022BE57" w14:textId="4F9A1CD8" w:rsidR="001064AB" w:rsidRPr="00B2095A" w:rsidRDefault="001064AB" w:rsidP="001A72E3">
      <w:pPr>
        <w:pStyle w:val="PargrafodaLista"/>
        <w:numPr>
          <w:ilvl w:val="0"/>
          <w:numId w:val="42"/>
        </w:numPr>
        <w:spacing w:after="0"/>
        <w:ind w:right="-1"/>
        <w:jc w:val="both"/>
        <w:rPr>
          <w:rFonts w:ascii="Times New Roman" w:hAnsi="Times New Roman" w:cs="Times New Roman"/>
        </w:rPr>
      </w:pPr>
      <w:r w:rsidRPr="00B2095A">
        <w:rPr>
          <w:rFonts w:ascii="Times New Roman" w:hAnsi="Times New Roman" w:cs="Times New Roman"/>
        </w:rPr>
        <w:t>Caso o fornecedor seja considerado isento dos tributos relacionados ao objeto contratual, deverá comprovar tal condição mediante a apresentação de declaração da Fazenda respectiva do seu domicílio ou sede, ou outra equivalente, na forma da lei.</w:t>
      </w:r>
    </w:p>
    <w:p w14:paraId="3FECE0D4" w14:textId="20A8E75E" w:rsidR="001064AB" w:rsidRPr="00B2095A" w:rsidRDefault="001064AB" w:rsidP="001A72E3">
      <w:pPr>
        <w:pStyle w:val="PargrafodaLista"/>
        <w:numPr>
          <w:ilvl w:val="0"/>
          <w:numId w:val="42"/>
        </w:numPr>
        <w:spacing w:after="0"/>
        <w:ind w:right="-1"/>
        <w:jc w:val="both"/>
        <w:rPr>
          <w:rFonts w:ascii="Times New Roman" w:hAnsi="Times New Roman" w:cs="Times New Roman"/>
        </w:rPr>
      </w:pPr>
      <w:r w:rsidRPr="00B2095A">
        <w:rPr>
          <w:rFonts w:ascii="Times New Roman" w:hAnsi="Times New Roman" w:cs="Times New Roman"/>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4B9D6FF4" w14:textId="672A1010" w:rsidR="001064AB" w:rsidRPr="00B2095A" w:rsidRDefault="001064AB" w:rsidP="001A72E3">
      <w:pPr>
        <w:pStyle w:val="PargrafodaLista"/>
        <w:numPr>
          <w:ilvl w:val="0"/>
          <w:numId w:val="42"/>
        </w:numPr>
        <w:spacing w:after="0"/>
        <w:ind w:right="-1"/>
        <w:jc w:val="both"/>
        <w:rPr>
          <w:rFonts w:ascii="Times New Roman" w:hAnsi="Times New Roman" w:cs="Times New Roman"/>
        </w:rPr>
      </w:pPr>
      <w:r w:rsidRPr="00B2095A">
        <w:rPr>
          <w:rFonts w:ascii="Times New Roman" w:hAnsi="Times New Roman" w:cs="Times New Roman"/>
        </w:rPr>
        <w:t>Se for Microempresa ou empresa de pequeno porte, deverá apresentar DECLARAÇÃO DE QUE NÃO TENHA CELEBRADO CONTRATOS COM A ADMINISTRAÇÃO PÚBLICA CUJOS VALORES SOMADOS EXTRAPOLEM A RECEITA BRUTA MÁXIMA ADMITIDA PARA FINS DE ENQUADRAMENTO COMO MICROEMPRESA OU EMPRESA DE PEQUENO PORTE.</w:t>
      </w:r>
    </w:p>
    <w:p w14:paraId="71DCD3A8" w14:textId="34DF9D4D" w:rsidR="001064AB" w:rsidRPr="00B2095A" w:rsidRDefault="001064AB" w:rsidP="001A72E3">
      <w:pPr>
        <w:pStyle w:val="PargrafodaLista"/>
        <w:numPr>
          <w:ilvl w:val="0"/>
          <w:numId w:val="42"/>
        </w:numPr>
        <w:spacing w:after="0"/>
        <w:ind w:right="-1"/>
        <w:jc w:val="both"/>
        <w:rPr>
          <w:rFonts w:ascii="Times New Roman" w:hAnsi="Times New Roman" w:cs="Times New Roman"/>
        </w:rPr>
      </w:pPr>
      <w:r w:rsidRPr="00B2095A">
        <w:rPr>
          <w:rFonts w:ascii="Times New Roman" w:hAnsi="Times New Roman" w:cs="Times New Roman"/>
        </w:rPr>
        <w:t xml:space="preserve">Todas as microempresas e empresas de pequeno porte que desejam fazer jus aos benefícios constantes dos </w:t>
      </w:r>
      <w:proofErr w:type="spellStart"/>
      <w:r w:rsidRPr="00B2095A">
        <w:rPr>
          <w:rFonts w:ascii="Times New Roman" w:hAnsi="Times New Roman" w:cs="Times New Roman"/>
        </w:rPr>
        <w:t>arts</w:t>
      </w:r>
      <w:proofErr w:type="spellEnd"/>
      <w:r w:rsidRPr="00B2095A">
        <w:rPr>
          <w:rFonts w:ascii="Times New Roman" w:hAnsi="Times New Roman" w:cs="Times New Roman"/>
        </w:rPr>
        <w:t>. 42 a 49 da Lei Complementar nº 123, de 14 de dezembro de 2006, deverão apresentar esta declaração em obediência ao que dispõe o § 2º, art. 4º da Lei 14.133/2021.</w:t>
      </w:r>
    </w:p>
    <w:p w14:paraId="3FB0C313" w14:textId="0D94E521" w:rsidR="001064AB" w:rsidRPr="00B2095A" w:rsidRDefault="001064AB" w:rsidP="001A72E3">
      <w:pPr>
        <w:pStyle w:val="PargrafodaLista"/>
        <w:numPr>
          <w:ilvl w:val="0"/>
          <w:numId w:val="46"/>
        </w:numPr>
        <w:spacing w:after="0"/>
        <w:ind w:right="-1"/>
        <w:jc w:val="both"/>
        <w:rPr>
          <w:rFonts w:ascii="Times New Roman" w:hAnsi="Times New Roman" w:cs="Times New Roman"/>
          <w:b/>
          <w:bCs/>
        </w:rPr>
      </w:pPr>
      <w:r w:rsidRPr="00B2095A">
        <w:rPr>
          <w:rFonts w:ascii="Times New Roman" w:hAnsi="Times New Roman" w:cs="Times New Roman"/>
          <w:b/>
          <w:bCs/>
        </w:rPr>
        <w:t>Qualificação Técnica</w:t>
      </w:r>
    </w:p>
    <w:p w14:paraId="7B38913B" w14:textId="122AC101" w:rsidR="001064AB" w:rsidRPr="00B2095A" w:rsidRDefault="001064AB" w:rsidP="001A72E3">
      <w:pPr>
        <w:pStyle w:val="PargrafodaLista"/>
        <w:numPr>
          <w:ilvl w:val="0"/>
          <w:numId w:val="43"/>
        </w:numPr>
        <w:spacing w:after="0"/>
        <w:ind w:right="-1"/>
        <w:jc w:val="both"/>
        <w:rPr>
          <w:rFonts w:ascii="Times New Roman" w:hAnsi="Times New Roman" w:cs="Times New Roman"/>
        </w:rPr>
      </w:pPr>
      <w:r w:rsidRPr="00B2095A">
        <w:rPr>
          <w:rFonts w:ascii="Times New Roman" w:hAnsi="Times New Roman" w:cs="Times New Roman"/>
        </w:rPr>
        <w:t>Declaração de que o fornecedor tomou conhecimento de todas as informações e das condições locais para o cumprimento das obrigações objeto da contratação.</w:t>
      </w:r>
    </w:p>
    <w:p w14:paraId="442882C3" w14:textId="29FBE1B2" w:rsidR="001064AB" w:rsidRPr="00B2095A" w:rsidRDefault="001064AB" w:rsidP="001A72E3">
      <w:pPr>
        <w:pStyle w:val="PargrafodaLista"/>
        <w:numPr>
          <w:ilvl w:val="1"/>
          <w:numId w:val="43"/>
        </w:numPr>
        <w:spacing w:after="0"/>
        <w:ind w:right="-1"/>
        <w:jc w:val="both"/>
        <w:rPr>
          <w:rFonts w:ascii="Times New Roman" w:hAnsi="Times New Roman" w:cs="Times New Roman"/>
        </w:rPr>
      </w:pPr>
      <w:r w:rsidRPr="00B2095A">
        <w:rPr>
          <w:rFonts w:ascii="Times New Roman" w:hAnsi="Times New Roman" w:cs="Times New Roman"/>
        </w:rPr>
        <w:t>Essa declaração poderá ser substituída por declaração formal assinada pelo responsável técnico do interessado acerca do conhecimento pleno das condições e peculiaridades da contratação.</w:t>
      </w:r>
    </w:p>
    <w:p w14:paraId="612D5645" w14:textId="3E62D007" w:rsidR="001064AB" w:rsidRPr="00B2095A" w:rsidRDefault="001064AB" w:rsidP="001A72E3">
      <w:pPr>
        <w:pStyle w:val="PargrafodaLista"/>
        <w:numPr>
          <w:ilvl w:val="0"/>
          <w:numId w:val="43"/>
        </w:numPr>
        <w:spacing w:after="0"/>
        <w:ind w:right="-1"/>
        <w:jc w:val="both"/>
        <w:rPr>
          <w:rFonts w:ascii="Times New Roman" w:hAnsi="Times New Roman" w:cs="Times New Roman"/>
        </w:rPr>
      </w:pPr>
      <w:r w:rsidRPr="00B2095A">
        <w:rPr>
          <w:rFonts w:ascii="Times New Roman" w:hAnsi="Times New Roman" w:cs="Times New Roman"/>
        </w:rPr>
        <w:t>Registro ou inscrição da empresa junto ao Conselho Regional de Engenharia e Agronomia – CREA, em plena validade, quando o exercício da atividade vinculada ao objeto contratual estiver sujeito à fiscalização profissional por determinação legal específica.</w:t>
      </w:r>
    </w:p>
    <w:p w14:paraId="23537055" w14:textId="4761540C" w:rsidR="001064AB" w:rsidRPr="00B2095A" w:rsidRDefault="001064AB" w:rsidP="001A72E3">
      <w:pPr>
        <w:pStyle w:val="PargrafodaLista"/>
        <w:numPr>
          <w:ilvl w:val="0"/>
          <w:numId w:val="46"/>
        </w:numPr>
        <w:spacing w:after="0"/>
        <w:ind w:right="-1"/>
        <w:jc w:val="both"/>
        <w:rPr>
          <w:rFonts w:ascii="Times New Roman" w:hAnsi="Times New Roman" w:cs="Times New Roman"/>
          <w:b/>
          <w:bCs/>
        </w:rPr>
      </w:pPr>
      <w:r w:rsidRPr="00B2095A">
        <w:rPr>
          <w:rFonts w:ascii="Times New Roman" w:hAnsi="Times New Roman" w:cs="Times New Roman"/>
          <w:b/>
          <w:bCs/>
        </w:rPr>
        <w:t>Qualificação Técnico-Operacional</w:t>
      </w:r>
    </w:p>
    <w:p w14:paraId="5309297F" w14:textId="7F66185A" w:rsidR="001064AB" w:rsidRPr="00B2095A" w:rsidRDefault="001064AB" w:rsidP="001A72E3">
      <w:pPr>
        <w:pStyle w:val="PargrafodaLista"/>
        <w:numPr>
          <w:ilvl w:val="0"/>
          <w:numId w:val="44"/>
        </w:numPr>
        <w:spacing w:after="0"/>
        <w:ind w:right="-1"/>
        <w:jc w:val="both"/>
        <w:rPr>
          <w:rFonts w:ascii="Times New Roman" w:hAnsi="Times New Roman" w:cs="Times New Roman"/>
        </w:rPr>
      </w:pPr>
      <w:r w:rsidRPr="00B2095A">
        <w:rPr>
          <w:rFonts w:ascii="Times New Roman" w:hAnsi="Times New Roman" w:cs="Times New Roman"/>
        </w:rPr>
        <w:t>Comprovação de aptidão para o fornecimento de bens similares, de complexidade tecnológica e operacional equivalente ou superior à do objeto desta contratação, ou do item pertinente, por meio da apresentação de certidões ou atestados emitidos por pessoas jurídicas de direito público ou privado, ou pelo conselho profissional competente, quando for o caso.</w:t>
      </w:r>
    </w:p>
    <w:p w14:paraId="2189C4F4" w14:textId="7DEE4809" w:rsidR="001064AB" w:rsidRPr="00B2095A" w:rsidRDefault="001064AB" w:rsidP="001A72E3">
      <w:pPr>
        <w:pStyle w:val="PargrafodaLista"/>
        <w:numPr>
          <w:ilvl w:val="0"/>
          <w:numId w:val="44"/>
        </w:numPr>
        <w:spacing w:after="0"/>
        <w:ind w:right="-1"/>
        <w:jc w:val="both"/>
        <w:rPr>
          <w:rFonts w:ascii="Times New Roman" w:hAnsi="Times New Roman" w:cs="Times New Roman"/>
        </w:rPr>
      </w:pPr>
      <w:r w:rsidRPr="00B2095A">
        <w:rPr>
          <w:rFonts w:ascii="Times New Roman" w:hAnsi="Times New Roman" w:cs="Times New Roman"/>
        </w:rPr>
        <w:t>Para fins da comprovação de que trata este subitem, os atestados deverão dizer respeito a contrato(s) executado(s) com a seguinte característica mínima:</w:t>
      </w:r>
    </w:p>
    <w:p w14:paraId="3D5599FC" w14:textId="73AED7F8" w:rsidR="001064AB" w:rsidRPr="00B2095A" w:rsidRDefault="001064AB" w:rsidP="001A72E3">
      <w:pPr>
        <w:pStyle w:val="PargrafodaLista"/>
        <w:numPr>
          <w:ilvl w:val="0"/>
          <w:numId w:val="44"/>
        </w:numPr>
        <w:spacing w:after="0"/>
        <w:ind w:right="-1"/>
        <w:jc w:val="both"/>
        <w:rPr>
          <w:rFonts w:ascii="Times New Roman" w:hAnsi="Times New Roman" w:cs="Times New Roman"/>
        </w:rPr>
      </w:pPr>
      <w:r w:rsidRPr="00B2095A">
        <w:rPr>
          <w:rFonts w:ascii="Times New Roman" w:hAnsi="Times New Roman" w:cs="Times New Roman"/>
        </w:rPr>
        <w:t>Certidão de Acervo Técnico (CAT) com Atestado de Capacidade Técnica operacional ou Certidão de Capacidade Técnica Operacional, fornecido por pessoa jurídica de direito público ou privado, necessariamente em nome da licitante, devidamente registrado no órgão competente, o qual se comprove a execução de, no mínimo, 50% (cinquenta por cento) da área da parcela de maior relevância, sendo:</w:t>
      </w:r>
    </w:p>
    <w:p w14:paraId="18012E1E" w14:textId="5A40A263" w:rsidR="001064AB" w:rsidRPr="00B2095A" w:rsidRDefault="001064AB" w:rsidP="001A72E3">
      <w:pPr>
        <w:pStyle w:val="PargrafodaLista"/>
        <w:numPr>
          <w:ilvl w:val="3"/>
          <w:numId w:val="45"/>
        </w:numPr>
        <w:spacing w:after="0"/>
        <w:ind w:left="1843" w:right="-1"/>
        <w:jc w:val="both"/>
        <w:rPr>
          <w:rFonts w:ascii="Times New Roman" w:hAnsi="Times New Roman" w:cs="Times New Roman"/>
          <w:b/>
          <w:bCs/>
        </w:rPr>
      </w:pPr>
      <w:r w:rsidRPr="00B2095A">
        <w:rPr>
          <w:rFonts w:ascii="Times New Roman" w:hAnsi="Times New Roman" w:cs="Times New Roman"/>
          <w:b/>
          <w:bCs/>
        </w:rPr>
        <w:t>Execução de 26,40 m² de Revestimento em Piso Monolítico Emborrachado (SBR)</w:t>
      </w:r>
    </w:p>
    <w:p w14:paraId="0A279FD7" w14:textId="15A030EB" w:rsidR="001064AB" w:rsidRPr="00B2095A" w:rsidRDefault="001064AB" w:rsidP="001A72E3">
      <w:pPr>
        <w:pStyle w:val="PargrafodaLista"/>
        <w:numPr>
          <w:ilvl w:val="0"/>
          <w:numId w:val="44"/>
        </w:numPr>
        <w:spacing w:after="0"/>
        <w:ind w:right="-1"/>
        <w:jc w:val="both"/>
        <w:rPr>
          <w:rFonts w:ascii="Times New Roman" w:hAnsi="Times New Roman" w:cs="Times New Roman"/>
        </w:rPr>
      </w:pPr>
      <w:r w:rsidRPr="00B2095A">
        <w:rPr>
          <w:rFonts w:ascii="Times New Roman" w:hAnsi="Times New Roman" w:cs="Times New Roman"/>
        </w:rPr>
        <w:t>Serão admitidos, para fins de comprovação de quantitativo mínimo de serviço, a apresentação e o somatório de diferentes atestados de serviços executados de forma concomitante, pois essa situação equivale, para fins de comprovação de capacidade técnico-operacional, a uma única contratação.</w:t>
      </w:r>
    </w:p>
    <w:p w14:paraId="50D80374" w14:textId="77777777" w:rsidR="00A4111A" w:rsidRPr="00B2095A" w:rsidRDefault="00A4111A" w:rsidP="00A4111A">
      <w:pPr>
        <w:spacing w:after="0"/>
        <w:ind w:left="284" w:right="-1" w:hanging="284"/>
        <w:jc w:val="both"/>
        <w:rPr>
          <w:rFonts w:ascii="Times New Roman" w:hAnsi="Times New Roman" w:cs="Times New Roman"/>
        </w:rPr>
      </w:pPr>
    </w:p>
    <w:p w14:paraId="3B84E822" w14:textId="0D18E52A" w:rsidR="00A4111A" w:rsidRPr="00B2095A" w:rsidRDefault="001A72E3" w:rsidP="001064AB">
      <w:pPr>
        <w:pStyle w:val="Ttulo1"/>
        <w:ind w:right="-710"/>
        <w:jc w:val="center"/>
        <w:rPr>
          <w:rFonts w:ascii="Times New Roman" w:hAnsi="Times New Roman" w:cs="Times New Roman"/>
          <w:b/>
          <w:bCs/>
          <w:color w:val="000000" w:themeColor="text1"/>
          <w:sz w:val="24"/>
          <w:szCs w:val="24"/>
        </w:rPr>
      </w:pPr>
      <w:r w:rsidRPr="00B2095A">
        <w:rPr>
          <w:rFonts w:ascii="Times New Roman" w:hAnsi="Times New Roman" w:cs="Times New Roman"/>
          <w:b/>
          <w:bCs/>
          <w:color w:val="000000" w:themeColor="text1"/>
          <w:sz w:val="24"/>
          <w:szCs w:val="24"/>
        </w:rPr>
        <w:t>A</w:t>
      </w:r>
      <w:r w:rsidR="00A4111A" w:rsidRPr="00B2095A">
        <w:rPr>
          <w:rFonts w:ascii="Times New Roman" w:hAnsi="Times New Roman" w:cs="Times New Roman"/>
          <w:b/>
          <w:bCs/>
          <w:color w:val="000000" w:themeColor="text1"/>
          <w:sz w:val="24"/>
          <w:szCs w:val="24"/>
        </w:rPr>
        <w:t>NEXO II</w:t>
      </w:r>
    </w:p>
    <w:p w14:paraId="5422098E" w14:textId="74CA4534" w:rsidR="00A4111A" w:rsidRPr="00B2095A" w:rsidRDefault="00A4111A" w:rsidP="001064AB">
      <w:pPr>
        <w:spacing w:after="0"/>
        <w:ind w:right="-1" w:hanging="284"/>
        <w:jc w:val="center"/>
        <w:rPr>
          <w:rFonts w:ascii="Times New Roman" w:eastAsiaTheme="majorEastAsia" w:hAnsi="Times New Roman" w:cs="Times New Roman"/>
          <w:b/>
          <w:bCs/>
          <w:color w:val="000000" w:themeColor="text1"/>
          <w:sz w:val="24"/>
          <w:szCs w:val="24"/>
        </w:rPr>
      </w:pPr>
      <w:r w:rsidRPr="00B2095A">
        <w:rPr>
          <w:rFonts w:ascii="Times New Roman" w:eastAsiaTheme="majorEastAsia" w:hAnsi="Times New Roman" w:cs="Times New Roman"/>
          <w:b/>
          <w:bCs/>
          <w:color w:val="000000" w:themeColor="text1"/>
          <w:sz w:val="24"/>
          <w:szCs w:val="24"/>
        </w:rPr>
        <w:t>TERMO DE REFERÊNCIA/PROJETO BÁSICO</w:t>
      </w:r>
    </w:p>
    <w:p w14:paraId="38D56C1F" w14:textId="77777777" w:rsidR="00A4111A" w:rsidRPr="00B2095A" w:rsidRDefault="00A4111A" w:rsidP="001064AB">
      <w:pPr>
        <w:spacing w:after="0"/>
        <w:ind w:right="-1" w:hanging="284"/>
        <w:jc w:val="center"/>
        <w:rPr>
          <w:rFonts w:ascii="Times New Roman" w:eastAsiaTheme="majorEastAsia" w:hAnsi="Times New Roman" w:cs="Times New Roman"/>
          <w:b/>
          <w:bCs/>
          <w:color w:val="000000" w:themeColor="text1"/>
          <w:sz w:val="24"/>
          <w:szCs w:val="24"/>
        </w:rPr>
      </w:pPr>
      <w:r w:rsidRPr="00B2095A">
        <w:rPr>
          <w:rFonts w:ascii="Times New Roman" w:eastAsiaTheme="majorEastAsia" w:hAnsi="Times New Roman" w:cs="Times New Roman"/>
          <w:b/>
          <w:bCs/>
          <w:color w:val="000000" w:themeColor="text1"/>
          <w:sz w:val="24"/>
          <w:szCs w:val="24"/>
        </w:rPr>
        <w:t>IMPLANTAÇÃO DE PARQUE INFANTIL NO CEMEI DURVAL RIBEIRO DA CUNHA</w:t>
      </w:r>
    </w:p>
    <w:p w14:paraId="6EA1AB70" w14:textId="77777777" w:rsidR="00A4111A" w:rsidRPr="00B2095A" w:rsidRDefault="00A4111A" w:rsidP="00A4111A">
      <w:pPr>
        <w:spacing w:after="0"/>
        <w:ind w:left="284" w:right="-1" w:hanging="284"/>
        <w:jc w:val="center"/>
        <w:rPr>
          <w:rFonts w:ascii="Times New Roman" w:hAnsi="Times New Roman" w:cs="Times New Roman"/>
          <w:b/>
          <w:bCs/>
        </w:rPr>
      </w:pPr>
    </w:p>
    <w:p w14:paraId="0DD93904" w14:textId="77777777" w:rsidR="00A37FCA" w:rsidRPr="00B2095A" w:rsidRDefault="00A37FCA" w:rsidP="00A37FCA">
      <w:pPr>
        <w:spacing w:after="0"/>
        <w:ind w:left="284" w:right="-1" w:hanging="284"/>
        <w:rPr>
          <w:rFonts w:ascii="Times New Roman" w:hAnsi="Times New Roman" w:cs="Times New Roman"/>
          <w:b/>
          <w:bCs/>
        </w:rPr>
      </w:pPr>
      <w:r w:rsidRPr="00B2095A">
        <w:rPr>
          <w:rFonts w:ascii="Times New Roman" w:hAnsi="Times New Roman" w:cs="Times New Roman"/>
          <w:b/>
          <w:bCs/>
        </w:rPr>
        <w:t>1.</w:t>
      </w:r>
      <w:r w:rsidRPr="00B2095A">
        <w:rPr>
          <w:rFonts w:ascii="Times New Roman" w:hAnsi="Times New Roman" w:cs="Times New Roman"/>
          <w:b/>
          <w:bCs/>
        </w:rPr>
        <w:tab/>
        <w:t>CONDIÇÕES GERAIS DA CONTRATAÇÃO</w:t>
      </w:r>
    </w:p>
    <w:p w14:paraId="616D176E" w14:textId="77777777" w:rsidR="00A37FCA" w:rsidRPr="00B2095A" w:rsidRDefault="00A37FCA" w:rsidP="00A37FCA">
      <w:pPr>
        <w:spacing w:after="0"/>
        <w:ind w:left="284" w:right="-1" w:hanging="284"/>
        <w:jc w:val="both"/>
        <w:rPr>
          <w:rFonts w:ascii="Times New Roman" w:hAnsi="Times New Roman" w:cs="Times New Roman"/>
        </w:rPr>
      </w:pPr>
      <w:r w:rsidRPr="00B2095A">
        <w:rPr>
          <w:rFonts w:ascii="Times New Roman" w:hAnsi="Times New Roman" w:cs="Times New Roman"/>
        </w:rPr>
        <w:t>1.1.</w:t>
      </w:r>
      <w:r w:rsidRPr="00B2095A">
        <w:rPr>
          <w:rFonts w:ascii="Times New Roman" w:hAnsi="Times New Roman" w:cs="Times New Roman"/>
        </w:rPr>
        <w:tab/>
        <w:t xml:space="preserve">Contratação de empresa especializada para </w:t>
      </w:r>
      <w:r w:rsidRPr="00B2095A">
        <w:rPr>
          <w:rFonts w:ascii="Times New Roman" w:hAnsi="Times New Roman" w:cs="Times New Roman"/>
          <w:b/>
          <w:bCs/>
        </w:rPr>
        <w:t>IMPLANTAÇÃO DE PARQUE INFANTIL NO CEMEI DURVAL RIBEIRO DA CUNHA, NO MUNICÍPIO DE SANTA HELENA DE GOIÁS - GO</w:t>
      </w:r>
      <w:r w:rsidRPr="00B2095A">
        <w:rPr>
          <w:rFonts w:ascii="Times New Roman" w:hAnsi="Times New Roman" w:cs="Times New Roman"/>
        </w:rPr>
        <w:t>, compreendendo fornecimento e instalação de playground, execução de piso monolítico de borracha reciclada, piso em concreto e demais serviços de engenharia, conforme especificações constantes nos documentos técnicos que integram o processo, nos termos da tabela abaixo, conforme condições e exigências estabelecidas neste instrumento.</w:t>
      </w:r>
    </w:p>
    <w:tbl>
      <w:tblPr>
        <w:tblW w:w="8525" w:type="dxa"/>
        <w:tblLayout w:type="fixed"/>
        <w:tblCellMar>
          <w:left w:w="70" w:type="dxa"/>
          <w:right w:w="70" w:type="dxa"/>
        </w:tblCellMar>
        <w:tblLook w:val="04A0" w:firstRow="1" w:lastRow="0" w:firstColumn="1" w:lastColumn="0" w:noHBand="0" w:noVBand="1"/>
      </w:tblPr>
      <w:tblGrid>
        <w:gridCol w:w="727"/>
        <w:gridCol w:w="828"/>
        <w:gridCol w:w="708"/>
        <w:gridCol w:w="2055"/>
        <w:gridCol w:w="850"/>
        <w:gridCol w:w="938"/>
        <w:gridCol w:w="1289"/>
        <w:gridCol w:w="1130"/>
      </w:tblGrid>
      <w:tr w:rsidR="00A37FCA" w:rsidRPr="00B2095A" w14:paraId="35EE2289" w14:textId="77777777" w:rsidTr="00A37FCA">
        <w:trPr>
          <w:trHeight w:val="720"/>
        </w:trPr>
        <w:tc>
          <w:tcPr>
            <w:tcW w:w="72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128D404" w14:textId="77777777" w:rsidR="00A37FCA" w:rsidRPr="00B2095A" w:rsidRDefault="00A37FCA" w:rsidP="00D42A21">
            <w:pPr>
              <w:spacing w:after="0" w:line="240" w:lineRule="auto"/>
              <w:jc w:val="center"/>
              <w:rPr>
                <w:rFonts w:ascii="Times New Roman" w:eastAsia="Times New Roman" w:hAnsi="Times New Roman" w:cs="Times New Roman"/>
                <w:b/>
                <w:bCs/>
                <w:color w:val="000000"/>
                <w:sz w:val="16"/>
                <w:szCs w:val="16"/>
                <w:lang w:eastAsia="pt-BR"/>
              </w:rPr>
            </w:pPr>
            <w:r w:rsidRPr="00B2095A">
              <w:rPr>
                <w:rFonts w:ascii="Times New Roman" w:eastAsia="Times New Roman" w:hAnsi="Times New Roman" w:cs="Times New Roman"/>
                <w:b/>
                <w:bCs/>
                <w:color w:val="000000"/>
                <w:sz w:val="16"/>
                <w:szCs w:val="16"/>
                <w:lang w:eastAsia="pt-BR"/>
              </w:rPr>
              <w:t>ITEM</w:t>
            </w:r>
          </w:p>
        </w:tc>
        <w:tc>
          <w:tcPr>
            <w:tcW w:w="828" w:type="dxa"/>
            <w:tcBorders>
              <w:top w:val="single" w:sz="4" w:space="0" w:color="auto"/>
              <w:left w:val="nil"/>
              <w:bottom w:val="single" w:sz="4" w:space="0" w:color="auto"/>
              <w:right w:val="single" w:sz="4" w:space="0" w:color="auto"/>
            </w:tcBorders>
            <w:shd w:val="clear" w:color="auto" w:fill="auto"/>
            <w:vAlign w:val="center"/>
            <w:hideMark/>
          </w:tcPr>
          <w:p w14:paraId="065A7D5D" w14:textId="77777777" w:rsidR="00A37FCA" w:rsidRPr="00B2095A" w:rsidRDefault="00A37FCA" w:rsidP="00D42A21">
            <w:pPr>
              <w:spacing w:after="0" w:line="240" w:lineRule="auto"/>
              <w:jc w:val="center"/>
              <w:rPr>
                <w:rFonts w:ascii="Times New Roman" w:eastAsia="Times New Roman" w:hAnsi="Times New Roman" w:cs="Times New Roman"/>
                <w:b/>
                <w:bCs/>
                <w:color w:val="000000"/>
                <w:sz w:val="16"/>
                <w:szCs w:val="16"/>
                <w:lang w:eastAsia="pt-BR"/>
              </w:rPr>
            </w:pPr>
            <w:r w:rsidRPr="00B2095A">
              <w:rPr>
                <w:rFonts w:ascii="Times New Roman" w:eastAsia="Times New Roman" w:hAnsi="Times New Roman" w:cs="Times New Roman"/>
                <w:b/>
                <w:bCs/>
                <w:color w:val="000000"/>
                <w:sz w:val="16"/>
                <w:szCs w:val="16"/>
                <w:lang w:eastAsia="pt-BR"/>
              </w:rPr>
              <w:t>CÓDIGO</w:t>
            </w:r>
          </w:p>
        </w:tc>
        <w:tc>
          <w:tcPr>
            <w:tcW w:w="708" w:type="dxa"/>
            <w:tcBorders>
              <w:top w:val="single" w:sz="4" w:space="0" w:color="auto"/>
              <w:left w:val="nil"/>
              <w:bottom w:val="single" w:sz="4" w:space="0" w:color="auto"/>
              <w:right w:val="single" w:sz="4" w:space="0" w:color="auto"/>
            </w:tcBorders>
            <w:shd w:val="clear" w:color="auto" w:fill="auto"/>
            <w:vAlign w:val="center"/>
            <w:hideMark/>
          </w:tcPr>
          <w:p w14:paraId="58881F71" w14:textId="77777777" w:rsidR="00A37FCA" w:rsidRPr="00B2095A" w:rsidRDefault="00A37FCA" w:rsidP="00D42A21">
            <w:pPr>
              <w:spacing w:after="0" w:line="240" w:lineRule="auto"/>
              <w:jc w:val="center"/>
              <w:rPr>
                <w:rFonts w:ascii="Times New Roman" w:eastAsia="Times New Roman" w:hAnsi="Times New Roman" w:cs="Times New Roman"/>
                <w:b/>
                <w:bCs/>
                <w:color w:val="000000"/>
                <w:sz w:val="16"/>
                <w:szCs w:val="16"/>
                <w:lang w:eastAsia="pt-BR"/>
              </w:rPr>
            </w:pPr>
            <w:r w:rsidRPr="00B2095A">
              <w:rPr>
                <w:rFonts w:ascii="Times New Roman" w:eastAsia="Times New Roman" w:hAnsi="Times New Roman" w:cs="Times New Roman"/>
                <w:b/>
                <w:bCs/>
                <w:color w:val="000000"/>
                <w:sz w:val="16"/>
                <w:szCs w:val="16"/>
                <w:lang w:eastAsia="pt-BR"/>
              </w:rPr>
              <w:t>FONTE</w:t>
            </w:r>
          </w:p>
        </w:tc>
        <w:tc>
          <w:tcPr>
            <w:tcW w:w="2055" w:type="dxa"/>
            <w:tcBorders>
              <w:top w:val="single" w:sz="4" w:space="0" w:color="auto"/>
              <w:left w:val="nil"/>
              <w:bottom w:val="single" w:sz="4" w:space="0" w:color="auto"/>
              <w:right w:val="single" w:sz="4" w:space="0" w:color="auto"/>
            </w:tcBorders>
            <w:shd w:val="clear" w:color="auto" w:fill="auto"/>
            <w:vAlign w:val="center"/>
            <w:hideMark/>
          </w:tcPr>
          <w:p w14:paraId="792B16E7" w14:textId="77777777" w:rsidR="00A37FCA" w:rsidRPr="00B2095A" w:rsidRDefault="00A37FCA" w:rsidP="00D42A21">
            <w:pPr>
              <w:spacing w:after="0" w:line="240" w:lineRule="auto"/>
              <w:jc w:val="center"/>
              <w:rPr>
                <w:rFonts w:ascii="Times New Roman" w:eastAsia="Times New Roman" w:hAnsi="Times New Roman" w:cs="Times New Roman"/>
                <w:b/>
                <w:bCs/>
                <w:color w:val="000000"/>
                <w:sz w:val="16"/>
                <w:szCs w:val="16"/>
                <w:lang w:eastAsia="pt-BR"/>
              </w:rPr>
            </w:pPr>
            <w:r w:rsidRPr="00B2095A">
              <w:rPr>
                <w:rFonts w:ascii="Times New Roman" w:eastAsia="Times New Roman" w:hAnsi="Times New Roman" w:cs="Times New Roman"/>
                <w:b/>
                <w:bCs/>
                <w:color w:val="000000"/>
                <w:sz w:val="16"/>
                <w:szCs w:val="16"/>
                <w:lang w:eastAsia="pt-BR"/>
              </w:rPr>
              <w:t>DESCRIÇÃO</w:t>
            </w:r>
          </w:p>
        </w:tc>
        <w:tc>
          <w:tcPr>
            <w:tcW w:w="850" w:type="dxa"/>
            <w:tcBorders>
              <w:top w:val="single" w:sz="4" w:space="0" w:color="auto"/>
              <w:left w:val="nil"/>
              <w:bottom w:val="single" w:sz="4" w:space="0" w:color="auto"/>
              <w:right w:val="single" w:sz="4" w:space="0" w:color="auto"/>
            </w:tcBorders>
            <w:shd w:val="clear" w:color="auto" w:fill="auto"/>
            <w:vAlign w:val="center"/>
            <w:hideMark/>
          </w:tcPr>
          <w:p w14:paraId="051A887E" w14:textId="77777777" w:rsidR="00A37FCA" w:rsidRPr="00B2095A" w:rsidRDefault="00A37FCA" w:rsidP="00D42A21">
            <w:pPr>
              <w:spacing w:after="0" w:line="240" w:lineRule="auto"/>
              <w:jc w:val="center"/>
              <w:rPr>
                <w:rFonts w:ascii="Times New Roman" w:eastAsia="Times New Roman" w:hAnsi="Times New Roman" w:cs="Times New Roman"/>
                <w:b/>
                <w:bCs/>
                <w:color w:val="000000"/>
                <w:sz w:val="16"/>
                <w:szCs w:val="16"/>
                <w:lang w:eastAsia="pt-BR"/>
              </w:rPr>
            </w:pPr>
            <w:r w:rsidRPr="00B2095A">
              <w:rPr>
                <w:rFonts w:ascii="Times New Roman" w:eastAsia="Times New Roman" w:hAnsi="Times New Roman" w:cs="Times New Roman"/>
                <w:b/>
                <w:bCs/>
                <w:color w:val="000000"/>
                <w:sz w:val="16"/>
                <w:szCs w:val="16"/>
                <w:lang w:eastAsia="pt-BR"/>
              </w:rPr>
              <w:t>UNIDADE</w:t>
            </w:r>
          </w:p>
        </w:tc>
        <w:tc>
          <w:tcPr>
            <w:tcW w:w="938" w:type="dxa"/>
            <w:tcBorders>
              <w:top w:val="single" w:sz="4" w:space="0" w:color="auto"/>
              <w:left w:val="nil"/>
              <w:bottom w:val="single" w:sz="4" w:space="0" w:color="auto"/>
              <w:right w:val="single" w:sz="4" w:space="0" w:color="auto"/>
            </w:tcBorders>
            <w:shd w:val="clear" w:color="auto" w:fill="auto"/>
            <w:vAlign w:val="center"/>
            <w:hideMark/>
          </w:tcPr>
          <w:p w14:paraId="65F304E4" w14:textId="77777777" w:rsidR="00A37FCA" w:rsidRPr="00B2095A" w:rsidRDefault="00A37FCA" w:rsidP="00D42A21">
            <w:pPr>
              <w:spacing w:after="0" w:line="240" w:lineRule="auto"/>
              <w:jc w:val="center"/>
              <w:rPr>
                <w:rFonts w:ascii="Times New Roman" w:eastAsia="Times New Roman" w:hAnsi="Times New Roman" w:cs="Times New Roman"/>
                <w:b/>
                <w:bCs/>
                <w:color w:val="000000"/>
                <w:sz w:val="16"/>
                <w:szCs w:val="16"/>
                <w:lang w:eastAsia="pt-BR"/>
              </w:rPr>
            </w:pPr>
            <w:r w:rsidRPr="00B2095A">
              <w:rPr>
                <w:rFonts w:ascii="Times New Roman" w:eastAsia="Times New Roman" w:hAnsi="Times New Roman" w:cs="Times New Roman"/>
                <w:b/>
                <w:bCs/>
                <w:color w:val="000000"/>
                <w:sz w:val="16"/>
                <w:szCs w:val="16"/>
                <w:lang w:eastAsia="pt-BR"/>
              </w:rPr>
              <w:t>QUANTIDADE</w:t>
            </w:r>
          </w:p>
        </w:tc>
        <w:tc>
          <w:tcPr>
            <w:tcW w:w="1289" w:type="dxa"/>
            <w:tcBorders>
              <w:top w:val="single" w:sz="4" w:space="0" w:color="auto"/>
              <w:left w:val="nil"/>
              <w:bottom w:val="single" w:sz="4" w:space="0" w:color="auto"/>
              <w:right w:val="single" w:sz="4" w:space="0" w:color="auto"/>
            </w:tcBorders>
            <w:shd w:val="clear" w:color="auto" w:fill="auto"/>
            <w:vAlign w:val="center"/>
            <w:hideMark/>
          </w:tcPr>
          <w:p w14:paraId="370F84BB" w14:textId="77777777" w:rsidR="00A37FCA" w:rsidRPr="00B2095A" w:rsidRDefault="00A37FCA" w:rsidP="00D42A21">
            <w:pPr>
              <w:spacing w:after="0" w:line="240" w:lineRule="auto"/>
              <w:jc w:val="center"/>
              <w:rPr>
                <w:rFonts w:ascii="Times New Roman" w:eastAsia="Times New Roman" w:hAnsi="Times New Roman" w:cs="Times New Roman"/>
                <w:b/>
                <w:bCs/>
                <w:color w:val="000000"/>
                <w:sz w:val="16"/>
                <w:szCs w:val="16"/>
                <w:lang w:eastAsia="pt-BR"/>
              </w:rPr>
            </w:pPr>
            <w:r w:rsidRPr="00B2095A">
              <w:rPr>
                <w:rFonts w:ascii="Times New Roman" w:eastAsia="Times New Roman" w:hAnsi="Times New Roman" w:cs="Times New Roman"/>
                <w:b/>
                <w:bCs/>
                <w:color w:val="000000"/>
                <w:sz w:val="16"/>
                <w:szCs w:val="16"/>
                <w:lang w:eastAsia="pt-BR"/>
              </w:rPr>
              <w:t>PREÇO UNITÁRIO (COM BDI) (R$)</w:t>
            </w:r>
          </w:p>
        </w:tc>
        <w:tc>
          <w:tcPr>
            <w:tcW w:w="1130" w:type="dxa"/>
            <w:tcBorders>
              <w:top w:val="single" w:sz="4" w:space="0" w:color="auto"/>
              <w:left w:val="nil"/>
              <w:bottom w:val="single" w:sz="4" w:space="0" w:color="auto"/>
              <w:right w:val="single" w:sz="4" w:space="0" w:color="auto"/>
            </w:tcBorders>
            <w:shd w:val="clear" w:color="auto" w:fill="auto"/>
            <w:vAlign w:val="center"/>
            <w:hideMark/>
          </w:tcPr>
          <w:p w14:paraId="6963D4F8" w14:textId="77777777" w:rsidR="00A37FCA" w:rsidRPr="00B2095A" w:rsidRDefault="00A37FCA" w:rsidP="00D42A21">
            <w:pPr>
              <w:spacing w:after="0" w:line="240" w:lineRule="auto"/>
              <w:jc w:val="center"/>
              <w:rPr>
                <w:rFonts w:ascii="Times New Roman" w:eastAsia="Times New Roman" w:hAnsi="Times New Roman" w:cs="Times New Roman"/>
                <w:b/>
                <w:bCs/>
                <w:color w:val="000000"/>
                <w:sz w:val="16"/>
                <w:szCs w:val="16"/>
                <w:lang w:eastAsia="pt-BR"/>
              </w:rPr>
            </w:pPr>
            <w:r w:rsidRPr="00B2095A">
              <w:rPr>
                <w:rFonts w:ascii="Times New Roman" w:eastAsia="Times New Roman" w:hAnsi="Times New Roman" w:cs="Times New Roman"/>
                <w:b/>
                <w:bCs/>
                <w:color w:val="000000"/>
                <w:sz w:val="16"/>
                <w:szCs w:val="16"/>
                <w:lang w:eastAsia="pt-BR"/>
              </w:rPr>
              <w:t>PREÇO TOTAL (R$)</w:t>
            </w:r>
          </w:p>
        </w:tc>
      </w:tr>
      <w:tr w:rsidR="00A37FCA" w:rsidRPr="00B2095A" w14:paraId="625E8C75" w14:textId="77777777" w:rsidTr="00A37FCA">
        <w:trPr>
          <w:trHeight w:val="480"/>
        </w:trPr>
        <w:tc>
          <w:tcPr>
            <w:tcW w:w="727" w:type="dxa"/>
            <w:tcBorders>
              <w:top w:val="nil"/>
              <w:left w:val="single" w:sz="4" w:space="0" w:color="auto"/>
              <w:bottom w:val="single" w:sz="4" w:space="0" w:color="auto"/>
              <w:right w:val="single" w:sz="4" w:space="0" w:color="auto"/>
            </w:tcBorders>
            <w:shd w:val="clear" w:color="000000" w:fill="BFBFBF"/>
            <w:vAlign w:val="center"/>
            <w:hideMark/>
          </w:tcPr>
          <w:p w14:paraId="0BAF9F97" w14:textId="77777777" w:rsidR="00A37FCA" w:rsidRPr="00B2095A" w:rsidRDefault="00A37FCA" w:rsidP="00D42A21">
            <w:pPr>
              <w:spacing w:after="0" w:line="240" w:lineRule="auto"/>
              <w:rPr>
                <w:rFonts w:ascii="Times New Roman" w:eastAsia="Times New Roman" w:hAnsi="Times New Roman" w:cs="Times New Roman"/>
                <w:color w:val="000000"/>
                <w:sz w:val="16"/>
                <w:szCs w:val="16"/>
                <w:lang w:eastAsia="pt-BR"/>
              </w:rPr>
            </w:pPr>
            <w:r w:rsidRPr="00B2095A">
              <w:rPr>
                <w:rFonts w:ascii="Times New Roman" w:eastAsia="Times New Roman" w:hAnsi="Times New Roman" w:cs="Times New Roman"/>
                <w:color w:val="000000"/>
                <w:sz w:val="16"/>
                <w:szCs w:val="16"/>
                <w:lang w:eastAsia="pt-BR"/>
              </w:rPr>
              <w:t> </w:t>
            </w:r>
          </w:p>
        </w:tc>
        <w:tc>
          <w:tcPr>
            <w:tcW w:w="828" w:type="dxa"/>
            <w:tcBorders>
              <w:top w:val="nil"/>
              <w:left w:val="nil"/>
              <w:bottom w:val="single" w:sz="4" w:space="0" w:color="auto"/>
              <w:right w:val="single" w:sz="4" w:space="0" w:color="auto"/>
            </w:tcBorders>
            <w:shd w:val="clear" w:color="000000" w:fill="BFBFBF"/>
            <w:vAlign w:val="center"/>
            <w:hideMark/>
          </w:tcPr>
          <w:p w14:paraId="6B8A11B6" w14:textId="77777777" w:rsidR="00A37FCA" w:rsidRPr="00B2095A" w:rsidRDefault="00A37FCA" w:rsidP="00D42A21">
            <w:pPr>
              <w:spacing w:after="0" w:line="240" w:lineRule="auto"/>
              <w:rPr>
                <w:rFonts w:ascii="Times New Roman" w:eastAsia="Times New Roman" w:hAnsi="Times New Roman" w:cs="Times New Roman"/>
                <w:color w:val="000000"/>
                <w:sz w:val="16"/>
                <w:szCs w:val="16"/>
                <w:lang w:eastAsia="pt-BR"/>
              </w:rPr>
            </w:pPr>
            <w:r w:rsidRPr="00B2095A">
              <w:rPr>
                <w:rFonts w:ascii="Times New Roman" w:eastAsia="Times New Roman" w:hAnsi="Times New Roman" w:cs="Times New Roman"/>
                <w:color w:val="000000"/>
                <w:sz w:val="16"/>
                <w:szCs w:val="16"/>
                <w:lang w:eastAsia="pt-BR"/>
              </w:rPr>
              <w:t> </w:t>
            </w:r>
          </w:p>
        </w:tc>
        <w:tc>
          <w:tcPr>
            <w:tcW w:w="708" w:type="dxa"/>
            <w:tcBorders>
              <w:top w:val="nil"/>
              <w:left w:val="nil"/>
              <w:bottom w:val="single" w:sz="4" w:space="0" w:color="auto"/>
              <w:right w:val="single" w:sz="4" w:space="0" w:color="auto"/>
            </w:tcBorders>
            <w:shd w:val="clear" w:color="000000" w:fill="BFBFBF"/>
            <w:vAlign w:val="center"/>
            <w:hideMark/>
          </w:tcPr>
          <w:p w14:paraId="2AD65340" w14:textId="77777777" w:rsidR="00A37FCA" w:rsidRPr="00B2095A" w:rsidRDefault="00A37FCA" w:rsidP="00D42A21">
            <w:pPr>
              <w:spacing w:after="0" w:line="240" w:lineRule="auto"/>
              <w:rPr>
                <w:rFonts w:ascii="Times New Roman" w:eastAsia="Times New Roman" w:hAnsi="Times New Roman" w:cs="Times New Roman"/>
                <w:color w:val="000000"/>
                <w:sz w:val="16"/>
                <w:szCs w:val="16"/>
                <w:lang w:eastAsia="pt-BR"/>
              </w:rPr>
            </w:pPr>
            <w:r w:rsidRPr="00B2095A">
              <w:rPr>
                <w:rFonts w:ascii="Times New Roman" w:eastAsia="Times New Roman" w:hAnsi="Times New Roman" w:cs="Times New Roman"/>
                <w:color w:val="000000"/>
                <w:sz w:val="16"/>
                <w:szCs w:val="16"/>
                <w:lang w:eastAsia="pt-BR"/>
              </w:rPr>
              <w:t> </w:t>
            </w:r>
          </w:p>
        </w:tc>
        <w:tc>
          <w:tcPr>
            <w:tcW w:w="2055" w:type="dxa"/>
            <w:tcBorders>
              <w:top w:val="nil"/>
              <w:left w:val="nil"/>
              <w:bottom w:val="single" w:sz="4" w:space="0" w:color="auto"/>
              <w:right w:val="single" w:sz="4" w:space="0" w:color="auto"/>
            </w:tcBorders>
            <w:shd w:val="clear" w:color="000000" w:fill="BFBFBF"/>
            <w:vAlign w:val="center"/>
            <w:hideMark/>
          </w:tcPr>
          <w:p w14:paraId="7B4499E2" w14:textId="77777777" w:rsidR="00A37FCA" w:rsidRPr="00B2095A" w:rsidRDefault="00A37FCA" w:rsidP="00D42A21">
            <w:pPr>
              <w:spacing w:after="0" w:line="240" w:lineRule="auto"/>
              <w:rPr>
                <w:rFonts w:ascii="Times New Roman" w:eastAsia="Times New Roman" w:hAnsi="Times New Roman" w:cs="Times New Roman"/>
                <w:b/>
                <w:bCs/>
                <w:color w:val="000000"/>
                <w:sz w:val="16"/>
                <w:szCs w:val="16"/>
                <w:lang w:eastAsia="pt-BR"/>
              </w:rPr>
            </w:pPr>
            <w:r w:rsidRPr="00B2095A">
              <w:rPr>
                <w:rFonts w:ascii="Times New Roman" w:eastAsia="Times New Roman" w:hAnsi="Times New Roman" w:cs="Times New Roman"/>
                <w:b/>
                <w:bCs/>
                <w:color w:val="000000"/>
                <w:sz w:val="16"/>
                <w:szCs w:val="16"/>
                <w:lang w:eastAsia="pt-BR"/>
              </w:rPr>
              <w:t>CONSTRUÇÃO DE PARQUE INFANTIL EM UNIDADE ESCOLAR</w:t>
            </w:r>
          </w:p>
        </w:tc>
        <w:tc>
          <w:tcPr>
            <w:tcW w:w="850" w:type="dxa"/>
            <w:tcBorders>
              <w:top w:val="nil"/>
              <w:left w:val="nil"/>
              <w:bottom w:val="single" w:sz="4" w:space="0" w:color="auto"/>
              <w:right w:val="single" w:sz="4" w:space="0" w:color="auto"/>
            </w:tcBorders>
            <w:shd w:val="clear" w:color="000000" w:fill="BFBFBF"/>
            <w:vAlign w:val="center"/>
            <w:hideMark/>
          </w:tcPr>
          <w:p w14:paraId="11D078ED" w14:textId="77777777" w:rsidR="00A37FCA" w:rsidRPr="00B2095A" w:rsidRDefault="00A37FCA" w:rsidP="00D42A21">
            <w:pPr>
              <w:spacing w:after="0" w:line="240" w:lineRule="auto"/>
              <w:rPr>
                <w:rFonts w:ascii="Times New Roman" w:eastAsia="Times New Roman" w:hAnsi="Times New Roman" w:cs="Times New Roman"/>
                <w:color w:val="000000"/>
                <w:sz w:val="16"/>
                <w:szCs w:val="16"/>
                <w:lang w:eastAsia="pt-BR"/>
              </w:rPr>
            </w:pPr>
            <w:r w:rsidRPr="00B2095A">
              <w:rPr>
                <w:rFonts w:ascii="Times New Roman" w:eastAsia="Times New Roman" w:hAnsi="Times New Roman" w:cs="Times New Roman"/>
                <w:color w:val="000000"/>
                <w:sz w:val="16"/>
                <w:szCs w:val="16"/>
                <w:lang w:eastAsia="pt-BR"/>
              </w:rPr>
              <w:t> </w:t>
            </w:r>
          </w:p>
        </w:tc>
        <w:tc>
          <w:tcPr>
            <w:tcW w:w="938" w:type="dxa"/>
            <w:tcBorders>
              <w:top w:val="nil"/>
              <w:left w:val="nil"/>
              <w:bottom w:val="single" w:sz="4" w:space="0" w:color="auto"/>
              <w:right w:val="single" w:sz="4" w:space="0" w:color="auto"/>
            </w:tcBorders>
            <w:shd w:val="clear" w:color="000000" w:fill="BFBFBF"/>
            <w:vAlign w:val="center"/>
            <w:hideMark/>
          </w:tcPr>
          <w:p w14:paraId="05BBDF76" w14:textId="77777777" w:rsidR="00A37FCA" w:rsidRPr="00B2095A" w:rsidRDefault="00A37FCA" w:rsidP="00D42A21">
            <w:pPr>
              <w:spacing w:after="0" w:line="240" w:lineRule="auto"/>
              <w:rPr>
                <w:rFonts w:ascii="Times New Roman" w:eastAsia="Times New Roman" w:hAnsi="Times New Roman" w:cs="Times New Roman"/>
                <w:color w:val="000000"/>
                <w:sz w:val="16"/>
                <w:szCs w:val="16"/>
                <w:lang w:eastAsia="pt-BR"/>
              </w:rPr>
            </w:pPr>
            <w:r w:rsidRPr="00B2095A">
              <w:rPr>
                <w:rFonts w:ascii="Times New Roman" w:eastAsia="Times New Roman" w:hAnsi="Times New Roman" w:cs="Times New Roman"/>
                <w:color w:val="000000"/>
                <w:sz w:val="16"/>
                <w:szCs w:val="16"/>
                <w:lang w:eastAsia="pt-BR"/>
              </w:rPr>
              <w:t> </w:t>
            </w:r>
          </w:p>
        </w:tc>
        <w:tc>
          <w:tcPr>
            <w:tcW w:w="1289" w:type="dxa"/>
            <w:tcBorders>
              <w:top w:val="nil"/>
              <w:left w:val="nil"/>
              <w:bottom w:val="single" w:sz="4" w:space="0" w:color="auto"/>
              <w:right w:val="single" w:sz="4" w:space="0" w:color="auto"/>
            </w:tcBorders>
            <w:shd w:val="clear" w:color="000000" w:fill="BFBFBF"/>
            <w:vAlign w:val="center"/>
            <w:hideMark/>
          </w:tcPr>
          <w:p w14:paraId="137870A9" w14:textId="77777777" w:rsidR="00A37FCA" w:rsidRPr="00B2095A" w:rsidRDefault="00A37FCA" w:rsidP="00D42A21">
            <w:pPr>
              <w:spacing w:after="0" w:line="240" w:lineRule="auto"/>
              <w:rPr>
                <w:rFonts w:ascii="Times New Roman" w:eastAsia="Times New Roman" w:hAnsi="Times New Roman" w:cs="Times New Roman"/>
                <w:color w:val="000000"/>
                <w:sz w:val="16"/>
                <w:szCs w:val="16"/>
                <w:lang w:eastAsia="pt-BR"/>
              </w:rPr>
            </w:pPr>
            <w:r w:rsidRPr="00B2095A">
              <w:rPr>
                <w:rFonts w:ascii="Times New Roman" w:eastAsia="Times New Roman" w:hAnsi="Times New Roman" w:cs="Times New Roman"/>
                <w:color w:val="000000"/>
                <w:sz w:val="16"/>
                <w:szCs w:val="16"/>
                <w:lang w:eastAsia="pt-BR"/>
              </w:rPr>
              <w:t> </w:t>
            </w:r>
          </w:p>
        </w:tc>
        <w:tc>
          <w:tcPr>
            <w:tcW w:w="1130" w:type="dxa"/>
            <w:tcBorders>
              <w:top w:val="nil"/>
              <w:left w:val="nil"/>
              <w:bottom w:val="single" w:sz="4" w:space="0" w:color="auto"/>
              <w:right w:val="single" w:sz="4" w:space="0" w:color="auto"/>
            </w:tcBorders>
            <w:shd w:val="clear" w:color="000000" w:fill="BFBFBF"/>
            <w:vAlign w:val="center"/>
            <w:hideMark/>
          </w:tcPr>
          <w:p w14:paraId="0E86BF1E" w14:textId="77777777" w:rsidR="00A37FCA" w:rsidRPr="00B2095A" w:rsidRDefault="00A37FCA" w:rsidP="00D42A21">
            <w:pPr>
              <w:spacing w:after="0" w:line="240" w:lineRule="auto"/>
              <w:jc w:val="center"/>
              <w:rPr>
                <w:rFonts w:ascii="Times New Roman" w:eastAsia="Times New Roman" w:hAnsi="Times New Roman" w:cs="Times New Roman"/>
                <w:b/>
                <w:bCs/>
                <w:color w:val="000000"/>
                <w:sz w:val="16"/>
                <w:szCs w:val="16"/>
                <w:lang w:eastAsia="pt-BR"/>
              </w:rPr>
            </w:pPr>
            <w:r w:rsidRPr="00B2095A">
              <w:rPr>
                <w:rFonts w:ascii="Times New Roman" w:eastAsia="Times New Roman" w:hAnsi="Times New Roman" w:cs="Times New Roman"/>
                <w:b/>
                <w:bCs/>
                <w:color w:val="000000"/>
                <w:sz w:val="16"/>
                <w:szCs w:val="16"/>
                <w:lang w:eastAsia="pt-BR"/>
              </w:rPr>
              <w:t>124.983,62</w:t>
            </w:r>
          </w:p>
        </w:tc>
      </w:tr>
      <w:tr w:rsidR="00A37FCA" w:rsidRPr="00B2095A" w14:paraId="4F5E3AA0" w14:textId="77777777" w:rsidTr="00A37FCA">
        <w:trPr>
          <w:trHeight w:val="480"/>
        </w:trPr>
        <w:tc>
          <w:tcPr>
            <w:tcW w:w="727" w:type="dxa"/>
            <w:tcBorders>
              <w:top w:val="nil"/>
              <w:left w:val="single" w:sz="4" w:space="0" w:color="auto"/>
              <w:bottom w:val="single" w:sz="4" w:space="0" w:color="auto"/>
              <w:right w:val="single" w:sz="4" w:space="0" w:color="auto"/>
            </w:tcBorders>
            <w:shd w:val="clear" w:color="000000" w:fill="D9D9D9"/>
            <w:vAlign w:val="center"/>
            <w:hideMark/>
          </w:tcPr>
          <w:p w14:paraId="603F44EF" w14:textId="77777777" w:rsidR="00A37FCA" w:rsidRPr="00B2095A" w:rsidRDefault="00A37FCA" w:rsidP="00D42A21">
            <w:pPr>
              <w:spacing w:after="0" w:line="240" w:lineRule="auto"/>
              <w:jc w:val="center"/>
              <w:rPr>
                <w:rFonts w:ascii="Times New Roman" w:eastAsia="Times New Roman" w:hAnsi="Times New Roman" w:cs="Times New Roman"/>
                <w:b/>
                <w:bCs/>
                <w:color w:val="000000"/>
                <w:sz w:val="16"/>
                <w:szCs w:val="16"/>
                <w:lang w:eastAsia="pt-BR"/>
              </w:rPr>
            </w:pPr>
            <w:r w:rsidRPr="00B2095A">
              <w:rPr>
                <w:rFonts w:ascii="Times New Roman" w:eastAsia="Times New Roman" w:hAnsi="Times New Roman" w:cs="Times New Roman"/>
                <w:b/>
                <w:bCs/>
                <w:color w:val="000000"/>
                <w:sz w:val="16"/>
                <w:szCs w:val="16"/>
                <w:lang w:eastAsia="pt-BR"/>
              </w:rPr>
              <w:t>1</w:t>
            </w:r>
          </w:p>
        </w:tc>
        <w:tc>
          <w:tcPr>
            <w:tcW w:w="828" w:type="dxa"/>
            <w:tcBorders>
              <w:top w:val="nil"/>
              <w:left w:val="nil"/>
              <w:bottom w:val="single" w:sz="4" w:space="0" w:color="auto"/>
              <w:right w:val="single" w:sz="4" w:space="0" w:color="auto"/>
            </w:tcBorders>
            <w:shd w:val="clear" w:color="000000" w:fill="D9D9D9"/>
            <w:vAlign w:val="center"/>
            <w:hideMark/>
          </w:tcPr>
          <w:p w14:paraId="76447C42" w14:textId="77777777" w:rsidR="00A37FCA" w:rsidRPr="00B2095A" w:rsidRDefault="00A37FCA" w:rsidP="00D42A21">
            <w:pPr>
              <w:spacing w:after="0" w:line="240" w:lineRule="auto"/>
              <w:jc w:val="center"/>
              <w:rPr>
                <w:rFonts w:ascii="Times New Roman" w:eastAsia="Times New Roman" w:hAnsi="Times New Roman" w:cs="Times New Roman"/>
                <w:b/>
                <w:bCs/>
                <w:color w:val="000000"/>
                <w:sz w:val="16"/>
                <w:szCs w:val="16"/>
                <w:lang w:eastAsia="pt-BR"/>
              </w:rPr>
            </w:pPr>
            <w:r w:rsidRPr="00B2095A">
              <w:rPr>
                <w:rFonts w:ascii="Times New Roman" w:eastAsia="Times New Roman" w:hAnsi="Times New Roman" w:cs="Times New Roman"/>
                <w:b/>
                <w:bCs/>
                <w:color w:val="000000"/>
                <w:sz w:val="16"/>
                <w:szCs w:val="16"/>
                <w:lang w:eastAsia="pt-BR"/>
              </w:rPr>
              <w:t> </w:t>
            </w:r>
          </w:p>
        </w:tc>
        <w:tc>
          <w:tcPr>
            <w:tcW w:w="708" w:type="dxa"/>
            <w:tcBorders>
              <w:top w:val="nil"/>
              <w:left w:val="nil"/>
              <w:bottom w:val="single" w:sz="4" w:space="0" w:color="auto"/>
              <w:right w:val="single" w:sz="4" w:space="0" w:color="auto"/>
            </w:tcBorders>
            <w:shd w:val="clear" w:color="000000" w:fill="D9D9D9"/>
            <w:vAlign w:val="center"/>
            <w:hideMark/>
          </w:tcPr>
          <w:p w14:paraId="3C5FDE59" w14:textId="77777777" w:rsidR="00A37FCA" w:rsidRPr="00B2095A" w:rsidRDefault="00A37FCA" w:rsidP="00D42A21">
            <w:pPr>
              <w:spacing w:after="0" w:line="240" w:lineRule="auto"/>
              <w:jc w:val="center"/>
              <w:rPr>
                <w:rFonts w:ascii="Times New Roman" w:eastAsia="Times New Roman" w:hAnsi="Times New Roman" w:cs="Times New Roman"/>
                <w:b/>
                <w:bCs/>
                <w:color w:val="000000"/>
                <w:sz w:val="16"/>
                <w:szCs w:val="16"/>
                <w:lang w:eastAsia="pt-BR"/>
              </w:rPr>
            </w:pPr>
            <w:r w:rsidRPr="00B2095A">
              <w:rPr>
                <w:rFonts w:ascii="Times New Roman" w:eastAsia="Times New Roman" w:hAnsi="Times New Roman" w:cs="Times New Roman"/>
                <w:b/>
                <w:bCs/>
                <w:color w:val="000000"/>
                <w:sz w:val="16"/>
                <w:szCs w:val="16"/>
                <w:lang w:eastAsia="pt-BR"/>
              </w:rPr>
              <w:t> </w:t>
            </w:r>
          </w:p>
        </w:tc>
        <w:tc>
          <w:tcPr>
            <w:tcW w:w="2055" w:type="dxa"/>
            <w:tcBorders>
              <w:top w:val="nil"/>
              <w:left w:val="nil"/>
              <w:bottom w:val="single" w:sz="4" w:space="0" w:color="auto"/>
              <w:right w:val="single" w:sz="4" w:space="0" w:color="auto"/>
            </w:tcBorders>
            <w:shd w:val="clear" w:color="000000" w:fill="D9D9D9"/>
            <w:vAlign w:val="center"/>
            <w:hideMark/>
          </w:tcPr>
          <w:p w14:paraId="44E1C53D" w14:textId="77777777" w:rsidR="00A37FCA" w:rsidRPr="00B2095A" w:rsidRDefault="00A37FCA" w:rsidP="00D42A21">
            <w:pPr>
              <w:spacing w:after="0" w:line="240" w:lineRule="auto"/>
              <w:rPr>
                <w:rFonts w:ascii="Times New Roman" w:eastAsia="Times New Roman" w:hAnsi="Times New Roman" w:cs="Times New Roman"/>
                <w:b/>
                <w:bCs/>
                <w:color w:val="000000"/>
                <w:sz w:val="16"/>
                <w:szCs w:val="16"/>
                <w:lang w:eastAsia="pt-BR"/>
              </w:rPr>
            </w:pPr>
            <w:r w:rsidRPr="00B2095A">
              <w:rPr>
                <w:rFonts w:ascii="Times New Roman" w:eastAsia="Times New Roman" w:hAnsi="Times New Roman" w:cs="Times New Roman"/>
                <w:b/>
                <w:bCs/>
                <w:color w:val="000000"/>
                <w:sz w:val="16"/>
                <w:szCs w:val="16"/>
                <w:lang w:eastAsia="pt-BR"/>
              </w:rPr>
              <w:t>ADMINISTRAÇÃO LOCAL</w:t>
            </w:r>
          </w:p>
        </w:tc>
        <w:tc>
          <w:tcPr>
            <w:tcW w:w="850" w:type="dxa"/>
            <w:tcBorders>
              <w:top w:val="nil"/>
              <w:left w:val="nil"/>
              <w:bottom w:val="single" w:sz="4" w:space="0" w:color="auto"/>
              <w:right w:val="single" w:sz="4" w:space="0" w:color="auto"/>
            </w:tcBorders>
            <w:shd w:val="clear" w:color="000000" w:fill="D9D9D9"/>
            <w:vAlign w:val="center"/>
            <w:hideMark/>
          </w:tcPr>
          <w:p w14:paraId="245884E3" w14:textId="77777777" w:rsidR="00A37FCA" w:rsidRPr="00B2095A" w:rsidRDefault="00A37FCA" w:rsidP="00D42A21">
            <w:pPr>
              <w:spacing w:after="0" w:line="240" w:lineRule="auto"/>
              <w:jc w:val="center"/>
              <w:rPr>
                <w:rFonts w:ascii="Times New Roman" w:eastAsia="Times New Roman" w:hAnsi="Times New Roman" w:cs="Times New Roman"/>
                <w:b/>
                <w:bCs/>
                <w:color w:val="000000"/>
                <w:sz w:val="16"/>
                <w:szCs w:val="16"/>
                <w:lang w:eastAsia="pt-BR"/>
              </w:rPr>
            </w:pPr>
            <w:r w:rsidRPr="00B2095A">
              <w:rPr>
                <w:rFonts w:ascii="Times New Roman" w:eastAsia="Times New Roman" w:hAnsi="Times New Roman" w:cs="Times New Roman"/>
                <w:b/>
                <w:bCs/>
                <w:color w:val="000000"/>
                <w:sz w:val="16"/>
                <w:szCs w:val="16"/>
                <w:lang w:eastAsia="pt-BR"/>
              </w:rPr>
              <w:t> </w:t>
            </w:r>
          </w:p>
        </w:tc>
        <w:tc>
          <w:tcPr>
            <w:tcW w:w="938" w:type="dxa"/>
            <w:tcBorders>
              <w:top w:val="nil"/>
              <w:left w:val="nil"/>
              <w:bottom w:val="single" w:sz="4" w:space="0" w:color="auto"/>
              <w:right w:val="single" w:sz="4" w:space="0" w:color="auto"/>
            </w:tcBorders>
            <w:shd w:val="clear" w:color="000000" w:fill="D9D9D9"/>
            <w:vAlign w:val="center"/>
            <w:hideMark/>
          </w:tcPr>
          <w:p w14:paraId="72EEB621" w14:textId="77777777" w:rsidR="00A37FCA" w:rsidRPr="00B2095A" w:rsidRDefault="00A37FCA" w:rsidP="00D42A21">
            <w:pPr>
              <w:spacing w:after="0" w:line="240" w:lineRule="auto"/>
              <w:jc w:val="center"/>
              <w:rPr>
                <w:rFonts w:ascii="Times New Roman" w:eastAsia="Times New Roman" w:hAnsi="Times New Roman" w:cs="Times New Roman"/>
                <w:b/>
                <w:bCs/>
                <w:color w:val="000000"/>
                <w:sz w:val="16"/>
                <w:szCs w:val="16"/>
                <w:lang w:eastAsia="pt-BR"/>
              </w:rPr>
            </w:pPr>
            <w:r w:rsidRPr="00B2095A">
              <w:rPr>
                <w:rFonts w:ascii="Times New Roman" w:eastAsia="Times New Roman" w:hAnsi="Times New Roman" w:cs="Times New Roman"/>
                <w:b/>
                <w:bCs/>
                <w:color w:val="000000"/>
                <w:sz w:val="16"/>
                <w:szCs w:val="16"/>
                <w:lang w:eastAsia="pt-BR"/>
              </w:rPr>
              <w:t> </w:t>
            </w:r>
          </w:p>
        </w:tc>
        <w:tc>
          <w:tcPr>
            <w:tcW w:w="1289" w:type="dxa"/>
            <w:tcBorders>
              <w:top w:val="nil"/>
              <w:left w:val="nil"/>
              <w:bottom w:val="single" w:sz="4" w:space="0" w:color="auto"/>
              <w:right w:val="single" w:sz="4" w:space="0" w:color="auto"/>
            </w:tcBorders>
            <w:shd w:val="clear" w:color="000000" w:fill="D9D9D9"/>
            <w:vAlign w:val="center"/>
            <w:hideMark/>
          </w:tcPr>
          <w:p w14:paraId="4ACDFCA2" w14:textId="77777777" w:rsidR="00A37FCA" w:rsidRPr="00B2095A" w:rsidRDefault="00A37FCA" w:rsidP="00D42A21">
            <w:pPr>
              <w:spacing w:after="0" w:line="240" w:lineRule="auto"/>
              <w:jc w:val="center"/>
              <w:rPr>
                <w:rFonts w:ascii="Times New Roman" w:eastAsia="Times New Roman" w:hAnsi="Times New Roman" w:cs="Times New Roman"/>
                <w:b/>
                <w:bCs/>
                <w:color w:val="000000"/>
                <w:sz w:val="16"/>
                <w:szCs w:val="16"/>
                <w:lang w:eastAsia="pt-BR"/>
              </w:rPr>
            </w:pPr>
            <w:r w:rsidRPr="00B2095A">
              <w:rPr>
                <w:rFonts w:ascii="Times New Roman" w:eastAsia="Times New Roman" w:hAnsi="Times New Roman" w:cs="Times New Roman"/>
                <w:b/>
                <w:bCs/>
                <w:color w:val="000000"/>
                <w:sz w:val="16"/>
                <w:szCs w:val="16"/>
                <w:lang w:eastAsia="pt-BR"/>
              </w:rPr>
              <w:t>TOTAL DO ITEM</w:t>
            </w:r>
          </w:p>
        </w:tc>
        <w:tc>
          <w:tcPr>
            <w:tcW w:w="1130" w:type="dxa"/>
            <w:tcBorders>
              <w:top w:val="nil"/>
              <w:left w:val="nil"/>
              <w:bottom w:val="single" w:sz="4" w:space="0" w:color="auto"/>
              <w:right w:val="single" w:sz="4" w:space="0" w:color="auto"/>
            </w:tcBorders>
            <w:shd w:val="clear" w:color="000000" w:fill="D9D9D9"/>
            <w:vAlign w:val="center"/>
            <w:hideMark/>
          </w:tcPr>
          <w:p w14:paraId="5B61BB60" w14:textId="77777777" w:rsidR="00A37FCA" w:rsidRPr="00B2095A" w:rsidRDefault="00A37FCA" w:rsidP="00D42A21">
            <w:pPr>
              <w:spacing w:after="0" w:line="240" w:lineRule="auto"/>
              <w:jc w:val="center"/>
              <w:rPr>
                <w:rFonts w:ascii="Times New Roman" w:eastAsia="Times New Roman" w:hAnsi="Times New Roman" w:cs="Times New Roman"/>
                <w:b/>
                <w:bCs/>
                <w:color w:val="000000"/>
                <w:sz w:val="16"/>
                <w:szCs w:val="16"/>
                <w:lang w:eastAsia="pt-BR"/>
              </w:rPr>
            </w:pPr>
            <w:r w:rsidRPr="00B2095A">
              <w:rPr>
                <w:rFonts w:ascii="Times New Roman" w:eastAsia="Times New Roman" w:hAnsi="Times New Roman" w:cs="Times New Roman"/>
                <w:b/>
                <w:bCs/>
                <w:color w:val="000000"/>
                <w:sz w:val="16"/>
                <w:szCs w:val="16"/>
                <w:lang w:eastAsia="pt-BR"/>
              </w:rPr>
              <w:t>11.339,75</w:t>
            </w:r>
          </w:p>
        </w:tc>
      </w:tr>
      <w:tr w:rsidR="00A37FCA" w:rsidRPr="00B2095A" w14:paraId="139A01BC" w14:textId="77777777" w:rsidTr="00A37FCA">
        <w:trPr>
          <w:trHeight w:val="30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6CFBE36A" w14:textId="77777777" w:rsidR="00A37FCA" w:rsidRPr="00B2095A" w:rsidRDefault="00A37FCA" w:rsidP="00D42A21">
            <w:pPr>
              <w:spacing w:after="0" w:line="240" w:lineRule="auto"/>
              <w:jc w:val="center"/>
              <w:rPr>
                <w:rFonts w:ascii="Times New Roman" w:eastAsia="Times New Roman" w:hAnsi="Times New Roman" w:cs="Times New Roman"/>
                <w:color w:val="000000"/>
                <w:sz w:val="16"/>
                <w:szCs w:val="16"/>
                <w:lang w:eastAsia="pt-BR"/>
              </w:rPr>
            </w:pPr>
            <w:r w:rsidRPr="00B2095A">
              <w:rPr>
                <w:rFonts w:ascii="Times New Roman" w:eastAsia="Times New Roman" w:hAnsi="Times New Roman" w:cs="Times New Roman"/>
                <w:color w:val="000000"/>
                <w:sz w:val="16"/>
                <w:szCs w:val="16"/>
                <w:lang w:eastAsia="pt-BR"/>
              </w:rPr>
              <w:t>1.1</w:t>
            </w:r>
          </w:p>
        </w:tc>
        <w:tc>
          <w:tcPr>
            <w:tcW w:w="828" w:type="dxa"/>
            <w:tcBorders>
              <w:top w:val="nil"/>
              <w:left w:val="nil"/>
              <w:bottom w:val="single" w:sz="4" w:space="0" w:color="auto"/>
              <w:right w:val="single" w:sz="4" w:space="0" w:color="auto"/>
            </w:tcBorders>
            <w:shd w:val="clear" w:color="auto" w:fill="auto"/>
            <w:vAlign w:val="center"/>
            <w:hideMark/>
          </w:tcPr>
          <w:p w14:paraId="16504ACD" w14:textId="77777777" w:rsidR="00A37FCA" w:rsidRPr="00B2095A" w:rsidRDefault="00A37FCA" w:rsidP="00D42A21">
            <w:pPr>
              <w:spacing w:after="0" w:line="240" w:lineRule="auto"/>
              <w:jc w:val="center"/>
              <w:rPr>
                <w:rFonts w:ascii="Times New Roman" w:eastAsia="Times New Roman" w:hAnsi="Times New Roman" w:cs="Times New Roman"/>
                <w:color w:val="000000"/>
                <w:sz w:val="16"/>
                <w:szCs w:val="16"/>
                <w:lang w:eastAsia="pt-BR"/>
              </w:rPr>
            </w:pPr>
            <w:r w:rsidRPr="00B2095A">
              <w:rPr>
                <w:rFonts w:ascii="Times New Roman" w:eastAsia="Times New Roman" w:hAnsi="Times New Roman" w:cs="Times New Roman"/>
                <w:color w:val="000000"/>
                <w:sz w:val="16"/>
                <w:szCs w:val="16"/>
                <w:lang w:eastAsia="pt-BR"/>
              </w:rPr>
              <w:t> </w:t>
            </w:r>
          </w:p>
        </w:tc>
        <w:tc>
          <w:tcPr>
            <w:tcW w:w="708" w:type="dxa"/>
            <w:tcBorders>
              <w:top w:val="nil"/>
              <w:left w:val="nil"/>
              <w:bottom w:val="single" w:sz="4" w:space="0" w:color="auto"/>
              <w:right w:val="single" w:sz="4" w:space="0" w:color="auto"/>
            </w:tcBorders>
            <w:shd w:val="clear" w:color="auto" w:fill="auto"/>
            <w:vAlign w:val="center"/>
            <w:hideMark/>
          </w:tcPr>
          <w:p w14:paraId="21526687" w14:textId="77777777" w:rsidR="00A37FCA" w:rsidRPr="00B2095A" w:rsidRDefault="00A37FCA" w:rsidP="00D42A21">
            <w:pPr>
              <w:spacing w:after="0" w:line="240" w:lineRule="auto"/>
              <w:jc w:val="center"/>
              <w:rPr>
                <w:rFonts w:ascii="Times New Roman" w:eastAsia="Times New Roman" w:hAnsi="Times New Roman" w:cs="Times New Roman"/>
                <w:color w:val="000000"/>
                <w:sz w:val="16"/>
                <w:szCs w:val="16"/>
                <w:lang w:eastAsia="pt-BR"/>
              </w:rPr>
            </w:pPr>
            <w:r w:rsidRPr="00B2095A">
              <w:rPr>
                <w:rFonts w:ascii="Times New Roman" w:eastAsia="Times New Roman" w:hAnsi="Times New Roman" w:cs="Times New Roman"/>
                <w:color w:val="000000"/>
                <w:sz w:val="16"/>
                <w:szCs w:val="16"/>
                <w:lang w:eastAsia="pt-BR"/>
              </w:rPr>
              <w:t> </w:t>
            </w:r>
          </w:p>
        </w:tc>
        <w:tc>
          <w:tcPr>
            <w:tcW w:w="2055" w:type="dxa"/>
            <w:tcBorders>
              <w:top w:val="nil"/>
              <w:left w:val="nil"/>
              <w:bottom w:val="single" w:sz="4" w:space="0" w:color="auto"/>
              <w:right w:val="single" w:sz="4" w:space="0" w:color="auto"/>
            </w:tcBorders>
            <w:shd w:val="clear" w:color="auto" w:fill="auto"/>
            <w:vAlign w:val="center"/>
            <w:hideMark/>
          </w:tcPr>
          <w:p w14:paraId="71340A87" w14:textId="77777777" w:rsidR="00A37FCA" w:rsidRPr="00B2095A" w:rsidRDefault="00A37FCA" w:rsidP="00D42A21">
            <w:pPr>
              <w:spacing w:after="0" w:line="240" w:lineRule="auto"/>
              <w:rPr>
                <w:rFonts w:ascii="Times New Roman" w:eastAsia="Times New Roman" w:hAnsi="Times New Roman" w:cs="Times New Roman"/>
                <w:color w:val="000000"/>
                <w:sz w:val="16"/>
                <w:szCs w:val="16"/>
                <w:lang w:eastAsia="pt-BR"/>
              </w:rPr>
            </w:pPr>
            <w:r w:rsidRPr="00B2095A">
              <w:rPr>
                <w:rFonts w:ascii="Times New Roman" w:eastAsia="Times New Roman" w:hAnsi="Times New Roman" w:cs="Times New Roman"/>
                <w:color w:val="000000"/>
                <w:sz w:val="16"/>
                <w:szCs w:val="16"/>
                <w:lang w:eastAsia="pt-BR"/>
              </w:rPr>
              <w:t>ADMINISTRAÇÃO LOCAL</w:t>
            </w:r>
          </w:p>
        </w:tc>
        <w:tc>
          <w:tcPr>
            <w:tcW w:w="850" w:type="dxa"/>
            <w:tcBorders>
              <w:top w:val="nil"/>
              <w:left w:val="nil"/>
              <w:bottom w:val="single" w:sz="4" w:space="0" w:color="auto"/>
              <w:right w:val="single" w:sz="4" w:space="0" w:color="auto"/>
            </w:tcBorders>
            <w:shd w:val="clear" w:color="auto" w:fill="auto"/>
            <w:vAlign w:val="center"/>
            <w:hideMark/>
          </w:tcPr>
          <w:p w14:paraId="7484D3CD" w14:textId="77777777" w:rsidR="00A37FCA" w:rsidRPr="00B2095A" w:rsidRDefault="00A37FCA" w:rsidP="00D42A21">
            <w:pPr>
              <w:spacing w:after="0" w:line="240" w:lineRule="auto"/>
              <w:jc w:val="center"/>
              <w:rPr>
                <w:rFonts w:ascii="Times New Roman" w:eastAsia="Times New Roman" w:hAnsi="Times New Roman" w:cs="Times New Roman"/>
                <w:color w:val="000000"/>
                <w:sz w:val="16"/>
                <w:szCs w:val="16"/>
                <w:lang w:eastAsia="pt-BR"/>
              </w:rPr>
            </w:pPr>
            <w:r w:rsidRPr="00B2095A">
              <w:rPr>
                <w:rFonts w:ascii="Times New Roman" w:eastAsia="Times New Roman" w:hAnsi="Times New Roman" w:cs="Times New Roman"/>
                <w:color w:val="000000"/>
                <w:sz w:val="16"/>
                <w:szCs w:val="16"/>
                <w:lang w:eastAsia="pt-BR"/>
              </w:rPr>
              <w:t> </w:t>
            </w:r>
          </w:p>
        </w:tc>
        <w:tc>
          <w:tcPr>
            <w:tcW w:w="938" w:type="dxa"/>
            <w:tcBorders>
              <w:top w:val="nil"/>
              <w:left w:val="nil"/>
              <w:bottom w:val="single" w:sz="4" w:space="0" w:color="auto"/>
              <w:right w:val="single" w:sz="4" w:space="0" w:color="auto"/>
            </w:tcBorders>
            <w:shd w:val="clear" w:color="auto" w:fill="auto"/>
            <w:vAlign w:val="center"/>
            <w:hideMark/>
          </w:tcPr>
          <w:p w14:paraId="26BE5BEE" w14:textId="77777777" w:rsidR="00A37FCA" w:rsidRPr="00B2095A" w:rsidRDefault="00A37FCA" w:rsidP="00D42A21">
            <w:pPr>
              <w:spacing w:after="0" w:line="240" w:lineRule="auto"/>
              <w:jc w:val="center"/>
              <w:rPr>
                <w:rFonts w:ascii="Times New Roman" w:eastAsia="Times New Roman" w:hAnsi="Times New Roman" w:cs="Times New Roman"/>
                <w:color w:val="000000"/>
                <w:sz w:val="16"/>
                <w:szCs w:val="16"/>
                <w:lang w:eastAsia="pt-BR"/>
              </w:rPr>
            </w:pPr>
            <w:r w:rsidRPr="00B2095A">
              <w:rPr>
                <w:rFonts w:ascii="Times New Roman" w:eastAsia="Times New Roman" w:hAnsi="Times New Roman" w:cs="Times New Roman"/>
                <w:color w:val="000000"/>
                <w:sz w:val="16"/>
                <w:szCs w:val="16"/>
                <w:lang w:eastAsia="pt-BR"/>
              </w:rPr>
              <w:t> </w:t>
            </w:r>
          </w:p>
        </w:tc>
        <w:tc>
          <w:tcPr>
            <w:tcW w:w="1289" w:type="dxa"/>
            <w:tcBorders>
              <w:top w:val="nil"/>
              <w:left w:val="nil"/>
              <w:bottom w:val="single" w:sz="4" w:space="0" w:color="auto"/>
              <w:right w:val="single" w:sz="4" w:space="0" w:color="auto"/>
            </w:tcBorders>
            <w:shd w:val="clear" w:color="auto" w:fill="auto"/>
            <w:vAlign w:val="center"/>
            <w:hideMark/>
          </w:tcPr>
          <w:p w14:paraId="6FD9880F" w14:textId="77777777" w:rsidR="00A37FCA" w:rsidRPr="00B2095A" w:rsidRDefault="00A37FCA" w:rsidP="00D42A21">
            <w:pPr>
              <w:spacing w:after="0" w:line="240" w:lineRule="auto"/>
              <w:jc w:val="center"/>
              <w:rPr>
                <w:rFonts w:ascii="Times New Roman" w:eastAsia="Times New Roman" w:hAnsi="Times New Roman" w:cs="Times New Roman"/>
                <w:color w:val="000000"/>
                <w:sz w:val="16"/>
                <w:szCs w:val="16"/>
                <w:lang w:eastAsia="pt-BR"/>
              </w:rPr>
            </w:pPr>
            <w:r w:rsidRPr="00B2095A">
              <w:rPr>
                <w:rFonts w:ascii="Times New Roman" w:eastAsia="Times New Roman" w:hAnsi="Times New Roman" w:cs="Times New Roman"/>
                <w:color w:val="000000"/>
                <w:sz w:val="16"/>
                <w:szCs w:val="16"/>
                <w:lang w:eastAsia="pt-BR"/>
              </w:rPr>
              <w:t>SUBTOTAL</w:t>
            </w:r>
          </w:p>
        </w:tc>
        <w:tc>
          <w:tcPr>
            <w:tcW w:w="1130" w:type="dxa"/>
            <w:tcBorders>
              <w:top w:val="nil"/>
              <w:left w:val="nil"/>
              <w:bottom w:val="single" w:sz="4" w:space="0" w:color="auto"/>
              <w:right w:val="single" w:sz="4" w:space="0" w:color="auto"/>
            </w:tcBorders>
            <w:shd w:val="clear" w:color="auto" w:fill="auto"/>
            <w:vAlign w:val="center"/>
            <w:hideMark/>
          </w:tcPr>
          <w:p w14:paraId="0745960C" w14:textId="77777777" w:rsidR="00A37FCA" w:rsidRPr="00B2095A" w:rsidRDefault="00A37FCA" w:rsidP="00D42A21">
            <w:pPr>
              <w:spacing w:after="0" w:line="240" w:lineRule="auto"/>
              <w:jc w:val="center"/>
              <w:rPr>
                <w:rFonts w:ascii="Times New Roman" w:eastAsia="Times New Roman" w:hAnsi="Times New Roman" w:cs="Times New Roman"/>
                <w:color w:val="000000"/>
                <w:sz w:val="16"/>
                <w:szCs w:val="16"/>
                <w:lang w:eastAsia="pt-BR"/>
              </w:rPr>
            </w:pPr>
            <w:r w:rsidRPr="00B2095A">
              <w:rPr>
                <w:rFonts w:ascii="Times New Roman" w:eastAsia="Times New Roman" w:hAnsi="Times New Roman" w:cs="Times New Roman"/>
                <w:color w:val="000000"/>
                <w:sz w:val="16"/>
                <w:szCs w:val="16"/>
                <w:lang w:eastAsia="pt-BR"/>
              </w:rPr>
              <w:t>11.339,75</w:t>
            </w:r>
          </w:p>
        </w:tc>
      </w:tr>
      <w:tr w:rsidR="00A37FCA" w:rsidRPr="00B2095A" w14:paraId="6CFEB642" w14:textId="77777777" w:rsidTr="00A37FCA">
        <w:trPr>
          <w:trHeight w:val="30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164145B1" w14:textId="77777777" w:rsidR="00A37FCA" w:rsidRPr="00B2095A" w:rsidRDefault="00A37FCA" w:rsidP="00D42A21">
            <w:pPr>
              <w:spacing w:after="0" w:line="240" w:lineRule="auto"/>
              <w:jc w:val="center"/>
              <w:rPr>
                <w:rFonts w:ascii="Times New Roman" w:eastAsia="Times New Roman" w:hAnsi="Times New Roman" w:cs="Times New Roman"/>
                <w:color w:val="000000"/>
                <w:sz w:val="16"/>
                <w:szCs w:val="16"/>
                <w:lang w:eastAsia="pt-BR"/>
              </w:rPr>
            </w:pPr>
            <w:r w:rsidRPr="00B2095A">
              <w:rPr>
                <w:rFonts w:ascii="Times New Roman" w:eastAsia="Times New Roman" w:hAnsi="Times New Roman" w:cs="Times New Roman"/>
                <w:color w:val="000000"/>
                <w:sz w:val="16"/>
                <w:szCs w:val="16"/>
                <w:lang w:eastAsia="pt-BR"/>
              </w:rPr>
              <w:t>1.1.1</w:t>
            </w:r>
          </w:p>
        </w:tc>
        <w:tc>
          <w:tcPr>
            <w:tcW w:w="828" w:type="dxa"/>
            <w:tcBorders>
              <w:top w:val="nil"/>
              <w:left w:val="nil"/>
              <w:bottom w:val="single" w:sz="4" w:space="0" w:color="auto"/>
              <w:right w:val="single" w:sz="4" w:space="0" w:color="auto"/>
            </w:tcBorders>
            <w:shd w:val="clear" w:color="auto" w:fill="auto"/>
            <w:vAlign w:val="center"/>
            <w:hideMark/>
          </w:tcPr>
          <w:p w14:paraId="611B5A36" w14:textId="77777777" w:rsidR="00A37FCA" w:rsidRPr="00B2095A" w:rsidRDefault="00A37FCA" w:rsidP="00D42A21">
            <w:pPr>
              <w:spacing w:after="0" w:line="240" w:lineRule="auto"/>
              <w:jc w:val="center"/>
              <w:rPr>
                <w:rFonts w:ascii="Times New Roman" w:eastAsia="Times New Roman" w:hAnsi="Times New Roman" w:cs="Times New Roman"/>
                <w:color w:val="000000"/>
                <w:sz w:val="16"/>
                <w:szCs w:val="16"/>
                <w:lang w:eastAsia="pt-BR"/>
              </w:rPr>
            </w:pPr>
            <w:r w:rsidRPr="00B2095A">
              <w:rPr>
                <w:rFonts w:ascii="Times New Roman" w:eastAsia="Times New Roman" w:hAnsi="Times New Roman" w:cs="Times New Roman"/>
                <w:color w:val="000000"/>
                <w:sz w:val="16"/>
                <w:szCs w:val="16"/>
                <w:lang w:eastAsia="pt-BR"/>
              </w:rPr>
              <w:t>COMP 1</w:t>
            </w:r>
          </w:p>
        </w:tc>
        <w:tc>
          <w:tcPr>
            <w:tcW w:w="708" w:type="dxa"/>
            <w:tcBorders>
              <w:top w:val="nil"/>
              <w:left w:val="nil"/>
              <w:bottom w:val="single" w:sz="4" w:space="0" w:color="auto"/>
              <w:right w:val="single" w:sz="4" w:space="0" w:color="auto"/>
            </w:tcBorders>
            <w:shd w:val="clear" w:color="auto" w:fill="auto"/>
            <w:vAlign w:val="center"/>
            <w:hideMark/>
          </w:tcPr>
          <w:p w14:paraId="7160AB52" w14:textId="77777777" w:rsidR="00A37FCA" w:rsidRPr="00B2095A" w:rsidRDefault="00A37FCA" w:rsidP="00D42A21">
            <w:pPr>
              <w:spacing w:after="0" w:line="240" w:lineRule="auto"/>
              <w:jc w:val="center"/>
              <w:rPr>
                <w:rFonts w:ascii="Times New Roman" w:eastAsia="Times New Roman" w:hAnsi="Times New Roman" w:cs="Times New Roman"/>
                <w:color w:val="000000"/>
                <w:sz w:val="16"/>
                <w:szCs w:val="16"/>
                <w:lang w:eastAsia="pt-BR"/>
              </w:rPr>
            </w:pPr>
            <w:r w:rsidRPr="00B2095A">
              <w:rPr>
                <w:rFonts w:ascii="Times New Roman" w:eastAsia="Times New Roman" w:hAnsi="Times New Roman" w:cs="Times New Roman"/>
                <w:color w:val="000000"/>
                <w:sz w:val="16"/>
                <w:szCs w:val="16"/>
                <w:lang w:eastAsia="pt-BR"/>
              </w:rPr>
              <w:t>Próprio</w:t>
            </w:r>
          </w:p>
        </w:tc>
        <w:tc>
          <w:tcPr>
            <w:tcW w:w="2055" w:type="dxa"/>
            <w:tcBorders>
              <w:top w:val="nil"/>
              <w:left w:val="nil"/>
              <w:bottom w:val="single" w:sz="4" w:space="0" w:color="auto"/>
              <w:right w:val="single" w:sz="4" w:space="0" w:color="auto"/>
            </w:tcBorders>
            <w:shd w:val="clear" w:color="auto" w:fill="auto"/>
            <w:vAlign w:val="center"/>
            <w:hideMark/>
          </w:tcPr>
          <w:p w14:paraId="24996399" w14:textId="77777777" w:rsidR="00A37FCA" w:rsidRPr="00B2095A" w:rsidRDefault="00A37FCA" w:rsidP="00D42A21">
            <w:pPr>
              <w:spacing w:after="0" w:line="240" w:lineRule="auto"/>
              <w:rPr>
                <w:rFonts w:ascii="Times New Roman" w:eastAsia="Times New Roman" w:hAnsi="Times New Roman" w:cs="Times New Roman"/>
                <w:color w:val="000000"/>
                <w:sz w:val="16"/>
                <w:szCs w:val="16"/>
                <w:lang w:eastAsia="pt-BR"/>
              </w:rPr>
            </w:pPr>
            <w:r w:rsidRPr="00B2095A">
              <w:rPr>
                <w:rFonts w:ascii="Times New Roman" w:eastAsia="Times New Roman" w:hAnsi="Times New Roman" w:cs="Times New Roman"/>
                <w:color w:val="000000"/>
                <w:sz w:val="16"/>
                <w:szCs w:val="16"/>
                <w:lang w:eastAsia="pt-BR"/>
              </w:rPr>
              <w:t>ADMINISTRAÇÃO LOCAL</w:t>
            </w:r>
          </w:p>
        </w:tc>
        <w:tc>
          <w:tcPr>
            <w:tcW w:w="850" w:type="dxa"/>
            <w:tcBorders>
              <w:top w:val="nil"/>
              <w:left w:val="nil"/>
              <w:bottom w:val="single" w:sz="4" w:space="0" w:color="auto"/>
              <w:right w:val="single" w:sz="4" w:space="0" w:color="auto"/>
            </w:tcBorders>
            <w:shd w:val="clear" w:color="auto" w:fill="auto"/>
            <w:vAlign w:val="center"/>
            <w:hideMark/>
          </w:tcPr>
          <w:p w14:paraId="2B8EB355" w14:textId="77777777" w:rsidR="00A37FCA" w:rsidRPr="00B2095A" w:rsidRDefault="00A37FCA" w:rsidP="00D42A21">
            <w:pPr>
              <w:spacing w:after="0" w:line="240" w:lineRule="auto"/>
              <w:jc w:val="center"/>
              <w:rPr>
                <w:rFonts w:ascii="Times New Roman" w:eastAsia="Times New Roman" w:hAnsi="Times New Roman" w:cs="Times New Roman"/>
                <w:color w:val="000000"/>
                <w:sz w:val="16"/>
                <w:szCs w:val="16"/>
                <w:lang w:eastAsia="pt-BR"/>
              </w:rPr>
            </w:pPr>
            <w:r w:rsidRPr="00B2095A">
              <w:rPr>
                <w:rFonts w:ascii="Times New Roman" w:eastAsia="Times New Roman" w:hAnsi="Times New Roman" w:cs="Times New Roman"/>
                <w:color w:val="000000"/>
                <w:sz w:val="16"/>
                <w:szCs w:val="16"/>
                <w:lang w:eastAsia="pt-BR"/>
              </w:rPr>
              <w:t>UN</w:t>
            </w:r>
          </w:p>
        </w:tc>
        <w:tc>
          <w:tcPr>
            <w:tcW w:w="938" w:type="dxa"/>
            <w:tcBorders>
              <w:top w:val="nil"/>
              <w:left w:val="nil"/>
              <w:bottom w:val="single" w:sz="4" w:space="0" w:color="auto"/>
              <w:right w:val="single" w:sz="4" w:space="0" w:color="auto"/>
            </w:tcBorders>
            <w:shd w:val="clear" w:color="auto" w:fill="auto"/>
            <w:vAlign w:val="center"/>
            <w:hideMark/>
          </w:tcPr>
          <w:p w14:paraId="1C829A0D" w14:textId="77777777" w:rsidR="00A37FCA" w:rsidRPr="00B2095A" w:rsidRDefault="00A37FCA" w:rsidP="00D42A21">
            <w:pPr>
              <w:spacing w:after="0" w:line="240" w:lineRule="auto"/>
              <w:jc w:val="center"/>
              <w:rPr>
                <w:rFonts w:ascii="Times New Roman" w:eastAsia="Times New Roman" w:hAnsi="Times New Roman" w:cs="Times New Roman"/>
                <w:color w:val="000000"/>
                <w:sz w:val="16"/>
                <w:szCs w:val="16"/>
                <w:lang w:eastAsia="pt-BR"/>
              </w:rPr>
            </w:pPr>
            <w:r w:rsidRPr="00B2095A">
              <w:rPr>
                <w:rFonts w:ascii="Times New Roman" w:eastAsia="Times New Roman" w:hAnsi="Times New Roman" w:cs="Times New Roman"/>
                <w:color w:val="000000"/>
                <w:sz w:val="16"/>
                <w:szCs w:val="16"/>
                <w:lang w:eastAsia="pt-BR"/>
              </w:rPr>
              <w:t>1,00</w:t>
            </w:r>
          </w:p>
        </w:tc>
        <w:tc>
          <w:tcPr>
            <w:tcW w:w="1289" w:type="dxa"/>
            <w:tcBorders>
              <w:top w:val="nil"/>
              <w:left w:val="nil"/>
              <w:bottom w:val="single" w:sz="4" w:space="0" w:color="auto"/>
              <w:right w:val="single" w:sz="4" w:space="0" w:color="auto"/>
            </w:tcBorders>
            <w:shd w:val="clear" w:color="auto" w:fill="auto"/>
            <w:vAlign w:val="center"/>
            <w:hideMark/>
          </w:tcPr>
          <w:p w14:paraId="595C93DA" w14:textId="77777777" w:rsidR="00A37FCA" w:rsidRPr="00B2095A" w:rsidRDefault="00A37FCA" w:rsidP="00D42A21">
            <w:pPr>
              <w:spacing w:after="0" w:line="240" w:lineRule="auto"/>
              <w:jc w:val="center"/>
              <w:rPr>
                <w:rFonts w:ascii="Times New Roman" w:eastAsia="Times New Roman" w:hAnsi="Times New Roman" w:cs="Times New Roman"/>
                <w:color w:val="000000"/>
                <w:sz w:val="16"/>
                <w:szCs w:val="16"/>
                <w:lang w:eastAsia="pt-BR"/>
              </w:rPr>
            </w:pPr>
            <w:r w:rsidRPr="00B2095A">
              <w:rPr>
                <w:rFonts w:ascii="Times New Roman" w:eastAsia="Times New Roman" w:hAnsi="Times New Roman" w:cs="Times New Roman"/>
                <w:color w:val="000000"/>
                <w:sz w:val="16"/>
                <w:szCs w:val="16"/>
                <w:lang w:eastAsia="pt-BR"/>
              </w:rPr>
              <w:t>11.339,75</w:t>
            </w:r>
          </w:p>
        </w:tc>
        <w:tc>
          <w:tcPr>
            <w:tcW w:w="1130" w:type="dxa"/>
            <w:tcBorders>
              <w:top w:val="nil"/>
              <w:left w:val="nil"/>
              <w:bottom w:val="single" w:sz="4" w:space="0" w:color="auto"/>
              <w:right w:val="single" w:sz="4" w:space="0" w:color="auto"/>
            </w:tcBorders>
            <w:shd w:val="clear" w:color="auto" w:fill="auto"/>
            <w:vAlign w:val="center"/>
            <w:hideMark/>
          </w:tcPr>
          <w:p w14:paraId="4FA0F5B3" w14:textId="77777777" w:rsidR="00A37FCA" w:rsidRPr="00B2095A" w:rsidRDefault="00A37FCA" w:rsidP="00D42A21">
            <w:pPr>
              <w:spacing w:after="0" w:line="240" w:lineRule="auto"/>
              <w:jc w:val="center"/>
              <w:rPr>
                <w:rFonts w:ascii="Times New Roman" w:eastAsia="Times New Roman" w:hAnsi="Times New Roman" w:cs="Times New Roman"/>
                <w:color w:val="000000"/>
                <w:sz w:val="16"/>
                <w:szCs w:val="16"/>
                <w:lang w:eastAsia="pt-BR"/>
              </w:rPr>
            </w:pPr>
            <w:r w:rsidRPr="00B2095A">
              <w:rPr>
                <w:rFonts w:ascii="Times New Roman" w:eastAsia="Times New Roman" w:hAnsi="Times New Roman" w:cs="Times New Roman"/>
                <w:color w:val="000000"/>
                <w:sz w:val="16"/>
                <w:szCs w:val="16"/>
                <w:lang w:eastAsia="pt-BR"/>
              </w:rPr>
              <w:t>11.339,75</w:t>
            </w:r>
          </w:p>
        </w:tc>
      </w:tr>
      <w:tr w:rsidR="00A37FCA" w:rsidRPr="00B2095A" w14:paraId="03AA1573" w14:textId="77777777" w:rsidTr="00A37FCA">
        <w:trPr>
          <w:trHeight w:val="480"/>
        </w:trPr>
        <w:tc>
          <w:tcPr>
            <w:tcW w:w="727" w:type="dxa"/>
            <w:tcBorders>
              <w:top w:val="nil"/>
              <w:left w:val="single" w:sz="4" w:space="0" w:color="auto"/>
              <w:bottom w:val="single" w:sz="4" w:space="0" w:color="auto"/>
              <w:right w:val="single" w:sz="4" w:space="0" w:color="auto"/>
            </w:tcBorders>
            <w:shd w:val="clear" w:color="000000" w:fill="D9D9D9"/>
            <w:vAlign w:val="center"/>
            <w:hideMark/>
          </w:tcPr>
          <w:p w14:paraId="02A2E0D7" w14:textId="77777777" w:rsidR="00A37FCA" w:rsidRPr="00B2095A" w:rsidRDefault="00A37FCA" w:rsidP="00D42A21">
            <w:pPr>
              <w:spacing w:after="0" w:line="240" w:lineRule="auto"/>
              <w:jc w:val="center"/>
              <w:rPr>
                <w:rFonts w:ascii="Times New Roman" w:eastAsia="Times New Roman" w:hAnsi="Times New Roman" w:cs="Times New Roman"/>
                <w:b/>
                <w:bCs/>
                <w:color w:val="000000"/>
                <w:sz w:val="16"/>
                <w:szCs w:val="16"/>
                <w:lang w:eastAsia="pt-BR"/>
              </w:rPr>
            </w:pPr>
            <w:r w:rsidRPr="00B2095A">
              <w:rPr>
                <w:rFonts w:ascii="Times New Roman" w:eastAsia="Times New Roman" w:hAnsi="Times New Roman" w:cs="Times New Roman"/>
                <w:b/>
                <w:bCs/>
                <w:color w:val="000000"/>
                <w:sz w:val="16"/>
                <w:szCs w:val="16"/>
                <w:lang w:eastAsia="pt-BR"/>
              </w:rPr>
              <w:t>2</w:t>
            </w:r>
          </w:p>
        </w:tc>
        <w:tc>
          <w:tcPr>
            <w:tcW w:w="828" w:type="dxa"/>
            <w:tcBorders>
              <w:top w:val="nil"/>
              <w:left w:val="nil"/>
              <w:bottom w:val="single" w:sz="4" w:space="0" w:color="auto"/>
              <w:right w:val="single" w:sz="4" w:space="0" w:color="auto"/>
            </w:tcBorders>
            <w:shd w:val="clear" w:color="000000" w:fill="D9D9D9"/>
            <w:vAlign w:val="center"/>
            <w:hideMark/>
          </w:tcPr>
          <w:p w14:paraId="3D984A15" w14:textId="77777777" w:rsidR="00A37FCA" w:rsidRPr="00B2095A" w:rsidRDefault="00A37FCA" w:rsidP="00D42A21">
            <w:pPr>
              <w:spacing w:after="0" w:line="240" w:lineRule="auto"/>
              <w:jc w:val="center"/>
              <w:rPr>
                <w:rFonts w:ascii="Times New Roman" w:eastAsia="Times New Roman" w:hAnsi="Times New Roman" w:cs="Times New Roman"/>
                <w:b/>
                <w:bCs/>
                <w:color w:val="000000"/>
                <w:sz w:val="16"/>
                <w:szCs w:val="16"/>
                <w:lang w:eastAsia="pt-BR"/>
              </w:rPr>
            </w:pPr>
            <w:r w:rsidRPr="00B2095A">
              <w:rPr>
                <w:rFonts w:ascii="Times New Roman" w:eastAsia="Times New Roman" w:hAnsi="Times New Roman" w:cs="Times New Roman"/>
                <w:b/>
                <w:bCs/>
                <w:color w:val="000000"/>
                <w:sz w:val="16"/>
                <w:szCs w:val="16"/>
                <w:lang w:eastAsia="pt-BR"/>
              </w:rPr>
              <w:t> </w:t>
            </w:r>
          </w:p>
        </w:tc>
        <w:tc>
          <w:tcPr>
            <w:tcW w:w="708" w:type="dxa"/>
            <w:tcBorders>
              <w:top w:val="nil"/>
              <w:left w:val="nil"/>
              <w:bottom w:val="single" w:sz="4" w:space="0" w:color="auto"/>
              <w:right w:val="single" w:sz="4" w:space="0" w:color="auto"/>
            </w:tcBorders>
            <w:shd w:val="clear" w:color="000000" w:fill="D9D9D9"/>
            <w:vAlign w:val="center"/>
            <w:hideMark/>
          </w:tcPr>
          <w:p w14:paraId="165EE764" w14:textId="77777777" w:rsidR="00A37FCA" w:rsidRPr="00B2095A" w:rsidRDefault="00A37FCA" w:rsidP="00D42A21">
            <w:pPr>
              <w:spacing w:after="0" w:line="240" w:lineRule="auto"/>
              <w:jc w:val="center"/>
              <w:rPr>
                <w:rFonts w:ascii="Times New Roman" w:eastAsia="Times New Roman" w:hAnsi="Times New Roman" w:cs="Times New Roman"/>
                <w:b/>
                <w:bCs/>
                <w:color w:val="000000"/>
                <w:sz w:val="16"/>
                <w:szCs w:val="16"/>
                <w:lang w:eastAsia="pt-BR"/>
              </w:rPr>
            </w:pPr>
            <w:r w:rsidRPr="00B2095A">
              <w:rPr>
                <w:rFonts w:ascii="Times New Roman" w:eastAsia="Times New Roman" w:hAnsi="Times New Roman" w:cs="Times New Roman"/>
                <w:b/>
                <w:bCs/>
                <w:color w:val="000000"/>
                <w:sz w:val="16"/>
                <w:szCs w:val="16"/>
                <w:lang w:eastAsia="pt-BR"/>
              </w:rPr>
              <w:t> </w:t>
            </w:r>
          </w:p>
        </w:tc>
        <w:tc>
          <w:tcPr>
            <w:tcW w:w="2055" w:type="dxa"/>
            <w:tcBorders>
              <w:top w:val="nil"/>
              <w:left w:val="nil"/>
              <w:bottom w:val="single" w:sz="4" w:space="0" w:color="auto"/>
              <w:right w:val="single" w:sz="4" w:space="0" w:color="auto"/>
            </w:tcBorders>
            <w:shd w:val="clear" w:color="000000" w:fill="D9D9D9"/>
            <w:vAlign w:val="center"/>
            <w:hideMark/>
          </w:tcPr>
          <w:p w14:paraId="51DFB70D" w14:textId="77777777" w:rsidR="00A37FCA" w:rsidRPr="00B2095A" w:rsidRDefault="00A37FCA" w:rsidP="00D42A21">
            <w:pPr>
              <w:spacing w:after="0" w:line="240" w:lineRule="auto"/>
              <w:rPr>
                <w:rFonts w:ascii="Times New Roman" w:eastAsia="Times New Roman" w:hAnsi="Times New Roman" w:cs="Times New Roman"/>
                <w:b/>
                <w:bCs/>
                <w:color w:val="000000"/>
                <w:sz w:val="16"/>
                <w:szCs w:val="16"/>
                <w:lang w:eastAsia="pt-BR"/>
              </w:rPr>
            </w:pPr>
            <w:r w:rsidRPr="00B2095A">
              <w:rPr>
                <w:rFonts w:ascii="Times New Roman" w:eastAsia="Times New Roman" w:hAnsi="Times New Roman" w:cs="Times New Roman"/>
                <w:b/>
                <w:bCs/>
                <w:color w:val="000000"/>
                <w:sz w:val="16"/>
                <w:szCs w:val="16"/>
                <w:lang w:eastAsia="pt-BR"/>
              </w:rPr>
              <w:t>SERVIÇOS PRELIMINARES</w:t>
            </w:r>
          </w:p>
        </w:tc>
        <w:tc>
          <w:tcPr>
            <w:tcW w:w="850" w:type="dxa"/>
            <w:tcBorders>
              <w:top w:val="nil"/>
              <w:left w:val="nil"/>
              <w:bottom w:val="single" w:sz="4" w:space="0" w:color="auto"/>
              <w:right w:val="single" w:sz="4" w:space="0" w:color="auto"/>
            </w:tcBorders>
            <w:shd w:val="clear" w:color="000000" w:fill="D9D9D9"/>
            <w:vAlign w:val="center"/>
            <w:hideMark/>
          </w:tcPr>
          <w:p w14:paraId="0E7E51C1" w14:textId="77777777" w:rsidR="00A37FCA" w:rsidRPr="00B2095A" w:rsidRDefault="00A37FCA" w:rsidP="00D42A21">
            <w:pPr>
              <w:spacing w:after="0" w:line="240" w:lineRule="auto"/>
              <w:jc w:val="center"/>
              <w:rPr>
                <w:rFonts w:ascii="Times New Roman" w:eastAsia="Times New Roman" w:hAnsi="Times New Roman" w:cs="Times New Roman"/>
                <w:b/>
                <w:bCs/>
                <w:color w:val="000000"/>
                <w:sz w:val="16"/>
                <w:szCs w:val="16"/>
                <w:lang w:eastAsia="pt-BR"/>
              </w:rPr>
            </w:pPr>
            <w:r w:rsidRPr="00B2095A">
              <w:rPr>
                <w:rFonts w:ascii="Times New Roman" w:eastAsia="Times New Roman" w:hAnsi="Times New Roman" w:cs="Times New Roman"/>
                <w:b/>
                <w:bCs/>
                <w:color w:val="000000"/>
                <w:sz w:val="16"/>
                <w:szCs w:val="16"/>
                <w:lang w:eastAsia="pt-BR"/>
              </w:rPr>
              <w:t> </w:t>
            </w:r>
          </w:p>
        </w:tc>
        <w:tc>
          <w:tcPr>
            <w:tcW w:w="938" w:type="dxa"/>
            <w:tcBorders>
              <w:top w:val="nil"/>
              <w:left w:val="nil"/>
              <w:bottom w:val="single" w:sz="4" w:space="0" w:color="auto"/>
              <w:right w:val="single" w:sz="4" w:space="0" w:color="auto"/>
            </w:tcBorders>
            <w:shd w:val="clear" w:color="000000" w:fill="D9D9D9"/>
            <w:vAlign w:val="center"/>
            <w:hideMark/>
          </w:tcPr>
          <w:p w14:paraId="1F131F66" w14:textId="77777777" w:rsidR="00A37FCA" w:rsidRPr="00B2095A" w:rsidRDefault="00A37FCA" w:rsidP="00D42A21">
            <w:pPr>
              <w:spacing w:after="0" w:line="240" w:lineRule="auto"/>
              <w:jc w:val="center"/>
              <w:rPr>
                <w:rFonts w:ascii="Times New Roman" w:eastAsia="Times New Roman" w:hAnsi="Times New Roman" w:cs="Times New Roman"/>
                <w:b/>
                <w:bCs/>
                <w:color w:val="000000"/>
                <w:sz w:val="16"/>
                <w:szCs w:val="16"/>
                <w:lang w:eastAsia="pt-BR"/>
              </w:rPr>
            </w:pPr>
            <w:r w:rsidRPr="00B2095A">
              <w:rPr>
                <w:rFonts w:ascii="Times New Roman" w:eastAsia="Times New Roman" w:hAnsi="Times New Roman" w:cs="Times New Roman"/>
                <w:b/>
                <w:bCs/>
                <w:color w:val="000000"/>
                <w:sz w:val="16"/>
                <w:szCs w:val="16"/>
                <w:lang w:eastAsia="pt-BR"/>
              </w:rPr>
              <w:t> </w:t>
            </w:r>
          </w:p>
        </w:tc>
        <w:tc>
          <w:tcPr>
            <w:tcW w:w="1289" w:type="dxa"/>
            <w:tcBorders>
              <w:top w:val="nil"/>
              <w:left w:val="nil"/>
              <w:bottom w:val="single" w:sz="4" w:space="0" w:color="auto"/>
              <w:right w:val="single" w:sz="4" w:space="0" w:color="auto"/>
            </w:tcBorders>
            <w:shd w:val="clear" w:color="000000" w:fill="D9D9D9"/>
            <w:vAlign w:val="center"/>
            <w:hideMark/>
          </w:tcPr>
          <w:p w14:paraId="3BA84E11" w14:textId="77777777" w:rsidR="00A37FCA" w:rsidRPr="00B2095A" w:rsidRDefault="00A37FCA" w:rsidP="00D42A21">
            <w:pPr>
              <w:spacing w:after="0" w:line="240" w:lineRule="auto"/>
              <w:jc w:val="center"/>
              <w:rPr>
                <w:rFonts w:ascii="Times New Roman" w:eastAsia="Times New Roman" w:hAnsi="Times New Roman" w:cs="Times New Roman"/>
                <w:b/>
                <w:bCs/>
                <w:color w:val="000000"/>
                <w:sz w:val="16"/>
                <w:szCs w:val="16"/>
                <w:lang w:eastAsia="pt-BR"/>
              </w:rPr>
            </w:pPr>
            <w:r w:rsidRPr="00B2095A">
              <w:rPr>
                <w:rFonts w:ascii="Times New Roman" w:eastAsia="Times New Roman" w:hAnsi="Times New Roman" w:cs="Times New Roman"/>
                <w:b/>
                <w:bCs/>
                <w:color w:val="000000"/>
                <w:sz w:val="16"/>
                <w:szCs w:val="16"/>
                <w:lang w:eastAsia="pt-BR"/>
              </w:rPr>
              <w:t>TOTAL DO ITEM</w:t>
            </w:r>
          </w:p>
        </w:tc>
        <w:tc>
          <w:tcPr>
            <w:tcW w:w="1130" w:type="dxa"/>
            <w:tcBorders>
              <w:top w:val="nil"/>
              <w:left w:val="nil"/>
              <w:bottom w:val="single" w:sz="4" w:space="0" w:color="auto"/>
              <w:right w:val="single" w:sz="4" w:space="0" w:color="auto"/>
            </w:tcBorders>
            <w:shd w:val="clear" w:color="000000" w:fill="D9D9D9"/>
            <w:vAlign w:val="center"/>
            <w:hideMark/>
          </w:tcPr>
          <w:p w14:paraId="42C7BCFD" w14:textId="77777777" w:rsidR="00A37FCA" w:rsidRPr="00B2095A" w:rsidRDefault="00A37FCA" w:rsidP="00D42A21">
            <w:pPr>
              <w:spacing w:after="0" w:line="240" w:lineRule="auto"/>
              <w:jc w:val="center"/>
              <w:rPr>
                <w:rFonts w:ascii="Times New Roman" w:eastAsia="Times New Roman" w:hAnsi="Times New Roman" w:cs="Times New Roman"/>
                <w:b/>
                <w:bCs/>
                <w:color w:val="000000"/>
                <w:sz w:val="16"/>
                <w:szCs w:val="16"/>
                <w:lang w:eastAsia="pt-BR"/>
              </w:rPr>
            </w:pPr>
            <w:r w:rsidRPr="00B2095A">
              <w:rPr>
                <w:rFonts w:ascii="Times New Roman" w:eastAsia="Times New Roman" w:hAnsi="Times New Roman" w:cs="Times New Roman"/>
                <w:b/>
                <w:bCs/>
                <w:color w:val="000000"/>
                <w:sz w:val="16"/>
                <w:szCs w:val="16"/>
                <w:lang w:eastAsia="pt-BR"/>
              </w:rPr>
              <w:t>11.513,41</w:t>
            </w:r>
          </w:p>
        </w:tc>
      </w:tr>
      <w:tr w:rsidR="00A37FCA" w:rsidRPr="00B2095A" w14:paraId="4A2650F5" w14:textId="77777777" w:rsidTr="00A37FCA">
        <w:trPr>
          <w:trHeight w:val="208"/>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2F058098" w14:textId="77777777" w:rsidR="00A37FCA" w:rsidRPr="00B2095A" w:rsidRDefault="00A37FCA" w:rsidP="00D42A21">
            <w:pPr>
              <w:spacing w:after="0" w:line="240" w:lineRule="auto"/>
              <w:jc w:val="center"/>
              <w:rPr>
                <w:rFonts w:ascii="Times New Roman" w:eastAsia="Times New Roman" w:hAnsi="Times New Roman" w:cs="Times New Roman"/>
                <w:color w:val="000000"/>
                <w:sz w:val="16"/>
                <w:szCs w:val="16"/>
                <w:lang w:eastAsia="pt-BR"/>
              </w:rPr>
            </w:pPr>
            <w:r w:rsidRPr="00B2095A">
              <w:rPr>
                <w:rFonts w:ascii="Times New Roman" w:eastAsia="Times New Roman" w:hAnsi="Times New Roman" w:cs="Times New Roman"/>
                <w:color w:val="000000"/>
                <w:sz w:val="16"/>
                <w:szCs w:val="16"/>
                <w:lang w:eastAsia="pt-BR"/>
              </w:rPr>
              <w:t>2.1</w:t>
            </w:r>
          </w:p>
        </w:tc>
        <w:tc>
          <w:tcPr>
            <w:tcW w:w="828" w:type="dxa"/>
            <w:tcBorders>
              <w:top w:val="nil"/>
              <w:left w:val="nil"/>
              <w:bottom w:val="single" w:sz="4" w:space="0" w:color="auto"/>
              <w:right w:val="single" w:sz="4" w:space="0" w:color="auto"/>
            </w:tcBorders>
            <w:shd w:val="clear" w:color="auto" w:fill="auto"/>
            <w:vAlign w:val="center"/>
            <w:hideMark/>
          </w:tcPr>
          <w:p w14:paraId="01231A52" w14:textId="77777777" w:rsidR="00A37FCA" w:rsidRPr="00B2095A" w:rsidRDefault="00A37FCA" w:rsidP="00D42A21">
            <w:pPr>
              <w:spacing w:after="0" w:line="240" w:lineRule="auto"/>
              <w:jc w:val="center"/>
              <w:rPr>
                <w:rFonts w:ascii="Times New Roman" w:eastAsia="Times New Roman" w:hAnsi="Times New Roman" w:cs="Times New Roman"/>
                <w:color w:val="000000"/>
                <w:sz w:val="16"/>
                <w:szCs w:val="16"/>
                <w:lang w:eastAsia="pt-BR"/>
              </w:rPr>
            </w:pPr>
            <w:r w:rsidRPr="00B2095A">
              <w:rPr>
                <w:rFonts w:ascii="Times New Roman" w:eastAsia="Times New Roman" w:hAnsi="Times New Roman" w:cs="Times New Roman"/>
                <w:color w:val="000000"/>
                <w:sz w:val="16"/>
                <w:szCs w:val="16"/>
                <w:lang w:eastAsia="pt-BR"/>
              </w:rPr>
              <w:t> </w:t>
            </w:r>
          </w:p>
        </w:tc>
        <w:tc>
          <w:tcPr>
            <w:tcW w:w="708" w:type="dxa"/>
            <w:tcBorders>
              <w:top w:val="nil"/>
              <w:left w:val="nil"/>
              <w:bottom w:val="single" w:sz="4" w:space="0" w:color="auto"/>
              <w:right w:val="single" w:sz="4" w:space="0" w:color="auto"/>
            </w:tcBorders>
            <w:shd w:val="clear" w:color="auto" w:fill="auto"/>
            <w:vAlign w:val="center"/>
            <w:hideMark/>
          </w:tcPr>
          <w:p w14:paraId="3AB559C3" w14:textId="77777777" w:rsidR="00A37FCA" w:rsidRPr="00B2095A" w:rsidRDefault="00A37FCA" w:rsidP="00D42A21">
            <w:pPr>
              <w:spacing w:after="0" w:line="240" w:lineRule="auto"/>
              <w:jc w:val="center"/>
              <w:rPr>
                <w:rFonts w:ascii="Times New Roman" w:eastAsia="Times New Roman" w:hAnsi="Times New Roman" w:cs="Times New Roman"/>
                <w:color w:val="000000"/>
                <w:sz w:val="16"/>
                <w:szCs w:val="16"/>
                <w:lang w:eastAsia="pt-BR"/>
              </w:rPr>
            </w:pPr>
            <w:r w:rsidRPr="00B2095A">
              <w:rPr>
                <w:rFonts w:ascii="Times New Roman" w:eastAsia="Times New Roman" w:hAnsi="Times New Roman" w:cs="Times New Roman"/>
                <w:color w:val="000000"/>
                <w:sz w:val="16"/>
                <w:szCs w:val="16"/>
                <w:lang w:eastAsia="pt-BR"/>
              </w:rPr>
              <w:t> </w:t>
            </w:r>
          </w:p>
        </w:tc>
        <w:tc>
          <w:tcPr>
            <w:tcW w:w="2055" w:type="dxa"/>
            <w:tcBorders>
              <w:top w:val="nil"/>
              <w:left w:val="nil"/>
              <w:bottom w:val="single" w:sz="4" w:space="0" w:color="auto"/>
              <w:right w:val="single" w:sz="4" w:space="0" w:color="auto"/>
            </w:tcBorders>
            <w:shd w:val="clear" w:color="auto" w:fill="auto"/>
            <w:vAlign w:val="center"/>
            <w:hideMark/>
          </w:tcPr>
          <w:p w14:paraId="5A415A7E" w14:textId="77777777" w:rsidR="00A37FCA" w:rsidRPr="00B2095A" w:rsidRDefault="00A37FCA" w:rsidP="00D42A21">
            <w:pPr>
              <w:spacing w:after="0" w:line="240" w:lineRule="auto"/>
              <w:rPr>
                <w:rFonts w:ascii="Times New Roman" w:eastAsia="Times New Roman" w:hAnsi="Times New Roman" w:cs="Times New Roman"/>
                <w:color w:val="000000"/>
                <w:sz w:val="16"/>
                <w:szCs w:val="16"/>
                <w:lang w:eastAsia="pt-BR"/>
              </w:rPr>
            </w:pPr>
            <w:r w:rsidRPr="00B2095A">
              <w:rPr>
                <w:rFonts w:ascii="Times New Roman" w:eastAsia="Times New Roman" w:hAnsi="Times New Roman" w:cs="Times New Roman"/>
                <w:color w:val="000000"/>
                <w:sz w:val="16"/>
                <w:szCs w:val="16"/>
                <w:lang w:eastAsia="pt-BR"/>
              </w:rPr>
              <w:t>INSTALAÇÃO DE PLACA DE OBRA</w:t>
            </w:r>
          </w:p>
        </w:tc>
        <w:tc>
          <w:tcPr>
            <w:tcW w:w="850" w:type="dxa"/>
            <w:tcBorders>
              <w:top w:val="nil"/>
              <w:left w:val="nil"/>
              <w:bottom w:val="single" w:sz="4" w:space="0" w:color="auto"/>
              <w:right w:val="single" w:sz="4" w:space="0" w:color="auto"/>
            </w:tcBorders>
            <w:shd w:val="clear" w:color="auto" w:fill="auto"/>
            <w:vAlign w:val="center"/>
            <w:hideMark/>
          </w:tcPr>
          <w:p w14:paraId="1839721C" w14:textId="77777777" w:rsidR="00A37FCA" w:rsidRPr="00B2095A" w:rsidRDefault="00A37FCA" w:rsidP="00D42A21">
            <w:pPr>
              <w:spacing w:after="0" w:line="240" w:lineRule="auto"/>
              <w:jc w:val="center"/>
              <w:rPr>
                <w:rFonts w:ascii="Times New Roman" w:eastAsia="Times New Roman" w:hAnsi="Times New Roman" w:cs="Times New Roman"/>
                <w:color w:val="000000"/>
                <w:sz w:val="16"/>
                <w:szCs w:val="16"/>
                <w:lang w:eastAsia="pt-BR"/>
              </w:rPr>
            </w:pPr>
            <w:r w:rsidRPr="00B2095A">
              <w:rPr>
                <w:rFonts w:ascii="Times New Roman" w:eastAsia="Times New Roman" w:hAnsi="Times New Roman" w:cs="Times New Roman"/>
                <w:color w:val="000000"/>
                <w:sz w:val="16"/>
                <w:szCs w:val="16"/>
                <w:lang w:eastAsia="pt-BR"/>
              </w:rPr>
              <w:t> </w:t>
            </w:r>
          </w:p>
        </w:tc>
        <w:tc>
          <w:tcPr>
            <w:tcW w:w="938" w:type="dxa"/>
            <w:tcBorders>
              <w:top w:val="nil"/>
              <w:left w:val="nil"/>
              <w:bottom w:val="single" w:sz="4" w:space="0" w:color="auto"/>
              <w:right w:val="single" w:sz="4" w:space="0" w:color="auto"/>
            </w:tcBorders>
            <w:shd w:val="clear" w:color="auto" w:fill="auto"/>
            <w:vAlign w:val="center"/>
            <w:hideMark/>
          </w:tcPr>
          <w:p w14:paraId="6EDB69F2" w14:textId="77777777" w:rsidR="00A37FCA" w:rsidRPr="00B2095A" w:rsidRDefault="00A37FCA" w:rsidP="00D42A21">
            <w:pPr>
              <w:spacing w:after="0" w:line="240" w:lineRule="auto"/>
              <w:jc w:val="center"/>
              <w:rPr>
                <w:rFonts w:ascii="Times New Roman" w:eastAsia="Times New Roman" w:hAnsi="Times New Roman" w:cs="Times New Roman"/>
                <w:color w:val="000000"/>
                <w:sz w:val="16"/>
                <w:szCs w:val="16"/>
                <w:lang w:eastAsia="pt-BR"/>
              </w:rPr>
            </w:pPr>
            <w:r w:rsidRPr="00B2095A">
              <w:rPr>
                <w:rFonts w:ascii="Times New Roman" w:eastAsia="Times New Roman" w:hAnsi="Times New Roman" w:cs="Times New Roman"/>
                <w:color w:val="000000"/>
                <w:sz w:val="16"/>
                <w:szCs w:val="16"/>
                <w:lang w:eastAsia="pt-BR"/>
              </w:rPr>
              <w:t> </w:t>
            </w:r>
          </w:p>
        </w:tc>
        <w:tc>
          <w:tcPr>
            <w:tcW w:w="1289" w:type="dxa"/>
            <w:tcBorders>
              <w:top w:val="nil"/>
              <w:left w:val="nil"/>
              <w:bottom w:val="single" w:sz="4" w:space="0" w:color="auto"/>
              <w:right w:val="single" w:sz="4" w:space="0" w:color="auto"/>
            </w:tcBorders>
            <w:shd w:val="clear" w:color="auto" w:fill="auto"/>
            <w:vAlign w:val="center"/>
            <w:hideMark/>
          </w:tcPr>
          <w:p w14:paraId="727C5795" w14:textId="77777777" w:rsidR="00A37FCA" w:rsidRPr="00B2095A" w:rsidRDefault="00A37FCA" w:rsidP="00D42A21">
            <w:pPr>
              <w:spacing w:after="0" w:line="240" w:lineRule="auto"/>
              <w:jc w:val="center"/>
              <w:rPr>
                <w:rFonts w:ascii="Times New Roman" w:eastAsia="Times New Roman" w:hAnsi="Times New Roman" w:cs="Times New Roman"/>
                <w:color w:val="000000"/>
                <w:sz w:val="16"/>
                <w:szCs w:val="16"/>
                <w:lang w:eastAsia="pt-BR"/>
              </w:rPr>
            </w:pPr>
            <w:r w:rsidRPr="00B2095A">
              <w:rPr>
                <w:rFonts w:ascii="Times New Roman" w:eastAsia="Times New Roman" w:hAnsi="Times New Roman" w:cs="Times New Roman"/>
                <w:color w:val="000000"/>
                <w:sz w:val="16"/>
                <w:szCs w:val="16"/>
                <w:lang w:eastAsia="pt-BR"/>
              </w:rPr>
              <w:t>SUBTOTAL</w:t>
            </w:r>
          </w:p>
        </w:tc>
        <w:tc>
          <w:tcPr>
            <w:tcW w:w="1130" w:type="dxa"/>
            <w:tcBorders>
              <w:top w:val="nil"/>
              <w:left w:val="nil"/>
              <w:bottom w:val="single" w:sz="4" w:space="0" w:color="auto"/>
              <w:right w:val="single" w:sz="4" w:space="0" w:color="auto"/>
            </w:tcBorders>
            <w:shd w:val="clear" w:color="auto" w:fill="auto"/>
            <w:vAlign w:val="center"/>
            <w:hideMark/>
          </w:tcPr>
          <w:p w14:paraId="2738D3E9" w14:textId="77777777" w:rsidR="00A37FCA" w:rsidRPr="00B2095A" w:rsidRDefault="00A37FCA" w:rsidP="00D42A21">
            <w:pPr>
              <w:spacing w:after="0" w:line="240" w:lineRule="auto"/>
              <w:jc w:val="center"/>
              <w:rPr>
                <w:rFonts w:ascii="Times New Roman" w:eastAsia="Times New Roman" w:hAnsi="Times New Roman" w:cs="Times New Roman"/>
                <w:color w:val="000000"/>
                <w:sz w:val="16"/>
                <w:szCs w:val="16"/>
                <w:lang w:eastAsia="pt-BR"/>
              </w:rPr>
            </w:pPr>
            <w:r w:rsidRPr="00B2095A">
              <w:rPr>
                <w:rFonts w:ascii="Times New Roman" w:eastAsia="Times New Roman" w:hAnsi="Times New Roman" w:cs="Times New Roman"/>
                <w:color w:val="000000"/>
                <w:sz w:val="16"/>
                <w:szCs w:val="16"/>
                <w:lang w:eastAsia="pt-BR"/>
              </w:rPr>
              <w:t>2.210,46</w:t>
            </w:r>
          </w:p>
        </w:tc>
      </w:tr>
      <w:tr w:rsidR="00A37FCA" w:rsidRPr="00B2095A" w14:paraId="7415AFED" w14:textId="77777777" w:rsidTr="00A37FCA">
        <w:trPr>
          <w:trHeight w:val="976"/>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3AFCB380" w14:textId="77777777" w:rsidR="00A37FCA" w:rsidRPr="00B2095A" w:rsidRDefault="00A37FCA" w:rsidP="00D42A21">
            <w:pPr>
              <w:spacing w:after="0" w:line="240" w:lineRule="auto"/>
              <w:jc w:val="center"/>
              <w:rPr>
                <w:rFonts w:ascii="Times New Roman" w:eastAsia="Times New Roman" w:hAnsi="Times New Roman" w:cs="Times New Roman"/>
                <w:color w:val="000000"/>
                <w:sz w:val="16"/>
                <w:szCs w:val="16"/>
                <w:lang w:eastAsia="pt-BR"/>
              </w:rPr>
            </w:pPr>
            <w:r w:rsidRPr="00B2095A">
              <w:rPr>
                <w:rFonts w:ascii="Times New Roman" w:eastAsia="Times New Roman" w:hAnsi="Times New Roman" w:cs="Times New Roman"/>
                <w:color w:val="000000"/>
                <w:sz w:val="16"/>
                <w:szCs w:val="16"/>
                <w:lang w:eastAsia="pt-BR"/>
              </w:rPr>
              <w:t>2.1.1</w:t>
            </w:r>
          </w:p>
        </w:tc>
        <w:tc>
          <w:tcPr>
            <w:tcW w:w="828" w:type="dxa"/>
            <w:tcBorders>
              <w:top w:val="nil"/>
              <w:left w:val="nil"/>
              <w:bottom w:val="single" w:sz="4" w:space="0" w:color="auto"/>
              <w:right w:val="single" w:sz="4" w:space="0" w:color="auto"/>
            </w:tcBorders>
            <w:shd w:val="clear" w:color="auto" w:fill="auto"/>
            <w:vAlign w:val="center"/>
            <w:hideMark/>
          </w:tcPr>
          <w:p w14:paraId="0B7F0FF1" w14:textId="77777777" w:rsidR="00A37FCA" w:rsidRPr="00B2095A" w:rsidRDefault="00A37FCA" w:rsidP="00D42A21">
            <w:pPr>
              <w:spacing w:after="0" w:line="240" w:lineRule="auto"/>
              <w:jc w:val="center"/>
              <w:rPr>
                <w:rFonts w:ascii="Times New Roman" w:eastAsia="Times New Roman" w:hAnsi="Times New Roman" w:cs="Times New Roman"/>
                <w:color w:val="000000"/>
                <w:sz w:val="16"/>
                <w:szCs w:val="16"/>
                <w:lang w:eastAsia="pt-BR"/>
              </w:rPr>
            </w:pPr>
            <w:r w:rsidRPr="00B2095A">
              <w:rPr>
                <w:rFonts w:ascii="Times New Roman" w:eastAsia="Times New Roman" w:hAnsi="Times New Roman" w:cs="Times New Roman"/>
                <w:color w:val="000000"/>
                <w:sz w:val="16"/>
                <w:szCs w:val="16"/>
                <w:lang w:eastAsia="pt-BR"/>
              </w:rPr>
              <w:t>021301</w:t>
            </w:r>
          </w:p>
        </w:tc>
        <w:tc>
          <w:tcPr>
            <w:tcW w:w="708" w:type="dxa"/>
            <w:tcBorders>
              <w:top w:val="nil"/>
              <w:left w:val="nil"/>
              <w:bottom w:val="single" w:sz="4" w:space="0" w:color="auto"/>
              <w:right w:val="single" w:sz="4" w:space="0" w:color="auto"/>
            </w:tcBorders>
            <w:shd w:val="clear" w:color="auto" w:fill="auto"/>
            <w:vAlign w:val="center"/>
            <w:hideMark/>
          </w:tcPr>
          <w:p w14:paraId="24934D3F" w14:textId="77777777" w:rsidR="00A37FCA" w:rsidRPr="00B2095A" w:rsidRDefault="00A37FCA" w:rsidP="00D42A21">
            <w:pPr>
              <w:spacing w:after="0" w:line="240" w:lineRule="auto"/>
              <w:jc w:val="center"/>
              <w:rPr>
                <w:rFonts w:ascii="Times New Roman" w:eastAsia="Times New Roman" w:hAnsi="Times New Roman" w:cs="Times New Roman"/>
                <w:color w:val="000000"/>
                <w:sz w:val="16"/>
                <w:szCs w:val="16"/>
                <w:lang w:eastAsia="pt-BR"/>
              </w:rPr>
            </w:pPr>
            <w:r w:rsidRPr="00B2095A">
              <w:rPr>
                <w:rFonts w:ascii="Times New Roman" w:eastAsia="Times New Roman" w:hAnsi="Times New Roman" w:cs="Times New Roman"/>
                <w:color w:val="000000"/>
                <w:sz w:val="16"/>
                <w:szCs w:val="16"/>
                <w:lang w:eastAsia="pt-BR"/>
              </w:rPr>
              <w:t>GOINFRA</w:t>
            </w:r>
          </w:p>
        </w:tc>
        <w:tc>
          <w:tcPr>
            <w:tcW w:w="2055" w:type="dxa"/>
            <w:tcBorders>
              <w:top w:val="nil"/>
              <w:left w:val="nil"/>
              <w:bottom w:val="single" w:sz="4" w:space="0" w:color="auto"/>
              <w:right w:val="single" w:sz="4" w:space="0" w:color="auto"/>
            </w:tcBorders>
            <w:shd w:val="clear" w:color="auto" w:fill="auto"/>
            <w:vAlign w:val="center"/>
            <w:hideMark/>
          </w:tcPr>
          <w:p w14:paraId="4207224F" w14:textId="77777777" w:rsidR="00A37FCA" w:rsidRPr="00B2095A" w:rsidRDefault="00A37FCA" w:rsidP="00D42A21">
            <w:pPr>
              <w:spacing w:after="0" w:line="240" w:lineRule="auto"/>
              <w:rPr>
                <w:rFonts w:ascii="Times New Roman" w:eastAsia="Times New Roman" w:hAnsi="Times New Roman" w:cs="Times New Roman"/>
                <w:color w:val="000000"/>
                <w:sz w:val="16"/>
                <w:szCs w:val="16"/>
                <w:lang w:eastAsia="pt-BR"/>
              </w:rPr>
            </w:pPr>
            <w:r w:rsidRPr="00B2095A">
              <w:rPr>
                <w:rFonts w:ascii="Times New Roman" w:eastAsia="Times New Roman" w:hAnsi="Times New Roman" w:cs="Times New Roman"/>
                <w:color w:val="000000"/>
                <w:sz w:val="16"/>
                <w:szCs w:val="16"/>
                <w:lang w:eastAsia="pt-BR"/>
              </w:rPr>
              <w:t xml:space="preserve">PLACA DE OBRA PLOTADA EM CHAPA METÁLICA </w:t>
            </w:r>
            <w:proofErr w:type="gramStart"/>
            <w:r w:rsidRPr="00B2095A">
              <w:rPr>
                <w:rFonts w:ascii="Times New Roman" w:eastAsia="Times New Roman" w:hAnsi="Times New Roman" w:cs="Times New Roman"/>
                <w:color w:val="000000"/>
                <w:sz w:val="16"/>
                <w:szCs w:val="16"/>
                <w:lang w:eastAsia="pt-BR"/>
              </w:rPr>
              <w:t>26 ,</w:t>
            </w:r>
            <w:proofErr w:type="gramEnd"/>
            <w:r w:rsidRPr="00B2095A">
              <w:rPr>
                <w:rFonts w:ascii="Times New Roman" w:eastAsia="Times New Roman" w:hAnsi="Times New Roman" w:cs="Times New Roman"/>
                <w:color w:val="000000"/>
                <w:sz w:val="16"/>
                <w:szCs w:val="16"/>
                <w:lang w:eastAsia="pt-BR"/>
              </w:rPr>
              <w:t xml:space="preserve"> AFIXADA EM CAVALETES DE MADEIRA DE LEI (VIGOTAS 6X12CM) - PADRÃO GOINFRA</w:t>
            </w:r>
          </w:p>
        </w:tc>
        <w:tc>
          <w:tcPr>
            <w:tcW w:w="850" w:type="dxa"/>
            <w:tcBorders>
              <w:top w:val="nil"/>
              <w:left w:val="nil"/>
              <w:bottom w:val="single" w:sz="4" w:space="0" w:color="auto"/>
              <w:right w:val="single" w:sz="4" w:space="0" w:color="auto"/>
            </w:tcBorders>
            <w:shd w:val="clear" w:color="auto" w:fill="auto"/>
            <w:vAlign w:val="center"/>
            <w:hideMark/>
          </w:tcPr>
          <w:p w14:paraId="26BC01EC" w14:textId="77777777" w:rsidR="00A37FCA" w:rsidRPr="00B2095A" w:rsidRDefault="00A37FCA" w:rsidP="00D42A21">
            <w:pPr>
              <w:spacing w:after="0" w:line="240" w:lineRule="auto"/>
              <w:jc w:val="center"/>
              <w:rPr>
                <w:rFonts w:ascii="Times New Roman" w:eastAsia="Times New Roman" w:hAnsi="Times New Roman" w:cs="Times New Roman"/>
                <w:color w:val="000000"/>
                <w:sz w:val="16"/>
                <w:szCs w:val="16"/>
                <w:lang w:eastAsia="pt-BR"/>
              </w:rPr>
            </w:pPr>
            <w:r w:rsidRPr="00B2095A">
              <w:rPr>
                <w:rFonts w:ascii="Times New Roman" w:eastAsia="Times New Roman" w:hAnsi="Times New Roman" w:cs="Times New Roman"/>
                <w:color w:val="000000"/>
                <w:sz w:val="16"/>
                <w:szCs w:val="16"/>
                <w:lang w:eastAsia="pt-BR"/>
              </w:rPr>
              <w:t>m²</w:t>
            </w:r>
          </w:p>
        </w:tc>
        <w:tc>
          <w:tcPr>
            <w:tcW w:w="938" w:type="dxa"/>
            <w:tcBorders>
              <w:top w:val="nil"/>
              <w:left w:val="nil"/>
              <w:bottom w:val="single" w:sz="4" w:space="0" w:color="auto"/>
              <w:right w:val="single" w:sz="4" w:space="0" w:color="auto"/>
            </w:tcBorders>
            <w:shd w:val="clear" w:color="auto" w:fill="auto"/>
            <w:vAlign w:val="center"/>
            <w:hideMark/>
          </w:tcPr>
          <w:p w14:paraId="15A290AE" w14:textId="77777777" w:rsidR="00A37FCA" w:rsidRPr="00B2095A" w:rsidRDefault="00A37FCA" w:rsidP="00D42A21">
            <w:pPr>
              <w:spacing w:after="0" w:line="240" w:lineRule="auto"/>
              <w:jc w:val="center"/>
              <w:rPr>
                <w:rFonts w:ascii="Times New Roman" w:eastAsia="Times New Roman" w:hAnsi="Times New Roman" w:cs="Times New Roman"/>
                <w:color w:val="000000"/>
                <w:sz w:val="16"/>
                <w:szCs w:val="16"/>
                <w:lang w:eastAsia="pt-BR"/>
              </w:rPr>
            </w:pPr>
            <w:r w:rsidRPr="00B2095A">
              <w:rPr>
                <w:rFonts w:ascii="Times New Roman" w:eastAsia="Times New Roman" w:hAnsi="Times New Roman" w:cs="Times New Roman"/>
                <w:color w:val="000000"/>
                <w:sz w:val="16"/>
                <w:szCs w:val="16"/>
                <w:lang w:eastAsia="pt-BR"/>
              </w:rPr>
              <w:t>4,50</w:t>
            </w:r>
          </w:p>
        </w:tc>
        <w:tc>
          <w:tcPr>
            <w:tcW w:w="1289" w:type="dxa"/>
            <w:tcBorders>
              <w:top w:val="nil"/>
              <w:left w:val="nil"/>
              <w:bottom w:val="single" w:sz="4" w:space="0" w:color="auto"/>
              <w:right w:val="single" w:sz="4" w:space="0" w:color="auto"/>
            </w:tcBorders>
            <w:shd w:val="clear" w:color="auto" w:fill="auto"/>
            <w:vAlign w:val="center"/>
            <w:hideMark/>
          </w:tcPr>
          <w:p w14:paraId="189523CD" w14:textId="77777777" w:rsidR="00A37FCA" w:rsidRPr="00B2095A" w:rsidRDefault="00A37FCA" w:rsidP="00D42A21">
            <w:pPr>
              <w:spacing w:after="0" w:line="240" w:lineRule="auto"/>
              <w:jc w:val="center"/>
              <w:rPr>
                <w:rFonts w:ascii="Times New Roman" w:eastAsia="Times New Roman" w:hAnsi="Times New Roman" w:cs="Times New Roman"/>
                <w:color w:val="000000"/>
                <w:sz w:val="16"/>
                <w:szCs w:val="16"/>
                <w:lang w:eastAsia="pt-BR"/>
              </w:rPr>
            </w:pPr>
            <w:r w:rsidRPr="00B2095A">
              <w:rPr>
                <w:rFonts w:ascii="Times New Roman" w:eastAsia="Times New Roman" w:hAnsi="Times New Roman" w:cs="Times New Roman"/>
                <w:color w:val="000000"/>
                <w:sz w:val="16"/>
                <w:szCs w:val="16"/>
                <w:lang w:eastAsia="pt-BR"/>
              </w:rPr>
              <w:t>491,21</w:t>
            </w:r>
          </w:p>
        </w:tc>
        <w:tc>
          <w:tcPr>
            <w:tcW w:w="1130" w:type="dxa"/>
            <w:tcBorders>
              <w:top w:val="nil"/>
              <w:left w:val="nil"/>
              <w:bottom w:val="single" w:sz="4" w:space="0" w:color="auto"/>
              <w:right w:val="single" w:sz="4" w:space="0" w:color="auto"/>
            </w:tcBorders>
            <w:shd w:val="clear" w:color="auto" w:fill="auto"/>
            <w:vAlign w:val="center"/>
            <w:hideMark/>
          </w:tcPr>
          <w:p w14:paraId="2C8B38FB" w14:textId="77777777" w:rsidR="00A37FCA" w:rsidRPr="00B2095A" w:rsidRDefault="00A37FCA" w:rsidP="00D42A21">
            <w:pPr>
              <w:spacing w:after="0" w:line="240" w:lineRule="auto"/>
              <w:jc w:val="center"/>
              <w:rPr>
                <w:rFonts w:ascii="Times New Roman" w:eastAsia="Times New Roman" w:hAnsi="Times New Roman" w:cs="Times New Roman"/>
                <w:color w:val="000000"/>
                <w:sz w:val="16"/>
                <w:szCs w:val="16"/>
                <w:lang w:eastAsia="pt-BR"/>
              </w:rPr>
            </w:pPr>
            <w:r w:rsidRPr="00B2095A">
              <w:rPr>
                <w:rFonts w:ascii="Times New Roman" w:eastAsia="Times New Roman" w:hAnsi="Times New Roman" w:cs="Times New Roman"/>
                <w:color w:val="000000"/>
                <w:sz w:val="16"/>
                <w:szCs w:val="16"/>
                <w:lang w:eastAsia="pt-BR"/>
              </w:rPr>
              <w:t>2.210,46</w:t>
            </w:r>
          </w:p>
        </w:tc>
      </w:tr>
      <w:tr w:rsidR="00A37FCA" w:rsidRPr="00B2095A" w14:paraId="7445EE63" w14:textId="77777777" w:rsidTr="00A37FCA">
        <w:trPr>
          <w:trHeight w:val="386"/>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7F0B0085" w14:textId="77777777" w:rsidR="00A37FCA" w:rsidRPr="00B2095A" w:rsidRDefault="00A37FCA" w:rsidP="00D42A21">
            <w:pPr>
              <w:spacing w:after="0" w:line="240" w:lineRule="auto"/>
              <w:jc w:val="center"/>
              <w:rPr>
                <w:rFonts w:ascii="Times New Roman" w:eastAsia="Times New Roman" w:hAnsi="Times New Roman" w:cs="Times New Roman"/>
                <w:color w:val="000000"/>
                <w:sz w:val="16"/>
                <w:szCs w:val="16"/>
                <w:lang w:eastAsia="pt-BR"/>
              </w:rPr>
            </w:pPr>
            <w:r w:rsidRPr="00B2095A">
              <w:rPr>
                <w:rFonts w:ascii="Times New Roman" w:eastAsia="Times New Roman" w:hAnsi="Times New Roman" w:cs="Times New Roman"/>
                <w:color w:val="000000"/>
                <w:sz w:val="16"/>
                <w:szCs w:val="16"/>
                <w:lang w:eastAsia="pt-BR"/>
              </w:rPr>
              <w:t>2.2</w:t>
            </w:r>
          </w:p>
        </w:tc>
        <w:tc>
          <w:tcPr>
            <w:tcW w:w="828" w:type="dxa"/>
            <w:tcBorders>
              <w:top w:val="nil"/>
              <w:left w:val="nil"/>
              <w:bottom w:val="single" w:sz="4" w:space="0" w:color="auto"/>
              <w:right w:val="single" w:sz="4" w:space="0" w:color="auto"/>
            </w:tcBorders>
            <w:shd w:val="clear" w:color="auto" w:fill="auto"/>
            <w:vAlign w:val="center"/>
            <w:hideMark/>
          </w:tcPr>
          <w:p w14:paraId="641FDE08" w14:textId="77777777" w:rsidR="00A37FCA" w:rsidRPr="00B2095A" w:rsidRDefault="00A37FCA" w:rsidP="00D42A21">
            <w:pPr>
              <w:spacing w:after="0" w:line="240" w:lineRule="auto"/>
              <w:jc w:val="center"/>
              <w:rPr>
                <w:rFonts w:ascii="Times New Roman" w:eastAsia="Times New Roman" w:hAnsi="Times New Roman" w:cs="Times New Roman"/>
                <w:color w:val="000000"/>
                <w:sz w:val="16"/>
                <w:szCs w:val="16"/>
                <w:lang w:eastAsia="pt-BR"/>
              </w:rPr>
            </w:pPr>
            <w:r w:rsidRPr="00B2095A">
              <w:rPr>
                <w:rFonts w:ascii="Times New Roman" w:eastAsia="Times New Roman" w:hAnsi="Times New Roman" w:cs="Times New Roman"/>
                <w:color w:val="000000"/>
                <w:sz w:val="16"/>
                <w:szCs w:val="16"/>
                <w:lang w:eastAsia="pt-BR"/>
              </w:rPr>
              <w:t> </w:t>
            </w:r>
          </w:p>
        </w:tc>
        <w:tc>
          <w:tcPr>
            <w:tcW w:w="708" w:type="dxa"/>
            <w:tcBorders>
              <w:top w:val="nil"/>
              <w:left w:val="nil"/>
              <w:bottom w:val="single" w:sz="4" w:space="0" w:color="auto"/>
              <w:right w:val="single" w:sz="4" w:space="0" w:color="auto"/>
            </w:tcBorders>
            <w:shd w:val="clear" w:color="auto" w:fill="auto"/>
            <w:vAlign w:val="center"/>
            <w:hideMark/>
          </w:tcPr>
          <w:p w14:paraId="3595D284" w14:textId="77777777" w:rsidR="00A37FCA" w:rsidRPr="00B2095A" w:rsidRDefault="00A37FCA" w:rsidP="00D42A21">
            <w:pPr>
              <w:spacing w:after="0" w:line="240" w:lineRule="auto"/>
              <w:jc w:val="center"/>
              <w:rPr>
                <w:rFonts w:ascii="Times New Roman" w:eastAsia="Times New Roman" w:hAnsi="Times New Roman" w:cs="Times New Roman"/>
                <w:color w:val="000000"/>
                <w:sz w:val="16"/>
                <w:szCs w:val="16"/>
                <w:lang w:eastAsia="pt-BR"/>
              </w:rPr>
            </w:pPr>
            <w:r w:rsidRPr="00B2095A">
              <w:rPr>
                <w:rFonts w:ascii="Times New Roman" w:eastAsia="Times New Roman" w:hAnsi="Times New Roman" w:cs="Times New Roman"/>
                <w:color w:val="000000"/>
                <w:sz w:val="16"/>
                <w:szCs w:val="16"/>
                <w:lang w:eastAsia="pt-BR"/>
              </w:rPr>
              <w:t> </w:t>
            </w:r>
          </w:p>
        </w:tc>
        <w:tc>
          <w:tcPr>
            <w:tcW w:w="2055" w:type="dxa"/>
            <w:tcBorders>
              <w:top w:val="nil"/>
              <w:left w:val="nil"/>
              <w:bottom w:val="single" w:sz="4" w:space="0" w:color="auto"/>
              <w:right w:val="single" w:sz="4" w:space="0" w:color="auto"/>
            </w:tcBorders>
            <w:shd w:val="clear" w:color="auto" w:fill="auto"/>
            <w:vAlign w:val="center"/>
            <w:hideMark/>
          </w:tcPr>
          <w:p w14:paraId="4FB9E439" w14:textId="77777777" w:rsidR="00A37FCA" w:rsidRPr="00B2095A" w:rsidRDefault="00A37FCA" w:rsidP="00D42A21">
            <w:pPr>
              <w:spacing w:after="0" w:line="240" w:lineRule="auto"/>
              <w:rPr>
                <w:rFonts w:ascii="Times New Roman" w:eastAsia="Times New Roman" w:hAnsi="Times New Roman" w:cs="Times New Roman"/>
                <w:color w:val="000000"/>
                <w:sz w:val="16"/>
                <w:szCs w:val="16"/>
                <w:lang w:eastAsia="pt-BR"/>
              </w:rPr>
            </w:pPr>
            <w:r w:rsidRPr="00B2095A">
              <w:rPr>
                <w:rFonts w:ascii="Times New Roman" w:eastAsia="Times New Roman" w:hAnsi="Times New Roman" w:cs="Times New Roman"/>
                <w:color w:val="000000"/>
                <w:sz w:val="16"/>
                <w:szCs w:val="16"/>
                <w:lang w:eastAsia="pt-BR"/>
              </w:rPr>
              <w:t>MOBILIZAÇÃO E DESMOBILIZAÇÃO</w:t>
            </w:r>
          </w:p>
        </w:tc>
        <w:tc>
          <w:tcPr>
            <w:tcW w:w="850" w:type="dxa"/>
            <w:tcBorders>
              <w:top w:val="nil"/>
              <w:left w:val="nil"/>
              <w:bottom w:val="single" w:sz="4" w:space="0" w:color="auto"/>
              <w:right w:val="single" w:sz="4" w:space="0" w:color="auto"/>
            </w:tcBorders>
            <w:shd w:val="clear" w:color="auto" w:fill="auto"/>
            <w:vAlign w:val="center"/>
            <w:hideMark/>
          </w:tcPr>
          <w:p w14:paraId="2975497B" w14:textId="77777777" w:rsidR="00A37FCA" w:rsidRPr="00B2095A" w:rsidRDefault="00A37FCA" w:rsidP="00D42A21">
            <w:pPr>
              <w:spacing w:after="0" w:line="240" w:lineRule="auto"/>
              <w:jc w:val="center"/>
              <w:rPr>
                <w:rFonts w:ascii="Times New Roman" w:eastAsia="Times New Roman" w:hAnsi="Times New Roman" w:cs="Times New Roman"/>
                <w:color w:val="000000"/>
                <w:sz w:val="16"/>
                <w:szCs w:val="16"/>
                <w:lang w:eastAsia="pt-BR"/>
              </w:rPr>
            </w:pPr>
            <w:r w:rsidRPr="00B2095A">
              <w:rPr>
                <w:rFonts w:ascii="Times New Roman" w:eastAsia="Times New Roman" w:hAnsi="Times New Roman" w:cs="Times New Roman"/>
                <w:color w:val="000000"/>
                <w:sz w:val="16"/>
                <w:szCs w:val="16"/>
                <w:lang w:eastAsia="pt-BR"/>
              </w:rPr>
              <w:t> </w:t>
            </w:r>
          </w:p>
        </w:tc>
        <w:tc>
          <w:tcPr>
            <w:tcW w:w="938" w:type="dxa"/>
            <w:tcBorders>
              <w:top w:val="nil"/>
              <w:left w:val="nil"/>
              <w:bottom w:val="single" w:sz="4" w:space="0" w:color="auto"/>
              <w:right w:val="single" w:sz="4" w:space="0" w:color="auto"/>
            </w:tcBorders>
            <w:shd w:val="clear" w:color="auto" w:fill="auto"/>
            <w:vAlign w:val="center"/>
            <w:hideMark/>
          </w:tcPr>
          <w:p w14:paraId="1390C74E" w14:textId="77777777" w:rsidR="00A37FCA" w:rsidRPr="00B2095A" w:rsidRDefault="00A37FCA" w:rsidP="00D42A21">
            <w:pPr>
              <w:spacing w:after="0" w:line="240" w:lineRule="auto"/>
              <w:jc w:val="center"/>
              <w:rPr>
                <w:rFonts w:ascii="Times New Roman" w:eastAsia="Times New Roman" w:hAnsi="Times New Roman" w:cs="Times New Roman"/>
                <w:color w:val="000000"/>
                <w:sz w:val="16"/>
                <w:szCs w:val="16"/>
                <w:lang w:eastAsia="pt-BR"/>
              </w:rPr>
            </w:pPr>
            <w:r w:rsidRPr="00B2095A">
              <w:rPr>
                <w:rFonts w:ascii="Times New Roman" w:eastAsia="Times New Roman" w:hAnsi="Times New Roman" w:cs="Times New Roman"/>
                <w:color w:val="000000"/>
                <w:sz w:val="16"/>
                <w:szCs w:val="16"/>
                <w:lang w:eastAsia="pt-BR"/>
              </w:rPr>
              <w:t> </w:t>
            </w:r>
          </w:p>
        </w:tc>
        <w:tc>
          <w:tcPr>
            <w:tcW w:w="1289" w:type="dxa"/>
            <w:tcBorders>
              <w:top w:val="nil"/>
              <w:left w:val="nil"/>
              <w:bottom w:val="single" w:sz="4" w:space="0" w:color="auto"/>
              <w:right w:val="single" w:sz="4" w:space="0" w:color="auto"/>
            </w:tcBorders>
            <w:shd w:val="clear" w:color="auto" w:fill="auto"/>
            <w:vAlign w:val="center"/>
            <w:hideMark/>
          </w:tcPr>
          <w:p w14:paraId="343ACA16" w14:textId="77777777" w:rsidR="00A37FCA" w:rsidRPr="00B2095A" w:rsidRDefault="00A37FCA" w:rsidP="00D42A21">
            <w:pPr>
              <w:spacing w:after="0" w:line="240" w:lineRule="auto"/>
              <w:jc w:val="center"/>
              <w:rPr>
                <w:rFonts w:ascii="Times New Roman" w:eastAsia="Times New Roman" w:hAnsi="Times New Roman" w:cs="Times New Roman"/>
                <w:color w:val="000000"/>
                <w:sz w:val="16"/>
                <w:szCs w:val="16"/>
                <w:lang w:eastAsia="pt-BR"/>
              </w:rPr>
            </w:pPr>
            <w:r w:rsidRPr="00B2095A">
              <w:rPr>
                <w:rFonts w:ascii="Times New Roman" w:eastAsia="Times New Roman" w:hAnsi="Times New Roman" w:cs="Times New Roman"/>
                <w:color w:val="000000"/>
                <w:sz w:val="16"/>
                <w:szCs w:val="16"/>
                <w:lang w:eastAsia="pt-BR"/>
              </w:rPr>
              <w:t>SUBTOTAL</w:t>
            </w:r>
          </w:p>
        </w:tc>
        <w:tc>
          <w:tcPr>
            <w:tcW w:w="1130" w:type="dxa"/>
            <w:tcBorders>
              <w:top w:val="nil"/>
              <w:left w:val="nil"/>
              <w:bottom w:val="single" w:sz="4" w:space="0" w:color="auto"/>
              <w:right w:val="single" w:sz="4" w:space="0" w:color="auto"/>
            </w:tcBorders>
            <w:shd w:val="clear" w:color="auto" w:fill="auto"/>
            <w:vAlign w:val="center"/>
            <w:hideMark/>
          </w:tcPr>
          <w:p w14:paraId="4E678429" w14:textId="77777777" w:rsidR="00A37FCA" w:rsidRPr="00B2095A" w:rsidRDefault="00A37FCA" w:rsidP="00D42A21">
            <w:pPr>
              <w:spacing w:after="0" w:line="240" w:lineRule="auto"/>
              <w:jc w:val="center"/>
              <w:rPr>
                <w:rFonts w:ascii="Times New Roman" w:eastAsia="Times New Roman" w:hAnsi="Times New Roman" w:cs="Times New Roman"/>
                <w:color w:val="000000"/>
                <w:sz w:val="16"/>
                <w:szCs w:val="16"/>
                <w:lang w:eastAsia="pt-BR"/>
              </w:rPr>
            </w:pPr>
            <w:r w:rsidRPr="00B2095A">
              <w:rPr>
                <w:rFonts w:ascii="Times New Roman" w:eastAsia="Times New Roman" w:hAnsi="Times New Roman" w:cs="Times New Roman"/>
                <w:color w:val="000000"/>
                <w:sz w:val="16"/>
                <w:szCs w:val="16"/>
                <w:lang w:eastAsia="pt-BR"/>
              </w:rPr>
              <w:t>5.625,00</w:t>
            </w:r>
          </w:p>
        </w:tc>
      </w:tr>
      <w:tr w:rsidR="00A37FCA" w:rsidRPr="00B2095A" w14:paraId="33AD26FA" w14:textId="77777777" w:rsidTr="00A37FCA">
        <w:trPr>
          <w:trHeight w:val="48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39D72F78" w14:textId="77777777" w:rsidR="00A37FCA" w:rsidRPr="00B2095A" w:rsidRDefault="00A37FCA" w:rsidP="00D42A21">
            <w:pPr>
              <w:spacing w:after="0" w:line="240" w:lineRule="auto"/>
              <w:jc w:val="center"/>
              <w:rPr>
                <w:rFonts w:ascii="Times New Roman" w:eastAsia="Times New Roman" w:hAnsi="Times New Roman" w:cs="Times New Roman"/>
                <w:color w:val="000000"/>
                <w:sz w:val="16"/>
                <w:szCs w:val="16"/>
                <w:lang w:eastAsia="pt-BR"/>
              </w:rPr>
            </w:pPr>
            <w:r w:rsidRPr="00B2095A">
              <w:rPr>
                <w:rFonts w:ascii="Times New Roman" w:eastAsia="Times New Roman" w:hAnsi="Times New Roman" w:cs="Times New Roman"/>
                <w:color w:val="000000"/>
                <w:sz w:val="16"/>
                <w:szCs w:val="16"/>
                <w:lang w:eastAsia="pt-BR"/>
              </w:rPr>
              <w:t>1.2.1</w:t>
            </w:r>
          </w:p>
        </w:tc>
        <w:tc>
          <w:tcPr>
            <w:tcW w:w="828" w:type="dxa"/>
            <w:tcBorders>
              <w:top w:val="nil"/>
              <w:left w:val="nil"/>
              <w:bottom w:val="single" w:sz="4" w:space="0" w:color="auto"/>
              <w:right w:val="single" w:sz="4" w:space="0" w:color="auto"/>
            </w:tcBorders>
            <w:shd w:val="clear" w:color="auto" w:fill="auto"/>
            <w:vAlign w:val="center"/>
            <w:hideMark/>
          </w:tcPr>
          <w:p w14:paraId="0F44F0D4" w14:textId="77777777" w:rsidR="00A37FCA" w:rsidRPr="00B2095A" w:rsidRDefault="00A37FCA" w:rsidP="00D42A21">
            <w:pPr>
              <w:spacing w:after="0" w:line="240" w:lineRule="auto"/>
              <w:jc w:val="center"/>
              <w:rPr>
                <w:rFonts w:ascii="Times New Roman" w:eastAsia="Times New Roman" w:hAnsi="Times New Roman" w:cs="Times New Roman"/>
                <w:color w:val="000000"/>
                <w:sz w:val="16"/>
                <w:szCs w:val="16"/>
                <w:lang w:eastAsia="pt-BR"/>
              </w:rPr>
            </w:pPr>
            <w:r w:rsidRPr="00B2095A">
              <w:rPr>
                <w:rFonts w:ascii="Times New Roman" w:eastAsia="Times New Roman" w:hAnsi="Times New Roman" w:cs="Times New Roman"/>
                <w:color w:val="000000"/>
                <w:sz w:val="16"/>
                <w:szCs w:val="16"/>
                <w:lang w:eastAsia="pt-BR"/>
              </w:rPr>
              <w:t>COMP 2</w:t>
            </w:r>
          </w:p>
        </w:tc>
        <w:tc>
          <w:tcPr>
            <w:tcW w:w="708" w:type="dxa"/>
            <w:tcBorders>
              <w:top w:val="nil"/>
              <w:left w:val="nil"/>
              <w:bottom w:val="single" w:sz="4" w:space="0" w:color="auto"/>
              <w:right w:val="single" w:sz="4" w:space="0" w:color="auto"/>
            </w:tcBorders>
            <w:shd w:val="clear" w:color="auto" w:fill="auto"/>
            <w:vAlign w:val="center"/>
            <w:hideMark/>
          </w:tcPr>
          <w:p w14:paraId="62D7AD82" w14:textId="77777777" w:rsidR="00A37FCA" w:rsidRPr="00B2095A" w:rsidRDefault="00A37FCA" w:rsidP="00D42A21">
            <w:pPr>
              <w:spacing w:after="0" w:line="240" w:lineRule="auto"/>
              <w:jc w:val="center"/>
              <w:rPr>
                <w:rFonts w:ascii="Times New Roman" w:eastAsia="Times New Roman" w:hAnsi="Times New Roman" w:cs="Times New Roman"/>
                <w:color w:val="000000"/>
                <w:sz w:val="16"/>
                <w:szCs w:val="16"/>
                <w:lang w:eastAsia="pt-BR"/>
              </w:rPr>
            </w:pPr>
            <w:r w:rsidRPr="00B2095A">
              <w:rPr>
                <w:rFonts w:ascii="Times New Roman" w:eastAsia="Times New Roman" w:hAnsi="Times New Roman" w:cs="Times New Roman"/>
                <w:color w:val="000000"/>
                <w:sz w:val="16"/>
                <w:szCs w:val="16"/>
                <w:lang w:eastAsia="pt-BR"/>
              </w:rPr>
              <w:t>Próprio</w:t>
            </w:r>
          </w:p>
        </w:tc>
        <w:tc>
          <w:tcPr>
            <w:tcW w:w="2055" w:type="dxa"/>
            <w:tcBorders>
              <w:top w:val="nil"/>
              <w:left w:val="nil"/>
              <w:bottom w:val="single" w:sz="4" w:space="0" w:color="auto"/>
              <w:right w:val="single" w:sz="4" w:space="0" w:color="auto"/>
            </w:tcBorders>
            <w:shd w:val="clear" w:color="auto" w:fill="auto"/>
            <w:vAlign w:val="center"/>
            <w:hideMark/>
          </w:tcPr>
          <w:p w14:paraId="072852C9" w14:textId="77777777" w:rsidR="00A37FCA" w:rsidRPr="00B2095A" w:rsidRDefault="00A37FCA" w:rsidP="00D42A21">
            <w:pPr>
              <w:spacing w:after="0" w:line="240" w:lineRule="auto"/>
              <w:rPr>
                <w:rFonts w:ascii="Times New Roman" w:eastAsia="Times New Roman" w:hAnsi="Times New Roman" w:cs="Times New Roman"/>
                <w:color w:val="000000"/>
                <w:sz w:val="16"/>
                <w:szCs w:val="16"/>
                <w:lang w:eastAsia="pt-BR"/>
              </w:rPr>
            </w:pPr>
            <w:r w:rsidRPr="00B2095A">
              <w:rPr>
                <w:rFonts w:ascii="Times New Roman" w:eastAsia="Times New Roman" w:hAnsi="Times New Roman" w:cs="Times New Roman"/>
                <w:color w:val="000000"/>
                <w:sz w:val="16"/>
                <w:szCs w:val="16"/>
                <w:lang w:eastAsia="pt-BR"/>
              </w:rPr>
              <w:t>MOBILIZACAO/DESMOBILIZACAO DE EQUIP. E MO</w:t>
            </w:r>
          </w:p>
        </w:tc>
        <w:tc>
          <w:tcPr>
            <w:tcW w:w="850" w:type="dxa"/>
            <w:tcBorders>
              <w:top w:val="nil"/>
              <w:left w:val="nil"/>
              <w:bottom w:val="single" w:sz="4" w:space="0" w:color="auto"/>
              <w:right w:val="single" w:sz="4" w:space="0" w:color="auto"/>
            </w:tcBorders>
            <w:shd w:val="clear" w:color="auto" w:fill="auto"/>
            <w:vAlign w:val="center"/>
            <w:hideMark/>
          </w:tcPr>
          <w:p w14:paraId="30FC947B" w14:textId="77777777" w:rsidR="00A37FCA" w:rsidRPr="00B2095A" w:rsidRDefault="00A37FCA" w:rsidP="00D42A21">
            <w:pPr>
              <w:spacing w:after="0" w:line="240" w:lineRule="auto"/>
              <w:jc w:val="center"/>
              <w:rPr>
                <w:rFonts w:ascii="Times New Roman" w:eastAsia="Times New Roman" w:hAnsi="Times New Roman" w:cs="Times New Roman"/>
                <w:color w:val="000000"/>
                <w:sz w:val="16"/>
                <w:szCs w:val="16"/>
                <w:lang w:eastAsia="pt-BR"/>
              </w:rPr>
            </w:pPr>
            <w:r w:rsidRPr="00B2095A">
              <w:rPr>
                <w:rFonts w:ascii="Times New Roman" w:eastAsia="Times New Roman" w:hAnsi="Times New Roman" w:cs="Times New Roman"/>
                <w:color w:val="000000"/>
                <w:sz w:val="16"/>
                <w:szCs w:val="16"/>
                <w:lang w:eastAsia="pt-BR"/>
              </w:rPr>
              <w:t>UN</w:t>
            </w:r>
          </w:p>
        </w:tc>
        <w:tc>
          <w:tcPr>
            <w:tcW w:w="938" w:type="dxa"/>
            <w:tcBorders>
              <w:top w:val="nil"/>
              <w:left w:val="nil"/>
              <w:bottom w:val="single" w:sz="4" w:space="0" w:color="auto"/>
              <w:right w:val="single" w:sz="4" w:space="0" w:color="auto"/>
            </w:tcBorders>
            <w:shd w:val="clear" w:color="auto" w:fill="auto"/>
            <w:vAlign w:val="center"/>
            <w:hideMark/>
          </w:tcPr>
          <w:p w14:paraId="64D8F3A5" w14:textId="77777777" w:rsidR="00A37FCA" w:rsidRPr="00B2095A" w:rsidRDefault="00A37FCA" w:rsidP="00D42A21">
            <w:pPr>
              <w:spacing w:after="0" w:line="240" w:lineRule="auto"/>
              <w:jc w:val="center"/>
              <w:rPr>
                <w:rFonts w:ascii="Times New Roman" w:eastAsia="Times New Roman" w:hAnsi="Times New Roman" w:cs="Times New Roman"/>
                <w:color w:val="000000"/>
                <w:sz w:val="16"/>
                <w:szCs w:val="16"/>
                <w:lang w:eastAsia="pt-BR"/>
              </w:rPr>
            </w:pPr>
            <w:r w:rsidRPr="00B2095A">
              <w:rPr>
                <w:rFonts w:ascii="Times New Roman" w:eastAsia="Times New Roman" w:hAnsi="Times New Roman" w:cs="Times New Roman"/>
                <w:color w:val="000000"/>
                <w:sz w:val="16"/>
                <w:szCs w:val="16"/>
                <w:lang w:eastAsia="pt-BR"/>
              </w:rPr>
              <w:t>1,00</w:t>
            </w:r>
          </w:p>
        </w:tc>
        <w:tc>
          <w:tcPr>
            <w:tcW w:w="1289" w:type="dxa"/>
            <w:tcBorders>
              <w:top w:val="nil"/>
              <w:left w:val="nil"/>
              <w:bottom w:val="single" w:sz="4" w:space="0" w:color="auto"/>
              <w:right w:val="single" w:sz="4" w:space="0" w:color="auto"/>
            </w:tcBorders>
            <w:shd w:val="clear" w:color="auto" w:fill="auto"/>
            <w:vAlign w:val="center"/>
            <w:hideMark/>
          </w:tcPr>
          <w:p w14:paraId="7207ED49" w14:textId="77777777" w:rsidR="00A37FCA" w:rsidRPr="00B2095A" w:rsidRDefault="00A37FCA" w:rsidP="00D42A21">
            <w:pPr>
              <w:spacing w:after="0" w:line="240" w:lineRule="auto"/>
              <w:jc w:val="center"/>
              <w:rPr>
                <w:rFonts w:ascii="Times New Roman" w:eastAsia="Times New Roman" w:hAnsi="Times New Roman" w:cs="Times New Roman"/>
                <w:color w:val="000000"/>
                <w:sz w:val="16"/>
                <w:szCs w:val="16"/>
                <w:lang w:eastAsia="pt-BR"/>
              </w:rPr>
            </w:pPr>
            <w:r w:rsidRPr="00B2095A">
              <w:rPr>
                <w:rFonts w:ascii="Times New Roman" w:eastAsia="Times New Roman" w:hAnsi="Times New Roman" w:cs="Times New Roman"/>
                <w:color w:val="000000"/>
                <w:sz w:val="16"/>
                <w:szCs w:val="16"/>
                <w:lang w:eastAsia="pt-BR"/>
              </w:rPr>
              <w:t>5.625,00</w:t>
            </w:r>
          </w:p>
        </w:tc>
        <w:tc>
          <w:tcPr>
            <w:tcW w:w="1130" w:type="dxa"/>
            <w:tcBorders>
              <w:top w:val="nil"/>
              <w:left w:val="nil"/>
              <w:bottom w:val="single" w:sz="4" w:space="0" w:color="auto"/>
              <w:right w:val="single" w:sz="4" w:space="0" w:color="auto"/>
            </w:tcBorders>
            <w:shd w:val="clear" w:color="auto" w:fill="auto"/>
            <w:vAlign w:val="center"/>
            <w:hideMark/>
          </w:tcPr>
          <w:p w14:paraId="3526FC63" w14:textId="77777777" w:rsidR="00A37FCA" w:rsidRPr="00B2095A" w:rsidRDefault="00A37FCA" w:rsidP="00D42A21">
            <w:pPr>
              <w:spacing w:after="0" w:line="240" w:lineRule="auto"/>
              <w:jc w:val="center"/>
              <w:rPr>
                <w:rFonts w:ascii="Times New Roman" w:eastAsia="Times New Roman" w:hAnsi="Times New Roman" w:cs="Times New Roman"/>
                <w:color w:val="000000"/>
                <w:sz w:val="16"/>
                <w:szCs w:val="16"/>
                <w:lang w:eastAsia="pt-BR"/>
              </w:rPr>
            </w:pPr>
            <w:r w:rsidRPr="00B2095A">
              <w:rPr>
                <w:rFonts w:ascii="Times New Roman" w:eastAsia="Times New Roman" w:hAnsi="Times New Roman" w:cs="Times New Roman"/>
                <w:color w:val="000000"/>
                <w:sz w:val="16"/>
                <w:szCs w:val="16"/>
                <w:lang w:eastAsia="pt-BR"/>
              </w:rPr>
              <w:t>5.625,00</w:t>
            </w:r>
          </w:p>
        </w:tc>
      </w:tr>
      <w:tr w:rsidR="00A37FCA" w:rsidRPr="00B2095A" w14:paraId="5D51C888" w14:textId="77777777" w:rsidTr="00A37FCA">
        <w:trPr>
          <w:trHeight w:val="355"/>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14BD0377" w14:textId="77777777" w:rsidR="00A37FCA" w:rsidRPr="00B2095A" w:rsidRDefault="00A37FCA" w:rsidP="00D42A21">
            <w:pPr>
              <w:spacing w:after="0" w:line="240" w:lineRule="auto"/>
              <w:jc w:val="center"/>
              <w:rPr>
                <w:rFonts w:ascii="Times New Roman" w:eastAsia="Times New Roman" w:hAnsi="Times New Roman" w:cs="Times New Roman"/>
                <w:color w:val="000000"/>
                <w:sz w:val="16"/>
                <w:szCs w:val="16"/>
                <w:lang w:eastAsia="pt-BR"/>
              </w:rPr>
            </w:pPr>
            <w:r w:rsidRPr="00B2095A">
              <w:rPr>
                <w:rFonts w:ascii="Times New Roman" w:eastAsia="Times New Roman" w:hAnsi="Times New Roman" w:cs="Times New Roman"/>
                <w:color w:val="000000"/>
                <w:sz w:val="16"/>
                <w:szCs w:val="16"/>
                <w:lang w:eastAsia="pt-BR"/>
              </w:rPr>
              <w:t>2.3</w:t>
            </w:r>
          </w:p>
        </w:tc>
        <w:tc>
          <w:tcPr>
            <w:tcW w:w="828" w:type="dxa"/>
            <w:tcBorders>
              <w:top w:val="nil"/>
              <w:left w:val="nil"/>
              <w:bottom w:val="single" w:sz="4" w:space="0" w:color="auto"/>
              <w:right w:val="single" w:sz="4" w:space="0" w:color="auto"/>
            </w:tcBorders>
            <w:shd w:val="clear" w:color="auto" w:fill="auto"/>
            <w:vAlign w:val="center"/>
            <w:hideMark/>
          </w:tcPr>
          <w:p w14:paraId="323A9A03" w14:textId="77777777" w:rsidR="00A37FCA" w:rsidRPr="00B2095A" w:rsidRDefault="00A37FCA" w:rsidP="00D42A21">
            <w:pPr>
              <w:spacing w:after="0" w:line="240" w:lineRule="auto"/>
              <w:jc w:val="center"/>
              <w:rPr>
                <w:rFonts w:ascii="Times New Roman" w:eastAsia="Times New Roman" w:hAnsi="Times New Roman" w:cs="Times New Roman"/>
                <w:color w:val="000000"/>
                <w:sz w:val="16"/>
                <w:szCs w:val="16"/>
                <w:lang w:eastAsia="pt-BR"/>
              </w:rPr>
            </w:pPr>
            <w:r w:rsidRPr="00B2095A">
              <w:rPr>
                <w:rFonts w:ascii="Times New Roman" w:eastAsia="Times New Roman" w:hAnsi="Times New Roman" w:cs="Times New Roman"/>
                <w:color w:val="000000"/>
                <w:sz w:val="16"/>
                <w:szCs w:val="16"/>
                <w:lang w:eastAsia="pt-BR"/>
              </w:rPr>
              <w:t> </w:t>
            </w:r>
          </w:p>
        </w:tc>
        <w:tc>
          <w:tcPr>
            <w:tcW w:w="708" w:type="dxa"/>
            <w:tcBorders>
              <w:top w:val="nil"/>
              <w:left w:val="nil"/>
              <w:bottom w:val="single" w:sz="4" w:space="0" w:color="auto"/>
              <w:right w:val="single" w:sz="4" w:space="0" w:color="auto"/>
            </w:tcBorders>
            <w:shd w:val="clear" w:color="auto" w:fill="auto"/>
            <w:vAlign w:val="center"/>
            <w:hideMark/>
          </w:tcPr>
          <w:p w14:paraId="0D333E42" w14:textId="77777777" w:rsidR="00A37FCA" w:rsidRPr="00B2095A" w:rsidRDefault="00A37FCA" w:rsidP="00D42A21">
            <w:pPr>
              <w:spacing w:after="0" w:line="240" w:lineRule="auto"/>
              <w:jc w:val="center"/>
              <w:rPr>
                <w:rFonts w:ascii="Times New Roman" w:eastAsia="Times New Roman" w:hAnsi="Times New Roman" w:cs="Times New Roman"/>
                <w:color w:val="000000"/>
                <w:sz w:val="16"/>
                <w:szCs w:val="16"/>
                <w:lang w:eastAsia="pt-BR"/>
              </w:rPr>
            </w:pPr>
            <w:r w:rsidRPr="00B2095A">
              <w:rPr>
                <w:rFonts w:ascii="Times New Roman" w:eastAsia="Times New Roman" w:hAnsi="Times New Roman" w:cs="Times New Roman"/>
                <w:color w:val="000000"/>
                <w:sz w:val="16"/>
                <w:szCs w:val="16"/>
                <w:lang w:eastAsia="pt-BR"/>
              </w:rPr>
              <w:t> </w:t>
            </w:r>
          </w:p>
        </w:tc>
        <w:tc>
          <w:tcPr>
            <w:tcW w:w="2055" w:type="dxa"/>
            <w:tcBorders>
              <w:top w:val="nil"/>
              <w:left w:val="nil"/>
              <w:bottom w:val="single" w:sz="4" w:space="0" w:color="auto"/>
              <w:right w:val="single" w:sz="4" w:space="0" w:color="auto"/>
            </w:tcBorders>
            <w:shd w:val="clear" w:color="auto" w:fill="auto"/>
            <w:vAlign w:val="center"/>
            <w:hideMark/>
          </w:tcPr>
          <w:p w14:paraId="01E8234D" w14:textId="77777777" w:rsidR="00A37FCA" w:rsidRPr="00B2095A" w:rsidRDefault="00A37FCA" w:rsidP="00D42A21">
            <w:pPr>
              <w:spacing w:after="0" w:line="240" w:lineRule="auto"/>
              <w:rPr>
                <w:rFonts w:ascii="Times New Roman" w:eastAsia="Times New Roman" w:hAnsi="Times New Roman" w:cs="Times New Roman"/>
                <w:color w:val="000000"/>
                <w:sz w:val="16"/>
                <w:szCs w:val="16"/>
                <w:lang w:eastAsia="pt-BR"/>
              </w:rPr>
            </w:pPr>
            <w:r w:rsidRPr="00B2095A">
              <w:rPr>
                <w:rFonts w:ascii="Times New Roman" w:eastAsia="Times New Roman" w:hAnsi="Times New Roman" w:cs="Times New Roman"/>
                <w:color w:val="000000"/>
                <w:sz w:val="16"/>
                <w:szCs w:val="16"/>
                <w:lang w:eastAsia="pt-BR"/>
              </w:rPr>
              <w:t>LIMPEZA E REGULARIZAÇÃO DO TERRENO</w:t>
            </w:r>
          </w:p>
        </w:tc>
        <w:tc>
          <w:tcPr>
            <w:tcW w:w="850" w:type="dxa"/>
            <w:tcBorders>
              <w:top w:val="nil"/>
              <w:left w:val="nil"/>
              <w:bottom w:val="single" w:sz="4" w:space="0" w:color="auto"/>
              <w:right w:val="single" w:sz="4" w:space="0" w:color="auto"/>
            </w:tcBorders>
            <w:shd w:val="clear" w:color="auto" w:fill="auto"/>
            <w:vAlign w:val="center"/>
            <w:hideMark/>
          </w:tcPr>
          <w:p w14:paraId="419EF2BA" w14:textId="77777777" w:rsidR="00A37FCA" w:rsidRPr="00B2095A" w:rsidRDefault="00A37FCA" w:rsidP="00D42A21">
            <w:pPr>
              <w:spacing w:after="0" w:line="240" w:lineRule="auto"/>
              <w:jc w:val="center"/>
              <w:rPr>
                <w:rFonts w:ascii="Times New Roman" w:eastAsia="Times New Roman" w:hAnsi="Times New Roman" w:cs="Times New Roman"/>
                <w:color w:val="000000"/>
                <w:sz w:val="16"/>
                <w:szCs w:val="16"/>
                <w:lang w:eastAsia="pt-BR"/>
              </w:rPr>
            </w:pPr>
            <w:r w:rsidRPr="00B2095A">
              <w:rPr>
                <w:rFonts w:ascii="Times New Roman" w:eastAsia="Times New Roman" w:hAnsi="Times New Roman" w:cs="Times New Roman"/>
                <w:color w:val="000000"/>
                <w:sz w:val="16"/>
                <w:szCs w:val="16"/>
                <w:lang w:eastAsia="pt-BR"/>
              </w:rPr>
              <w:t> </w:t>
            </w:r>
          </w:p>
        </w:tc>
        <w:tc>
          <w:tcPr>
            <w:tcW w:w="938" w:type="dxa"/>
            <w:tcBorders>
              <w:top w:val="nil"/>
              <w:left w:val="nil"/>
              <w:bottom w:val="single" w:sz="4" w:space="0" w:color="auto"/>
              <w:right w:val="single" w:sz="4" w:space="0" w:color="auto"/>
            </w:tcBorders>
            <w:shd w:val="clear" w:color="auto" w:fill="auto"/>
            <w:vAlign w:val="center"/>
            <w:hideMark/>
          </w:tcPr>
          <w:p w14:paraId="09D2946E" w14:textId="77777777" w:rsidR="00A37FCA" w:rsidRPr="00B2095A" w:rsidRDefault="00A37FCA" w:rsidP="00D42A21">
            <w:pPr>
              <w:spacing w:after="0" w:line="240" w:lineRule="auto"/>
              <w:jc w:val="center"/>
              <w:rPr>
                <w:rFonts w:ascii="Times New Roman" w:eastAsia="Times New Roman" w:hAnsi="Times New Roman" w:cs="Times New Roman"/>
                <w:color w:val="000000"/>
                <w:sz w:val="16"/>
                <w:szCs w:val="16"/>
                <w:lang w:eastAsia="pt-BR"/>
              </w:rPr>
            </w:pPr>
            <w:r w:rsidRPr="00B2095A">
              <w:rPr>
                <w:rFonts w:ascii="Times New Roman" w:eastAsia="Times New Roman" w:hAnsi="Times New Roman" w:cs="Times New Roman"/>
                <w:color w:val="000000"/>
                <w:sz w:val="16"/>
                <w:szCs w:val="16"/>
                <w:lang w:eastAsia="pt-BR"/>
              </w:rPr>
              <w:t> </w:t>
            </w:r>
          </w:p>
        </w:tc>
        <w:tc>
          <w:tcPr>
            <w:tcW w:w="1289" w:type="dxa"/>
            <w:tcBorders>
              <w:top w:val="nil"/>
              <w:left w:val="nil"/>
              <w:bottom w:val="single" w:sz="4" w:space="0" w:color="auto"/>
              <w:right w:val="single" w:sz="4" w:space="0" w:color="auto"/>
            </w:tcBorders>
            <w:shd w:val="clear" w:color="auto" w:fill="auto"/>
            <w:vAlign w:val="center"/>
            <w:hideMark/>
          </w:tcPr>
          <w:p w14:paraId="6E94F5AF" w14:textId="77777777" w:rsidR="00A37FCA" w:rsidRPr="00B2095A" w:rsidRDefault="00A37FCA" w:rsidP="00D42A21">
            <w:pPr>
              <w:spacing w:after="0" w:line="240" w:lineRule="auto"/>
              <w:jc w:val="center"/>
              <w:rPr>
                <w:rFonts w:ascii="Times New Roman" w:eastAsia="Times New Roman" w:hAnsi="Times New Roman" w:cs="Times New Roman"/>
                <w:color w:val="000000"/>
                <w:sz w:val="16"/>
                <w:szCs w:val="16"/>
                <w:lang w:eastAsia="pt-BR"/>
              </w:rPr>
            </w:pPr>
            <w:r w:rsidRPr="00B2095A">
              <w:rPr>
                <w:rFonts w:ascii="Times New Roman" w:eastAsia="Times New Roman" w:hAnsi="Times New Roman" w:cs="Times New Roman"/>
                <w:color w:val="000000"/>
                <w:sz w:val="16"/>
                <w:szCs w:val="16"/>
                <w:lang w:eastAsia="pt-BR"/>
              </w:rPr>
              <w:t>SUBTOTAL</w:t>
            </w:r>
          </w:p>
        </w:tc>
        <w:tc>
          <w:tcPr>
            <w:tcW w:w="1130" w:type="dxa"/>
            <w:tcBorders>
              <w:top w:val="nil"/>
              <w:left w:val="nil"/>
              <w:bottom w:val="single" w:sz="4" w:space="0" w:color="auto"/>
              <w:right w:val="single" w:sz="4" w:space="0" w:color="auto"/>
            </w:tcBorders>
            <w:shd w:val="clear" w:color="auto" w:fill="auto"/>
            <w:vAlign w:val="center"/>
            <w:hideMark/>
          </w:tcPr>
          <w:p w14:paraId="63A21D7A" w14:textId="77777777" w:rsidR="00A37FCA" w:rsidRPr="00B2095A" w:rsidRDefault="00A37FCA" w:rsidP="00D42A21">
            <w:pPr>
              <w:spacing w:after="0" w:line="240" w:lineRule="auto"/>
              <w:jc w:val="center"/>
              <w:rPr>
                <w:rFonts w:ascii="Times New Roman" w:eastAsia="Times New Roman" w:hAnsi="Times New Roman" w:cs="Times New Roman"/>
                <w:color w:val="000000"/>
                <w:sz w:val="16"/>
                <w:szCs w:val="16"/>
                <w:lang w:eastAsia="pt-BR"/>
              </w:rPr>
            </w:pPr>
            <w:r w:rsidRPr="00B2095A">
              <w:rPr>
                <w:rFonts w:ascii="Times New Roman" w:eastAsia="Times New Roman" w:hAnsi="Times New Roman" w:cs="Times New Roman"/>
                <w:color w:val="000000"/>
                <w:sz w:val="16"/>
                <w:szCs w:val="16"/>
                <w:lang w:eastAsia="pt-BR"/>
              </w:rPr>
              <w:t>3.677,95</w:t>
            </w:r>
          </w:p>
        </w:tc>
      </w:tr>
      <w:tr w:rsidR="00A37FCA" w:rsidRPr="00B2095A" w14:paraId="7437884D" w14:textId="77777777" w:rsidTr="00A37FCA">
        <w:trPr>
          <w:trHeight w:val="48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2586E2DF" w14:textId="77777777" w:rsidR="00A37FCA" w:rsidRPr="00B2095A" w:rsidRDefault="00A37FCA" w:rsidP="00D42A21">
            <w:pPr>
              <w:spacing w:after="0" w:line="240" w:lineRule="auto"/>
              <w:jc w:val="center"/>
              <w:rPr>
                <w:rFonts w:ascii="Times New Roman" w:eastAsia="Times New Roman" w:hAnsi="Times New Roman" w:cs="Times New Roman"/>
                <w:color w:val="000000"/>
                <w:sz w:val="16"/>
                <w:szCs w:val="16"/>
                <w:lang w:eastAsia="pt-BR"/>
              </w:rPr>
            </w:pPr>
            <w:r w:rsidRPr="00B2095A">
              <w:rPr>
                <w:rFonts w:ascii="Times New Roman" w:eastAsia="Times New Roman" w:hAnsi="Times New Roman" w:cs="Times New Roman"/>
                <w:color w:val="000000"/>
                <w:sz w:val="16"/>
                <w:szCs w:val="16"/>
                <w:lang w:eastAsia="pt-BR"/>
              </w:rPr>
              <w:t>2.3.1</w:t>
            </w:r>
          </w:p>
        </w:tc>
        <w:tc>
          <w:tcPr>
            <w:tcW w:w="828" w:type="dxa"/>
            <w:tcBorders>
              <w:top w:val="nil"/>
              <w:left w:val="nil"/>
              <w:bottom w:val="single" w:sz="4" w:space="0" w:color="auto"/>
              <w:right w:val="single" w:sz="4" w:space="0" w:color="auto"/>
            </w:tcBorders>
            <w:shd w:val="clear" w:color="auto" w:fill="auto"/>
            <w:vAlign w:val="center"/>
            <w:hideMark/>
          </w:tcPr>
          <w:p w14:paraId="42BA5A35" w14:textId="77777777" w:rsidR="00A37FCA" w:rsidRPr="00B2095A" w:rsidRDefault="00A37FCA" w:rsidP="00D42A21">
            <w:pPr>
              <w:spacing w:after="0" w:line="240" w:lineRule="auto"/>
              <w:jc w:val="center"/>
              <w:rPr>
                <w:rFonts w:ascii="Times New Roman" w:eastAsia="Times New Roman" w:hAnsi="Times New Roman" w:cs="Times New Roman"/>
                <w:color w:val="000000"/>
                <w:sz w:val="16"/>
                <w:szCs w:val="16"/>
                <w:lang w:eastAsia="pt-BR"/>
              </w:rPr>
            </w:pPr>
            <w:r w:rsidRPr="00B2095A">
              <w:rPr>
                <w:rFonts w:ascii="Times New Roman" w:eastAsia="Times New Roman" w:hAnsi="Times New Roman" w:cs="Times New Roman"/>
                <w:color w:val="000000"/>
                <w:sz w:val="16"/>
                <w:szCs w:val="16"/>
                <w:lang w:eastAsia="pt-BR"/>
              </w:rPr>
              <w:t>020202</w:t>
            </w:r>
          </w:p>
        </w:tc>
        <w:tc>
          <w:tcPr>
            <w:tcW w:w="708" w:type="dxa"/>
            <w:tcBorders>
              <w:top w:val="nil"/>
              <w:left w:val="nil"/>
              <w:bottom w:val="single" w:sz="4" w:space="0" w:color="auto"/>
              <w:right w:val="single" w:sz="4" w:space="0" w:color="auto"/>
            </w:tcBorders>
            <w:shd w:val="clear" w:color="auto" w:fill="auto"/>
            <w:vAlign w:val="center"/>
            <w:hideMark/>
          </w:tcPr>
          <w:p w14:paraId="02236AE4" w14:textId="77777777" w:rsidR="00A37FCA" w:rsidRPr="00B2095A" w:rsidRDefault="00A37FCA" w:rsidP="00D42A21">
            <w:pPr>
              <w:spacing w:after="0" w:line="240" w:lineRule="auto"/>
              <w:jc w:val="center"/>
              <w:rPr>
                <w:rFonts w:ascii="Times New Roman" w:eastAsia="Times New Roman" w:hAnsi="Times New Roman" w:cs="Times New Roman"/>
                <w:color w:val="000000"/>
                <w:sz w:val="16"/>
                <w:szCs w:val="16"/>
                <w:lang w:eastAsia="pt-BR"/>
              </w:rPr>
            </w:pPr>
            <w:r w:rsidRPr="00B2095A">
              <w:rPr>
                <w:rFonts w:ascii="Times New Roman" w:eastAsia="Times New Roman" w:hAnsi="Times New Roman" w:cs="Times New Roman"/>
                <w:color w:val="000000"/>
                <w:sz w:val="16"/>
                <w:szCs w:val="16"/>
                <w:lang w:eastAsia="pt-BR"/>
              </w:rPr>
              <w:t>GOINFRA</w:t>
            </w:r>
          </w:p>
        </w:tc>
        <w:tc>
          <w:tcPr>
            <w:tcW w:w="2055" w:type="dxa"/>
            <w:tcBorders>
              <w:top w:val="nil"/>
              <w:left w:val="nil"/>
              <w:bottom w:val="single" w:sz="4" w:space="0" w:color="auto"/>
              <w:right w:val="single" w:sz="4" w:space="0" w:color="auto"/>
            </w:tcBorders>
            <w:shd w:val="clear" w:color="auto" w:fill="auto"/>
            <w:vAlign w:val="center"/>
            <w:hideMark/>
          </w:tcPr>
          <w:p w14:paraId="23C852D2" w14:textId="77777777" w:rsidR="00A37FCA" w:rsidRPr="00B2095A" w:rsidRDefault="00A37FCA" w:rsidP="00D42A21">
            <w:pPr>
              <w:spacing w:after="0" w:line="240" w:lineRule="auto"/>
              <w:rPr>
                <w:rFonts w:ascii="Times New Roman" w:eastAsia="Times New Roman" w:hAnsi="Times New Roman" w:cs="Times New Roman"/>
                <w:color w:val="000000"/>
                <w:sz w:val="16"/>
                <w:szCs w:val="16"/>
                <w:lang w:eastAsia="pt-BR"/>
              </w:rPr>
            </w:pPr>
            <w:r w:rsidRPr="00B2095A">
              <w:rPr>
                <w:rFonts w:ascii="Times New Roman" w:eastAsia="Times New Roman" w:hAnsi="Times New Roman" w:cs="Times New Roman"/>
                <w:color w:val="000000"/>
                <w:sz w:val="16"/>
                <w:szCs w:val="16"/>
                <w:lang w:eastAsia="pt-BR"/>
              </w:rPr>
              <w:t>RASPAGEM E LIMPEZA MANUAL DO TERRENO</w:t>
            </w:r>
          </w:p>
        </w:tc>
        <w:tc>
          <w:tcPr>
            <w:tcW w:w="850" w:type="dxa"/>
            <w:tcBorders>
              <w:top w:val="nil"/>
              <w:left w:val="nil"/>
              <w:bottom w:val="single" w:sz="4" w:space="0" w:color="auto"/>
              <w:right w:val="single" w:sz="4" w:space="0" w:color="auto"/>
            </w:tcBorders>
            <w:shd w:val="clear" w:color="auto" w:fill="auto"/>
            <w:vAlign w:val="center"/>
            <w:hideMark/>
          </w:tcPr>
          <w:p w14:paraId="571DF94A" w14:textId="77777777" w:rsidR="00A37FCA" w:rsidRPr="00B2095A" w:rsidRDefault="00A37FCA" w:rsidP="00D42A21">
            <w:pPr>
              <w:spacing w:after="0" w:line="240" w:lineRule="auto"/>
              <w:jc w:val="center"/>
              <w:rPr>
                <w:rFonts w:ascii="Times New Roman" w:eastAsia="Times New Roman" w:hAnsi="Times New Roman" w:cs="Times New Roman"/>
                <w:color w:val="000000"/>
                <w:sz w:val="16"/>
                <w:szCs w:val="16"/>
                <w:lang w:eastAsia="pt-BR"/>
              </w:rPr>
            </w:pPr>
            <w:r w:rsidRPr="00B2095A">
              <w:rPr>
                <w:rFonts w:ascii="Times New Roman" w:eastAsia="Times New Roman" w:hAnsi="Times New Roman" w:cs="Times New Roman"/>
                <w:color w:val="000000"/>
                <w:sz w:val="16"/>
                <w:szCs w:val="16"/>
                <w:lang w:eastAsia="pt-BR"/>
              </w:rPr>
              <w:t>m²</w:t>
            </w:r>
          </w:p>
        </w:tc>
        <w:tc>
          <w:tcPr>
            <w:tcW w:w="938" w:type="dxa"/>
            <w:tcBorders>
              <w:top w:val="nil"/>
              <w:left w:val="nil"/>
              <w:bottom w:val="single" w:sz="4" w:space="0" w:color="auto"/>
              <w:right w:val="single" w:sz="4" w:space="0" w:color="auto"/>
            </w:tcBorders>
            <w:shd w:val="clear" w:color="auto" w:fill="auto"/>
            <w:vAlign w:val="center"/>
            <w:hideMark/>
          </w:tcPr>
          <w:p w14:paraId="33F162CD" w14:textId="77777777" w:rsidR="00A37FCA" w:rsidRPr="00B2095A" w:rsidRDefault="00A37FCA" w:rsidP="00D42A21">
            <w:pPr>
              <w:spacing w:after="0" w:line="240" w:lineRule="auto"/>
              <w:jc w:val="center"/>
              <w:rPr>
                <w:rFonts w:ascii="Times New Roman" w:eastAsia="Times New Roman" w:hAnsi="Times New Roman" w:cs="Times New Roman"/>
                <w:color w:val="000000"/>
                <w:sz w:val="16"/>
                <w:szCs w:val="16"/>
                <w:lang w:eastAsia="pt-BR"/>
              </w:rPr>
            </w:pPr>
            <w:r w:rsidRPr="00B2095A">
              <w:rPr>
                <w:rFonts w:ascii="Times New Roman" w:eastAsia="Times New Roman" w:hAnsi="Times New Roman" w:cs="Times New Roman"/>
                <w:color w:val="000000"/>
                <w:sz w:val="16"/>
                <w:szCs w:val="16"/>
                <w:lang w:eastAsia="pt-BR"/>
              </w:rPr>
              <w:t>128,00</w:t>
            </w:r>
          </w:p>
        </w:tc>
        <w:tc>
          <w:tcPr>
            <w:tcW w:w="1289" w:type="dxa"/>
            <w:tcBorders>
              <w:top w:val="nil"/>
              <w:left w:val="nil"/>
              <w:bottom w:val="single" w:sz="4" w:space="0" w:color="auto"/>
              <w:right w:val="single" w:sz="4" w:space="0" w:color="auto"/>
            </w:tcBorders>
            <w:shd w:val="clear" w:color="auto" w:fill="auto"/>
            <w:vAlign w:val="center"/>
            <w:hideMark/>
          </w:tcPr>
          <w:p w14:paraId="4E6820EC" w14:textId="77777777" w:rsidR="00A37FCA" w:rsidRPr="00B2095A" w:rsidRDefault="00A37FCA" w:rsidP="00D42A21">
            <w:pPr>
              <w:spacing w:after="0" w:line="240" w:lineRule="auto"/>
              <w:jc w:val="center"/>
              <w:rPr>
                <w:rFonts w:ascii="Times New Roman" w:eastAsia="Times New Roman" w:hAnsi="Times New Roman" w:cs="Times New Roman"/>
                <w:color w:val="000000"/>
                <w:sz w:val="16"/>
                <w:szCs w:val="16"/>
                <w:lang w:eastAsia="pt-BR"/>
              </w:rPr>
            </w:pPr>
            <w:r w:rsidRPr="00B2095A">
              <w:rPr>
                <w:rFonts w:ascii="Times New Roman" w:eastAsia="Times New Roman" w:hAnsi="Times New Roman" w:cs="Times New Roman"/>
                <w:color w:val="000000"/>
                <w:sz w:val="16"/>
                <w:szCs w:val="16"/>
                <w:lang w:eastAsia="pt-BR"/>
              </w:rPr>
              <w:t>5,03</w:t>
            </w:r>
          </w:p>
        </w:tc>
        <w:tc>
          <w:tcPr>
            <w:tcW w:w="1130" w:type="dxa"/>
            <w:tcBorders>
              <w:top w:val="nil"/>
              <w:left w:val="nil"/>
              <w:bottom w:val="single" w:sz="4" w:space="0" w:color="auto"/>
              <w:right w:val="single" w:sz="4" w:space="0" w:color="auto"/>
            </w:tcBorders>
            <w:shd w:val="clear" w:color="auto" w:fill="auto"/>
            <w:vAlign w:val="center"/>
            <w:hideMark/>
          </w:tcPr>
          <w:p w14:paraId="0BC3DE65" w14:textId="77777777" w:rsidR="00A37FCA" w:rsidRPr="00B2095A" w:rsidRDefault="00A37FCA" w:rsidP="00D42A21">
            <w:pPr>
              <w:spacing w:after="0" w:line="240" w:lineRule="auto"/>
              <w:jc w:val="center"/>
              <w:rPr>
                <w:rFonts w:ascii="Times New Roman" w:eastAsia="Times New Roman" w:hAnsi="Times New Roman" w:cs="Times New Roman"/>
                <w:color w:val="000000"/>
                <w:sz w:val="16"/>
                <w:szCs w:val="16"/>
                <w:lang w:eastAsia="pt-BR"/>
              </w:rPr>
            </w:pPr>
            <w:r w:rsidRPr="00B2095A">
              <w:rPr>
                <w:rFonts w:ascii="Times New Roman" w:eastAsia="Times New Roman" w:hAnsi="Times New Roman" w:cs="Times New Roman"/>
                <w:color w:val="000000"/>
                <w:sz w:val="16"/>
                <w:szCs w:val="16"/>
                <w:lang w:eastAsia="pt-BR"/>
              </w:rPr>
              <w:t>643,20</w:t>
            </w:r>
          </w:p>
        </w:tc>
      </w:tr>
      <w:tr w:rsidR="00A37FCA" w:rsidRPr="00B2095A" w14:paraId="191FE2C4" w14:textId="77777777" w:rsidTr="00A37FCA">
        <w:trPr>
          <w:trHeight w:val="354"/>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1174FA58" w14:textId="77777777" w:rsidR="00A37FCA" w:rsidRPr="00B2095A" w:rsidRDefault="00A37FCA" w:rsidP="00D42A21">
            <w:pPr>
              <w:spacing w:after="0" w:line="240" w:lineRule="auto"/>
              <w:jc w:val="center"/>
              <w:rPr>
                <w:rFonts w:ascii="Times New Roman" w:eastAsia="Times New Roman" w:hAnsi="Times New Roman" w:cs="Times New Roman"/>
                <w:color w:val="000000"/>
                <w:sz w:val="16"/>
                <w:szCs w:val="16"/>
                <w:lang w:eastAsia="pt-BR"/>
              </w:rPr>
            </w:pPr>
            <w:r w:rsidRPr="00B2095A">
              <w:rPr>
                <w:rFonts w:ascii="Times New Roman" w:eastAsia="Times New Roman" w:hAnsi="Times New Roman" w:cs="Times New Roman"/>
                <w:color w:val="000000"/>
                <w:sz w:val="16"/>
                <w:szCs w:val="16"/>
                <w:lang w:eastAsia="pt-BR"/>
              </w:rPr>
              <w:t>2.3.2</w:t>
            </w:r>
          </w:p>
        </w:tc>
        <w:tc>
          <w:tcPr>
            <w:tcW w:w="828" w:type="dxa"/>
            <w:tcBorders>
              <w:top w:val="nil"/>
              <w:left w:val="nil"/>
              <w:bottom w:val="single" w:sz="4" w:space="0" w:color="auto"/>
              <w:right w:val="single" w:sz="4" w:space="0" w:color="auto"/>
            </w:tcBorders>
            <w:shd w:val="clear" w:color="auto" w:fill="auto"/>
            <w:vAlign w:val="center"/>
            <w:hideMark/>
          </w:tcPr>
          <w:p w14:paraId="4FB4CBEC" w14:textId="77777777" w:rsidR="00A37FCA" w:rsidRPr="00B2095A" w:rsidRDefault="00A37FCA" w:rsidP="00D42A21">
            <w:pPr>
              <w:spacing w:after="0" w:line="240" w:lineRule="auto"/>
              <w:jc w:val="center"/>
              <w:rPr>
                <w:rFonts w:ascii="Times New Roman" w:eastAsia="Times New Roman" w:hAnsi="Times New Roman" w:cs="Times New Roman"/>
                <w:color w:val="000000"/>
                <w:sz w:val="16"/>
                <w:szCs w:val="16"/>
                <w:lang w:eastAsia="pt-BR"/>
              </w:rPr>
            </w:pPr>
            <w:r w:rsidRPr="00B2095A">
              <w:rPr>
                <w:rFonts w:ascii="Times New Roman" w:eastAsia="Times New Roman" w:hAnsi="Times New Roman" w:cs="Times New Roman"/>
                <w:color w:val="000000"/>
                <w:sz w:val="16"/>
                <w:szCs w:val="16"/>
                <w:lang w:eastAsia="pt-BR"/>
              </w:rPr>
              <w:t>030105</w:t>
            </w:r>
          </w:p>
        </w:tc>
        <w:tc>
          <w:tcPr>
            <w:tcW w:w="708" w:type="dxa"/>
            <w:tcBorders>
              <w:top w:val="nil"/>
              <w:left w:val="nil"/>
              <w:bottom w:val="single" w:sz="4" w:space="0" w:color="auto"/>
              <w:right w:val="single" w:sz="4" w:space="0" w:color="auto"/>
            </w:tcBorders>
            <w:shd w:val="clear" w:color="auto" w:fill="auto"/>
            <w:vAlign w:val="center"/>
            <w:hideMark/>
          </w:tcPr>
          <w:p w14:paraId="66000149" w14:textId="77777777" w:rsidR="00A37FCA" w:rsidRPr="00B2095A" w:rsidRDefault="00A37FCA" w:rsidP="00D42A21">
            <w:pPr>
              <w:spacing w:after="0" w:line="240" w:lineRule="auto"/>
              <w:jc w:val="center"/>
              <w:rPr>
                <w:rFonts w:ascii="Times New Roman" w:eastAsia="Times New Roman" w:hAnsi="Times New Roman" w:cs="Times New Roman"/>
                <w:color w:val="000000"/>
                <w:sz w:val="16"/>
                <w:szCs w:val="16"/>
                <w:lang w:eastAsia="pt-BR"/>
              </w:rPr>
            </w:pPr>
            <w:r w:rsidRPr="00B2095A">
              <w:rPr>
                <w:rFonts w:ascii="Times New Roman" w:eastAsia="Times New Roman" w:hAnsi="Times New Roman" w:cs="Times New Roman"/>
                <w:color w:val="000000"/>
                <w:sz w:val="16"/>
                <w:szCs w:val="16"/>
                <w:lang w:eastAsia="pt-BR"/>
              </w:rPr>
              <w:t>GOINFRA</w:t>
            </w:r>
          </w:p>
        </w:tc>
        <w:tc>
          <w:tcPr>
            <w:tcW w:w="2055" w:type="dxa"/>
            <w:tcBorders>
              <w:top w:val="nil"/>
              <w:left w:val="nil"/>
              <w:bottom w:val="single" w:sz="4" w:space="0" w:color="auto"/>
              <w:right w:val="single" w:sz="4" w:space="0" w:color="auto"/>
            </w:tcBorders>
            <w:shd w:val="clear" w:color="auto" w:fill="auto"/>
            <w:vAlign w:val="center"/>
            <w:hideMark/>
          </w:tcPr>
          <w:p w14:paraId="293E4495" w14:textId="77777777" w:rsidR="00A37FCA" w:rsidRPr="00B2095A" w:rsidRDefault="00A37FCA" w:rsidP="00D42A21">
            <w:pPr>
              <w:spacing w:after="0" w:line="240" w:lineRule="auto"/>
              <w:rPr>
                <w:rFonts w:ascii="Times New Roman" w:eastAsia="Times New Roman" w:hAnsi="Times New Roman" w:cs="Times New Roman"/>
                <w:color w:val="000000"/>
                <w:sz w:val="16"/>
                <w:szCs w:val="16"/>
                <w:lang w:eastAsia="pt-BR"/>
              </w:rPr>
            </w:pPr>
            <w:r w:rsidRPr="00B2095A">
              <w:rPr>
                <w:rFonts w:ascii="Times New Roman" w:eastAsia="Times New Roman" w:hAnsi="Times New Roman" w:cs="Times New Roman"/>
                <w:color w:val="000000"/>
                <w:sz w:val="16"/>
                <w:szCs w:val="16"/>
                <w:lang w:eastAsia="pt-BR"/>
              </w:rPr>
              <w:t>TRANSPORTE DE ENTULHO EM CAÇAMBA ESTACIONÁRIA INCLUSO A CARGA MANUAL</w:t>
            </w:r>
          </w:p>
        </w:tc>
        <w:tc>
          <w:tcPr>
            <w:tcW w:w="850" w:type="dxa"/>
            <w:tcBorders>
              <w:top w:val="nil"/>
              <w:left w:val="nil"/>
              <w:bottom w:val="single" w:sz="4" w:space="0" w:color="auto"/>
              <w:right w:val="single" w:sz="4" w:space="0" w:color="auto"/>
            </w:tcBorders>
            <w:shd w:val="clear" w:color="auto" w:fill="auto"/>
            <w:vAlign w:val="center"/>
            <w:hideMark/>
          </w:tcPr>
          <w:p w14:paraId="54D9D3A8" w14:textId="77777777" w:rsidR="00A37FCA" w:rsidRPr="00B2095A" w:rsidRDefault="00A37FCA" w:rsidP="00D42A21">
            <w:pPr>
              <w:spacing w:after="0" w:line="240" w:lineRule="auto"/>
              <w:jc w:val="center"/>
              <w:rPr>
                <w:rFonts w:ascii="Times New Roman" w:eastAsia="Times New Roman" w:hAnsi="Times New Roman" w:cs="Times New Roman"/>
                <w:color w:val="000000"/>
                <w:sz w:val="16"/>
                <w:szCs w:val="16"/>
                <w:lang w:eastAsia="pt-BR"/>
              </w:rPr>
            </w:pPr>
            <w:r w:rsidRPr="00B2095A">
              <w:rPr>
                <w:rFonts w:ascii="Times New Roman" w:eastAsia="Times New Roman" w:hAnsi="Times New Roman" w:cs="Times New Roman"/>
                <w:color w:val="000000"/>
                <w:sz w:val="16"/>
                <w:szCs w:val="16"/>
                <w:lang w:eastAsia="pt-BR"/>
              </w:rPr>
              <w:t>m³</w:t>
            </w:r>
          </w:p>
        </w:tc>
        <w:tc>
          <w:tcPr>
            <w:tcW w:w="938" w:type="dxa"/>
            <w:tcBorders>
              <w:top w:val="nil"/>
              <w:left w:val="nil"/>
              <w:bottom w:val="single" w:sz="4" w:space="0" w:color="auto"/>
              <w:right w:val="single" w:sz="4" w:space="0" w:color="auto"/>
            </w:tcBorders>
            <w:shd w:val="clear" w:color="auto" w:fill="auto"/>
            <w:vAlign w:val="center"/>
            <w:hideMark/>
          </w:tcPr>
          <w:p w14:paraId="4399B178" w14:textId="77777777" w:rsidR="00A37FCA" w:rsidRPr="00B2095A" w:rsidRDefault="00A37FCA" w:rsidP="00D42A21">
            <w:pPr>
              <w:spacing w:after="0" w:line="240" w:lineRule="auto"/>
              <w:jc w:val="center"/>
              <w:rPr>
                <w:rFonts w:ascii="Times New Roman" w:eastAsia="Times New Roman" w:hAnsi="Times New Roman" w:cs="Times New Roman"/>
                <w:color w:val="000000"/>
                <w:sz w:val="16"/>
                <w:szCs w:val="16"/>
                <w:lang w:eastAsia="pt-BR"/>
              </w:rPr>
            </w:pPr>
            <w:r w:rsidRPr="00B2095A">
              <w:rPr>
                <w:rFonts w:ascii="Times New Roman" w:eastAsia="Times New Roman" w:hAnsi="Times New Roman" w:cs="Times New Roman"/>
                <w:color w:val="000000"/>
                <w:sz w:val="16"/>
                <w:szCs w:val="16"/>
                <w:lang w:eastAsia="pt-BR"/>
              </w:rPr>
              <w:t>8,96</w:t>
            </w:r>
          </w:p>
        </w:tc>
        <w:tc>
          <w:tcPr>
            <w:tcW w:w="1289" w:type="dxa"/>
            <w:tcBorders>
              <w:top w:val="nil"/>
              <w:left w:val="nil"/>
              <w:bottom w:val="single" w:sz="4" w:space="0" w:color="auto"/>
              <w:right w:val="single" w:sz="4" w:space="0" w:color="auto"/>
            </w:tcBorders>
            <w:shd w:val="clear" w:color="auto" w:fill="auto"/>
            <w:vAlign w:val="center"/>
            <w:hideMark/>
          </w:tcPr>
          <w:p w14:paraId="7A3A0F79" w14:textId="77777777" w:rsidR="00A37FCA" w:rsidRPr="00B2095A" w:rsidRDefault="00A37FCA" w:rsidP="00D42A21">
            <w:pPr>
              <w:spacing w:after="0" w:line="240" w:lineRule="auto"/>
              <w:jc w:val="center"/>
              <w:rPr>
                <w:rFonts w:ascii="Times New Roman" w:eastAsia="Times New Roman" w:hAnsi="Times New Roman" w:cs="Times New Roman"/>
                <w:color w:val="000000"/>
                <w:sz w:val="16"/>
                <w:szCs w:val="16"/>
                <w:lang w:eastAsia="pt-BR"/>
              </w:rPr>
            </w:pPr>
            <w:r w:rsidRPr="00B2095A">
              <w:rPr>
                <w:rFonts w:ascii="Times New Roman" w:eastAsia="Times New Roman" w:hAnsi="Times New Roman" w:cs="Times New Roman"/>
                <w:color w:val="000000"/>
                <w:sz w:val="16"/>
                <w:szCs w:val="16"/>
                <w:lang w:eastAsia="pt-BR"/>
              </w:rPr>
              <w:t>127,45</w:t>
            </w:r>
          </w:p>
        </w:tc>
        <w:tc>
          <w:tcPr>
            <w:tcW w:w="1130" w:type="dxa"/>
            <w:tcBorders>
              <w:top w:val="nil"/>
              <w:left w:val="nil"/>
              <w:bottom w:val="single" w:sz="4" w:space="0" w:color="auto"/>
              <w:right w:val="single" w:sz="4" w:space="0" w:color="auto"/>
            </w:tcBorders>
            <w:shd w:val="clear" w:color="auto" w:fill="auto"/>
            <w:vAlign w:val="center"/>
            <w:hideMark/>
          </w:tcPr>
          <w:p w14:paraId="20708EB8" w14:textId="77777777" w:rsidR="00A37FCA" w:rsidRPr="00B2095A" w:rsidRDefault="00A37FCA" w:rsidP="00D42A21">
            <w:pPr>
              <w:spacing w:after="0" w:line="240" w:lineRule="auto"/>
              <w:jc w:val="center"/>
              <w:rPr>
                <w:rFonts w:ascii="Times New Roman" w:eastAsia="Times New Roman" w:hAnsi="Times New Roman" w:cs="Times New Roman"/>
                <w:color w:val="000000"/>
                <w:sz w:val="16"/>
                <w:szCs w:val="16"/>
                <w:lang w:eastAsia="pt-BR"/>
              </w:rPr>
            </w:pPr>
            <w:r w:rsidRPr="00B2095A">
              <w:rPr>
                <w:rFonts w:ascii="Times New Roman" w:eastAsia="Times New Roman" w:hAnsi="Times New Roman" w:cs="Times New Roman"/>
                <w:color w:val="000000"/>
                <w:sz w:val="16"/>
                <w:szCs w:val="16"/>
                <w:lang w:eastAsia="pt-BR"/>
              </w:rPr>
              <w:t>1.141,95</w:t>
            </w:r>
          </w:p>
        </w:tc>
      </w:tr>
      <w:tr w:rsidR="00A37FCA" w:rsidRPr="00B2095A" w14:paraId="5B6F09C1" w14:textId="77777777" w:rsidTr="00A37FCA">
        <w:trPr>
          <w:trHeight w:val="747"/>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774B3C56" w14:textId="77777777" w:rsidR="00A37FCA" w:rsidRPr="00B2095A" w:rsidRDefault="00A37FCA" w:rsidP="00D42A21">
            <w:pPr>
              <w:spacing w:after="0" w:line="240" w:lineRule="auto"/>
              <w:jc w:val="center"/>
              <w:rPr>
                <w:rFonts w:ascii="Times New Roman" w:eastAsia="Times New Roman" w:hAnsi="Times New Roman" w:cs="Times New Roman"/>
                <w:color w:val="000000"/>
                <w:sz w:val="16"/>
                <w:szCs w:val="16"/>
                <w:lang w:eastAsia="pt-BR"/>
              </w:rPr>
            </w:pPr>
            <w:r w:rsidRPr="00B2095A">
              <w:rPr>
                <w:rFonts w:ascii="Times New Roman" w:eastAsia="Times New Roman" w:hAnsi="Times New Roman" w:cs="Times New Roman"/>
                <w:color w:val="000000"/>
                <w:sz w:val="16"/>
                <w:szCs w:val="16"/>
                <w:lang w:eastAsia="pt-BR"/>
              </w:rPr>
              <w:t>2.3.3</w:t>
            </w:r>
          </w:p>
        </w:tc>
        <w:tc>
          <w:tcPr>
            <w:tcW w:w="828" w:type="dxa"/>
            <w:tcBorders>
              <w:top w:val="nil"/>
              <w:left w:val="nil"/>
              <w:bottom w:val="single" w:sz="4" w:space="0" w:color="auto"/>
              <w:right w:val="single" w:sz="4" w:space="0" w:color="auto"/>
            </w:tcBorders>
            <w:shd w:val="clear" w:color="auto" w:fill="auto"/>
            <w:vAlign w:val="center"/>
            <w:hideMark/>
          </w:tcPr>
          <w:p w14:paraId="1C56A5DB" w14:textId="77777777" w:rsidR="00A37FCA" w:rsidRPr="00B2095A" w:rsidRDefault="00A37FCA" w:rsidP="00D42A21">
            <w:pPr>
              <w:spacing w:after="0" w:line="240" w:lineRule="auto"/>
              <w:jc w:val="center"/>
              <w:rPr>
                <w:rFonts w:ascii="Times New Roman" w:eastAsia="Times New Roman" w:hAnsi="Times New Roman" w:cs="Times New Roman"/>
                <w:color w:val="000000"/>
                <w:sz w:val="16"/>
                <w:szCs w:val="16"/>
                <w:lang w:eastAsia="pt-BR"/>
              </w:rPr>
            </w:pPr>
            <w:r w:rsidRPr="00B2095A">
              <w:rPr>
                <w:rFonts w:ascii="Times New Roman" w:eastAsia="Times New Roman" w:hAnsi="Times New Roman" w:cs="Times New Roman"/>
                <w:color w:val="000000"/>
                <w:sz w:val="16"/>
                <w:szCs w:val="16"/>
                <w:lang w:eastAsia="pt-BR"/>
              </w:rPr>
              <w:t>041140</w:t>
            </w:r>
          </w:p>
        </w:tc>
        <w:tc>
          <w:tcPr>
            <w:tcW w:w="708" w:type="dxa"/>
            <w:tcBorders>
              <w:top w:val="nil"/>
              <w:left w:val="nil"/>
              <w:bottom w:val="single" w:sz="4" w:space="0" w:color="auto"/>
              <w:right w:val="single" w:sz="4" w:space="0" w:color="auto"/>
            </w:tcBorders>
            <w:shd w:val="clear" w:color="auto" w:fill="auto"/>
            <w:vAlign w:val="center"/>
            <w:hideMark/>
          </w:tcPr>
          <w:p w14:paraId="43258AB7" w14:textId="77777777" w:rsidR="00A37FCA" w:rsidRPr="00B2095A" w:rsidRDefault="00A37FCA" w:rsidP="00D42A21">
            <w:pPr>
              <w:spacing w:after="0" w:line="240" w:lineRule="auto"/>
              <w:jc w:val="center"/>
              <w:rPr>
                <w:rFonts w:ascii="Times New Roman" w:eastAsia="Times New Roman" w:hAnsi="Times New Roman" w:cs="Times New Roman"/>
                <w:color w:val="000000"/>
                <w:sz w:val="16"/>
                <w:szCs w:val="16"/>
                <w:lang w:eastAsia="pt-BR"/>
              </w:rPr>
            </w:pPr>
            <w:r w:rsidRPr="00B2095A">
              <w:rPr>
                <w:rFonts w:ascii="Times New Roman" w:eastAsia="Times New Roman" w:hAnsi="Times New Roman" w:cs="Times New Roman"/>
                <w:color w:val="000000"/>
                <w:sz w:val="16"/>
                <w:szCs w:val="16"/>
                <w:lang w:eastAsia="pt-BR"/>
              </w:rPr>
              <w:t>GOINFRA</w:t>
            </w:r>
          </w:p>
        </w:tc>
        <w:tc>
          <w:tcPr>
            <w:tcW w:w="2055" w:type="dxa"/>
            <w:tcBorders>
              <w:top w:val="nil"/>
              <w:left w:val="nil"/>
              <w:bottom w:val="single" w:sz="4" w:space="0" w:color="auto"/>
              <w:right w:val="single" w:sz="4" w:space="0" w:color="auto"/>
            </w:tcBorders>
            <w:shd w:val="clear" w:color="auto" w:fill="auto"/>
            <w:vAlign w:val="center"/>
            <w:hideMark/>
          </w:tcPr>
          <w:p w14:paraId="12476540" w14:textId="77777777" w:rsidR="00A37FCA" w:rsidRPr="00B2095A" w:rsidRDefault="00A37FCA" w:rsidP="00D42A21">
            <w:pPr>
              <w:spacing w:after="0" w:line="240" w:lineRule="auto"/>
              <w:rPr>
                <w:rFonts w:ascii="Times New Roman" w:eastAsia="Times New Roman" w:hAnsi="Times New Roman" w:cs="Times New Roman"/>
                <w:color w:val="000000"/>
                <w:sz w:val="16"/>
                <w:szCs w:val="16"/>
                <w:lang w:eastAsia="pt-BR"/>
              </w:rPr>
            </w:pPr>
            <w:r w:rsidRPr="00B2095A">
              <w:rPr>
                <w:rFonts w:ascii="Times New Roman" w:eastAsia="Times New Roman" w:hAnsi="Times New Roman" w:cs="Times New Roman"/>
                <w:color w:val="000000"/>
                <w:sz w:val="16"/>
                <w:szCs w:val="16"/>
                <w:lang w:eastAsia="pt-BR"/>
              </w:rPr>
              <w:t>REGULARIZAÇÃO DO TERRENO SEM APILOAMENTO COM TRANSPORTE MANUAL DA TERRA ESCAVADA</w:t>
            </w:r>
          </w:p>
        </w:tc>
        <w:tc>
          <w:tcPr>
            <w:tcW w:w="850" w:type="dxa"/>
            <w:tcBorders>
              <w:top w:val="nil"/>
              <w:left w:val="nil"/>
              <w:bottom w:val="single" w:sz="4" w:space="0" w:color="auto"/>
              <w:right w:val="single" w:sz="4" w:space="0" w:color="auto"/>
            </w:tcBorders>
            <w:shd w:val="clear" w:color="auto" w:fill="auto"/>
            <w:vAlign w:val="center"/>
            <w:hideMark/>
          </w:tcPr>
          <w:p w14:paraId="580408C3" w14:textId="77777777" w:rsidR="00A37FCA" w:rsidRPr="00B2095A" w:rsidRDefault="00A37FCA" w:rsidP="00D42A21">
            <w:pPr>
              <w:spacing w:after="0" w:line="240" w:lineRule="auto"/>
              <w:jc w:val="center"/>
              <w:rPr>
                <w:rFonts w:ascii="Times New Roman" w:eastAsia="Times New Roman" w:hAnsi="Times New Roman" w:cs="Times New Roman"/>
                <w:color w:val="000000"/>
                <w:sz w:val="16"/>
                <w:szCs w:val="16"/>
                <w:lang w:eastAsia="pt-BR"/>
              </w:rPr>
            </w:pPr>
            <w:r w:rsidRPr="00B2095A">
              <w:rPr>
                <w:rFonts w:ascii="Times New Roman" w:eastAsia="Times New Roman" w:hAnsi="Times New Roman" w:cs="Times New Roman"/>
                <w:color w:val="000000"/>
                <w:sz w:val="16"/>
                <w:szCs w:val="16"/>
                <w:lang w:eastAsia="pt-BR"/>
              </w:rPr>
              <w:t>m²</w:t>
            </w:r>
          </w:p>
        </w:tc>
        <w:tc>
          <w:tcPr>
            <w:tcW w:w="938" w:type="dxa"/>
            <w:tcBorders>
              <w:top w:val="nil"/>
              <w:left w:val="nil"/>
              <w:bottom w:val="single" w:sz="4" w:space="0" w:color="auto"/>
              <w:right w:val="single" w:sz="4" w:space="0" w:color="auto"/>
            </w:tcBorders>
            <w:shd w:val="clear" w:color="auto" w:fill="auto"/>
            <w:vAlign w:val="center"/>
            <w:hideMark/>
          </w:tcPr>
          <w:p w14:paraId="2DD109BE" w14:textId="77777777" w:rsidR="00A37FCA" w:rsidRPr="00B2095A" w:rsidRDefault="00A37FCA" w:rsidP="00D42A21">
            <w:pPr>
              <w:spacing w:after="0" w:line="240" w:lineRule="auto"/>
              <w:jc w:val="center"/>
              <w:rPr>
                <w:rFonts w:ascii="Times New Roman" w:eastAsia="Times New Roman" w:hAnsi="Times New Roman" w:cs="Times New Roman"/>
                <w:color w:val="000000"/>
                <w:sz w:val="16"/>
                <w:szCs w:val="16"/>
                <w:lang w:eastAsia="pt-BR"/>
              </w:rPr>
            </w:pPr>
            <w:r w:rsidRPr="00B2095A">
              <w:rPr>
                <w:rFonts w:ascii="Times New Roman" w:eastAsia="Times New Roman" w:hAnsi="Times New Roman" w:cs="Times New Roman"/>
                <w:color w:val="000000"/>
                <w:sz w:val="16"/>
                <w:szCs w:val="16"/>
                <w:lang w:eastAsia="pt-BR"/>
              </w:rPr>
              <w:t>128,00</w:t>
            </w:r>
          </w:p>
        </w:tc>
        <w:tc>
          <w:tcPr>
            <w:tcW w:w="1289" w:type="dxa"/>
            <w:tcBorders>
              <w:top w:val="nil"/>
              <w:left w:val="nil"/>
              <w:bottom w:val="single" w:sz="4" w:space="0" w:color="auto"/>
              <w:right w:val="single" w:sz="4" w:space="0" w:color="auto"/>
            </w:tcBorders>
            <w:shd w:val="clear" w:color="auto" w:fill="auto"/>
            <w:vAlign w:val="center"/>
            <w:hideMark/>
          </w:tcPr>
          <w:p w14:paraId="476F7CE3" w14:textId="77777777" w:rsidR="00A37FCA" w:rsidRPr="00B2095A" w:rsidRDefault="00A37FCA" w:rsidP="00D42A21">
            <w:pPr>
              <w:spacing w:after="0" w:line="240" w:lineRule="auto"/>
              <w:jc w:val="center"/>
              <w:rPr>
                <w:rFonts w:ascii="Times New Roman" w:eastAsia="Times New Roman" w:hAnsi="Times New Roman" w:cs="Times New Roman"/>
                <w:color w:val="000000"/>
                <w:sz w:val="16"/>
                <w:szCs w:val="16"/>
                <w:lang w:eastAsia="pt-BR"/>
              </w:rPr>
            </w:pPr>
            <w:r w:rsidRPr="00B2095A">
              <w:rPr>
                <w:rFonts w:ascii="Times New Roman" w:eastAsia="Times New Roman" w:hAnsi="Times New Roman" w:cs="Times New Roman"/>
                <w:color w:val="000000"/>
                <w:sz w:val="16"/>
                <w:szCs w:val="16"/>
                <w:lang w:eastAsia="pt-BR"/>
              </w:rPr>
              <w:t>4,74</w:t>
            </w:r>
          </w:p>
        </w:tc>
        <w:tc>
          <w:tcPr>
            <w:tcW w:w="1130" w:type="dxa"/>
            <w:tcBorders>
              <w:top w:val="nil"/>
              <w:left w:val="nil"/>
              <w:bottom w:val="single" w:sz="4" w:space="0" w:color="auto"/>
              <w:right w:val="single" w:sz="4" w:space="0" w:color="auto"/>
            </w:tcBorders>
            <w:shd w:val="clear" w:color="auto" w:fill="auto"/>
            <w:vAlign w:val="center"/>
            <w:hideMark/>
          </w:tcPr>
          <w:p w14:paraId="1B16F984" w14:textId="77777777" w:rsidR="00A37FCA" w:rsidRPr="00B2095A" w:rsidRDefault="00A37FCA" w:rsidP="00D42A21">
            <w:pPr>
              <w:spacing w:after="0" w:line="240" w:lineRule="auto"/>
              <w:jc w:val="center"/>
              <w:rPr>
                <w:rFonts w:ascii="Times New Roman" w:eastAsia="Times New Roman" w:hAnsi="Times New Roman" w:cs="Times New Roman"/>
                <w:color w:val="000000"/>
                <w:sz w:val="16"/>
                <w:szCs w:val="16"/>
                <w:lang w:eastAsia="pt-BR"/>
              </w:rPr>
            </w:pPr>
            <w:r w:rsidRPr="00B2095A">
              <w:rPr>
                <w:rFonts w:ascii="Times New Roman" w:eastAsia="Times New Roman" w:hAnsi="Times New Roman" w:cs="Times New Roman"/>
                <w:color w:val="000000"/>
                <w:sz w:val="16"/>
                <w:szCs w:val="16"/>
                <w:lang w:eastAsia="pt-BR"/>
              </w:rPr>
              <w:t>606,40</w:t>
            </w:r>
          </w:p>
        </w:tc>
      </w:tr>
      <w:tr w:rsidR="00A37FCA" w:rsidRPr="00B2095A" w14:paraId="3619DA98" w14:textId="77777777" w:rsidTr="00A37FCA">
        <w:trPr>
          <w:trHeight w:val="30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4DD611EC" w14:textId="77777777" w:rsidR="00A37FCA" w:rsidRPr="00B2095A" w:rsidRDefault="00A37FCA" w:rsidP="00D42A21">
            <w:pPr>
              <w:spacing w:after="0" w:line="240" w:lineRule="auto"/>
              <w:jc w:val="center"/>
              <w:rPr>
                <w:rFonts w:ascii="Times New Roman" w:eastAsia="Times New Roman" w:hAnsi="Times New Roman" w:cs="Times New Roman"/>
                <w:color w:val="000000"/>
                <w:sz w:val="16"/>
                <w:szCs w:val="16"/>
                <w:lang w:eastAsia="pt-BR"/>
              </w:rPr>
            </w:pPr>
            <w:r w:rsidRPr="00B2095A">
              <w:rPr>
                <w:rFonts w:ascii="Times New Roman" w:eastAsia="Times New Roman" w:hAnsi="Times New Roman" w:cs="Times New Roman"/>
                <w:color w:val="000000"/>
                <w:sz w:val="16"/>
                <w:szCs w:val="16"/>
                <w:lang w:eastAsia="pt-BR"/>
              </w:rPr>
              <w:t>2.3.4</w:t>
            </w:r>
          </w:p>
        </w:tc>
        <w:tc>
          <w:tcPr>
            <w:tcW w:w="828" w:type="dxa"/>
            <w:tcBorders>
              <w:top w:val="nil"/>
              <w:left w:val="nil"/>
              <w:bottom w:val="single" w:sz="4" w:space="0" w:color="auto"/>
              <w:right w:val="single" w:sz="4" w:space="0" w:color="auto"/>
            </w:tcBorders>
            <w:shd w:val="clear" w:color="auto" w:fill="auto"/>
            <w:vAlign w:val="center"/>
            <w:hideMark/>
          </w:tcPr>
          <w:p w14:paraId="287A5849" w14:textId="77777777" w:rsidR="00A37FCA" w:rsidRPr="00B2095A" w:rsidRDefault="00A37FCA" w:rsidP="00D42A21">
            <w:pPr>
              <w:spacing w:after="0" w:line="240" w:lineRule="auto"/>
              <w:jc w:val="center"/>
              <w:rPr>
                <w:rFonts w:ascii="Times New Roman" w:eastAsia="Times New Roman" w:hAnsi="Times New Roman" w:cs="Times New Roman"/>
                <w:color w:val="000000"/>
                <w:sz w:val="16"/>
                <w:szCs w:val="16"/>
                <w:lang w:eastAsia="pt-BR"/>
              </w:rPr>
            </w:pPr>
            <w:r w:rsidRPr="00B2095A">
              <w:rPr>
                <w:rFonts w:ascii="Times New Roman" w:eastAsia="Times New Roman" w:hAnsi="Times New Roman" w:cs="Times New Roman"/>
                <w:color w:val="000000"/>
                <w:sz w:val="16"/>
                <w:szCs w:val="16"/>
                <w:lang w:eastAsia="pt-BR"/>
              </w:rPr>
              <w:t>041002</w:t>
            </w:r>
          </w:p>
        </w:tc>
        <w:tc>
          <w:tcPr>
            <w:tcW w:w="708" w:type="dxa"/>
            <w:tcBorders>
              <w:top w:val="nil"/>
              <w:left w:val="nil"/>
              <w:bottom w:val="single" w:sz="4" w:space="0" w:color="auto"/>
              <w:right w:val="single" w:sz="4" w:space="0" w:color="auto"/>
            </w:tcBorders>
            <w:shd w:val="clear" w:color="auto" w:fill="auto"/>
            <w:vAlign w:val="center"/>
            <w:hideMark/>
          </w:tcPr>
          <w:p w14:paraId="7899C248" w14:textId="77777777" w:rsidR="00A37FCA" w:rsidRPr="00B2095A" w:rsidRDefault="00A37FCA" w:rsidP="00D42A21">
            <w:pPr>
              <w:spacing w:after="0" w:line="240" w:lineRule="auto"/>
              <w:jc w:val="center"/>
              <w:rPr>
                <w:rFonts w:ascii="Times New Roman" w:eastAsia="Times New Roman" w:hAnsi="Times New Roman" w:cs="Times New Roman"/>
                <w:color w:val="000000"/>
                <w:sz w:val="16"/>
                <w:szCs w:val="16"/>
                <w:lang w:eastAsia="pt-BR"/>
              </w:rPr>
            </w:pPr>
            <w:r w:rsidRPr="00B2095A">
              <w:rPr>
                <w:rFonts w:ascii="Times New Roman" w:eastAsia="Times New Roman" w:hAnsi="Times New Roman" w:cs="Times New Roman"/>
                <w:color w:val="000000"/>
                <w:sz w:val="16"/>
                <w:szCs w:val="16"/>
                <w:lang w:eastAsia="pt-BR"/>
              </w:rPr>
              <w:t>GOINFRA</w:t>
            </w:r>
          </w:p>
        </w:tc>
        <w:tc>
          <w:tcPr>
            <w:tcW w:w="2055" w:type="dxa"/>
            <w:tcBorders>
              <w:top w:val="nil"/>
              <w:left w:val="nil"/>
              <w:bottom w:val="single" w:sz="4" w:space="0" w:color="auto"/>
              <w:right w:val="single" w:sz="4" w:space="0" w:color="auto"/>
            </w:tcBorders>
            <w:shd w:val="clear" w:color="auto" w:fill="auto"/>
            <w:vAlign w:val="center"/>
            <w:hideMark/>
          </w:tcPr>
          <w:p w14:paraId="3DBF3539" w14:textId="77777777" w:rsidR="00A37FCA" w:rsidRPr="00B2095A" w:rsidRDefault="00A37FCA" w:rsidP="00D42A21">
            <w:pPr>
              <w:spacing w:after="0" w:line="240" w:lineRule="auto"/>
              <w:rPr>
                <w:rFonts w:ascii="Times New Roman" w:eastAsia="Times New Roman" w:hAnsi="Times New Roman" w:cs="Times New Roman"/>
                <w:color w:val="000000"/>
                <w:sz w:val="16"/>
                <w:szCs w:val="16"/>
                <w:lang w:eastAsia="pt-BR"/>
              </w:rPr>
            </w:pPr>
            <w:r w:rsidRPr="00B2095A">
              <w:rPr>
                <w:rFonts w:ascii="Times New Roman" w:eastAsia="Times New Roman" w:hAnsi="Times New Roman" w:cs="Times New Roman"/>
                <w:color w:val="000000"/>
                <w:sz w:val="16"/>
                <w:szCs w:val="16"/>
                <w:lang w:eastAsia="pt-BR"/>
              </w:rPr>
              <w:t>APILOAMENTO</w:t>
            </w:r>
          </w:p>
        </w:tc>
        <w:tc>
          <w:tcPr>
            <w:tcW w:w="850" w:type="dxa"/>
            <w:tcBorders>
              <w:top w:val="nil"/>
              <w:left w:val="nil"/>
              <w:bottom w:val="single" w:sz="4" w:space="0" w:color="auto"/>
              <w:right w:val="single" w:sz="4" w:space="0" w:color="auto"/>
            </w:tcBorders>
            <w:shd w:val="clear" w:color="auto" w:fill="auto"/>
            <w:vAlign w:val="center"/>
            <w:hideMark/>
          </w:tcPr>
          <w:p w14:paraId="6B69A94A" w14:textId="77777777" w:rsidR="00A37FCA" w:rsidRPr="00B2095A" w:rsidRDefault="00A37FCA" w:rsidP="00D42A21">
            <w:pPr>
              <w:spacing w:after="0" w:line="240" w:lineRule="auto"/>
              <w:jc w:val="center"/>
              <w:rPr>
                <w:rFonts w:ascii="Times New Roman" w:eastAsia="Times New Roman" w:hAnsi="Times New Roman" w:cs="Times New Roman"/>
                <w:color w:val="000000"/>
                <w:sz w:val="16"/>
                <w:szCs w:val="16"/>
                <w:lang w:eastAsia="pt-BR"/>
              </w:rPr>
            </w:pPr>
            <w:r w:rsidRPr="00B2095A">
              <w:rPr>
                <w:rFonts w:ascii="Times New Roman" w:eastAsia="Times New Roman" w:hAnsi="Times New Roman" w:cs="Times New Roman"/>
                <w:color w:val="000000"/>
                <w:sz w:val="16"/>
                <w:szCs w:val="16"/>
                <w:lang w:eastAsia="pt-BR"/>
              </w:rPr>
              <w:t>m²</w:t>
            </w:r>
          </w:p>
        </w:tc>
        <w:tc>
          <w:tcPr>
            <w:tcW w:w="938" w:type="dxa"/>
            <w:tcBorders>
              <w:top w:val="nil"/>
              <w:left w:val="nil"/>
              <w:bottom w:val="single" w:sz="4" w:space="0" w:color="auto"/>
              <w:right w:val="single" w:sz="4" w:space="0" w:color="auto"/>
            </w:tcBorders>
            <w:shd w:val="clear" w:color="auto" w:fill="auto"/>
            <w:vAlign w:val="center"/>
            <w:hideMark/>
          </w:tcPr>
          <w:p w14:paraId="4F907710" w14:textId="77777777" w:rsidR="00A37FCA" w:rsidRPr="00B2095A" w:rsidRDefault="00A37FCA" w:rsidP="00D42A21">
            <w:pPr>
              <w:spacing w:after="0" w:line="240" w:lineRule="auto"/>
              <w:jc w:val="center"/>
              <w:rPr>
                <w:rFonts w:ascii="Times New Roman" w:eastAsia="Times New Roman" w:hAnsi="Times New Roman" w:cs="Times New Roman"/>
                <w:color w:val="000000"/>
                <w:sz w:val="16"/>
                <w:szCs w:val="16"/>
                <w:lang w:eastAsia="pt-BR"/>
              </w:rPr>
            </w:pPr>
            <w:r w:rsidRPr="00B2095A">
              <w:rPr>
                <w:rFonts w:ascii="Times New Roman" w:eastAsia="Times New Roman" w:hAnsi="Times New Roman" w:cs="Times New Roman"/>
                <w:color w:val="000000"/>
                <w:sz w:val="16"/>
                <w:szCs w:val="16"/>
                <w:lang w:eastAsia="pt-BR"/>
              </w:rPr>
              <w:t>128,00</w:t>
            </w:r>
          </w:p>
        </w:tc>
        <w:tc>
          <w:tcPr>
            <w:tcW w:w="1289" w:type="dxa"/>
            <w:tcBorders>
              <w:top w:val="nil"/>
              <w:left w:val="nil"/>
              <w:bottom w:val="single" w:sz="4" w:space="0" w:color="auto"/>
              <w:right w:val="single" w:sz="4" w:space="0" w:color="auto"/>
            </w:tcBorders>
            <w:shd w:val="clear" w:color="auto" w:fill="auto"/>
            <w:vAlign w:val="center"/>
            <w:hideMark/>
          </w:tcPr>
          <w:p w14:paraId="74349253" w14:textId="77777777" w:rsidR="00A37FCA" w:rsidRPr="00B2095A" w:rsidRDefault="00A37FCA" w:rsidP="00D42A21">
            <w:pPr>
              <w:spacing w:after="0" w:line="240" w:lineRule="auto"/>
              <w:jc w:val="center"/>
              <w:rPr>
                <w:rFonts w:ascii="Times New Roman" w:eastAsia="Times New Roman" w:hAnsi="Times New Roman" w:cs="Times New Roman"/>
                <w:color w:val="000000"/>
                <w:sz w:val="16"/>
                <w:szCs w:val="16"/>
                <w:lang w:eastAsia="pt-BR"/>
              </w:rPr>
            </w:pPr>
            <w:r w:rsidRPr="00B2095A">
              <w:rPr>
                <w:rFonts w:ascii="Times New Roman" w:eastAsia="Times New Roman" w:hAnsi="Times New Roman" w:cs="Times New Roman"/>
                <w:color w:val="000000"/>
                <w:sz w:val="16"/>
                <w:szCs w:val="16"/>
                <w:lang w:eastAsia="pt-BR"/>
              </w:rPr>
              <w:t>10,05</w:t>
            </w:r>
          </w:p>
        </w:tc>
        <w:tc>
          <w:tcPr>
            <w:tcW w:w="1130" w:type="dxa"/>
            <w:tcBorders>
              <w:top w:val="nil"/>
              <w:left w:val="nil"/>
              <w:bottom w:val="single" w:sz="4" w:space="0" w:color="auto"/>
              <w:right w:val="single" w:sz="4" w:space="0" w:color="auto"/>
            </w:tcBorders>
            <w:shd w:val="clear" w:color="auto" w:fill="auto"/>
            <w:vAlign w:val="center"/>
            <w:hideMark/>
          </w:tcPr>
          <w:p w14:paraId="1FDE817A" w14:textId="77777777" w:rsidR="00A37FCA" w:rsidRPr="00B2095A" w:rsidRDefault="00A37FCA" w:rsidP="00D42A21">
            <w:pPr>
              <w:spacing w:after="0" w:line="240" w:lineRule="auto"/>
              <w:jc w:val="center"/>
              <w:rPr>
                <w:rFonts w:ascii="Times New Roman" w:eastAsia="Times New Roman" w:hAnsi="Times New Roman" w:cs="Times New Roman"/>
                <w:color w:val="000000"/>
                <w:sz w:val="16"/>
                <w:szCs w:val="16"/>
                <w:lang w:eastAsia="pt-BR"/>
              </w:rPr>
            </w:pPr>
            <w:r w:rsidRPr="00B2095A">
              <w:rPr>
                <w:rFonts w:ascii="Times New Roman" w:eastAsia="Times New Roman" w:hAnsi="Times New Roman" w:cs="Times New Roman"/>
                <w:color w:val="000000"/>
                <w:sz w:val="16"/>
                <w:szCs w:val="16"/>
                <w:lang w:eastAsia="pt-BR"/>
              </w:rPr>
              <w:t>1.286,40</w:t>
            </w:r>
          </w:p>
        </w:tc>
      </w:tr>
      <w:tr w:rsidR="00A37FCA" w:rsidRPr="00B2095A" w14:paraId="2A6E1C1A" w14:textId="77777777" w:rsidTr="00A37FCA">
        <w:trPr>
          <w:trHeight w:val="480"/>
        </w:trPr>
        <w:tc>
          <w:tcPr>
            <w:tcW w:w="727" w:type="dxa"/>
            <w:tcBorders>
              <w:top w:val="nil"/>
              <w:left w:val="single" w:sz="4" w:space="0" w:color="auto"/>
              <w:bottom w:val="single" w:sz="4" w:space="0" w:color="auto"/>
              <w:right w:val="single" w:sz="4" w:space="0" w:color="auto"/>
            </w:tcBorders>
            <w:shd w:val="clear" w:color="000000" w:fill="D9D9D9"/>
            <w:vAlign w:val="center"/>
            <w:hideMark/>
          </w:tcPr>
          <w:p w14:paraId="18E3D8AE" w14:textId="77777777" w:rsidR="00A37FCA" w:rsidRPr="00B2095A" w:rsidRDefault="00A37FCA" w:rsidP="00D42A21">
            <w:pPr>
              <w:spacing w:after="0" w:line="240" w:lineRule="auto"/>
              <w:jc w:val="center"/>
              <w:rPr>
                <w:rFonts w:ascii="Times New Roman" w:eastAsia="Times New Roman" w:hAnsi="Times New Roman" w:cs="Times New Roman"/>
                <w:b/>
                <w:bCs/>
                <w:color w:val="000000"/>
                <w:sz w:val="16"/>
                <w:szCs w:val="16"/>
                <w:lang w:eastAsia="pt-BR"/>
              </w:rPr>
            </w:pPr>
            <w:r w:rsidRPr="00B2095A">
              <w:rPr>
                <w:rFonts w:ascii="Times New Roman" w:eastAsia="Times New Roman" w:hAnsi="Times New Roman" w:cs="Times New Roman"/>
                <w:b/>
                <w:bCs/>
                <w:color w:val="000000"/>
                <w:sz w:val="16"/>
                <w:szCs w:val="16"/>
                <w:lang w:eastAsia="pt-BR"/>
              </w:rPr>
              <w:t>3</w:t>
            </w:r>
          </w:p>
        </w:tc>
        <w:tc>
          <w:tcPr>
            <w:tcW w:w="828" w:type="dxa"/>
            <w:tcBorders>
              <w:top w:val="nil"/>
              <w:left w:val="nil"/>
              <w:bottom w:val="single" w:sz="4" w:space="0" w:color="auto"/>
              <w:right w:val="single" w:sz="4" w:space="0" w:color="auto"/>
            </w:tcBorders>
            <w:shd w:val="clear" w:color="000000" w:fill="D9D9D9"/>
            <w:vAlign w:val="center"/>
            <w:hideMark/>
          </w:tcPr>
          <w:p w14:paraId="77FC4E6B" w14:textId="77777777" w:rsidR="00A37FCA" w:rsidRPr="00B2095A" w:rsidRDefault="00A37FCA" w:rsidP="00D42A21">
            <w:pPr>
              <w:spacing w:after="0" w:line="240" w:lineRule="auto"/>
              <w:jc w:val="center"/>
              <w:rPr>
                <w:rFonts w:ascii="Times New Roman" w:eastAsia="Times New Roman" w:hAnsi="Times New Roman" w:cs="Times New Roman"/>
                <w:b/>
                <w:bCs/>
                <w:color w:val="000000"/>
                <w:sz w:val="16"/>
                <w:szCs w:val="16"/>
                <w:lang w:eastAsia="pt-BR"/>
              </w:rPr>
            </w:pPr>
            <w:r w:rsidRPr="00B2095A">
              <w:rPr>
                <w:rFonts w:ascii="Times New Roman" w:eastAsia="Times New Roman" w:hAnsi="Times New Roman" w:cs="Times New Roman"/>
                <w:b/>
                <w:bCs/>
                <w:color w:val="000000"/>
                <w:sz w:val="16"/>
                <w:szCs w:val="16"/>
                <w:lang w:eastAsia="pt-BR"/>
              </w:rPr>
              <w:t> </w:t>
            </w:r>
          </w:p>
        </w:tc>
        <w:tc>
          <w:tcPr>
            <w:tcW w:w="708" w:type="dxa"/>
            <w:tcBorders>
              <w:top w:val="nil"/>
              <w:left w:val="nil"/>
              <w:bottom w:val="single" w:sz="4" w:space="0" w:color="auto"/>
              <w:right w:val="single" w:sz="4" w:space="0" w:color="auto"/>
            </w:tcBorders>
            <w:shd w:val="clear" w:color="000000" w:fill="D9D9D9"/>
            <w:vAlign w:val="center"/>
            <w:hideMark/>
          </w:tcPr>
          <w:p w14:paraId="25595C74" w14:textId="77777777" w:rsidR="00A37FCA" w:rsidRPr="00B2095A" w:rsidRDefault="00A37FCA" w:rsidP="00D42A21">
            <w:pPr>
              <w:spacing w:after="0" w:line="240" w:lineRule="auto"/>
              <w:jc w:val="center"/>
              <w:rPr>
                <w:rFonts w:ascii="Times New Roman" w:eastAsia="Times New Roman" w:hAnsi="Times New Roman" w:cs="Times New Roman"/>
                <w:b/>
                <w:bCs/>
                <w:color w:val="000000"/>
                <w:sz w:val="16"/>
                <w:szCs w:val="16"/>
                <w:lang w:eastAsia="pt-BR"/>
              </w:rPr>
            </w:pPr>
            <w:r w:rsidRPr="00B2095A">
              <w:rPr>
                <w:rFonts w:ascii="Times New Roman" w:eastAsia="Times New Roman" w:hAnsi="Times New Roman" w:cs="Times New Roman"/>
                <w:b/>
                <w:bCs/>
                <w:color w:val="000000"/>
                <w:sz w:val="16"/>
                <w:szCs w:val="16"/>
                <w:lang w:eastAsia="pt-BR"/>
              </w:rPr>
              <w:t> </w:t>
            </w:r>
          </w:p>
        </w:tc>
        <w:tc>
          <w:tcPr>
            <w:tcW w:w="2055" w:type="dxa"/>
            <w:tcBorders>
              <w:top w:val="nil"/>
              <w:left w:val="nil"/>
              <w:bottom w:val="single" w:sz="4" w:space="0" w:color="auto"/>
              <w:right w:val="single" w:sz="4" w:space="0" w:color="auto"/>
            </w:tcBorders>
            <w:shd w:val="clear" w:color="000000" w:fill="D9D9D9"/>
            <w:vAlign w:val="center"/>
            <w:hideMark/>
          </w:tcPr>
          <w:p w14:paraId="703C9219" w14:textId="77777777" w:rsidR="00A37FCA" w:rsidRPr="00B2095A" w:rsidRDefault="00A37FCA" w:rsidP="00D42A21">
            <w:pPr>
              <w:spacing w:after="0" w:line="240" w:lineRule="auto"/>
              <w:rPr>
                <w:rFonts w:ascii="Times New Roman" w:eastAsia="Times New Roman" w:hAnsi="Times New Roman" w:cs="Times New Roman"/>
                <w:b/>
                <w:bCs/>
                <w:color w:val="000000"/>
                <w:sz w:val="16"/>
                <w:szCs w:val="16"/>
                <w:lang w:eastAsia="pt-BR"/>
              </w:rPr>
            </w:pPr>
            <w:r w:rsidRPr="00B2095A">
              <w:rPr>
                <w:rFonts w:ascii="Times New Roman" w:eastAsia="Times New Roman" w:hAnsi="Times New Roman" w:cs="Times New Roman"/>
                <w:b/>
                <w:bCs/>
                <w:color w:val="000000"/>
                <w:sz w:val="16"/>
                <w:szCs w:val="16"/>
                <w:lang w:eastAsia="pt-BR"/>
              </w:rPr>
              <w:t>EXECUÇÃO DA BASE</w:t>
            </w:r>
          </w:p>
        </w:tc>
        <w:tc>
          <w:tcPr>
            <w:tcW w:w="850" w:type="dxa"/>
            <w:tcBorders>
              <w:top w:val="nil"/>
              <w:left w:val="nil"/>
              <w:bottom w:val="single" w:sz="4" w:space="0" w:color="auto"/>
              <w:right w:val="single" w:sz="4" w:space="0" w:color="auto"/>
            </w:tcBorders>
            <w:shd w:val="clear" w:color="000000" w:fill="D9D9D9"/>
            <w:vAlign w:val="center"/>
            <w:hideMark/>
          </w:tcPr>
          <w:p w14:paraId="5EBDBF9E" w14:textId="77777777" w:rsidR="00A37FCA" w:rsidRPr="00B2095A" w:rsidRDefault="00A37FCA" w:rsidP="00D42A21">
            <w:pPr>
              <w:spacing w:after="0" w:line="240" w:lineRule="auto"/>
              <w:jc w:val="center"/>
              <w:rPr>
                <w:rFonts w:ascii="Times New Roman" w:eastAsia="Times New Roman" w:hAnsi="Times New Roman" w:cs="Times New Roman"/>
                <w:b/>
                <w:bCs/>
                <w:color w:val="000000"/>
                <w:sz w:val="16"/>
                <w:szCs w:val="16"/>
                <w:lang w:eastAsia="pt-BR"/>
              </w:rPr>
            </w:pPr>
            <w:r w:rsidRPr="00B2095A">
              <w:rPr>
                <w:rFonts w:ascii="Times New Roman" w:eastAsia="Times New Roman" w:hAnsi="Times New Roman" w:cs="Times New Roman"/>
                <w:b/>
                <w:bCs/>
                <w:color w:val="000000"/>
                <w:sz w:val="16"/>
                <w:szCs w:val="16"/>
                <w:lang w:eastAsia="pt-BR"/>
              </w:rPr>
              <w:t> </w:t>
            </w:r>
          </w:p>
        </w:tc>
        <w:tc>
          <w:tcPr>
            <w:tcW w:w="938" w:type="dxa"/>
            <w:tcBorders>
              <w:top w:val="nil"/>
              <w:left w:val="nil"/>
              <w:bottom w:val="single" w:sz="4" w:space="0" w:color="auto"/>
              <w:right w:val="single" w:sz="4" w:space="0" w:color="auto"/>
            </w:tcBorders>
            <w:shd w:val="clear" w:color="000000" w:fill="D9D9D9"/>
            <w:vAlign w:val="center"/>
            <w:hideMark/>
          </w:tcPr>
          <w:p w14:paraId="306CF807" w14:textId="77777777" w:rsidR="00A37FCA" w:rsidRPr="00B2095A" w:rsidRDefault="00A37FCA" w:rsidP="00D42A21">
            <w:pPr>
              <w:spacing w:after="0" w:line="240" w:lineRule="auto"/>
              <w:jc w:val="center"/>
              <w:rPr>
                <w:rFonts w:ascii="Times New Roman" w:eastAsia="Times New Roman" w:hAnsi="Times New Roman" w:cs="Times New Roman"/>
                <w:b/>
                <w:bCs/>
                <w:color w:val="000000"/>
                <w:sz w:val="16"/>
                <w:szCs w:val="16"/>
                <w:lang w:eastAsia="pt-BR"/>
              </w:rPr>
            </w:pPr>
            <w:r w:rsidRPr="00B2095A">
              <w:rPr>
                <w:rFonts w:ascii="Times New Roman" w:eastAsia="Times New Roman" w:hAnsi="Times New Roman" w:cs="Times New Roman"/>
                <w:b/>
                <w:bCs/>
                <w:color w:val="000000"/>
                <w:sz w:val="16"/>
                <w:szCs w:val="16"/>
                <w:lang w:eastAsia="pt-BR"/>
              </w:rPr>
              <w:t> </w:t>
            </w:r>
          </w:p>
        </w:tc>
        <w:tc>
          <w:tcPr>
            <w:tcW w:w="1289" w:type="dxa"/>
            <w:tcBorders>
              <w:top w:val="nil"/>
              <w:left w:val="nil"/>
              <w:bottom w:val="single" w:sz="4" w:space="0" w:color="auto"/>
              <w:right w:val="single" w:sz="4" w:space="0" w:color="auto"/>
            </w:tcBorders>
            <w:shd w:val="clear" w:color="000000" w:fill="D9D9D9"/>
            <w:vAlign w:val="center"/>
            <w:hideMark/>
          </w:tcPr>
          <w:p w14:paraId="5F73E009" w14:textId="77777777" w:rsidR="00A37FCA" w:rsidRPr="00B2095A" w:rsidRDefault="00A37FCA" w:rsidP="00D42A21">
            <w:pPr>
              <w:spacing w:after="0" w:line="240" w:lineRule="auto"/>
              <w:jc w:val="center"/>
              <w:rPr>
                <w:rFonts w:ascii="Times New Roman" w:eastAsia="Times New Roman" w:hAnsi="Times New Roman" w:cs="Times New Roman"/>
                <w:b/>
                <w:bCs/>
                <w:color w:val="000000"/>
                <w:sz w:val="16"/>
                <w:szCs w:val="16"/>
                <w:lang w:eastAsia="pt-BR"/>
              </w:rPr>
            </w:pPr>
            <w:r w:rsidRPr="00B2095A">
              <w:rPr>
                <w:rFonts w:ascii="Times New Roman" w:eastAsia="Times New Roman" w:hAnsi="Times New Roman" w:cs="Times New Roman"/>
                <w:b/>
                <w:bCs/>
                <w:color w:val="000000"/>
                <w:sz w:val="16"/>
                <w:szCs w:val="16"/>
                <w:lang w:eastAsia="pt-BR"/>
              </w:rPr>
              <w:t>TOTAL DO ITEM</w:t>
            </w:r>
          </w:p>
        </w:tc>
        <w:tc>
          <w:tcPr>
            <w:tcW w:w="1130" w:type="dxa"/>
            <w:tcBorders>
              <w:top w:val="nil"/>
              <w:left w:val="nil"/>
              <w:bottom w:val="single" w:sz="4" w:space="0" w:color="auto"/>
              <w:right w:val="single" w:sz="4" w:space="0" w:color="auto"/>
            </w:tcBorders>
            <w:shd w:val="clear" w:color="000000" w:fill="D9D9D9"/>
            <w:vAlign w:val="center"/>
            <w:hideMark/>
          </w:tcPr>
          <w:p w14:paraId="7B669BA6" w14:textId="77777777" w:rsidR="00A37FCA" w:rsidRPr="00B2095A" w:rsidRDefault="00A37FCA" w:rsidP="00D42A21">
            <w:pPr>
              <w:spacing w:after="0" w:line="240" w:lineRule="auto"/>
              <w:jc w:val="center"/>
              <w:rPr>
                <w:rFonts w:ascii="Times New Roman" w:eastAsia="Times New Roman" w:hAnsi="Times New Roman" w:cs="Times New Roman"/>
                <w:b/>
                <w:bCs/>
                <w:color w:val="000000"/>
                <w:sz w:val="16"/>
                <w:szCs w:val="16"/>
                <w:lang w:eastAsia="pt-BR"/>
              </w:rPr>
            </w:pPr>
            <w:r w:rsidRPr="00B2095A">
              <w:rPr>
                <w:rFonts w:ascii="Times New Roman" w:eastAsia="Times New Roman" w:hAnsi="Times New Roman" w:cs="Times New Roman"/>
                <w:b/>
                <w:bCs/>
                <w:color w:val="000000"/>
                <w:sz w:val="16"/>
                <w:szCs w:val="16"/>
                <w:lang w:eastAsia="pt-BR"/>
              </w:rPr>
              <w:t>9.196,51</w:t>
            </w:r>
          </w:p>
        </w:tc>
      </w:tr>
      <w:tr w:rsidR="00A37FCA" w:rsidRPr="00B2095A" w14:paraId="28D6D806" w14:textId="77777777" w:rsidTr="00A37FCA">
        <w:trPr>
          <w:trHeight w:val="30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5D38E164" w14:textId="77777777" w:rsidR="00A37FCA" w:rsidRPr="00B2095A" w:rsidRDefault="00A37FCA" w:rsidP="00D42A21">
            <w:pPr>
              <w:spacing w:after="0" w:line="240" w:lineRule="auto"/>
              <w:jc w:val="center"/>
              <w:rPr>
                <w:rFonts w:ascii="Times New Roman" w:eastAsia="Times New Roman" w:hAnsi="Times New Roman" w:cs="Times New Roman"/>
                <w:color w:val="000000"/>
                <w:sz w:val="16"/>
                <w:szCs w:val="16"/>
                <w:lang w:eastAsia="pt-BR"/>
              </w:rPr>
            </w:pPr>
            <w:r w:rsidRPr="00B2095A">
              <w:rPr>
                <w:rFonts w:ascii="Times New Roman" w:eastAsia="Times New Roman" w:hAnsi="Times New Roman" w:cs="Times New Roman"/>
                <w:color w:val="000000"/>
                <w:sz w:val="16"/>
                <w:szCs w:val="16"/>
                <w:lang w:eastAsia="pt-BR"/>
              </w:rPr>
              <w:t>3.1</w:t>
            </w:r>
          </w:p>
        </w:tc>
        <w:tc>
          <w:tcPr>
            <w:tcW w:w="828" w:type="dxa"/>
            <w:tcBorders>
              <w:top w:val="nil"/>
              <w:left w:val="nil"/>
              <w:bottom w:val="single" w:sz="4" w:space="0" w:color="auto"/>
              <w:right w:val="single" w:sz="4" w:space="0" w:color="auto"/>
            </w:tcBorders>
            <w:shd w:val="clear" w:color="auto" w:fill="auto"/>
            <w:vAlign w:val="center"/>
            <w:hideMark/>
          </w:tcPr>
          <w:p w14:paraId="6A2BB243" w14:textId="77777777" w:rsidR="00A37FCA" w:rsidRPr="00B2095A" w:rsidRDefault="00A37FCA" w:rsidP="00D42A21">
            <w:pPr>
              <w:spacing w:after="0" w:line="240" w:lineRule="auto"/>
              <w:jc w:val="center"/>
              <w:rPr>
                <w:rFonts w:ascii="Times New Roman" w:eastAsia="Times New Roman" w:hAnsi="Times New Roman" w:cs="Times New Roman"/>
                <w:color w:val="000000"/>
                <w:sz w:val="16"/>
                <w:szCs w:val="16"/>
                <w:lang w:eastAsia="pt-BR"/>
              </w:rPr>
            </w:pPr>
            <w:r w:rsidRPr="00B2095A">
              <w:rPr>
                <w:rFonts w:ascii="Times New Roman" w:eastAsia="Times New Roman" w:hAnsi="Times New Roman" w:cs="Times New Roman"/>
                <w:color w:val="000000"/>
                <w:sz w:val="16"/>
                <w:szCs w:val="16"/>
                <w:lang w:eastAsia="pt-BR"/>
              </w:rPr>
              <w:t> </w:t>
            </w:r>
          </w:p>
        </w:tc>
        <w:tc>
          <w:tcPr>
            <w:tcW w:w="708" w:type="dxa"/>
            <w:tcBorders>
              <w:top w:val="nil"/>
              <w:left w:val="nil"/>
              <w:bottom w:val="single" w:sz="4" w:space="0" w:color="auto"/>
              <w:right w:val="single" w:sz="4" w:space="0" w:color="auto"/>
            </w:tcBorders>
            <w:shd w:val="clear" w:color="auto" w:fill="auto"/>
            <w:vAlign w:val="center"/>
            <w:hideMark/>
          </w:tcPr>
          <w:p w14:paraId="296294A0" w14:textId="77777777" w:rsidR="00A37FCA" w:rsidRPr="00B2095A" w:rsidRDefault="00A37FCA" w:rsidP="00D42A21">
            <w:pPr>
              <w:spacing w:after="0" w:line="240" w:lineRule="auto"/>
              <w:jc w:val="center"/>
              <w:rPr>
                <w:rFonts w:ascii="Times New Roman" w:eastAsia="Times New Roman" w:hAnsi="Times New Roman" w:cs="Times New Roman"/>
                <w:color w:val="000000"/>
                <w:sz w:val="16"/>
                <w:szCs w:val="16"/>
                <w:lang w:eastAsia="pt-BR"/>
              </w:rPr>
            </w:pPr>
            <w:r w:rsidRPr="00B2095A">
              <w:rPr>
                <w:rFonts w:ascii="Times New Roman" w:eastAsia="Times New Roman" w:hAnsi="Times New Roman" w:cs="Times New Roman"/>
                <w:color w:val="000000"/>
                <w:sz w:val="16"/>
                <w:szCs w:val="16"/>
                <w:lang w:eastAsia="pt-BR"/>
              </w:rPr>
              <w:t> </w:t>
            </w:r>
          </w:p>
        </w:tc>
        <w:tc>
          <w:tcPr>
            <w:tcW w:w="2055" w:type="dxa"/>
            <w:tcBorders>
              <w:top w:val="nil"/>
              <w:left w:val="nil"/>
              <w:bottom w:val="single" w:sz="4" w:space="0" w:color="auto"/>
              <w:right w:val="single" w:sz="4" w:space="0" w:color="auto"/>
            </w:tcBorders>
            <w:shd w:val="clear" w:color="auto" w:fill="auto"/>
            <w:vAlign w:val="center"/>
            <w:hideMark/>
          </w:tcPr>
          <w:p w14:paraId="45EC8143" w14:textId="77777777" w:rsidR="00A37FCA" w:rsidRPr="00B2095A" w:rsidRDefault="00A37FCA" w:rsidP="00D42A21">
            <w:pPr>
              <w:spacing w:after="0" w:line="240" w:lineRule="auto"/>
              <w:rPr>
                <w:rFonts w:ascii="Times New Roman" w:eastAsia="Times New Roman" w:hAnsi="Times New Roman" w:cs="Times New Roman"/>
                <w:color w:val="000000"/>
                <w:sz w:val="16"/>
                <w:szCs w:val="16"/>
                <w:lang w:eastAsia="pt-BR"/>
              </w:rPr>
            </w:pPr>
            <w:r w:rsidRPr="00B2095A">
              <w:rPr>
                <w:rFonts w:ascii="Times New Roman" w:eastAsia="Times New Roman" w:hAnsi="Times New Roman" w:cs="Times New Roman"/>
                <w:color w:val="000000"/>
                <w:sz w:val="16"/>
                <w:szCs w:val="16"/>
                <w:lang w:eastAsia="pt-BR"/>
              </w:rPr>
              <w:t>PISO DE CONCRETO 5 CM</w:t>
            </w:r>
          </w:p>
        </w:tc>
        <w:tc>
          <w:tcPr>
            <w:tcW w:w="850" w:type="dxa"/>
            <w:tcBorders>
              <w:top w:val="nil"/>
              <w:left w:val="nil"/>
              <w:bottom w:val="single" w:sz="4" w:space="0" w:color="auto"/>
              <w:right w:val="single" w:sz="4" w:space="0" w:color="auto"/>
            </w:tcBorders>
            <w:shd w:val="clear" w:color="auto" w:fill="auto"/>
            <w:vAlign w:val="center"/>
            <w:hideMark/>
          </w:tcPr>
          <w:p w14:paraId="1D27B797" w14:textId="77777777" w:rsidR="00A37FCA" w:rsidRPr="00B2095A" w:rsidRDefault="00A37FCA" w:rsidP="00D42A21">
            <w:pPr>
              <w:spacing w:after="0" w:line="240" w:lineRule="auto"/>
              <w:jc w:val="center"/>
              <w:rPr>
                <w:rFonts w:ascii="Times New Roman" w:eastAsia="Times New Roman" w:hAnsi="Times New Roman" w:cs="Times New Roman"/>
                <w:color w:val="000000"/>
                <w:sz w:val="16"/>
                <w:szCs w:val="16"/>
                <w:lang w:eastAsia="pt-BR"/>
              </w:rPr>
            </w:pPr>
            <w:r w:rsidRPr="00B2095A">
              <w:rPr>
                <w:rFonts w:ascii="Times New Roman" w:eastAsia="Times New Roman" w:hAnsi="Times New Roman" w:cs="Times New Roman"/>
                <w:color w:val="000000"/>
                <w:sz w:val="16"/>
                <w:szCs w:val="16"/>
                <w:lang w:eastAsia="pt-BR"/>
              </w:rPr>
              <w:t> </w:t>
            </w:r>
          </w:p>
        </w:tc>
        <w:tc>
          <w:tcPr>
            <w:tcW w:w="938" w:type="dxa"/>
            <w:tcBorders>
              <w:top w:val="nil"/>
              <w:left w:val="nil"/>
              <w:bottom w:val="single" w:sz="4" w:space="0" w:color="auto"/>
              <w:right w:val="single" w:sz="4" w:space="0" w:color="auto"/>
            </w:tcBorders>
            <w:shd w:val="clear" w:color="auto" w:fill="auto"/>
            <w:vAlign w:val="center"/>
            <w:hideMark/>
          </w:tcPr>
          <w:p w14:paraId="17BAE3F0" w14:textId="77777777" w:rsidR="00A37FCA" w:rsidRPr="00B2095A" w:rsidRDefault="00A37FCA" w:rsidP="00D42A21">
            <w:pPr>
              <w:spacing w:after="0" w:line="240" w:lineRule="auto"/>
              <w:jc w:val="center"/>
              <w:rPr>
                <w:rFonts w:ascii="Times New Roman" w:eastAsia="Times New Roman" w:hAnsi="Times New Roman" w:cs="Times New Roman"/>
                <w:color w:val="000000"/>
                <w:sz w:val="16"/>
                <w:szCs w:val="16"/>
                <w:lang w:eastAsia="pt-BR"/>
              </w:rPr>
            </w:pPr>
            <w:r w:rsidRPr="00B2095A">
              <w:rPr>
                <w:rFonts w:ascii="Times New Roman" w:eastAsia="Times New Roman" w:hAnsi="Times New Roman" w:cs="Times New Roman"/>
                <w:color w:val="000000"/>
                <w:sz w:val="16"/>
                <w:szCs w:val="16"/>
                <w:lang w:eastAsia="pt-BR"/>
              </w:rPr>
              <w:t> </w:t>
            </w:r>
          </w:p>
        </w:tc>
        <w:tc>
          <w:tcPr>
            <w:tcW w:w="1289" w:type="dxa"/>
            <w:tcBorders>
              <w:top w:val="nil"/>
              <w:left w:val="nil"/>
              <w:bottom w:val="single" w:sz="4" w:space="0" w:color="auto"/>
              <w:right w:val="single" w:sz="4" w:space="0" w:color="auto"/>
            </w:tcBorders>
            <w:shd w:val="clear" w:color="auto" w:fill="auto"/>
            <w:vAlign w:val="center"/>
            <w:hideMark/>
          </w:tcPr>
          <w:p w14:paraId="77C73DFC" w14:textId="77777777" w:rsidR="00A37FCA" w:rsidRPr="00B2095A" w:rsidRDefault="00A37FCA" w:rsidP="00D42A21">
            <w:pPr>
              <w:spacing w:after="0" w:line="240" w:lineRule="auto"/>
              <w:jc w:val="center"/>
              <w:rPr>
                <w:rFonts w:ascii="Times New Roman" w:eastAsia="Times New Roman" w:hAnsi="Times New Roman" w:cs="Times New Roman"/>
                <w:color w:val="000000"/>
                <w:sz w:val="16"/>
                <w:szCs w:val="16"/>
                <w:lang w:eastAsia="pt-BR"/>
              </w:rPr>
            </w:pPr>
            <w:r w:rsidRPr="00B2095A">
              <w:rPr>
                <w:rFonts w:ascii="Times New Roman" w:eastAsia="Times New Roman" w:hAnsi="Times New Roman" w:cs="Times New Roman"/>
                <w:color w:val="000000"/>
                <w:sz w:val="16"/>
                <w:szCs w:val="16"/>
                <w:lang w:eastAsia="pt-BR"/>
              </w:rPr>
              <w:t>SUBTOTAL</w:t>
            </w:r>
          </w:p>
        </w:tc>
        <w:tc>
          <w:tcPr>
            <w:tcW w:w="1130" w:type="dxa"/>
            <w:tcBorders>
              <w:top w:val="nil"/>
              <w:left w:val="nil"/>
              <w:bottom w:val="single" w:sz="4" w:space="0" w:color="auto"/>
              <w:right w:val="single" w:sz="4" w:space="0" w:color="auto"/>
            </w:tcBorders>
            <w:shd w:val="clear" w:color="auto" w:fill="auto"/>
            <w:vAlign w:val="center"/>
            <w:hideMark/>
          </w:tcPr>
          <w:p w14:paraId="31A1D78C" w14:textId="77777777" w:rsidR="00A37FCA" w:rsidRPr="00B2095A" w:rsidRDefault="00A37FCA" w:rsidP="00D42A21">
            <w:pPr>
              <w:spacing w:after="0" w:line="240" w:lineRule="auto"/>
              <w:jc w:val="center"/>
              <w:rPr>
                <w:rFonts w:ascii="Times New Roman" w:eastAsia="Times New Roman" w:hAnsi="Times New Roman" w:cs="Times New Roman"/>
                <w:color w:val="000000"/>
                <w:sz w:val="16"/>
                <w:szCs w:val="16"/>
                <w:lang w:eastAsia="pt-BR"/>
              </w:rPr>
            </w:pPr>
            <w:r w:rsidRPr="00B2095A">
              <w:rPr>
                <w:rFonts w:ascii="Times New Roman" w:eastAsia="Times New Roman" w:hAnsi="Times New Roman" w:cs="Times New Roman"/>
                <w:color w:val="000000"/>
                <w:sz w:val="16"/>
                <w:szCs w:val="16"/>
                <w:lang w:eastAsia="pt-BR"/>
              </w:rPr>
              <w:t>5.466,88</w:t>
            </w:r>
          </w:p>
        </w:tc>
      </w:tr>
      <w:tr w:rsidR="00A37FCA" w:rsidRPr="00B2095A" w14:paraId="6EA51837" w14:textId="77777777" w:rsidTr="00A37FCA">
        <w:trPr>
          <w:trHeight w:val="48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552A2091" w14:textId="77777777" w:rsidR="00A37FCA" w:rsidRPr="00B2095A" w:rsidRDefault="00A37FCA" w:rsidP="00D42A21">
            <w:pPr>
              <w:spacing w:after="0" w:line="240" w:lineRule="auto"/>
              <w:jc w:val="center"/>
              <w:rPr>
                <w:rFonts w:ascii="Times New Roman" w:eastAsia="Times New Roman" w:hAnsi="Times New Roman" w:cs="Times New Roman"/>
                <w:color w:val="000000"/>
                <w:sz w:val="16"/>
                <w:szCs w:val="16"/>
                <w:lang w:eastAsia="pt-BR"/>
              </w:rPr>
            </w:pPr>
            <w:r w:rsidRPr="00B2095A">
              <w:rPr>
                <w:rFonts w:ascii="Times New Roman" w:eastAsia="Times New Roman" w:hAnsi="Times New Roman" w:cs="Times New Roman"/>
                <w:color w:val="000000"/>
                <w:sz w:val="16"/>
                <w:szCs w:val="16"/>
                <w:lang w:eastAsia="pt-BR"/>
              </w:rPr>
              <w:lastRenderedPageBreak/>
              <w:t>3.1.1</w:t>
            </w:r>
          </w:p>
        </w:tc>
        <w:tc>
          <w:tcPr>
            <w:tcW w:w="828" w:type="dxa"/>
            <w:tcBorders>
              <w:top w:val="nil"/>
              <w:left w:val="nil"/>
              <w:bottom w:val="single" w:sz="4" w:space="0" w:color="auto"/>
              <w:right w:val="single" w:sz="4" w:space="0" w:color="auto"/>
            </w:tcBorders>
            <w:shd w:val="clear" w:color="auto" w:fill="auto"/>
            <w:vAlign w:val="center"/>
            <w:hideMark/>
          </w:tcPr>
          <w:p w14:paraId="4C3031F8" w14:textId="77777777" w:rsidR="00A37FCA" w:rsidRPr="00B2095A" w:rsidRDefault="00A37FCA" w:rsidP="00D42A21">
            <w:pPr>
              <w:spacing w:after="0" w:line="240" w:lineRule="auto"/>
              <w:jc w:val="center"/>
              <w:rPr>
                <w:rFonts w:ascii="Times New Roman" w:eastAsia="Times New Roman" w:hAnsi="Times New Roman" w:cs="Times New Roman"/>
                <w:color w:val="000000"/>
                <w:sz w:val="16"/>
                <w:szCs w:val="16"/>
                <w:lang w:eastAsia="pt-BR"/>
              </w:rPr>
            </w:pPr>
            <w:r w:rsidRPr="00B2095A">
              <w:rPr>
                <w:rFonts w:ascii="Tahoma" w:eastAsia="Times New Roman" w:hAnsi="Tahoma" w:cs="Tahoma"/>
                <w:color w:val="000000"/>
                <w:sz w:val="16"/>
                <w:szCs w:val="16"/>
                <w:lang w:eastAsia="pt-BR"/>
              </w:rPr>
              <w:t>﻿</w:t>
            </w:r>
            <w:r w:rsidRPr="00B2095A">
              <w:rPr>
                <w:rFonts w:ascii="Times New Roman" w:eastAsia="Times New Roman" w:hAnsi="Times New Roman" w:cs="Times New Roman"/>
                <w:color w:val="000000"/>
                <w:sz w:val="16"/>
                <w:szCs w:val="16"/>
                <w:lang w:eastAsia="pt-BR"/>
              </w:rPr>
              <w:t xml:space="preserve">051035 </w:t>
            </w:r>
          </w:p>
        </w:tc>
        <w:tc>
          <w:tcPr>
            <w:tcW w:w="708" w:type="dxa"/>
            <w:tcBorders>
              <w:top w:val="nil"/>
              <w:left w:val="nil"/>
              <w:bottom w:val="single" w:sz="4" w:space="0" w:color="auto"/>
              <w:right w:val="single" w:sz="4" w:space="0" w:color="auto"/>
            </w:tcBorders>
            <w:shd w:val="clear" w:color="auto" w:fill="auto"/>
            <w:vAlign w:val="center"/>
            <w:hideMark/>
          </w:tcPr>
          <w:p w14:paraId="6FF9C205" w14:textId="77777777" w:rsidR="00A37FCA" w:rsidRPr="00B2095A" w:rsidRDefault="00A37FCA" w:rsidP="00D42A21">
            <w:pPr>
              <w:spacing w:after="0" w:line="240" w:lineRule="auto"/>
              <w:jc w:val="center"/>
              <w:rPr>
                <w:rFonts w:ascii="Times New Roman" w:eastAsia="Times New Roman" w:hAnsi="Times New Roman" w:cs="Times New Roman"/>
                <w:color w:val="000000"/>
                <w:sz w:val="16"/>
                <w:szCs w:val="16"/>
                <w:lang w:eastAsia="pt-BR"/>
              </w:rPr>
            </w:pPr>
            <w:r w:rsidRPr="00B2095A">
              <w:rPr>
                <w:rFonts w:ascii="Times New Roman" w:eastAsia="Times New Roman" w:hAnsi="Times New Roman" w:cs="Times New Roman"/>
                <w:color w:val="000000"/>
                <w:sz w:val="16"/>
                <w:szCs w:val="16"/>
                <w:lang w:eastAsia="pt-BR"/>
              </w:rPr>
              <w:t>GOINFRA</w:t>
            </w:r>
          </w:p>
        </w:tc>
        <w:tc>
          <w:tcPr>
            <w:tcW w:w="2055" w:type="dxa"/>
            <w:tcBorders>
              <w:top w:val="nil"/>
              <w:left w:val="nil"/>
              <w:bottom w:val="single" w:sz="4" w:space="0" w:color="auto"/>
              <w:right w:val="single" w:sz="4" w:space="0" w:color="auto"/>
            </w:tcBorders>
            <w:shd w:val="clear" w:color="auto" w:fill="auto"/>
            <w:vAlign w:val="center"/>
            <w:hideMark/>
          </w:tcPr>
          <w:p w14:paraId="5B952C3B" w14:textId="77777777" w:rsidR="00A37FCA" w:rsidRPr="00B2095A" w:rsidRDefault="00A37FCA" w:rsidP="00D42A21">
            <w:pPr>
              <w:spacing w:after="0" w:line="240" w:lineRule="auto"/>
              <w:rPr>
                <w:rFonts w:ascii="Times New Roman" w:eastAsia="Times New Roman" w:hAnsi="Times New Roman" w:cs="Times New Roman"/>
                <w:color w:val="000000"/>
                <w:sz w:val="16"/>
                <w:szCs w:val="16"/>
                <w:lang w:eastAsia="pt-BR"/>
              </w:rPr>
            </w:pPr>
            <w:r w:rsidRPr="00B2095A">
              <w:rPr>
                <w:rFonts w:ascii="Tahoma" w:eastAsia="Times New Roman" w:hAnsi="Tahoma" w:cs="Tahoma"/>
                <w:color w:val="000000"/>
                <w:sz w:val="16"/>
                <w:szCs w:val="16"/>
                <w:lang w:eastAsia="pt-BR"/>
              </w:rPr>
              <w:t>﻿</w:t>
            </w:r>
            <w:r w:rsidRPr="00B2095A">
              <w:rPr>
                <w:rFonts w:ascii="Times New Roman" w:eastAsia="Times New Roman" w:hAnsi="Times New Roman" w:cs="Times New Roman"/>
                <w:color w:val="000000"/>
                <w:sz w:val="16"/>
                <w:szCs w:val="16"/>
                <w:lang w:eastAsia="pt-BR"/>
              </w:rPr>
              <w:t>CONCRETO USINADO BOMBEÁVEL FCK=20 MPA (O.C.)</w:t>
            </w:r>
          </w:p>
        </w:tc>
        <w:tc>
          <w:tcPr>
            <w:tcW w:w="850" w:type="dxa"/>
            <w:tcBorders>
              <w:top w:val="nil"/>
              <w:left w:val="nil"/>
              <w:bottom w:val="single" w:sz="4" w:space="0" w:color="auto"/>
              <w:right w:val="single" w:sz="4" w:space="0" w:color="auto"/>
            </w:tcBorders>
            <w:shd w:val="clear" w:color="auto" w:fill="auto"/>
            <w:vAlign w:val="center"/>
            <w:hideMark/>
          </w:tcPr>
          <w:p w14:paraId="04CEBB5D" w14:textId="77777777" w:rsidR="00A37FCA" w:rsidRPr="00B2095A" w:rsidRDefault="00A37FCA" w:rsidP="00D42A21">
            <w:pPr>
              <w:spacing w:after="0" w:line="240" w:lineRule="auto"/>
              <w:jc w:val="center"/>
              <w:rPr>
                <w:rFonts w:ascii="Times New Roman" w:eastAsia="Times New Roman" w:hAnsi="Times New Roman" w:cs="Times New Roman"/>
                <w:color w:val="000000"/>
                <w:sz w:val="16"/>
                <w:szCs w:val="16"/>
                <w:lang w:eastAsia="pt-BR"/>
              </w:rPr>
            </w:pPr>
            <w:r w:rsidRPr="00B2095A">
              <w:rPr>
                <w:rFonts w:ascii="Times New Roman" w:eastAsia="Times New Roman" w:hAnsi="Times New Roman" w:cs="Times New Roman"/>
                <w:color w:val="000000"/>
                <w:sz w:val="16"/>
                <w:szCs w:val="16"/>
                <w:lang w:eastAsia="pt-BR"/>
              </w:rPr>
              <w:t>m³</w:t>
            </w:r>
          </w:p>
        </w:tc>
        <w:tc>
          <w:tcPr>
            <w:tcW w:w="938" w:type="dxa"/>
            <w:tcBorders>
              <w:top w:val="nil"/>
              <w:left w:val="nil"/>
              <w:bottom w:val="single" w:sz="4" w:space="0" w:color="auto"/>
              <w:right w:val="single" w:sz="4" w:space="0" w:color="auto"/>
            </w:tcBorders>
            <w:shd w:val="clear" w:color="auto" w:fill="auto"/>
            <w:vAlign w:val="center"/>
            <w:hideMark/>
          </w:tcPr>
          <w:p w14:paraId="09F68FCB" w14:textId="77777777" w:rsidR="00A37FCA" w:rsidRPr="00B2095A" w:rsidRDefault="00A37FCA" w:rsidP="00D42A21">
            <w:pPr>
              <w:spacing w:after="0" w:line="240" w:lineRule="auto"/>
              <w:jc w:val="center"/>
              <w:rPr>
                <w:rFonts w:ascii="Times New Roman" w:eastAsia="Times New Roman" w:hAnsi="Times New Roman" w:cs="Times New Roman"/>
                <w:color w:val="000000"/>
                <w:sz w:val="16"/>
                <w:szCs w:val="16"/>
                <w:lang w:eastAsia="pt-BR"/>
              </w:rPr>
            </w:pPr>
            <w:r w:rsidRPr="00B2095A">
              <w:rPr>
                <w:rFonts w:ascii="Times New Roman" w:eastAsia="Times New Roman" w:hAnsi="Times New Roman" w:cs="Times New Roman"/>
                <w:color w:val="000000"/>
                <w:sz w:val="16"/>
                <w:szCs w:val="16"/>
                <w:lang w:eastAsia="pt-BR"/>
              </w:rPr>
              <w:t>6,40</w:t>
            </w:r>
          </w:p>
        </w:tc>
        <w:tc>
          <w:tcPr>
            <w:tcW w:w="1289" w:type="dxa"/>
            <w:tcBorders>
              <w:top w:val="nil"/>
              <w:left w:val="nil"/>
              <w:bottom w:val="single" w:sz="4" w:space="0" w:color="auto"/>
              <w:right w:val="single" w:sz="4" w:space="0" w:color="auto"/>
            </w:tcBorders>
            <w:shd w:val="clear" w:color="auto" w:fill="auto"/>
            <w:vAlign w:val="center"/>
            <w:hideMark/>
          </w:tcPr>
          <w:p w14:paraId="52F70A47" w14:textId="77777777" w:rsidR="00A37FCA" w:rsidRPr="00B2095A" w:rsidRDefault="00A37FCA" w:rsidP="00D42A21">
            <w:pPr>
              <w:spacing w:after="0" w:line="240" w:lineRule="auto"/>
              <w:jc w:val="center"/>
              <w:rPr>
                <w:rFonts w:ascii="Times New Roman" w:eastAsia="Times New Roman" w:hAnsi="Times New Roman" w:cs="Times New Roman"/>
                <w:color w:val="000000"/>
                <w:sz w:val="16"/>
                <w:szCs w:val="16"/>
                <w:lang w:eastAsia="pt-BR"/>
              </w:rPr>
            </w:pPr>
            <w:r w:rsidRPr="00B2095A">
              <w:rPr>
                <w:rFonts w:ascii="Times New Roman" w:eastAsia="Times New Roman" w:hAnsi="Times New Roman" w:cs="Times New Roman"/>
                <w:color w:val="000000"/>
                <w:sz w:val="16"/>
                <w:szCs w:val="16"/>
                <w:lang w:eastAsia="pt-BR"/>
              </w:rPr>
              <w:t>711,81</w:t>
            </w:r>
          </w:p>
        </w:tc>
        <w:tc>
          <w:tcPr>
            <w:tcW w:w="1130" w:type="dxa"/>
            <w:tcBorders>
              <w:top w:val="nil"/>
              <w:left w:val="nil"/>
              <w:bottom w:val="single" w:sz="4" w:space="0" w:color="auto"/>
              <w:right w:val="single" w:sz="4" w:space="0" w:color="auto"/>
            </w:tcBorders>
            <w:shd w:val="clear" w:color="auto" w:fill="auto"/>
            <w:vAlign w:val="center"/>
            <w:hideMark/>
          </w:tcPr>
          <w:p w14:paraId="6A523416" w14:textId="77777777" w:rsidR="00A37FCA" w:rsidRPr="00B2095A" w:rsidRDefault="00A37FCA" w:rsidP="00D42A21">
            <w:pPr>
              <w:spacing w:after="0" w:line="240" w:lineRule="auto"/>
              <w:jc w:val="center"/>
              <w:rPr>
                <w:rFonts w:ascii="Times New Roman" w:eastAsia="Times New Roman" w:hAnsi="Times New Roman" w:cs="Times New Roman"/>
                <w:color w:val="000000"/>
                <w:sz w:val="16"/>
                <w:szCs w:val="16"/>
                <w:lang w:eastAsia="pt-BR"/>
              </w:rPr>
            </w:pPr>
            <w:r w:rsidRPr="00B2095A">
              <w:rPr>
                <w:rFonts w:ascii="Times New Roman" w:eastAsia="Times New Roman" w:hAnsi="Times New Roman" w:cs="Times New Roman"/>
                <w:color w:val="000000"/>
                <w:sz w:val="16"/>
                <w:szCs w:val="16"/>
                <w:lang w:eastAsia="pt-BR"/>
              </w:rPr>
              <w:t>4.555,60</w:t>
            </w:r>
          </w:p>
        </w:tc>
      </w:tr>
      <w:tr w:rsidR="00A37FCA" w:rsidRPr="00B2095A" w14:paraId="6D0B262C" w14:textId="77777777" w:rsidTr="00A37FCA">
        <w:trPr>
          <w:trHeight w:val="561"/>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4E9EE938" w14:textId="77777777" w:rsidR="00A37FCA" w:rsidRPr="00B2095A" w:rsidRDefault="00A37FCA" w:rsidP="00D42A21">
            <w:pPr>
              <w:spacing w:after="0" w:line="240" w:lineRule="auto"/>
              <w:jc w:val="center"/>
              <w:rPr>
                <w:rFonts w:ascii="Times New Roman" w:eastAsia="Times New Roman" w:hAnsi="Times New Roman" w:cs="Times New Roman"/>
                <w:color w:val="000000"/>
                <w:sz w:val="16"/>
                <w:szCs w:val="16"/>
                <w:lang w:eastAsia="pt-BR"/>
              </w:rPr>
            </w:pPr>
            <w:r w:rsidRPr="00B2095A">
              <w:rPr>
                <w:rFonts w:ascii="Times New Roman" w:eastAsia="Times New Roman" w:hAnsi="Times New Roman" w:cs="Times New Roman"/>
                <w:color w:val="000000"/>
                <w:sz w:val="16"/>
                <w:szCs w:val="16"/>
                <w:lang w:eastAsia="pt-BR"/>
              </w:rPr>
              <w:t>3.1.2</w:t>
            </w:r>
          </w:p>
        </w:tc>
        <w:tc>
          <w:tcPr>
            <w:tcW w:w="828" w:type="dxa"/>
            <w:tcBorders>
              <w:top w:val="nil"/>
              <w:left w:val="nil"/>
              <w:bottom w:val="single" w:sz="4" w:space="0" w:color="auto"/>
              <w:right w:val="single" w:sz="4" w:space="0" w:color="auto"/>
            </w:tcBorders>
            <w:shd w:val="clear" w:color="auto" w:fill="auto"/>
            <w:vAlign w:val="center"/>
            <w:hideMark/>
          </w:tcPr>
          <w:p w14:paraId="4165F145" w14:textId="77777777" w:rsidR="00A37FCA" w:rsidRPr="00B2095A" w:rsidRDefault="00A37FCA" w:rsidP="00D42A21">
            <w:pPr>
              <w:spacing w:after="0" w:line="240" w:lineRule="auto"/>
              <w:jc w:val="center"/>
              <w:rPr>
                <w:rFonts w:ascii="Times New Roman" w:eastAsia="Times New Roman" w:hAnsi="Times New Roman" w:cs="Times New Roman"/>
                <w:color w:val="000000"/>
                <w:sz w:val="16"/>
                <w:szCs w:val="16"/>
                <w:lang w:eastAsia="pt-BR"/>
              </w:rPr>
            </w:pPr>
            <w:r w:rsidRPr="00B2095A">
              <w:rPr>
                <w:rFonts w:ascii="Tahoma" w:eastAsia="Times New Roman" w:hAnsi="Tahoma" w:cs="Tahoma"/>
                <w:color w:val="000000"/>
                <w:sz w:val="16"/>
                <w:szCs w:val="16"/>
                <w:lang w:eastAsia="pt-BR"/>
              </w:rPr>
              <w:t>﻿</w:t>
            </w:r>
            <w:r w:rsidRPr="00B2095A">
              <w:rPr>
                <w:rFonts w:ascii="Times New Roman" w:eastAsia="Times New Roman" w:hAnsi="Times New Roman" w:cs="Times New Roman"/>
                <w:color w:val="000000"/>
                <w:sz w:val="16"/>
                <w:szCs w:val="16"/>
                <w:lang w:eastAsia="pt-BR"/>
              </w:rPr>
              <w:t>051060</w:t>
            </w:r>
          </w:p>
        </w:tc>
        <w:tc>
          <w:tcPr>
            <w:tcW w:w="708" w:type="dxa"/>
            <w:tcBorders>
              <w:top w:val="nil"/>
              <w:left w:val="nil"/>
              <w:bottom w:val="single" w:sz="4" w:space="0" w:color="auto"/>
              <w:right w:val="single" w:sz="4" w:space="0" w:color="auto"/>
            </w:tcBorders>
            <w:shd w:val="clear" w:color="auto" w:fill="auto"/>
            <w:vAlign w:val="center"/>
            <w:hideMark/>
          </w:tcPr>
          <w:p w14:paraId="7EE5BB6E" w14:textId="77777777" w:rsidR="00A37FCA" w:rsidRPr="00B2095A" w:rsidRDefault="00A37FCA" w:rsidP="00D42A21">
            <w:pPr>
              <w:spacing w:after="0" w:line="240" w:lineRule="auto"/>
              <w:jc w:val="center"/>
              <w:rPr>
                <w:rFonts w:ascii="Times New Roman" w:eastAsia="Times New Roman" w:hAnsi="Times New Roman" w:cs="Times New Roman"/>
                <w:color w:val="000000"/>
                <w:sz w:val="16"/>
                <w:szCs w:val="16"/>
                <w:lang w:eastAsia="pt-BR"/>
              </w:rPr>
            </w:pPr>
            <w:r w:rsidRPr="00B2095A">
              <w:rPr>
                <w:rFonts w:ascii="Times New Roman" w:eastAsia="Times New Roman" w:hAnsi="Times New Roman" w:cs="Times New Roman"/>
                <w:color w:val="000000"/>
                <w:sz w:val="16"/>
                <w:szCs w:val="16"/>
                <w:lang w:eastAsia="pt-BR"/>
              </w:rPr>
              <w:t>GOINFRA</w:t>
            </w:r>
          </w:p>
        </w:tc>
        <w:tc>
          <w:tcPr>
            <w:tcW w:w="2055" w:type="dxa"/>
            <w:tcBorders>
              <w:top w:val="nil"/>
              <w:left w:val="nil"/>
              <w:bottom w:val="single" w:sz="4" w:space="0" w:color="auto"/>
              <w:right w:val="single" w:sz="4" w:space="0" w:color="auto"/>
            </w:tcBorders>
            <w:shd w:val="clear" w:color="auto" w:fill="auto"/>
            <w:vAlign w:val="center"/>
            <w:hideMark/>
          </w:tcPr>
          <w:p w14:paraId="4E546338" w14:textId="77777777" w:rsidR="00A37FCA" w:rsidRPr="00B2095A" w:rsidRDefault="00A37FCA" w:rsidP="00D42A21">
            <w:pPr>
              <w:spacing w:after="0" w:line="240" w:lineRule="auto"/>
              <w:rPr>
                <w:rFonts w:ascii="Times New Roman" w:eastAsia="Times New Roman" w:hAnsi="Times New Roman" w:cs="Times New Roman"/>
                <w:color w:val="000000"/>
                <w:sz w:val="16"/>
                <w:szCs w:val="16"/>
                <w:lang w:eastAsia="pt-BR"/>
              </w:rPr>
            </w:pPr>
            <w:r w:rsidRPr="00B2095A">
              <w:rPr>
                <w:rFonts w:ascii="Tahoma" w:eastAsia="Times New Roman" w:hAnsi="Tahoma" w:cs="Tahoma"/>
                <w:color w:val="000000"/>
                <w:sz w:val="16"/>
                <w:szCs w:val="16"/>
                <w:lang w:eastAsia="pt-BR"/>
              </w:rPr>
              <w:t>﻿</w:t>
            </w:r>
            <w:r w:rsidRPr="00B2095A">
              <w:rPr>
                <w:rFonts w:ascii="Times New Roman" w:eastAsia="Times New Roman" w:hAnsi="Times New Roman" w:cs="Times New Roman"/>
                <w:color w:val="000000"/>
                <w:sz w:val="16"/>
                <w:szCs w:val="16"/>
                <w:lang w:eastAsia="pt-BR"/>
              </w:rPr>
              <w:t>LANÇAMENTO/APLICAÇÃO/ADENSAMENTO DE CONCRETO USINADO BOMBEADO</w:t>
            </w:r>
          </w:p>
        </w:tc>
        <w:tc>
          <w:tcPr>
            <w:tcW w:w="850" w:type="dxa"/>
            <w:tcBorders>
              <w:top w:val="nil"/>
              <w:left w:val="nil"/>
              <w:bottom w:val="single" w:sz="4" w:space="0" w:color="auto"/>
              <w:right w:val="single" w:sz="4" w:space="0" w:color="auto"/>
            </w:tcBorders>
            <w:shd w:val="clear" w:color="auto" w:fill="auto"/>
            <w:vAlign w:val="center"/>
            <w:hideMark/>
          </w:tcPr>
          <w:p w14:paraId="166F49B7" w14:textId="77777777" w:rsidR="00A37FCA" w:rsidRPr="00B2095A" w:rsidRDefault="00A37FCA" w:rsidP="00D42A21">
            <w:pPr>
              <w:spacing w:after="0" w:line="240" w:lineRule="auto"/>
              <w:jc w:val="center"/>
              <w:rPr>
                <w:rFonts w:ascii="Times New Roman" w:eastAsia="Times New Roman" w:hAnsi="Times New Roman" w:cs="Times New Roman"/>
                <w:color w:val="000000"/>
                <w:sz w:val="16"/>
                <w:szCs w:val="16"/>
                <w:lang w:eastAsia="pt-BR"/>
              </w:rPr>
            </w:pPr>
            <w:r w:rsidRPr="00B2095A">
              <w:rPr>
                <w:rFonts w:ascii="Times New Roman" w:eastAsia="Times New Roman" w:hAnsi="Times New Roman" w:cs="Times New Roman"/>
                <w:color w:val="000000"/>
                <w:sz w:val="16"/>
                <w:szCs w:val="16"/>
                <w:lang w:eastAsia="pt-BR"/>
              </w:rPr>
              <w:t>m³</w:t>
            </w:r>
          </w:p>
        </w:tc>
        <w:tc>
          <w:tcPr>
            <w:tcW w:w="938" w:type="dxa"/>
            <w:tcBorders>
              <w:top w:val="nil"/>
              <w:left w:val="nil"/>
              <w:bottom w:val="single" w:sz="4" w:space="0" w:color="auto"/>
              <w:right w:val="single" w:sz="4" w:space="0" w:color="auto"/>
            </w:tcBorders>
            <w:shd w:val="clear" w:color="auto" w:fill="auto"/>
            <w:vAlign w:val="center"/>
            <w:hideMark/>
          </w:tcPr>
          <w:p w14:paraId="466BBA50" w14:textId="77777777" w:rsidR="00A37FCA" w:rsidRPr="00B2095A" w:rsidRDefault="00A37FCA" w:rsidP="00D42A21">
            <w:pPr>
              <w:spacing w:after="0" w:line="240" w:lineRule="auto"/>
              <w:jc w:val="center"/>
              <w:rPr>
                <w:rFonts w:ascii="Times New Roman" w:eastAsia="Times New Roman" w:hAnsi="Times New Roman" w:cs="Times New Roman"/>
                <w:color w:val="000000"/>
                <w:sz w:val="16"/>
                <w:szCs w:val="16"/>
                <w:lang w:eastAsia="pt-BR"/>
              </w:rPr>
            </w:pPr>
            <w:r w:rsidRPr="00B2095A">
              <w:rPr>
                <w:rFonts w:ascii="Times New Roman" w:eastAsia="Times New Roman" w:hAnsi="Times New Roman" w:cs="Times New Roman"/>
                <w:color w:val="000000"/>
                <w:sz w:val="16"/>
                <w:szCs w:val="16"/>
                <w:lang w:eastAsia="pt-BR"/>
              </w:rPr>
              <w:t>6,40</w:t>
            </w:r>
          </w:p>
        </w:tc>
        <w:tc>
          <w:tcPr>
            <w:tcW w:w="1289" w:type="dxa"/>
            <w:tcBorders>
              <w:top w:val="nil"/>
              <w:left w:val="nil"/>
              <w:bottom w:val="single" w:sz="4" w:space="0" w:color="auto"/>
              <w:right w:val="single" w:sz="4" w:space="0" w:color="auto"/>
            </w:tcBorders>
            <w:shd w:val="clear" w:color="auto" w:fill="auto"/>
            <w:vAlign w:val="center"/>
            <w:hideMark/>
          </w:tcPr>
          <w:p w14:paraId="2DD757D2" w14:textId="77777777" w:rsidR="00A37FCA" w:rsidRPr="00B2095A" w:rsidRDefault="00A37FCA" w:rsidP="00D42A21">
            <w:pPr>
              <w:spacing w:after="0" w:line="240" w:lineRule="auto"/>
              <w:jc w:val="center"/>
              <w:rPr>
                <w:rFonts w:ascii="Times New Roman" w:eastAsia="Times New Roman" w:hAnsi="Times New Roman" w:cs="Times New Roman"/>
                <w:color w:val="000000"/>
                <w:sz w:val="16"/>
                <w:szCs w:val="16"/>
                <w:lang w:eastAsia="pt-BR"/>
              </w:rPr>
            </w:pPr>
            <w:r w:rsidRPr="00B2095A">
              <w:rPr>
                <w:rFonts w:ascii="Times New Roman" w:eastAsia="Times New Roman" w:hAnsi="Times New Roman" w:cs="Times New Roman"/>
                <w:color w:val="000000"/>
                <w:sz w:val="16"/>
                <w:szCs w:val="16"/>
                <w:lang w:eastAsia="pt-BR"/>
              </w:rPr>
              <w:t>72,25</w:t>
            </w:r>
          </w:p>
        </w:tc>
        <w:tc>
          <w:tcPr>
            <w:tcW w:w="1130" w:type="dxa"/>
            <w:tcBorders>
              <w:top w:val="nil"/>
              <w:left w:val="nil"/>
              <w:bottom w:val="single" w:sz="4" w:space="0" w:color="auto"/>
              <w:right w:val="single" w:sz="4" w:space="0" w:color="auto"/>
            </w:tcBorders>
            <w:shd w:val="clear" w:color="auto" w:fill="auto"/>
            <w:vAlign w:val="center"/>
            <w:hideMark/>
          </w:tcPr>
          <w:p w14:paraId="3950D514" w14:textId="77777777" w:rsidR="00A37FCA" w:rsidRPr="00B2095A" w:rsidRDefault="00A37FCA" w:rsidP="00D42A21">
            <w:pPr>
              <w:spacing w:after="0" w:line="240" w:lineRule="auto"/>
              <w:jc w:val="center"/>
              <w:rPr>
                <w:rFonts w:ascii="Times New Roman" w:eastAsia="Times New Roman" w:hAnsi="Times New Roman" w:cs="Times New Roman"/>
                <w:color w:val="000000"/>
                <w:sz w:val="16"/>
                <w:szCs w:val="16"/>
                <w:lang w:eastAsia="pt-BR"/>
              </w:rPr>
            </w:pPr>
            <w:r w:rsidRPr="00B2095A">
              <w:rPr>
                <w:rFonts w:ascii="Times New Roman" w:eastAsia="Times New Roman" w:hAnsi="Times New Roman" w:cs="Times New Roman"/>
                <w:color w:val="000000"/>
                <w:sz w:val="16"/>
                <w:szCs w:val="16"/>
                <w:lang w:eastAsia="pt-BR"/>
              </w:rPr>
              <w:t>462,40</w:t>
            </w:r>
          </w:p>
        </w:tc>
      </w:tr>
      <w:tr w:rsidR="00A37FCA" w:rsidRPr="00B2095A" w14:paraId="71C11CC4" w14:textId="77777777" w:rsidTr="00A37FCA">
        <w:trPr>
          <w:trHeight w:val="558"/>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5FC451E1" w14:textId="77777777" w:rsidR="00A37FCA" w:rsidRPr="00B2095A" w:rsidRDefault="00A37FCA" w:rsidP="00D42A21">
            <w:pPr>
              <w:spacing w:after="0" w:line="240" w:lineRule="auto"/>
              <w:jc w:val="center"/>
              <w:rPr>
                <w:rFonts w:ascii="Times New Roman" w:eastAsia="Times New Roman" w:hAnsi="Times New Roman" w:cs="Times New Roman"/>
                <w:color w:val="000000"/>
                <w:sz w:val="16"/>
                <w:szCs w:val="16"/>
                <w:lang w:eastAsia="pt-BR"/>
              </w:rPr>
            </w:pPr>
            <w:r w:rsidRPr="00B2095A">
              <w:rPr>
                <w:rFonts w:ascii="Times New Roman" w:eastAsia="Times New Roman" w:hAnsi="Times New Roman" w:cs="Times New Roman"/>
                <w:color w:val="000000"/>
                <w:sz w:val="16"/>
                <w:szCs w:val="16"/>
                <w:lang w:eastAsia="pt-BR"/>
              </w:rPr>
              <w:t>3.1.3</w:t>
            </w:r>
          </w:p>
        </w:tc>
        <w:tc>
          <w:tcPr>
            <w:tcW w:w="828" w:type="dxa"/>
            <w:tcBorders>
              <w:top w:val="nil"/>
              <w:left w:val="nil"/>
              <w:bottom w:val="single" w:sz="4" w:space="0" w:color="auto"/>
              <w:right w:val="single" w:sz="4" w:space="0" w:color="auto"/>
            </w:tcBorders>
            <w:shd w:val="clear" w:color="auto" w:fill="auto"/>
            <w:vAlign w:val="center"/>
            <w:hideMark/>
          </w:tcPr>
          <w:p w14:paraId="09861429" w14:textId="77777777" w:rsidR="00A37FCA" w:rsidRPr="00B2095A" w:rsidRDefault="00A37FCA" w:rsidP="00D42A21">
            <w:pPr>
              <w:spacing w:after="0" w:line="240" w:lineRule="auto"/>
              <w:jc w:val="center"/>
              <w:rPr>
                <w:rFonts w:ascii="Times New Roman" w:eastAsia="Times New Roman" w:hAnsi="Times New Roman" w:cs="Times New Roman"/>
                <w:color w:val="000000"/>
                <w:sz w:val="16"/>
                <w:szCs w:val="16"/>
                <w:lang w:eastAsia="pt-BR"/>
              </w:rPr>
            </w:pPr>
            <w:r w:rsidRPr="00B2095A">
              <w:rPr>
                <w:rFonts w:ascii="Tahoma" w:eastAsia="Times New Roman" w:hAnsi="Tahoma" w:cs="Tahoma"/>
                <w:color w:val="000000"/>
                <w:sz w:val="16"/>
                <w:szCs w:val="16"/>
                <w:lang w:eastAsia="pt-BR"/>
              </w:rPr>
              <w:t>﻿</w:t>
            </w:r>
            <w:r w:rsidRPr="00B2095A">
              <w:rPr>
                <w:rFonts w:ascii="Times New Roman" w:eastAsia="Times New Roman" w:hAnsi="Times New Roman" w:cs="Times New Roman"/>
                <w:color w:val="000000"/>
                <w:sz w:val="16"/>
                <w:szCs w:val="16"/>
                <w:lang w:eastAsia="pt-BR"/>
              </w:rPr>
              <w:t>051045</w:t>
            </w:r>
          </w:p>
        </w:tc>
        <w:tc>
          <w:tcPr>
            <w:tcW w:w="708" w:type="dxa"/>
            <w:tcBorders>
              <w:top w:val="nil"/>
              <w:left w:val="nil"/>
              <w:bottom w:val="single" w:sz="4" w:space="0" w:color="auto"/>
              <w:right w:val="single" w:sz="4" w:space="0" w:color="auto"/>
            </w:tcBorders>
            <w:shd w:val="clear" w:color="auto" w:fill="auto"/>
            <w:vAlign w:val="center"/>
            <w:hideMark/>
          </w:tcPr>
          <w:p w14:paraId="77C02030" w14:textId="77777777" w:rsidR="00A37FCA" w:rsidRPr="00B2095A" w:rsidRDefault="00A37FCA" w:rsidP="00D42A21">
            <w:pPr>
              <w:spacing w:after="0" w:line="240" w:lineRule="auto"/>
              <w:jc w:val="center"/>
              <w:rPr>
                <w:rFonts w:ascii="Times New Roman" w:eastAsia="Times New Roman" w:hAnsi="Times New Roman" w:cs="Times New Roman"/>
                <w:color w:val="000000"/>
                <w:sz w:val="16"/>
                <w:szCs w:val="16"/>
                <w:lang w:eastAsia="pt-BR"/>
              </w:rPr>
            </w:pPr>
            <w:r w:rsidRPr="00B2095A">
              <w:rPr>
                <w:rFonts w:ascii="Times New Roman" w:eastAsia="Times New Roman" w:hAnsi="Times New Roman" w:cs="Times New Roman"/>
                <w:color w:val="000000"/>
                <w:sz w:val="16"/>
                <w:szCs w:val="16"/>
                <w:lang w:eastAsia="pt-BR"/>
              </w:rPr>
              <w:t>GOINFRA</w:t>
            </w:r>
          </w:p>
        </w:tc>
        <w:tc>
          <w:tcPr>
            <w:tcW w:w="2055" w:type="dxa"/>
            <w:tcBorders>
              <w:top w:val="nil"/>
              <w:left w:val="nil"/>
              <w:bottom w:val="single" w:sz="4" w:space="0" w:color="auto"/>
              <w:right w:val="single" w:sz="4" w:space="0" w:color="auto"/>
            </w:tcBorders>
            <w:shd w:val="clear" w:color="auto" w:fill="auto"/>
            <w:vAlign w:val="center"/>
            <w:hideMark/>
          </w:tcPr>
          <w:p w14:paraId="209FD397" w14:textId="77777777" w:rsidR="00A37FCA" w:rsidRPr="00B2095A" w:rsidRDefault="00A37FCA" w:rsidP="00D42A21">
            <w:pPr>
              <w:spacing w:after="0" w:line="240" w:lineRule="auto"/>
              <w:rPr>
                <w:rFonts w:ascii="Times New Roman" w:eastAsia="Times New Roman" w:hAnsi="Times New Roman" w:cs="Times New Roman"/>
                <w:color w:val="000000"/>
                <w:sz w:val="16"/>
                <w:szCs w:val="16"/>
                <w:lang w:eastAsia="pt-BR"/>
              </w:rPr>
            </w:pPr>
            <w:r w:rsidRPr="00B2095A">
              <w:rPr>
                <w:rFonts w:ascii="Tahoma" w:eastAsia="Times New Roman" w:hAnsi="Tahoma" w:cs="Tahoma"/>
                <w:color w:val="000000"/>
                <w:sz w:val="16"/>
                <w:szCs w:val="16"/>
                <w:lang w:eastAsia="pt-BR"/>
              </w:rPr>
              <w:t>﻿</w:t>
            </w:r>
            <w:r w:rsidRPr="00B2095A">
              <w:rPr>
                <w:rFonts w:ascii="Times New Roman" w:eastAsia="Times New Roman" w:hAnsi="Times New Roman" w:cs="Times New Roman"/>
                <w:color w:val="000000"/>
                <w:sz w:val="16"/>
                <w:szCs w:val="16"/>
                <w:lang w:eastAsia="pt-BR"/>
              </w:rPr>
              <w:t>TAXA DE BOMBEAMENTO CONCRETO MÍNIMO - 10 M3 (O.C.)</w:t>
            </w:r>
          </w:p>
        </w:tc>
        <w:tc>
          <w:tcPr>
            <w:tcW w:w="850" w:type="dxa"/>
            <w:tcBorders>
              <w:top w:val="nil"/>
              <w:left w:val="nil"/>
              <w:bottom w:val="single" w:sz="4" w:space="0" w:color="auto"/>
              <w:right w:val="single" w:sz="4" w:space="0" w:color="auto"/>
            </w:tcBorders>
            <w:shd w:val="clear" w:color="auto" w:fill="auto"/>
            <w:vAlign w:val="center"/>
            <w:hideMark/>
          </w:tcPr>
          <w:p w14:paraId="2E850EF7" w14:textId="77777777" w:rsidR="00A37FCA" w:rsidRPr="00B2095A" w:rsidRDefault="00A37FCA" w:rsidP="00D42A21">
            <w:pPr>
              <w:spacing w:after="0" w:line="240" w:lineRule="auto"/>
              <w:jc w:val="center"/>
              <w:rPr>
                <w:rFonts w:ascii="Times New Roman" w:eastAsia="Times New Roman" w:hAnsi="Times New Roman" w:cs="Times New Roman"/>
                <w:color w:val="000000"/>
                <w:sz w:val="16"/>
                <w:szCs w:val="16"/>
                <w:lang w:eastAsia="pt-BR"/>
              </w:rPr>
            </w:pPr>
            <w:r w:rsidRPr="00B2095A">
              <w:rPr>
                <w:rFonts w:ascii="Times New Roman" w:eastAsia="Times New Roman" w:hAnsi="Times New Roman" w:cs="Times New Roman"/>
                <w:color w:val="000000"/>
                <w:sz w:val="16"/>
                <w:szCs w:val="16"/>
                <w:lang w:eastAsia="pt-BR"/>
              </w:rPr>
              <w:t>m²</w:t>
            </w:r>
          </w:p>
        </w:tc>
        <w:tc>
          <w:tcPr>
            <w:tcW w:w="938" w:type="dxa"/>
            <w:tcBorders>
              <w:top w:val="nil"/>
              <w:left w:val="nil"/>
              <w:bottom w:val="single" w:sz="4" w:space="0" w:color="auto"/>
              <w:right w:val="single" w:sz="4" w:space="0" w:color="auto"/>
            </w:tcBorders>
            <w:shd w:val="clear" w:color="auto" w:fill="auto"/>
            <w:vAlign w:val="center"/>
            <w:hideMark/>
          </w:tcPr>
          <w:p w14:paraId="419BDBAB" w14:textId="77777777" w:rsidR="00A37FCA" w:rsidRPr="00B2095A" w:rsidRDefault="00A37FCA" w:rsidP="00D42A21">
            <w:pPr>
              <w:spacing w:after="0" w:line="240" w:lineRule="auto"/>
              <w:jc w:val="center"/>
              <w:rPr>
                <w:rFonts w:ascii="Times New Roman" w:eastAsia="Times New Roman" w:hAnsi="Times New Roman" w:cs="Times New Roman"/>
                <w:color w:val="000000"/>
                <w:sz w:val="16"/>
                <w:szCs w:val="16"/>
                <w:lang w:eastAsia="pt-BR"/>
              </w:rPr>
            </w:pPr>
            <w:r w:rsidRPr="00B2095A">
              <w:rPr>
                <w:rFonts w:ascii="Times New Roman" w:eastAsia="Times New Roman" w:hAnsi="Times New Roman" w:cs="Times New Roman"/>
                <w:color w:val="000000"/>
                <w:sz w:val="16"/>
                <w:szCs w:val="16"/>
                <w:lang w:eastAsia="pt-BR"/>
              </w:rPr>
              <w:t>6,40</w:t>
            </w:r>
          </w:p>
        </w:tc>
        <w:tc>
          <w:tcPr>
            <w:tcW w:w="1289" w:type="dxa"/>
            <w:tcBorders>
              <w:top w:val="nil"/>
              <w:left w:val="nil"/>
              <w:bottom w:val="single" w:sz="4" w:space="0" w:color="auto"/>
              <w:right w:val="single" w:sz="4" w:space="0" w:color="auto"/>
            </w:tcBorders>
            <w:shd w:val="clear" w:color="auto" w:fill="auto"/>
            <w:vAlign w:val="center"/>
            <w:hideMark/>
          </w:tcPr>
          <w:p w14:paraId="134702F8" w14:textId="77777777" w:rsidR="00A37FCA" w:rsidRPr="00B2095A" w:rsidRDefault="00A37FCA" w:rsidP="00D42A21">
            <w:pPr>
              <w:spacing w:after="0" w:line="240" w:lineRule="auto"/>
              <w:jc w:val="center"/>
              <w:rPr>
                <w:rFonts w:ascii="Times New Roman" w:eastAsia="Times New Roman" w:hAnsi="Times New Roman" w:cs="Times New Roman"/>
                <w:color w:val="000000"/>
                <w:sz w:val="16"/>
                <w:szCs w:val="16"/>
                <w:lang w:eastAsia="pt-BR"/>
              </w:rPr>
            </w:pPr>
            <w:r w:rsidRPr="00B2095A">
              <w:rPr>
                <w:rFonts w:ascii="Times New Roman" w:eastAsia="Times New Roman" w:hAnsi="Times New Roman" w:cs="Times New Roman"/>
                <w:color w:val="000000"/>
                <w:sz w:val="16"/>
                <w:szCs w:val="16"/>
                <w:lang w:eastAsia="pt-BR"/>
              </w:rPr>
              <w:t>70,14</w:t>
            </w:r>
          </w:p>
        </w:tc>
        <w:tc>
          <w:tcPr>
            <w:tcW w:w="1130" w:type="dxa"/>
            <w:tcBorders>
              <w:top w:val="nil"/>
              <w:left w:val="nil"/>
              <w:bottom w:val="single" w:sz="4" w:space="0" w:color="auto"/>
              <w:right w:val="single" w:sz="4" w:space="0" w:color="auto"/>
            </w:tcBorders>
            <w:shd w:val="clear" w:color="auto" w:fill="auto"/>
            <w:vAlign w:val="center"/>
            <w:hideMark/>
          </w:tcPr>
          <w:p w14:paraId="2649A163" w14:textId="77777777" w:rsidR="00A37FCA" w:rsidRPr="00B2095A" w:rsidRDefault="00A37FCA" w:rsidP="00D42A21">
            <w:pPr>
              <w:spacing w:after="0" w:line="240" w:lineRule="auto"/>
              <w:jc w:val="center"/>
              <w:rPr>
                <w:rFonts w:ascii="Times New Roman" w:eastAsia="Times New Roman" w:hAnsi="Times New Roman" w:cs="Times New Roman"/>
                <w:color w:val="000000"/>
                <w:sz w:val="16"/>
                <w:szCs w:val="16"/>
                <w:lang w:eastAsia="pt-BR"/>
              </w:rPr>
            </w:pPr>
            <w:r w:rsidRPr="00B2095A">
              <w:rPr>
                <w:rFonts w:ascii="Times New Roman" w:eastAsia="Times New Roman" w:hAnsi="Times New Roman" w:cs="Times New Roman"/>
                <w:color w:val="000000"/>
                <w:sz w:val="16"/>
                <w:szCs w:val="16"/>
                <w:lang w:eastAsia="pt-BR"/>
              </w:rPr>
              <w:t>448,88</w:t>
            </w:r>
          </w:p>
        </w:tc>
      </w:tr>
      <w:tr w:rsidR="00A37FCA" w:rsidRPr="00B2095A" w14:paraId="57A89799" w14:textId="77777777" w:rsidTr="00A37FCA">
        <w:trPr>
          <w:trHeight w:val="30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18798830" w14:textId="77777777" w:rsidR="00A37FCA" w:rsidRPr="00B2095A" w:rsidRDefault="00A37FCA" w:rsidP="00D42A21">
            <w:pPr>
              <w:spacing w:after="0" w:line="240" w:lineRule="auto"/>
              <w:jc w:val="center"/>
              <w:rPr>
                <w:rFonts w:ascii="Times New Roman" w:eastAsia="Times New Roman" w:hAnsi="Times New Roman" w:cs="Times New Roman"/>
                <w:color w:val="000000"/>
                <w:sz w:val="16"/>
                <w:szCs w:val="16"/>
                <w:lang w:eastAsia="pt-BR"/>
              </w:rPr>
            </w:pPr>
            <w:r w:rsidRPr="00B2095A">
              <w:rPr>
                <w:rFonts w:ascii="Times New Roman" w:eastAsia="Times New Roman" w:hAnsi="Times New Roman" w:cs="Times New Roman"/>
                <w:color w:val="000000"/>
                <w:sz w:val="16"/>
                <w:szCs w:val="16"/>
                <w:lang w:eastAsia="pt-BR"/>
              </w:rPr>
              <w:t>3.2</w:t>
            </w:r>
          </w:p>
        </w:tc>
        <w:tc>
          <w:tcPr>
            <w:tcW w:w="828" w:type="dxa"/>
            <w:tcBorders>
              <w:top w:val="nil"/>
              <w:left w:val="nil"/>
              <w:bottom w:val="single" w:sz="4" w:space="0" w:color="auto"/>
              <w:right w:val="single" w:sz="4" w:space="0" w:color="auto"/>
            </w:tcBorders>
            <w:shd w:val="clear" w:color="auto" w:fill="auto"/>
            <w:vAlign w:val="center"/>
            <w:hideMark/>
          </w:tcPr>
          <w:p w14:paraId="096A4C05" w14:textId="77777777" w:rsidR="00A37FCA" w:rsidRPr="00B2095A" w:rsidRDefault="00A37FCA" w:rsidP="00D42A21">
            <w:pPr>
              <w:spacing w:after="0" w:line="240" w:lineRule="auto"/>
              <w:jc w:val="center"/>
              <w:rPr>
                <w:rFonts w:ascii="Times New Roman" w:eastAsia="Times New Roman" w:hAnsi="Times New Roman" w:cs="Times New Roman"/>
                <w:color w:val="000000"/>
                <w:sz w:val="16"/>
                <w:szCs w:val="16"/>
                <w:lang w:eastAsia="pt-BR"/>
              </w:rPr>
            </w:pPr>
            <w:r w:rsidRPr="00B2095A">
              <w:rPr>
                <w:rFonts w:ascii="Times New Roman" w:eastAsia="Times New Roman" w:hAnsi="Times New Roman" w:cs="Times New Roman"/>
                <w:color w:val="000000"/>
                <w:sz w:val="16"/>
                <w:szCs w:val="16"/>
                <w:lang w:eastAsia="pt-BR"/>
              </w:rPr>
              <w:t> </w:t>
            </w:r>
          </w:p>
        </w:tc>
        <w:tc>
          <w:tcPr>
            <w:tcW w:w="708" w:type="dxa"/>
            <w:tcBorders>
              <w:top w:val="nil"/>
              <w:left w:val="nil"/>
              <w:bottom w:val="single" w:sz="4" w:space="0" w:color="auto"/>
              <w:right w:val="single" w:sz="4" w:space="0" w:color="auto"/>
            </w:tcBorders>
            <w:shd w:val="clear" w:color="auto" w:fill="auto"/>
            <w:vAlign w:val="center"/>
            <w:hideMark/>
          </w:tcPr>
          <w:p w14:paraId="4DF3003B" w14:textId="77777777" w:rsidR="00A37FCA" w:rsidRPr="00B2095A" w:rsidRDefault="00A37FCA" w:rsidP="00D42A21">
            <w:pPr>
              <w:spacing w:after="0" w:line="240" w:lineRule="auto"/>
              <w:jc w:val="center"/>
              <w:rPr>
                <w:rFonts w:ascii="Times New Roman" w:eastAsia="Times New Roman" w:hAnsi="Times New Roman" w:cs="Times New Roman"/>
                <w:color w:val="000000"/>
                <w:sz w:val="16"/>
                <w:szCs w:val="16"/>
                <w:lang w:eastAsia="pt-BR"/>
              </w:rPr>
            </w:pPr>
            <w:r w:rsidRPr="00B2095A">
              <w:rPr>
                <w:rFonts w:ascii="Times New Roman" w:eastAsia="Times New Roman" w:hAnsi="Times New Roman" w:cs="Times New Roman"/>
                <w:color w:val="000000"/>
                <w:sz w:val="16"/>
                <w:szCs w:val="16"/>
                <w:lang w:eastAsia="pt-BR"/>
              </w:rPr>
              <w:t> </w:t>
            </w:r>
          </w:p>
        </w:tc>
        <w:tc>
          <w:tcPr>
            <w:tcW w:w="2055" w:type="dxa"/>
            <w:tcBorders>
              <w:top w:val="nil"/>
              <w:left w:val="nil"/>
              <w:bottom w:val="single" w:sz="4" w:space="0" w:color="auto"/>
              <w:right w:val="single" w:sz="4" w:space="0" w:color="auto"/>
            </w:tcBorders>
            <w:shd w:val="clear" w:color="auto" w:fill="auto"/>
            <w:vAlign w:val="center"/>
            <w:hideMark/>
          </w:tcPr>
          <w:p w14:paraId="7E5CBBE9" w14:textId="77777777" w:rsidR="00A37FCA" w:rsidRPr="00B2095A" w:rsidRDefault="00A37FCA" w:rsidP="00D42A21">
            <w:pPr>
              <w:spacing w:after="0" w:line="240" w:lineRule="auto"/>
              <w:rPr>
                <w:rFonts w:ascii="Times New Roman" w:eastAsia="Times New Roman" w:hAnsi="Times New Roman" w:cs="Times New Roman"/>
                <w:color w:val="000000"/>
                <w:sz w:val="16"/>
                <w:szCs w:val="16"/>
                <w:lang w:eastAsia="pt-BR"/>
              </w:rPr>
            </w:pPr>
            <w:r w:rsidRPr="00B2095A">
              <w:rPr>
                <w:rFonts w:ascii="Times New Roman" w:eastAsia="Times New Roman" w:hAnsi="Times New Roman" w:cs="Times New Roman"/>
                <w:color w:val="000000"/>
                <w:sz w:val="16"/>
                <w:szCs w:val="16"/>
                <w:lang w:eastAsia="pt-BR"/>
              </w:rPr>
              <w:t>ALVENARIA DE VEDAÇÃO</w:t>
            </w:r>
          </w:p>
        </w:tc>
        <w:tc>
          <w:tcPr>
            <w:tcW w:w="850" w:type="dxa"/>
            <w:tcBorders>
              <w:top w:val="nil"/>
              <w:left w:val="nil"/>
              <w:bottom w:val="single" w:sz="4" w:space="0" w:color="auto"/>
              <w:right w:val="single" w:sz="4" w:space="0" w:color="auto"/>
            </w:tcBorders>
            <w:shd w:val="clear" w:color="auto" w:fill="auto"/>
            <w:vAlign w:val="center"/>
            <w:hideMark/>
          </w:tcPr>
          <w:p w14:paraId="46A1C9BD" w14:textId="77777777" w:rsidR="00A37FCA" w:rsidRPr="00B2095A" w:rsidRDefault="00A37FCA" w:rsidP="00D42A21">
            <w:pPr>
              <w:spacing w:after="0" w:line="240" w:lineRule="auto"/>
              <w:jc w:val="center"/>
              <w:rPr>
                <w:rFonts w:ascii="Times New Roman" w:eastAsia="Times New Roman" w:hAnsi="Times New Roman" w:cs="Times New Roman"/>
                <w:color w:val="000000"/>
                <w:sz w:val="16"/>
                <w:szCs w:val="16"/>
                <w:lang w:eastAsia="pt-BR"/>
              </w:rPr>
            </w:pPr>
            <w:r w:rsidRPr="00B2095A">
              <w:rPr>
                <w:rFonts w:ascii="Times New Roman" w:eastAsia="Times New Roman" w:hAnsi="Times New Roman" w:cs="Times New Roman"/>
                <w:color w:val="000000"/>
                <w:sz w:val="16"/>
                <w:szCs w:val="16"/>
                <w:lang w:eastAsia="pt-BR"/>
              </w:rPr>
              <w:t> </w:t>
            </w:r>
          </w:p>
        </w:tc>
        <w:tc>
          <w:tcPr>
            <w:tcW w:w="938" w:type="dxa"/>
            <w:tcBorders>
              <w:top w:val="nil"/>
              <w:left w:val="nil"/>
              <w:bottom w:val="single" w:sz="4" w:space="0" w:color="auto"/>
              <w:right w:val="single" w:sz="4" w:space="0" w:color="auto"/>
            </w:tcBorders>
            <w:shd w:val="clear" w:color="auto" w:fill="auto"/>
            <w:vAlign w:val="center"/>
            <w:hideMark/>
          </w:tcPr>
          <w:p w14:paraId="47C5274F" w14:textId="77777777" w:rsidR="00A37FCA" w:rsidRPr="00B2095A" w:rsidRDefault="00A37FCA" w:rsidP="00D42A21">
            <w:pPr>
              <w:spacing w:after="0" w:line="240" w:lineRule="auto"/>
              <w:jc w:val="center"/>
              <w:rPr>
                <w:rFonts w:ascii="Times New Roman" w:eastAsia="Times New Roman" w:hAnsi="Times New Roman" w:cs="Times New Roman"/>
                <w:color w:val="000000"/>
                <w:sz w:val="16"/>
                <w:szCs w:val="16"/>
                <w:lang w:eastAsia="pt-BR"/>
              </w:rPr>
            </w:pPr>
            <w:r w:rsidRPr="00B2095A">
              <w:rPr>
                <w:rFonts w:ascii="Times New Roman" w:eastAsia="Times New Roman" w:hAnsi="Times New Roman" w:cs="Times New Roman"/>
                <w:color w:val="000000"/>
                <w:sz w:val="16"/>
                <w:szCs w:val="16"/>
                <w:lang w:eastAsia="pt-BR"/>
              </w:rPr>
              <w:t> </w:t>
            </w:r>
          </w:p>
        </w:tc>
        <w:tc>
          <w:tcPr>
            <w:tcW w:w="1289" w:type="dxa"/>
            <w:tcBorders>
              <w:top w:val="nil"/>
              <w:left w:val="nil"/>
              <w:bottom w:val="single" w:sz="4" w:space="0" w:color="auto"/>
              <w:right w:val="single" w:sz="4" w:space="0" w:color="auto"/>
            </w:tcBorders>
            <w:shd w:val="clear" w:color="auto" w:fill="auto"/>
            <w:vAlign w:val="center"/>
            <w:hideMark/>
          </w:tcPr>
          <w:p w14:paraId="7181DEC2" w14:textId="77777777" w:rsidR="00A37FCA" w:rsidRPr="00B2095A" w:rsidRDefault="00A37FCA" w:rsidP="00D42A21">
            <w:pPr>
              <w:spacing w:after="0" w:line="240" w:lineRule="auto"/>
              <w:jc w:val="center"/>
              <w:rPr>
                <w:rFonts w:ascii="Times New Roman" w:eastAsia="Times New Roman" w:hAnsi="Times New Roman" w:cs="Times New Roman"/>
                <w:color w:val="000000"/>
                <w:sz w:val="16"/>
                <w:szCs w:val="16"/>
                <w:lang w:eastAsia="pt-BR"/>
              </w:rPr>
            </w:pPr>
            <w:r w:rsidRPr="00B2095A">
              <w:rPr>
                <w:rFonts w:ascii="Times New Roman" w:eastAsia="Times New Roman" w:hAnsi="Times New Roman" w:cs="Times New Roman"/>
                <w:color w:val="000000"/>
                <w:sz w:val="16"/>
                <w:szCs w:val="16"/>
                <w:lang w:eastAsia="pt-BR"/>
              </w:rPr>
              <w:t>SUBTOTAL</w:t>
            </w:r>
          </w:p>
        </w:tc>
        <w:tc>
          <w:tcPr>
            <w:tcW w:w="1130" w:type="dxa"/>
            <w:tcBorders>
              <w:top w:val="nil"/>
              <w:left w:val="nil"/>
              <w:bottom w:val="single" w:sz="4" w:space="0" w:color="auto"/>
              <w:right w:val="single" w:sz="4" w:space="0" w:color="auto"/>
            </w:tcBorders>
            <w:shd w:val="clear" w:color="auto" w:fill="auto"/>
            <w:vAlign w:val="center"/>
            <w:hideMark/>
          </w:tcPr>
          <w:p w14:paraId="1E4BA93F" w14:textId="77777777" w:rsidR="00A37FCA" w:rsidRPr="00B2095A" w:rsidRDefault="00A37FCA" w:rsidP="00D42A21">
            <w:pPr>
              <w:spacing w:after="0" w:line="240" w:lineRule="auto"/>
              <w:jc w:val="center"/>
              <w:rPr>
                <w:rFonts w:ascii="Times New Roman" w:eastAsia="Times New Roman" w:hAnsi="Times New Roman" w:cs="Times New Roman"/>
                <w:color w:val="000000"/>
                <w:sz w:val="16"/>
                <w:szCs w:val="16"/>
                <w:lang w:eastAsia="pt-BR"/>
              </w:rPr>
            </w:pPr>
            <w:r w:rsidRPr="00B2095A">
              <w:rPr>
                <w:rFonts w:ascii="Times New Roman" w:eastAsia="Times New Roman" w:hAnsi="Times New Roman" w:cs="Times New Roman"/>
                <w:color w:val="000000"/>
                <w:sz w:val="16"/>
                <w:szCs w:val="16"/>
                <w:lang w:eastAsia="pt-BR"/>
              </w:rPr>
              <w:t>3.729,63</w:t>
            </w:r>
          </w:p>
        </w:tc>
      </w:tr>
      <w:tr w:rsidR="00A37FCA" w:rsidRPr="00B2095A" w14:paraId="3880E720" w14:textId="77777777" w:rsidTr="00A37FCA">
        <w:trPr>
          <w:trHeight w:val="1508"/>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79CCADE2" w14:textId="77777777" w:rsidR="00A37FCA" w:rsidRPr="00B2095A" w:rsidRDefault="00A37FCA" w:rsidP="00D42A21">
            <w:pPr>
              <w:spacing w:after="0" w:line="240" w:lineRule="auto"/>
              <w:jc w:val="center"/>
              <w:rPr>
                <w:rFonts w:ascii="Times New Roman" w:eastAsia="Times New Roman" w:hAnsi="Times New Roman" w:cs="Times New Roman"/>
                <w:color w:val="000000"/>
                <w:sz w:val="16"/>
                <w:szCs w:val="16"/>
                <w:lang w:eastAsia="pt-BR"/>
              </w:rPr>
            </w:pPr>
            <w:r w:rsidRPr="00B2095A">
              <w:rPr>
                <w:rFonts w:ascii="Times New Roman" w:eastAsia="Times New Roman" w:hAnsi="Times New Roman" w:cs="Times New Roman"/>
                <w:color w:val="000000"/>
                <w:sz w:val="16"/>
                <w:szCs w:val="16"/>
                <w:lang w:eastAsia="pt-BR"/>
              </w:rPr>
              <w:t>3.2.1</w:t>
            </w:r>
          </w:p>
        </w:tc>
        <w:tc>
          <w:tcPr>
            <w:tcW w:w="828" w:type="dxa"/>
            <w:tcBorders>
              <w:top w:val="nil"/>
              <w:left w:val="nil"/>
              <w:bottom w:val="single" w:sz="4" w:space="0" w:color="auto"/>
              <w:right w:val="single" w:sz="4" w:space="0" w:color="auto"/>
            </w:tcBorders>
            <w:shd w:val="clear" w:color="auto" w:fill="auto"/>
            <w:vAlign w:val="center"/>
            <w:hideMark/>
          </w:tcPr>
          <w:p w14:paraId="3C37A71F" w14:textId="77777777" w:rsidR="00A37FCA" w:rsidRPr="00B2095A" w:rsidRDefault="00A37FCA" w:rsidP="00D42A21">
            <w:pPr>
              <w:spacing w:after="0" w:line="240" w:lineRule="auto"/>
              <w:jc w:val="center"/>
              <w:rPr>
                <w:rFonts w:ascii="Times New Roman" w:eastAsia="Times New Roman" w:hAnsi="Times New Roman" w:cs="Times New Roman"/>
                <w:color w:val="000000"/>
                <w:sz w:val="16"/>
                <w:szCs w:val="16"/>
                <w:lang w:eastAsia="pt-BR"/>
              </w:rPr>
            </w:pPr>
            <w:r w:rsidRPr="00B2095A">
              <w:rPr>
                <w:rFonts w:ascii="Tahoma" w:eastAsia="Times New Roman" w:hAnsi="Tahoma" w:cs="Tahoma"/>
                <w:color w:val="000000"/>
                <w:sz w:val="16"/>
                <w:szCs w:val="16"/>
                <w:lang w:eastAsia="pt-BR"/>
              </w:rPr>
              <w:t>﻿</w:t>
            </w:r>
            <w:r w:rsidRPr="00B2095A">
              <w:rPr>
                <w:rFonts w:ascii="Times New Roman" w:eastAsia="Times New Roman" w:hAnsi="Times New Roman" w:cs="Times New Roman"/>
                <w:color w:val="000000"/>
                <w:sz w:val="16"/>
                <w:szCs w:val="16"/>
                <w:lang w:eastAsia="pt-BR"/>
              </w:rPr>
              <w:t>271708</w:t>
            </w:r>
          </w:p>
        </w:tc>
        <w:tc>
          <w:tcPr>
            <w:tcW w:w="708" w:type="dxa"/>
            <w:tcBorders>
              <w:top w:val="nil"/>
              <w:left w:val="nil"/>
              <w:bottom w:val="single" w:sz="4" w:space="0" w:color="auto"/>
              <w:right w:val="single" w:sz="4" w:space="0" w:color="auto"/>
            </w:tcBorders>
            <w:shd w:val="clear" w:color="auto" w:fill="auto"/>
            <w:vAlign w:val="center"/>
            <w:hideMark/>
          </w:tcPr>
          <w:p w14:paraId="3E131904" w14:textId="77777777" w:rsidR="00A37FCA" w:rsidRPr="00B2095A" w:rsidRDefault="00A37FCA" w:rsidP="00D42A21">
            <w:pPr>
              <w:spacing w:after="0" w:line="240" w:lineRule="auto"/>
              <w:jc w:val="center"/>
              <w:rPr>
                <w:rFonts w:ascii="Times New Roman" w:eastAsia="Times New Roman" w:hAnsi="Times New Roman" w:cs="Times New Roman"/>
                <w:color w:val="000000"/>
                <w:sz w:val="16"/>
                <w:szCs w:val="16"/>
                <w:lang w:eastAsia="pt-BR"/>
              </w:rPr>
            </w:pPr>
            <w:r w:rsidRPr="00B2095A">
              <w:rPr>
                <w:rFonts w:ascii="Times New Roman" w:eastAsia="Times New Roman" w:hAnsi="Times New Roman" w:cs="Times New Roman"/>
                <w:color w:val="000000"/>
                <w:sz w:val="16"/>
                <w:szCs w:val="16"/>
                <w:lang w:eastAsia="pt-BR"/>
              </w:rPr>
              <w:t>GOINFRA</w:t>
            </w:r>
          </w:p>
        </w:tc>
        <w:tc>
          <w:tcPr>
            <w:tcW w:w="2055" w:type="dxa"/>
            <w:tcBorders>
              <w:top w:val="nil"/>
              <w:left w:val="nil"/>
              <w:bottom w:val="single" w:sz="4" w:space="0" w:color="auto"/>
              <w:right w:val="single" w:sz="4" w:space="0" w:color="auto"/>
            </w:tcBorders>
            <w:shd w:val="clear" w:color="auto" w:fill="auto"/>
            <w:vAlign w:val="center"/>
            <w:hideMark/>
          </w:tcPr>
          <w:p w14:paraId="7DB3969A" w14:textId="77777777" w:rsidR="00A37FCA" w:rsidRPr="00B2095A" w:rsidRDefault="00A37FCA" w:rsidP="00D42A21">
            <w:pPr>
              <w:spacing w:after="0" w:line="240" w:lineRule="auto"/>
              <w:rPr>
                <w:rFonts w:ascii="Times New Roman" w:eastAsia="Times New Roman" w:hAnsi="Times New Roman" w:cs="Times New Roman"/>
                <w:color w:val="000000"/>
                <w:sz w:val="16"/>
                <w:szCs w:val="16"/>
                <w:lang w:eastAsia="pt-BR"/>
              </w:rPr>
            </w:pPr>
            <w:r w:rsidRPr="00B2095A">
              <w:rPr>
                <w:rFonts w:ascii="Tahoma" w:eastAsia="Times New Roman" w:hAnsi="Tahoma" w:cs="Tahoma"/>
                <w:color w:val="000000"/>
                <w:sz w:val="16"/>
                <w:szCs w:val="16"/>
                <w:lang w:eastAsia="pt-BR"/>
              </w:rPr>
              <w:t>﻿</w:t>
            </w:r>
            <w:r w:rsidRPr="00B2095A">
              <w:rPr>
                <w:rFonts w:ascii="Times New Roman" w:eastAsia="Times New Roman" w:hAnsi="Times New Roman" w:cs="Times New Roman"/>
                <w:color w:val="000000"/>
                <w:sz w:val="16"/>
                <w:szCs w:val="16"/>
                <w:lang w:eastAsia="pt-BR"/>
              </w:rPr>
              <w:t xml:space="preserve"> MEIO FIO 7X20X100CM PD. GOINFRA EM ALVEN.TIJOLO COMUM 1/4 V. </w:t>
            </w:r>
            <w:proofErr w:type="gramStart"/>
            <w:r w:rsidRPr="00B2095A">
              <w:rPr>
                <w:rFonts w:ascii="Times New Roman" w:eastAsia="Times New Roman" w:hAnsi="Times New Roman" w:cs="Times New Roman"/>
                <w:color w:val="000000"/>
                <w:sz w:val="16"/>
                <w:szCs w:val="16"/>
                <w:lang w:eastAsia="pt-BR"/>
              </w:rPr>
              <w:t>REBOCADO( 1CI:3ARMLC</w:t>
            </w:r>
            <w:proofErr w:type="gramEnd"/>
            <w:r w:rsidRPr="00B2095A">
              <w:rPr>
                <w:rFonts w:ascii="Times New Roman" w:eastAsia="Times New Roman" w:hAnsi="Times New Roman" w:cs="Times New Roman"/>
                <w:color w:val="000000"/>
                <w:sz w:val="16"/>
                <w:szCs w:val="16"/>
                <w:lang w:eastAsia="pt-BR"/>
              </w:rPr>
              <w:t xml:space="preserve">), PINT. A CAL 2 DEMÃOS (INCLUSO </w:t>
            </w:r>
            <w:proofErr w:type="gramStart"/>
            <w:r w:rsidRPr="00B2095A">
              <w:rPr>
                <w:rFonts w:ascii="Times New Roman" w:eastAsia="Times New Roman" w:hAnsi="Times New Roman" w:cs="Times New Roman"/>
                <w:color w:val="000000"/>
                <w:sz w:val="16"/>
                <w:szCs w:val="16"/>
                <w:lang w:eastAsia="pt-BR"/>
              </w:rPr>
              <w:t>ESCAV./</w:t>
            </w:r>
            <w:proofErr w:type="gramEnd"/>
            <w:r w:rsidRPr="00B2095A">
              <w:rPr>
                <w:rFonts w:ascii="Times New Roman" w:eastAsia="Times New Roman" w:hAnsi="Times New Roman" w:cs="Times New Roman"/>
                <w:color w:val="000000"/>
                <w:sz w:val="16"/>
                <w:szCs w:val="16"/>
                <w:lang w:eastAsia="pt-BR"/>
              </w:rPr>
              <w:t xml:space="preserve">APILOAM./REAT. E CONC. FC28 = 10MPA P/ </w:t>
            </w:r>
            <w:proofErr w:type="gramStart"/>
            <w:r w:rsidRPr="00B2095A">
              <w:rPr>
                <w:rFonts w:ascii="Times New Roman" w:eastAsia="Times New Roman" w:hAnsi="Times New Roman" w:cs="Times New Roman"/>
                <w:color w:val="000000"/>
                <w:sz w:val="16"/>
                <w:szCs w:val="16"/>
                <w:lang w:eastAsia="pt-BR"/>
              </w:rPr>
              <w:t>ASSENTAM./</w:t>
            </w:r>
            <w:proofErr w:type="gramEnd"/>
            <w:r w:rsidRPr="00B2095A">
              <w:rPr>
                <w:rFonts w:ascii="Times New Roman" w:eastAsia="Times New Roman" w:hAnsi="Times New Roman" w:cs="Times New Roman"/>
                <w:color w:val="000000"/>
                <w:sz w:val="16"/>
                <w:szCs w:val="16"/>
                <w:lang w:eastAsia="pt-BR"/>
              </w:rPr>
              <w:t>CHUMBAMENTO)</w:t>
            </w:r>
          </w:p>
        </w:tc>
        <w:tc>
          <w:tcPr>
            <w:tcW w:w="850" w:type="dxa"/>
            <w:tcBorders>
              <w:top w:val="nil"/>
              <w:left w:val="nil"/>
              <w:bottom w:val="single" w:sz="4" w:space="0" w:color="auto"/>
              <w:right w:val="single" w:sz="4" w:space="0" w:color="auto"/>
            </w:tcBorders>
            <w:shd w:val="clear" w:color="auto" w:fill="auto"/>
            <w:vAlign w:val="center"/>
            <w:hideMark/>
          </w:tcPr>
          <w:p w14:paraId="6DA57E37" w14:textId="77777777" w:rsidR="00A37FCA" w:rsidRPr="00B2095A" w:rsidRDefault="00A37FCA" w:rsidP="00D42A21">
            <w:pPr>
              <w:spacing w:after="0" w:line="240" w:lineRule="auto"/>
              <w:jc w:val="center"/>
              <w:rPr>
                <w:rFonts w:ascii="Times New Roman" w:eastAsia="Times New Roman" w:hAnsi="Times New Roman" w:cs="Times New Roman"/>
                <w:color w:val="000000"/>
                <w:sz w:val="16"/>
                <w:szCs w:val="16"/>
                <w:lang w:eastAsia="pt-BR"/>
              </w:rPr>
            </w:pPr>
            <w:r w:rsidRPr="00B2095A">
              <w:rPr>
                <w:rFonts w:ascii="Times New Roman" w:eastAsia="Times New Roman" w:hAnsi="Times New Roman" w:cs="Times New Roman"/>
                <w:color w:val="000000"/>
                <w:sz w:val="16"/>
                <w:szCs w:val="16"/>
                <w:lang w:eastAsia="pt-BR"/>
              </w:rPr>
              <w:t>m</w:t>
            </w:r>
          </w:p>
        </w:tc>
        <w:tc>
          <w:tcPr>
            <w:tcW w:w="938" w:type="dxa"/>
            <w:tcBorders>
              <w:top w:val="nil"/>
              <w:left w:val="nil"/>
              <w:bottom w:val="single" w:sz="4" w:space="0" w:color="auto"/>
              <w:right w:val="single" w:sz="4" w:space="0" w:color="auto"/>
            </w:tcBorders>
            <w:shd w:val="clear" w:color="auto" w:fill="auto"/>
            <w:vAlign w:val="center"/>
            <w:hideMark/>
          </w:tcPr>
          <w:p w14:paraId="00E7EFF5" w14:textId="77777777" w:rsidR="00A37FCA" w:rsidRPr="00B2095A" w:rsidRDefault="00A37FCA" w:rsidP="00D42A21">
            <w:pPr>
              <w:spacing w:after="0" w:line="240" w:lineRule="auto"/>
              <w:jc w:val="center"/>
              <w:rPr>
                <w:rFonts w:ascii="Times New Roman" w:eastAsia="Times New Roman" w:hAnsi="Times New Roman" w:cs="Times New Roman"/>
                <w:color w:val="000000"/>
                <w:sz w:val="16"/>
                <w:szCs w:val="16"/>
                <w:lang w:eastAsia="pt-BR"/>
              </w:rPr>
            </w:pPr>
            <w:r w:rsidRPr="00B2095A">
              <w:rPr>
                <w:rFonts w:ascii="Times New Roman" w:eastAsia="Times New Roman" w:hAnsi="Times New Roman" w:cs="Times New Roman"/>
                <w:color w:val="000000"/>
                <w:sz w:val="16"/>
                <w:szCs w:val="16"/>
                <w:lang w:eastAsia="pt-BR"/>
              </w:rPr>
              <w:t>48,28</w:t>
            </w:r>
          </w:p>
        </w:tc>
        <w:tc>
          <w:tcPr>
            <w:tcW w:w="1289" w:type="dxa"/>
            <w:tcBorders>
              <w:top w:val="nil"/>
              <w:left w:val="nil"/>
              <w:bottom w:val="single" w:sz="4" w:space="0" w:color="auto"/>
              <w:right w:val="single" w:sz="4" w:space="0" w:color="auto"/>
            </w:tcBorders>
            <w:shd w:val="clear" w:color="auto" w:fill="auto"/>
            <w:vAlign w:val="center"/>
            <w:hideMark/>
          </w:tcPr>
          <w:p w14:paraId="5CED33BD" w14:textId="77777777" w:rsidR="00A37FCA" w:rsidRPr="00B2095A" w:rsidRDefault="00A37FCA" w:rsidP="00D42A21">
            <w:pPr>
              <w:spacing w:after="0" w:line="240" w:lineRule="auto"/>
              <w:jc w:val="center"/>
              <w:rPr>
                <w:rFonts w:ascii="Times New Roman" w:eastAsia="Times New Roman" w:hAnsi="Times New Roman" w:cs="Times New Roman"/>
                <w:color w:val="000000"/>
                <w:sz w:val="16"/>
                <w:szCs w:val="16"/>
                <w:lang w:eastAsia="pt-BR"/>
              </w:rPr>
            </w:pPr>
            <w:r w:rsidRPr="00B2095A">
              <w:rPr>
                <w:rFonts w:ascii="Times New Roman" w:eastAsia="Times New Roman" w:hAnsi="Times New Roman" w:cs="Times New Roman"/>
                <w:color w:val="000000"/>
                <w:sz w:val="16"/>
                <w:szCs w:val="16"/>
                <w:lang w:eastAsia="pt-BR"/>
              </w:rPr>
              <w:t>77,25</w:t>
            </w:r>
          </w:p>
        </w:tc>
        <w:tc>
          <w:tcPr>
            <w:tcW w:w="1130" w:type="dxa"/>
            <w:tcBorders>
              <w:top w:val="nil"/>
              <w:left w:val="nil"/>
              <w:bottom w:val="single" w:sz="4" w:space="0" w:color="auto"/>
              <w:right w:val="single" w:sz="4" w:space="0" w:color="auto"/>
            </w:tcBorders>
            <w:shd w:val="clear" w:color="auto" w:fill="auto"/>
            <w:vAlign w:val="center"/>
            <w:hideMark/>
          </w:tcPr>
          <w:p w14:paraId="12E6BA2C" w14:textId="77777777" w:rsidR="00A37FCA" w:rsidRPr="00B2095A" w:rsidRDefault="00A37FCA" w:rsidP="00D42A21">
            <w:pPr>
              <w:spacing w:after="0" w:line="240" w:lineRule="auto"/>
              <w:jc w:val="center"/>
              <w:rPr>
                <w:rFonts w:ascii="Times New Roman" w:eastAsia="Times New Roman" w:hAnsi="Times New Roman" w:cs="Times New Roman"/>
                <w:color w:val="000000"/>
                <w:sz w:val="16"/>
                <w:szCs w:val="16"/>
                <w:lang w:eastAsia="pt-BR"/>
              </w:rPr>
            </w:pPr>
            <w:r w:rsidRPr="00B2095A">
              <w:rPr>
                <w:rFonts w:ascii="Times New Roman" w:eastAsia="Times New Roman" w:hAnsi="Times New Roman" w:cs="Times New Roman"/>
                <w:color w:val="000000"/>
                <w:sz w:val="16"/>
                <w:szCs w:val="16"/>
                <w:lang w:eastAsia="pt-BR"/>
              </w:rPr>
              <w:t>3.729,63</w:t>
            </w:r>
          </w:p>
        </w:tc>
      </w:tr>
      <w:tr w:rsidR="00A37FCA" w:rsidRPr="00B2095A" w14:paraId="05489346" w14:textId="77777777" w:rsidTr="00A37FCA">
        <w:trPr>
          <w:trHeight w:val="480"/>
        </w:trPr>
        <w:tc>
          <w:tcPr>
            <w:tcW w:w="727" w:type="dxa"/>
            <w:tcBorders>
              <w:top w:val="nil"/>
              <w:left w:val="single" w:sz="4" w:space="0" w:color="auto"/>
              <w:bottom w:val="single" w:sz="4" w:space="0" w:color="auto"/>
              <w:right w:val="single" w:sz="4" w:space="0" w:color="auto"/>
            </w:tcBorders>
            <w:shd w:val="clear" w:color="000000" w:fill="D9D9D9"/>
            <w:vAlign w:val="center"/>
            <w:hideMark/>
          </w:tcPr>
          <w:p w14:paraId="442F98DB" w14:textId="77777777" w:rsidR="00A37FCA" w:rsidRPr="00B2095A" w:rsidRDefault="00A37FCA" w:rsidP="00D42A21">
            <w:pPr>
              <w:spacing w:after="0" w:line="240" w:lineRule="auto"/>
              <w:jc w:val="center"/>
              <w:rPr>
                <w:rFonts w:ascii="Times New Roman" w:eastAsia="Times New Roman" w:hAnsi="Times New Roman" w:cs="Times New Roman"/>
                <w:b/>
                <w:bCs/>
                <w:color w:val="000000"/>
                <w:sz w:val="16"/>
                <w:szCs w:val="16"/>
                <w:lang w:eastAsia="pt-BR"/>
              </w:rPr>
            </w:pPr>
            <w:r w:rsidRPr="00B2095A">
              <w:rPr>
                <w:rFonts w:ascii="Times New Roman" w:eastAsia="Times New Roman" w:hAnsi="Times New Roman" w:cs="Times New Roman"/>
                <w:b/>
                <w:bCs/>
                <w:color w:val="000000"/>
                <w:sz w:val="16"/>
                <w:szCs w:val="16"/>
                <w:lang w:eastAsia="pt-BR"/>
              </w:rPr>
              <w:t>4</w:t>
            </w:r>
          </w:p>
        </w:tc>
        <w:tc>
          <w:tcPr>
            <w:tcW w:w="828" w:type="dxa"/>
            <w:tcBorders>
              <w:top w:val="nil"/>
              <w:left w:val="nil"/>
              <w:bottom w:val="single" w:sz="4" w:space="0" w:color="auto"/>
              <w:right w:val="single" w:sz="4" w:space="0" w:color="auto"/>
            </w:tcBorders>
            <w:shd w:val="clear" w:color="000000" w:fill="D9D9D9"/>
            <w:vAlign w:val="center"/>
            <w:hideMark/>
          </w:tcPr>
          <w:p w14:paraId="7107E86A" w14:textId="77777777" w:rsidR="00A37FCA" w:rsidRPr="00B2095A" w:rsidRDefault="00A37FCA" w:rsidP="00D42A21">
            <w:pPr>
              <w:spacing w:after="0" w:line="240" w:lineRule="auto"/>
              <w:jc w:val="center"/>
              <w:rPr>
                <w:rFonts w:ascii="Times New Roman" w:eastAsia="Times New Roman" w:hAnsi="Times New Roman" w:cs="Times New Roman"/>
                <w:b/>
                <w:bCs/>
                <w:color w:val="000000"/>
                <w:sz w:val="16"/>
                <w:szCs w:val="16"/>
                <w:lang w:eastAsia="pt-BR"/>
              </w:rPr>
            </w:pPr>
            <w:r w:rsidRPr="00B2095A">
              <w:rPr>
                <w:rFonts w:ascii="Times New Roman" w:eastAsia="Times New Roman" w:hAnsi="Times New Roman" w:cs="Times New Roman"/>
                <w:b/>
                <w:bCs/>
                <w:color w:val="000000"/>
                <w:sz w:val="16"/>
                <w:szCs w:val="16"/>
                <w:lang w:eastAsia="pt-BR"/>
              </w:rPr>
              <w:t> </w:t>
            </w:r>
          </w:p>
        </w:tc>
        <w:tc>
          <w:tcPr>
            <w:tcW w:w="708" w:type="dxa"/>
            <w:tcBorders>
              <w:top w:val="nil"/>
              <w:left w:val="nil"/>
              <w:bottom w:val="single" w:sz="4" w:space="0" w:color="auto"/>
              <w:right w:val="single" w:sz="4" w:space="0" w:color="auto"/>
            </w:tcBorders>
            <w:shd w:val="clear" w:color="000000" w:fill="D9D9D9"/>
            <w:vAlign w:val="center"/>
            <w:hideMark/>
          </w:tcPr>
          <w:p w14:paraId="576C2910" w14:textId="77777777" w:rsidR="00A37FCA" w:rsidRPr="00B2095A" w:rsidRDefault="00A37FCA" w:rsidP="00D42A21">
            <w:pPr>
              <w:spacing w:after="0" w:line="240" w:lineRule="auto"/>
              <w:jc w:val="center"/>
              <w:rPr>
                <w:rFonts w:ascii="Times New Roman" w:eastAsia="Times New Roman" w:hAnsi="Times New Roman" w:cs="Times New Roman"/>
                <w:b/>
                <w:bCs/>
                <w:color w:val="000000"/>
                <w:sz w:val="16"/>
                <w:szCs w:val="16"/>
                <w:lang w:eastAsia="pt-BR"/>
              </w:rPr>
            </w:pPr>
            <w:r w:rsidRPr="00B2095A">
              <w:rPr>
                <w:rFonts w:ascii="Times New Roman" w:eastAsia="Times New Roman" w:hAnsi="Times New Roman" w:cs="Times New Roman"/>
                <w:b/>
                <w:bCs/>
                <w:color w:val="000000"/>
                <w:sz w:val="16"/>
                <w:szCs w:val="16"/>
                <w:lang w:eastAsia="pt-BR"/>
              </w:rPr>
              <w:t> </w:t>
            </w:r>
          </w:p>
        </w:tc>
        <w:tc>
          <w:tcPr>
            <w:tcW w:w="2055" w:type="dxa"/>
            <w:tcBorders>
              <w:top w:val="nil"/>
              <w:left w:val="nil"/>
              <w:bottom w:val="single" w:sz="4" w:space="0" w:color="auto"/>
              <w:right w:val="single" w:sz="4" w:space="0" w:color="auto"/>
            </w:tcBorders>
            <w:shd w:val="clear" w:color="000000" w:fill="D9D9D9"/>
            <w:vAlign w:val="center"/>
            <w:hideMark/>
          </w:tcPr>
          <w:p w14:paraId="6B701CB5" w14:textId="77777777" w:rsidR="00A37FCA" w:rsidRPr="00B2095A" w:rsidRDefault="00A37FCA" w:rsidP="00D42A21">
            <w:pPr>
              <w:spacing w:after="0" w:line="240" w:lineRule="auto"/>
              <w:rPr>
                <w:rFonts w:ascii="Times New Roman" w:eastAsia="Times New Roman" w:hAnsi="Times New Roman" w:cs="Times New Roman"/>
                <w:b/>
                <w:bCs/>
                <w:color w:val="000000"/>
                <w:sz w:val="16"/>
                <w:szCs w:val="16"/>
                <w:lang w:eastAsia="pt-BR"/>
              </w:rPr>
            </w:pPr>
            <w:r w:rsidRPr="00B2095A">
              <w:rPr>
                <w:rFonts w:ascii="Times New Roman" w:eastAsia="Times New Roman" w:hAnsi="Times New Roman" w:cs="Times New Roman"/>
                <w:b/>
                <w:bCs/>
                <w:color w:val="000000"/>
                <w:sz w:val="16"/>
                <w:szCs w:val="16"/>
                <w:lang w:eastAsia="pt-BR"/>
              </w:rPr>
              <w:t>PINTURA E REVESTIMENTO</w:t>
            </w:r>
          </w:p>
        </w:tc>
        <w:tc>
          <w:tcPr>
            <w:tcW w:w="850" w:type="dxa"/>
            <w:tcBorders>
              <w:top w:val="nil"/>
              <w:left w:val="nil"/>
              <w:bottom w:val="single" w:sz="4" w:space="0" w:color="auto"/>
              <w:right w:val="single" w:sz="4" w:space="0" w:color="auto"/>
            </w:tcBorders>
            <w:shd w:val="clear" w:color="000000" w:fill="D9D9D9"/>
            <w:vAlign w:val="center"/>
            <w:hideMark/>
          </w:tcPr>
          <w:p w14:paraId="470A3A0C" w14:textId="77777777" w:rsidR="00A37FCA" w:rsidRPr="00B2095A" w:rsidRDefault="00A37FCA" w:rsidP="00D42A21">
            <w:pPr>
              <w:spacing w:after="0" w:line="240" w:lineRule="auto"/>
              <w:jc w:val="center"/>
              <w:rPr>
                <w:rFonts w:ascii="Times New Roman" w:eastAsia="Times New Roman" w:hAnsi="Times New Roman" w:cs="Times New Roman"/>
                <w:b/>
                <w:bCs/>
                <w:color w:val="000000"/>
                <w:sz w:val="16"/>
                <w:szCs w:val="16"/>
                <w:lang w:eastAsia="pt-BR"/>
              </w:rPr>
            </w:pPr>
            <w:r w:rsidRPr="00B2095A">
              <w:rPr>
                <w:rFonts w:ascii="Times New Roman" w:eastAsia="Times New Roman" w:hAnsi="Times New Roman" w:cs="Times New Roman"/>
                <w:b/>
                <w:bCs/>
                <w:color w:val="000000"/>
                <w:sz w:val="16"/>
                <w:szCs w:val="16"/>
                <w:lang w:eastAsia="pt-BR"/>
              </w:rPr>
              <w:t> </w:t>
            </w:r>
          </w:p>
        </w:tc>
        <w:tc>
          <w:tcPr>
            <w:tcW w:w="938" w:type="dxa"/>
            <w:tcBorders>
              <w:top w:val="nil"/>
              <w:left w:val="nil"/>
              <w:bottom w:val="single" w:sz="4" w:space="0" w:color="auto"/>
              <w:right w:val="single" w:sz="4" w:space="0" w:color="auto"/>
            </w:tcBorders>
            <w:shd w:val="clear" w:color="000000" w:fill="D9D9D9"/>
            <w:vAlign w:val="center"/>
            <w:hideMark/>
          </w:tcPr>
          <w:p w14:paraId="6E61C695" w14:textId="77777777" w:rsidR="00A37FCA" w:rsidRPr="00B2095A" w:rsidRDefault="00A37FCA" w:rsidP="00D42A21">
            <w:pPr>
              <w:spacing w:after="0" w:line="240" w:lineRule="auto"/>
              <w:jc w:val="center"/>
              <w:rPr>
                <w:rFonts w:ascii="Times New Roman" w:eastAsia="Times New Roman" w:hAnsi="Times New Roman" w:cs="Times New Roman"/>
                <w:b/>
                <w:bCs/>
                <w:color w:val="000000"/>
                <w:sz w:val="16"/>
                <w:szCs w:val="16"/>
                <w:lang w:eastAsia="pt-BR"/>
              </w:rPr>
            </w:pPr>
            <w:r w:rsidRPr="00B2095A">
              <w:rPr>
                <w:rFonts w:ascii="Times New Roman" w:eastAsia="Times New Roman" w:hAnsi="Times New Roman" w:cs="Times New Roman"/>
                <w:b/>
                <w:bCs/>
                <w:color w:val="000000"/>
                <w:sz w:val="16"/>
                <w:szCs w:val="16"/>
                <w:lang w:eastAsia="pt-BR"/>
              </w:rPr>
              <w:t> </w:t>
            </w:r>
          </w:p>
        </w:tc>
        <w:tc>
          <w:tcPr>
            <w:tcW w:w="1289" w:type="dxa"/>
            <w:tcBorders>
              <w:top w:val="nil"/>
              <w:left w:val="nil"/>
              <w:bottom w:val="single" w:sz="4" w:space="0" w:color="auto"/>
              <w:right w:val="single" w:sz="4" w:space="0" w:color="auto"/>
            </w:tcBorders>
            <w:shd w:val="clear" w:color="000000" w:fill="D9D9D9"/>
            <w:vAlign w:val="center"/>
            <w:hideMark/>
          </w:tcPr>
          <w:p w14:paraId="380C355F" w14:textId="77777777" w:rsidR="00A37FCA" w:rsidRPr="00B2095A" w:rsidRDefault="00A37FCA" w:rsidP="00D42A21">
            <w:pPr>
              <w:spacing w:after="0" w:line="240" w:lineRule="auto"/>
              <w:jc w:val="center"/>
              <w:rPr>
                <w:rFonts w:ascii="Times New Roman" w:eastAsia="Times New Roman" w:hAnsi="Times New Roman" w:cs="Times New Roman"/>
                <w:b/>
                <w:bCs/>
                <w:color w:val="000000"/>
                <w:sz w:val="16"/>
                <w:szCs w:val="16"/>
                <w:lang w:eastAsia="pt-BR"/>
              </w:rPr>
            </w:pPr>
            <w:r w:rsidRPr="00B2095A">
              <w:rPr>
                <w:rFonts w:ascii="Times New Roman" w:eastAsia="Times New Roman" w:hAnsi="Times New Roman" w:cs="Times New Roman"/>
                <w:b/>
                <w:bCs/>
                <w:color w:val="000000"/>
                <w:sz w:val="16"/>
                <w:szCs w:val="16"/>
                <w:lang w:eastAsia="pt-BR"/>
              </w:rPr>
              <w:t>TOTAL DO ITEM</w:t>
            </w:r>
          </w:p>
        </w:tc>
        <w:tc>
          <w:tcPr>
            <w:tcW w:w="1130" w:type="dxa"/>
            <w:tcBorders>
              <w:top w:val="nil"/>
              <w:left w:val="nil"/>
              <w:bottom w:val="single" w:sz="4" w:space="0" w:color="auto"/>
              <w:right w:val="single" w:sz="4" w:space="0" w:color="auto"/>
            </w:tcBorders>
            <w:shd w:val="clear" w:color="000000" w:fill="D9D9D9"/>
            <w:vAlign w:val="center"/>
            <w:hideMark/>
          </w:tcPr>
          <w:p w14:paraId="47683F13" w14:textId="77777777" w:rsidR="00A37FCA" w:rsidRPr="00B2095A" w:rsidRDefault="00A37FCA" w:rsidP="00D42A21">
            <w:pPr>
              <w:spacing w:after="0" w:line="240" w:lineRule="auto"/>
              <w:jc w:val="center"/>
              <w:rPr>
                <w:rFonts w:ascii="Times New Roman" w:eastAsia="Times New Roman" w:hAnsi="Times New Roman" w:cs="Times New Roman"/>
                <w:b/>
                <w:bCs/>
                <w:color w:val="000000"/>
                <w:sz w:val="16"/>
                <w:szCs w:val="16"/>
                <w:lang w:eastAsia="pt-BR"/>
              </w:rPr>
            </w:pPr>
            <w:r w:rsidRPr="00B2095A">
              <w:rPr>
                <w:rFonts w:ascii="Times New Roman" w:eastAsia="Times New Roman" w:hAnsi="Times New Roman" w:cs="Times New Roman"/>
                <w:b/>
                <w:bCs/>
                <w:color w:val="000000"/>
                <w:sz w:val="16"/>
                <w:szCs w:val="16"/>
                <w:lang w:eastAsia="pt-BR"/>
              </w:rPr>
              <w:t>46.857,20</w:t>
            </w:r>
          </w:p>
        </w:tc>
      </w:tr>
      <w:tr w:rsidR="00A37FCA" w:rsidRPr="00B2095A" w14:paraId="47CFC6A2" w14:textId="77777777" w:rsidTr="00A37FCA">
        <w:trPr>
          <w:trHeight w:val="30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4C468FF6" w14:textId="77777777" w:rsidR="00A37FCA" w:rsidRPr="00B2095A" w:rsidRDefault="00A37FCA" w:rsidP="00D42A21">
            <w:pPr>
              <w:spacing w:after="0" w:line="240" w:lineRule="auto"/>
              <w:jc w:val="center"/>
              <w:rPr>
                <w:rFonts w:ascii="Times New Roman" w:eastAsia="Times New Roman" w:hAnsi="Times New Roman" w:cs="Times New Roman"/>
                <w:color w:val="000000"/>
                <w:sz w:val="16"/>
                <w:szCs w:val="16"/>
                <w:lang w:eastAsia="pt-BR"/>
              </w:rPr>
            </w:pPr>
            <w:r w:rsidRPr="00B2095A">
              <w:rPr>
                <w:rFonts w:ascii="Times New Roman" w:eastAsia="Times New Roman" w:hAnsi="Times New Roman" w:cs="Times New Roman"/>
                <w:color w:val="000000"/>
                <w:sz w:val="16"/>
                <w:szCs w:val="16"/>
                <w:lang w:eastAsia="pt-BR"/>
              </w:rPr>
              <w:t>4.1</w:t>
            </w:r>
          </w:p>
        </w:tc>
        <w:tc>
          <w:tcPr>
            <w:tcW w:w="828" w:type="dxa"/>
            <w:tcBorders>
              <w:top w:val="nil"/>
              <w:left w:val="nil"/>
              <w:bottom w:val="single" w:sz="4" w:space="0" w:color="auto"/>
              <w:right w:val="single" w:sz="4" w:space="0" w:color="auto"/>
            </w:tcBorders>
            <w:shd w:val="clear" w:color="auto" w:fill="auto"/>
            <w:vAlign w:val="center"/>
            <w:hideMark/>
          </w:tcPr>
          <w:p w14:paraId="4A0DBEA9" w14:textId="77777777" w:rsidR="00A37FCA" w:rsidRPr="00B2095A" w:rsidRDefault="00A37FCA" w:rsidP="00D42A21">
            <w:pPr>
              <w:spacing w:after="0" w:line="240" w:lineRule="auto"/>
              <w:jc w:val="center"/>
              <w:rPr>
                <w:rFonts w:ascii="Times New Roman" w:eastAsia="Times New Roman" w:hAnsi="Times New Roman" w:cs="Times New Roman"/>
                <w:color w:val="000000"/>
                <w:sz w:val="16"/>
                <w:szCs w:val="16"/>
                <w:lang w:eastAsia="pt-BR"/>
              </w:rPr>
            </w:pPr>
            <w:r w:rsidRPr="00B2095A">
              <w:rPr>
                <w:rFonts w:ascii="Times New Roman" w:eastAsia="Times New Roman" w:hAnsi="Times New Roman" w:cs="Times New Roman"/>
                <w:color w:val="000000"/>
                <w:sz w:val="16"/>
                <w:szCs w:val="16"/>
                <w:lang w:eastAsia="pt-BR"/>
              </w:rPr>
              <w:t> </w:t>
            </w:r>
          </w:p>
        </w:tc>
        <w:tc>
          <w:tcPr>
            <w:tcW w:w="708" w:type="dxa"/>
            <w:tcBorders>
              <w:top w:val="nil"/>
              <w:left w:val="nil"/>
              <w:bottom w:val="single" w:sz="4" w:space="0" w:color="auto"/>
              <w:right w:val="single" w:sz="4" w:space="0" w:color="auto"/>
            </w:tcBorders>
            <w:shd w:val="clear" w:color="auto" w:fill="auto"/>
            <w:vAlign w:val="center"/>
            <w:hideMark/>
          </w:tcPr>
          <w:p w14:paraId="0C5841A0" w14:textId="77777777" w:rsidR="00A37FCA" w:rsidRPr="00B2095A" w:rsidRDefault="00A37FCA" w:rsidP="00D42A21">
            <w:pPr>
              <w:spacing w:after="0" w:line="240" w:lineRule="auto"/>
              <w:jc w:val="center"/>
              <w:rPr>
                <w:rFonts w:ascii="Times New Roman" w:eastAsia="Times New Roman" w:hAnsi="Times New Roman" w:cs="Times New Roman"/>
                <w:color w:val="000000"/>
                <w:sz w:val="16"/>
                <w:szCs w:val="16"/>
                <w:lang w:eastAsia="pt-BR"/>
              </w:rPr>
            </w:pPr>
            <w:r w:rsidRPr="00B2095A">
              <w:rPr>
                <w:rFonts w:ascii="Times New Roman" w:eastAsia="Times New Roman" w:hAnsi="Times New Roman" w:cs="Times New Roman"/>
                <w:color w:val="000000"/>
                <w:sz w:val="16"/>
                <w:szCs w:val="16"/>
                <w:lang w:eastAsia="pt-BR"/>
              </w:rPr>
              <w:t> </w:t>
            </w:r>
          </w:p>
        </w:tc>
        <w:tc>
          <w:tcPr>
            <w:tcW w:w="2055" w:type="dxa"/>
            <w:tcBorders>
              <w:top w:val="nil"/>
              <w:left w:val="nil"/>
              <w:bottom w:val="single" w:sz="4" w:space="0" w:color="auto"/>
              <w:right w:val="single" w:sz="4" w:space="0" w:color="auto"/>
            </w:tcBorders>
            <w:shd w:val="clear" w:color="auto" w:fill="auto"/>
            <w:vAlign w:val="center"/>
            <w:hideMark/>
          </w:tcPr>
          <w:p w14:paraId="30DA3DA4" w14:textId="77777777" w:rsidR="00A37FCA" w:rsidRPr="00B2095A" w:rsidRDefault="00A37FCA" w:rsidP="00D42A21">
            <w:pPr>
              <w:spacing w:after="0" w:line="240" w:lineRule="auto"/>
              <w:rPr>
                <w:rFonts w:ascii="Times New Roman" w:eastAsia="Times New Roman" w:hAnsi="Times New Roman" w:cs="Times New Roman"/>
                <w:color w:val="000000"/>
                <w:sz w:val="16"/>
                <w:szCs w:val="16"/>
                <w:lang w:eastAsia="pt-BR"/>
              </w:rPr>
            </w:pPr>
            <w:r w:rsidRPr="00B2095A">
              <w:rPr>
                <w:rFonts w:ascii="Times New Roman" w:eastAsia="Times New Roman" w:hAnsi="Times New Roman" w:cs="Times New Roman"/>
                <w:color w:val="000000"/>
                <w:sz w:val="16"/>
                <w:szCs w:val="16"/>
                <w:lang w:eastAsia="pt-BR"/>
              </w:rPr>
              <w:t>REVESTIMENTO</w:t>
            </w:r>
          </w:p>
        </w:tc>
        <w:tc>
          <w:tcPr>
            <w:tcW w:w="850" w:type="dxa"/>
            <w:tcBorders>
              <w:top w:val="nil"/>
              <w:left w:val="nil"/>
              <w:bottom w:val="single" w:sz="4" w:space="0" w:color="auto"/>
              <w:right w:val="single" w:sz="4" w:space="0" w:color="auto"/>
            </w:tcBorders>
            <w:shd w:val="clear" w:color="auto" w:fill="auto"/>
            <w:vAlign w:val="center"/>
            <w:hideMark/>
          </w:tcPr>
          <w:p w14:paraId="3F7B7DFE" w14:textId="77777777" w:rsidR="00A37FCA" w:rsidRPr="00B2095A" w:rsidRDefault="00A37FCA" w:rsidP="00D42A21">
            <w:pPr>
              <w:spacing w:after="0" w:line="240" w:lineRule="auto"/>
              <w:jc w:val="center"/>
              <w:rPr>
                <w:rFonts w:ascii="Times New Roman" w:eastAsia="Times New Roman" w:hAnsi="Times New Roman" w:cs="Times New Roman"/>
                <w:color w:val="000000"/>
                <w:sz w:val="16"/>
                <w:szCs w:val="16"/>
                <w:lang w:eastAsia="pt-BR"/>
              </w:rPr>
            </w:pPr>
            <w:r w:rsidRPr="00B2095A">
              <w:rPr>
                <w:rFonts w:ascii="Times New Roman" w:eastAsia="Times New Roman" w:hAnsi="Times New Roman" w:cs="Times New Roman"/>
                <w:color w:val="000000"/>
                <w:sz w:val="16"/>
                <w:szCs w:val="16"/>
                <w:lang w:eastAsia="pt-BR"/>
              </w:rPr>
              <w:t> </w:t>
            </w:r>
          </w:p>
        </w:tc>
        <w:tc>
          <w:tcPr>
            <w:tcW w:w="938" w:type="dxa"/>
            <w:tcBorders>
              <w:top w:val="nil"/>
              <w:left w:val="nil"/>
              <w:bottom w:val="single" w:sz="4" w:space="0" w:color="auto"/>
              <w:right w:val="single" w:sz="4" w:space="0" w:color="auto"/>
            </w:tcBorders>
            <w:shd w:val="clear" w:color="auto" w:fill="auto"/>
            <w:vAlign w:val="center"/>
            <w:hideMark/>
          </w:tcPr>
          <w:p w14:paraId="7F9D42B3" w14:textId="77777777" w:rsidR="00A37FCA" w:rsidRPr="00B2095A" w:rsidRDefault="00A37FCA" w:rsidP="00D42A21">
            <w:pPr>
              <w:spacing w:after="0" w:line="240" w:lineRule="auto"/>
              <w:jc w:val="center"/>
              <w:rPr>
                <w:rFonts w:ascii="Times New Roman" w:eastAsia="Times New Roman" w:hAnsi="Times New Roman" w:cs="Times New Roman"/>
                <w:color w:val="000000"/>
                <w:sz w:val="16"/>
                <w:szCs w:val="16"/>
                <w:lang w:eastAsia="pt-BR"/>
              </w:rPr>
            </w:pPr>
            <w:r w:rsidRPr="00B2095A">
              <w:rPr>
                <w:rFonts w:ascii="Times New Roman" w:eastAsia="Times New Roman" w:hAnsi="Times New Roman" w:cs="Times New Roman"/>
                <w:color w:val="000000"/>
                <w:sz w:val="16"/>
                <w:szCs w:val="16"/>
                <w:lang w:eastAsia="pt-BR"/>
              </w:rPr>
              <w:t> </w:t>
            </w:r>
          </w:p>
        </w:tc>
        <w:tc>
          <w:tcPr>
            <w:tcW w:w="1289" w:type="dxa"/>
            <w:tcBorders>
              <w:top w:val="nil"/>
              <w:left w:val="nil"/>
              <w:bottom w:val="single" w:sz="4" w:space="0" w:color="auto"/>
              <w:right w:val="single" w:sz="4" w:space="0" w:color="auto"/>
            </w:tcBorders>
            <w:shd w:val="clear" w:color="auto" w:fill="auto"/>
            <w:vAlign w:val="center"/>
            <w:hideMark/>
          </w:tcPr>
          <w:p w14:paraId="4F14CD87" w14:textId="77777777" w:rsidR="00A37FCA" w:rsidRPr="00B2095A" w:rsidRDefault="00A37FCA" w:rsidP="00D42A21">
            <w:pPr>
              <w:spacing w:after="0" w:line="240" w:lineRule="auto"/>
              <w:jc w:val="center"/>
              <w:rPr>
                <w:rFonts w:ascii="Times New Roman" w:eastAsia="Times New Roman" w:hAnsi="Times New Roman" w:cs="Times New Roman"/>
                <w:color w:val="000000"/>
                <w:sz w:val="16"/>
                <w:szCs w:val="16"/>
                <w:lang w:eastAsia="pt-BR"/>
              </w:rPr>
            </w:pPr>
            <w:r w:rsidRPr="00B2095A">
              <w:rPr>
                <w:rFonts w:ascii="Times New Roman" w:eastAsia="Times New Roman" w:hAnsi="Times New Roman" w:cs="Times New Roman"/>
                <w:color w:val="000000"/>
                <w:sz w:val="16"/>
                <w:szCs w:val="16"/>
                <w:lang w:eastAsia="pt-BR"/>
              </w:rPr>
              <w:t>SUBTOTAL</w:t>
            </w:r>
          </w:p>
        </w:tc>
        <w:tc>
          <w:tcPr>
            <w:tcW w:w="1130" w:type="dxa"/>
            <w:tcBorders>
              <w:top w:val="nil"/>
              <w:left w:val="nil"/>
              <w:bottom w:val="single" w:sz="4" w:space="0" w:color="auto"/>
              <w:right w:val="single" w:sz="4" w:space="0" w:color="auto"/>
            </w:tcBorders>
            <w:shd w:val="clear" w:color="auto" w:fill="auto"/>
            <w:vAlign w:val="center"/>
            <w:hideMark/>
          </w:tcPr>
          <w:p w14:paraId="6C1DA1A9" w14:textId="77777777" w:rsidR="00A37FCA" w:rsidRPr="00B2095A" w:rsidRDefault="00A37FCA" w:rsidP="00D42A21">
            <w:pPr>
              <w:spacing w:after="0" w:line="240" w:lineRule="auto"/>
              <w:jc w:val="center"/>
              <w:rPr>
                <w:rFonts w:ascii="Times New Roman" w:eastAsia="Times New Roman" w:hAnsi="Times New Roman" w:cs="Times New Roman"/>
                <w:color w:val="000000"/>
                <w:sz w:val="16"/>
                <w:szCs w:val="16"/>
                <w:lang w:eastAsia="pt-BR"/>
              </w:rPr>
            </w:pPr>
            <w:r w:rsidRPr="00B2095A">
              <w:rPr>
                <w:rFonts w:ascii="Times New Roman" w:eastAsia="Times New Roman" w:hAnsi="Times New Roman" w:cs="Times New Roman"/>
                <w:color w:val="000000"/>
                <w:sz w:val="16"/>
                <w:szCs w:val="16"/>
                <w:lang w:eastAsia="pt-BR"/>
              </w:rPr>
              <w:t>42.834,00</w:t>
            </w:r>
          </w:p>
        </w:tc>
      </w:tr>
      <w:tr w:rsidR="00A37FCA" w:rsidRPr="00B2095A" w14:paraId="74B3DAA7" w14:textId="77777777" w:rsidTr="00A37FCA">
        <w:trPr>
          <w:trHeight w:val="2151"/>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0904009C" w14:textId="77777777" w:rsidR="00A37FCA" w:rsidRPr="00B2095A" w:rsidRDefault="00A37FCA" w:rsidP="00D42A21">
            <w:pPr>
              <w:spacing w:after="0" w:line="240" w:lineRule="auto"/>
              <w:jc w:val="center"/>
              <w:rPr>
                <w:rFonts w:ascii="Times New Roman" w:eastAsia="Times New Roman" w:hAnsi="Times New Roman" w:cs="Times New Roman"/>
                <w:color w:val="000000"/>
                <w:sz w:val="16"/>
                <w:szCs w:val="16"/>
                <w:lang w:eastAsia="pt-BR"/>
              </w:rPr>
            </w:pPr>
            <w:r w:rsidRPr="00B2095A">
              <w:rPr>
                <w:rFonts w:ascii="Times New Roman" w:eastAsia="Times New Roman" w:hAnsi="Times New Roman" w:cs="Times New Roman"/>
                <w:color w:val="000000"/>
                <w:sz w:val="16"/>
                <w:szCs w:val="16"/>
                <w:lang w:eastAsia="pt-BR"/>
              </w:rPr>
              <w:t>4.1.1</w:t>
            </w:r>
          </w:p>
        </w:tc>
        <w:tc>
          <w:tcPr>
            <w:tcW w:w="828" w:type="dxa"/>
            <w:tcBorders>
              <w:top w:val="nil"/>
              <w:left w:val="nil"/>
              <w:bottom w:val="single" w:sz="4" w:space="0" w:color="auto"/>
              <w:right w:val="single" w:sz="4" w:space="0" w:color="auto"/>
            </w:tcBorders>
            <w:shd w:val="clear" w:color="auto" w:fill="auto"/>
            <w:vAlign w:val="center"/>
            <w:hideMark/>
          </w:tcPr>
          <w:p w14:paraId="79980648" w14:textId="77777777" w:rsidR="00A37FCA" w:rsidRPr="00B2095A" w:rsidRDefault="00A37FCA" w:rsidP="00D42A21">
            <w:pPr>
              <w:spacing w:after="0" w:line="240" w:lineRule="auto"/>
              <w:jc w:val="center"/>
              <w:rPr>
                <w:rFonts w:ascii="Times New Roman" w:eastAsia="Times New Roman" w:hAnsi="Times New Roman" w:cs="Times New Roman"/>
                <w:color w:val="000000"/>
                <w:sz w:val="16"/>
                <w:szCs w:val="16"/>
                <w:lang w:eastAsia="pt-BR"/>
              </w:rPr>
            </w:pPr>
            <w:r w:rsidRPr="00B2095A">
              <w:rPr>
                <w:rFonts w:ascii="Times New Roman" w:eastAsia="Times New Roman" w:hAnsi="Times New Roman" w:cs="Times New Roman"/>
                <w:color w:val="000000"/>
                <w:sz w:val="16"/>
                <w:szCs w:val="16"/>
                <w:lang w:eastAsia="pt-BR"/>
              </w:rPr>
              <w:t>COMP 3</w:t>
            </w:r>
          </w:p>
        </w:tc>
        <w:tc>
          <w:tcPr>
            <w:tcW w:w="708" w:type="dxa"/>
            <w:tcBorders>
              <w:top w:val="nil"/>
              <w:left w:val="nil"/>
              <w:bottom w:val="single" w:sz="4" w:space="0" w:color="auto"/>
              <w:right w:val="single" w:sz="4" w:space="0" w:color="auto"/>
            </w:tcBorders>
            <w:shd w:val="clear" w:color="auto" w:fill="auto"/>
            <w:vAlign w:val="center"/>
            <w:hideMark/>
          </w:tcPr>
          <w:p w14:paraId="5835FF67" w14:textId="77777777" w:rsidR="00A37FCA" w:rsidRPr="00B2095A" w:rsidRDefault="00A37FCA" w:rsidP="00D42A21">
            <w:pPr>
              <w:spacing w:after="0" w:line="240" w:lineRule="auto"/>
              <w:jc w:val="center"/>
              <w:rPr>
                <w:rFonts w:ascii="Times New Roman" w:eastAsia="Times New Roman" w:hAnsi="Times New Roman" w:cs="Times New Roman"/>
                <w:color w:val="000000"/>
                <w:sz w:val="16"/>
                <w:szCs w:val="16"/>
                <w:lang w:eastAsia="pt-BR"/>
              </w:rPr>
            </w:pPr>
            <w:r w:rsidRPr="00B2095A">
              <w:rPr>
                <w:rFonts w:ascii="Times New Roman" w:eastAsia="Times New Roman" w:hAnsi="Times New Roman" w:cs="Times New Roman"/>
                <w:color w:val="000000"/>
                <w:sz w:val="16"/>
                <w:szCs w:val="16"/>
                <w:lang w:eastAsia="pt-BR"/>
              </w:rPr>
              <w:t>Próprio</w:t>
            </w:r>
          </w:p>
        </w:tc>
        <w:tc>
          <w:tcPr>
            <w:tcW w:w="2055" w:type="dxa"/>
            <w:tcBorders>
              <w:top w:val="nil"/>
              <w:left w:val="nil"/>
              <w:bottom w:val="single" w:sz="4" w:space="0" w:color="auto"/>
              <w:right w:val="single" w:sz="4" w:space="0" w:color="auto"/>
            </w:tcBorders>
            <w:shd w:val="clear" w:color="auto" w:fill="auto"/>
            <w:vAlign w:val="center"/>
            <w:hideMark/>
          </w:tcPr>
          <w:p w14:paraId="2A93E703" w14:textId="77777777" w:rsidR="00A37FCA" w:rsidRPr="00B2095A" w:rsidRDefault="00A37FCA" w:rsidP="00D42A21">
            <w:pPr>
              <w:spacing w:after="0" w:line="240" w:lineRule="auto"/>
              <w:rPr>
                <w:rFonts w:ascii="Times New Roman" w:eastAsia="Times New Roman" w:hAnsi="Times New Roman" w:cs="Times New Roman"/>
                <w:color w:val="000000"/>
                <w:sz w:val="16"/>
                <w:szCs w:val="16"/>
                <w:lang w:eastAsia="pt-BR"/>
              </w:rPr>
            </w:pPr>
            <w:r w:rsidRPr="00B2095A">
              <w:rPr>
                <w:rFonts w:ascii="Times New Roman" w:eastAsia="Times New Roman" w:hAnsi="Times New Roman" w:cs="Times New Roman"/>
                <w:color w:val="000000"/>
                <w:sz w:val="16"/>
                <w:szCs w:val="16"/>
                <w:lang w:eastAsia="pt-BR"/>
              </w:rPr>
              <w:t>PISO MONOLITICO PARA PLAYGROUND, ESPECÍFICO PARA INSTALAÇÃO EM ESPAÇOS EXTERNOS, ATENDENDO OS REQUITOS DE CLASSIFICAÇÃO DA NBR 16071-2/2020, COM AMORTECIMENTO A IMPACTOS, COM ESPESSURA DE 40 MM EM PROLIPROPILENO 100% (SBR), COM USO DE PIGMENTO (COR VERDE) E USO DE RESINA AROMÁTICA.</w:t>
            </w:r>
          </w:p>
        </w:tc>
        <w:tc>
          <w:tcPr>
            <w:tcW w:w="850" w:type="dxa"/>
            <w:tcBorders>
              <w:top w:val="nil"/>
              <w:left w:val="nil"/>
              <w:bottom w:val="single" w:sz="4" w:space="0" w:color="auto"/>
              <w:right w:val="single" w:sz="4" w:space="0" w:color="auto"/>
            </w:tcBorders>
            <w:shd w:val="clear" w:color="auto" w:fill="auto"/>
            <w:vAlign w:val="center"/>
            <w:hideMark/>
          </w:tcPr>
          <w:p w14:paraId="07123AB4" w14:textId="77777777" w:rsidR="00A37FCA" w:rsidRPr="00B2095A" w:rsidRDefault="00A37FCA" w:rsidP="00D42A21">
            <w:pPr>
              <w:spacing w:after="0" w:line="240" w:lineRule="auto"/>
              <w:jc w:val="center"/>
              <w:rPr>
                <w:rFonts w:ascii="Times New Roman" w:eastAsia="Times New Roman" w:hAnsi="Times New Roman" w:cs="Times New Roman"/>
                <w:color w:val="000000"/>
                <w:sz w:val="16"/>
                <w:szCs w:val="16"/>
                <w:lang w:eastAsia="pt-BR"/>
              </w:rPr>
            </w:pPr>
            <w:r w:rsidRPr="00B2095A">
              <w:rPr>
                <w:rFonts w:ascii="Times New Roman" w:eastAsia="Times New Roman" w:hAnsi="Times New Roman" w:cs="Times New Roman"/>
                <w:color w:val="000000"/>
                <w:sz w:val="16"/>
                <w:szCs w:val="16"/>
                <w:lang w:eastAsia="pt-BR"/>
              </w:rPr>
              <w:t>m²</w:t>
            </w:r>
          </w:p>
        </w:tc>
        <w:tc>
          <w:tcPr>
            <w:tcW w:w="938" w:type="dxa"/>
            <w:tcBorders>
              <w:top w:val="nil"/>
              <w:left w:val="nil"/>
              <w:bottom w:val="single" w:sz="4" w:space="0" w:color="auto"/>
              <w:right w:val="single" w:sz="4" w:space="0" w:color="auto"/>
            </w:tcBorders>
            <w:shd w:val="clear" w:color="auto" w:fill="auto"/>
            <w:vAlign w:val="center"/>
            <w:hideMark/>
          </w:tcPr>
          <w:p w14:paraId="6162D259" w14:textId="77777777" w:rsidR="00A37FCA" w:rsidRPr="00B2095A" w:rsidRDefault="00A37FCA" w:rsidP="00D42A21">
            <w:pPr>
              <w:spacing w:after="0" w:line="240" w:lineRule="auto"/>
              <w:jc w:val="center"/>
              <w:rPr>
                <w:rFonts w:ascii="Times New Roman" w:eastAsia="Times New Roman" w:hAnsi="Times New Roman" w:cs="Times New Roman"/>
                <w:color w:val="000000"/>
                <w:sz w:val="16"/>
                <w:szCs w:val="16"/>
                <w:lang w:eastAsia="pt-BR"/>
              </w:rPr>
            </w:pPr>
            <w:r w:rsidRPr="00B2095A">
              <w:rPr>
                <w:rFonts w:ascii="Times New Roman" w:eastAsia="Times New Roman" w:hAnsi="Times New Roman" w:cs="Times New Roman"/>
                <w:color w:val="000000"/>
                <w:sz w:val="16"/>
                <w:szCs w:val="16"/>
                <w:lang w:eastAsia="pt-BR"/>
              </w:rPr>
              <w:t>52,80</w:t>
            </w:r>
          </w:p>
        </w:tc>
        <w:tc>
          <w:tcPr>
            <w:tcW w:w="1289" w:type="dxa"/>
            <w:tcBorders>
              <w:top w:val="nil"/>
              <w:left w:val="nil"/>
              <w:bottom w:val="single" w:sz="4" w:space="0" w:color="auto"/>
              <w:right w:val="single" w:sz="4" w:space="0" w:color="auto"/>
            </w:tcBorders>
            <w:shd w:val="clear" w:color="auto" w:fill="auto"/>
            <w:vAlign w:val="center"/>
            <w:hideMark/>
          </w:tcPr>
          <w:p w14:paraId="272C7AB3" w14:textId="77777777" w:rsidR="00A37FCA" w:rsidRPr="00B2095A" w:rsidRDefault="00A37FCA" w:rsidP="00D42A21">
            <w:pPr>
              <w:spacing w:after="0" w:line="240" w:lineRule="auto"/>
              <w:jc w:val="center"/>
              <w:rPr>
                <w:rFonts w:ascii="Times New Roman" w:eastAsia="Times New Roman" w:hAnsi="Times New Roman" w:cs="Times New Roman"/>
                <w:color w:val="000000"/>
                <w:sz w:val="16"/>
                <w:szCs w:val="16"/>
                <w:lang w:eastAsia="pt-BR"/>
              </w:rPr>
            </w:pPr>
            <w:r w:rsidRPr="00B2095A">
              <w:rPr>
                <w:rFonts w:ascii="Times New Roman" w:eastAsia="Times New Roman" w:hAnsi="Times New Roman" w:cs="Times New Roman"/>
                <w:color w:val="000000"/>
                <w:sz w:val="16"/>
                <w:szCs w:val="16"/>
                <w:lang w:eastAsia="pt-BR"/>
              </w:rPr>
              <w:t>811,25</w:t>
            </w:r>
          </w:p>
        </w:tc>
        <w:tc>
          <w:tcPr>
            <w:tcW w:w="1130" w:type="dxa"/>
            <w:tcBorders>
              <w:top w:val="nil"/>
              <w:left w:val="nil"/>
              <w:bottom w:val="single" w:sz="4" w:space="0" w:color="auto"/>
              <w:right w:val="single" w:sz="4" w:space="0" w:color="auto"/>
            </w:tcBorders>
            <w:shd w:val="clear" w:color="auto" w:fill="auto"/>
            <w:vAlign w:val="center"/>
            <w:hideMark/>
          </w:tcPr>
          <w:p w14:paraId="706BDAC0" w14:textId="77777777" w:rsidR="00A37FCA" w:rsidRPr="00B2095A" w:rsidRDefault="00A37FCA" w:rsidP="00D42A21">
            <w:pPr>
              <w:spacing w:after="0" w:line="240" w:lineRule="auto"/>
              <w:jc w:val="center"/>
              <w:rPr>
                <w:rFonts w:ascii="Times New Roman" w:eastAsia="Times New Roman" w:hAnsi="Times New Roman" w:cs="Times New Roman"/>
                <w:color w:val="000000"/>
                <w:sz w:val="16"/>
                <w:szCs w:val="16"/>
                <w:lang w:eastAsia="pt-BR"/>
              </w:rPr>
            </w:pPr>
            <w:r w:rsidRPr="00B2095A">
              <w:rPr>
                <w:rFonts w:ascii="Times New Roman" w:eastAsia="Times New Roman" w:hAnsi="Times New Roman" w:cs="Times New Roman"/>
                <w:color w:val="000000"/>
                <w:sz w:val="16"/>
                <w:szCs w:val="16"/>
                <w:lang w:eastAsia="pt-BR"/>
              </w:rPr>
              <w:t>42.834,00</w:t>
            </w:r>
          </w:p>
        </w:tc>
      </w:tr>
      <w:tr w:rsidR="00A37FCA" w:rsidRPr="00B2095A" w14:paraId="76413750" w14:textId="77777777" w:rsidTr="00A37FCA">
        <w:trPr>
          <w:trHeight w:val="30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32D82FE1" w14:textId="77777777" w:rsidR="00A37FCA" w:rsidRPr="00B2095A" w:rsidRDefault="00A37FCA" w:rsidP="00D42A21">
            <w:pPr>
              <w:spacing w:after="0" w:line="240" w:lineRule="auto"/>
              <w:jc w:val="center"/>
              <w:rPr>
                <w:rFonts w:ascii="Times New Roman" w:eastAsia="Times New Roman" w:hAnsi="Times New Roman" w:cs="Times New Roman"/>
                <w:color w:val="000000"/>
                <w:sz w:val="16"/>
                <w:szCs w:val="16"/>
                <w:lang w:eastAsia="pt-BR"/>
              </w:rPr>
            </w:pPr>
            <w:r w:rsidRPr="00B2095A">
              <w:rPr>
                <w:rFonts w:ascii="Times New Roman" w:eastAsia="Times New Roman" w:hAnsi="Times New Roman" w:cs="Times New Roman"/>
                <w:color w:val="000000"/>
                <w:sz w:val="16"/>
                <w:szCs w:val="16"/>
                <w:lang w:eastAsia="pt-BR"/>
              </w:rPr>
              <w:t>4.2</w:t>
            </w:r>
          </w:p>
        </w:tc>
        <w:tc>
          <w:tcPr>
            <w:tcW w:w="828" w:type="dxa"/>
            <w:tcBorders>
              <w:top w:val="nil"/>
              <w:left w:val="nil"/>
              <w:bottom w:val="single" w:sz="4" w:space="0" w:color="auto"/>
              <w:right w:val="single" w:sz="4" w:space="0" w:color="auto"/>
            </w:tcBorders>
            <w:shd w:val="clear" w:color="auto" w:fill="auto"/>
            <w:vAlign w:val="center"/>
            <w:hideMark/>
          </w:tcPr>
          <w:p w14:paraId="2AB1A447" w14:textId="77777777" w:rsidR="00A37FCA" w:rsidRPr="00B2095A" w:rsidRDefault="00A37FCA" w:rsidP="00D42A21">
            <w:pPr>
              <w:spacing w:after="0" w:line="240" w:lineRule="auto"/>
              <w:jc w:val="center"/>
              <w:rPr>
                <w:rFonts w:ascii="Times New Roman" w:eastAsia="Times New Roman" w:hAnsi="Times New Roman" w:cs="Times New Roman"/>
                <w:color w:val="000000"/>
                <w:sz w:val="16"/>
                <w:szCs w:val="16"/>
                <w:lang w:eastAsia="pt-BR"/>
              </w:rPr>
            </w:pPr>
            <w:r w:rsidRPr="00B2095A">
              <w:rPr>
                <w:rFonts w:ascii="Times New Roman" w:eastAsia="Times New Roman" w:hAnsi="Times New Roman" w:cs="Times New Roman"/>
                <w:color w:val="000000"/>
                <w:sz w:val="16"/>
                <w:szCs w:val="16"/>
                <w:lang w:eastAsia="pt-BR"/>
              </w:rPr>
              <w:t> </w:t>
            </w:r>
          </w:p>
        </w:tc>
        <w:tc>
          <w:tcPr>
            <w:tcW w:w="708" w:type="dxa"/>
            <w:tcBorders>
              <w:top w:val="nil"/>
              <w:left w:val="nil"/>
              <w:bottom w:val="single" w:sz="4" w:space="0" w:color="auto"/>
              <w:right w:val="single" w:sz="4" w:space="0" w:color="auto"/>
            </w:tcBorders>
            <w:shd w:val="clear" w:color="auto" w:fill="auto"/>
            <w:vAlign w:val="center"/>
            <w:hideMark/>
          </w:tcPr>
          <w:p w14:paraId="7BF813F4" w14:textId="77777777" w:rsidR="00A37FCA" w:rsidRPr="00B2095A" w:rsidRDefault="00A37FCA" w:rsidP="00D42A21">
            <w:pPr>
              <w:spacing w:after="0" w:line="240" w:lineRule="auto"/>
              <w:jc w:val="center"/>
              <w:rPr>
                <w:rFonts w:ascii="Times New Roman" w:eastAsia="Times New Roman" w:hAnsi="Times New Roman" w:cs="Times New Roman"/>
                <w:color w:val="000000"/>
                <w:sz w:val="16"/>
                <w:szCs w:val="16"/>
                <w:lang w:eastAsia="pt-BR"/>
              </w:rPr>
            </w:pPr>
            <w:r w:rsidRPr="00B2095A">
              <w:rPr>
                <w:rFonts w:ascii="Times New Roman" w:eastAsia="Times New Roman" w:hAnsi="Times New Roman" w:cs="Times New Roman"/>
                <w:color w:val="000000"/>
                <w:sz w:val="16"/>
                <w:szCs w:val="16"/>
                <w:lang w:eastAsia="pt-BR"/>
              </w:rPr>
              <w:t> </w:t>
            </w:r>
          </w:p>
        </w:tc>
        <w:tc>
          <w:tcPr>
            <w:tcW w:w="2055" w:type="dxa"/>
            <w:tcBorders>
              <w:top w:val="nil"/>
              <w:left w:val="nil"/>
              <w:bottom w:val="single" w:sz="4" w:space="0" w:color="auto"/>
              <w:right w:val="single" w:sz="4" w:space="0" w:color="auto"/>
            </w:tcBorders>
            <w:shd w:val="clear" w:color="auto" w:fill="auto"/>
            <w:vAlign w:val="center"/>
            <w:hideMark/>
          </w:tcPr>
          <w:p w14:paraId="77226183" w14:textId="77777777" w:rsidR="00A37FCA" w:rsidRPr="00B2095A" w:rsidRDefault="00A37FCA" w:rsidP="00D42A21">
            <w:pPr>
              <w:spacing w:after="0" w:line="240" w:lineRule="auto"/>
              <w:rPr>
                <w:rFonts w:ascii="Times New Roman" w:eastAsia="Times New Roman" w:hAnsi="Times New Roman" w:cs="Times New Roman"/>
                <w:color w:val="000000"/>
                <w:sz w:val="16"/>
                <w:szCs w:val="16"/>
                <w:lang w:eastAsia="pt-BR"/>
              </w:rPr>
            </w:pPr>
            <w:r w:rsidRPr="00B2095A">
              <w:rPr>
                <w:rFonts w:ascii="Times New Roman" w:eastAsia="Times New Roman" w:hAnsi="Times New Roman" w:cs="Times New Roman"/>
                <w:color w:val="000000"/>
                <w:sz w:val="16"/>
                <w:szCs w:val="16"/>
                <w:lang w:eastAsia="pt-BR"/>
              </w:rPr>
              <w:t>PINTURA</w:t>
            </w:r>
          </w:p>
        </w:tc>
        <w:tc>
          <w:tcPr>
            <w:tcW w:w="850" w:type="dxa"/>
            <w:tcBorders>
              <w:top w:val="nil"/>
              <w:left w:val="nil"/>
              <w:bottom w:val="single" w:sz="4" w:space="0" w:color="auto"/>
              <w:right w:val="single" w:sz="4" w:space="0" w:color="auto"/>
            </w:tcBorders>
            <w:shd w:val="clear" w:color="auto" w:fill="auto"/>
            <w:vAlign w:val="center"/>
            <w:hideMark/>
          </w:tcPr>
          <w:p w14:paraId="7D03D1C0" w14:textId="77777777" w:rsidR="00A37FCA" w:rsidRPr="00B2095A" w:rsidRDefault="00A37FCA" w:rsidP="00D42A21">
            <w:pPr>
              <w:spacing w:after="0" w:line="240" w:lineRule="auto"/>
              <w:jc w:val="center"/>
              <w:rPr>
                <w:rFonts w:ascii="Times New Roman" w:eastAsia="Times New Roman" w:hAnsi="Times New Roman" w:cs="Times New Roman"/>
                <w:color w:val="000000"/>
                <w:sz w:val="16"/>
                <w:szCs w:val="16"/>
                <w:lang w:eastAsia="pt-BR"/>
              </w:rPr>
            </w:pPr>
            <w:r w:rsidRPr="00B2095A">
              <w:rPr>
                <w:rFonts w:ascii="Times New Roman" w:eastAsia="Times New Roman" w:hAnsi="Times New Roman" w:cs="Times New Roman"/>
                <w:color w:val="000000"/>
                <w:sz w:val="16"/>
                <w:szCs w:val="16"/>
                <w:lang w:eastAsia="pt-BR"/>
              </w:rPr>
              <w:t> </w:t>
            </w:r>
          </w:p>
        </w:tc>
        <w:tc>
          <w:tcPr>
            <w:tcW w:w="938" w:type="dxa"/>
            <w:tcBorders>
              <w:top w:val="nil"/>
              <w:left w:val="nil"/>
              <w:bottom w:val="single" w:sz="4" w:space="0" w:color="auto"/>
              <w:right w:val="single" w:sz="4" w:space="0" w:color="auto"/>
            </w:tcBorders>
            <w:shd w:val="clear" w:color="auto" w:fill="auto"/>
            <w:vAlign w:val="center"/>
            <w:hideMark/>
          </w:tcPr>
          <w:p w14:paraId="1692BA00" w14:textId="77777777" w:rsidR="00A37FCA" w:rsidRPr="00B2095A" w:rsidRDefault="00A37FCA" w:rsidP="00D42A21">
            <w:pPr>
              <w:spacing w:after="0" w:line="240" w:lineRule="auto"/>
              <w:jc w:val="center"/>
              <w:rPr>
                <w:rFonts w:ascii="Times New Roman" w:eastAsia="Times New Roman" w:hAnsi="Times New Roman" w:cs="Times New Roman"/>
                <w:color w:val="000000"/>
                <w:sz w:val="16"/>
                <w:szCs w:val="16"/>
                <w:lang w:eastAsia="pt-BR"/>
              </w:rPr>
            </w:pPr>
            <w:r w:rsidRPr="00B2095A">
              <w:rPr>
                <w:rFonts w:ascii="Times New Roman" w:eastAsia="Times New Roman" w:hAnsi="Times New Roman" w:cs="Times New Roman"/>
                <w:color w:val="000000"/>
                <w:sz w:val="16"/>
                <w:szCs w:val="16"/>
                <w:lang w:eastAsia="pt-BR"/>
              </w:rPr>
              <w:t> </w:t>
            </w:r>
          </w:p>
        </w:tc>
        <w:tc>
          <w:tcPr>
            <w:tcW w:w="1289" w:type="dxa"/>
            <w:tcBorders>
              <w:top w:val="nil"/>
              <w:left w:val="nil"/>
              <w:bottom w:val="single" w:sz="4" w:space="0" w:color="auto"/>
              <w:right w:val="single" w:sz="4" w:space="0" w:color="auto"/>
            </w:tcBorders>
            <w:shd w:val="clear" w:color="auto" w:fill="auto"/>
            <w:vAlign w:val="center"/>
            <w:hideMark/>
          </w:tcPr>
          <w:p w14:paraId="15F6403C" w14:textId="77777777" w:rsidR="00A37FCA" w:rsidRPr="00B2095A" w:rsidRDefault="00A37FCA" w:rsidP="00D42A21">
            <w:pPr>
              <w:spacing w:after="0" w:line="240" w:lineRule="auto"/>
              <w:jc w:val="center"/>
              <w:rPr>
                <w:rFonts w:ascii="Times New Roman" w:eastAsia="Times New Roman" w:hAnsi="Times New Roman" w:cs="Times New Roman"/>
                <w:color w:val="000000"/>
                <w:sz w:val="16"/>
                <w:szCs w:val="16"/>
                <w:lang w:eastAsia="pt-BR"/>
              </w:rPr>
            </w:pPr>
            <w:r w:rsidRPr="00B2095A">
              <w:rPr>
                <w:rFonts w:ascii="Times New Roman" w:eastAsia="Times New Roman" w:hAnsi="Times New Roman" w:cs="Times New Roman"/>
                <w:color w:val="000000"/>
                <w:sz w:val="16"/>
                <w:szCs w:val="16"/>
                <w:lang w:eastAsia="pt-BR"/>
              </w:rPr>
              <w:t>SUBTOTAL</w:t>
            </w:r>
          </w:p>
        </w:tc>
        <w:tc>
          <w:tcPr>
            <w:tcW w:w="1130" w:type="dxa"/>
            <w:tcBorders>
              <w:top w:val="nil"/>
              <w:left w:val="nil"/>
              <w:bottom w:val="single" w:sz="4" w:space="0" w:color="auto"/>
              <w:right w:val="single" w:sz="4" w:space="0" w:color="auto"/>
            </w:tcBorders>
            <w:shd w:val="clear" w:color="auto" w:fill="auto"/>
            <w:vAlign w:val="center"/>
            <w:hideMark/>
          </w:tcPr>
          <w:p w14:paraId="230AF40C" w14:textId="77777777" w:rsidR="00A37FCA" w:rsidRPr="00B2095A" w:rsidRDefault="00A37FCA" w:rsidP="00D42A21">
            <w:pPr>
              <w:spacing w:after="0" w:line="240" w:lineRule="auto"/>
              <w:jc w:val="center"/>
              <w:rPr>
                <w:rFonts w:ascii="Times New Roman" w:eastAsia="Times New Roman" w:hAnsi="Times New Roman" w:cs="Times New Roman"/>
                <w:color w:val="000000"/>
                <w:sz w:val="16"/>
                <w:szCs w:val="16"/>
                <w:lang w:eastAsia="pt-BR"/>
              </w:rPr>
            </w:pPr>
            <w:r w:rsidRPr="00B2095A">
              <w:rPr>
                <w:rFonts w:ascii="Times New Roman" w:eastAsia="Times New Roman" w:hAnsi="Times New Roman" w:cs="Times New Roman"/>
                <w:color w:val="000000"/>
                <w:sz w:val="16"/>
                <w:szCs w:val="16"/>
                <w:lang w:eastAsia="pt-BR"/>
              </w:rPr>
              <w:t>4.023,20</w:t>
            </w:r>
          </w:p>
        </w:tc>
      </w:tr>
      <w:tr w:rsidR="00A37FCA" w:rsidRPr="00B2095A" w14:paraId="23747B16" w14:textId="77777777" w:rsidTr="00A37FCA">
        <w:trPr>
          <w:trHeight w:val="30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3EF3F8CA" w14:textId="77777777" w:rsidR="00A37FCA" w:rsidRPr="00B2095A" w:rsidRDefault="00A37FCA" w:rsidP="00D42A21">
            <w:pPr>
              <w:spacing w:after="0" w:line="240" w:lineRule="auto"/>
              <w:jc w:val="center"/>
              <w:rPr>
                <w:rFonts w:ascii="Times New Roman" w:eastAsia="Times New Roman" w:hAnsi="Times New Roman" w:cs="Times New Roman"/>
                <w:color w:val="000000"/>
                <w:sz w:val="16"/>
                <w:szCs w:val="16"/>
                <w:lang w:eastAsia="pt-BR"/>
              </w:rPr>
            </w:pPr>
            <w:r w:rsidRPr="00B2095A">
              <w:rPr>
                <w:rFonts w:ascii="Times New Roman" w:eastAsia="Times New Roman" w:hAnsi="Times New Roman" w:cs="Times New Roman"/>
                <w:color w:val="000000"/>
                <w:sz w:val="16"/>
                <w:szCs w:val="16"/>
                <w:lang w:eastAsia="pt-BR"/>
              </w:rPr>
              <w:t>4.2.1</w:t>
            </w:r>
          </w:p>
        </w:tc>
        <w:tc>
          <w:tcPr>
            <w:tcW w:w="828" w:type="dxa"/>
            <w:tcBorders>
              <w:top w:val="nil"/>
              <w:left w:val="nil"/>
              <w:bottom w:val="single" w:sz="4" w:space="0" w:color="auto"/>
              <w:right w:val="single" w:sz="4" w:space="0" w:color="auto"/>
            </w:tcBorders>
            <w:shd w:val="clear" w:color="auto" w:fill="auto"/>
            <w:vAlign w:val="center"/>
            <w:hideMark/>
          </w:tcPr>
          <w:p w14:paraId="309C399F" w14:textId="77777777" w:rsidR="00A37FCA" w:rsidRPr="00B2095A" w:rsidRDefault="00A37FCA" w:rsidP="00D42A21">
            <w:pPr>
              <w:spacing w:after="0" w:line="240" w:lineRule="auto"/>
              <w:jc w:val="center"/>
              <w:rPr>
                <w:rFonts w:ascii="Times New Roman" w:eastAsia="Times New Roman" w:hAnsi="Times New Roman" w:cs="Times New Roman"/>
                <w:color w:val="000000"/>
                <w:sz w:val="16"/>
                <w:szCs w:val="16"/>
                <w:lang w:eastAsia="pt-BR"/>
              </w:rPr>
            </w:pPr>
            <w:r w:rsidRPr="00B2095A">
              <w:rPr>
                <w:rFonts w:ascii="Tahoma" w:eastAsia="Times New Roman" w:hAnsi="Tahoma" w:cs="Tahoma"/>
                <w:color w:val="000000"/>
                <w:sz w:val="16"/>
                <w:szCs w:val="16"/>
                <w:lang w:eastAsia="pt-BR"/>
              </w:rPr>
              <w:t>﻿</w:t>
            </w:r>
            <w:r w:rsidRPr="00B2095A">
              <w:rPr>
                <w:rFonts w:ascii="Times New Roman" w:eastAsia="Times New Roman" w:hAnsi="Times New Roman" w:cs="Times New Roman"/>
                <w:color w:val="000000"/>
                <w:sz w:val="16"/>
                <w:szCs w:val="16"/>
                <w:lang w:eastAsia="pt-BR"/>
              </w:rPr>
              <w:t>261002</w:t>
            </w:r>
          </w:p>
        </w:tc>
        <w:tc>
          <w:tcPr>
            <w:tcW w:w="708" w:type="dxa"/>
            <w:tcBorders>
              <w:top w:val="nil"/>
              <w:left w:val="nil"/>
              <w:bottom w:val="single" w:sz="4" w:space="0" w:color="auto"/>
              <w:right w:val="single" w:sz="4" w:space="0" w:color="auto"/>
            </w:tcBorders>
            <w:shd w:val="clear" w:color="auto" w:fill="auto"/>
            <w:vAlign w:val="center"/>
            <w:hideMark/>
          </w:tcPr>
          <w:p w14:paraId="745B533D" w14:textId="77777777" w:rsidR="00A37FCA" w:rsidRPr="00B2095A" w:rsidRDefault="00A37FCA" w:rsidP="00D42A21">
            <w:pPr>
              <w:spacing w:after="0" w:line="240" w:lineRule="auto"/>
              <w:jc w:val="center"/>
              <w:rPr>
                <w:rFonts w:ascii="Times New Roman" w:eastAsia="Times New Roman" w:hAnsi="Times New Roman" w:cs="Times New Roman"/>
                <w:color w:val="000000"/>
                <w:sz w:val="16"/>
                <w:szCs w:val="16"/>
                <w:lang w:eastAsia="pt-BR"/>
              </w:rPr>
            </w:pPr>
            <w:r w:rsidRPr="00B2095A">
              <w:rPr>
                <w:rFonts w:ascii="Times New Roman" w:eastAsia="Times New Roman" w:hAnsi="Times New Roman" w:cs="Times New Roman"/>
                <w:color w:val="000000"/>
                <w:sz w:val="16"/>
                <w:szCs w:val="16"/>
                <w:lang w:eastAsia="pt-BR"/>
              </w:rPr>
              <w:t>GOINFRA</w:t>
            </w:r>
          </w:p>
        </w:tc>
        <w:tc>
          <w:tcPr>
            <w:tcW w:w="2055" w:type="dxa"/>
            <w:tcBorders>
              <w:top w:val="nil"/>
              <w:left w:val="nil"/>
              <w:bottom w:val="single" w:sz="4" w:space="0" w:color="auto"/>
              <w:right w:val="single" w:sz="4" w:space="0" w:color="auto"/>
            </w:tcBorders>
            <w:shd w:val="clear" w:color="auto" w:fill="auto"/>
            <w:vAlign w:val="center"/>
            <w:hideMark/>
          </w:tcPr>
          <w:p w14:paraId="6E953A20" w14:textId="77777777" w:rsidR="00A37FCA" w:rsidRPr="00B2095A" w:rsidRDefault="00A37FCA" w:rsidP="00D42A21">
            <w:pPr>
              <w:spacing w:after="0" w:line="240" w:lineRule="auto"/>
              <w:rPr>
                <w:rFonts w:ascii="Times New Roman" w:eastAsia="Times New Roman" w:hAnsi="Times New Roman" w:cs="Times New Roman"/>
                <w:color w:val="000000"/>
                <w:sz w:val="16"/>
                <w:szCs w:val="16"/>
                <w:lang w:eastAsia="pt-BR"/>
              </w:rPr>
            </w:pPr>
            <w:r w:rsidRPr="00B2095A">
              <w:rPr>
                <w:rFonts w:ascii="Tahoma" w:eastAsia="Times New Roman" w:hAnsi="Tahoma" w:cs="Tahoma"/>
                <w:color w:val="000000"/>
                <w:sz w:val="16"/>
                <w:szCs w:val="16"/>
                <w:lang w:eastAsia="pt-BR"/>
              </w:rPr>
              <w:t>﻿</w:t>
            </w:r>
            <w:r w:rsidRPr="00B2095A">
              <w:rPr>
                <w:rFonts w:ascii="Times New Roman" w:eastAsia="Times New Roman" w:hAnsi="Times New Roman" w:cs="Times New Roman"/>
                <w:color w:val="000000"/>
                <w:sz w:val="16"/>
                <w:szCs w:val="16"/>
                <w:lang w:eastAsia="pt-BR"/>
              </w:rPr>
              <w:t>PINTURA EPOXI 3 DEMÃOS</w:t>
            </w:r>
          </w:p>
        </w:tc>
        <w:tc>
          <w:tcPr>
            <w:tcW w:w="850" w:type="dxa"/>
            <w:tcBorders>
              <w:top w:val="nil"/>
              <w:left w:val="nil"/>
              <w:bottom w:val="single" w:sz="4" w:space="0" w:color="auto"/>
              <w:right w:val="single" w:sz="4" w:space="0" w:color="auto"/>
            </w:tcBorders>
            <w:shd w:val="clear" w:color="auto" w:fill="auto"/>
            <w:vAlign w:val="center"/>
            <w:hideMark/>
          </w:tcPr>
          <w:p w14:paraId="6DE3DE46" w14:textId="77777777" w:rsidR="00A37FCA" w:rsidRPr="00B2095A" w:rsidRDefault="00A37FCA" w:rsidP="00D42A21">
            <w:pPr>
              <w:spacing w:after="0" w:line="240" w:lineRule="auto"/>
              <w:jc w:val="center"/>
              <w:rPr>
                <w:rFonts w:ascii="Times New Roman" w:eastAsia="Times New Roman" w:hAnsi="Times New Roman" w:cs="Times New Roman"/>
                <w:color w:val="000000"/>
                <w:sz w:val="16"/>
                <w:szCs w:val="16"/>
                <w:lang w:eastAsia="pt-BR"/>
              </w:rPr>
            </w:pPr>
            <w:r w:rsidRPr="00B2095A">
              <w:rPr>
                <w:rFonts w:ascii="Times New Roman" w:eastAsia="Times New Roman" w:hAnsi="Times New Roman" w:cs="Times New Roman"/>
                <w:color w:val="000000"/>
                <w:sz w:val="16"/>
                <w:szCs w:val="16"/>
                <w:lang w:eastAsia="pt-BR"/>
              </w:rPr>
              <w:t>m²</w:t>
            </w:r>
          </w:p>
        </w:tc>
        <w:tc>
          <w:tcPr>
            <w:tcW w:w="938" w:type="dxa"/>
            <w:tcBorders>
              <w:top w:val="nil"/>
              <w:left w:val="nil"/>
              <w:bottom w:val="single" w:sz="4" w:space="0" w:color="auto"/>
              <w:right w:val="single" w:sz="4" w:space="0" w:color="auto"/>
            </w:tcBorders>
            <w:shd w:val="clear" w:color="auto" w:fill="auto"/>
            <w:vAlign w:val="center"/>
            <w:hideMark/>
          </w:tcPr>
          <w:p w14:paraId="59D31EFC" w14:textId="77777777" w:rsidR="00A37FCA" w:rsidRPr="00B2095A" w:rsidRDefault="00A37FCA" w:rsidP="00D42A21">
            <w:pPr>
              <w:spacing w:after="0" w:line="240" w:lineRule="auto"/>
              <w:jc w:val="center"/>
              <w:rPr>
                <w:rFonts w:ascii="Times New Roman" w:eastAsia="Times New Roman" w:hAnsi="Times New Roman" w:cs="Times New Roman"/>
                <w:color w:val="000000"/>
                <w:sz w:val="16"/>
                <w:szCs w:val="16"/>
                <w:lang w:eastAsia="pt-BR"/>
              </w:rPr>
            </w:pPr>
            <w:r w:rsidRPr="00B2095A">
              <w:rPr>
                <w:rFonts w:ascii="Times New Roman" w:eastAsia="Times New Roman" w:hAnsi="Times New Roman" w:cs="Times New Roman"/>
                <w:color w:val="000000"/>
                <w:sz w:val="16"/>
                <w:szCs w:val="16"/>
                <w:lang w:eastAsia="pt-BR"/>
              </w:rPr>
              <w:t>75,20</w:t>
            </w:r>
          </w:p>
        </w:tc>
        <w:tc>
          <w:tcPr>
            <w:tcW w:w="1289" w:type="dxa"/>
            <w:tcBorders>
              <w:top w:val="nil"/>
              <w:left w:val="nil"/>
              <w:bottom w:val="single" w:sz="4" w:space="0" w:color="auto"/>
              <w:right w:val="single" w:sz="4" w:space="0" w:color="auto"/>
            </w:tcBorders>
            <w:shd w:val="clear" w:color="auto" w:fill="auto"/>
            <w:vAlign w:val="center"/>
            <w:hideMark/>
          </w:tcPr>
          <w:p w14:paraId="1358979F" w14:textId="77777777" w:rsidR="00A37FCA" w:rsidRPr="00B2095A" w:rsidRDefault="00A37FCA" w:rsidP="00D42A21">
            <w:pPr>
              <w:spacing w:after="0" w:line="240" w:lineRule="auto"/>
              <w:jc w:val="center"/>
              <w:rPr>
                <w:rFonts w:ascii="Times New Roman" w:eastAsia="Times New Roman" w:hAnsi="Times New Roman" w:cs="Times New Roman"/>
                <w:color w:val="000000"/>
                <w:sz w:val="16"/>
                <w:szCs w:val="16"/>
                <w:lang w:eastAsia="pt-BR"/>
              </w:rPr>
            </w:pPr>
            <w:r w:rsidRPr="00B2095A">
              <w:rPr>
                <w:rFonts w:ascii="Times New Roman" w:eastAsia="Times New Roman" w:hAnsi="Times New Roman" w:cs="Times New Roman"/>
                <w:color w:val="000000"/>
                <w:sz w:val="16"/>
                <w:szCs w:val="16"/>
                <w:lang w:eastAsia="pt-BR"/>
              </w:rPr>
              <w:t>53,50</w:t>
            </w:r>
          </w:p>
        </w:tc>
        <w:tc>
          <w:tcPr>
            <w:tcW w:w="1130" w:type="dxa"/>
            <w:tcBorders>
              <w:top w:val="nil"/>
              <w:left w:val="nil"/>
              <w:bottom w:val="single" w:sz="4" w:space="0" w:color="auto"/>
              <w:right w:val="single" w:sz="4" w:space="0" w:color="auto"/>
            </w:tcBorders>
            <w:shd w:val="clear" w:color="auto" w:fill="auto"/>
            <w:vAlign w:val="center"/>
            <w:hideMark/>
          </w:tcPr>
          <w:p w14:paraId="48BD5BB8" w14:textId="77777777" w:rsidR="00A37FCA" w:rsidRPr="00B2095A" w:rsidRDefault="00A37FCA" w:rsidP="00D42A21">
            <w:pPr>
              <w:spacing w:after="0" w:line="240" w:lineRule="auto"/>
              <w:jc w:val="center"/>
              <w:rPr>
                <w:rFonts w:ascii="Times New Roman" w:eastAsia="Times New Roman" w:hAnsi="Times New Roman" w:cs="Times New Roman"/>
                <w:color w:val="000000"/>
                <w:sz w:val="16"/>
                <w:szCs w:val="16"/>
                <w:lang w:eastAsia="pt-BR"/>
              </w:rPr>
            </w:pPr>
            <w:r w:rsidRPr="00B2095A">
              <w:rPr>
                <w:rFonts w:ascii="Times New Roman" w:eastAsia="Times New Roman" w:hAnsi="Times New Roman" w:cs="Times New Roman"/>
                <w:color w:val="000000"/>
                <w:sz w:val="16"/>
                <w:szCs w:val="16"/>
                <w:lang w:eastAsia="pt-BR"/>
              </w:rPr>
              <w:t>4.023,20</w:t>
            </w:r>
          </w:p>
        </w:tc>
      </w:tr>
      <w:tr w:rsidR="00A37FCA" w:rsidRPr="00B2095A" w14:paraId="0834479F" w14:textId="77777777" w:rsidTr="00A37FCA">
        <w:trPr>
          <w:trHeight w:val="480"/>
        </w:trPr>
        <w:tc>
          <w:tcPr>
            <w:tcW w:w="727" w:type="dxa"/>
            <w:tcBorders>
              <w:top w:val="nil"/>
              <w:left w:val="single" w:sz="4" w:space="0" w:color="auto"/>
              <w:bottom w:val="single" w:sz="4" w:space="0" w:color="auto"/>
              <w:right w:val="single" w:sz="4" w:space="0" w:color="auto"/>
            </w:tcBorders>
            <w:shd w:val="clear" w:color="000000" w:fill="D9D9D9"/>
            <w:vAlign w:val="center"/>
            <w:hideMark/>
          </w:tcPr>
          <w:p w14:paraId="46A2BB48" w14:textId="77777777" w:rsidR="00A37FCA" w:rsidRPr="00B2095A" w:rsidRDefault="00A37FCA" w:rsidP="00D42A21">
            <w:pPr>
              <w:spacing w:after="0" w:line="240" w:lineRule="auto"/>
              <w:jc w:val="center"/>
              <w:rPr>
                <w:rFonts w:ascii="Times New Roman" w:eastAsia="Times New Roman" w:hAnsi="Times New Roman" w:cs="Times New Roman"/>
                <w:b/>
                <w:bCs/>
                <w:color w:val="000000"/>
                <w:sz w:val="16"/>
                <w:szCs w:val="16"/>
                <w:lang w:eastAsia="pt-BR"/>
              </w:rPr>
            </w:pPr>
            <w:r w:rsidRPr="00B2095A">
              <w:rPr>
                <w:rFonts w:ascii="Times New Roman" w:eastAsia="Times New Roman" w:hAnsi="Times New Roman" w:cs="Times New Roman"/>
                <w:b/>
                <w:bCs/>
                <w:color w:val="000000"/>
                <w:sz w:val="16"/>
                <w:szCs w:val="16"/>
                <w:lang w:eastAsia="pt-BR"/>
              </w:rPr>
              <w:t>5</w:t>
            </w:r>
          </w:p>
        </w:tc>
        <w:tc>
          <w:tcPr>
            <w:tcW w:w="828" w:type="dxa"/>
            <w:tcBorders>
              <w:top w:val="nil"/>
              <w:left w:val="nil"/>
              <w:bottom w:val="single" w:sz="4" w:space="0" w:color="auto"/>
              <w:right w:val="single" w:sz="4" w:space="0" w:color="auto"/>
            </w:tcBorders>
            <w:shd w:val="clear" w:color="000000" w:fill="D9D9D9"/>
            <w:vAlign w:val="center"/>
            <w:hideMark/>
          </w:tcPr>
          <w:p w14:paraId="6BF78D26" w14:textId="77777777" w:rsidR="00A37FCA" w:rsidRPr="00B2095A" w:rsidRDefault="00A37FCA" w:rsidP="00D42A21">
            <w:pPr>
              <w:spacing w:after="0" w:line="240" w:lineRule="auto"/>
              <w:jc w:val="center"/>
              <w:rPr>
                <w:rFonts w:ascii="Times New Roman" w:eastAsia="Times New Roman" w:hAnsi="Times New Roman" w:cs="Times New Roman"/>
                <w:b/>
                <w:bCs/>
                <w:color w:val="000000"/>
                <w:sz w:val="16"/>
                <w:szCs w:val="16"/>
                <w:lang w:eastAsia="pt-BR"/>
              </w:rPr>
            </w:pPr>
            <w:r w:rsidRPr="00B2095A">
              <w:rPr>
                <w:rFonts w:ascii="Times New Roman" w:eastAsia="Times New Roman" w:hAnsi="Times New Roman" w:cs="Times New Roman"/>
                <w:b/>
                <w:bCs/>
                <w:color w:val="000000"/>
                <w:sz w:val="16"/>
                <w:szCs w:val="16"/>
                <w:lang w:eastAsia="pt-BR"/>
              </w:rPr>
              <w:t> </w:t>
            </w:r>
          </w:p>
        </w:tc>
        <w:tc>
          <w:tcPr>
            <w:tcW w:w="708" w:type="dxa"/>
            <w:tcBorders>
              <w:top w:val="nil"/>
              <w:left w:val="nil"/>
              <w:bottom w:val="single" w:sz="4" w:space="0" w:color="auto"/>
              <w:right w:val="single" w:sz="4" w:space="0" w:color="auto"/>
            </w:tcBorders>
            <w:shd w:val="clear" w:color="000000" w:fill="D9D9D9"/>
            <w:vAlign w:val="center"/>
            <w:hideMark/>
          </w:tcPr>
          <w:p w14:paraId="12EEDC66" w14:textId="77777777" w:rsidR="00A37FCA" w:rsidRPr="00B2095A" w:rsidRDefault="00A37FCA" w:rsidP="00D42A21">
            <w:pPr>
              <w:spacing w:after="0" w:line="240" w:lineRule="auto"/>
              <w:jc w:val="center"/>
              <w:rPr>
                <w:rFonts w:ascii="Times New Roman" w:eastAsia="Times New Roman" w:hAnsi="Times New Roman" w:cs="Times New Roman"/>
                <w:b/>
                <w:bCs/>
                <w:color w:val="000000"/>
                <w:sz w:val="16"/>
                <w:szCs w:val="16"/>
                <w:lang w:eastAsia="pt-BR"/>
              </w:rPr>
            </w:pPr>
            <w:r w:rsidRPr="00B2095A">
              <w:rPr>
                <w:rFonts w:ascii="Times New Roman" w:eastAsia="Times New Roman" w:hAnsi="Times New Roman" w:cs="Times New Roman"/>
                <w:b/>
                <w:bCs/>
                <w:color w:val="000000"/>
                <w:sz w:val="16"/>
                <w:szCs w:val="16"/>
                <w:lang w:eastAsia="pt-BR"/>
              </w:rPr>
              <w:t> </w:t>
            </w:r>
          </w:p>
        </w:tc>
        <w:tc>
          <w:tcPr>
            <w:tcW w:w="2055" w:type="dxa"/>
            <w:tcBorders>
              <w:top w:val="nil"/>
              <w:left w:val="nil"/>
              <w:bottom w:val="single" w:sz="4" w:space="0" w:color="auto"/>
              <w:right w:val="single" w:sz="4" w:space="0" w:color="auto"/>
            </w:tcBorders>
            <w:shd w:val="clear" w:color="000000" w:fill="D9D9D9"/>
            <w:vAlign w:val="center"/>
            <w:hideMark/>
          </w:tcPr>
          <w:p w14:paraId="7089F69D" w14:textId="77777777" w:rsidR="00A37FCA" w:rsidRPr="00B2095A" w:rsidRDefault="00A37FCA" w:rsidP="00D42A21">
            <w:pPr>
              <w:spacing w:after="0" w:line="240" w:lineRule="auto"/>
              <w:rPr>
                <w:rFonts w:ascii="Times New Roman" w:eastAsia="Times New Roman" w:hAnsi="Times New Roman" w:cs="Times New Roman"/>
                <w:b/>
                <w:bCs/>
                <w:color w:val="000000"/>
                <w:sz w:val="16"/>
                <w:szCs w:val="16"/>
                <w:lang w:eastAsia="pt-BR"/>
              </w:rPr>
            </w:pPr>
            <w:r w:rsidRPr="00B2095A">
              <w:rPr>
                <w:rFonts w:ascii="Times New Roman" w:eastAsia="Times New Roman" w:hAnsi="Times New Roman" w:cs="Times New Roman"/>
                <w:b/>
                <w:bCs/>
                <w:color w:val="000000"/>
                <w:sz w:val="16"/>
                <w:szCs w:val="16"/>
                <w:lang w:eastAsia="pt-BR"/>
              </w:rPr>
              <w:t>SERVIÇOS COMPLEMENTARES</w:t>
            </w:r>
          </w:p>
        </w:tc>
        <w:tc>
          <w:tcPr>
            <w:tcW w:w="850" w:type="dxa"/>
            <w:tcBorders>
              <w:top w:val="nil"/>
              <w:left w:val="nil"/>
              <w:bottom w:val="single" w:sz="4" w:space="0" w:color="auto"/>
              <w:right w:val="single" w:sz="4" w:space="0" w:color="auto"/>
            </w:tcBorders>
            <w:shd w:val="clear" w:color="000000" w:fill="D9D9D9"/>
            <w:vAlign w:val="center"/>
            <w:hideMark/>
          </w:tcPr>
          <w:p w14:paraId="77C6E2C3" w14:textId="77777777" w:rsidR="00A37FCA" w:rsidRPr="00B2095A" w:rsidRDefault="00A37FCA" w:rsidP="00D42A21">
            <w:pPr>
              <w:spacing w:after="0" w:line="240" w:lineRule="auto"/>
              <w:jc w:val="center"/>
              <w:rPr>
                <w:rFonts w:ascii="Times New Roman" w:eastAsia="Times New Roman" w:hAnsi="Times New Roman" w:cs="Times New Roman"/>
                <w:b/>
                <w:bCs/>
                <w:color w:val="000000"/>
                <w:sz w:val="16"/>
                <w:szCs w:val="16"/>
                <w:lang w:eastAsia="pt-BR"/>
              </w:rPr>
            </w:pPr>
            <w:r w:rsidRPr="00B2095A">
              <w:rPr>
                <w:rFonts w:ascii="Times New Roman" w:eastAsia="Times New Roman" w:hAnsi="Times New Roman" w:cs="Times New Roman"/>
                <w:b/>
                <w:bCs/>
                <w:color w:val="000000"/>
                <w:sz w:val="16"/>
                <w:szCs w:val="16"/>
                <w:lang w:eastAsia="pt-BR"/>
              </w:rPr>
              <w:t> </w:t>
            </w:r>
          </w:p>
        </w:tc>
        <w:tc>
          <w:tcPr>
            <w:tcW w:w="938" w:type="dxa"/>
            <w:tcBorders>
              <w:top w:val="nil"/>
              <w:left w:val="nil"/>
              <w:bottom w:val="single" w:sz="4" w:space="0" w:color="auto"/>
              <w:right w:val="single" w:sz="4" w:space="0" w:color="auto"/>
            </w:tcBorders>
            <w:shd w:val="clear" w:color="000000" w:fill="D9D9D9"/>
            <w:vAlign w:val="center"/>
            <w:hideMark/>
          </w:tcPr>
          <w:p w14:paraId="23F64B40" w14:textId="77777777" w:rsidR="00A37FCA" w:rsidRPr="00B2095A" w:rsidRDefault="00A37FCA" w:rsidP="00D42A21">
            <w:pPr>
              <w:spacing w:after="0" w:line="240" w:lineRule="auto"/>
              <w:jc w:val="center"/>
              <w:rPr>
                <w:rFonts w:ascii="Times New Roman" w:eastAsia="Times New Roman" w:hAnsi="Times New Roman" w:cs="Times New Roman"/>
                <w:b/>
                <w:bCs/>
                <w:color w:val="000000"/>
                <w:sz w:val="16"/>
                <w:szCs w:val="16"/>
                <w:lang w:eastAsia="pt-BR"/>
              </w:rPr>
            </w:pPr>
            <w:r w:rsidRPr="00B2095A">
              <w:rPr>
                <w:rFonts w:ascii="Times New Roman" w:eastAsia="Times New Roman" w:hAnsi="Times New Roman" w:cs="Times New Roman"/>
                <w:b/>
                <w:bCs/>
                <w:color w:val="000000"/>
                <w:sz w:val="16"/>
                <w:szCs w:val="16"/>
                <w:lang w:eastAsia="pt-BR"/>
              </w:rPr>
              <w:t> </w:t>
            </w:r>
          </w:p>
        </w:tc>
        <w:tc>
          <w:tcPr>
            <w:tcW w:w="1289" w:type="dxa"/>
            <w:tcBorders>
              <w:top w:val="nil"/>
              <w:left w:val="nil"/>
              <w:bottom w:val="single" w:sz="4" w:space="0" w:color="auto"/>
              <w:right w:val="single" w:sz="4" w:space="0" w:color="auto"/>
            </w:tcBorders>
            <w:shd w:val="clear" w:color="000000" w:fill="D9D9D9"/>
            <w:vAlign w:val="center"/>
            <w:hideMark/>
          </w:tcPr>
          <w:p w14:paraId="3AB1AC32" w14:textId="77777777" w:rsidR="00A37FCA" w:rsidRPr="00B2095A" w:rsidRDefault="00A37FCA" w:rsidP="00D42A21">
            <w:pPr>
              <w:spacing w:after="0" w:line="240" w:lineRule="auto"/>
              <w:jc w:val="center"/>
              <w:rPr>
                <w:rFonts w:ascii="Times New Roman" w:eastAsia="Times New Roman" w:hAnsi="Times New Roman" w:cs="Times New Roman"/>
                <w:b/>
                <w:bCs/>
                <w:color w:val="000000"/>
                <w:sz w:val="16"/>
                <w:szCs w:val="16"/>
                <w:lang w:eastAsia="pt-BR"/>
              </w:rPr>
            </w:pPr>
            <w:r w:rsidRPr="00B2095A">
              <w:rPr>
                <w:rFonts w:ascii="Times New Roman" w:eastAsia="Times New Roman" w:hAnsi="Times New Roman" w:cs="Times New Roman"/>
                <w:b/>
                <w:bCs/>
                <w:color w:val="000000"/>
                <w:sz w:val="16"/>
                <w:szCs w:val="16"/>
                <w:lang w:eastAsia="pt-BR"/>
              </w:rPr>
              <w:t>TOTAL DO ITEM</w:t>
            </w:r>
          </w:p>
        </w:tc>
        <w:tc>
          <w:tcPr>
            <w:tcW w:w="1130" w:type="dxa"/>
            <w:tcBorders>
              <w:top w:val="nil"/>
              <w:left w:val="nil"/>
              <w:bottom w:val="single" w:sz="4" w:space="0" w:color="auto"/>
              <w:right w:val="single" w:sz="4" w:space="0" w:color="auto"/>
            </w:tcBorders>
            <w:shd w:val="clear" w:color="000000" w:fill="D9D9D9"/>
            <w:vAlign w:val="center"/>
            <w:hideMark/>
          </w:tcPr>
          <w:p w14:paraId="4D27BAC0" w14:textId="77777777" w:rsidR="00A37FCA" w:rsidRPr="00B2095A" w:rsidRDefault="00A37FCA" w:rsidP="00D42A21">
            <w:pPr>
              <w:spacing w:after="0" w:line="240" w:lineRule="auto"/>
              <w:jc w:val="center"/>
              <w:rPr>
                <w:rFonts w:ascii="Times New Roman" w:eastAsia="Times New Roman" w:hAnsi="Times New Roman" w:cs="Times New Roman"/>
                <w:b/>
                <w:bCs/>
                <w:color w:val="000000"/>
                <w:sz w:val="16"/>
                <w:szCs w:val="16"/>
                <w:lang w:eastAsia="pt-BR"/>
              </w:rPr>
            </w:pPr>
            <w:r w:rsidRPr="00B2095A">
              <w:rPr>
                <w:rFonts w:ascii="Times New Roman" w:eastAsia="Times New Roman" w:hAnsi="Times New Roman" w:cs="Times New Roman"/>
                <w:b/>
                <w:bCs/>
                <w:color w:val="000000"/>
                <w:sz w:val="16"/>
                <w:szCs w:val="16"/>
                <w:lang w:eastAsia="pt-BR"/>
              </w:rPr>
              <w:t>788,80</w:t>
            </w:r>
          </w:p>
        </w:tc>
      </w:tr>
      <w:tr w:rsidR="00A37FCA" w:rsidRPr="00B2095A" w14:paraId="1E470936" w14:textId="77777777" w:rsidTr="00A37FCA">
        <w:trPr>
          <w:trHeight w:val="297"/>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58AC5981" w14:textId="77777777" w:rsidR="00A37FCA" w:rsidRPr="00B2095A" w:rsidRDefault="00A37FCA" w:rsidP="00D42A21">
            <w:pPr>
              <w:spacing w:after="0" w:line="240" w:lineRule="auto"/>
              <w:jc w:val="center"/>
              <w:rPr>
                <w:rFonts w:ascii="Times New Roman" w:eastAsia="Times New Roman" w:hAnsi="Times New Roman" w:cs="Times New Roman"/>
                <w:color w:val="000000"/>
                <w:sz w:val="16"/>
                <w:szCs w:val="16"/>
                <w:lang w:eastAsia="pt-BR"/>
              </w:rPr>
            </w:pPr>
            <w:r w:rsidRPr="00B2095A">
              <w:rPr>
                <w:rFonts w:ascii="Times New Roman" w:eastAsia="Times New Roman" w:hAnsi="Times New Roman" w:cs="Times New Roman"/>
                <w:color w:val="000000"/>
                <w:sz w:val="16"/>
                <w:szCs w:val="16"/>
                <w:lang w:eastAsia="pt-BR"/>
              </w:rPr>
              <w:t>5.1</w:t>
            </w:r>
          </w:p>
        </w:tc>
        <w:tc>
          <w:tcPr>
            <w:tcW w:w="828" w:type="dxa"/>
            <w:tcBorders>
              <w:top w:val="nil"/>
              <w:left w:val="nil"/>
              <w:bottom w:val="single" w:sz="4" w:space="0" w:color="auto"/>
              <w:right w:val="single" w:sz="4" w:space="0" w:color="auto"/>
            </w:tcBorders>
            <w:shd w:val="clear" w:color="auto" w:fill="auto"/>
            <w:vAlign w:val="center"/>
            <w:hideMark/>
          </w:tcPr>
          <w:p w14:paraId="66F29349" w14:textId="77777777" w:rsidR="00A37FCA" w:rsidRPr="00B2095A" w:rsidRDefault="00A37FCA" w:rsidP="00D42A21">
            <w:pPr>
              <w:spacing w:after="0" w:line="240" w:lineRule="auto"/>
              <w:jc w:val="center"/>
              <w:rPr>
                <w:rFonts w:ascii="Times New Roman" w:eastAsia="Times New Roman" w:hAnsi="Times New Roman" w:cs="Times New Roman"/>
                <w:color w:val="000000"/>
                <w:sz w:val="16"/>
                <w:szCs w:val="16"/>
                <w:lang w:eastAsia="pt-BR"/>
              </w:rPr>
            </w:pPr>
            <w:r w:rsidRPr="00B2095A">
              <w:rPr>
                <w:rFonts w:ascii="Tahoma" w:eastAsia="Times New Roman" w:hAnsi="Tahoma" w:cs="Tahoma"/>
                <w:color w:val="000000"/>
                <w:sz w:val="16"/>
                <w:szCs w:val="16"/>
                <w:lang w:eastAsia="pt-BR"/>
              </w:rPr>
              <w:t>﻿</w:t>
            </w:r>
            <w:r w:rsidRPr="00B2095A">
              <w:rPr>
                <w:rFonts w:ascii="Times New Roman" w:eastAsia="Times New Roman" w:hAnsi="Times New Roman" w:cs="Times New Roman"/>
                <w:color w:val="000000"/>
                <w:sz w:val="16"/>
                <w:szCs w:val="16"/>
                <w:lang w:eastAsia="pt-BR"/>
              </w:rPr>
              <w:t>270501</w:t>
            </w:r>
          </w:p>
        </w:tc>
        <w:tc>
          <w:tcPr>
            <w:tcW w:w="708" w:type="dxa"/>
            <w:tcBorders>
              <w:top w:val="nil"/>
              <w:left w:val="nil"/>
              <w:bottom w:val="single" w:sz="4" w:space="0" w:color="auto"/>
              <w:right w:val="single" w:sz="4" w:space="0" w:color="auto"/>
            </w:tcBorders>
            <w:shd w:val="clear" w:color="auto" w:fill="auto"/>
            <w:vAlign w:val="center"/>
            <w:hideMark/>
          </w:tcPr>
          <w:p w14:paraId="0309472B" w14:textId="77777777" w:rsidR="00A37FCA" w:rsidRPr="00B2095A" w:rsidRDefault="00A37FCA" w:rsidP="00D42A21">
            <w:pPr>
              <w:spacing w:after="0" w:line="240" w:lineRule="auto"/>
              <w:jc w:val="center"/>
              <w:rPr>
                <w:rFonts w:ascii="Times New Roman" w:eastAsia="Times New Roman" w:hAnsi="Times New Roman" w:cs="Times New Roman"/>
                <w:color w:val="000000"/>
                <w:sz w:val="16"/>
                <w:szCs w:val="16"/>
                <w:lang w:eastAsia="pt-BR"/>
              </w:rPr>
            </w:pPr>
            <w:r w:rsidRPr="00B2095A">
              <w:rPr>
                <w:rFonts w:ascii="Times New Roman" w:eastAsia="Times New Roman" w:hAnsi="Times New Roman" w:cs="Times New Roman"/>
                <w:color w:val="000000"/>
                <w:sz w:val="16"/>
                <w:szCs w:val="16"/>
                <w:lang w:eastAsia="pt-BR"/>
              </w:rPr>
              <w:t>GOINFRA</w:t>
            </w:r>
          </w:p>
        </w:tc>
        <w:tc>
          <w:tcPr>
            <w:tcW w:w="2055" w:type="dxa"/>
            <w:tcBorders>
              <w:top w:val="nil"/>
              <w:left w:val="nil"/>
              <w:bottom w:val="single" w:sz="4" w:space="0" w:color="auto"/>
              <w:right w:val="single" w:sz="4" w:space="0" w:color="auto"/>
            </w:tcBorders>
            <w:shd w:val="clear" w:color="auto" w:fill="auto"/>
            <w:vAlign w:val="center"/>
            <w:hideMark/>
          </w:tcPr>
          <w:p w14:paraId="15FBE276" w14:textId="77777777" w:rsidR="00A37FCA" w:rsidRPr="00B2095A" w:rsidRDefault="00A37FCA" w:rsidP="00D42A21">
            <w:pPr>
              <w:spacing w:after="0" w:line="240" w:lineRule="auto"/>
              <w:rPr>
                <w:rFonts w:ascii="Times New Roman" w:eastAsia="Times New Roman" w:hAnsi="Times New Roman" w:cs="Times New Roman"/>
                <w:color w:val="000000"/>
                <w:sz w:val="16"/>
                <w:szCs w:val="16"/>
                <w:lang w:eastAsia="pt-BR"/>
              </w:rPr>
            </w:pPr>
            <w:r w:rsidRPr="00B2095A">
              <w:rPr>
                <w:rFonts w:ascii="Tahoma" w:eastAsia="Times New Roman" w:hAnsi="Tahoma" w:cs="Tahoma"/>
                <w:color w:val="000000"/>
                <w:sz w:val="16"/>
                <w:szCs w:val="16"/>
                <w:lang w:eastAsia="pt-BR"/>
              </w:rPr>
              <w:t>﻿</w:t>
            </w:r>
            <w:r w:rsidRPr="00B2095A">
              <w:rPr>
                <w:rFonts w:ascii="Times New Roman" w:eastAsia="Times New Roman" w:hAnsi="Times New Roman" w:cs="Times New Roman"/>
                <w:color w:val="000000"/>
                <w:sz w:val="16"/>
                <w:szCs w:val="16"/>
                <w:lang w:eastAsia="pt-BR"/>
              </w:rPr>
              <w:t>LIMPEZA FINAL DE OBRA - (OBRAS CIVIS)</w:t>
            </w:r>
          </w:p>
        </w:tc>
        <w:tc>
          <w:tcPr>
            <w:tcW w:w="850" w:type="dxa"/>
            <w:tcBorders>
              <w:top w:val="nil"/>
              <w:left w:val="nil"/>
              <w:bottom w:val="single" w:sz="4" w:space="0" w:color="auto"/>
              <w:right w:val="single" w:sz="4" w:space="0" w:color="auto"/>
            </w:tcBorders>
            <w:shd w:val="clear" w:color="auto" w:fill="auto"/>
            <w:vAlign w:val="center"/>
            <w:hideMark/>
          </w:tcPr>
          <w:p w14:paraId="7B2B984A" w14:textId="77777777" w:rsidR="00A37FCA" w:rsidRPr="00B2095A" w:rsidRDefault="00A37FCA" w:rsidP="00D42A21">
            <w:pPr>
              <w:spacing w:after="0" w:line="240" w:lineRule="auto"/>
              <w:jc w:val="center"/>
              <w:rPr>
                <w:rFonts w:ascii="Times New Roman" w:eastAsia="Times New Roman" w:hAnsi="Times New Roman" w:cs="Times New Roman"/>
                <w:color w:val="000000"/>
                <w:sz w:val="16"/>
                <w:szCs w:val="16"/>
                <w:lang w:eastAsia="pt-BR"/>
              </w:rPr>
            </w:pPr>
            <w:r w:rsidRPr="00B2095A">
              <w:rPr>
                <w:rFonts w:ascii="Times New Roman" w:eastAsia="Times New Roman" w:hAnsi="Times New Roman" w:cs="Times New Roman"/>
                <w:color w:val="000000"/>
                <w:sz w:val="16"/>
                <w:szCs w:val="16"/>
                <w:lang w:eastAsia="pt-BR"/>
              </w:rPr>
              <w:t>m²</w:t>
            </w:r>
          </w:p>
        </w:tc>
        <w:tc>
          <w:tcPr>
            <w:tcW w:w="938" w:type="dxa"/>
            <w:tcBorders>
              <w:top w:val="nil"/>
              <w:left w:val="nil"/>
              <w:bottom w:val="single" w:sz="4" w:space="0" w:color="auto"/>
              <w:right w:val="single" w:sz="4" w:space="0" w:color="auto"/>
            </w:tcBorders>
            <w:shd w:val="clear" w:color="auto" w:fill="auto"/>
            <w:vAlign w:val="center"/>
            <w:hideMark/>
          </w:tcPr>
          <w:p w14:paraId="527E5467" w14:textId="77777777" w:rsidR="00A37FCA" w:rsidRPr="00B2095A" w:rsidRDefault="00A37FCA" w:rsidP="00D42A21">
            <w:pPr>
              <w:spacing w:after="0" w:line="240" w:lineRule="auto"/>
              <w:jc w:val="center"/>
              <w:rPr>
                <w:rFonts w:ascii="Times New Roman" w:eastAsia="Times New Roman" w:hAnsi="Times New Roman" w:cs="Times New Roman"/>
                <w:color w:val="000000"/>
                <w:sz w:val="16"/>
                <w:szCs w:val="16"/>
                <w:lang w:eastAsia="pt-BR"/>
              </w:rPr>
            </w:pPr>
            <w:r w:rsidRPr="00B2095A">
              <w:rPr>
                <w:rFonts w:ascii="Times New Roman" w:eastAsia="Times New Roman" w:hAnsi="Times New Roman" w:cs="Times New Roman"/>
                <w:color w:val="000000"/>
                <w:sz w:val="16"/>
                <w:szCs w:val="16"/>
                <w:lang w:eastAsia="pt-BR"/>
              </w:rPr>
              <w:t>128,00</w:t>
            </w:r>
          </w:p>
        </w:tc>
        <w:tc>
          <w:tcPr>
            <w:tcW w:w="1289" w:type="dxa"/>
            <w:tcBorders>
              <w:top w:val="nil"/>
              <w:left w:val="nil"/>
              <w:bottom w:val="single" w:sz="4" w:space="0" w:color="auto"/>
              <w:right w:val="single" w:sz="4" w:space="0" w:color="auto"/>
            </w:tcBorders>
            <w:shd w:val="clear" w:color="auto" w:fill="auto"/>
            <w:vAlign w:val="center"/>
            <w:hideMark/>
          </w:tcPr>
          <w:p w14:paraId="5378E7A2" w14:textId="77777777" w:rsidR="00A37FCA" w:rsidRPr="00B2095A" w:rsidRDefault="00A37FCA" w:rsidP="00D42A21">
            <w:pPr>
              <w:spacing w:after="0" w:line="240" w:lineRule="auto"/>
              <w:jc w:val="center"/>
              <w:rPr>
                <w:rFonts w:ascii="Times New Roman" w:eastAsia="Times New Roman" w:hAnsi="Times New Roman" w:cs="Times New Roman"/>
                <w:color w:val="000000"/>
                <w:sz w:val="16"/>
                <w:szCs w:val="16"/>
                <w:lang w:eastAsia="pt-BR"/>
              </w:rPr>
            </w:pPr>
            <w:r w:rsidRPr="00B2095A">
              <w:rPr>
                <w:rFonts w:ascii="Times New Roman" w:eastAsia="Times New Roman" w:hAnsi="Times New Roman" w:cs="Times New Roman"/>
                <w:color w:val="000000"/>
                <w:sz w:val="16"/>
                <w:szCs w:val="16"/>
                <w:lang w:eastAsia="pt-BR"/>
              </w:rPr>
              <w:t>6,16</w:t>
            </w:r>
          </w:p>
        </w:tc>
        <w:tc>
          <w:tcPr>
            <w:tcW w:w="1130" w:type="dxa"/>
            <w:tcBorders>
              <w:top w:val="nil"/>
              <w:left w:val="nil"/>
              <w:bottom w:val="single" w:sz="4" w:space="0" w:color="auto"/>
              <w:right w:val="single" w:sz="4" w:space="0" w:color="auto"/>
            </w:tcBorders>
            <w:shd w:val="clear" w:color="auto" w:fill="auto"/>
            <w:vAlign w:val="center"/>
            <w:hideMark/>
          </w:tcPr>
          <w:p w14:paraId="605B0120" w14:textId="77777777" w:rsidR="00A37FCA" w:rsidRPr="00B2095A" w:rsidRDefault="00A37FCA" w:rsidP="00D42A21">
            <w:pPr>
              <w:spacing w:after="0" w:line="240" w:lineRule="auto"/>
              <w:jc w:val="center"/>
              <w:rPr>
                <w:rFonts w:ascii="Times New Roman" w:eastAsia="Times New Roman" w:hAnsi="Times New Roman" w:cs="Times New Roman"/>
                <w:color w:val="000000"/>
                <w:sz w:val="16"/>
                <w:szCs w:val="16"/>
                <w:lang w:eastAsia="pt-BR"/>
              </w:rPr>
            </w:pPr>
            <w:r w:rsidRPr="00B2095A">
              <w:rPr>
                <w:rFonts w:ascii="Times New Roman" w:eastAsia="Times New Roman" w:hAnsi="Times New Roman" w:cs="Times New Roman"/>
                <w:color w:val="000000"/>
                <w:sz w:val="16"/>
                <w:szCs w:val="16"/>
                <w:lang w:eastAsia="pt-BR"/>
              </w:rPr>
              <w:t>788,80</w:t>
            </w:r>
          </w:p>
        </w:tc>
      </w:tr>
      <w:tr w:rsidR="00A37FCA" w:rsidRPr="00B2095A" w14:paraId="464939DD" w14:textId="77777777" w:rsidTr="00A37FCA">
        <w:trPr>
          <w:trHeight w:val="480"/>
        </w:trPr>
        <w:tc>
          <w:tcPr>
            <w:tcW w:w="727" w:type="dxa"/>
            <w:tcBorders>
              <w:top w:val="nil"/>
              <w:left w:val="single" w:sz="4" w:space="0" w:color="auto"/>
              <w:bottom w:val="single" w:sz="4" w:space="0" w:color="auto"/>
              <w:right w:val="single" w:sz="4" w:space="0" w:color="auto"/>
            </w:tcBorders>
            <w:shd w:val="clear" w:color="000000" w:fill="D9D9D9"/>
            <w:vAlign w:val="center"/>
            <w:hideMark/>
          </w:tcPr>
          <w:p w14:paraId="26391544" w14:textId="77777777" w:rsidR="00A37FCA" w:rsidRPr="00B2095A" w:rsidRDefault="00A37FCA" w:rsidP="00D42A21">
            <w:pPr>
              <w:spacing w:after="0" w:line="240" w:lineRule="auto"/>
              <w:jc w:val="center"/>
              <w:rPr>
                <w:rFonts w:ascii="Times New Roman" w:eastAsia="Times New Roman" w:hAnsi="Times New Roman" w:cs="Times New Roman"/>
                <w:b/>
                <w:bCs/>
                <w:color w:val="000000"/>
                <w:sz w:val="16"/>
                <w:szCs w:val="16"/>
                <w:lang w:eastAsia="pt-BR"/>
              </w:rPr>
            </w:pPr>
            <w:r w:rsidRPr="00B2095A">
              <w:rPr>
                <w:rFonts w:ascii="Times New Roman" w:eastAsia="Times New Roman" w:hAnsi="Times New Roman" w:cs="Times New Roman"/>
                <w:b/>
                <w:bCs/>
                <w:color w:val="000000"/>
                <w:sz w:val="16"/>
                <w:szCs w:val="16"/>
                <w:lang w:eastAsia="pt-BR"/>
              </w:rPr>
              <w:t>6</w:t>
            </w:r>
          </w:p>
        </w:tc>
        <w:tc>
          <w:tcPr>
            <w:tcW w:w="828" w:type="dxa"/>
            <w:tcBorders>
              <w:top w:val="nil"/>
              <w:left w:val="nil"/>
              <w:bottom w:val="single" w:sz="4" w:space="0" w:color="auto"/>
              <w:right w:val="single" w:sz="4" w:space="0" w:color="auto"/>
            </w:tcBorders>
            <w:shd w:val="clear" w:color="000000" w:fill="D9D9D9"/>
            <w:vAlign w:val="center"/>
            <w:hideMark/>
          </w:tcPr>
          <w:p w14:paraId="76F19177" w14:textId="77777777" w:rsidR="00A37FCA" w:rsidRPr="00B2095A" w:rsidRDefault="00A37FCA" w:rsidP="00D42A21">
            <w:pPr>
              <w:spacing w:after="0" w:line="240" w:lineRule="auto"/>
              <w:jc w:val="center"/>
              <w:rPr>
                <w:rFonts w:ascii="Times New Roman" w:eastAsia="Times New Roman" w:hAnsi="Times New Roman" w:cs="Times New Roman"/>
                <w:b/>
                <w:bCs/>
                <w:color w:val="000000"/>
                <w:sz w:val="16"/>
                <w:szCs w:val="16"/>
                <w:lang w:eastAsia="pt-BR"/>
              </w:rPr>
            </w:pPr>
            <w:r w:rsidRPr="00B2095A">
              <w:rPr>
                <w:rFonts w:ascii="Times New Roman" w:eastAsia="Times New Roman" w:hAnsi="Times New Roman" w:cs="Times New Roman"/>
                <w:b/>
                <w:bCs/>
                <w:color w:val="000000"/>
                <w:sz w:val="16"/>
                <w:szCs w:val="16"/>
                <w:lang w:eastAsia="pt-BR"/>
              </w:rPr>
              <w:t> </w:t>
            </w:r>
          </w:p>
        </w:tc>
        <w:tc>
          <w:tcPr>
            <w:tcW w:w="708" w:type="dxa"/>
            <w:tcBorders>
              <w:top w:val="nil"/>
              <w:left w:val="nil"/>
              <w:bottom w:val="single" w:sz="4" w:space="0" w:color="auto"/>
              <w:right w:val="single" w:sz="4" w:space="0" w:color="auto"/>
            </w:tcBorders>
            <w:shd w:val="clear" w:color="000000" w:fill="D9D9D9"/>
            <w:vAlign w:val="center"/>
            <w:hideMark/>
          </w:tcPr>
          <w:p w14:paraId="2C66722D" w14:textId="77777777" w:rsidR="00A37FCA" w:rsidRPr="00B2095A" w:rsidRDefault="00A37FCA" w:rsidP="00D42A21">
            <w:pPr>
              <w:spacing w:after="0" w:line="240" w:lineRule="auto"/>
              <w:jc w:val="center"/>
              <w:rPr>
                <w:rFonts w:ascii="Times New Roman" w:eastAsia="Times New Roman" w:hAnsi="Times New Roman" w:cs="Times New Roman"/>
                <w:b/>
                <w:bCs/>
                <w:color w:val="000000"/>
                <w:sz w:val="16"/>
                <w:szCs w:val="16"/>
                <w:lang w:eastAsia="pt-BR"/>
              </w:rPr>
            </w:pPr>
            <w:r w:rsidRPr="00B2095A">
              <w:rPr>
                <w:rFonts w:ascii="Times New Roman" w:eastAsia="Times New Roman" w:hAnsi="Times New Roman" w:cs="Times New Roman"/>
                <w:b/>
                <w:bCs/>
                <w:color w:val="000000"/>
                <w:sz w:val="16"/>
                <w:szCs w:val="16"/>
                <w:lang w:eastAsia="pt-BR"/>
              </w:rPr>
              <w:t> </w:t>
            </w:r>
          </w:p>
        </w:tc>
        <w:tc>
          <w:tcPr>
            <w:tcW w:w="2055" w:type="dxa"/>
            <w:tcBorders>
              <w:top w:val="nil"/>
              <w:left w:val="nil"/>
              <w:bottom w:val="single" w:sz="4" w:space="0" w:color="auto"/>
              <w:right w:val="single" w:sz="4" w:space="0" w:color="auto"/>
            </w:tcBorders>
            <w:shd w:val="clear" w:color="000000" w:fill="D9D9D9"/>
            <w:vAlign w:val="center"/>
            <w:hideMark/>
          </w:tcPr>
          <w:p w14:paraId="7136EA35" w14:textId="77777777" w:rsidR="00A37FCA" w:rsidRPr="00B2095A" w:rsidRDefault="00A37FCA" w:rsidP="00D42A21">
            <w:pPr>
              <w:spacing w:after="0" w:line="240" w:lineRule="auto"/>
              <w:rPr>
                <w:rFonts w:ascii="Times New Roman" w:eastAsia="Times New Roman" w:hAnsi="Times New Roman" w:cs="Times New Roman"/>
                <w:b/>
                <w:bCs/>
                <w:color w:val="000000"/>
                <w:sz w:val="16"/>
                <w:szCs w:val="16"/>
                <w:lang w:eastAsia="pt-BR"/>
              </w:rPr>
            </w:pPr>
            <w:r w:rsidRPr="00B2095A">
              <w:rPr>
                <w:rFonts w:ascii="Times New Roman" w:eastAsia="Times New Roman" w:hAnsi="Times New Roman" w:cs="Times New Roman"/>
                <w:b/>
                <w:bCs/>
                <w:color w:val="000000"/>
                <w:sz w:val="16"/>
                <w:szCs w:val="16"/>
                <w:lang w:eastAsia="pt-BR"/>
              </w:rPr>
              <w:t>BRINQUEDOS</w:t>
            </w:r>
          </w:p>
        </w:tc>
        <w:tc>
          <w:tcPr>
            <w:tcW w:w="850" w:type="dxa"/>
            <w:tcBorders>
              <w:top w:val="nil"/>
              <w:left w:val="nil"/>
              <w:bottom w:val="single" w:sz="4" w:space="0" w:color="auto"/>
              <w:right w:val="single" w:sz="4" w:space="0" w:color="auto"/>
            </w:tcBorders>
            <w:shd w:val="clear" w:color="000000" w:fill="D9D9D9"/>
            <w:vAlign w:val="center"/>
            <w:hideMark/>
          </w:tcPr>
          <w:p w14:paraId="62C3E67E" w14:textId="77777777" w:rsidR="00A37FCA" w:rsidRPr="00B2095A" w:rsidRDefault="00A37FCA" w:rsidP="00D42A21">
            <w:pPr>
              <w:spacing w:after="0" w:line="240" w:lineRule="auto"/>
              <w:jc w:val="center"/>
              <w:rPr>
                <w:rFonts w:ascii="Times New Roman" w:eastAsia="Times New Roman" w:hAnsi="Times New Roman" w:cs="Times New Roman"/>
                <w:b/>
                <w:bCs/>
                <w:color w:val="000000"/>
                <w:sz w:val="16"/>
                <w:szCs w:val="16"/>
                <w:lang w:eastAsia="pt-BR"/>
              </w:rPr>
            </w:pPr>
            <w:r w:rsidRPr="00B2095A">
              <w:rPr>
                <w:rFonts w:ascii="Times New Roman" w:eastAsia="Times New Roman" w:hAnsi="Times New Roman" w:cs="Times New Roman"/>
                <w:b/>
                <w:bCs/>
                <w:color w:val="000000"/>
                <w:sz w:val="16"/>
                <w:szCs w:val="16"/>
                <w:lang w:eastAsia="pt-BR"/>
              </w:rPr>
              <w:t> </w:t>
            </w:r>
          </w:p>
        </w:tc>
        <w:tc>
          <w:tcPr>
            <w:tcW w:w="938" w:type="dxa"/>
            <w:tcBorders>
              <w:top w:val="nil"/>
              <w:left w:val="nil"/>
              <w:bottom w:val="single" w:sz="4" w:space="0" w:color="auto"/>
              <w:right w:val="single" w:sz="4" w:space="0" w:color="auto"/>
            </w:tcBorders>
            <w:shd w:val="clear" w:color="000000" w:fill="D9D9D9"/>
            <w:vAlign w:val="center"/>
            <w:hideMark/>
          </w:tcPr>
          <w:p w14:paraId="106E57B4" w14:textId="77777777" w:rsidR="00A37FCA" w:rsidRPr="00B2095A" w:rsidRDefault="00A37FCA" w:rsidP="00D42A21">
            <w:pPr>
              <w:spacing w:after="0" w:line="240" w:lineRule="auto"/>
              <w:jc w:val="center"/>
              <w:rPr>
                <w:rFonts w:ascii="Times New Roman" w:eastAsia="Times New Roman" w:hAnsi="Times New Roman" w:cs="Times New Roman"/>
                <w:b/>
                <w:bCs/>
                <w:color w:val="000000"/>
                <w:sz w:val="16"/>
                <w:szCs w:val="16"/>
                <w:lang w:eastAsia="pt-BR"/>
              </w:rPr>
            </w:pPr>
            <w:r w:rsidRPr="00B2095A">
              <w:rPr>
                <w:rFonts w:ascii="Times New Roman" w:eastAsia="Times New Roman" w:hAnsi="Times New Roman" w:cs="Times New Roman"/>
                <w:b/>
                <w:bCs/>
                <w:color w:val="000000"/>
                <w:sz w:val="16"/>
                <w:szCs w:val="16"/>
                <w:lang w:eastAsia="pt-BR"/>
              </w:rPr>
              <w:t> </w:t>
            </w:r>
          </w:p>
        </w:tc>
        <w:tc>
          <w:tcPr>
            <w:tcW w:w="1289" w:type="dxa"/>
            <w:tcBorders>
              <w:top w:val="nil"/>
              <w:left w:val="nil"/>
              <w:bottom w:val="single" w:sz="4" w:space="0" w:color="auto"/>
              <w:right w:val="single" w:sz="4" w:space="0" w:color="auto"/>
            </w:tcBorders>
            <w:shd w:val="clear" w:color="000000" w:fill="D9D9D9"/>
            <w:vAlign w:val="center"/>
            <w:hideMark/>
          </w:tcPr>
          <w:p w14:paraId="74274564" w14:textId="77777777" w:rsidR="00A37FCA" w:rsidRPr="00B2095A" w:rsidRDefault="00A37FCA" w:rsidP="00D42A21">
            <w:pPr>
              <w:spacing w:after="0" w:line="240" w:lineRule="auto"/>
              <w:jc w:val="center"/>
              <w:rPr>
                <w:rFonts w:ascii="Times New Roman" w:eastAsia="Times New Roman" w:hAnsi="Times New Roman" w:cs="Times New Roman"/>
                <w:b/>
                <w:bCs/>
                <w:color w:val="000000"/>
                <w:sz w:val="16"/>
                <w:szCs w:val="16"/>
                <w:lang w:eastAsia="pt-BR"/>
              </w:rPr>
            </w:pPr>
            <w:r w:rsidRPr="00B2095A">
              <w:rPr>
                <w:rFonts w:ascii="Times New Roman" w:eastAsia="Times New Roman" w:hAnsi="Times New Roman" w:cs="Times New Roman"/>
                <w:b/>
                <w:bCs/>
                <w:color w:val="000000"/>
                <w:sz w:val="16"/>
                <w:szCs w:val="16"/>
                <w:lang w:eastAsia="pt-BR"/>
              </w:rPr>
              <w:t>TOTAL DO ITEM</w:t>
            </w:r>
          </w:p>
        </w:tc>
        <w:tc>
          <w:tcPr>
            <w:tcW w:w="1130" w:type="dxa"/>
            <w:tcBorders>
              <w:top w:val="nil"/>
              <w:left w:val="nil"/>
              <w:bottom w:val="single" w:sz="4" w:space="0" w:color="auto"/>
              <w:right w:val="single" w:sz="4" w:space="0" w:color="auto"/>
            </w:tcBorders>
            <w:shd w:val="clear" w:color="000000" w:fill="D9D9D9"/>
            <w:vAlign w:val="center"/>
            <w:hideMark/>
          </w:tcPr>
          <w:p w14:paraId="219E0597" w14:textId="77777777" w:rsidR="00A37FCA" w:rsidRPr="00B2095A" w:rsidRDefault="00A37FCA" w:rsidP="00D42A21">
            <w:pPr>
              <w:spacing w:after="0" w:line="240" w:lineRule="auto"/>
              <w:jc w:val="center"/>
              <w:rPr>
                <w:rFonts w:ascii="Times New Roman" w:eastAsia="Times New Roman" w:hAnsi="Times New Roman" w:cs="Times New Roman"/>
                <w:b/>
                <w:bCs/>
                <w:color w:val="000000"/>
                <w:sz w:val="16"/>
                <w:szCs w:val="16"/>
                <w:lang w:eastAsia="pt-BR"/>
              </w:rPr>
            </w:pPr>
            <w:r w:rsidRPr="00B2095A">
              <w:rPr>
                <w:rFonts w:ascii="Times New Roman" w:eastAsia="Times New Roman" w:hAnsi="Times New Roman" w:cs="Times New Roman"/>
                <w:b/>
                <w:bCs/>
                <w:color w:val="000000"/>
                <w:sz w:val="16"/>
                <w:szCs w:val="16"/>
                <w:lang w:eastAsia="pt-BR"/>
              </w:rPr>
              <w:t>45.287,95</w:t>
            </w:r>
          </w:p>
        </w:tc>
      </w:tr>
      <w:tr w:rsidR="00A37FCA" w:rsidRPr="00B2095A" w14:paraId="294A1DB9" w14:textId="77777777" w:rsidTr="00A37FCA">
        <w:trPr>
          <w:trHeight w:val="878"/>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023D9C1F" w14:textId="77777777" w:rsidR="00A37FCA" w:rsidRPr="00B2095A" w:rsidRDefault="00A37FCA" w:rsidP="00D42A21">
            <w:pPr>
              <w:spacing w:after="0" w:line="240" w:lineRule="auto"/>
              <w:jc w:val="center"/>
              <w:rPr>
                <w:rFonts w:ascii="Times New Roman" w:eastAsia="Times New Roman" w:hAnsi="Times New Roman" w:cs="Times New Roman"/>
                <w:color w:val="000000"/>
                <w:sz w:val="16"/>
                <w:szCs w:val="16"/>
                <w:lang w:eastAsia="pt-BR"/>
              </w:rPr>
            </w:pPr>
            <w:r w:rsidRPr="00B2095A">
              <w:rPr>
                <w:rFonts w:ascii="Times New Roman" w:eastAsia="Times New Roman" w:hAnsi="Times New Roman" w:cs="Times New Roman"/>
                <w:color w:val="000000"/>
                <w:sz w:val="16"/>
                <w:szCs w:val="16"/>
                <w:lang w:eastAsia="pt-BR"/>
              </w:rPr>
              <w:t>6.1</w:t>
            </w:r>
          </w:p>
        </w:tc>
        <w:tc>
          <w:tcPr>
            <w:tcW w:w="828" w:type="dxa"/>
            <w:tcBorders>
              <w:top w:val="nil"/>
              <w:left w:val="nil"/>
              <w:bottom w:val="single" w:sz="4" w:space="0" w:color="auto"/>
              <w:right w:val="single" w:sz="4" w:space="0" w:color="auto"/>
            </w:tcBorders>
            <w:shd w:val="clear" w:color="auto" w:fill="auto"/>
            <w:vAlign w:val="center"/>
            <w:hideMark/>
          </w:tcPr>
          <w:p w14:paraId="109AF3A8" w14:textId="77777777" w:rsidR="00A37FCA" w:rsidRPr="00B2095A" w:rsidRDefault="00A37FCA" w:rsidP="00D42A21">
            <w:pPr>
              <w:spacing w:after="0" w:line="240" w:lineRule="auto"/>
              <w:jc w:val="center"/>
              <w:rPr>
                <w:rFonts w:ascii="Times New Roman" w:eastAsia="Times New Roman" w:hAnsi="Times New Roman" w:cs="Times New Roman"/>
                <w:color w:val="000000"/>
                <w:sz w:val="16"/>
                <w:szCs w:val="16"/>
                <w:lang w:eastAsia="pt-BR"/>
              </w:rPr>
            </w:pPr>
            <w:r w:rsidRPr="00B2095A">
              <w:rPr>
                <w:rFonts w:ascii="Times New Roman" w:eastAsia="Times New Roman" w:hAnsi="Times New Roman" w:cs="Times New Roman"/>
                <w:color w:val="000000"/>
                <w:sz w:val="16"/>
                <w:szCs w:val="16"/>
                <w:lang w:eastAsia="pt-BR"/>
              </w:rPr>
              <w:t>COMP 4</w:t>
            </w:r>
          </w:p>
        </w:tc>
        <w:tc>
          <w:tcPr>
            <w:tcW w:w="708" w:type="dxa"/>
            <w:tcBorders>
              <w:top w:val="nil"/>
              <w:left w:val="nil"/>
              <w:bottom w:val="single" w:sz="4" w:space="0" w:color="auto"/>
              <w:right w:val="single" w:sz="4" w:space="0" w:color="auto"/>
            </w:tcBorders>
            <w:shd w:val="clear" w:color="auto" w:fill="auto"/>
            <w:vAlign w:val="center"/>
            <w:hideMark/>
          </w:tcPr>
          <w:p w14:paraId="238235D3" w14:textId="77777777" w:rsidR="00A37FCA" w:rsidRPr="00B2095A" w:rsidRDefault="00A37FCA" w:rsidP="00D42A21">
            <w:pPr>
              <w:spacing w:after="0" w:line="240" w:lineRule="auto"/>
              <w:jc w:val="center"/>
              <w:rPr>
                <w:rFonts w:ascii="Times New Roman" w:eastAsia="Times New Roman" w:hAnsi="Times New Roman" w:cs="Times New Roman"/>
                <w:color w:val="000000"/>
                <w:sz w:val="16"/>
                <w:szCs w:val="16"/>
                <w:lang w:eastAsia="pt-BR"/>
              </w:rPr>
            </w:pPr>
            <w:r w:rsidRPr="00B2095A">
              <w:rPr>
                <w:rFonts w:ascii="Times New Roman" w:eastAsia="Times New Roman" w:hAnsi="Times New Roman" w:cs="Times New Roman"/>
                <w:color w:val="000000"/>
                <w:sz w:val="16"/>
                <w:szCs w:val="16"/>
                <w:lang w:eastAsia="pt-BR"/>
              </w:rPr>
              <w:t>Próprio</w:t>
            </w:r>
          </w:p>
        </w:tc>
        <w:tc>
          <w:tcPr>
            <w:tcW w:w="2055" w:type="dxa"/>
            <w:tcBorders>
              <w:top w:val="nil"/>
              <w:left w:val="nil"/>
              <w:bottom w:val="single" w:sz="4" w:space="0" w:color="auto"/>
              <w:right w:val="single" w:sz="4" w:space="0" w:color="auto"/>
            </w:tcBorders>
            <w:shd w:val="clear" w:color="auto" w:fill="auto"/>
            <w:vAlign w:val="center"/>
            <w:hideMark/>
          </w:tcPr>
          <w:p w14:paraId="55579633" w14:textId="77777777" w:rsidR="00A37FCA" w:rsidRPr="00B2095A" w:rsidRDefault="00A37FCA" w:rsidP="00D42A21">
            <w:pPr>
              <w:spacing w:after="0" w:line="240" w:lineRule="auto"/>
              <w:rPr>
                <w:rFonts w:ascii="Times New Roman" w:eastAsia="Times New Roman" w:hAnsi="Times New Roman" w:cs="Times New Roman"/>
                <w:color w:val="000000"/>
                <w:sz w:val="16"/>
                <w:szCs w:val="16"/>
                <w:lang w:eastAsia="pt-BR"/>
              </w:rPr>
            </w:pPr>
            <w:r w:rsidRPr="00B2095A">
              <w:rPr>
                <w:rFonts w:ascii="Times New Roman" w:eastAsia="Times New Roman" w:hAnsi="Times New Roman" w:cs="Times New Roman"/>
                <w:color w:val="000000"/>
                <w:sz w:val="16"/>
                <w:szCs w:val="16"/>
                <w:lang w:eastAsia="pt-BR"/>
              </w:rPr>
              <w:t>PLAYGROUND - TIPO BRINQUEDÃO COM 2 TORRES, 2 BALANÇOS, 1 ESCORREGADOR, 1 ESCADA, 1 ESCALADA E 1 PONTE PÊNSIL</w:t>
            </w:r>
          </w:p>
        </w:tc>
        <w:tc>
          <w:tcPr>
            <w:tcW w:w="850" w:type="dxa"/>
            <w:tcBorders>
              <w:top w:val="nil"/>
              <w:left w:val="nil"/>
              <w:bottom w:val="single" w:sz="4" w:space="0" w:color="auto"/>
              <w:right w:val="single" w:sz="4" w:space="0" w:color="auto"/>
            </w:tcBorders>
            <w:shd w:val="clear" w:color="auto" w:fill="auto"/>
            <w:vAlign w:val="center"/>
            <w:hideMark/>
          </w:tcPr>
          <w:p w14:paraId="1C2A055C" w14:textId="77777777" w:rsidR="00A37FCA" w:rsidRPr="00B2095A" w:rsidRDefault="00A37FCA" w:rsidP="00D42A21">
            <w:pPr>
              <w:spacing w:after="0" w:line="240" w:lineRule="auto"/>
              <w:jc w:val="center"/>
              <w:rPr>
                <w:rFonts w:ascii="Times New Roman" w:eastAsia="Times New Roman" w:hAnsi="Times New Roman" w:cs="Times New Roman"/>
                <w:color w:val="000000"/>
                <w:sz w:val="16"/>
                <w:szCs w:val="16"/>
                <w:lang w:eastAsia="pt-BR"/>
              </w:rPr>
            </w:pPr>
            <w:r w:rsidRPr="00B2095A">
              <w:rPr>
                <w:rFonts w:ascii="Times New Roman" w:eastAsia="Times New Roman" w:hAnsi="Times New Roman" w:cs="Times New Roman"/>
                <w:color w:val="000000"/>
                <w:sz w:val="16"/>
                <w:szCs w:val="16"/>
                <w:lang w:eastAsia="pt-BR"/>
              </w:rPr>
              <w:t>UND</w:t>
            </w:r>
          </w:p>
        </w:tc>
        <w:tc>
          <w:tcPr>
            <w:tcW w:w="938" w:type="dxa"/>
            <w:tcBorders>
              <w:top w:val="nil"/>
              <w:left w:val="nil"/>
              <w:bottom w:val="single" w:sz="4" w:space="0" w:color="auto"/>
              <w:right w:val="single" w:sz="4" w:space="0" w:color="auto"/>
            </w:tcBorders>
            <w:shd w:val="clear" w:color="auto" w:fill="auto"/>
            <w:vAlign w:val="center"/>
            <w:hideMark/>
          </w:tcPr>
          <w:p w14:paraId="131C644E" w14:textId="77777777" w:rsidR="00A37FCA" w:rsidRPr="00B2095A" w:rsidRDefault="00A37FCA" w:rsidP="00D42A21">
            <w:pPr>
              <w:spacing w:after="0" w:line="240" w:lineRule="auto"/>
              <w:jc w:val="center"/>
              <w:rPr>
                <w:rFonts w:ascii="Times New Roman" w:eastAsia="Times New Roman" w:hAnsi="Times New Roman" w:cs="Times New Roman"/>
                <w:color w:val="000000"/>
                <w:sz w:val="16"/>
                <w:szCs w:val="16"/>
                <w:lang w:eastAsia="pt-BR"/>
              </w:rPr>
            </w:pPr>
            <w:r w:rsidRPr="00B2095A">
              <w:rPr>
                <w:rFonts w:ascii="Times New Roman" w:eastAsia="Times New Roman" w:hAnsi="Times New Roman" w:cs="Times New Roman"/>
                <w:color w:val="000000"/>
                <w:sz w:val="16"/>
                <w:szCs w:val="16"/>
                <w:lang w:eastAsia="pt-BR"/>
              </w:rPr>
              <w:t>1,00</w:t>
            </w:r>
          </w:p>
        </w:tc>
        <w:tc>
          <w:tcPr>
            <w:tcW w:w="1289" w:type="dxa"/>
            <w:tcBorders>
              <w:top w:val="nil"/>
              <w:left w:val="nil"/>
              <w:bottom w:val="single" w:sz="4" w:space="0" w:color="auto"/>
              <w:right w:val="single" w:sz="4" w:space="0" w:color="auto"/>
            </w:tcBorders>
            <w:shd w:val="clear" w:color="auto" w:fill="auto"/>
            <w:vAlign w:val="center"/>
            <w:hideMark/>
          </w:tcPr>
          <w:p w14:paraId="4340BB8F" w14:textId="77777777" w:rsidR="00A37FCA" w:rsidRPr="00B2095A" w:rsidRDefault="00A37FCA" w:rsidP="00D42A21">
            <w:pPr>
              <w:spacing w:after="0" w:line="240" w:lineRule="auto"/>
              <w:jc w:val="center"/>
              <w:rPr>
                <w:rFonts w:ascii="Times New Roman" w:eastAsia="Times New Roman" w:hAnsi="Times New Roman" w:cs="Times New Roman"/>
                <w:color w:val="000000"/>
                <w:sz w:val="16"/>
                <w:szCs w:val="16"/>
                <w:lang w:eastAsia="pt-BR"/>
              </w:rPr>
            </w:pPr>
            <w:r w:rsidRPr="00B2095A">
              <w:rPr>
                <w:rFonts w:ascii="Times New Roman" w:eastAsia="Times New Roman" w:hAnsi="Times New Roman" w:cs="Times New Roman"/>
                <w:color w:val="000000"/>
                <w:sz w:val="16"/>
                <w:szCs w:val="16"/>
                <w:lang w:eastAsia="pt-BR"/>
              </w:rPr>
              <w:t>32.937,95</w:t>
            </w:r>
          </w:p>
        </w:tc>
        <w:tc>
          <w:tcPr>
            <w:tcW w:w="1130" w:type="dxa"/>
            <w:tcBorders>
              <w:top w:val="nil"/>
              <w:left w:val="nil"/>
              <w:bottom w:val="single" w:sz="4" w:space="0" w:color="auto"/>
              <w:right w:val="single" w:sz="4" w:space="0" w:color="auto"/>
            </w:tcBorders>
            <w:shd w:val="clear" w:color="auto" w:fill="auto"/>
            <w:vAlign w:val="center"/>
            <w:hideMark/>
          </w:tcPr>
          <w:p w14:paraId="256831C5" w14:textId="77777777" w:rsidR="00A37FCA" w:rsidRPr="00B2095A" w:rsidRDefault="00A37FCA" w:rsidP="00D42A21">
            <w:pPr>
              <w:spacing w:after="0" w:line="240" w:lineRule="auto"/>
              <w:jc w:val="center"/>
              <w:rPr>
                <w:rFonts w:ascii="Times New Roman" w:eastAsia="Times New Roman" w:hAnsi="Times New Roman" w:cs="Times New Roman"/>
                <w:color w:val="000000"/>
                <w:sz w:val="16"/>
                <w:szCs w:val="16"/>
                <w:lang w:eastAsia="pt-BR"/>
              </w:rPr>
            </w:pPr>
            <w:r w:rsidRPr="00B2095A">
              <w:rPr>
                <w:rFonts w:ascii="Times New Roman" w:eastAsia="Times New Roman" w:hAnsi="Times New Roman" w:cs="Times New Roman"/>
                <w:color w:val="000000"/>
                <w:sz w:val="16"/>
                <w:szCs w:val="16"/>
                <w:lang w:eastAsia="pt-BR"/>
              </w:rPr>
              <w:t>32.937,95</w:t>
            </w:r>
          </w:p>
        </w:tc>
      </w:tr>
      <w:tr w:rsidR="00A37FCA" w:rsidRPr="00B2095A" w14:paraId="4BE33647" w14:textId="77777777" w:rsidTr="00A37FCA">
        <w:trPr>
          <w:trHeight w:val="48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1B62FCCE" w14:textId="77777777" w:rsidR="00A37FCA" w:rsidRPr="00B2095A" w:rsidRDefault="00A37FCA" w:rsidP="00D42A21">
            <w:pPr>
              <w:spacing w:after="0" w:line="240" w:lineRule="auto"/>
              <w:jc w:val="center"/>
              <w:rPr>
                <w:rFonts w:ascii="Times New Roman" w:eastAsia="Times New Roman" w:hAnsi="Times New Roman" w:cs="Times New Roman"/>
                <w:color w:val="000000"/>
                <w:sz w:val="16"/>
                <w:szCs w:val="16"/>
                <w:lang w:eastAsia="pt-BR"/>
              </w:rPr>
            </w:pPr>
            <w:r w:rsidRPr="00B2095A">
              <w:rPr>
                <w:rFonts w:ascii="Times New Roman" w:eastAsia="Times New Roman" w:hAnsi="Times New Roman" w:cs="Times New Roman"/>
                <w:color w:val="000000"/>
                <w:sz w:val="16"/>
                <w:szCs w:val="16"/>
                <w:lang w:eastAsia="pt-BR"/>
              </w:rPr>
              <w:t>6.2</w:t>
            </w:r>
          </w:p>
        </w:tc>
        <w:tc>
          <w:tcPr>
            <w:tcW w:w="828" w:type="dxa"/>
            <w:tcBorders>
              <w:top w:val="nil"/>
              <w:left w:val="nil"/>
              <w:bottom w:val="single" w:sz="4" w:space="0" w:color="auto"/>
              <w:right w:val="single" w:sz="4" w:space="0" w:color="auto"/>
            </w:tcBorders>
            <w:shd w:val="clear" w:color="auto" w:fill="auto"/>
            <w:vAlign w:val="center"/>
            <w:hideMark/>
          </w:tcPr>
          <w:p w14:paraId="3F891FF6" w14:textId="77777777" w:rsidR="00A37FCA" w:rsidRPr="00B2095A" w:rsidRDefault="00A37FCA" w:rsidP="00D42A21">
            <w:pPr>
              <w:spacing w:after="0" w:line="240" w:lineRule="auto"/>
              <w:jc w:val="center"/>
              <w:rPr>
                <w:rFonts w:ascii="Times New Roman" w:eastAsia="Times New Roman" w:hAnsi="Times New Roman" w:cs="Times New Roman"/>
                <w:color w:val="000000"/>
                <w:sz w:val="16"/>
                <w:szCs w:val="16"/>
                <w:lang w:eastAsia="pt-BR"/>
              </w:rPr>
            </w:pPr>
            <w:r w:rsidRPr="00B2095A">
              <w:rPr>
                <w:rFonts w:ascii="Times New Roman" w:eastAsia="Times New Roman" w:hAnsi="Times New Roman" w:cs="Times New Roman"/>
                <w:color w:val="000000"/>
                <w:sz w:val="16"/>
                <w:szCs w:val="16"/>
                <w:lang w:eastAsia="pt-BR"/>
              </w:rPr>
              <w:t>COMP 5</w:t>
            </w:r>
          </w:p>
        </w:tc>
        <w:tc>
          <w:tcPr>
            <w:tcW w:w="708" w:type="dxa"/>
            <w:tcBorders>
              <w:top w:val="nil"/>
              <w:left w:val="nil"/>
              <w:bottom w:val="single" w:sz="4" w:space="0" w:color="auto"/>
              <w:right w:val="single" w:sz="4" w:space="0" w:color="auto"/>
            </w:tcBorders>
            <w:shd w:val="clear" w:color="auto" w:fill="auto"/>
            <w:vAlign w:val="center"/>
            <w:hideMark/>
          </w:tcPr>
          <w:p w14:paraId="0A9BF1E5" w14:textId="77777777" w:rsidR="00A37FCA" w:rsidRPr="00B2095A" w:rsidRDefault="00A37FCA" w:rsidP="00D42A21">
            <w:pPr>
              <w:spacing w:after="0" w:line="240" w:lineRule="auto"/>
              <w:jc w:val="center"/>
              <w:rPr>
                <w:rFonts w:ascii="Times New Roman" w:eastAsia="Times New Roman" w:hAnsi="Times New Roman" w:cs="Times New Roman"/>
                <w:color w:val="000000"/>
                <w:sz w:val="16"/>
                <w:szCs w:val="16"/>
                <w:lang w:eastAsia="pt-BR"/>
              </w:rPr>
            </w:pPr>
            <w:r w:rsidRPr="00B2095A">
              <w:rPr>
                <w:rFonts w:ascii="Times New Roman" w:eastAsia="Times New Roman" w:hAnsi="Times New Roman" w:cs="Times New Roman"/>
                <w:color w:val="000000"/>
                <w:sz w:val="16"/>
                <w:szCs w:val="16"/>
                <w:lang w:eastAsia="pt-BR"/>
              </w:rPr>
              <w:t>Próprio</w:t>
            </w:r>
          </w:p>
        </w:tc>
        <w:tc>
          <w:tcPr>
            <w:tcW w:w="2055" w:type="dxa"/>
            <w:tcBorders>
              <w:top w:val="nil"/>
              <w:left w:val="nil"/>
              <w:bottom w:val="single" w:sz="4" w:space="0" w:color="auto"/>
              <w:right w:val="single" w:sz="4" w:space="0" w:color="auto"/>
            </w:tcBorders>
            <w:shd w:val="clear" w:color="auto" w:fill="auto"/>
            <w:vAlign w:val="center"/>
            <w:hideMark/>
          </w:tcPr>
          <w:p w14:paraId="1B9B8349" w14:textId="77777777" w:rsidR="00A37FCA" w:rsidRPr="00B2095A" w:rsidRDefault="00A37FCA" w:rsidP="00D42A21">
            <w:pPr>
              <w:spacing w:after="0" w:line="240" w:lineRule="auto"/>
              <w:rPr>
                <w:rFonts w:ascii="Times New Roman" w:eastAsia="Times New Roman" w:hAnsi="Times New Roman" w:cs="Times New Roman"/>
                <w:color w:val="000000"/>
                <w:sz w:val="16"/>
                <w:szCs w:val="16"/>
                <w:lang w:eastAsia="pt-BR"/>
              </w:rPr>
            </w:pPr>
            <w:r w:rsidRPr="00B2095A">
              <w:rPr>
                <w:rFonts w:ascii="Times New Roman" w:eastAsia="Times New Roman" w:hAnsi="Times New Roman" w:cs="Times New Roman"/>
                <w:color w:val="000000"/>
                <w:sz w:val="16"/>
                <w:szCs w:val="16"/>
                <w:lang w:eastAsia="pt-BR"/>
              </w:rPr>
              <w:t>DOMO GEODÉSICO TIPO PLATO, COM 2,5 M DE DIÂMETRO</w:t>
            </w:r>
          </w:p>
        </w:tc>
        <w:tc>
          <w:tcPr>
            <w:tcW w:w="850" w:type="dxa"/>
            <w:tcBorders>
              <w:top w:val="nil"/>
              <w:left w:val="nil"/>
              <w:bottom w:val="single" w:sz="4" w:space="0" w:color="auto"/>
              <w:right w:val="single" w:sz="4" w:space="0" w:color="auto"/>
            </w:tcBorders>
            <w:shd w:val="clear" w:color="auto" w:fill="auto"/>
            <w:vAlign w:val="center"/>
            <w:hideMark/>
          </w:tcPr>
          <w:p w14:paraId="380837A0" w14:textId="77777777" w:rsidR="00A37FCA" w:rsidRPr="00B2095A" w:rsidRDefault="00A37FCA" w:rsidP="00D42A21">
            <w:pPr>
              <w:spacing w:after="0" w:line="240" w:lineRule="auto"/>
              <w:jc w:val="center"/>
              <w:rPr>
                <w:rFonts w:ascii="Times New Roman" w:eastAsia="Times New Roman" w:hAnsi="Times New Roman" w:cs="Times New Roman"/>
                <w:color w:val="000000"/>
                <w:sz w:val="16"/>
                <w:szCs w:val="16"/>
                <w:lang w:eastAsia="pt-BR"/>
              </w:rPr>
            </w:pPr>
            <w:r w:rsidRPr="00B2095A">
              <w:rPr>
                <w:rFonts w:ascii="Times New Roman" w:eastAsia="Times New Roman" w:hAnsi="Times New Roman" w:cs="Times New Roman"/>
                <w:color w:val="000000"/>
                <w:sz w:val="16"/>
                <w:szCs w:val="16"/>
                <w:lang w:eastAsia="pt-BR"/>
              </w:rPr>
              <w:t>UND</w:t>
            </w:r>
          </w:p>
        </w:tc>
        <w:tc>
          <w:tcPr>
            <w:tcW w:w="938" w:type="dxa"/>
            <w:tcBorders>
              <w:top w:val="nil"/>
              <w:left w:val="nil"/>
              <w:bottom w:val="single" w:sz="4" w:space="0" w:color="auto"/>
              <w:right w:val="single" w:sz="4" w:space="0" w:color="auto"/>
            </w:tcBorders>
            <w:shd w:val="clear" w:color="auto" w:fill="auto"/>
            <w:vAlign w:val="center"/>
            <w:hideMark/>
          </w:tcPr>
          <w:p w14:paraId="2E4AC021" w14:textId="77777777" w:rsidR="00A37FCA" w:rsidRPr="00B2095A" w:rsidRDefault="00A37FCA" w:rsidP="00D42A21">
            <w:pPr>
              <w:spacing w:after="0" w:line="240" w:lineRule="auto"/>
              <w:jc w:val="center"/>
              <w:rPr>
                <w:rFonts w:ascii="Times New Roman" w:eastAsia="Times New Roman" w:hAnsi="Times New Roman" w:cs="Times New Roman"/>
                <w:color w:val="000000"/>
                <w:sz w:val="16"/>
                <w:szCs w:val="16"/>
                <w:lang w:eastAsia="pt-BR"/>
              </w:rPr>
            </w:pPr>
            <w:r w:rsidRPr="00B2095A">
              <w:rPr>
                <w:rFonts w:ascii="Times New Roman" w:eastAsia="Times New Roman" w:hAnsi="Times New Roman" w:cs="Times New Roman"/>
                <w:color w:val="000000"/>
                <w:sz w:val="16"/>
                <w:szCs w:val="16"/>
                <w:lang w:eastAsia="pt-BR"/>
              </w:rPr>
              <w:t>1,00</w:t>
            </w:r>
          </w:p>
        </w:tc>
        <w:tc>
          <w:tcPr>
            <w:tcW w:w="1289" w:type="dxa"/>
            <w:tcBorders>
              <w:top w:val="nil"/>
              <w:left w:val="nil"/>
              <w:bottom w:val="single" w:sz="4" w:space="0" w:color="auto"/>
              <w:right w:val="single" w:sz="4" w:space="0" w:color="auto"/>
            </w:tcBorders>
            <w:shd w:val="clear" w:color="auto" w:fill="auto"/>
            <w:vAlign w:val="center"/>
            <w:hideMark/>
          </w:tcPr>
          <w:p w14:paraId="04B98503" w14:textId="77777777" w:rsidR="00A37FCA" w:rsidRPr="00B2095A" w:rsidRDefault="00A37FCA" w:rsidP="00D42A21">
            <w:pPr>
              <w:spacing w:after="0" w:line="240" w:lineRule="auto"/>
              <w:jc w:val="center"/>
              <w:rPr>
                <w:rFonts w:ascii="Times New Roman" w:eastAsia="Times New Roman" w:hAnsi="Times New Roman" w:cs="Times New Roman"/>
                <w:color w:val="000000"/>
                <w:sz w:val="16"/>
                <w:szCs w:val="16"/>
                <w:lang w:eastAsia="pt-BR"/>
              </w:rPr>
            </w:pPr>
            <w:r w:rsidRPr="00B2095A">
              <w:rPr>
                <w:rFonts w:ascii="Times New Roman" w:eastAsia="Times New Roman" w:hAnsi="Times New Roman" w:cs="Times New Roman"/>
                <w:color w:val="000000"/>
                <w:sz w:val="16"/>
                <w:szCs w:val="16"/>
                <w:lang w:eastAsia="pt-BR"/>
              </w:rPr>
              <w:t>12.350,00</w:t>
            </w:r>
          </w:p>
        </w:tc>
        <w:tc>
          <w:tcPr>
            <w:tcW w:w="1130" w:type="dxa"/>
            <w:tcBorders>
              <w:top w:val="nil"/>
              <w:left w:val="nil"/>
              <w:bottom w:val="single" w:sz="4" w:space="0" w:color="auto"/>
              <w:right w:val="single" w:sz="4" w:space="0" w:color="auto"/>
            </w:tcBorders>
            <w:shd w:val="clear" w:color="auto" w:fill="auto"/>
            <w:vAlign w:val="center"/>
            <w:hideMark/>
          </w:tcPr>
          <w:p w14:paraId="5C308174" w14:textId="77777777" w:rsidR="00A37FCA" w:rsidRPr="00B2095A" w:rsidRDefault="00A37FCA" w:rsidP="00D42A21">
            <w:pPr>
              <w:spacing w:after="0" w:line="240" w:lineRule="auto"/>
              <w:jc w:val="center"/>
              <w:rPr>
                <w:rFonts w:ascii="Times New Roman" w:eastAsia="Times New Roman" w:hAnsi="Times New Roman" w:cs="Times New Roman"/>
                <w:color w:val="000000"/>
                <w:sz w:val="16"/>
                <w:szCs w:val="16"/>
                <w:lang w:eastAsia="pt-BR"/>
              </w:rPr>
            </w:pPr>
            <w:r w:rsidRPr="00B2095A">
              <w:rPr>
                <w:rFonts w:ascii="Times New Roman" w:eastAsia="Times New Roman" w:hAnsi="Times New Roman" w:cs="Times New Roman"/>
                <w:color w:val="000000"/>
                <w:sz w:val="16"/>
                <w:szCs w:val="16"/>
                <w:lang w:eastAsia="pt-BR"/>
              </w:rPr>
              <w:t>12.350,00</w:t>
            </w:r>
          </w:p>
        </w:tc>
      </w:tr>
    </w:tbl>
    <w:p w14:paraId="66A61449" w14:textId="77777777" w:rsidR="00A37FCA" w:rsidRPr="00B2095A" w:rsidRDefault="00A37FCA" w:rsidP="00A37FCA">
      <w:pPr>
        <w:spacing w:after="0"/>
        <w:ind w:right="-1"/>
        <w:rPr>
          <w:rFonts w:ascii="Times New Roman" w:hAnsi="Times New Roman" w:cs="Times New Roman"/>
        </w:rPr>
      </w:pPr>
    </w:p>
    <w:p w14:paraId="0C653433" w14:textId="77777777" w:rsidR="00A37FCA" w:rsidRPr="00B2095A" w:rsidRDefault="00A37FCA" w:rsidP="00A37FCA">
      <w:pPr>
        <w:pStyle w:val="Nvel2-Opcional"/>
        <w:numPr>
          <w:ilvl w:val="1"/>
          <w:numId w:val="18"/>
        </w:numPr>
        <w:spacing w:before="0" w:after="0" w:line="360" w:lineRule="auto"/>
        <w:rPr>
          <w:rFonts w:ascii="Times New Roman" w:hAnsi="Times New Roman" w:cs="Times New Roman"/>
          <w:i w:val="0"/>
          <w:iCs w:val="0"/>
          <w:color w:val="auto"/>
          <w:sz w:val="22"/>
          <w:szCs w:val="22"/>
        </w:rPr>
      </w:pPr>
      <w:r w:rsidRPr="00B2095A">
        <w:rPr>
          <w:rFonts w:ascii="Times New Roman" w:hAnsi="Times New Roman" w:cs="Times New Roman"/>
          <w:i w:val="0"/>
          <w:iCs w:val="0"/>
          <w:color w:val="auto"/>
          <w:sz w:val="22"/>
          <w:szCs w:val="22"/>
        </w:rPr>
        <w:t xml:space="preserve">       O objeto possui natureza de obra/serviço de engenharia, a ser executado por escopo, sem caráter continuado.</w:t>
      </w:r>
    </w:p>
    <w:p w14:paraId="21904FC9" w14:textId="77777777" w:rsidR="00A37FCA" w:rsidRPr="00B2095A" w:rsidRDefault="00A37FCA" w:rsidP="00A37FCA">
      <w:pPr>
        <w:pStyle w:val="Nvel2-Opcional"/>
        <w:numPr>
          <w:ilvl w:val="1"/>
          <w:numId w:val="18"/>
        </w:numPr>
        <w:spacing w:before="0" w:after="0" w:line="360" w:lineRule="auto"/>
        <w:rPr>
          <w:rFonts w:ascii="Times New Roman" w:hAnsi="Times New Roman" w:cs="Times New Roman"/>
          <w:i w:val="0"/>
          <w:iCs w:val="0"/>
          <w:color w:val="auto"/>
          <w:sz w:val="22"/>
          <w:szCs w:val="22"/>
        </w:rPr>
      </w:pPr>
      <w:r w:rsidRPr="00B2095A">
        <w:rPr>
          <w:rFonts w:ascii="Times New Roman" w:hAnsi="Times New Roman" w:cs="Times New Roman"/>
          <w:i w:val="0"/>
          <w:iCs w:val="0"/>
          <w:color w:val="auto"/>
          <w:sz w:val="22"/>
          <w:szCs w:val="22"/>
        </w:rPr>
        <w:t xml:space="preserve">       A presente contratação será realizada por </w:t>
      </w:r>
      <w:r w:rsidRPr="00B2095A">
        <w:rPr>
          <w:rFonts w:ascii="Times New Roman" w:hAnsi="Times New Roman" w:cs="Times New Roman"/>
          <w:b/>
          <w:bCs/>
          <w:i w:val="0"/>
          <w:iCs w:val="0"/>
          <w:color w:val="auto"/>
          <w:sz w:val="22"/>
          <w:szCs w:val="22"/>
        </w:rPr>
        <w:t>DISPENSA DE LICITAÇÃO</w:t>
      </w:r>
      <w:r w:rsidRPr="00B2095A">
        <w:rPr>
          <w:rFonts w:ascii="Times New Roman" w:hAnsi="Times New Roman" w:cs="Times New Roman"/>
          <w:i w:val="0"/>
          <w:iCs w:val="0"/>
          <w:color w:val="auto"/>
          <w:sz w:val="22"/>
          <w:szCs w:val="22"/>
        </w:rPr>
        <w:t xml:space="preserve">, realizado na forma eletrônica, nos termos do § 3º do art. 75 da Lei nº 14.133/2021, uma vez que o preço ofertado se encontra dentro do limite legal permitido para contratação direta. </w:t>
      </w:r>
    </w:p>
    <w:p w14:paraId="3851A1E5" w14:textId="77777777" w:rsidR="00A37FCA" w:rsidRPr="00B2095A" w:rsidRDefault="00A37FCA" w:rsidP="00A37FCA">
      <w:pPr>
        <w:pStyle w:val="Nvel2-Opcional"/>
        <w:numPr>
          <w:ilvl w:val="1"/>
          <w:numId w:val="18"/>
        </w:numPr>
        <w:spacing w:before="0" w:after="0" w:line="360" w:lineRule="auto"/>
        <w:rPr>
          <w:rFonts w:ascii="Times New Roman" w:hAnsi="Times New Roman" w:cs="Times New Roman"/>
          <w:i w:val="0"/>
          <w:iCs w:val="0"/>
          <w:color w:val="auto"/>
          <w:sz w:val="22"/>
          <w:szCs w:val="22"/>
        </w:rPr>
      </w:pPr>
      <w:r w:rsidRPr="00B2095A">
        <w:rPr>
          <w:rFonts w:ascii="Times New Roman" w:hAnsi="Times New Roman" w:cs="Times New Roman"/>
          <w:i w:val="0"/>
          <w:iCs w:val="0"/>
          <w:color w:val="auto"/>
          <w:sz w:val="22"/>
          <w:szCs w:val="22"/>
        </w:rPr>
        <w:lastRenderedPageBreak/>
        <w:t xml:space="preserve">       O objeto desta contratação não se enquadra como bem de luxo, nos termos do artigo 38 do Decreto Municipal nº 035/2025.</w:t>
      </w:r>
    </w:p>
    <w:p w14:paraId="2EBC99CC" w14:textId="77777777" w:rsidR="00A37FCA" w:rsidRPr="00B2095A" w:rsidRDefault="00A37FCA" w:rsidP="00A37FCA">
      <w:pPr>
        <w:spacing w:after="0"/>
        <w:ind w:left="284" w:right="-1" w:hanging="284"/>
        <w:jc w:val="both"/>
        <w:rPr>
          <w:rFonts w:ascii="Times New Roman" w:hAnsi="Times New Roman" w:cs="Times New Roman"/>
        </w:rPr>
      </w:pPr>
      <w:r w:rsidRPr="00B2095A">
        <w:rPr>
          <w:rFonts w:ascii="Times New Roman" w:hAnsi="Times New Roman" w:cs="Times New Roman"/>
        </w:rPr>
        <w:t>1.5.</w:t>
      </w:r>
      <w:r w:rsidRPr="00B2095A">
        <w:rPr>
          <w:rFonts w:ascii="Times New Roman" w:hAnsi="Times New Roman" w:cs="Times New Roman"/>
        </w:rPr>
        <w:tab/>
      </w:r>
      <w:bookmarkStart w:id="0" w:name="_Hlk207264721"/>
      <w:r w:rsidRPr="00B2095A">
        <w:rPr>
          <w:rFonts w:ascii="Times New Roman" w:hAnsi="Times New Roman" w:cs="Times New Roman"/>
        </w:rPr>
        <w:t>O prazo de vigência da contratação é de 360 (trezentos e sessenta) dias contados da data da assinatura do contrato, na forma do artigo 105 da Lei n° 14.133, de 2021.</w:t>
      </w:r>
      <w:bookmarkEnd w:id="0"/>
    </w:p>
    <w:p w14:paraId="1464E527" w14:textId="77777777" w:rsidR="00A37FCA" w:rsidRPr="00B2095A" w:rsidRDefault="00A37FCA" w:rsidP="00A37FCA">
      <w:pPr>
        <w:spacing w:after="0"/>
        <w:ind w:left="284" w:right="-1" w:hanging="284"/>
        <w:jc w:val="both"/>
        <w:rPr>
          <w:rFonts w:ascii="Times New Roman" w:hAnsi="Times New Roman" w:cs="Times New Roman"/>
        </w:rPr>
      </w:pPr>
      <w:r w:rsidRPr="00B2095A">
        <w:rPr>
          <w:rFonts w:ascii="Times New Roman" w:hAnsi="Times New Roman" w:cs="Times New Roman"/>
        </w:rPr>
        <w:t>1.6.</w:t>
      </w:r>
      <w:r w:rsidRPr="00B2095A">
        <w:rPr>
          <w:rFonts w:ascii="Times New Roman" w:hAnsi="Times New Roman" w:cs="Times New Roman"/>
        </w:rPr>
        <w:tab/>
        <w:t>O contrato ou outro instrumento hábil que o substitua oferece maior detalhamento das regras que serão aplicadas em relação à vigência da contratação.</w:t>
      </w:r>
    </w:p>
    <w:p w14:paraId="7DB7CBED" w14:textId="77777777" w:rsidR="00A37FCA" w:rsidRPr="00B2095A" w:rsidRDefault="00A37FCA" w:rsidP="00A37FCA">
      <w:pPr>
        <w:spacing w:after="0"/>
        <w:ind w:left="284" w:right="-1" w:hanging="284"/>
        <w:jc w:val="both"/>
        <w:rPr>
          <w:rFonts w:ascii="Times New Roman" w:hAnsi="Times New Roman" w:cs="Times New Roman"/>
          <w:b/>
          <w:bCs/>
        </w:rPr>
      </w:pPr>
      <w:r w:rsidRPr="00B2095A">
        <w:rPr>
          <w:rFonts w:ascii="Times New Roman" w:hAnsi="Times New Roman" w:cs="Times New Roman"/>
          <w:b/>
          <w:bCs/>
        </w:rPr>
        <w:t>2.</w:t>
      </w:r>
      <w:r w:rsidRPr="00B2095A">
        <w:rPr>
          <w:rFonts w:ascii="Times New Roman" w:hAnsi="Times New Roman" w:cs="Times New Roman"/>
          <w:b/>
          <w:bCs/>
        </w:rPr>
        <w:tab/>
        <w:t>FUNDAMENTAÇÃO E DESCRIÇÃO DA NECESSIDADE DA CONTRATAÇÃO</w:t>
      </w:r>
    </w:p>
    <w:p w14:paraId="0F173D3C" w14:textId="77777777" w:rsidR="00A37FCA" w:rsidRPr="00B2095A" w:rsidRDefault="00A37FCA" w:rsidP="00A37FCA">
      <w:pPr>
        <w:spacing w:after="0"/>
        <w:ind w:left="284" w:right="-1" w:hanging="284"/>
        <w:jc w:val="both"/>
        <w:rPr>
          <w:rFonts w:ascii="Times New Roman" w:hAnsi="Times New Roman" w:cs="Times New Roman"/>
        </w:rPr>
      </w:pPr>
      <w:r w:rsidRPr="00B2095A">
        <w:rPr>
          <w:rFonts w:ascii="Times New Roman" w:hAnsi="Times New Roman" w:cs="Times New Roman"/>
        </w:rPr>
        <w:t>2.1.</w:t>
      </w:r>
      <w:r w:rsidRPr="00B2095A">
        <w:rPr>
          <w:rFonts w:ascii="Times New Roman" w:hAnsi="Times New Roman" w:cs="Times New Roman"/>
        </w:rPr>
        <w:tab/>
        <w:t>A contratação justifica-se pela necessidade de adequar e qualificar o espaço físico da unidade escolar, proporcionando ambiente seguro, acessível e adequado ao desenvolvimento infantil, por meio da implantação de parque infantil em conformidade com as normas técnicas vigentes. A intervenção visa atender às demandas pedagógicas e de segurança da unidade, promovendo melhores condições de lazer, socialização e desenvolvimento motor das crianças, além de garantir a conformidade com os padrões técnicos exigidos para equipamentos e pisos de playground.</w:t>
      </w:r>
    </w:p>
    <w:p w14:paraId="0994DD46" w14:textId="77777777" w:rsidR="00A37FCA" w:rsidRPr="00B2095A" w:rsidRDefault="00A37FCA" w:rsidP="00A37FCA">
      <w:pPr>
        <w:spacing w:after="0"/>
        <w:ind w:left="284" w:right="-1" w:hanging="284"/>
        <w:jc w:val="both"/>
        <w:rPr>
          <w:rFonts w:ascii="Times New Roman" w:hAnsi="Times New Roman" w:cs="Times New Roman"/>
        </w:rPr>
      </w:pPr>
      <w:r w:rsidRPr="00B2095A">
        <w:rPr>
          <w:rFonts w:ascii="Times New Roman" w:hAnsi="Times New Roman" w:cs="Times New Roman"/>
        </w:rPr>
        <w:t>2.2.</w:t>
      </w:r>
      <w:r w:rsidRPr="00B2095A">
        <w:rPr>
          <w:rFonts w:ascii="Times New Roman" w:hAnsi="Times New Roman" w:cs="Times New Roman"/>
        </w:rPr>
        <w:tab/>
        <w:t>A presente contratação não consta do PCA 2026.</w:t>
      </w:r>
    </w:p>
    <w:p w14:paraId="2EF97BEE" w14:textId="77777777" w:rsidR="00A37FCA" w:rsidRPr="00B2095A" w:rsidRDefault="00A37FCA" w:rsidP="00A37FCA">
      <w:pPr>
        <w:spacing w:after="0"/>
        <w:ind w:left="284" w:right="-1" w:hanging="284"/>
        <w:jc w:val="both"/>
        <w:rPr>
          <w:rFonts w:ascii="Times New Roman" w:hAnsi="Times New Roman" w:cs="Times New Roman"/>
        </w:rPr>
      </w:pPr>
    </w:p>
    <w:p w14:paraId="34142776" w14:textId="77777777" w:rsidR="00A37FCA" w:rsidRPr="00B2095A" w:rsidRDefault="00A37FCA" w:rsidP="00A37FCA">
      <w:pPr>
        <w:spacing w:after="0"/>
        <w:ind w:left="284" w:right="-1" w:hanging="284"/>
        <w:jc w:val="both"/>
        <w:rPr>
          <w:rFonts w:ascii="Times New Roman" w:hAnsi="Times New Roman" w:cs="Times New Roman"/>
          <w:b/>
          <w:bCs/>
        </w:rPr>
      </w:pPr>
      <w:r w:rsidRPr="00B2095A">
        <w:rPr>
          <w:rFonts w:ascii="Times New Roman" w:hAnsi="Times New Roman" w:cs="Times New Roman"/>
          <w:b/>
          <w:bCs/>
        </w:rPr>
        <w:t>3.</w:t>
      </w:r>
      <w:r w:rsidRPr="00B2095A">
        <w:rPr>
          <w:rFonts w:ascii="Times New Roman" w:hAnsi="Times New Roman" w:cs="Times New Roman"/>
          <w:b/>
          <w:bCs/>
        </w:rPr>
        <w:tab/>
        <w:t>DESCRIÇÃO DA SOLUÇÃO COMO UM TODO CONSIDERADO O CICLO DE VIDA DO OBJETO</w:t>
      </w:r>
    </w:p>
    <w:p w14:paraId="043AB715" w14:textId="77777777" w:rsidR="00A37FCA" w:rsidRPr="00B2095A" w:rsidRDefault="00A37FCA" w:rsidP="00A37FCA">
      <w:pPr>
        <w:spacing w:after="0"/>
        <w:ind w:left="284" w:right="-1" w:hanging="284"/>
        <w:jc w:val="both"/>
        <w:rPr>
          <w:rFonts w:ascii="Times New Roman" w:hAnsi="Times New Roman" w:cs="Times New Roman"/>
        </w:rPr>
      </w:pPr>
      <w:r w:rsidRPr="00B2095A">
        <w:rPr>
          <w:rFonts w:ascii="Times New Roman" w:hAnsi="Times New Roman" w:cs="Times New Roman"/>
        </w:rPr>
        <w:t>3.1.</w:t>
      </w:r>
      <w:r w:rsidRPr="00B2095A">
        <w:rPr>
          <w:rFonts w:ascii="Times New Roman" w:hAnsi="Times New Roman" w:cs="Times New Roman"/>
        </w:rPr>
        <w:tab/>
        <w:t>Considerando o ciclo de vida do objeto, a solução proposta prioriza a utilização de materiais duráveis, de baixa necessidade de manutenção e em conformidade com as normas técnicas vigentes, assegurando adequada vida útil dos equipamentos e pisos, segurança durante o uso e facilidade de conservação ao longo do tempo. A escolha da solução visa reduzir custos futuros com manutenção corretiva, garantindo funcionalidade, segurança e economicidade durante toda a vida útil do parque infantil.</w:t>
      </w:r>
    </w:p>
    <w:p w14:paraId="5B8E529B" w14:textId="77777777" w:rsidR="00A37FCA" w:rsidRPr="00B2095A" w:rsidRDefault="00A37FCA" w:rsidP="00A37FCA">
      <w:pPr>
        <w:spacing w:after="0"/>
        <w:ind w:left="284" w:right="-1" w:hanging="284"/>
        <w:jc w:val="both"/>
        <w:rPr>
          <w:rFonts w:ascii="Times New Roman" w:hAnsi="Times New Roman" w:cs="Times New Roman"/>
        </w:rPr>
      </w:pPr>
    </w:p>
    <w:p w14:paraId="7E03E410" w14:textId="77777777" w:rsidR="00A37FCA" w:rsidRPr="00B2095A" w:rsidRDefault="00A37FCA" w:rsidP="00A37FCA">
      <w:pPr>
        <w:spacing w:after="0"/>
        <w:ind w:left="284" w:right="-1" w:hanging="284"/>
        <w:jc w:val="both"/>
        <w:rPr>
          <w:rFonts w:ascii="Times New Roman" w:hAnsi="Times New Roman" w:cs="Times New Roman"/>
          <w:b/>
          <w:bCs/>
        </w:rPr>
      </w:pPr>
      <w:r w:rsidRPr="00B2095A">
        <w:rPr>
          <w:rFonts w:ascii="Times New Roman" w:hAnsi="Times New Roman" w:cs="Times New Roman"/>
          <w:b/>
          <w:bCs/>
        </w:rPr>
        <w:t>4.</w:t>
      </w:r>
      <w:r w:rsidRPr="00B2095A">
        <w:rPr>
          <w:rFonts w:ascii="Times New Roman" w:hAnsi="Times New Roman" w:cs="Times New Roman"/>
          <w:b/>
          <w:bCs/>
        </w:rPr>
        <w:tab/>
        <w:t>REQUISITOS DA CONTRATAÇÃO</w:t>
      </w:r>
    </w:p>
    <w:p w14:paraId="76513F42" w14:textId="77777777" w:rsidR="00A37FCA" w:rsidRPr="00B2095A" w:rsidRDefault="00A37FCA" w:rsidP="00A37FCA">
      <w:pPr>
        <w:spacing w:after="0"/>
        <w:ind w:left="284" w:right="-1"/>
        <w:jc w:val="both"/>
        <w:rPr>
          <w:rFonts w:ascii="Times New Roman" w:hAnsi="Times New Roman" w:cs="Times New Roman"/>
        </w:rPr>
      </w:pPr>
      <w:r w:rsidRPr="00B2095A">
        <w:rPr>
          <w:rFonts w:ascii="Times New Roman" w:hAnsi="Times New Roman" w:cs="Times New Roman"/>
        </w:rPr>
        <w:t>Os serviços deverão ser executados em conformidade com o projeto básico, memorial descritivo, planilha orçamentária e demais documentos técnicos que integram o processo, atendendo às normas técnicas aplicáveis. Todos os materiais, equipamentos, ferramentas e insumos necessários à perfeita execução do objeto serão de responsabilidade da contratada.</w:t>
      </w:r>
    </w:p>
    <w:p w14:paraId="25F4B426" w14:textId="77777777" w:rsidR="00A37FCA" w:rsidRPr="00B2095A" w:rsidRDefault="00A37FCA" w:rsidP="00A37FCA">
      <w:pPr>
        <w:spacing w:after="0"/>
        <w:ind w:left="284" w:right="-1" w:hanging="284"/>
        <w:jc w:val="both"/>
        <w:rPr>
          <w:rFonts w:ascii="Times New Roman" w:hAnsi="Times New Roman" w:cs="Times New Roman"/>
          <w:b/>
          <w:bCs/>
        </w:rPr>
      </w:pPr>
      <w:r w:rsidRPr="00B2095A">
        <w:rPr>
          <w:rFonts w:ascii="Times New Roman" w:hAnsi="Times New Roman" w:cs="Times New Roman"/>
          <w:b/>
          <w:bCs/>
        </w:rPr>
        <w:t>Sustentabilidade</w:t>
      </w:r>
    </w:p>
    <w:p w14:paraId="37AFE24F" w14:textId="77777777" w:rsidR="00A37FCA" w:rsidRPr="00B2095A" w:rsidRDefault="00A37FCA" w:rsidP="00A37FCA">
      <w:pPr>
        <w:spacing w:after="0"/>
        <w:ind w:left="284" w:right="-1" w:hanging="284"/>
        <w:jc w:val="both"/>
        <w:rPr>
          <w:rFonts w:ascii="Times New Roman" w:hAnsi="Times New Roman" w:cs="Times New Roman"/>
        </w:rPr>
      </w:pPr>
      <w:r w:rsidRPr="00B2095A">
        <w:rPr>
          <w:rFonts w:ascii="Times New Roman" w:hAnsi="Times New Roman" w:cs="Times New Roman"/>
        </w:rPr>
        <w:t>4.1.</w:t>
      </w:r>
      <w:r w:rsidRPr="00B2095A">
        <w:rPr>
          <w:rFonts w:ascii="Times New Roman" w:hAnsi="Times New Roman" w:cs="Times New Roman"/>
        </w:rPr>
        <w:tab/>
        <w:t>A contratação deverá observar critérios de sustentabilidade ambiental, priorizando a utilização de materiais duráveis, de baixo impacto ambiental e em conformidade com as normas técnicas vigentes. Deverá ser dada preferência a soluções que contribuam para a redução de resíduos, para a eficiência no uso de recursos e para a maior vida útil dos equipamentos e pisos.</w:t>
      </w:r>
    </w:p>
    <w:p w14:paraId="7189B5A1" w14:textId="77777777" w:rsidR="00A37FCA" w:rsidRPr="00B2095A" w:rsidRDefault="00A37FCA" w:rsidP="00A37FCA">
      <w:pPr>
        <w:spacing w:after="0"/>
        <w:ind w:left="284" w:right="-1" w:hanging="284"/>
        <w:jc w:val="both"/>
        <w:rPr>
          <w:rFonts w:ascii="Times New Roman" w:hAnsi="Times New Roman" w:cs="Times New Roman"/>
          <w:b/>
          <w:bCs/>
        </w:rPr>
      </w:pPr>
      <w:r w:rsidRPr="00B2095A">
        <w:rPr>
          <w:rFonts w:ascii="Times New Roman" w:hAnsi="Times New Roman" w:cs="Times New Roman"/>
          <w:b/>
          <w:bCs/>
        </w:rPr>
        <w:t>Subcontratação</w:t>
      </w:r>
    </w:p>
    <w:p w14:paraId="4B09E5E3" w14:textId="77777777" w:rsidR="00A37FCA" w:rsidRPr="00B2095A" w:rsidRDefault="00A37FCA" w:rsidP="00A37FCA">
      <w:pPr>
        <w:spacing w:after="0"/>
        <w:ind w:left="284" w:right="-1" w:hanging="284"/>
        <w:jc w:val="both"/>
        <w:rPr>
          <w:rFonts w:ascii="Times New Roman" w:hAnsi="Times New Roman" w:cs="Times New Roman"/>
        </w:rPr>
      </w:pPr>
      <w:r w:rsidRPr="00B2095A">
        <w:rPr>
          <w:rFonts w:ascii="Times New Roman" w:hAnsi="Times New Roman" w:cs="Times New Roman"/>
        </w:rPr>
        <w:t>4.2.</w:t>
      </w:r>
      <w:r w:rsidRPr="00B2095A">
        <w:rPr>
          <w:rFonts w:ascii="Times New Roman" w:hAnsi="Times New Roman" w:cs="Times New Roman"/>
        </w:rPr>
        <w:tab/>
        <w:t>Não será admitida a subcontratação do objeto contratual.</w:t>
      </w:r>
    </w:p>
    <w:p w14:paraId="55C50DCE" w14:textId="77777777" w:rsidR="00A37FCA" w:rsidRPr="00B2095A" w:rsidRDefault="00A37FCA" w:rsidP="00A37FCA">
      <w:pPr>
        <w:spacing w:after="0"/>
        <w:ind w:left="284" w:right="-1" w:hanging="284"/>
        <w:jc w:val="both"/>
        <w:rPr>
          <w:rFonts w:ascii="Times New Roman" w:hAnsi="Times New Roman" w:cs="Times New Roman"/>
          <w:b/>
          <w:bCs/>
        </w:rPr>
      </w:pPr>
      <w:r w:rsidRPr="00B2095A">
        <w:rPr>
          <w:rFonts w:ascii="Times New Roman" w:hAnsi="Times New Roman" w:cs="Times New Roman"/>
          <w:b/>
          <w:bCs/>
        </w:rPr>
        <w:t>Vistoria</w:t>
      </w:r>
    </w:p>
    <w:p w14:paraId="03AF7799" w14:textId="77777777" w:rsidR="00A37FCA" w:rsidRPr="00B2095A" w:rsidRDefault="00A37FCA" w:rsidP="00A37FCA">
      <w:pPr>
        <w:spacing w:after="0"/>
        <w:ind w:left="284" w:right="-1" w:hanging="284"/>
        <w:jc w:val="both"/>
        <w:rPr>
          <w:rFonts w:ascii="Times New Roman" w:hAnsi="Times New Roman" w:cs="Times New Roman"/>
        </w:rPr>
      </w:pPr>
      <w:r w:rsidRPr="00B2095A">
        <w:rPr>
          <w:rFonts w:ascii="Times New Roman" w:hAnsi="Times New Roman" w:cs="Times New Roman"/>
        </w:rPr>
        <w:t>4.3</w:t>
      </w:r>
      <w:r w:rsidRPr="00B2095A">
        <w:rPr>
          <w:rFonts w:ascii="Times New Roman" w:hAnsi="Times New Roman" w:cs="Times New Roman"/>
        </w:rPr>
        <w:tab/>
      </w:r>
      <w:r w:rsidRPr="00B2095A">
        <w:rPr>
          <w:rFonts w:ascii="Times New Roman" w:hAnsi="Times New Roman" w:cs="Times New Roman"/>
        </w:rPr>
        <w:tab/>
        <w:t xml:space="preserve">A vistoria prévia é facultativa e visa ao pleno conhecimento das condições do local de execução dos serviços, podendo ser realizada em dias úteis, das 7h às 11h, por representante legal ou responsável técnico devidamente identificado. </w:t>
      </w:r>
    </w:p>
    <w:p w14:paraId="7D8BE14D" w14:textId="77777777" w:rsidR="00A37FCA" w:rsidRPr="00B2095A" w:rsidRDefault="00A37FCA" w:rsidP="00A37FCA">
      <w:pPr>
        <w:spacing w:after="0"/>
        <w:ind w:left="284" w:right="-1" w:hanging="284"/>
        <w:jc w:val="both"/>
        <w:rPr>
          <w:rFonts w:ascii="Times New Roman" w:hAnsi="Times New Roman" w:cs="Times New Roman"/>
        </w:rPr>
      </w:pPr>
      <w:r w:rsidRPr="00B2095A">
        <w:rPr>
          <w:rFonts w:ascii="Times New Roman" w:hAnsi="Times New Roman" w:cs="Times New Roman"/>
        </w:rPr>
        <w:t>4.4</w:t>
      </w:r>
      <w:r w:rsidRPr="00B2095A">
        <w:rPr>
          <w:rFonts w:ascii="Times New Roman" w:hAnsi="Times New Roman" w:cs="Times New Roman"/>
        </w:rPr>
        <w:tab/>
      </w:r>
      <w:r w:rsidRPr="00B2095A">
        <w:rPr>
          <w:rFonts w:ascii="Times New Roman" w:hAnsi="Times New Roman" w:cs="Times New Roman"/>
        </w:rPr>
        <w:tab/>
        <w:t xml:space="preserve">Caso a empresa opte por não </w:t>
      </w:r>
      <w:proofErr w:type="gramStart"/>
      <w:r w:rsidRPr="00B2095A">
        <w:rPr>
          <w:rFonts w:ascii="Times New Roman" w:hAnsi="Times New Roman" w:cs="Times New Roman"/>
        </w:rPr>
        <w:t>realizá-la</w:t>
      </w:r>
      <w:proofErr w:type="gramEnd"/>
      <w:r w:rsidRPr="00B2095A">
        <w:rPr>
          <w:rFonts w:ascii="Times New Roman" w:hAnsi="Times New Roman" w:cs="Times New Roman"/>
        </w:rPr>
        <w:t>, deverá apresentar declaração formal de que tem conhecimento das condições do objeto, não sendo admitidas alegações posteriores de desconhecimento, cujos ônus caberão ao contratado</w:t>
      </w:r>
    </w:p>
    <w:p w14:paraId="7A4F3411" w14:textId="77777777" w:rsidR="00A37FCA" w:rsidRPr="00B2095A" w:rsidRDefault="00A37FCA" w:rsidP="00A37FCA">
      <w:pPr>
        <w:spacing w:after="0"/>
        <w:ind w:left="284" w:right="-1" w:hanging="284"/>
        <w:jc w:val="both"/>
        <w:rPr>
          <w:rFonts w:ascii="Times New Roman" w:hAnsi="Times New Roman" w:cs="Times New Roman"/>
          <w:b/>
          <w:bCs/>
        </w:rPr>
      </w:pPr>
      <w:r w:rsidRPr="00B2095A">
        <w:rPr>
          <w:rFonts w:ascii="Times New Roman" w:hAnsi="Times New Roman" w:cs="Times New Roman"/>
          <w:b/>
          <w:bCs/>
        </w:rPr>
        <w:t>5.</w:t>
      </w:r>
      <w:r w:rsidRPr="00B2095A">
        <w:rPr>
          <w:rFonts w:ascii="Times New Roman" w:hAnsi="Times New Roman" w:cs="Times New Roman"/>
          <w:b/>
          <w:bCs/>
        </w:rPr>
        <w:tab/>
        <w:t>DO MODELO DE EXECUÇÃO DO OBJETO</w:t>
      </w:r>
    </w:p>
    <w:p w14:paraId="4B8D5BFF" w14:textId="77777777" w:rsidR="00A37FCA" w:rsidRPr="00B2095A" w:rsidRDefault="00A37FCA" w:rsidP="00A37FCA">
      <w:pPr>
        <w:spacing w:after="0"/>
        <w:ind w:left="284" w:right="-1" w:hanging="284"/>
        <w:jc w:val="both"/>
        <w:rPr>
          <w:rFonts w:ascii="Times New Roman" w:hAnsi="Times New Roman" w:cs="Times New Roman"/>
          <w:b/>
          <w:bCs/>
        </w:rPr>
      </w:pPr>
      <w:r w:rsidRPr="00B2095A">
        <w:rPr>
          <w:rFonts w:ascii="Times New Roman" w:hAnsi="Times New Roman" w:cs="Times New Roman"/>
          <w:b/>
          <w:bCs/>
        </w:rPr>
        <w:t>Condições de entrega</w:t>
      </w:r>
    </w:p>
    <w:p w14:paraId="090F2E2A" w14:textId="77777777" w:rsidR="00A37FCA" w:rsidRPr="00B2095A" w:rsidRDefault="00A37FCA" w:rsidP="00A37FCA">
      <w:pPr>
        <w:spacing w:after="0"/>
        <w:ind w:left="284" w:right="-1" w:hanging="284"/>
        <w:jc w:val="both"/>
        <w:rPr>
          <w:rFonts w:ascii="Times New Roman" w:hAnsi="Times New Roman" w:cs="Times New Roman"/>
        </w:rPr>
      </w:pPr>
      <w:r w:rsidRPr="00B2095A">
        <w:rPr>
          <w:rFonts w:ascii="Times New Roman" w:hAnsi="Times New Roman" w:cs="Times New Roman"/>
        </w:rPr>
        <w:t>5.1.</w:t>
      </w:r>
      <w:r w:rsidRPr="00B2095A">
        <w:rPr>
          <w:rFonts w:ascii="Times New Roman" w:hAnsi="Times New Roman" w:cs="Times New Roman"/>
        </w:rPr>
        <w:tab/>
        <w:t>A execução do objeto obedecerá a seguinte dinâmica:</w:t>
      </w:r>
    </w:p>
    <w:p w14:paraId="266AC3A5" w14:textId="77777777" w:rsidR="00A37FCA" w:rsidRPr="00B2095A" w:rsidRDefault="00A37FCA" w:rsidP="00A37FCA">
      <w:pPr>
        <w:spacing w:after="0"/>
        <w:ind w:left="993" w:right="-1" w:hanging="709"/>
        <w:jc w:val="both"/>
        <w:rPr>
          <w:rFonts w:ascii="Times New Roman" w:hAnsi="Times New Roman" w:cs="Times New Roman"/>
        </w:rPr>
      </w:pPr>
      <w:r w:rsidRPr="00B2095A">
        <w:rPr>
          <w:rFonts w:ascii="Times New Roman" w:hAnsi="Times New Roman" w:cs="Times New Roman"/>
        </w:rPr>
        <w:lastRenderedPageBreak/>
        <w:t>5.1.1.</w:t>
      </w:r>
      <w:r w:rsidRPr="00B2095A">
        <w:rPr>
          <w:rFonts w:ascii="Times New Roman" w:hAnsi="Times New Roman" w:cs="Times New Roman"/>
        </w:rPr>
        <w:tab/>
        <w:t>Início da execução do objeto: 02 dias da emissão da ordem de serviços.</w:t>
      </w:r>
    </w:p>
    <w:p w14:paraId="68E0683B" w14:textId="77777777" w:rsidR="00A37FCA" w:rsidRPr="00B2095A" w:rsidRDefault="00A37FCA" w:rsidP="00A37FCA">
      <w:pPr>
        <w:spacing w:after="0"/>
        <w:ind w:left="993" w:hanging="709"/>
        <w:jc w:val="both"/>
        <w:rPr>
          <w:rFonts w:ascii="Times New Roman" w:hAnsi="Times New Roman" w:cs="Times New Roman"/>
        </w:rPr>
      </w:pPr>
      <w:r w:rsidRPr="00B2095A">
        <w:rPr>
          <w:rFonts w:ascii="Times New Roman" w:hAnsi="Times New Roman" w:cs="Times New Roman"/>
        </w:rPr>
        <w:t>5.1.2.</w:t>
      </w:r>
      <w:r w:rsidRPr="00B2095A">
        <w:rPr>
          <w:rFonts w:ascii="Times New Roman" w:hAnsi="Times New Roman" w:cs="Times New Roman"/>
        </w:rPr>
        <w:tab/>
        <w:t>Descrição detalhada dos métodos, rotinas, etapas, procedimentos, frequência e periodicidade de execução do trabalho, deverá seguir o Memorial Descritivo, Cronograma Físico-Financeiro e Especificações Técnicas.</w:t>
      </w:r>
    </w:p>
    <w:p w14:paraId="040B90BB" w14:textId="77777777" w:rsidR="00A37FCA" w:rsidRPr="00B2095A" w:rsidRDefault="00A37FCA" w:rsidP="00A37FCA">
      <w:pPr>
        <w:spacing w:after="0"/>
        <w:ind w:left="993" w:right="-1" w:hanging="709"/>
        <w:jc w:val="both"/>
        <w:rPr>
          <w:rFonts w:ascii="Times New Roman" w:hAnsi="Times New Roman" w:cs="Times New Roman"/>
        </w:rPr>
      </w:pPr>
      <w:r w:rsidRPr="00B2095A">
        <w:rPr>
          <w:rFonts w:ascii="Times New Roman" w:hAnsi="Times New Roman" w:cs="Times New Roman"/>
        </w:rPr>
        <w:t>5.1.3.</w:t>
      </w:r>
      <w:r w:rsidRPr="00B2095A">
        <w:rPr>
          <w:rFonts w:ascii="Times New Roman" w:hAnsi="Times New Roman" w:cs="Times New Roman"/>
        </w:rPr>
        <w:tab/>
        <w:t>O Cronograma de realização dos serviços encontra-se anexado ao processo.</w:t>
      </w:r>
    </w:p>
    <w:p w14:paraId="4ABBFB9F" w14:textId="77777777" w:rsidR="00A37FCA" w:rsidRPr="00B2095A" w:rsidRDefault="00A37FCA" w:rsidP="00A37FCA">
      <w:pPr>
        <w:spacing w:after="0"/>
        <w:ind w:left="284" w:right="-1" w:hanging="284"/>
        <w:jc w:val="both"/>
        <w:rPr>
          <w:rFonts w:ascii="Times New Roman" w:hAnsi="Times New Roman" w:cs="Times New Roman"/>
          <w:b/>
          <w:bCs/>
        </w:rPr>
      </w:pPr>
      <w:r w:rsidRPr="00B2095A">
        <w:rPr>
          <w:rFonts w:ascii="Times New Roman" w:hAnsi="Times New Roman" w:cs="Times New Roman"/>
          <w:b/>
          <w:bCs/>
        </w:rPr>
        <w:t>Local e horário de prestação dos serviços</w:t>
      </w:r>
    </w:p>
    <w:p w14:paraId="28B0EA9D" w14:textId="77777777" w:rsidR="00A37FCA" w:rsidRPr="00B2095A" w:rsidRDefault="00A37FCA" w:rsidP="00A37FCA">
      <w:pPr>
        <w:spacing w:after="0"/>
        <w:ind w:left="284" w:right="-1" w:hanging="284"/>
        <w:jc w:val="both"/>
        <w:rPr>
          <w:rFonts w:ascii="Times New Roman" w:hAnsi="Times New Roman" w:cs="Times New Roman"/>
        </w:rPr>
      </w:pPr>
      <w:r w:rsidRPr="00B2095A">
        <w:rPr>
          <w:rFonts w:ascii="Times New Roman" w:hAnsi="Times New Roman" w:cs="Times New Roman"/>
        </w:rPr>
        <w:t>5.2.</w:t>
      </w:r>
      <w:r w:rsidRPr="00B2095A">
        <w:rPr>
          <w:rFonts w:ascii="Times New Roman" w:hAnsi="Times New Roman" w:cs="Times New Roman"/>
        </w:rPr>
        <w:tab/>
        <w:t>Os serviços serão prestados no seguinte endereço: Creche Escola Durval Ribeiro da Cunha, Rua Perdiz; Quadra 42; nº 279; Parque Residencial Isaura; CEP:75920-000</w:t>
      </w:r>
    </w:p>
    <w:p w14:paraId="2625596F" w14:textId="77777777" w:rsidR="00A37FCA" w:rsidRPr="00B2095A" w:rsidRDefault="00A37FCA" w:rsidP="00A37FCA">
      <w:pPr>
        <w:spacing w:after="0"/>
        <w:ind w:left="284" w:right="-1" w:hanging="284"/>
        <w:jc w:val="both"/>
        <w:rPr>
          <w:rFonts w:ascii="Times New Roman" w:hAnsi="Times New Roman" w:cs="Times New Roman"/>
        </w:rPr>
      </w:pPr>
      <w:r w:rsidRPr="00B2095A">
        <w:rPr>
          <w:rFonts w:ascii="Times New Roman" w:hAnsi="Times New Roman" w:cs="Times New Roman"/>
        </w:rPr>
        <w:t>5.3.</w:t>
      </w:r>
      <w:r w:rsidRPr="00B2095A">
        <w:rPr>
          <w:rFonts w:ascii="Times New Roman" w:hAnsi="Times New Roman" w:cs="Times New Roman"/>
        </w:rPr>
        <w:tab/>
        <w:t xml:space="preserve"> Os serviços deverão ser prestados em horário comercial, sem prejuízo ao funcionamento da unidade.</w:t>
      </w:r>
    </w:p>
    <w:p w14:paraId="01E4CD59" w14:textId="77777777" w:rsidR="00A37FCA" w:rsidRPr="00B2095A" w:rsidRDefault="00A37FCA" w:rsidP="00A37FCA">
      <w:pPr>
        <w:spacing w:after="0"/>
        <w:ind w:left="284" w:right="-1" w:hanging="284"/>
        <w:jc w:val="both"/>
        <w:rPr>
          <w:rFonts w:ascii="Times New Roman" w:hAnsi="Times New Roman" w:cs="Times New Roman"/>
          <w:b/>
          <w:bCs/>
        </w:rPr>
      </w:pPr>
      <w:r w:rsidRPr="00B2095A">
        <w:rPr>
          <w:rFonts w:ascii="Times New Roman" w:hAnsi="Times New Roman" w:cs="Times New Roman"/>
          <w:b/>
          <w:bCs/>
        </w:rPr>
        <w:t>Materiais a serem disponibilizados</w:t>
      </w:r>
    </w:p>
    <w:p w14:paraId="41A67087" w14:textId="77777777" w:rsidR="00A37FCA" w:rsidRPr="00B2095A" w:rsidRDefault="00A37FCA" w:rsidP="00A37FCA">
      <w:pPr>
        <w:spacing w:after="0"/>
        <w:ind w:left="284" w:right="-1" w:hanging="284"/>
        <w:jc w:val="both"/>
        <w:rPr>
          <w:rFonts w:ascii="Times New Roman" w:hAnsi="Times New Roman" w:cs="Times New Roman"/>
        </w:rPr>
      </w:pPr>
      <w:r w:rsidRPr="00B2095A">
        <w:rPr>
          <w:rFonts w:ascii="Times New Roman" w:hAnsi="Times New Roman" w:cs="Times New Roman"/>
        </w:rPr>
        <w:t>5.4.</w:t>
      </w:r>
      <w:r w:rsidRPr="00B2095A">
        <w:rPr>
          <w:rFonts w:ascii="Times New Roman" w:hAnsi="Times New Roman" w:cs="Times New Roman"/>
        </w:rPr>
        <w:tab/>
        <w:t>Para a perfeita execução dos serviços, o Contratado deverá disponibilizar os materiais, equipamentos, ferramentas e utensílios necessários, nas quantidades estimadas na planilha orçamentária e memorial de cálculo disponibilizados.</w:t>
      </w:r>
    </w:p>
    <w:p w14:paraId="2937B06E" w14:textId="77777777" w:rsidR="00A37FCA" w:rsidRPr="00B2095A" w:rsidRDefault="00A37FCA" w:rsidP="00A37FCA">
      <w:pPr>
        <w:spacing w:after="0"/>
        <w:ind w:left="284" w:right="-1" w:hanging="284"/>
        <w:jc w:val="both"/>
        <w:rPr>
          <w:rFonts w:ascii="Times New Roman" w:hAnsi="Times New Roman" w:cs="Times New Roman"/>
          <w:b/>
          <w:bCs/>
        </w:rPr>
      </w:pPr>
      <w:r w:rsidRPr="00B2095A">
        <w:rPr>
          <w:rFonts w:ascii="Times New Roman" w:hAnsi="Times New Roman" w:cs="Times New Roman"/>
          <w:b/>
          <w:bCs/>
        </w:rPr>
        <w:t>Informações relevantes para o dimensionamento da proposta</w:t>
      </w:r>
    </w:p>
    <w:p w14:paraId="58783E15" w14:textId="77777777" w:rsidR="00A37FCA" w:rsidRPr="00B2095A" w:rsidRDefault="00A37FCA" w:rsidP="00A37FCA">
      <w:pPr>
        <w:spacing w:after="0"/>
        <w:ind w:left="284" w:right="-1" w:hanging="284"/>
        <w:jc w:val="both"/>
        <w:rPr>
          <w:rFonts w:ascii="Times New Roman" w:hAnsi="Times New Roman" w:cs="Times New Roman"/>
        </w:rPr>
      </w:pPr>
      <w:r w:rsidRPr="00B2095A">
        <w:rPr>
          <w:rFonts w:ascii="Times New Roman" w:hAnsi="Times New Roman" w:cs="Times New Roman"/>
        </w:rPr>
        <w:t>5.5.</w:t>
      </w:r>
      <w:r w:rsidRPr="00B2095A">
        <w:rPr>
          <w:rFonts w:ascii="Times New Roman" w:hAnsi="Times New Roman" w:cs="Times New Roman"/>
        </w:rPr>
        <w:tab/>
        <w:t>A demanda do órgão tem como base as seguintes características:</w:t>
      </w:r>
    </w:p>
    <w:p w14:paraId="17F28878" w14:textId="77777777" w:rsidR="00A37FCA" w:rsidRPr="00B2095A" w:rsidRDefault="00A37FCA" w:rsidP="00A37FCA">
      <w:pPr>
        <w:spacing w:after="0"/>
        <w:ind w:left="993" w:right="-1" w:hanging="709"/>
        <w:jc w:val="both"/>
        <w:rPr>
          <w:rFonts w:ascii="Times New Roman" w:hAnsi="Times New Roman" w:cs="Times New Roman"/>
        </w:rPr>
      </w:pPr>
      <w:r w:rsidRPr="00B2095A">
        <w:rPr>
          <w:rFonts w:ascii="Times New Roman" w:hAnsi="Times New Roman" w:cs="Times New Roman"/>
        </w:rPr>
        <w:t>5.5.1. Objeto e escopo do serviço: IMPLANTAÇÃO DE PARQUE INFANTIL NO CEMEI DURVAL RIBEIRO DA CUNHA, NO MUNICÍPIO DE SANTA HELENA DE GOIÁS - GO, compreendendo fornecimento e instalação de playground, execução de piso monolítico de borracha reciclada, piso em concreto e demais serviços de engenharia, conforme especificações constantes nos documentos técnicos que integram o processo, tais como: projeto, planilha de levantamento de quantitativos e memorial descritivo.</w:t>
      </w:r>
    </w:p>
    <w:p w14:paraId="4E6A1918" w14:textId="77777777" w:rsidR="00A37FCA" w:rsidRPr="00B2095A" w:rsidRDefault="00A37FCA" w:rsidP="00A37FCA">
      <w:pPr>
        <w:spacing w:after="0"/>
        <w:ind w:left="993" w:right="-1" w:hanging="709"/>
        <w:jc w:val="both"/>
        <w:rPr>
          <w:rFonts w:ascii="Times New Roman" w:hAnsi="Times New Roman" w:cs="Times New Roman"/>
        </w:rPr>
      </w:pPr>
      <w:r w:rsidRPr="00B2095A">
        <w:rPr>
          <w:rFonts w:ascii="Times New Roman" w:hAnsi="Times New Roman" w:cs="Times New Roman"/>
        </w:rPr>
        <w:t xml:space="preserve">5.5.2.  </w:t>
      </w:r>
      <w:r w:rsidRPr="00B2095A">
        <w:rPr>
          <w:rFonts w:ascii="Times New Roman" w:hAnsi="Times New Roman" w:cs="Times New Roman"/>
        </w:rPr>
        <w:tab/>
        <w:t>Quantitativos: Os quantitativos encontram-se detalhados na planilha orçamentária e planilha de levantamento de quantitativos.</w:t>
      </w:r>
    </w:p>
    <w:p w14:paraId="57517BB8" w14:textId="77777777" w:rsidR="00A37FCA" w:rsidRPr="00B2095A" w:rsidRDefault="00A37FCA" w:rsidP="00A37FCA">
      <w:pPr>
        <w:spacing w:after="0"/>
        <w:ind w:left="993" w:right="-1" w:hanging="709"/>
        <w:jc w:val="both"/>
        <w:rPr>
          <w:rFonts w:ascii="Times New Roman" w:hAnsi="Times New Roman" w:cs="Times New Roman"/>
        </w:rPr>
      </w:pPr>
      <w:r w:rsidRPr="00B2095A">
        <w:rPr>
          <w:rFonts w:ascii="Times New Roman" w:hAnsi="Times New Roman" w:cs="Times New Roman"/>
        </w:rPr>
        <w:t xml:space="preserve">5.5.3. Valor estimado da contratação: O valor estimado é de </w:t>
      </w:r>
      <w:r w:rsidRPr="00B2095A">
        <w:rPr>
          <w:rFonts w:ascii="Times New Roman" w:hAnsi="Times New Roman" w:cs="Times New Roman"/>
          <w:b/>
          <w:bCs/>
        </w:rPr>
        <w:t>R$ 124.983,62</w:t>
      </w:r>
      <w:r w:rsidRPr="00B2095A">
        <w:rPr>
          <w:rFonts w:ascii="Times New Roman" w:hAnsi="Times New Roman" w:cs="Times New Roman"/>
        </w:rPr>
        <w:t>, conforme planilha orçamentária.</w:t>
      </w:r>
    </w:p>
    <w:p w14:paraId="6C041F0D" w14:textId="77777777" w:rsidR="00A37FCA" w:rsidRPr="00B2095A" w:rsidRDefault="00A37FCA" w:rsidP="00A37FCA">
      <w:pPr>
        <w:spacing w:after="0"/>
        <w:ind w:left="993" w:right="-1" w:hanging="709"/>
        <w:jc w:val="both"/>
        <w:rPr>
          <w:rFonts w:ascii="Times New Roman" w:hAnsi="Times New Roman" w:cs="Times New Roman"/>
        </w:rPr>
      </w:pPr>
      <w:r w:rsidRPr="00B2095A">
        <w:rPr>
          <w:rFonts w:ascii="Times New Roman" w:hAnsi="Times New Roman" w:cs="Times New Roman"/>
        </w:rPr>
        <w:t>5.5.4. Prazos e frentes de obra: O prazo total da execução está previsto no cronograma físico-financeiro. As frentes de obra devem considerar logística, segurança e menor impacto.</w:t>
      </w:r>
    </w:p>
    <w:p w14:paraId="7528346C" w14:textId="77777777" w:rsidR="00A37FCA" w:rsidRPr="00B2095A" w:rsidRDefault="00A37FCA" w:rsidP="00A37FCA">
      <w:pPr>
        <w:spacing w:after="0"/>
        <w:ind w:left="993" w:right="-1" w:hanging="709"/>
        <w:jc w:val="both"/>
        <w:rPr>
          <w:rFonts w:ascii="Times New Roman" w:hAnsi="Times New Roman" w:cs="Times New Roman"/>
        </w:rPr>
      </w:pPr>
      <w:r w:rsidRPr="00B2095A">
        <w:rPr>
          <w:rFonts w:ascii="Times New Roman" w:hAnsi="Times New Roman" w:cs="Times New Roman"/>
        </w:rPr>
        <w:t>5.5.5. Critérios técnicos e de qualidade: A execução deve respeitar as legislações vigentes. Devem ser utilizados materiais dentro das especificações técnicas e padrões de qualidade exigidos no projeto e memorial descritivo.</w:t>
      </w:r>
    </w:p>
    <w:p w14:paraId="2270196F" w14:textId="77777777" w:rsidR="00A37FCA" w:rsidRPr="00B2095A" w:rsidRDefault="00A37FCA" w:rsidP="00A37FCA">
      <w:pPr>
        <w:spacing w:after="0"/>
        <w:ind w:left="284" w:right="-1" w:hanging="284"/>
        <w:jc w:val="both"/>
        <w:rPr>
          <w:rFonts w:ascii="Times New Roman" w:hAnsi="Times New Roman" w:cs="Times New Roman"/>
          <w:b/>
          <w:bCs/>
        </w:rPr>
      </w:pPr>
      <w:r w:rsidRPr="00B2095A">
        <w:rPr>
          <w:rFonts w:ascii="Times New Roman" w:hAnsi="Times New Roman" w:cs="Times New Roman"/>
          <w:b/>
          <w:bCs/>
        </w:rPr>
        <w:t>Especificação da garantia do serviço</w:t>
      </w:r>
    </w:p>
    <w:p w14:paraId="418C7717" w14:textId="77777777" w:rsidR="00A37FCA" w:rsidRPr="00B2095A" w:rsidRDefault="00A37FCA" w:rsidP="00A37FCA">
      <w:pPr>
        <w:spacing w:after="0"/>
        <w:ind w:left="284" w:right="-1" w:hanging="284"/>
        <w:jc w:val="both"/>
        <w:rPr>
          <w:rFonts w:ascii="Times New Roman" w:hAnsi="Times New Roman" w:cs="Times New Roman"/>
        </w:rPr>
      </w:pPr>
      <w:r w:rsidRPr="00B2095A">
        <w:rPr>
          <w:rFonts w:ascii="Times New Roman" w:hAnsi="Times New Roman" w:cs="Times New Roman"/>
        </w:rPr>
        <w:t>5.6.</w:t>
      </w:r>
      <w:r w:rsidRPr="00B2095A">
        <w:rPr>
          <w:rFonts w:ascii="Times New Roman" w:hAnsi="Times New Roman" w:cs="Times New Roman"/>
        </w:rPr>
        <w:tab/>
        <w:t>O prazo de garantia contratual dos serviços, complementar à garantia legal da Lei nº 8.078/1990, será de, no mínimo, 5 (cinco) anos, conforme o Código Civil (Art. 618, CC/02), salvo para serviços de vida útil naturalmente reduzida, contado a partir do primeiro dia útil subsequente à data do recebimento definitivo do objeto.</w:t>
      </w:r>
    </w:p>
    <w:p w14:paraId="44C176EF" w14:textId="77777777" w:rsidR="00A37FCA" w:rsidRPr="00B2095A" w:rsidRDefault="00A37FCA" w:rsidP="00A37FCA">
      <w:pPr>
        <w:spacing w:after="0"/>
        <w:ind w:left="284" w:right="-1" w:hanging="284"/>
        <w:jc w:val="both"/>
        <w:rPr>
          <w:rFonts w:ascii="Times New Roman" w:hAnsi="Times New Roman" w:cs="Times New Roman"/>
        </w:rPr>
      </w:pPr>
    </w:p>
    <w:p w14:paraId="4CFC96E6" w14:textId="77777777" w:rsidR="00A37FCA" w:rsidRPr="00B2095A" w:rsidRDefault="00A37FCA" w:rsidP="00A37FCA">
      <w:pPr>
        <w:spacing w:after="0"/>
        <w:ind w:left="284" w:right="-1" w:hanging="284"/>
        <w:jc w:val="both"/>
        <w:rPr>
          <w:rFonts w:ascii="Times New Roman" w:hAnsi="Times New Roman" w:cs="Times New Roman"/>
          <w:b/>
          <w:bCs/>
        </w:rPr>
      </w:pPr>
      <w:r w:rsidRPr="00B2095A">
        <w:rPr>
          <w:rFonts w:ascii="Times New Roman" w:hAnsi="Times New Roman" w:cs="Times New Roman"/>
          <w:b/>
          <w:bCs/>
        </w:rPr>
        <w:t>6.</w:t>
      </w:r>
      <w:r w:rsidRPr="00B2095A">
        <w:rPr>
          <w:rFonts w:ascii="Times New Roman" w:hAnsi="Times New Roman" w:cs="Times New Roman"/>
          <w:b/>
          <w:bCs/>
        </w:rPr>
        <w:tab/>
        <w:t>DO MODELO DE GESTÃO DO CONTRATO</w:t>
      </w:r>
    </w:p>
    <w:p w14:paraId="1135DADC" w14:textId="77777777" w:rsidR="00A37FCA" w:rsidRPr="00B2095A" w:rsidRDefault="00A37FCA" w:rsidP="00A37FCA">
      <w:pPr>
        <w:spacing w:after="0"/>
        <w:ind w:left="284" w:right="-1" w:hanging="284"/>
        <w:jc w:val="both"/>
        <w:rPr>
          <w:rFonts w:ascii="Times New Roman" w:hAnsi="Times New Roman" w:cs="Times New Roman"/>
        </w:rPr>
      </w:pPr>
      <w:r w:rsidRPr="00B2095A">
        <w:rPr>
          <w:rFonts w:ascii="Times New Roman" w:hAnsi="Times New Roman" w:cs="Times New Roman"/>
        </w:rPr>
        <w:t>6.1.</w:t>
      </w:r>
      <w:r w:rsidRPr="00B2095A">
        <w:rPr>
          <w:rFonts w:ascii="Times New Roman" w:hAnsi="Times New Roman" w:cs="Times New Roman"/>
        </w:rPr>
        <w:tab/>
        <w:t>O contrato deverá ser executado fielmente pelas partes, de acordo com as cláusulas avençadas e as normas da Lei nº 14.133, de 2021, e cada parte responderá pelas consequências de sua inexecução total ou parcial.</w:t>
      </w:r>
    </w:p>
    <w:p w14:paraId="5A19F393" w14:textId="77777777" w:rsidR="00A37FCA" w:rsidRPr="00B2095A" w:rsidRDefault="00A37FCA" w:rsidP="00A37FCA">
      <w:pPr>
        <w:spacing w:after="0"/>
        <w:ind w:left="284" w:right="-1" w:hanging="284"/>
        <w:jc w:val="both"/>
        <w:rPr>
          <w:rFonts w:ascii="Times New Roman" w:hAnsi="Times New Roman" w:cs="Times New Roman"/>
        </w:rPr>
      </w:pPr>
      <w:r w:rsidRPr="00B2095A">
        <w:rPr>
          <w:rFonts w:ascii="Times New Roman" w:hAnsi="Times New Roman" w:cs="Times New Roman"/>
        </w:rPr>
        <w:t>6.2.</w:t>
      </w:r>
      <w:r w:rsidRPr="00B2095A">
        <w:rPr>
          <w:rFonts w:ascii="Times New Roman" w:hAnsi="Times New Roman" w:cs="Times New Roman"/>
        </w:rPr>
        <w:tab/>
        <w:t>Em caso de impedimento, ordem de paralisação ou suspensão do contrato, o cronograma de execução será prorrogado automaticamente pelo tempo correspondente, anotadas tais circunstâncias mediante simples apostila.</w:t>
      </w:r>
    </w:p>
    <w:p w14:paraId="30A23D73" w14:textId="77777777" w:rsidR="00A37FCA" w:rsidRPr="00B2095A" w:rsidRDefault="00A37FCA" w:rsidP="00A37FCA">
      <w:pPr>
        <w:spacing w:after="0"/>
        <w:ind w:left="284" w:right="-1" w:hanging="284"/>
        <w:jc w:val="both"/>
        <w:rPr>
          <w:rFonts w:ascii="Times New Roman" w:hAnsi="Times New Roman" w:cs="Times New Roman"/>
        </w:rPr>
      </w:pPr>
      <w:r w:rsidRPr="00B2095A">
        <w:rPr>
          <w:rFonts w:ascii="Times New Roman" w:hAnsi="Times New Roman" w:cs="Times New Roman"/>
        </w:rPr>
        <w:t>6.3.</w:t>
      </w:r>
      <w:r w:rsidRPr="00B2095A">
        <w:rPr>
          <w:rFonts w:ascii="Times New Roman" w:hAnsi="Times New Roman" w:cs="Times New Roman"/>
        </w:rPr>
        <w:tab/>
        <w:t>As comunicações entre o órgão ou entidade e a contratada devem ser realizadas por escrito sempre que o ato exigir tal formalidade, admitindo-se o uso de mensagem eletrônica para esse fim.</w:t>
      </w:r>
    </w:p>
    <w:p w14:paraId="5B1C1F98" w14:textId="77777777" w:rsidR="00A37FCA" w:rsidRPr="00B2095A" w:rsidRDefault="00A37FCA" w:rsidP="00A37FCA">
      <w:pPr>
        <w:spacing w:after="0"/>
        <w:ind w:left="284" w:right="-1" w:hanging="284"/>
        <w:jc w:val="both"/>
        <w:rPr>
          <w:rFonts w:ascii="Times New Roman" w:hAnsi="Times New Roman" w:cs="Times New Roman"/>
        </w:rPr>
      </w:pPr>
      <w:r w:rsidRPr="00B2095A">
        <w:rPr>
          <w:rFonts w:ascii="Times New Roman" w:hAnsi="Times New Roman" w:cs="Times New Roman"/>
        </w:rPr>
        <w:lastRenderedPageBreak/>
        <w:t>6.4.</w:t>
      </w:r>
      <w:r w:rsidRPr="00B2095A">
        <w:rPr>
          <w:rFonts w:ascii="Times New Roman" w:hAnsi="Times New Roman" w:cs="Times New Roman"/>
        </w:rPr>
        <w:tab/>
        <w:t>O órgão ou entidade poderá convocar representante da empresa para adoção de providências que devam ser cumpridas de imediato.</w:t>
      </w:r>
    </w:p>
    <w:p w14:paraId="60F4FA9C" w14:textId="77777777" w:rsidR="00A37FCA" w:rsidRPr="00B2095A" w:rsidRDefault="00A37FCA" w:rsidP="00A37FCA">
      <w:pPr>
        <w:spacing w:after="0"/>
        <w:ind w:left="284" w:right="-1" w:hanging="284"/>
        <w:jc w:val="both"/>
        <w:rPr>
          <w:rFonts w:ascii="Times New Roman" w:hAnsi="Times New Roman" w:cs="Times New Roman"/>
        </w:rPr>
      </w:pPr>
      <w:r w:rsidRPr="00B2095A">
        <w:rPr>
          <w:rFonts w:ascii="Times New Roman" w:hAnsi="Times New Roman" w:cs="Times New Roman"/>
        </w:rPr>
        <w:t>6.5.</w:t>
      </w:r>
      <w:r w:rsidRPr="00B2095A">
        <w:rPr>
          <w:rFonts w:ascii="Times New Roman" w:hAnsi="Times New Roman" w:cs="Times New Roman"/>
        </w:rPr>
        <w:tab/>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w:t>
      </w:r>
    </w:p>
    <w:p w14:paraId="313F1E32" w14:textId="77777777" w:rsidR="00A37FCA" w:rsidRPr="00B2095A" w:rsidRDefault="00A37FCA" w:rsidP="00A37FCA">
      <w:pPr>
        <w:spacing w:after="0"/>
        <w:ind w:left="284" w:right="-1" w:hanging="284"/>
        <w:jc w:val="both"/>
        <w:rPr>
          <w:rFonts w:ascii="Times New Roman" w:hAnsi="Times New Roman" w:cs="Times New Roman"/>
          <w:b/>
          <w:bCs/>
        </w:rPr>
      </w:pPr>
      <w:r w:rsidRPr="00B2095A">
        <w:rPr>
          <w:rFonts w:ascii="Times New Roman" w:hAnsi="Times New Roman" w:cs="Times New Roman"/>
          <w:b/>
          <w:bCs/>
        </w:rPr>
        <w:t>Rotinas de Fiscalização</w:t>
      </w:r>
    </w:p>
    <w:p w14:paraId="5D7630BD" w14:textId="77777777" w:rsidR="00A37FCA" w:rsidRPr="00B2095A" w:rsidRDefault="00A37FCA" w:rsidP="00A37FCA">
      <w:pPr>
        <w:spacing w:after="0"/>
        <w:ind w:left="284" w:right="-1" w:hanging="284"/>
        <w:jc w:val="both"/>
        <w:rPr>
          <w:rFonts w:ascii="Times New Roman" w:hAnsi="Times New Roman" w:cs="Times New Roman"/>
        </w:rPr>
      </w:pPr>
      <w:r w:rsidRPr="00B2095A">
        <w:rPr>
          <w:rFonts w:ascii="Times New Roman" w:hAnsi="Times New Roman" w:cs="Times New Roman"/>
        </w:rPr>
        <w:t>6.6.</w:t>
      </w:r>
      <w:r w:rsidRPr="00B2095A">
        <w:rPr>
          <w:rFonts w:ascii="Times New Roman" w:hAnsi="Times New Roman" w:cs="Times New Roman"/>
        </w:rPr>
        <w:tab/>
        <w:t>A execução do contrato deverá ser acompanhada e fiscalizada pelo(s) fiscal(</w:t>
      </w:r>
      <w:proofErr w:type="spellStart"/>
      <w:r w:rsidRPr="00B2095A">
        <w:rPr>
          <w:rFonts w:ascii="Times New Roman" w:hAnsi="Times New Roman" w:cs="Times New Roman"/>
        </w:rPr>
        <w:t>is</w:t>
      </w:r>
      <w:proofErr w:type="spellEnd"/>
      <w:r w:rsidRPr="00B2095A">
        <w:rPr>
          <w:rFonts w:ascii="Times New Roman" w:hAnsi="Times New Roman" w:cs="Times New Roman"/>
        </w:rPr>
        <w:t>) do contrato, ou pelos respectivos substitutos.</w:t>
      </w:r>
    </w:p>
    <w:p w14:paraId="1A38B4EE" w14:textId="77777777" w:rsidR="00A37FCA" w:rsidRPr="00B2095A" w:rsidRDefault="00A37FCA" w:rsidP="00A37FCA">
      <w:pPr>
        <w:spacing w:after="0"/>
        <w:ind w:left="284" w:right="-1" w:hanging="284"/>
        <w:jc w:val="both"/>
        <w:rPr>
          <w:rFonts w:ascii="Times New Roman" w:hAnsi="Times New Roman" w:cs="Times New Roman"/>
        </w:rPr>
      </w:pPr>
      <w:r w:rsidRPr="00B2095A">
        <w:rPr>
          <w:rFonts w:ascii="Times New Roman" w:hAnsi="Times New Roman" w:cs="Times New Roman"/>
        </w:rPr>
        <w:t>6.8.</w:t>
      </w:r>
      <w:r w:rsidRPr="00B2095A">
        <w:rPr>
          <w:rFonts w:ascii="Times New Roman" w:hAnsi="Times New Roman" w:cs="Times New Roman"/>
        </w:rPr>
        <w:tab/>
        <w:t>O fiscal do contrato acompanhará a execução do contrato, para que sejam cumpridas todas as condições estabelecidas no contrato, de modo a assegurar os melhores resultados para a Administração.</w:t>
      </w:r>
    </w:p>
    <w:p w14:paraId="0C81C204" w14:textId="77777777" w:rsidR="00A37FCA" w:rsidRPr="00B2095A" w:rsidRDefault="00A37FCA" w:rsidP="00A37FCA">
      <w:pPr>
        <w:spacing w:after="0"/>
        <w:ind w:left="284" w:right="-1" w:hanging="284"/>
        <w:jc w:val="both"/>
        <w:rPr>
          <w:rFonts w:ascii="Times New Roman" w:hAnsi="Times New Roman" w:cs="Times New Roman"/>
        </w:rPr>
      </w:pPr>
      <w:r w:rsidRPr="00B2095A">
        <w:rPr>
          <w:rFonts w:ascii="Times New Roman" w:hAnsi="Times New Roman" w:cs="Times New Roman"/>
        </w:rPr>
        <w:t>6.9.</w:t>
      </w:r>
      <w:r w:rsidRPr="00B2095A">
        <w:rPr>
          <w:rFonts w:ascii="Times New Roman" w:hAnsi="Times New Roman" w:cs="Times New Roman"/>
        </w:rPr>
        <w:tab/>
        <w:t>O fiscal do contrato anotará no histórico de gerenciamento do contrato todas as ocorrências relacionadas à execução do contrato, com a descrição do que for necessário para a regularização das faltas ou dos defeitos observados.</w:t>
      </w:r>
    </w:p>
    <w:p w14:paraId="68FCC5BA" w14:textId="77777777" w:rsidR="00A37FCA" w:rsidRPr="00B2095A" w:rsidRDefault="00A37FCA" w:rsidP="00A37FCA">
      <w:pPr>
        <w:spacing w:after="0"/>
        <w:ind w:left="284" w:right="-1" w:hanging="284"/>
        <w:jc w:val="both"/>
        <w:rPr>
          <w:rFonts w:ascii="Times New Roman" w:hAnsi="Times New Roman" w:cs="Times New Roman"/>
        </w:rPr>
      </w:pPr>
      <w:r w:rsidRPr="00B2095A">
        <w:rPr>
          <w:rFonts w:ascii="Times New Roman" w:hAnsi="Times New Roman" w:cs="Times New Roman"/>
        </w:rPr>
        <w:t>6.10.</w:t>
      </w:r>
      <w:r w:rsidRPr="00B2095A">
        <w:rPr>
          <w:rFonts w:ascii="Times New Roman" w:hAnsi="Times New Roman" w:cs="Times New Roman"/>
        </w:rPr>
        <w:tab/>
        <w:t>Identificada qualquer inexatidão ou irregularidade, o fiscal do contrato emitirá notificações para a correção da execução do contrato, determinando prazo para a correção.</w:t>
      </w:r>
    </w:p>
    <w:p w14:paraId="443A6C34" w14:textId="77777777" w:rsidR="00A37FCA" w:rsidRPr="00B2095A" w:rsidRDefault="00A37FCA" w:rsidP="00A37FCA">
      <w:pPr>
        <w:spacing w:after="0"/>
        <w:ind w:left="284" w:right="-1" w:hanging="284"/>
        <w:jc w:val="both"/>
        <w:rPr>
          <w:rFonts w:ascii="Times New Roman" w:hAnsi="Times New Roman" w:cs="Times New Roman"/>
        </w:rPr>
      </w:pPr>
      <w:r w:rsidRPr="00B2095A">
        <w:rPr>
          <w:rFonts w:ascii="Times New Roman" w:hAnsi="Times New Roman" w:cs="Times New Roman"/>
        </w:rPr>
        <w:t>6.11.</w:t>
      </w:r>
      <w:r w:rsidRPr="00B2095A">
        <w:rPr>
          <w:rFonts w:ascii="Times New Roman" w:hAnsi="Times New Roman" w:cs="Times New Roman"/>
        </w:rPr>
        <w:tab/>
        <w:t>O fiscal do contrato informará ao gestor do contato, em tempo hábil, a situação que demandar decisão ou adoção de medidas que ultrapassem sua competência, para que adote as medidas necessárias e saneadoras, se for o caso.</w:t>
      </w:r>
    </w:p>
    <w:p w14:paraId="1055D57E" w14:textId="77777777" w:rsidR="00A37FCA" w:rsidRPr="00B2095A" w:rsidRDefault="00A37FCA" w:rsidP="00A37FCA">
      <w:pPr>
        <w:spacing w:after="0"/>
        <w:ind w:left="284" w:right="-1" w:hanging="284"/>
        <w:jc w:val="both"/>
        <w:rPr>
          <w:rFonts w:ascii="Times New Roman" w:hAnsi="Times New Roman" w:cs="Times New Roman"/>
        </w:rPr>
      </w:pPr>
      <w:r w:rsidRPr="00B2095A">
        <w:rPr>
          <w:rFonts w:ascii="Times New Roman" w:hAnsi="Times New Roman" w:cs="Times New Roman"/>
        </w:rPr>
        <w:t>6.12.</w:t>
      </w:r>
      <w:r w:rsidRPr="00B2095A">
        <w:rPr>
          <w:rFonts w:ascii="Times New Roman" w:hAnsi="Times New Roman" w:cs="Times New Roman"/>
        </w:rPr>
        <w:tab/>
        <w:t>No caso de ocorrências que possam inviabilizar a execução do contrato nas datas aprazadas, o fiscal do contrato comunicará o fato imediatamente ao gestor do contrato.</w:t>
      </w:r>
    </w:p>
    <w:p w14:paraId="47EC0B01" w14:textId="77777777" w:rsidR="00A37FCA" w:rsidRPr="00B2095A" w:rsidRDefault="00A37FCA" w:rsidP="00A37FCA">
      <w:pPr>
        <w:spacing w:after="0"/>
        <w:ind w:left="284" w:right="-1" w:hanging="284"/>
        <w:jc w:val="both"/>
        <w:rPr>
          <w:rFonts w:ascii="Times New Roman" w:hAnsi="Times New Roman" w:cs="Times New Roman"/>
        </w:rPr>
      </w:pPr>
      <w:r w:rsidRPr="00B2095A">
        <w:rPr>
          <w:rFonts w:ascii="Times New Roman" w:hAnsi="Times New Roman" w:cs="Times New Roman"/>
        </w:rPr>
        <w:t>6.13.</w:t>
      </w:r>
      <w:r w:rsidRPr="00B2095A">
        <w:rPr>
          <w:rFonts w:ascii="Times New Roman" w:hAnsi="Times New Roman" w:cs="Times New Roman"/>
        </w:rPr>
        <w:tab/>
        <w:t>O fiscal do contrato comunicará ao gestor do contrato, em tempo hábil, o término do contrato sob sua responsabilidade, com vistas à renovação tempestiva ou à prorrogação contratual.</w:t>
      </w:r>
    </w:p>
    <w:p w14:paraId="456F0319" w14:textId="77777777" w:rsidR="00A37FCA" w:rsidRPr="00B2095A" w:rsidRDefault="00A37FCA" w:rsidP="00A37FCA">
      <w:pPr>
        <w:spacing w:after="0"/>
        <w:ind w:left="284" w:right="-1" w:hanging="284"/>
        <w:jc w:val="both"/>
        <w:rPr>
          <w:rFonts w:ascii="Times New Roman" w:hAnsi="Times New Roman" w:cs="Times New Roman"/>
        </w:rPr>
      </w:pPr>
      <w:r w:rsidRPr="00B2095A">
        <w:rPr>
          <w:rFonts w:ascii="Times New Roman" w:hAnsi="Times New Roman" w:cs="Times New Roman"/>
        </w:rPr>
        <w:t>6.14.</w:t>
      </w:r>
      <w:r w:rsidRPr="00B2095A">
        <w:rPr>
          <w:rFonts w:ascii="Times New Roman" w:hAnsi="Times New Roman" w:cs="Times New Roman"/>
        </w:rPr>
        <w:tab/>
        <w:t>O fiscal do contrato também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4ED6B8D6" w14:textId="77777777" w:rsidR="00A37FCA" w:rsidRPr="00B2095A" w:rsidRDefault="00A37FCA" w:rsidP="00A37FCA">
      <w:pPr>
        <w:spacing w:after="0"/>
        <w:ind w:left="284" w:right="-1" w:hanging="284"/>
        <w:jc w:val="both"/>
        <w:rPr>
          <w:rFonts w:ascii="Times New Roman" w:hAnsi="Times New Roman" w:cs="Times New Roman"/>
        </w:rPr>
      </w:pPr>
      <w:r w:rsidRPr="00B2095A">
        <w:rPr>
          <w:rFonts w:ascii="Times New Roman" w:hAnsi="Times New Roman" w:cs="Times New Roman"/>
        </w:rPr>
        <w:t>6.15.</w:t>
      </w:r>
      <w:r w:rsidRPr="00B2095A">
        <w:rPr>
          <w:rFonts w:ascii="Times New Roman" w:hAnsi="Times New Roman" w:cs="Times New Roman"/>
        </w:rPr>
        <w:tab/>
        <w:t>Caso ocorra descumprimento das obrigações contratuais, o fiscal do contrato atuará tempestivamente na solução do problema, reportando ao gestor do contrato para que tome as providências cabíveis, quando ultrapassar a sua competência.</w:t>
      </w:r>
    </w:p>
    <w:p w14:paraId="1E7DD305" w14:textId="77777777" w:rsidR="00A37FCA" w:rsidRPr="00B2095A" w:rsidRDefault="00A37FCA" w:rsidP="00A37FCA">
      <w:pPr>
        <w:spacing w:after="0"/>
        <w:ind w:left="284" w:right="-1" w:hanging="284"/>
        <w:jc w:val="both"/>
        <w:rPr>
          <w:rFonts w:ascii="Times New Roman" w:hAnsi="Times New Roman" w:cs="Times New Roman"/>
        </w:rPr>
      </w:pPr>
      <w:r w:rsidRPr="00B2095A">
        <w:rPr>
          <w:rFonts w:ascii="Times New Roman" w:hAnsi="Times New Roman" w:cs="Times New Roman"/>
        </w:rPr>
        <w:t>6.16.</w:t>
      </w:r>
      <w:r w:rsidRPr="00B2095A">
        <w:rPr>
          <w:rFonts w:ascii="Times New Roman" w:hAnsi="Times New Roman" w:cs="Times New Roman"/>
        </w:rPr>
        <w:tab/>
        <w:t xml:space="preserve">A fiscalização de que trata esta cláusula não exclui nem reduz a responsabilidade do Contratado,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de conformidade. </w:t>
      </w:r>
    </w:p>
    <w:p w14:paraId="5C152229" w14:textId="77777777" w:rsidR="00A37FCA" w:rsidRPr="00B2095A" w:rsidRDefault="00A37FCA" w:rsidP="00A37FCA">
      <w:pPr>
        <w:spacing w:after="0"/>
        <w:ind w:left="284" w:right="-1" w:hanging="284"/>
        <w:jc w:val="both"/>
        <w:rPr>
          <w:rFonts w:ascii="Times New Roman" w:hAnsi="Times New Roman" w:cs="Times New Roman"/>
          <w:b/>
          <w:bCs/>
        </w:rPr>
      </w:pPr>
      <w:r w:rsidRPr="00B2095A">
        <w:rPr>
          <w:rFonts w:ascii="Times New Roman" w:hAnsi="Times New Roman" w:cs="Times New Roman"/>
          <w:b/>
          <w:bCs/>
        </w:rPr>
        <w:t>Gestor do Contrato</w:t>
      </w:r>
    </w:p>
    <w:p w14:paraId="31CC5357" w14:textId="77777777" w:rsidR="00A37FCA" w:rsidRPr="00B2095A" w:rsidRDefault="00A37FCA" w:rsidP="00A37FCA">
      <w:pPr>
        <w:spacing w:after="0"/>
        <w:ind w:left="284" w:right="-1" w:hanging="284"/>
        <w:jc w:val="both"/>
        <w:rPr>
          <w:rFonts w:ascii="Times New Roman" w:hAnsi="Times New Roman" w:cs="Times New Roman"/>
        </w:rPr>
      </w:pPr>
      <w:r w:rsidRPr="00B2095A">
        <w:rPr>
          <w:rFonts w:ascii="Times New Roman" w:hAnsi="Times New Roman" w:cs="Times New Roman"/>
        </w:rPr>
        <w:t>6.17.</w:t>
      </w:r>
      <w:r w:rsidRPr="00B2095A">
        <w:rPr>
          <w:rFonts w:ascii="Times New Roman" w:hAnsi="Times New Roman" w:cs="Times New Roman"/>
        </w:rPr>
        <w:tab/>
        <w:t>Cabe ao gestor do contrato:</w:t>
      </w:r>
    </w:p>
    <w:p w14:paraId="06A5FF49" w14:textId="77777777" w:rsidR="00A37FCA" w:rsidRPr="00B2095A" w:rsidRDefault="00A37FCA" w:rsidP="00A37FCA">
      <w:pPr>
        <w:spacing w:after="0"/>
        <w:ind w:left="993" w:right="-1" w:hanging="709"/>
        <w:jc w:val="both"/>
        <w:rPr>
          <w:rFonts w:ascii="Times New Roman" w:hAnsi="Times New Roman" w:cs="Times New Roman"/>
        </w:rPr>
      </w:pPr>
      <w:r w:rsidRPr="00B2095A">
        <w:rPr>
          <w:rFonts w:ascii="Times New Roman" w:hAnsi="Times New Roman" w:cs="Times New Roman"/>
        </w:rPr>
        <w:t>6.17.1.</w:t>
      </w:r>
      <w:r w:rsidRPr="00B2095A">
        <w:rPr>
          <w:rFonts w:ascii="Times New Roman" w:hAnsi="Times New Roman" w:cs="Times New Roman"/>
        </w:rPr>
        <w:tab/>
        <w:t>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293F3C5B" w14:textId="77777777" w:rsidR="00A37FCA" w:rsidRPr="00B2095A" w:rsidRDefault="00A37FCA" w:rsidP="00A37FCA">
      <w:pPr>
        <w:spacing w:after="0"/>
        <w:ind w:left="993" w:right="-1" w:hanging="709"/>
        <w:jc w:val="both"/>
        <w:rPr>
          <w:rFonts w:ascii="Times New Roman" w:hAnsi="Times New Roman" w:cs="Times New Roman"/>
        </w:rPr>
      </w:pPr>
      <w:r w:rsidRPr="00B2095A">
        <w:rPr>
          <w:rFonts w:ascii="Times New Roman" w:hAnsi="Times New Roman" w:cs="Times New Roman"/>
        </w:rPr>
        <w:t>6.17.2.</w:t>
      </w:r>
      <w:r w:rsidRPr="00B2095A">
        <w:rPr>
          <w:rFonts w:ascii="Times New Roman" w:hAnsi="Times New Roman" w:cs="Times New Roman"/>
        </w:rPr>
        <w:tab/>
        <w:t>Acompanhar os registros realizados pelo(s) fiscal(</w:t>
      </w:r>
      <w:proofErr w:type="spellStart"/>
      <w:r w:rsidRPr="00B2095A">
        <w:rPr>
          <w:rFonts w:ascii="Times New Roman" w:hAnsi="Times New Roman" w:cs="Times New Roman"/>
        </w:rPr>
        <w:t>is</w:t>
      </w:r>
      <w:proofErr w:type="spellEnd"/>
      <w:r w:rsidRPr="00B2095A">
        <w:rPr>
          <w:rFonts w:ascii="Times New Roman" w:hAnsi="Times New Roman" w:cs="Times New Roman"/>
        </w:rPr>
        <w:t>) do contrato, de todas as ocorrências relacionadas à execução do contrato e as medidas adotadas, informando, se for o caso, à autoridade superior àquelas que ultrapassarem a sua competência.</w:t>
      </w:r>
    </w:p>
    <w:p w14:paraId="79FB48AB" w14:textId="77777777" w:rsidR="00A37FCA" w:rsidRPr="00B2095A" w:rsidRDefault="00A37FCA" w:rsidP="00A37FCA">
      <w:pPr>
        <w:spacing w:after="0"/>
        <w:ind w:left="993" w:right="-1" w:hanging="709"/>
        <w:jc w:val="both"/>
        <w:rPr>
          <w:rFonts w:ascii="Times New Roman" w:hAnsi="Times New Roman" w:cs="Times New Roman"/>
        </w:rPr>
      </w:pPr>
      <w:r w:rsidRPr="00B2095A">
        <w:rPr>
          <w:rFonts w:ascii="Times New Roman" w:hAnsi="Times New Roman" w:cs="Times New Roman"/>
        </w:rPr>
        <w:lastRenderedPageBreak/>
        <w:t>6.17.3.</w:t>
      </w:r>
      <w:r w:rsidRPr="00B2095A">
        <w:rPr>
          <w:rFonts w:ascii="Times New Roman" w:hAnsi="Times New Roman" w:cs="Times New Roman"/>
        </w:rPr>
        <w:tab/>
        <w:t>Acompanhar a manutenção das condições de habilitação da contratada, para fins de empenho de despesa e pagamento, e anotará os problemas que obstem o fluxo normal da liquidação e do pagamento da despesa no relatório de riscos eventuais.</w:t>
      </w:r>
    </w:p>
    <w:p w14:paraId="381FD19E" w14:textId="77777777" w:rsidR="00A37FCA" w:rsidRPr="00B2095A" w:rsidRDefault="00A37FCA" w:rsidP="00A37FCA">
      <w:pPr>
        <w:spacing w:after="0"/>
        <w:ind w:left="993" w:right="-1" w:hanging="709"/>
        <w:jc w:val="both"/>
        <w:rPr>
          <w:rFonts w:ascii="Times New Roman" w:hAnsi="Times New Roman" w:cs="Times New Roman"/>
        </w:rPr>
      </w:pPr>
      <w:r w:rsidRPr="00B2095A">
        <w:rPr>
          <w:rFonts w:ascii="Times New Roman" w:hAnsi="Times New Roman" w:cs="Times New Roman"/>
        </w:rPr>
        <w:t>6.17.4.</w:t>
      </w:r>
      <w:r w:rsidRPr="00B2095A">
        <w:rPr>
          <w:rFonts w:ascii="Times New Roman" w:hAnsi="Times New Roman" w:cs="Times New Roman"/>
        </w:rPr>
        <w:tab/>
        <w:t>Emitir documento comprobatório da avaliação realizada pelo(s) fiscal(</w:t>
      </w:r>
      <w:proofErr w:type="spellStart"/>
      <w:r w:rsidRPr="00B2095A">
        <w:rPr>
          <w:rFonts w:ascii="Times New Roman" w:hAnsi="Times New Roman" w:cs="Times New Roman"/>
        </w:rPr>
        <w:t>is</w:t>
      </w:r>
      <w:proofErr w:type="spellEnd"/>
      <w:r w:rsidRPr="00B2095A">
        <w:rPr>
          <w:rFonts w:ascii="Times New Roman" w:hAnsi="Times New Roman" w:cs="Times New Roman"/>
        </w:rPr>
        <w:t>) do contrato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37B959DD" w14:textId="77777777" w:rsidR="00A37FCA" w:rsidRPr="00B2095A" w:rsidRDefault="00A37FCA" w:rsidP="00A37FCA">
      <w:pPr>
        <w:spacing w:after="0"/>
        <w:ind w:left="993" w:right="-1" w:hanging="709"/>
        <w:jc w:val="both"/>
        <w:rPr>
          <w:rFonts w:ascii="Times New Roman" w:hAnsi="Times New Roman" w:cs="Times New Roman"/>
        </w:rPr>
      </w:pPr>
      <w:r w:rsidRPr="00B2095A">
        <w:rPr>
          <w:rFonts w:ascii="Times New Roman" w:hAnsi="Times New Roman" w:cs="Times New Roman"/>
        </w:rPr>
        <w:t>6.17.5.</w:t>
      </w:r>
      <w:r w:rsidRPr="00B2095A">
        <w:rPr>
          <w:rFonts w:ascii="Times New Roman" w:hAnsi="Times New Roman" w:cs="Times New Roman"/>
        </w:rPr>
        <w:tab/>
        <w:t>Tomar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5CB9475A" w14:textId="77777777" w:rsidR="00A37FCA" w:rsidRPr="00B2095A" w:rsidRDefault="00A37FCA" w:rsidP="00A37FCA">
      <w:pPr>
        <w:spacing w:after="0"/>
        <w:ind w:left="993" w:right="-1" w:hanging="709"/>
        <w:jc w:val="both"/>
        <w:rPr>
          <w:rFonts w:ascii="Times New Roman" w:hAnsi="Times New Roman" w:cs="Times New Roman"/>
        </w:rPr>
      </w:pPr>
      <w:r w:rsidRPr="00B2095A">
        <w:rPr>
          <w:rFonts w:ascii="Times New Roman" w:hAnsi="Times New Roman" w:cs="Times New Roman"/>
        </w:rPr>
        <w:t>6.17.6.</w:t>
      </w:r>
      <w:r w:rsidRPr="00B2095A">
        <w:rPr>
          <w:rFonts w:ascii="Times New Roman" w:hAnsi="Times New Roman" w:cs="Times New Roman"/>
        </w:rPr>
        <w:tab/>
        <w:t>Elaborar relatório final com informações sobre a consecução dos objetivos que tenham justificado a contratação e eventuais condutas a serem adotadas para o aprimoramento das atividades da Administração.</w:t>
      </w:r>
    </w:p>
    <w:p w14:paraId="4AF34041" w14:textId="77777777" w:rsidR="00A37FCA" w:rsidRPr="00B2095A" w:rsidRDefault="00A37FCA" w:rsidP="00A37FCA">
      <w:pPr>
        <w:spacing w:after="0"/>
        <w:ind w:left="993" w:right="-1" w:hanging="709"/>
        <w:jc w:val="both"/>
        <w:rPr>
          <w:rFonts w:ascii="Times New Roman" w:hAnsi="Times New Roman" w:cs="Times New Roman"/>
        </w:rPr>
      </w:pPr>
      <w:r w:rsidRPr="00B2095A">
        <w:rPr>
          <w:rFonts w:ascii="Times New Roman" w:hAnsi="Times New Roman" w:cs="Times New Roman"/>
        </w:rPr>
        <w:t>6.17.7.</w:t>
      </w:r>
      <w:r w:rsidRPr="00B2095A">
        <w:rPr>
          <w:rFonts w:ascii="Times New Roman" w:hAnsi="Times New Roman" w:cs="Times New Roman"/>
        </w:rPr>
        <w:tab/>
        <w:t>Enviar a documentação pertinente ao setor de contratos para a formalização dos procedimentos de liquidação e pagamento, no valor dimensionado pela fiscalização e gestão nos termos do contrato.</w:t>
      </w:r>
    </w:p>
    <w:p w14:paraId="70F4E16A" w14:textId="77777777" w:rsidR="00A37FCA" w:rsidRPr="00B2095A" w:rsidRDefault="00A37FCA" w:rsidP="00A37FCA">
      <w:pPr>
        <w:spacing w:after="0"/>
        <w:ind w:left="993" w:right="-1" w:hanging="709"/>
        <w:jc w:val="both"/>
        <w:rPr>
          <w:rFonts w:ascii="Times New Roman" w:hAnsi="Times New Roman" w:cs="Times New Roman"/>
        </w:rPr>
      </w:pPr>
      <w:r w:rsidRPr="00B2095A">
        <w:rPr>
          <w:rFonts w:ascii="Times New Roman" w:hAnsi="Times New Roman" w:cs="Times New Roman"/>
        </w:rPr>
        <w:t>6.17.8.</w:t>
      </w:r>
      <w:r w:rsidRPr="00B2095A">
        <w:rPr>
          <w:rFonts w:ascii="Times New Roman" w:hAnsi="Times New Roman" w:cs="Times New Roman"/>
        </w:rPr>
        <w:tab/>
        <w:t>Receber e dar encaminhamento imediato:</w:t>
      </w:r>
    </w:p>
    <w:p w14:paraId="7D789D9C" w14:textId="77777777" w:rsidR="00A37FCA" w:rsidRPr="00B2095A" w:rsidRDefault="00A37FCA" w:rsidP="00A37FCA">
      <w:pPr>
        <w:spacing w:after="0"/>
        <w:ind w:left="1701" w:right="-1" w:hanging="567"/>
        <w:jc w:val="both"/>
        <w:rPr>
          <w:rFonts w:ascii="Times New Roman" w:hAnsi="Times New Roman" w:cs="Times New Roman"/>
        </w:rPr>
      </w:pPr>
      <w:r w:rsidRPr="00B2095A">
        <w:rPr>
          <w:rFonts w:ascii="Times New Roman" w:hAnsi="Times New Roman" w:cs="Times New Roman"/>
        </w:rPr>
        <w:t xml:space="preserve">a) </w:t>
      </w:r>
      <w:r w:rsidRPr="00B2095A">
        <w:rPr>
          <w:rFonts w:ascii="Times New Roman" w:hAnsi="Times New Roman" w:cs="Times New Roman"/>
        </w:rPr>
        <w:tab/>
        <w:t>Às denúncias de discriminação, violência e assédio no ambiente de trabalho;</w:t>
      </w:r>
    </w:p>
    <w:p w14:paraId="17435E7D" w14:textId="77777777" w:rsidR="00A37FCA" w:rsidRPr="00B2095A" w:rsidRDefault="00A37FCA" w:rsidP="00A37FCA">
      <w:pPr>
        <w:spacing w:after="0"/>
        <w:ind w:left="1701" w:hanging="567"/>
        <w:jc w:val="both"/>
        <w:rPr>
          <w:rFonts w:ascii="Times New Roman" w:hAnsi="Times New Roman" w:cs="Times New Roman"/>
        </w:rPr>
      </w:pPr>
      <w:r w:rsidRPr="00B2095A">
        <w:rPr>
          <w:rFonts w:ascii="Times New Roman" w:hAnsi="Times New Roman" w:cs="Times New Roman"/>
        </w:rPr>
        <w:t xml:space="preserve">b) </w:t>
      </w:r>
      <w:r w:rsidRPr="00B2095A">
        <w:rPr>
          <w:rFonts w:ascii="Times New Roman" w:hAnsi="Times New Roman" w:cs="Times New Roman"/>
        </w:rPr>
        <w:tab/>
        <w:t>À notificação formal de que a empresa contratada está descumprindo suas obrigações trabalhistas, enviada pelo trabalhador, sindicato, Ministério do Trabalho, Ministério Público, Defensoria Pública ou qualquer outro meio idôneo.</w:t>
      </w:r>
    </w:p>
    <w:p w14:paraId="0E8C9BC8" w14:textId="77777777" w:rsidR="00A37FCA" w:rsidRPr="00B2095A" w:rsidRDefault="00A37FCA" w:rsidP="00A37FCA">
      <w:pPr>
        <w:spacing w:after="0"/>
        <w:ind w:left="284" w:hanging="284"/>
        <w:jc w:val="both"/>
        <w:rPr>
          <w:rFonts w:ascii="Times New Roman" w:hAnsi="Times New Roman" w:cs="Times New Roman"/>
        </w:rPr>
      </w:pPr>
    </w:p>
    <w:p w14:paraId="43410E3D" w14:textId="77777777" w:rsidR="00A37FCA" w:rsidRPr="00B2095A" w:rsidRDefault="00A37FCA" w:rsidP="00A37FCA">
      <w:pPr>
        <w:spacing w:after="0"/>
        <w:ind w:left="284" w:right="-1" w:hanging="284"/>
        <w:jc w:val="both"/>
        <w:rPr>
          <w:rFonts w:ascii="Times New Roman" w:hAnsi="Times New Roman" w:cs="Times New Roman"/>
          <w:b/>
          <w:bCs/>
        </w:rPr>
      </w:pPr>
      <w:r w:rsidRPr="00B2095A">
        <w:rPr>
          <w:rFonts w:ascii="Times New Roman" w:hAnsi="Times New Roman" w:cs="Times New Roman"/>
          <w:b/>
          <w:bCs/>
        </w:rPr>
        <w:t>7.</w:t>
      </w:r>
      <w:r w:rsidRPr="00B2095A">
        <w:rPr>
          <w:rFonts w:ascii="Times New Roman" w:hAnsi="Times New Roman" w:cs="Times New Roman"/>
          <w:b/>
          <w:bCs/>
        </w:rPr>
        <w:tab/>
        <w:t>CRITÉRIOS DE MEDIÇÃO E DE PAGAMENTO</w:t>
      </w:r>
    </w:p>
    <w:p w14:paraId="31CC180C" w14:textId="77777777" w:rsidR="00A37FCA" w:rsidRPr="00B2095A" w:rsidRDefault="00A37FCA" w:rsidP="00A37FCA">
      <w:pPr>
        <w:spacing w:after="0"/>
        <w:ind w:left="284" w:right="-1" w:hanging="284"/>
        <w:jc w:val="both"/>
        <w:rPr>
          <w:rFonts w:ascii="Times New Roman" w:hAnsi="Times New Roman" w:cs="Times New Roman"/>
        </w:rPr>
      </w:pPr>
      <w:r w:rsidRPr="00B2095A">
        <w:rPr>
          <w:rFonts w:ascii="Times New Roman" w:hAnsi="Times New Roman" w:cs="Times New Roman"/>
        </w:rPr>
        <w:t>7.1.</w:t>
      </w:r>
      <w:r w:rsidRPr="00B2095A">
        <w:rPr>
          <w:rFonts w:ascii="Times New Roman" w:hAnsi="Times New Roman" w:cs="Times New Roman"/>
        </w:rPr>
        <w:tab/>
        <w:t>A avaliação da execução do objeto será aferida através da qualidade da prestação dos serviços e do disposto nesta seção.</w:t>
      </w:r>
    </w:p>
    <w:p w14:paraId="7DC34EAF" w14:textId="77777777" w:rsidR="00A37FCA" w:rsidRPr="00B2095A" w:rsidRDefault="00A37FCA" w:rsidP="00A37FCA">
      <w:pPr>
        <w:spacing w:after="0"/>
        <w:ind w:left="284" w:right="-1" w:hanging="284"/>
        <w:jc w:val="both"/>
        <w:rPr>
          <w:rFonts w:ascii="Times New Roman" w:hAnsi="Times New Roman" w:cs="Times New Roman"/>
        </w:rPr>
      </w:pPr>
      <w:r w:rsidRPr="00B2095A">
        <w:rPr>
          <w:rFonts w:ascii="Times New Roman" w:hAnsi="Times New Roman" w:cs="Times New Roman"/>
        </w:rPr>
        <w:t>7.1.1. No caso de empreitada por preço global, será adotada sistemática de medição e pagamento associada à execução de etapas do cronograma físico-financeiro vinculadas ao cumprimento de metas de resultado, vedada a adoção de sistemática de remuneração orientada por preços unitários ou referenciada pela execução de quantidades de itens unitários.</w:t>
      </w:r>
    </w:p>
    <w:p w14:paraId="48AE96F8" w14:textId="77777777" w:rsidR="00A37FCA" w:rsidRPr="00B2095A" w:rsidRDefault="00A37FCA" w:rsidP="00A37FCA">
      <w:pPr>
        <w:spacing w:after="0"/>
        <w:ind w:left="284" w:right="-1" w:hanging="284"/>
        <w:jc w:val="both"/>
        <w:rPr>
          <w:rFonts w:ascii="Times New Roman" w:hAnsi="Times New Roman" w:cs="Times New Roman"/>
        </w:rPr>
      </w:pPr>
      <w:r w:rsidRPr="00B2095A">
        <w:rPr>
          <w:rFonts w:ascii="Times New Roman" w:hAnsi="Times New Roman" w:cs="Times New Roman"/>
        </w:rPr>
        <w:t>7.2.</w:t>
      </w:r>
      <w:r w:rsidRPr="00B2095A">
        <w:rPr>
          <w:rFonts w:ascii="Times New Roman" w:hAnsi="Times New Roman" w:cs="Times New Roman"/>
        </w:rPr>
        <w:tab/>
        <w:t>Será indicada a retenção ou glosa no pagamento, proporcional à irregularidade verificada, sem prejuízo das sanções cabíveis, caso se constate que o Contratado:</w:t>
      </w:r>
    </w:p>
    <w:p w14:paraId="6CE28A9F" w14:textId="77777777" w:rsidR="00A37FCA" w:rsidRPr="00B2095A" w:rsidRDefault="00A37FCA" w:rsidP="00A37FCA">
      <w:pPr>
        <w:spacing w:after="0"/>
        <w:ind w:left="993" w:right="-1" w:hanging="709"/>
        <w:jc w:val="both"/>
        <w:rPr>
          <w:rFonts w:ascii="Times New Roman" w:hAnsi="Times New Roman" w:cs="Times New Roman"/>
        </w:rPr>
      </w:pPr>
      <w:r w:rsidRPr="00B2095A">
        <w:rPr>
          <w:rFonts w:ascii="Times New Roman" w:hAnsi="Times New Roman" w:cs="Times New Roman"/>
        </w:rPr>
        <w:t>7.2.1.</w:t>
      </w:r>
      <w:r w:rsidRPr="00B2095A">
        <w:rPr>
          <w:rFonts w:ascii="Times New Roman" w:hAnsi="Times New Roman" w:cs="Times New Roman"/>
        </w:rPr>
        <w:tab/>
        <w:t>Não produziu os resultados acordados;</w:t>
      </w:r>
    </w:p>
    <w:p w14:paraId="49ECF07E" w14:textId="77777777" w:rsidR="00A37FCA" w:rsidRPr="00B2095A" w:rsidRDefault="00A37FCA" w:rsidP="00A37FCA">
      <w:pPr>
        <w:spacing w:after="0"/>
        <w:ind w:left="993" w:right="-1" w:hanging="709"/>
        <w:jc w:val="both"/>
        <w:rPr>
          <w:rFonts w:ascii="Times New Roman" w:hAnsi="Times New Roman" w:cs="Times New Roman"/>
        </w:rPr>
      </w:pPr>
      <w:r w:rsidRPr="00B2095A">
        <w:rPr>
          <w:rFonts w:ascii="Times New Roman" w:hAnsi="Times New Roman" w:cs="Times New Roman"/>
        </w:rPr>
        <w:t>7.2.2.</w:t>
      </w:r>
      <w:r w:rsidRPr="00B2095A">
        <w:rPr>
          <w:rFonts w:ascii="Times New Roman" w:hAnsi="Times New Roman" w:cs="Times New Roman"/>
        </w:rPr>
        <w:tab/>
        <w:t>Deixou de executar, ou não executou com a qualidade mínima exigida as atividades contratadas; ou deixou de utilizar materiais e recursos humanos exigidos para a execução dos serviços, ou os utilizou com qualidade ou quantidade inferior à demandada.</w:t>
      </w:r>
    </w:p>
    <w:p w14:paraId="21D2FFFF" w14:textId="77777777" w:rsidR="00A37FCA" w:rsidRPr="00B2095A" w:rsidRDefault="00A37FCA" w:rsidP="00A37FCA">
      <w:pPr>
        <w:spacing w:after="0"/>
        <w:ind w:left="284" w:right="-1" w:hanging="284"/>
        <w:jc w:val="both"/>
        <w:rPr>
          <w:rFonts w:ascii="Times New Roman" w:hAnsi="Times New Roman" w:cs="Times New Roman"/>
          <w:b/>
          <w:bCs/>
        </w:rPr>
      </w:pPr>
      <w:r w:rsidRPr="00B2095A">
        <w:rPr>
          <w:rFonts w:ascii="Times New Roman" w:hAnsi="Times New Roman" w:cs="Times New Roman"/>
          <w:b/>
          <w:bCs/>
        </w:rPr>
        <w:t>Do recebimento</w:t>
      </w:r>
    </w:p>
    <w:p w14:paraId="36B39488" w14:textId="77777777" w:rsidR="00A37FCA" w:rsidRPr="00B2095A" w:rsidRDefault="00A37FCA" w:rsidP="00A37FCA">
      <w:pPr>
        <w:spacing w:after="0"/>
        <w:ind w:left="284" w:right="-1" w:hanging="284"/>
        <w:jc w:val="both"/>
        <w:rPr>
          <w:rFonts w:ascii="Times New Roman" w:hAnsi="Times New Roman" w:cs="Times New Roman"/>
        </w:rPr>
      </w:pPr>
      <w:r w:rsidRPr="00B2095A">
        <w:rPr>
          <w:rFonts w:ascii="Times New Roman" w:hAnsi="Times New Roman" w:cs="Times New Roman"/>
        </w:rPr>
        <w:t>7.3.</w:t>
      </w:r>
      <w:r w:rsidRPr="00B2095A">
        <w:rPr>
          <w:rFonts w:ascii="Times New Roman" w:hAnsi="Times New Roman" w:cs="Times New Roman"/>
        </w:rPr>
        <w:tab/>
        <w:t>A execução da obra será recebida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14:paraId="2255F668" w14:textId="77777777" w:rsidR="00A37FCA" w:rsidRPr="00B2095A" w:rsidRDefault="00A37FCA" w:rsidP="00A37FCA">
      <w:pPr>
        <w:spacing w:after="0"/>
        <w:ind w:left="284" w:right="-1" w:hanging="284"/>
        <w:jc w:val="both"/>
        <w:rPr>
          <w:rFonts w:ascii="Times New Roman" w:hAnsi="Times New Roman" w:cs="Times New Roman"/>
        </w:rPr>
      </w:pPr>
      <w:r w:rsidRPr="00B2095A">
        <w:rPr>
          <w:rFonts w:ascii="Times New Roman" w:hAnsi="Times New Roman" w:cs="Times New Roman"/>
        </w:rPr>
        <w:t>7.4.</w:t>
      </w:r>
      <w:r w:rsidRPr="00B2095A">
        <w:rPr>
          <w:rFonts w:ascii="Times New Roman" w:hAnsi="Times New Roman" w:cs="Times New Roman"/>
        </w:rPr>
        <w:tab/>
        <w:t>A execução da obra poderá ser rejeitada, no todo ou em parte, inclusive antes do recebimento provisório, quando em desacordo com as especificações constantes no Termo de Referência e na proposta, devendo ser substituídos no prazo de 05 (cinco) dias, a contar da notificação da contratada, às suas custas, sem prejuízo da aplicação das penalidades.</w:t>
      </w:r>
    </w:p>
    <w:p w14:paraId="56DAB4D1" w14:textId="77777777" w:rsidR="00A37FCA" w:rsidRPr="00B2095A" w:rsidRDefault="00A37FCA" w:rsidP="00A37FCA">
      <w:pPr>
        <w:spacing w:after="0"/>
        <w:ind w:left="284" w:right="-1" w:hanging="284"/>
        <w:jc w:val="both"/>
        <w:rPr>
          <w:rFonts w:ascii="Times New Roman" w:hAnsi="Times New Roman" w:cs="Times New Roman"/>
        </w:rPr>
      </w:pPr>
      <w:r w:rsidRPr="00B2095A">
        <w:rPr>
          <w:rFonts w:ascii="Times New Roman" w:hAnsi="Times New Roman" w:cs="Times New Roman"/>
        </w:rPr>
        <w:lastRenderedPageBreak/>
        <w:t>7.5.</w:t>
      </w:r>
      <w:r w:rsidRPr="00B2095A">
        <w:rPr>
          <w:rFonts w:ascii="Times New Roman" w:hAnsi="Times New Roman" w:cs="Times New Roman"/>
        </w:rPr>
        <w:tab/>
        <w:t>O recebimento definitivo ocorrerá no prazo de 02 (dois) dias úteis, a contar do recebimento da nota fiscal ou instrumento de cobrança equivalente pela Administração, após a verificação da qualidade e quantidade do material e consequente aceitação mediante termo detalhado.</w:t>
      </w:r>
    </w:p>
    <w:p w14:paraId="1F57A93E" w14:textId="77777777" w:rsidR="00A37FCA" w:rsidRPr="00B2095A" w:rsidRDefault="00A37FCA" w:rsidP="00A37FCA">
      <w:pPr>
        <w:spacing w:after="0"/>
        <w:ind w:left="284" w:right="-1" w:hanging="284"/>
        <w:jc w:val="both"/>
        <w:rPr>
          <w:rFonts w:ascii="Times New Roman" w:hAnsi="Times New Roman" w:cs="Times New Roman"/>
        </w:rPr>
      </w:pPr>
      <w:r w:rsidRPr="00B2095A">
        <w:rPr>
          <w:rFonts w:ascii="Times New Roman" w:hAnsi="Times New Roman" w:cs="Times New Roman"/>
        </w:rPr>
        <w:t>7.6.</w:t>
      </w:r>
      <w:r w:rsidRPr="00B2095A">
        <w:rPr>
          <w:rFonts w:ascii="Times New Roman" w:hAnsi="Times New Roman" w:cs="Times New Roman"/>
        </w:rPr>
        <w:tab/>
        <w:t>Para as contratações decorrentes de despesas cujos valores não ultrapassem o limite de que trata o inciso II do art. 75 da Lei nº 14.133, de 2021, o prazo máximo para o recebimento definitivo será de até 5 (cinco) dias úteis.</w:t>
      </w:r>
    </w:p>
    <w:p w14:paraId="010477E9" w14:textId="77777777" w:rsidR="00A37FCA" w:rsidRPr="00B2095A" w:rsidRDefault="00A37FCA" w:rsidP="00A37FCA">
      <w:pPr>
        <w:spacing w:after="0"/>
        <w:ind w:left="284" w:right="-1" w:hanging="284"/>
        <w:jc w:val="both"/>
        <w:rPr>
          <w:rFonts w:ascii="Times New Roman" w:hAnsi="Times New Roman" w:cs="Times New Roman"/>
        </w:rPr>
      </w:pPr>
      <w:r w:rsidRPr="00B2095A">
        <w:rPr>
          <w:rFonts w:ascii="Times New Roman" w:hAnsi="Times New Roman" w:cs="Times New Roman"/>
        </w:rPr>
        <w:t>7.7.</w:t>
      </w:r>
      <w:r w:rsidRPr="00B2095A">
        <w:rPr>
          <w:rFonts w:ascii="Times New Roman" w:hAnsi="Times New Roman" w:cs="Times New Roman"/>
        </w:rPr>
        <w:tab/>
        <w:t>O prazo para recebimento definitivo poderá ser excepcionalmente prorrogado, de forma justificada, por igual período, quando houver necessidade de diligências para a aferição do atendimento das exigências contratuais.</w:t>
      </w:r>
    </w:p>
    <w:p w14:paraId="2378C498" w14:textId="77777777" w:rsidR="00A37FCA" w:rsidRPr="00B2095A" w:rsidRDefault="00A37FCA" w:rsidP="00A37FCA">
      <w:pPr>
        <w:spacing w:after="0"/>
        <w:ind w:left="284" w:right="-1" w:hanging="284"/>
        <w:jc w:val="both"/>
        <w:rPr>
          <w:rFonts w:ascii="Times New Roman" w:hAnsi="Times New Roman" w:cs="Times New Roman"/>
        </w:rPr>
      </w:pPr>
      <w:r w:rsidRPr="00B2095A">
        <w:rPr>
          <w:rFonts w:ascii="Times New Roman" w:hAnsi="Times New Roman" w:cs="Times New Roman"/>
        </w:rPr>
        <w:t>7.8.</w:t>
      </w:r>
      <w:r w:rsidRPr="00B2095A">
        <w:rPr>
          <w:rFonts w:ascii="Times New Roman" w:hAnsi="Times New Roman" w:cs="Times New Roman"/>
        </w:rPr>
        <w:tab/>
        <w:t>No caso de controvérsia sobre a execução do objeto, quanto à dimensão, qualidade e quantidade, deverá ser observado o teor do art. 143 da Lei nº 14.133, de 2021, comunicando-se à empresa para emissão de Nota Fiscal quanto à parcela incontroversa da execução do objeto, para efeito de liquidação e pagamento.</w:t>
      </w:r>
    </w:p>
    <w:p w14:paraId="6B1AAF5E" w14:textId="77777777" w:rsidR="00A37FCA" w:rsidRPr="00B2095A" w:rsidRDefault="00A37FCA" w:rsidP="00A37FCA">
      <w:pPr>
        <w:spacing w:after="0"/>
        <w:ind w:left="284" w:right="-1" w:hanging="284"/>
        <w:jc w:val="both"/>
        <w:rPr>
          <w:rFonts w:ascii="Times New Roman" w:hAnsi="Times New Roman" w:cs="Times New Roman"/>
        </w:rPr>
      </w:pPr>
      <w:r w:rsidRPr="00B2095A">
        <w:rPr>
          <w:rFonts w:ascii="Times New Roman" w:hAnsi="Times New Roman" w:cs="Times New Roman"/>
        </w:rPr>
        <w:t>7.9.</w:t>
      </w:r>
      <w:r w:rsidRPr="00B2095A">
        <w:rPr>
          <w:rFonts w:ascii="Times New Roman" w:hAnsi="Times New Roman" w:cs="Times New Roman"/>
        </w:rPr>
        <w:tab/>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79C69EAC" w14:textId="77777777" w:rsidR="00A37FCA" w:rsidRPr="00B2095A" w:rsidRDefault="00A37FCA" w:rsidP="00A37FCA">
      <w:pPr>
        <w:spacing w:after="0"/>
        <w:ind w:left="284" w:right="-1" w:hanging="284"/>
        <w:jc w:val="both"/>
        <w:rPr>
          <w:rFonts w:ascii="Times New Roman" w:hAnsi="Times New Roman" w:cs="Times New Roman"/>
        </w:rPr>
      </w:pPr>
      <w:r w:rsidRPr="00B2095A">
        <w:rPr>
          <w:rFonts w:ascii="Times New Roman" w:hAnsi="Times New Roman" w:cs="Times New Roman"/>
        </w:rPr>
        <w:t>7.10.</w:t>
      </w:r>
      <w:r w:rsidRPr="00B2095A">
        <w:rPr>
          <w:rFonts w:ascii="Times New Roman" w:hAnsi="Times New Roman" w:cs="Times New Roman"/>
        </w:rPr>
        <w:tab/>
        <w:t>O recebimento provisório ou definitivo não excluirá a responsabilidade civil pela solidez e pela segurança dos bens nem a responsabilidade ético-profissional pela perfeita execução do contrato.</w:t>
      </w:r>
    </w:p>
    <w:p w14:paraId="53C215E8" w14:textId="77777777" w:rsidR="00A37FCA" w:rsidRPr="00B2095A" w:rsidRDefault="00A37FCA" w:rsidP="00A37FCA">
      <w:pPr>
        <w:spacing w:after="0"/>
        <w:ind w:left="284" w:right="-1" w:hanging="284"/>
        <w:jc w:val="both"/>
        <w:rPr>
          <w:rFonts w:ascii="Times New Roman" w:hAnsi="Times New Roman" w:cs="Times New Roman"/>
        </w:rPr>
      </w:pPr>
      <w:r w:rsidRPr="00B2095A">
        <w:rPr>
          <w:rFonts w:ascii="Times New Roman" w:hAnsi="Times New Roman" w:cs="Times New Roman"/>
        </w:rPr>
        <w:t>7.11.</w:t>
      </w:r>
      <w:r w:rsidRPr="00B2095A">
        <w:rPr>
          <w:rFonts w:ascii="Times New Roman" w:hAnsi="Times New Roman" w:cs="Times New Roman"/>
        </w:rPr>
        <w:tab/>
        <w:t>As atividades de montagem, instalação e quaisquer outras necessárias para o funcionamento ou uso do bem correrão por conta do Contratado e são condição para o recebimento do objeto.</w:t>
      </w:r>
    </w:p>
    <w:p w14:paraId="57CF5500" w14:textId="77777777" w:rsidR="00A37FCA" w:rsidRPr="00B2095A" w:rsidRDefault="00A37FCA" w:rsidP="00A37FCA">
      <w:pPr>
        <w:spacing w:after="0"/>
        <w:ind w:left="284" w:right="-1" w:hanging="284"/>
        <w:jc w:val="both"/>
        <w:rPr>
          <w:rFonts w:ascii="Times New Roman" w:hAnsi="Times New Roman" w:cs="Times New Roman"/>
          <w:b/>
          <w:bCs/>
        </w:rPr>
      </w:pPr>
      <w:r w:rsidRPr="00B2095A">
        <w:rPr>
          <w:rFonts w:ascii="Times New Roman" w:hAnsi="Times New Roman" w:cs="Times New Roman"/>
          <w:b/>
          <w:bCs/>
        </w:rPr>
        <w:t>Liquidação</w:t>
      </w:r>
    </w:p>
    <w:p w14:paraId="47FCB42C" w14:textId="77777777" w:rsidR="00A37FCA" w:rsidRPr="00B2095A" w:rsidRDefault="00A37FCA" w:rsidP="00A37FCA">
      <w:pPr>
        <w:spacing w:after="0"/>
        <w:ind w:left="284" w:right="-1" w:hanging="284"/>
        <w:jc w:val="both"/>
        <w:rPr>
          <w:rFonts w:ascii="Times New Roman" w:hAnsi="Times New Roman" w:cs="Times New Roman"/>
        </w:rPr>
      </w:pPr>
      <w:r w:rsidRPr="00B2095A">
        <w:rPr>
          <w:rFonts w:ascii="Times New Roman" w:hAnsi="Times New Roman" w:cs="Times New Roman"/>
        </w:rPr>
        <w:t>7.12.</w:t>
      </w:r>
      <w:r w:rsidRPr="00B2095A">
        <w:rPr>
          <w:rFonts w:ascii="Times New Roman" w:hAnsi="Times New Roman" w:cs="Times New Roman"/>
        </w:rPr>
        <w:tab/>
        <w:t>Recebida a Nota Fiscal ou documento de cobrança equivalente, correrá o prazo de dez dias úteis para fins de liquidação, na forma desta seção, prorrogáveis por igual período.</w:t>
      </w:r>
    </w:p>
    <w:p w14:paraId="4498C74A" w14:textId="77777777" w:rsidR="00A37FCA" w:rsidRPr="00B2095A" w:rsidRDefault="00A37FCA" w:rsidP="00A37FCA">
      <w:pPr>
        <w:spacing w:after="0"/>
        <w:ind w:left="284" w:right="-1" w:hanging="284"/>
        <w:jc w:val="both"/>
        <w:rPr>
          <w:rFonts w:ascii="Times New Roman" w:hAnsi="Times New Roman" w:cs="Times New Roman"/>
        </w:rPr>
      </w:pPr>
      <w:r w:rsidRPr="00B2095A">
        <w:rPr>
          <w:rFonts w:ascii="Times New Roman" w:hAnsi="Times New Roman" w:cs="Times New Roman"/>
        </w:rPr>
        <w:t>7.13.</w:t>
      </w:r>
      <w:r w:rsidRPr="00B2095A">
        <w:rPr>
          <w:rFonts w:ascii="Times New Roman" w:hAnsi="Times New Roman" w:cs="Times New Roman"/>
        </w:rPr>
        <w:tab/>
        <w:t>O prazo de que trata o item anterior será reduzido à metade, mantendo-se a possibilidade de prorrogação, no caso de contratações decorrentes de despesas cujos valores não ultrapassem o limite de que trata o inciso II do art. 75 da Lei nº 14.133, de 2021.</w:t>
      </w:r>
    </w:p>
    <w:p w14:paraId="34222A6A" w14:textId="77777777" w:rsidR="00A37FCA" w:rsidRPr="00B2095A" w:rsidRDefault="00A37FCA" w:rsidP="00A37FCA">
      <w:pPr>
        <w:spacing w:after="0"/>
        <w:ind w:left="284" w:right="-1" w:hanging="284"/>
        <w:jc w:val="both"/>
        <w:rPr>
          <w:rFonts w:ascii="Times New Roman" w:hAnsi="Times New Roman" w:cs="Times New Roman"/>
        </w:rPr>
      </w:pPr>
      <w:r w:rsidRPr="00B2095A">
        <w:rPr>
          <w:rFonts w:ascii="Times New Roman" w:hAnsi="Times New Roman" w:cs="Times New Roman"/>
        </w:rPr>
        <w:t>7.14.</w:t>
      </w:r>
      <w:r w:rsidRPr="00B2095A">
        <w:rPr>
          <w:rFonts w:ascii="Times New Roman" w:hAnsi="Times New Roman" w:cs="Times New Roman"/>
        </w:rPr>
        <w:tab/>
        <w:t xml:space="preserve">Para fins de liquidação, o setor competente deverá verificar se a nota fiscal ou instrumento de cobrança equivalente apresentado expressa os elementos necessários e essenciais do documento, tais como: </w:t>
      </w:r>
    </w:p>
    <w:p w14:paraId="1DC1F7C1" w14:textId="77777777" w:rsidR="00A37FCA" w:rsidRPr="00B2095A" w:rsidRDefault="00A37FCA" w:rsidP="00A37FCA">
      <w:pPr>
        <w:spacing w:after="0"/>
        <w:ind w:left="993" w:right="-1" w:hanging="709"/>
        <w:jc w:val="both"/>
        <w:rPr>
          <w:rFonts w:ascii="Times New Roman" w:hAnsi="Times New Roman" w:cs="Times New Roman"/>
        </w:rPr>
      </w:pPr>
      <w:r w:rsidRPr="00B2095A">
        <w:rPr>
          <w:rFonts w:ascii="Times New Roman" w:hAnsi="Times New Roman" w:cs="Times New Roman"/>
        </w:rPr>
        <w:t>7.14.1.</w:t>
      </w:r>
      <w:r w:rsidRPr="00B2095A">
        <w:rPr>
          <w:rFonts w:ascii="Times New Roman" w:hAnsi="Times New Roman" w:cs="Times New Roman"/>
        </w:rPr>
        <w:tab/>
        <w:t>O prazo de validade;</w:t>
      </w:r>
    </w:p>
    <w:p w14:paraId="354A7963" w14:textId="77777777" w:rsidR="00A37FCA" w:rsidRPr="00B2095A" w:rsidRDefault="00A37FCA" w:rsidP="00A37FCA">
      <w:pPr>
        <w:spacing w:after="0"/>
        <w:ind w:left="993" w:right="-1" w:hanging="709"/>
        <w:jc w:val="both"/>
        <w:rPr>
          <w:rFonts w:ascii="Times New Roman" w:hAnsi="Times New Roman" w:cs="Times New Roman"/>
        </w:rPr>
      </w:pPr>
      <w:r w:rsidRPr="00B2095A">
        <w:rPr>
          <w:rFonts w:ascii="Times New Roman" w:hAnsi="Times New Roman" w:cs="Times New Roman"/>
        </w:rPr>
        <w:t>7.14.2.</w:t>
      </w:r>
      <w:r w:rsidRPr="00B2095A">
        <w:rPr>
          <w:rFonts w:ascii="Times New Roman" w:hAnsi="Times New Roman" w:cs="Times New Roman"/>
        </w:rPr>
        <w:tab/>
        <w:t xml:space="preserve">A data da emissão; </w:t>
      </w:r>
    </w:p>
    <w:p w14:paraId="051F8F61" w14:textId="77777777" w:rsidR="00A37FCA" w:rsidRPr="00B2095A" w:rsidRDefault="00A37FCA" w:rsidP="00A37FCA">
      <w:pPr>
        <w:spacing w:after="0"/>
        <w:ind w:left="993" w:right="-1" w:hanging="709"/>
        <w:jc w:val="both"/>
        <w:rPr>
          <w:rFonts w:ascii="Times New Roman" w:hAnsi="Times New Roman" w:cs="Times New Roman"/>
        </w:rPr>
      </w:pPr>
      <w:r w:rsidRPr="00B2095A">
        <w:rPr>
          <w:rFonts w:ascii="Times New Roman" w:hAnsi="Times New Roman" w:cs="Times New Roman"/>
        </w:rPr>
        <w:t>7.14.3.</w:t>
      </w:r>
      <w:r w:rsidRPr="00B2095A">
        <w:rPr>
          <w:rFonts w:ascii="Times New Roman" w:hAnsi="Times New Roman" w:cs="Times New Roman"/>
        </w:rPr>
        <w:tab/>
        <w:t xml:space="preserve">Os dados do contrato e do órgão contratante; </w:t>
      </w:r>
    </w:p>
    <w:p w14:paraId="26CC297F" w14:textId="77777777" w:rsidR="00A37FCA" w:rsidRPr="00B2095A" w:rsidRDefault="00A37FCA" w:rsidP="00A37FCA">
      <w:pPr>
        <w:spacing w:after="0"/>
        <w:ind w:left="993" w:right="-1" w:hanging="709"/>
        <w:jc w:val="both"/>
        <w:rPr>
          <w:rFonts w:ascii="Times New Roman" w:hAnsi="Times New Roman" w:cs="Times New Roman"/>
        </w:rPr>
      </w:pPr>
      <w:r w:rsidRPr="00B2095A">
        <w:rPr>
          <w:rFonts w:ascii="Times New Roman" w:hAnsi="Times New Roman" w:cs="Times New Roman"/>
        </w:rPr>
        <w:t>7.14.4.</w:t>
      </w:r>
      <w:r w:rsidRPr="00B2095A">
        <w:rPr>
          <w:rFonts w:ascii="Times New Roman" w:hAnsi="Times New Roman" w:cs="Times New Roman"/>
        </w:rPr>
        <w:tab/>
        <w:t xml:space="preserve">O período respectivo de execução do contrato; </w:t>
      </w:r>
    </w:p>
    <w:p w14:paraId="0160BBE4" w14:textId="77777777" w:rsidR="00A37FCA" w:rsidRPr="00B2095A" w:rsidRDefault="00A37FCA" w:rsidP="00A37FCA">
      <w:pPr>
        <w:spacing w:after="0"/>
        <w:ind w:left="993" w:right="-1" w:hanging="709"/>
        <w:jc w:val="both"/>
        <w:rPr>
          <w:rFonts w:ascii="Times New Roman" w:hAnsi="Times New Roman" w:cs="Times New Roman"/>
        </w:rPr>
      </w:pPr>
      <w:r w:rsidRPr="00B2095A">
        <w:rPr>
          <w:rFonts w:ascii="Times New Roman" w:hAnsi="Times New Roman" w:cs="Times New Roman"/>
        </w:rPr>
        <w:t>7.14.5.</w:t>
      </w:r>
      <w:r w:rsidRPr="00B2095A">
        <w:rPr>
          <w:rFonts w:ascii="Times New Roman" w:hAnsi="Times New Roman" w:cs="Times New Roman"/>
        </w:rPr>
        <w:tab/>
        <w:t xml:space="preserve">O valor a pagar; e </w:t>
      </w:r>
    </w:p>
    <w:p w14:paraId="7714C9A1" w14:textId="77777777" w:rsidR="00A37FCA" w:rsidRPr="00B2095A" w:rsidRDefault="00A37FCA" w:rsidP="00A37FCA">
      <w:pPr>
        <w:spacing w:after="0"/>
        <w:ind w:left="993" w:right="-1" w:hanging="709"/>
        <w:jc w:val="both"/>
        <w:rPr>
          <w:rFonts w:ascii="Times New Roman" w:hAnsi="Times New Roman" w:cs="Times New Roman"/>
        </w:rPr>
      </w:pPr>
      <w:r w:rsidRPr="00B2095A">
        <w:rPr>
          <w:rFonts w:ascii="Times New Roman" w:hAnsi="Times New Roman" w:cs="Times New Roman"/>
        </w:rPr>
        <w:t>7.14.6.</w:t>
      </w:r>
      <w:r w:rsidRPr="00B2095A">
        <w:rPr>
          <w:rFonts w:ascii="Times New Roman" w:hAnsi="Times New Roman" w:cs="Times New Roman"/>
        </w:rPr>
        <w:tab/>
        <w:t>Eventual destaque do valor de retenções tributárias cabíveis.</w:t>
      </w:r>
    </w:p>
    <w:p w14:paraId="73882158" w14:textId="77777777" w:rsidR="00A37FCA" w:rsidRPr="00B2095A" w:rsidRDefault="00A37FCA" w:rsidP="00A37FCA">
      <w:pPr>
        <w:spacing w:after="0"/>
        <w:ind w:left="284" w:right="-1" w:hanging="284"/>
        <w:jc w:val="both"/>
        <w:rPr>
          <w:rFonts w:ascii="Times New Roman" w:hAnsi="Times New Roman" w:cs="Times New Roman"/>
        </w:rPr>
      </w:pPr>
      <w:r w:rsidRPr="00B2095A">
        <w:rPr>
          <w:rFonts w:ascii="Times New Roman" w:hAnsi="Times New Roman" w:cs="Times New Roman"/>
        </w:rPr>
        <w:t>7.15.</w:t>
      </w:r>
      <w:r w:rsidRPr="00B2095A">
        <w:rPr>
          <w:rFonts w:ascii="Times New Roman" w:hAnsi="Times New Roman" w:cs="Times New Roman"/>
        </w:rPr>
        <w:tab/>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48741C16" w14:textId="77777777" w:rsidR="00A37FCA" w:rsidRPr="00B2095A" w:rsidRDefault="00A37FCA" w:rsidP="00A37FCA">
      <w:pPr>
        <w:spacing w:after="0"/>
        <w:ind w:left="284" w:right="-1" w:hanging="284"/>
        <w:jc w:val="both"/>
        <w:rPr>
          <w:rFonts w:ascii="Times New Roman" w:hAnsi="Times New Roman" w:cs="Times New Roman"/>
        </w:rPr>
      </w:pPr>
      <w:r w:rsidRPr="00B2095A">
        <w:rPr>
          <w:rFonts w:ascii="Times New Roman" w:hAnsi="Times New Roman" w:cs="Times New Roman"/>
        </w:rPr>
        <w:t>7.16.</w:t>
      </w:r>
      <w:r w:rsidRPr="00B2095A">
        <w:rPr>
          <w:rFonts w:ascii="Times New Roman" w:hAnsi="Times New Roman" w:cs="Times New Roman"/>
        </w:rPr>
        <w:tab/>
        <w:t>A nota fiscal ou instrumento de cobrança equivalente deverá ser obrigatoriamente acompanhado da comprovação da regularidade fiscal, constatada mediante consulta aos sítios eletrônicos oficiais ou à documentação mencionada no art. 68 da Lei nº 14.133, de 2021.</w:t>
      </w:r>
    </w:p>
    <w:p w14:paraId="29666038" w14:textId="77777777" w:rsidR="00A37FCA" w:rsidRPr="00B2095A" w:rsidRDefault="00A37FCA" w:rsidP="00A37FCA">
      <w:pPr>
        <w:spacing w:after="0"/>
        <w:ind w:left="284" w:right="-1" w:hanging="284"/>
        <w:jc w:val="both"/>
        <w:rPr>
          <w:rFonts w:ascii="Times New Roman" w:hAnsi="Times New Roman" w:cs="Times New Roman"/>
        </w:rPr>
      </w:pPr>
      <w:r w:rsidRPr="00B2095A">
        <w:rPr>
          <w:rFonts w:ascii="Times New Roman" w:hAnsi="Times New Roman" w:cs="Times New Roman"/>
        </w:rPr>
        <w:t>7.17.</w:t>
      </w:r>
      <w:r w:rsidRPr="00B2095A">
        <w:rPr>
          <w:rFonts w:ascii="Times New Roman" w:hAnsi="Times New Roman" w:cs="Times New Roman"/>
        </w:rPr>
        <w:tab/>
        <w:t>A Administração deverá realizar consulta nos sítios eletrônicos oficiais para:</w:t>
      </w:r>
    </w:p>
    <w:p w14:paraId="57861138" w14:textId="77777777" w:rsidR="00A37FCA" w:rsidRPr="00B2095A" w:rsidRDefault="00A37FCA" w:rsidP="00A37FCA">
      <w:pPr>
        <w:spacing w:after="0"/>
        <w:ind w:left="993" w:right="-1" w:hanging="709"/>
        <w:jc w:val="both"/>
        <w:rPr>
          <w:rFonts w:ascii="Times New Roman" w:hAnsi="Times New Roman" w:cs="Times New Roman"/>
        </w:rPr>
      </w:pPr>
      <w:r w:rsidRPr="00B2095A">
        <w:rPr>
          <w:rFonts w:ascii="Times New Roman" w:hAnsi="Times New Roman" w:cs="Times New Roman"/>
        </w:rPr>
        <w:t>7.17.1.</w:t>
      </w:r>
      <w:r w:rsidRPr="00B2095A">
        <w:rPr>
          <w:rFonts w:ascii="Times New Roman" w:hAnsi="Times New Roman" w:cs="Times New Roman"/>
        </w:rPr>
        <w:tab/>
        <w:t>Verificar a manutenção das condições de habilitação exigidas;</w:t>
      </w:r>
    </w:p>
    <w:p w14:paraId="4D4F791E" w14:textId="77777777" w:rsidR="00A37FCA" w:rsidRPr="00B2095A" w:rsidRDefault="00A37FCA" w:rsidP="00A37FCA">
      <w:pPr>
        <w:spacing w:after="0"/>
        <w:ind w:left="993" w:right="-1" w:hanging="709"/>
        <w:jc w:val="both"/>
        <w:rPr>
          <w:rFonts w:ascii="Times New Roman" w:hAnsi="Times New Roman" w:cs="Times New Roman"/>
        </w:rPr>
      </w:pPr>
      <w:r w:rsidRPr="00B2095A">
        <w:rPr>
          <w:rFonts w:ascii="Times New Roman" w:hAnsi="Times New Roman" w:cs="Times New Roman"/>
        </w:rPr>
        <w:lastRenderedPageBreak/>
        <w:t>7.17.2.</w:t>
      </w:r>
      <w:r w:rsidRPr="00B2095A">
        <w:rPr>
          <w:rFonts w:ascii="Times New Roman" w:hAnsi="Times New Roman" w:cs="Times New Roman"/>
        </w:rPr>
        <w:tab/>
        <w:t>Identificar possível razão que impeça a participação em licitação/contratação no âmbito do órgão ou entidade, tais como a proibição de contratar com a Administração ou com o Poder Público, bem como ocorrências impeditivas indiretas.</w:t>
      </w:r>
    </w:p>
    <w:p w14:paraId="7CE663B0" w14:textId="77777777" w:rsidR="00A37FCA" w:rsidRPr="00B2095A" w:rsidRDefault="00A37FCA" w:rsidP="00A37FCA">
      <w:pPr>
        <w:spacing w:after="0"/>
        <w:ind w:left="284" w:right="-1" w:hanging="284"/>
        <w:jc w:val="both"/>
        <w:rPr>
          <w:rFonts w:ascii="Times New Roman" w:hAnsi="Times New Roman" w:cs="Times New Roman"/>
        </w:rPr>
      </w:pPr>
      <w:r w:rsidRPr="00B2095A">
        <w:rPr>
          <w:rFonts w:ascii="Times New Roman" w:hAnsi="Times New Roman" w:cs="Times New Roman"/>
        </w:rPr>
        <w:t>7.18.</w:t>
      </w:r>
      <w:r w:rsidRPr="00B2095A">
        <w:rPr>
          <w:rFonts w:ascii="Times New Roman" w:hAnsi="Times New Roman" w:cs="Times New Roman"/>
        </w:rPr>
        <w:tab/>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2D8B5771" w14:textId="77777777" w:rsidR="00A37FCA" w:rsidRPr="00B2095A" w:rsidRDefault="00A37FCA" w:rsidP="00A37FCA">
      <w:pPr>
        <w:spacing w:after="0"/>
        <w:ind w:left="284" w:right="-1" w:hanging="284"/>
        <w:jc w:val="both"/>
        <w:rPr>
          <w:rFonts w:ascii="Times New Roman" w:hAnsi="Times New Roman" w:cs="Times New Roman"/>
        </w:rPr>
      </w:pPr>
      <w:r w:rsidRPr="00B2095A">
        <w:rPr>
          <w:rFonts w:ascii="Times New Roman" w:hAnsi="Times New Roman" w:cs="Times New Roman"/>
        </w:rPr>
        <w:t>7.19.</w:t>
      </w:r>
      <w:r w:rsidRPr="00B2095A">
        <w:rPr>
          <w:rFonts w:ascii="Times New Roman" w:hAnsi="Times New Roman" w:cs="Times New Roman"/>
        </w:rPr>
        <w:tab/>
        <w:t>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55A6514E" w14:textId="77777777" w:rsidR="00A37FCA" w:rsidRPr="00B2095A" w:rsidRDefault="00A37FCA" w:rsidP="00A37FCA">
      <w:pPr>
        <w:spacing w:after="0"/>
        <w:ind w:left="284" w:right="-1" w:hanging="284"/>
        <w:jc w:val="both"/>
        <w:rPr>
          <w:rFonts w:ascii="Times New Roman" w:hAnsi="Times New Roman" w:cs="Times New Roman"/>
        </w:rPr>
      </w:pPr>
      <w:r w:rsidRPr="00B2095A">
        <w:rPr>
          <w:rFonts w:ascii="Times New Roman" w:hAnsi="Times New Roman" w:cs="Times New Roman"/>
        </w:rPr>
        <w:t>7.20.</w:t>
      </w:r>
      <w:r w:rsidRPr="00B2095A">
        <w:rPr>
          <w:rFonts w:ascii="Times New Roman" w:hAnsi="Times New Roman" w:cs="Times New Roman"/>
        </w:rPr>
        <w:tab/>
        <w:t xml:space="preserve">Persistindo a irregularidade, o Contratante deverá adotar as medidas necessárias à rescisão contratual nos autos do processo administrativo correspondente, assegurada ao Contratado a ampla defesa. </w:t>
      </w:r>
    </w:p>
    <w:p w14:paraId="688A1392" w14:textId="77777777" w:rsidR="00A37FCA" w:rsidRPr="00B2095A" w:rsidRDefault="00A37FCA" w:rsidP="00A37FCA">
      <w:pPr>
        <w:spacing w:after="0"/>
        <w:ind w:left="284" w:right="-1" w:hanging="284"/>
        <w:jc w:val="both"/>
        <w:rPr>
          <w:rFonts w:ascii="Times New Roman" w:hAnsi="Times New Roman" w:cs="Times New Roman"/>
        </w:rPr>
      </w:pPr>
      <w:r w:rsidRPr="00B2095A">
        <w:rPr>
          <w:rFonts w:ascii="Times New Roman" w:hAnsi="Times New Roman" w:cs="Times New Roman"/>
        </w:rPr>
        <w:t>7.21.</w:t>
      </w:r>
      <w:r w:rsidRPr="00B2095A">
        <w:rPr>
          <w:rFonts w:ascii="Times New Roman" w:hAnsi="Times New Roman" w:cs="Times New Roman"/>
        </w:rPr>
        <w:tab/>
        <w:t>Havendo a efetiva execução do objeto, os pagamentos serão realizados normalmente, até que se decida pela rescisão do contrato, caso o Contratado não regularize sua situação.</w:t>
      </w:r>
    </w:p>
    <w:p w14:paraId="141DBA02" w14:textId="77777777" w:rsidR="00A37FCA" w:rsidRPr="00B2095A" w:rsidRDefault="00A37FCA" w:rsidP="00A37FCA">
      <w:pPr>
        <w:spacing w:after="0"/>
        <w:ind w:left="284" w:right="-1" w:hanging="284"/>
        <w:jc w:val="both"/>
        <w:rPr>
          <w:rFonts w:ascii="Times New Roman" w:hAnsi="Times New Roman" w:cs="Times New Roman"/>
          <w:b/>
          <w:bCs/>
        </w:rPr>
      </w:pPr>
      <w:r w:rsidRPr="00B2095A">
        <w:rPr>
          <w:rFonts w:ascii="Times New Roman" w:hAnsi="Times New Roman" w:cs="Times New Roman"/>
          <w:b/>
          <w:bCs/>
        </w:rPr>
        <w:t>Prazo de pagamento</w:t>
      </w:r>
    </w:p>
    <w:p w14:paraId="53759CC4" w14:textId="77777777" w:rsidR="00A37FCA" w:rsidRPr="00B2095A" w:rsidRDefault="00A37FCA" w:rsidP="00A37FCA">
      <w:pPr>
        <w:spacing w:after="0"/>
        <w:ind w:left="284" w:right="-1" w:hanging="284"/>
        <w:jc w:val="both"/>
        <w:rPr>
          <w:rFonts w:ascii="Times New Roman" w:hAnsi="Times New Roman" w:cs="Times New Roman"/>
        </w:rPr>
      </w:pPr>
      <w:r w:rsidRPr="00B2095A">
        <w:rPr>
          <w:rFonts w:ascii="Times New Roman" w:hAnsi="Times New Roman" w:cs="Times New Roman"/>
        </w:rPr>
        <w:t>7.22.</w:t>
      </w:r>
      <w:r w:rsidRPr="00B2095A">
        <w:rPr>
          <w:rFonts w:ascii="Times New Roman" w:hAnsi="Times New Roman" w:cs="Times New Roman"/>
        </w:rPr>
        <w:tab/>
        <w:t>O pagamento será efetuado no prazo máximo de até 10 (dez) dias úteis contados da finalização da liquidação da despesa, conforme seção anterior.</w:t>
      </w:r>
    </w:p>
    <w:p w14:paraId="620BF453" w14:textId="77777777" w:rsidR="00A37FCA" w:rsidRPr="00B2095A" w:rsidRDefault="00A37FCA" w:rsidP="00A37FCA">
      <w:pPr>
        <w:spacing w:after="0"/>
        <w:ind w:left="284" w:right="-1" w:hanging="284"/>
        <w:jc w:val="both"/>
        <w:rPr>
          <w:rFonts w:ascii="Times New Roman" w:hAnsi="Times New Roman" w:cs="Times New Roman"/>
        </w:rPr>
      </w:pPr>
      <w:r w:rsidRPr="00B2095A">
        <w:rPr>
          <w:rFonts w:ascii="Times New Roman" w:hAnsi="Times New Roman" w:cs="Times New Roman"/>
        </w:rPr>
        <w:t>7.23.</w:t>
      </w:r>
      <w:r w:rsidRPr="00B2095A">
        <w:rPr>
          <w:rFonts w:ascii="Times New Roman" w:hAnsi="Times New Roman" w:cs="Times New Roman"/>
        </w:rPr>
        <w:tab/>
        <w:t>No caso de atraso pelo Contratante, os valores devidos ao Contratado serão atualizados monetariamente entre o termo final do prazo de pagamento até a data de sua efetiva realização, mediante aplicação do índice INCC-M de correção monetária.</w:t>
      </w:r>
    </w:p>
    <w:p w14:paraId="7FA90E48" w14:textId="77777777" w:rsidR="00A37FCA" w:rsidRPr="00B2095A" w:rsidRDefault="00A37FCA" w:rsidP="00A37FCA">
      <w:pPr>
        <w:spacing w:after="0"/>
        <w:ind w:left="284" w:right="-1" w:hanging="284"/>
        <w:jc w:val="both"/>
        <w:rPr>
          <w:rFonts w:ascii="Times New Roman" w:hAnsi="Times New Roman" w:cs="Times New Roman"/>
          <w:b/>
          <w:bCs/>
        </w:rPr>
      </w:pPr>
      <w:r w:rsidRPr="00B2095A">
        <w:rPr>
          <w:rFonts w:ascii="Times New Roman" w:hAnsi="Times New Roman" w:cs="Times New Roman"/>
          <w:b/>
          <w:bCs/>
        </w:rPr>
        <w:t>Forma de pagamento</w:t>
      </w:r>
    </w:p>
    <w:p w14:paraId="1395E335" w14:textId="77777777" w:rsidR="00A37FCA" w:rsidRPr="00B2095A" w:rsidRDefault="00A37FCA" w:rsidP="00A37FCA">
      <w:pPr>
        <w:spacing w:after="0"/>
        <w:ind w:left="284" w:right="-1" w:hanging="284"/>
        <w:jc w:val="both"/>
        <w:rPr>
          <w:rFonts w:ascii="Times New Roman" w:hAnsi="Times New Roman" w:cs="Times New Roman"/>
        </w:rPr>
      </w:pPr>
      <w:r w:rsidRPr="00B2095A">
        <w:rPr>
          <w:rFonts w:ascii="Times New Roman" w:hAnsi="Times New Roman" w:cs="Times New Roman"/>
        </w:rPr>
        <w:t>7.24.</w:t>
      </w:r>
      <w:r w:rsidRPr="00B2095A">
        <w:rPr>
          <w:rFonts w:ascii="Times New Roman" w:hAnsi="Times New Roman" w:cs="Times New Roman"/>
        </w:rPr>
        <w:tab/>
        <w:t>O pagamento será realizado por meio de ordem bancária, para crédito em banco, agência e conta corrente indicados pelo Contratado.</w:t>
      </w:r>
    </w:p>
    <w:p w14:paraId="783A3640" w14:textId="77777777" w:rsidR="00A37FCA" w:rsidRPr="00B2095A" w:rsidRDefault="00A37FCA" w:rsidP="00A37FCA">
      <w:pPr>
        <w:spacing w:after="0"/>
        <w:ind w:left="284" w:right="-1" w:hanging="284"/>
        <w:jc w:val="both"/>
        <w:rPr>
          <w:rFonts w:ascii="Times New Roman" w:hAnsi="Times New Roman" w:cs="Times New Roman"/>
        </w:rPr>
      </w:pPr>
      <w:r w:rsidRPr="00B2095A">
        <w:rPr>
          <w:rFonts w:ascii="Times New Roman" w:hAnsi="Times New Roman" w:cs="Times New Roman"/>
        </w:rPr>
        <w:t>7.25.</w:t>
      </w:r>
      <w:r w:rsidRPr="00B2095A">
        <w:rPr>
          <w:rFonts w:ascii="Times New Roman" w:hAnsi="Times New Roman" w:cs="Times New Roman"/>
        </w:rPr>
        <w:tab/>
        <w:t>Será considerada data do pagamento o dia em que constar como emitida a ordem bancária para pagamento.</w:t>
      </w:r>
    </w:p>
    <w:p w14:paraId="6C4038D2" w14:textId="77777777" w:rsidR="00A37FCA" w:rsidRPr="00B2095A" w:rsidRDefault="00A37FCA" w:rsidP="00A37FCA">
      <w:pPr>
        <w:spacing w:after="0"/>
        <w:ind w:left="284" w:right="-1" w:hanging="284"/>
        <w:jc w:val="both"/>
        <w:rPr>
          <w:rFonts w:ascii="Times New Roman" w:hAnsi="Times New Roman" w:cs="Times New Roman"/>
        </w:rPr>
      </w:pPr>
      <w:r w:rsidRPr="00B2095A">
        <w:rPr>
          <w:rFonts w:ascii="Times New Roman" w:hAnsi="Times New Roman" w:cs="Times New Roman"/>
        </w:rPr>
        <w:t>7.26.</w:t>
      </w:r>
      <w:r w:rsidRPr="00B2095A">
        <w:rPr>
          <w:rFonts w:ascii="Times New Roman" w:hAnsi="Times New Roman" w:cs="Times New Roman"/>
        </w:rPr>
        <w:tab/>
        <w:t>Quando do pagamento, será efetuada a retenção tributária prevista na legislação aplicável.</w:t>
      </w:r>
    </w:p>
    <w:p w14:paraId="76D0CEFD" w14:textId="77777777" w:rsidR="00A37FCA" w:rsidRPr="00B2095A" w:rsidRDefault="00A37FCA" w:rsidP="00A37FCA">
      <w:pPr>
        <w:spacing w:after="0"/>
        <w:ind w:left="284" w:right="-1" w:hanging="284"/>
        <w:jc w:val="both"/>
        <w:rPr>
          <w:rFonts w:ascii="Times New Roman" w:hAnsi="Times New Roman" w:cs="Times New Roman"/>
        </w:rPr>
      </w:pPr>
      <w:r w:rsidRPr="00B2095A">
        <w:rPr>
          <w:rFonts w:ascii="Times New Roman" w:hAnsi="Times New Roman" w:cs="Times New Roman"/>
        </w:rPr>
        <w:t>7.27.</w:t>
      </w:r>
      <w:r w:rsidRPr="00B2095A">
        <w:rPr>
          <w:rFonts w:ascii="Times New Roman" w:hAnsi="Times New Roman" w:cs="Times New Roman"/>
        </w:rPr>
        <w:tab/>
        <w:t>Independentemente do percentual de tributo inserido na planilha, quando houver, serão retidos na fonte, quando da realização do pagamento, os percentuais estabelecidos na legislação vigente.</w:t>
      </w:r>
    </w:p>
    <w:p w14:paraId="43A1C61B" w14:textId="77777777" w:rsidR="00A37FCA" w:rsidRPr="00B2095A" w:rsidRDefault="00A37FCA" w:rsidP="00A37FCA">
      <w:pPr>
        <w:spacing w:after="0"/>
        <w:ind w:left="284" w:right="-1" w:hanging="284"/>
        <w:jc w:val="both"/>
        <w:rPr>
          <w:rFonts w:ascii="Times New Roman" w:hAnsi="Times New Roman" w:cs="Times New Roman"/>
        </w:rPr>
      </w:pPr>
      <w:r w:rsidRPr="00B2095A">
        <w:rPr>
          <w:rFonts w:ascii="Times New Roman" w:hAnsi="Times New Roman" w:cs="Times New Roman"/>
        </w:rPr>
        <w:t>7.28.</w:t>
      </w:r>
      <w:r w:rsidRPr="00B2095A">
        <w:rPr>
          <w:rFonts w:ascii="Times New Roman" w:hAnsi="Times New Roman" w:cs="Times New Roman"/>
        </w:rPr>
        <w:tab/>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3039DFF0" w14:textId="77777777" w:rsidR="00A37FCA" w:rsidRPr="00B2095A" w:rsidRDefault="00A37FCA" w:rsidP="00A37FCA">
      <w:pPr>
        <w:spacing w:after="0"/>
        <w:ind w:left="284" w:right="-1" w:hanging="284"/>
        <w:jc w:val="both"/>
        <w:rPr>
          <w:rFonts w:ascii="Times New Roman" w:hAnsi="Times New Roman" w:cs="Times New Roman"/>
          <w:b/>
          <w:bCs/>
        </w:rPr>
      </w:pPr>
      <w:r w:rsidRPr="00B2095A">
        <w:rPr>
          <w:rFonts w:ascii="Times New Roman" w:hAnsi="Times New Roman" w:cs="Times New Roman"/>
          <w:b/>
          <w:bCs/>
        </w:rPr>
        <w:t>Reajuste</w:t>
      </w:r>
    </w:p>
    <w:p w14:paraId="3750C3C5" w14:textId="77777777" w:rsidR="00A37FCA" w:rsidRPr="00B2095A" w:rsidRDefault="00A37FCA" w:rsidP="00A37FCA">
      <w:pPr>
        <w:spacing w:after="0"/>
        <w:ind w:left="284" w:right="-1" w:hanging="284"/>
        <w:jc w:val="both"/>
        <w:rPr>
          <w:rFonts w:ascii="Times New Roman" w:hAnsi="Times New Roman" w:cs="Times New Roman"/>
        </w:rPr>
      </w:pPr>
      <w:r w:rsidRPr="00B2095A">
        <w:rPr>
          <w:rFonts w:ascii="Times New Roman" w:hAnsi="Times New Roman" w:cs="Times New Roman"/>
        </w:rPr>
        <w:t>7.29.</w:t>
      </w:r>
      <w:r w:rsidRPr="00B2095A">
        <w:rPr>
          <w:rFonts w:ascii="Times New Roman" w:hAnsi="Times New Roman" w:cs="Times New Roman"/>
        </w:rPr>
        <w:tab/>
        <w:t>Os preços inicialmente contratados são fixos e irreajustáveis no prazo de um ano contado da data-base do orçamento estimado.</w:t>
      </w:r>
    </w:p>
    <w:p w14:paraId="30731E48" w14:textId="77777777" w:rsidR="00A37FCA" w:rsidRPr="00B2095A" w:rsidRDefault="00A37FCA" w:rsidP="00A37FCA">
      <w:pPr>
        <w:spacing w:after="0"/>
        <w:ind w:left="284" w:right="-1" w:hanging="284"/>
        <w:jc w:val="both"/>
        <w:rPr>
          <w:rFonts w:ascii="Times New Roman" w:hAnsi="Times New Roman" w:cs="Times New Roman"/>
        </w:rPr>
      </w:pPr>
      <w:r w:rsidRPr="00B2095A">
        <w:rPr>
          <w:rFonts w:ascii="Times New Roman" w:hAnsi="Times New Roman" w:cs="Times New Roman"/>
        </w:rPr>
        <w:t>7.30.</w:t>
      </w:r>
      <w:r w:rsidRPr="00B2095A">
        <w:rPr>
          <w:rFonts w:ascii="Times New Roman" w:hAnsi="Times New Roman" w:cs="Times New Roman"/>
        </w:rPr>
        <w:tab/>
        <w:t>Após o interregno de um ano, e independentemente de pedido do Contratado, os preços iniciais serão reajustados, mediante a aplicação, pelo Contratante, do índice INCC-M exclusivamente para as obrigações iniciadas e concluídas após a ocorrência da anualidade.</w:t>
      </w:r>
    </w:p>
    <w:p w14:paraId="4B5D6F18" w14:textId="77777777" w:rsidR="00A37FCA" w:rsidRPr="00B2095A" w:rsidRDefault="00A37FCA" w:rsidP="00A37FCA">
      <w:pPr>
        <w:spacing w:after="0"/>
        <w:ind w:left="284" w:right="-1" w:hanging="284"/>
        <w:jc w:val="both"/>
        <w:rPr>
          <w:rFonts w:ascii="Times New Roman" w:hAnsi="Times New Roman" w:cs="Times New Roman"/>
        </w:rPr>
      </w:pPr>
      <w:r w:rsidRPr="00B2095A">
        <w:rPr>
          <w:rFonts w:ascii="Times New Roman" w:hAnsi="Times New Roman" w:cs="Times New Roman"/>
        </w:rPr>
        <w:t>7.31.</w:t>
      </w:r>
      <w:r w:rsidRPr="00B2095A">
        <w:rPr>
          <w:rFonts w:ascii="Times New Roman" w:hAnsi="Times New Roman" w:cs="Times New Roman"/>
        </w:rPr>
        <w:tab/>
        <w:t>Nos reajustes subsequentes ao primeiro, o interregno mínimo de um ano será contado a partir dos efeitos financeiros do último reajuste.</w:t>
      </w:r>
    </w:p>
    <w:p w14:paraId="5A7BDBBC" w14:textId="77777777" w:rsidR="00A37FCA" w:rsidRPr="00B2095A" w:rsidRDefault="00A37FCA" w:rsidP="00A37FCA">
      <w:pPr>
        <w:spacing w:after="0"/>
        <w:ind w:left="284" w:right="-1" w:hanging="284"/>
        <w:jc w:val="both"/>
        <w:rPr>
          <w:rFonts w:ascii="Times New Roman" w:hAnsi="Times New Roman" w:cs="Times New Roman"/>
        </w:rPr>
      </w:pPr>
      <w:r w:rsidRPr="00B2095A">
        <w:rPr>
          <w:rFonts w:ascii="Times New Roman" w:hAnsi="Times New Roman" w:cs="Times New Roman"/>
        </w:rPr>
        <w:t>7.32.</w:t>
      </w:r>
      <w:r w:rsidRPr="00B2095A">
        <w:rPr>
          <w:rFonts w:ascii="Times New Roman" w:hAnsi="Times New Roman" w:cs="Times New Roman"/>
        </w:rPr>
        <w:tab/>
        <w:t>No caso de atraso ou não divulgação do(s) índice (s) de reajustamento, o Contratante pagará ao Contratado a importância calculada pela última variação conhecida, liquidando a diferença correspondente tão logo seja(m) divulgado(s) o(s) índice(s) definitivo(s).</w:t>
      </w:r>
    </w:p>
    <w:p w14:paraId="5CA9AA57" w14:textId="77777777" w:rsidR="00A37FCA" w:rsidRPr="00B2095A" w:rsidRDefault="00A37FCA" w:rsidP="00A37FCA">
      <w:pPr>
        <w:spacing w:after="0"/>
        <w:ind w:left="284" w:right="-1" w:hanging="284"/>
        <w:jc w:val="both"/>
        <w:rPr>
          <w:rFonts w:ascii="Times New Roman" w:hAnsi="Times New Roman" w:cs="Times New Roman"/>
        </w:rPr>
      </w:pPr>
      <w:r w:rsidRPr="00B2095A">
        <w:rPr>
          <w:rFonts w:ascii="Times New Roman" w:hAnsi="Times New Roman" w:cs="Times New Roman"/>
        </w:rPr>
        <w:lastRenderedPageBreak/>
        <w:t>7.33.</w:t>
      </w:r>
      <w:r w:rsidRPr="00B2095A">
        <w:rPr>
          <w:rFonts w:ascii="Times New Roman" w:hAnsi="Times New Roman" w:cs="Times New Roman"/>
        </w:rPr>
        <w:tab/>
        <w:t>Nas aferições finais, o(s) índice(s) utilizado(s) para reajuste será(</w:t>
      </w:r>
      <w:proofErr w:type="spellStart"/>
      <w:r w:rsidRPr="00B2095A">
        <w:rPr>
          <w:rFonts w:ascii="Times New Roman" w:hAnsi="Times New Roman" w:cs="Times New Roman"/>
        </w:rPr>
        <w:t>ão</w:t>
      </w:r>
      <w:proofErr w:type="spellEnd"/>
      <w:r w:rsidRPr="00B2095A">
        <w:rPr>
          <w:rFonts w:ascii="Times New Roman" w:hAnsi="Times New Roman" w:cs="Times New Roman"/>
        </w:rPr>
        <w:t>), obrigatoriamente, o(s) definitivo(s).</w:t>
      </w:r>
    </w:p>
    <w:p w14:paraId="73F8ACC9" w14:textId="77777777" w:rsidR="00A37FCA" w:rsidRPr="00B2095A" w:rsidRDefault="00A37FCA" w:rsidP="00A37FCA">
      <w:pPr>
        <w:spacing w:after="0"/>
        <w:ind w:left="284" w:right="-1" w:hanging="284"/>
        <w:jc w:val="both"/>
        <w:rPr>
          <w:rFonts w:ascii="Times New Roman" w:hAnsi="Times New Roman" w:cs="Times New Roman"/>
        </w:rPr>
      </w:pPr>
      <w:r w:rsidRPr="00B2095A">
        <w:rPr>
          <w:rFonts w:ascii="Times New Roman" w:hAnsi="Times New Roman" w:cs="Times New Roman"/>
        </w:rPr>
        <w:t>7.34.</w:t>
      </w:r>
      <w:r w:rsidRPr="00B2095A">
        <w:rPr>
          <w:rFonts w:ascii="Times New Roman" w:hAnsi="Times New Roman" w:cs="Times New Roman"/>
        </w:rPr>
        <w:tab/>
        <w:t>Caso o(s) índice(s) estabelecido(s) para reajustamento venha(m) a ser extinto(s) ou de qualquer forma não possa(m) mais ser utilizado(s), será(</w:t>
      </w:r>
      <w:proofErr w:type="spellStart"/>
      <w:r w:rsidRPr="00B2095A">
        <w:rPr>
          <w:rFonts w:ascii="Times New Roman" w:hAnsi="Times New Roman" w:cs="Times New Roman"/>
        </w:rPr>
        <w:t>ão</w:t>
      </w:r>
      <w:proofErr w:type="spellEnd"/>
      <w:r w:rsidRPr="00B2095A">
        <w:rPr>
          <w:rFonts w:ascii="Times New Roman" w:hAnsi="Times New Roman" w:cs="Times New Roman"/>
        </w:rPr>
        <w:t>) adotado(s), em substituição, o(s) que vier(em) a ser determinado(s) pela legislação então em vigor.</w:t>
      </w:r>
    </w:p>
    <w:p w14:paraId="26098B6A" w14:textId="77777777" w:rsidR="00A37FCA" w:rsidRPr="00B2095A" w:rsidRDefault="00A37FCA" w:rsidP="00A37FCA">
      <w:pPr>
        <w:spacing w:after="0"/>
        <w:ind w:left="284" w:right="-1" w:hanging="284"/>
        <w:jc w:val="both"/>
        <w:rPr>
          <w:rFonts w:ascii="Times New Roman" w:hAnsi="Times New Roman" w:cs="Times New Roman"/>
        </w:rPr>
      </w:pPr>
      <w:r w:rsidRPr="00B2095A">
        <w:rPr>
          <w:rFonts w:ascii="Times New Roman" w:hAnsi="Times New Roman" w:cs="Times New Roman"/>
        </w:rPr>
        <w:t>7.35.</w:t>
      </w:r>
      <w:r w:rsidRPr="00B2095A">
        <w:rPr>
          <w:rFonts w:ascii="Times New Roman" w:hAnsi="Times New Roman" w:cs="Times New Roman"/>
        </w:rPr>
        <w:tab/>
        <w:t>Na ausência de previsão legal quanto ao índice substituto, as partes elegerão novo índice oficial, para reajustamento do preço do valor remanescente, por meio de termo aditivo.</w:t>
      </w:r>
    </w:p>
    <w:p w14:paraId="573626AA" w14:textId="77777777" w:rsidR="00A37FCA" w:rsidRPr="00B2095A" w:rsidRDefault="00A37FCA" w:rsidP="00A37FCA">
      <w:pPr>
        <w:spacing w:after="0"/>
        <w:ind w:left="284" w:right="-1" w:hanging="284"/>
        <w:jc w:val="both"/>
        <w:rPr>
          <w:rFonts w:ascii="Times New Roman" w:hAnsi="Times New Roman" w:cs="Times New Roman"/>
        </w:rPr>
      </w:pPr>
      <w:r w:rsidRPr="00B2095A">
        <w:rPr>
          <w:rFonts w:ascii="Times New Roman" w:hAnsi="Times New Roman" w:cs="Times New Roman"/>
        </w:rPr>
        <w:t>7.36.</w:t>
      </w:r>
      <w:r w:rsidRPr="00B2095A">
        <w:rPr>
          <w:rFonts w:ascii="Times New Roman" w:hAnsi="Times New Roman" w:cs="Times New Roman"/>
        </w:rPr>
        <w:tab/>
        <w:t>O reajuste será realizado por apostilamento.</w:t>
      </w:r>
    </w:p>
    <w:p w14:paraId="53763AB2" w14:textId="77777777" w:rsidR="00A37FCA" w:rsidRPr="00B2095A" w:rsidRDefault="00A37FCA" w:rsidP="00A37FCA">
      <w:pPr>
        <w:spacing w:after="0"/>
        <w:ind w:left="284" w:right="-1" w:hanging="284"/>
        <w:jc w:val="both"/>
        <w:rPr>
          <w:rFonts w:ascii="Times New Roman" w:hAnsi="Times New Roman" w:cs="Times New Roman"/>
        </w:rPr>
      </w:pPr>
    </w:p>
    <w:p w14:paraId="79B6B0ED" w14:textId="77777777" w:rsidR="00A37FCA" w:rsidRPr="00B2095A" w:rsidRDefault="00A37FCA" w:rsidP="00A37FCA">
      <w:pPr>
        <w:spacing w:after="0"/>
        <w:ind w:left="284" w:right="-1" w:hanging="284"/>
        <w:jc w:val="both"/>
        <w:rPr>
          <w:rFonts w:ascii="Times New Roman" w:hAnsi="Times New Roman" w:cs="Times New Roman"/>
          <w:b/>
          <w:bCs/>
        </w:rPr>
      </w:pPr>
      <w:r w:rsidRPr="00B2095A">
        <w:rPr>
          <w:rFonts w:ascii="Times New Roman" w:hAnsi="Times New Roman" w:cs="Times New Roman"/>
          <w:b/>
          <w:bCs/>
        </w:rPr>
        <w:t>8.</w:t>
      </w:r>
      <w:r w:rsidRPr="00B2095A">
        <w:rPr>
          <w:rFonts w:ascii="Times New Roman" w:hAnsi="Times New Roman" w:cs="Times New Roman"/>
          <w:b/>
          <w:bCs/>
        </w:rPr>
        <w:tab/>
        <w:t>INFRAÇÕES E SANÇÕES ADMINISTRATIVAS</w:t>
      </w:r>
    </w:p>
    <w:p w14:paraId="70AE745F" w14:textId="77777777" w:rsidR="00A37FCA" w:rsidRPr="00B2095A" w:rsidRDefault="00A37FCA" w:rsidP="00A37FCA">
      <w:pPr>
        <w:spacing w:after="0"/>
        <w:ind w:left="284" w:right="-1" w:hanging="284"/>
        <w:jc w:val="both"/>
        <w:rPr>
          <w:rFonts w:ascii="Times New Roman" w:hAnsi="Times New Roman" w:cs="Times New Roman"/>
        </w:rPr>
      </w:pPr>
      <w:r w:rsidRPr="00B2095A">
        <w:rPr>
          <w:rFonts w:ascii="Times New Roman" w:hAnsi="Times New Roman" w:cs="Times New Roman"/>
        </w:rPr>
        <w:t>8.1.</w:t>
      </w:r>
      <w:r w:rsidRPr="00B2095A">
        <w:rPr>
          <w:rFonts w:ascii="Times New Roman" w:hAnsi="Times New Roman" w:cs="Times New Roman"/>
        </w:rPr>
        <w:tab/>
        <w:t>Comete infração administrativa, nos termos da Lei nº 14.133, de 2021, o Contratado que:</w:t>
      </w:r>
    </w:p>
    <w:p w14:paraId="6FB35F83" w14:textId="77777777" w:rsidR="00A37FCA" w:rsidRPr="00B2095A" w:rsidRDefault="00A37FCA" w:rsidP="00A37FCA">
      <w:pPr>
        <w:spacing w:after="0"/>
        <w:ind w:left="851" w:right="-1" w:hanging="284"/>
        <w:jc w:val="both"/>
        <w:rPr>
          <w:rFonts w:ascii="Times New Roman" w:hAnsi="Times New Roman" w:cs="Times New Roman"/>
        </w:rPr>
      </w:pPr>
      <w:r w:rsidRPr="00B2095A">
        <w:rPr>
          <w:rFonts w:ascii="Times New Roman" w:hAnsi="Times New Roman" w:cs="Times New Roman"/>
        </w:rPr>
        <w:t>a)  der causa à inexecução parcial do contrato;</w:t>
      </w:r>
    </w:p>
    <w:p w14:paraId="4F64204C" w14:textId="77777777" w:rsidR="00A37FCA" w:rsidRPr="00B2095A" w:rsidRDefault="00A37FCA" w:rsidP="00A37FCA">
      <w:pPr>
        <w:spacing w:after="0"/>
        <w:ind w:left="851" w:right="-1" w:hanging="284"/>
        <w:jc w:val="both"/>
        <w:rPr>
          <w:rFonts w:ascii="Times New Roman" w:hAnsi="Times New Roman" w:cs="Times New Roman"/>
        </w:rPr>
      </w:pPr>
      <w:r w:rsidRPr="00B2095A">
        <w:rPr>
          <w:rFonts w:ascii="Times New Roman" w:hAnsi="Times New Roman" w:cs="Times New Roman"/>
        </w:rPr>
        <w:t>b)  der causa à inexecução parcial do contrato que cause grave dano à Administração ou ao funcionamento dos serviços públicos ou ao interesse coletivo;</w:t>
      </w:r>
    </w:p>
    <w:p w14:paraId="4F37D940" w14:textId="77777777" w:rsidR="00A37FCA" w:rsidRPr="00B2095A" w:rsidRDefault="00A37FCA" w:rsidP="00A37FCA">
      <w:pPr>
        <w:spacing w:after="0"/>
        <w:ind w:left="851" w:right="-1" w:hanging="284"/>
        <w:jc w:val="both"/>
        <w:rPr>
          <w:rFonts w:ascii="Times New Roman" w:hAnsi="Times New Roman" w:cs="Times New Roman"/>
        </w:rPr>
      </w:pPr>
      <w:r w:rsidRPr="00B2095A">
        <w:rPr>
          <w:rFonts w:ascii="Times New Roman" w:hAnsi="Times New Roman" w:cs="Times New Roman"/>
        </w:rPr>
        <w:t>c)  der causa à inexecução total do contrato;</w:t>
      </w:r>
    </w:p>
    <w:p w14:paraId="2C965DB1" w14:textId="77777777" w:rsidR="00A37FCA" w:rsidRPr="00B2095A" w:rsidRDefault="00A37FCA" w:rsidP="00A37FCA">
      <w:pPr>
        <w:spacing w:after="0"/>
        <w:ind w:left="851" w:right="-1" w:hanging="284"/>
        <w:jc w:val="both"/>
        <w:rPr>
          <w:rFonts w:ascii="Times New Roman" w:hAnsi="Times New Roman" w:cs="Times New Roman"/>
        </w:rPr>
      </w:pPr>
      <w:r w:rsidRPr="00B2095A">
        <w:rPr>
          <w:rFonts w:ascii="Times New Roman" w:hAnsi="Times New Roman" w:cs="Times New Roman"/>
        </w:rPr>
        <w:t>d)  ensejar o retardamento da execução ou da entrega do objeto da contratação sem motivo justificado;</w:t>
      </w:r>
    </w:p>
    <w:p w14:paraId="1F95294B" w14:textId="77777777" w:rsidR="00A37FCA" w:rsidRPr="00B2095A" w:rsidRDefault="00A37FCA" w:rsidP="00A37FCA">
      <w:pPr>
        <w:spacing w:after="0"/>
        <w:ind w:left="851" w:right="-1" w:hanging="284"/>
        <w:jc w:val="both"/>
        <w:rPr>
          <w:rFonts w:ascii="Times New Roman" w:hAnsi="Times New Roman" w:cs="Times New Roman"/>
        </w:rPr>
      </w:pPr>
      <w:r w:rsidRPr="00B2095A">
        <w:rPr>
          <w:rFonts w:ascii="Times New Roman" w:hAnsi="Times New Roman" w:cs="Times New Roman"/>
        </w:rPr>
        <w:t>e)  apresentar documentação falsa ou prestar declaração falsa durante a execução do contrato;</w:t>
      </w:r>
    </w:p>
    <w:p w14:paraId="385DDB7E" w14:textId="77777777" w:rsidR="00A37FCA" w:rsidRPr="00B2095A" w:rsidRDefault="00A37FCA" w:rsidP="00A37FCA">
      <w:pPr>
        <w:spacing w:after="0"/>
        <w:ind w:left="851" w:right="-1" w:hanging="284"/>
        <w:jc w:val="both"/>
        <w:rPr>
          <w:rFonts w:ascii="Times New Roman" w:hAnsi="Times New Roman" w:cs="Times New Roman"/>
        </w:rPr>
      </w:pPr>
      <w:r w:rsidRPr="00B2095A">
        <w:rPr>
          <w:rFonts w:ascii="Times New Roman" w:hAnsi="Times New Roman" w:cs="Times New Roman"/>
        </w:rPr>
        <w:t>f)  praticar ato fraudulento na execução do contrato;</w:t>
      </w:r>
    </w:p>
    <w:p w14:paraId="03BA41ED" w14:textId="77777777" w:rsidR="00A37FCA" w:rsidRPr="00B2095A" w:rsidRDefault="00A37FCA" w:rsidP="00A37FCA">
      <w:pPr>
        <w:spacing w:after="0"/>
        <w:ind w:left="851" w:right="-1" w:hanging="284"/>
        <w:jc w:val="both"/>
        <w:rPr>
          <w:rFonts w:ascii="Times New Roman" w:hAnsi="Times New Roman" w:cs="Times New Roman"/>
        </w:rPr>
      </w:pPr>
      <w:r w:rsidRPr="00B2095A">
        <w:rPr>
          <w:rFonts w:ascii="Times New Roman" w:hAnsi="Times New Roman" w:cs="Times New Roman"/>
        </w:rPr>
        <w:t>g)  comportar-se de modo inidôneo ou cometer fraude de qualquer natureza;</w:t>
      </w:r>
    </w:p>
    <w:p w14:paraId="1B7FC9B6" w14:textId="77777777" w:rsidR="00A37FCA" w:rsidRPr="00B2095A" w:rsidRDefault="00A37FCA" w:rsidP="00A37FCA">
      <w:pPr>
        <w:spacing w:after="0"/>
        <w:ind w:left="851" w:right="-1" w:hanging="284"/>
        <w:jc w:val="both"/>
        <w:rPr>
          <w:rFonts w:ascii="Times New Roman" w:hAnsi="Times New Roman" w:cs="Times New Roman"/>
        </w:rPr>
      </w:pPr>
      <w:r w:rsidRPr="00B2095A">
        <w:rPr>
          <w:rFonts w:ascii="Times New Roman" w:hAnsi="Times New Roman" w:cs="Times New Roman"/>
        </w:rPr>
        <w:t>h)  praticar ato lesivo previsto no art. 5º da Lei nº 12.846, de 1º de agosto de 2013.</w:t>
      </w:r>
    </w:p>
    <w:p w14:paraId="106A0FD4" w14:textId="77777777" w:rsidR="00A37FCA" w:rsidRPr="00B2095A" w:rsidRDefault="00A37FCA" w:rsidP="00A37FCA">
      <w:pPr>
        <w:spacing w:after="0"/>
        <w:ind w:left="284" w:right="-1" w:hanging="284"/>
        <w:jc w:val="both"/>
        <w:rPr>
          <w:rFonts w:ascii="Times New Roman" w:hAnsi="Times New Roman" w:cs="Times New Roman"/>
        </w:rPr>
      </w:pPr>
      <w:r w:rsidRPr="00B2095A">
        <w:rPr>
          <w:rFonts w:ascii="Times New Roman" w:hAnsi="Times New Roman" w:cs="Times New Roman"/>
        </w:rPr>
        <w:t>8.2.</w:t>
      </w:r>
      <w:r w:rsidRPr="00B2095A">
        <w:rPr>
          <w:rFonts w:ascii="Times New Roman" w:hAnsi="Times New Roman" w:cs="Times New Roman"/>
        </w:rPr>
        <w:tab/>
        <w:t>Serão aplicadas ao Contratado que incorrer nas infrações acima descritas as seguintes sanções:</w:t>
      </w:r>
    </w:p>
    <w:p w14:paraId="4FEE0125" w14:textId="77777777" w:rsidR="00A37FCA" w:rsidRPr="00B2095A" w:rsidRDefault="00A37FCA" w:rsidP="00A37FCA">
      <w:pPr>
        <w:spacing w:after="0"/>
        <w:ind w:left="993" w:right="-1" w:hanging="709"/>
        <w:jc w:val="both"/>
        <w:rPr>
          <w:rFonts w:ascii="Times New Roman" w:hAnsi="Times New Roman" w:cs="Times New Roman"/>
        </w:rPr>
      </w:pPr>
      <w:r w:rsidRPr="00B2095A">
        <w:rPr>
          <w:rFonts w:ascii="Times New Roman" w:hAnsi="Times New Roman" w:cs="Times New Roman"/>
        </w:rPr>
        <w:t>8.2.1.</w:t>
      </w:r>
      <w:r w:rsidRPr="00B2095A">
        <w:rPr>
          <w:rFonts w:ascii="Times New Roman" w:hAnsi="Times New Roman" w:cs="Times New Roman"/>
        </w:rPr>
        <w:tab/>
        <w:t>Advertência, quando o Contratado der causa à inexecução parcial do contrato, sempre que não se justificar a imposição de penalidade mais grave;</w:t>
      </w:r>
    </w:p>
    <w:p w14:paraId="78AECD11" w14:textId="77777777" w:rsidR="00A37FCA" w:rsidRPr="00B2095A" w:rsidRDefault="00A37FCA" w:rsidP="00A37FCA">
      <w:pPr>
        <w:spacing w:after="0"/>
        <w:ind w:left="993" w:right="-1" w:hanging="709"/>
        <w:jc w:val="both"/>
        <w:rPr>
          <w:rFonts w:ascii="Times New Roman" w:hAnsi="Times New Roman" w:cs="Times New Roman"/>
        </w:rPr>
      </w:pPr>
      <w:r w:rsidRPr="00B2095A">
        <w:rPr>
          <w:rFonts w:ascii="Times New Roman" w:hAnsi="Times New Roman" w:cs="Times New Roman"/>
        </w:rPr>
        <w:t>8.2.2.</w:t>
      </w:r>
      <w:r w:rsidRPr="00B2095A">
        <w:rPr>
          <w:rFonts w:ascii="Times New Roman" w:hAnsi="Times New Roman" w:cs="Times New Roman"/>
        </w:rPr>
        <w:tab/>
        <w:t>Impedimento de licitar e contratar, quando praticadas as condutas descritas nas alíneas “b”, “c” e “d” do subitem acima, sempre que não se justificar a imposição de penalidade mais grave;</w:t>
      </w:r>
    </w:p>
    <w:p w14:paraId="64FE0334" w14:textId="77777777" w:rsidR="00A37FCA" w:rsidRPr="00B2095A" w:rsidRDefault="00A37FCA" w:rsidP="00A37FCA">
      <w:pPr>
        <w:spacing w:after="0"/>
        <w:ind w:left="993" w:right="-1" w:hanging="709"/>
        <w:jc w:val="both"/>
        <w:rPr>
          <w:rFonts w:ascii="Times New Roman" w:hAnsi="Times New Roman" w:cs="Times New Roman"/>
        </w:rPr>
      </w:pPr>
      <w:r w:rsidRPr="00B2095A">
        <w:rPr>
          <w:rFonts w:ascii="Times New Roman" w:hAnsi="Times New Roman" w:cs="Times New Roman"/>
        </w:rPr>
        <w:t>8.2.3.</w:t>
      </w:r>
      <w:r w:rsidRPr="00B2095A">
        <w:rPr>
          <w:rFonts w:ascii="Times New Roman" w:hAnsi="Times New Roman" w:cs="Times New Roman"/>
        </w:rPr>
        <w:tab/>
        <w:t>Declaração de inidoneidade para licitar e contratar, quando praticadas as condutas descritas nas alíneas “e”, “f”, “g” e “h” do subitem acima, bem como nas alíneas “b”, “c” e “d”, que justifiquem a imposição de penalidade mais grave.</w:t>
      </w:r>
    </w:p>
    <w:p w14:paraId="7FCDCFCF" w14:textId="77777777" w:rsidR="00A37FCA" w:rsidRPr="00B2095A" w:rsidRDefault="00A37FCA" w:rsidP="00A37FCA">
      <w:pPr>
        <w:spacing w:after="0"/>
        <w:ind w:left="993" w:right="-1" w:hanging="709"/>
        <w:jc w:val="both"/>
        <w:rPr>
          <w:rFonts w:ascii="Times New Roman" w:hAnsi="Times New Roman" w:cs="Times New Roman"/>
        </w:rPr>
      </w:pPr>
      <w:r w:rsidRPr="00B2095A">
        <w:rPr>
          <w:rFonts w:ascii="Times New Roman" w:hAnsi="Times New Roman" w:cs="Times New Roman"/>
        </w:rPr>
        <w:t>8.2.4.</w:t>
      </w:r>
      <w:r w:rsidRPr="00B2095A">
        <w:rPr>
          <w:rFonts w:ascii="Times New Roman" w:hAnsi="Times New Roman" w:cs="Times New Roman"/>
        </w:rPr>
        <w:tab/>
        <w:t>Multa:</w:t>
      </w:r>
    </w:p>
    <w:p w14:paraId="15AA23F3" w14:textId="77777777" w:rsidR="00A37FCA" w:rsidRPr="00B2095A" w:rsidRDefault="00A37FCA" w:rsidP="00A37FCA">
      <w:pPr>
        <w:spacing w:after="0"/>
        <w:ind w:left="993" w:right="-1" w:hanging="709"/>
        <w:jc w:val="both"/>
        <w:rPr>
          <w:rFonts w:ascii="Times New Roman" w:hAnsi="Times New Roman" w:cs="Times New Roman"/>
        </w:rPr>
      </w:pPr>
      <w:r w:rsidRPr="00B2095A">
        <w:rPr>
          <w:rFonts w:ascii="Times New Roman" w:hAnsi="Times New Roman" w:cs="Times New Roman"/>
        </w:rPr>
        <w:t>8.2.4.1. Moratória, para as infrações descritas no item “d”, de 2% (dois por cento) por dia de atraso injustificado sobre o valor da parcela inadimplida, até o limite de 15 (quinze) dias.</w:t>
      </w:r>
    </w:p>
    <w:p w14:paraId="3B31DC8C" w14:textId="77777777" w:rsidR="00A37FCA" w:rsidRPr="00B2095A" w:rsidRDefault="00A37FCA" w:rsidP="00A37FCA">
      <w:pPr>
        <w:spacing w:after="0"/>
        <w:ind w:left="993" w:right="-1" w:hanging="709"/>
        <w:jc w:val="both"/>
        <w:rPr>
          <w:rFonts w:ascii="Times New Roman" w:hAnsi="Times New Roman" w:cs="Times New Roman"/>
        </w:rPr>
      </w:pPr>
      <w:r w:rsidRPr="00B2095A">
        <w:rPr>
          <w:rFonts w:ascii="Times New Roman" w:hAnsi="Times New Roman" w:cs="Times New Roman"/>
        </w:rPr>
        <w:t>8.2.4.2. Moratória de 0,07% (sete centésimos por cento) por dia de atraso injustificado sobre o valor total do contrato, até o máximo de 2% (dois por cento), pela inobservância do prazo fixado para apresentação, suplementação ou reposição da garantia;</w:t>
      </w:r>
    </w:p>
    <w:p w14:paraId="02E6B457" w14:textId="77777777" w:rsidR="00A37FCA" w:rsidRPr="00B2095A" w:rsidRDefault="00A37FCA" w:rsidP="00A37FCA">
      <w:pPr>
        <w:spacing w:after="0"/>
        <w:ind w:left="993" w:right="-1" w:hanging="709"/>
        <w:jc w:val="both"/>
        <w:rPr>
          <w:rFonts w:ascii="Times New Roman" w:hAnsi="Times New Roman" w:cs="Times New Roman"/>
        </w:rPr>
      </w:pPr>
      <w:r w:rsidRPr="00B2095A">
        <w:rPr>
          <w:rFonts w:ascii="Times New Roman" w:hAnsi="Times New Roman" w:cs="Times New Roman"/>
        </w:rPr>
        <w:t>8.2.4.2.1. O atraso superior a 25 (vinte e cinco) dias para apresentação, suplementação ou reposição da garantia autoriza a Administração a promover a extinção do contrato por descumprimento ou cumprimento irregular de suas cláusulas, conforme dispõe o inciso I do art. 137 da Lei n. 14.133, de 2021.</w:t>
      </w:r>
    </w:p>
    <w:p w14:paraId="67A11A09" w14:textId="77777777" w:rsidR="00A37FCA" w:rsidRPr="00B2095A" w:rsidRDefault="00A37FCA" w:rsidP="00A37FCA">
      <w:pPr>
        <w:spacing w:after="0"/>
        <w:ind w:left="993" w:right="-1" w:hanging="709"/>
        <w:jc w:val="both"/>
        <w:rPr>
          <w:rFonts w:ascii="Times New Roman" w:hAnsi="Times New Roman" w:cs="Times New Roman"/>
        </w:rPr>
      </w:pPr>
      <w:r w:rsidRPr="00B2095A">
        <w:rPr>
          <w:rFonts w:ascii="Times New Roman" w:hAnsi="Times New Roman" w:cs="Times New Roman"/>
        </w:rPr>
        <w:t>8.2.4.3. Compensatória, para as infrações descritas acima alíneas “e” a “h” de 15% (quinze por cento) a 30% (trinta por cento) do valor da contratação.</w:t>
      </w:r>
    </w:p>
    <w:p w14:paraId="2A70C076" w14:textId="77777777" w:rsidR="00A37FCA" w:rsidRPr="00B2095A" w:rsidRDefault="00A37FCA" w:rsidP="00A37FCA">
      <w:pPr>
        <w:spacing w:after="0"/>
        <w:ind w:left="993" w:right="-1" w:hanging="709"/>
        <w:jc w:val="both"/>
        <w:rPr>
          <w:rFonts w:ascii="Times New Roman" w:hAnsi="Times New Roman" w:cs="Times New Roman"/>
        </w:rPr>
      </w:pPr>
      <w:r w:rsidRPr="00B2095A">
        <w:rPr>
          <w:rFonts w:ascii="Times New Roman" w:hAnsi="Times New Roman" w:cs="Times New Roman"/>
        </w:rPr>
        <w:t>8.2.4.4. Compensatória, para a inexecução total do contrato prevista acima na alínea “c”, de 20% (vinte por cento) a 30% (trinta por cento) do valor da contratação.</w:t>
      </w:r>
    </w:p>
    <w:p w14:paraId="42943CA5" w14:textId="77777777" w:rsidR="00A37FCA" w:rsidRPr="00B2095A" w:rsidRDefault="00A37FCA" w:rsidP="00A37FCA">
      <w:pPr>
        <w:spacing w:after="0"/>
        <w:ind w:left="993" w:right="-1" w:hanging="709"/>
        <w:jc w:val="both"/>
        <w:rPr>
          <w:rFonts w:ascii="Times New Roman" w:hAnsi="Times New Roman" w:cs="Times New Roman"/>
        </w:rPr>
      </w:pPr>
      <w:r w:rsidRPr="00B2095A">
        <w:rPr>
          <w:rFonts w:ascii="Times New Roman" w:hAnsi="Times New Roman" w:cs="Times New Roman"/>
        </w:rPr>
        <w:t>8.2.4.5. Compensatória, para a infração descrita acima na alínea “b”, de 10% (dez por cento) a 20% (vinte por cento) do valor da contratação.</w:t>
      </w:r>
    </w:p>
    <w:p w14:paraId="4BE74E3F" w14:textId="77777777" w:rsidR="00A37FCA" w:rsidRPr="00B2095A" w:rsidRDefault="00A37FCA" w:rsidP="00A37FCA">
      <w:pPr>
        <w:spacing w:after="0"/>
        <w:ind w:left="993" w:right="-1" w:hanging="709"/>
        <w:jc w:val="both"/>
        <w:rPr>
          <w:rFonts w:ascii="Times New Roman" w:hAnsi="Times New Roman" w:cs="Times New Roman"/>
        </w:rPr>
      </w:pPr>
      <w:r w:rsidRPr="00B2095A">
        <w:rPr>
          <w:rFonts w:ascii="Times New Roman" w:hAnsi="Times New Roman" w:cs="Times New Roman"/>
        </w:rPr>
        <w:lastRenderedPageBreak/>
        <w:t>8.2.4.6. Compensatória, em substituição à multa moratória para a infração descrita acima na alínea “d”, de 0,5% (meio por cento) a 1% (um por cento) do valor da contratação.</w:t>
      </w:r>
    </w:p>
    <w:p w14:paraId="03B1AB98" w14:textId="77777777" w:rsidR="00A37FCA" w:rsidRPr="00B2095A" w:rsidRDefault="00A37FCA" w:rsidP="00A37FCA">
      <w:pPr>
        <w:spacing w:after="0"/>
        <w:ind w:left="993" w:right="-1" w:hanging="709"/>
        <w:jc w:val="both"/>
        <w:rPr>
          <w:rFonts w:ascii="Times New Roman" w:hAnsi="Times New Roman" w:cs="Times New Roman"/>
        </w:rPr>
      </w:pPr>
      <w:r w:rsidRPr="00B2095A">
        <w:rPr>
          <w:rFonts w:ascii="Times New Roman" w:hAnsi="Times New Roman" w:cs="Times New Roman"/>
        </w:rPr>
        <w:t>8.2.4.7. Compensatória, para a infração descrita acima na alínea “a”, de 1% (um por cento) a 5% (cinco por cento) do valor da contratação.</w:t>
      </w:r>
    </w:p>
    <w:p w14:paraId="52109E7D" w14:textId="77777777" w:rsidR="00A37FCA" w:rsidRPr="00B2095A" w:rsidRDefault="00A37FCA" w:rsidP="00A37FCA">
      <w:pPr>
        <w:spacing w:after="0"/>
        <w:ind w:left="284" w:right="-1" w:hanging="284"/>
        <w:jc w:val="both"/>
        <w:rPr>
          <w:rFonts w:ascii="Times New Roman" w:hAnsi="Times New Roman" w:cs="Times New Roman"/>
        </w:rPr>
      </w:pPr>
      <w:r w:rsidRPr="00B2095A">
        <w:rPr>
          <w:rFonts w:ascii="Times New Roman" w:hAnsi="Times New Roman" w:cs="Times New Roman"/>
        </w:rPr>
        <w:t>8.3.</w:t>
      </w:r>
      <w:r w:rsidRPr="00B2095A">
        <w:rPr>
          <w:rFonts w:ascii="Times New Roman" w:hAnsi="Times New Roman" w:cs="Times New Roman"/>
        </w:rPr>
        <w:tab/>
        <w:t>A aplicação das sanções previstas neste Termo de Referência não exclui, em hipótese alguma, a obrigação de reparação integral do dano causado ao Contratante.</w:t>
      </w:r>
    </w:p>
    <w:p w14:paraId="629D0B0F" w14:textId="77777777" w:rsidR="00A37FCA" w:rsidRPr="00B2095A" w:rsidRDefault="00A37FCA" w:rsidP="00A37FCA">
      <w:pPr>
        <w:spacing w:after="0"/>
        <w:ind w:left="284" w:right="-1" w:hanging="284"/>
        <w:jc w:val="both"/>
        <w:rPr>
          <w:rFonts w:ascii="Times New Roman" w:hAnsi="Times New Roman" w:cs="Times New Roman"/>
        </w:rPr>
      </w:pPr>
      <w:r w:rsidRPr="00B2095A">
        <w:rPr>
          <w:rFonts w:ascii="Times New Roman" w:hAnsi="Times New Roman" w:cs="Times New Roman"/>
        </w:rPr>
        <w:t>8.4.</w:t>
      </w:r>
      <w:r w:rsidRPr="00B2095A">
        <w:rPr>
          <w:rFonts w:ascii="Times New Roman" w:hAnsi="Times New Roman" w:cs="Times New Roman"/>
        </w:rPr>
        <w:tab/>
        <w:t>Todas as sanções previstas neste Termo de Referência poderão ser aplicadas cumulativamente com a multa.</w:t>
      </w:r>
    </w:p>
    <w:p w14:paraId="3DBE1CA2" w14:textId="77777777" w:rsidR="00A37FCA" w:rsidRPr="00B2095A" w:rsidRDefault="00A37FCA" w:rsidP="00A37FCA">
      <w:pPr>
        <w:spacing w:after="0"/>
        <w:ind w:left="284" w:right="-1" w:hanging="284"/>
        <w:jc w:val="both"/>
        <w:rPr>
          <w:rFonts w:ascii="Times New Roman" w:hAnsi="Times New Roman" w:cs="Times New Roman"/>
        </w:rPr>
      </w:pPr>
      <w:r w:rsidRPr="00B2095A">
        <w:rPr>
          <w:rFonts w:ascii="Times New Roman" w:hAnsi="Times New Roman" w:cs="Times New Roman"/>
        </w:rPr>
        <w:t>8.5.</w:t>
      </w:r>
      <w:r w:rsidRPr="00B2095A">
        <w:rPr>
          <w:rFonts w:ascii="Times New Roman" w:hAnsi="Times New Roman" w:cs="Times New Roman"/>
        </w:rPr>
        <w:tab/>
        <w:t>Antes da aplicação da multa será facultada a defesa do interessado no prazo de 15 (quinze) dias úteis, contado da data de sua intimação.</w:t>
      </w:r>
    </w:p>
    <w:p w14:paraId="415D590E" w14:textId="77777777" w:rsidR="00A37FCA" w:rsidRPr="00B2095A" w:rsidRDefault="00A37FCA" w:rsidP="00A37FCA">
      <w:pPr>
        <w:spacing w:after="0"/>
        <w:ind w:left="284" w:right="-1" w:hanging="284"/>
        <w:jc w:val="both"/>
        <w:rPr>
          <w:rFonts w:ascii="Times New Roman" w:hAnsi="Times New Roman" w:cs="Times New Roman"/>
        </w:rPr>
      </w:pPr>
      <w:r w:rsidRPr="00B2095A">
        <w:rPr>
          <w:rFonts w:ascii="Times New Roman" w:hAnsi="Times New Roman" w:cs="Times New Roman"/>
        </w:rPr>
        <w:t>8.6.</w:t>
      </w:r>
      <w:r w:rsidRPr="00B2095A">
        <w:rPr>
          <w:rFonts w:ascii="Times New Roman" w:hAnsi="Times New Roman" w:cs="Times New Roman"/>
        </w:rPr>
        <w:tab/>
        <w:t>Se a multa aplicada e as indenizações cabíveis forem superiores ao valor do pagamento eventualmente devido pelo Contratante ao Contratado, além da perda desse valor, a diferença será descontada da garantia prestada ou será cobrada judicialmente.</w:t>
      </w:r>
    </w:p>
    <w:p w14:paraId="352E3EA3" w14:textId="77777777" w:rsidR="00A37FCA" w:rsidRPr="00B2095A" w:rsidRDefault="00A37FCA" w:rsidP="00A37FCA">
      <w:pPr>
        <w:spacing w:after="0"/>
        <w:ind w:left="284" w:right="-1" w:hanging="284"/>
        <w:jc w:val="both"/>
        <w:rPr>
          <w:rFonts w:ascii="Times New Roman" w:hAnsi="Times New Roman" w:cs="Times New Roman"/>
        </w:rPr>
      </w:pPr>
      <w:r w:rsidRPr="00B2095A">
        <w:rPr>
          <w:rFonts w:ascii="Times New Roman" w:hAnsi="Times New Roman" w:cs="Times New Roman"/>
        </w:rPr>
        <w:t>8.7.</w:t>
      </w:r>
      <w:r w:rsidRPr="00B2095A">
        <w:rPr>
          <w:rFonts w:ascii="Times New Roman" w:hAnsi="Times New Roman" w:cs="Times New Roman"/>
        </w:rPr>
        <w:tab/>
        <w:t>A multa poderá ser recolhida administrativamente no prazo máximo de 5 (cinco) dias, a contar da data do recebimento da comunicação enviada pela autoridade competente.</w:t>
      </w:r>
    </w:p>
    <w:p w14:paraId="4A25B0CE" w14:textId="77777777" w:rsidR="00A37FCA" w:rsidRPr="00B2095A" w:rsidRDefault="00A37FCA" w:rsidP="00A37FCA">
      <w:pPr>
        <w:spacing w:after="0"/>
        <w:ind w:left="284" w:right="-1" w:hanging="284"/>
        <w:jc w:val="both"/>
        <w:rPr>
          <w:rFonts w:ascii="Times New Roman" w:hAnsi="Times New Roman" w:cs="Times New Roman"/>
        </w:rPr>
      </w:pPr>
      <w:r w:rsidRPr="00B2095A">
        <w:rPr>
          <w:rFonts w:ascii="Times New Roman" w:hAnsi="Times New Roman" w:cs="Times New Roman"/>
        </w:rPr>
        <w:t>8.8.</w:t>
      </w:r>
      <w:r w:rsidRPr="00B2095A">
        <w:rPr>
          <w:rFonts w:ascii="Times New Roman" w:hAnsi="Times New Roman" w:cs="Times New Roman"/>
        </w:rPr>
        <w:tab/>
        <w:t>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22FCB484" w14:textId="77777777" w:rsidR="00A37FCA" w:rsidRPr="00B2095A" w:rsidRDefault="00A37FCA" w:rsidP="00A37FCA">
      <w:pPr>
        <w:spacing w:after="0"/>
        <w:ind w:left="993" w:right="-1" w:hanging="709"/>
        <w:jc w:val="both"/>
        <w:rPr>
          <w:rFonts w:ascii="Times New Roman" w:hAnsi="Times New Roman" w:cs="Times New Roman"/>
        </w:rPr>
      </w:pPr>
      <w:r w:rsidRPr="00B2095A">
        <w:rPr>
          <w:rFonts w:ascii="Times New Roman" w:hAnsi="Times New Roman" w:cs="Times New Roman"/>
        </w:rPr>
        <w:t>8.8.1.</w:t>
      </w:r>
      <w:r w:rsidRPr="00B2095A">
        <w:rPr>
          <w:rFonts w:ascii="Times New Roman" w:hAnsi="Times New Roman" w:cs="Times New Roman"/>
        </w:rPr>
        <w:tab/>
        <w:t>Para a garantia da ampla defesa e contraditório, as notificações serão enviadas eletronicamente para os endereços de e-mail informados na proposta comercial.</w:t>
      </w:r>
    </w:p>
    <w:p w14:paraId="53A5F216" w14:textId="77777777" w:rsidR="00A37FCA" w:rsidRPr="00B2095A" w:rsidRDefault="00A37FCA" w:rsidP="00A37FCA">
      <w:pPr>
        <w:spacing w:after="0"/>
        <w:ind w:left="993" w:right="-1" w:hanging="709"/>
        <w:jc w:val="both"/>
        <w:rPr>
          <w:rFonts w:ascii="Times New Roman" w:hAnsi="Times New Roman" w:cs="Times New Roman"/>
        </w:rPr>
      </w:pPr>
      <w:r w:rsidRPr="00B2095A">
        <w:rPr>
          <w:rFonts w:ascii="Times New Roman" w:hAnsi="Times New Roman" w:cs="Times New Roman"/>
        </w:rPr>
        <w:t>8.8.2.</w:t>
      </w:r>
      <w:r w:rsidRPr="00B2095A">
        <w:rPr>
          <w:rFonts w:ascii="Times New Roman" w:hAnsi="Times New Roman" w:cs="Times New Roman"/>
        </w:rPr>
        <w:tab/>
        <w:t>Os endereços de e-mail informados na proposta comercial serão considerados de uso contínuo da empresa, não cabendo alegação de desconhecimento das comunicações a eles comprovadamente enviadas.</w:t>
      </w:r>
    </w:p>
    <w:p w14:paraId="2045106F" w14:textId="77777777" w:rsidR="00A37FCA" w:rsidRPr="00B2095A" w:rsidRDefault="00A37FCA" w:rsidP="00A37FCA">
      <w:pPr>
        <w:spacing w:after="0"/>
        <w:ind w:left="284" w:right="-1" w:hanging="284"/>
        <w:jc w:val="both"/>
        <w:rPr>
          <w:rFonts w:ascii="Times New Roman" w:hAnsi="Times New Roman" w:cs="Times New Roman"/>
        </w:rPr>
      </w:pPr>
      <w:r w:rsidRPr="00B2095A">
        <w:rPr>
          <w:rFonts w:ascii="Times New Roman" w:hAnsi="Times New Roman" w:cs="Times New Roman"/>
        </w:rPr>
        <w:t>8.9.</w:t>
      </w:r>
      <w:r w:rsidRPr="00B2095A">
        <w:rPr>
          <w:rFonts w:ascii="Times New Roman" w:hAnsi="Times New Roman" w:cs="Times New Roman"/>
        </w:rPr>
        <w:tab/>
        <w:t>Na aplicação das sanções serão considerados:</w:t>
      </w:r>
    </w:p>
    <w:p w14:paraId="14942F05" w14:textId="77777777" w:rsidR="00A37FCA" w:rsidRPr="00B2095A" w:rsidRDefault="00A37FCA" w:rsidP="00A37FCA">
      <w:pPr>
        <w:spacing w:after="0"/>
        <w:ind w:left="993" w:right="-1" w:hanging="709"/>
        <w:jc w:val="both"/>
        <w:rPr>
          <w:rFonts w:ascii="Times New Roman" w:hAnsi="Times New Roman" w:cs="Times New Roman"/>
        </w:rPr>
      </w:pPr>
      <w:r w:rsidRPr="00B2095A">
        <w:rPr>
          <w:rFonts w:ascii="Times New Roman" w:hAnsi="Times New Roman" w:cs="Times New Roman"/>
        </w:rPr>
        <w:t>8.9.1.</w:t>
      </w:r>
      <w:r w:rsidRPr="00B2095A">
        <w:rPr>
          <w:rFonts w:ascii="Times New Roman" w:hAnsi="Times New Roman" w:cs="Times New Roman"/>
        </w:rPr>
        <w:tab/>
        <w:t>a natureza e a gravidade da infração cometida;</w:t>
      </w:r>
    </w:p>
    <w:p w14:paraId="13DC8B3E" w14:textId="77777777" w:rsidR="00A37FCA" w:rsidRPr="00B2095A" w:rsidRDefault="00A37FCA" w:rsidP="00A37FCA">
      <w:pPr>
        <w:spacing w:after="0"/>
        <w:ind w:left="993" w:right="-1" w:hanging="709"/>
        <w:jc w:val="both"/>
        <w:rPr>
          <w:rFonts w:ascii="Times New Roman" w:hAnsi="Times New Roman" w:cs="Times New Roman"/>
        </w:rPr>
      </w:pPr>
      <w:r w:rsidRPr="00B2095A">
        <w:rPr>
          <w:rFonts w:ascii="Times New Roman" w:hAnsi="Times New Roman" w:cs="Times New Roman"/>
        </w:rPr>
        <w:t>8.9.2.</w:t>
      </w:r>
      <w:r w:rsidRPr="00B2095A">
        <w:rPr>
          <w:rFonts w:ascii="Times New Roman" w:hAnsi="Times New Roman" w:cs="Times New Roman"/>
        </w:rPr>
        <w:tab/>
        <w:t>as peculiaridades do caso concreto;</w:t>
      </w:r>
    </w:p>
    <w:p w14:paraId="0ED67463" w14:textId="77777777" w:rsidR="00A37FCA" w:rsidRPr="00B2095A" w:rsidRDefault="00A37FCA" w:rsidP="00A37FCA">
      <w:pPr>
        <w:spacing w:after="0"/>
        <w:ind w:left="993" w:right="-1" w:hanging="709"/>
        <w:jc w:val="both"/>
        <w:rPr>
          <w:rFonts w:ascii="Times New Roman" w:hAnsi="Times New Roman" w:cs="Times New Roman"/>
        </w:rPr>
      </w:pPr>
      <w:r w:rsidRPr="00B2095A">
        <w:rPr>
          <w:rFonts w:ascii="Times New Roman" w:hAnsi="Times New Roman" w:cs="Times New Roman"/>
        </w:rPr>
        <w:t>8.9.3.</w:t>
      </w:r>
      <w:r w:rsidRPr="00B2095A">
        <w:rPr>
          <w:rFonts w:ascii="Times New Roman" w:hAnsi="Times New Roman" w:cs="Times New Roman"/>
        </w:rPr>
        <w:tab/>
        <w:t>as circunstâncias agravantes ou atenuantes;</w:t>
      </w:r>
    </w:p>
    <w:p w14:paraId="543BA98B" w14:textId="77777777" w:rsidR="00A37FCA" w:rsidRPr="00B2095A" w:rsidRDefault="00A37FCA" w:rsidP="00A37FCA">
      <w:pPr>
        <w:spacing w:after="0"/>
        <w:ind w:left="993" w:right="-1" w:hanging="709"/>
        <w:jc w:val="both"/>
        <w:rPr>
          <w:rFonts w:ascii="Times New Roman" w:hAnsi="Times New Roman" w:cs="Times New Roman"/>
        </w:rPr>
      </w:pPr>
      <w:r w:rsidRPr="00B2095A">
        <w:rPr>
          <w:rFonts w:ascii="Times New Roman" w:hAnsi="Times New Roman" w:cs="Times New Roman"/>
        </w:rPr>
        <w:t>8.9.4.</w:t>
      </w:r>
      <w:r w:rsidRPr="00B2095A">
        <w:rPr>
          <w:rFonts w:ascii="Times New Roman" w:hAnsi="Times New Roman" w:cs="Times New Roman"/>
        </w:rPr>
        <w:tab/>
        <w:t>os danos que dela provierem para o Contratante; e</w:t>
      </w:r>
    </w:p>
    <w:p w14:paraId="0FE42073" w14:textId="77777777" w:rsidR="00A37FCA" w:rsidRPr="00B2095A" w:rsidRDefault="00A37FCA" w:rsidP="00A37FCA">
      <w:pPr>
        <w:spacing w:after="0"/>
        <w:ind w:left="993" w:right="-1" w:hanging="709"/>
        <w:jc w:val="both"/>
        <w:rPr>
          <w:rFonts w:ascii="Times New Roman" w:hAnsi="Times New Roman" w:cs="Times New Roman"/>
        </w:rPr>
      </w:pPr>
      <w:r w:rsidRPr="00B2095A">
        <w:rPr>
          <w:rFonts w:ascii="Times New Roman" w:hAnsi="Times New Roman" w:cs="Times New Roman"/>
        </w:rPr>
        <w:t>8.9.5.</w:t>
      </w:r>
      <w:r w:rsidRPr="00B2095A">
        <w:rPr>
          <w:rFonts w:ascii="Times New Roman" w:hAnsi="Times New Roman" w:cs="Times New Roman"/>
        </w:rPr>
        <w:tab/>
        <w:t>a implantação ou o aperfeiçoamento de programa de integridade, conforme normas e orientações dos órgãos de controle.</w:t>
      </w:r>
    </w:p>
    <w:p w14:paraId="3DBDA548" w14:textId="77777777" w:rsidR="00A37FCA" w:rsidRPr="00B2095A" w:rsidRDefault="00A37FCA" w:rsidP="00A37FCA">
      <w:pPr>
        <w:spacing w:after="0"/>
        <w:ind w:left="284" w:right="-1" w:hanging="284"/>
        <w:jc w:val="both"/>
        <w:rPr>
          <w:rFonts w:ascii="Times New Roman" w:hAnsi="Times New Roman" w:cs="Times New Roman"/>
        </w:rPr>
      </w:pPr>
      <w:r w:rsidRPr="00B2095A">
        <w:rPr>
          <w:rFonts w:ascii="Times New Roman" w:hAnsi="Times New Roman" w:cs="Times New Roman"/>
        </w:rPr>
        <w:t>8.10.</w:t>
      </w:r>
      <w:r w:rsidRPr="00B2095A">
        <w:rPr>
          <w:rFonts w:ascii="Times New Roman" w:hAnsi="Times New Roman" w:cs="Times New Roman"/>
        </w:rPr>
        <w:tab/>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w:t>
      </w:r>
    </w:p>
    <w:p w14:paraId="2F7A9C44" w14:textId="77777777" w:rsidR="00A37FCA" w:rsidRPr="00B2095A" w:rsidRDefault="00A37FCA" w:rsidP="00A37FCA">
      <w:pPr>
        <w:spacing w:after="0"/>
        <w:ind w:left="284" w:right="-1" w:hanging="284"/>
        <w:jc w:val="both"/>
        <w:rPr>
          <w:rFonts w:ascii="Times New Roman" w:hAnsi="Times New Roman" w:cs="Times New Roman"/>
        </w:rPr>
      </w:pPr>
      <w:r w:rsidRPr="00B2095A">
        <w:rPr>
          <w:rFonts w:ascii="Times New Roman" w:hAnsi="Times New Roman" w:cs="Times New Roman"/>
        </w:rPr>
        <w:t>8.11.</w:t>
      </w:r>
      <w:r w:rsidRPr="00B2095A">
        <w:rPr>
          <w:rFonts w:ascii="Times New Roman" w:hAnsi="Times New Roman" w:cs="Times New Roman"/>
        </w:rPr>
        <w:tab/>
        <w:t>A personalidade jurídica do Contratado poderá ser desconsiderada sempre que utilizada com abuso do direito para facilitar, encobrir ou dissimular a prática dos atos ilícitos previstos neste Termo de Referência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0DC99FC4" w14:textId="77777777" w:rsidR="00A37FCA" w:rsidRPr="00B2095A" w:rsidRDefault="00A37FCA" w:rsidP="00A37FCA">
      <w:pPr>
        <w:spacing w:after="0"/>
        <w:ind w:left="284" w:right="-1" w:hanging="284"/>
        <w:jc w:val="both"/>
        <w:rPr>
          <w:rFonts w:ascii="Times New Roman" w:hAnsi="Times New Roman" w:cs="Times New Roman"/>
        </w:rPr>
      </w:pPr>
      <w:r w:rsidRPr="00B2095A">
        <w:rPr>
          <w:rFonts w:ascii="Times New Roman" w:hAnsi="Times New Roman" w:cs="Times New Roman"/>
        </w:rPr>
        <w:t>8.12.</w:t>
      </w:r>
      <w:r w:rsidRPr="00B2095A">
        <w:rPr>
          <w:rFonts w:ascii="Times New Roman" w:hAnsi="Times New Roman" w:cs="Times New Roman"/>
        </w:rPr>
        <w:tab/>
        <w:t>O Contratante deverá, no prazo máximo de 15 (quinze) dias úteis, contado da data de aplicação da sanção, informar e manter atualizados os dados relativos às sanções por ela aplicadas, para fins de publicidade, no cadastro de fornecedores municipal.</w:t>
      </w:r>
    </w:p>
    <w:p w14:paraId="0B02EB7D" w14:textId="77777777" w:rsidR="00A37FCA" w:rsidRPr="00B2095A" w:rsidRDefault="00A37FCA" w:rsidP="00A37FCA">
      <w:pPr>
        <w:spacing w:after="0"/>
        <w:ind w:left="284" w:right="-1" w:hanging="284"/>
        <w:jc w:val="both"/>
        <w:rPr>
          <w:rFonts w:ascii="Times New Roman" w:hAnsi="Times New Roman" w:cs="Times New Roman"/>
        </w:rPr>
      </w:pPr>
      <w:r w:rsidRPr="00B2095A">
        <w:rPr>
          <w:rFonts w:ascii="Times New Roman" w:hAnsi="Times New Roman" w:cs="Times New Roman"/>
        </w:rPr>
        <w:t>8.13.</w:t>
      </w:r>
      <w:r w:rsidRPr="00B2095A">
        <w:rPr>
          <w:rFonts w:ascii="Times New Roman" w:hAnsi="Times New Roman" w:cs="Times New Roman"/>
        </w:rPr>
        <w:tab/>
        <w:t>As sanções de impedimento de licitar e contratar e declaração de inidoneidade para licitar ou contratar são passíveis de reabilitação na forma do art. 163 da Lei nº 14.133, de 2021.</w:t>
      </w:r>
    </w:p>
    <w:p w14:paraId="0A10C041" w14:textId="77777777" w:rsidR="00A37FCA" w:rsidRPr="00B2095A" w:rsidRDefault="00A37FCA" w:rsidP="00A37FCA">
      <w:pPr>
        <w:spacing w:after="0"/>
        <w:ind w:left="284" w:right="-1" w:hanging="284"/>
        <w:jc w:val="both"/>
        <w:rPr>
          <w:rFonts w:ascii="Times New Roman" w:hAnsi="Times New Roman" w:cs="Times New Roman"/>
        </w:rPr>
      </w:pPr>
      <w:r w:rsidRPr="00B2095A">
        <w:rPr>
          <w:rFonts w:ascii="Times New Roman" w:hAnsi="Times New Roman" w:cs="Times New Roman"/>
        </w:rPr>
        <w:lastRenderedPageBreak/>
        <w:t>8.14.</w:t>
      </w:r>
      <w:r w:rsidRPr="00B2095A">
        <w:rPr>
          <w:rFonts w:ascii="Times New Roman" w:hAnsi="Times New Roman" w:cs="Times New Roman"/>
        </w:rPr>
        <w:tab/>
        <w:t>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w:t>
      </w:r>
    </w:p>
    <w:p w14:paraId="3FAC26AD" w14:textId="77777777" w:rsidR="00A37FCA" w:rsidRPr="00B2095A" w:rsidRDefault="00A37FCA" w:rsidP="00A37FCA">
      <w:pPr>
        <w:spacing w:after="0"/>
        <w:ind w:left="284" w:right="-1" w:hanging="284"/>
        <w:jc w:val="both"/>
        <w:rPr>
          <w:rFonts w:ascii="Times New Roman" w:hAnsi="Times New Roman" w:cs="Times New Roman"/>
        </w:rPr>
      </w:pPr>
    </w:p>
    <w:p w14:paraId="4A548301" w14:textId="77777777" w:rsidR="00A37FCA" w:rsidRPr="00B2095A" w:rsidRDefault="00A37FCA" w:rsidP="00A37FCA">
      <w:pPr>
        <w:spacing w:after="0"/>
        <w:ind w:left="284" w:right="-1" w:hanging="284"/>
        <w:jc w:val="both"/>
        <w:rPr>
          <w:rFonts w:ascii="Times New Roman" w:hAnsi="Times New Roman" w:cs="Times New Roman"/>
          <w:b/>
          <w:bCs/>
        </w:rPr>
      </w:pPr>
      <w:r w:rsidRPr="00B2095A">
        <w:rPr>
          <w:rFonts w:ascii="Times New Roman" w:hAnsi="Times New Roman" w:cs="Times New Roman"/>
          <w:b/>
          <w:bCs/>
        </w:rPr>
        <w:t>9.</w:t>
      </w:r>
      <w:r w:rsidRPr="00B2095A">
        <w:rPr>
          <w:rFonts w:ascii="Times New Roman" w:hAnsi="Times New Roman" w:cs="Times New Roman"/>
          <w:b/>
          <w:bCs/>
        </w:rPr>
        <w:tab/>
        <w:t>FORMA E CRITÉRIOS DE SELEÇÃO DO FORNECEDOR E FORMA DE FORNECIMENTO</w:t>
      </w:r>
    </w:p>
    <w:p w14:paraId="27329422" w14:textId="77777777" w:rsidR="00A37FCA" w:rsidRPr="00B2095A" w:rsidRDefault="00A37FCA" w:rsidP="00A37FCA">
      <w:pPr>
        <w:spacing w:after="0"/>
        <w:ind w:left="284" w:right="-1" w:hanging="284"/>
        <w:jc w:val="both"/>
        <w:rPr>
          <w:rFonts w:ascii="Times New Roman" w:hAnsi="Times New Roman" w:cs="Times New Roman"/>
          <w:b/>
          <w:bCs/>
        </w:rPr>
      </w:pPr>
      <w:r w:rsidRPr="00B2095A">
        <w:rPr>
          <w:rFonts w:ascii="Times New Roman" w:hAnsi="Times New Roman" w:cs="Times New Roman"/>
          <w:b/>
          <w:bCs/>
        </w:rPr>
        <w:t>Forma de seleção e critério de julgamento da proposta</w:t>
      </w:r>
    </w:p>
    <w:p w14:paraId="5A699CDD" w14:textId="77777777" w:rsidR="00A37FCA" w:rsidRPr="00B2095A" w:rsidRDefault="00A37FCA" w:rsidP="00A37FCA">
      <w:pPr>
        <w:spacing w:after="0"/>
        <w:ind w:left="284" w:right="-1" w:hanging="284"/>
        <w:jc w:val="both"/>
        <w:rPr>
          <w:rFonts w:ascii="Times New Roman" w:hAnsi="Times New Roman" w:cs="Times New Roman"/>
        </w:rPr>
      </w:pPr>
      <w:r w:rsidRPr="00B2095A">
        <w:rPr>
          <w:rFonts w:ascii="Times New Roman" w:hAnsi="Times New Roman" w:cs="Times New Roman"/>
        </w:rPr>
        <w:t>9.1.</w:t>
      </w:r>
      <w:r w:rsidRPr="00B2095A">
        <w:rPr>
          <w:rFonts w:ascii="Times New Roman" w:hAnsi="Times New Roman" w:cs="Times New Roman"/>
        </w:rPr>
        <w:tab/>
        <w:t xml:space="preserve">O fornecedor será selecionado por meio de procedimento de </w:t>
      </w:r>
      <w:r w:rsidRPr="00B2095A">
        <w:rPr>
          <w:rFonts w:ascii="Times New Roman" w:hAnsi="Times New Roman" w:cs="Times New Roman"/>
          <w:b/>
          <w:bCs/>
        </w:rPr>
        <w:t>DISPENSA DE LICITAÇÃO</w:t>
      </w:r>
      <w:r w:rsidRPr="00B2095A">
        <w:rPr>
          <w:rFonts w:ascii="Times New Roman" w:hAnsi="Times New Roman" w:cs="Times New Roman"/>
        </w:rPr>
        <w:t>, realizado na forma eletrônica, nos termos do § 3º do art. 75 da Lei nº 14.133/2021, uma vez que o preço ofertado se encontra dentro do limite legal permitido para contratação direta.</w:t>
      </w:r>
    </w:p>
    <w:p w14:paraId="20B3B330" w14:textId="77777777" w:rsidR="00A37FCA" w:rsidRPr="00B2095A" w:rsidRDefault="00A37FCA" w:rsidP="00A37FCA">
      <w:pPr>
        <w:spacing w:after="0"/>
        <w:ind w:left="284" w:right="-1" w:hanging="284"/>
        <w:jc w:val="both"/>
        <w:rPr>
          <w:rFonts w:ascii="Times New Roman" w:hAnsi="Times New Roman" w:cs="Times New Roman"/>
          <w:b/>
          <w:bCs/>
        </w:rPr>
      </w:pPr>
      <w:r w:rsidRPr="00B2095A">
        <w:rPr>
          <w:rFonts w:ascii="Times New Roman" w:hAnsi="Times New Roman" w:cs="Times New Roman"/>
          <w:b/>
          <w:bCs/>
        </w:rPr>
        <w:t>Regime de execução</w:t>
      </w:r>
    </w:p>
    <w:p w14:paraId="28EDF74E" w14:textId="77777777" w:rsidR="00A37FCA" w:rsidRPr="00B2095A" w:rsidRDefault="00A37FCA" w:rsidP="00A37FCA">
      <w:pPr>
        <w:spacing w:after="0"/>
        <w:ind w:left="284" w:right="-1" w:hanging="284"/>
        <w:jc w:val="both"/>
        <w:rPr>
          <w:rFonts w:ascii="Times New Roman" w:hAnsi="Times New Roman" w:cs="Times New Roman"/>
        </w:rPr>
      </w:pPr>
      <w:r w:rsidRPr="00B2095A">
        <w:rPr>
          <w:rFonts w:ascii="Times New Roman" w:hAnsi="Times New Roman" w:cs="Times New Roman"/>
        </w:rPr>
        <w:t>9.2.</w:t>
      </w:r>
      <w:r w:rsidRPr="00B2095A">
        <w:rPr>
          <w:rFonts w:ascii="Times New Roman" w:hAnsi="Times New Roman" w:cs="Times New Roman"/>
        </w:rPr>
        <w:tab/>
        <w:t>O regime de execução do objeto será de empreitada por preço global.</w:t>
      </w:r>
    </w:p>
    <w:p w14:paraId="4C352E06" w14:textId="77777777" w:rsidR="00A37FCA" w:rsidRPr="00B2095A" w:rsidRDefault="00A37FCA" w:rsidP="00A37FCA">
      <w:pPr>
        <w:spacing w:after="0"/>
        <w:ind w:left="284" w:right="-1" w:hanging="284"/>
        <w:jc w:val="both"/>
        <w:rPr>
          <w:rFonts w:ascii="Times New Roman" w:hAnsi="Times New Roman" w:cs="Times New Roman"/>
          <w:b/>
          <w:bCs/>
        </w:rPr>
      </w:pPr>
      <w:r w:rsidRPr="00B2095A">
        <w:rPr>
          <w:rFonts w:ascii="Times New Roman" w:hAnsi="Times New Roman" w:cs="Times New Roman"/>
          <w:b/>
          <w:bCs/>
        </w:rPr>
        <w:t>Exigências de habilitação</w:t>
      </w:r>
    </w:p>
    <w:p w14:paraId="2F3368FC" w14:textId="77777777" w:rsidR="00A37FCA" w:rsidRPr="00B2095A" w:rsidRDefault="00A37FCA" w:rsidP="00A37FCA">
      <w:pPr>
        <w:spacing w:after="0"/>
        <w:ind w:left="284" w:right="-1" w:hanging="284"/>
        <w:jc w:val="both"/>
        <w:rPr>
          <w:rFonts w:ascii="Times New Roman" w:hAnsi="Times New Roman" w:cs="Times New Roman"/>
        </w:rPr>
      </w:pPr>
      <w:r w:rsidRPr="00B2095A">
        <w:rPr>
          <w:rFonts w:ascii="Times New Roman" w:hAnsi="Times New Roman" w:cs="Times New Roman"/>
        </w:rPr>
        <w:t>9.3.</w:t>
      </w:r>
      <w:r w:rsidRPr="00B2095A">
        <w:rPr>
          <w:rFonts w:ascii="Times New Roman" w:hAnsi="Times New Roman" w:cs="Times New Roman"/>
        </w:rPr>
        <w:tab/>
        <w:t>Para fins de habilitação, deverá o interessado comprovar os seguintes requisitos:</w:t>
      </w:r>
    </w:p>
    <w:p w14:paraId="624F45FD" w14:textId="77777777" w:rsidR="00A37FCA" w:rsidRPr="00B2095A" w:rsidRDefault="00A37FCA" w:rsidP="00A37FCA">
      <w:pPr>
        <w:spacing w:after="0"/>
        <w:ind w:left="284" w:right="-1" w:hanging="284"/>
        <w:jc w:val="both"/>
        <w:rPr>
          <w:rFonts w:ascii="Times New Roman" w:hAnsi="Times New Roman" w:cs="Times New Roman"/>
          <w:b/>
          <w:bCs/>
        </w:rPr>
      </w:pPr>
      <w:r w:rsidRPr="00B2095A">
        <w:rPr>
          <w:rFonts w:ascii="Times New Roman" w:hAnsi="Times New Roman" w:cs="Times New Roman"/>
          <w:b/>
          <w:bCs/>
        </w:rPr>
        <w:t>Habilitação jurídica</w:t>
      </w:r>
    </w:p>
    <w:p w14:paraId="163CEED4" w14:textId="77777777" w:rsidR="00A37FCA" w:rsidRPr="00B2095A" w:rsidRDefault="00A37FCA" w:rsidP="00A37FCA">
      <w:pPr>
        <w:spacing w:after="0"/>
        <w:ind w:left="284" w:right="-1" w:hanging="284"/>
        <w:jc w:val="both"/>
        <w:rPr>
          <w:rFonts w:ascii="Times New Roman" w:hAnsi="Times New Roman" w:cs="Times New Roman"/>
        </w:rPr>
      </w:pPr>
      <w:r w:rsidRPr="00B2095A">
        <w:rPr>
          <w:rFonts w:ascii="Times New Roman" w:hAnsi="Times New Roman" w:cs="Times New Roman"/>
        </w:rPr>
        <w:t>9.4.</w:t>
      </w:r>
      <w:r w:rsidRPr="00B2095A">
        <w:rPr>
          <w:rFonts w:ascii="Times New Roman" w:hAnsi="Times New Roman" w:cs="Times New Roman"/>
        </w:rPr>
        <w:tab/>
        <w:t>empresário individual: inscrição no Registro Público de Empresas Mercantis, a cargo da Junta Comercial da respectiva sede;</w:t>
      </w:r>
    </w:p>
    <w:p w14:paraId="3AA2EE6B" w14:textId="77777777" w:rsidR="00A37FCA" w:rsidRPr="00B2095A" w:rsidRDefault="00A37FCA" w:rsidP="00A37FCA">
      <w:pPr>
        <w:spacing w:after="0"/>
        <w:ind w:left="284" w:right="-1" w:hanging="284"/>
        <w:jc w:val="both"/>
        <w:rPr>
          <w:rFonts w:ascii="Times New Roman" w:hAnsi="Times New Roman" w:cs="Times New Roman"/>
        </w:rPr>
      </w:pPr>
      <w:r w:rsidRPr="00B2095A">
        <w:rPr>
          <w:rFonts w:ascii="Times New Roman" w:hAnsi="Times New Roman" w:cs="Times New Roman"/>
        </w:rPr>
        <w:t>9.5.</w:t>
      </w:r>
      <w:r w:rsidRPr="00B2095A">
        <w:rPr>
          <w:rFonts w:ascii="Times New Roman" w:hAnsi="Times New Roman" w:cs="Times New Roman"/>
        </w:rPr>
        <w:tab/>
        <w:t xml:space="preserve">Microempreendedor Individual - MEI: Certificado da Condição de Microempreendedor Individual - CCMEI, cuja aceitação ficará condicionada à verificação da autenticidade no sítio </w:t>
      </w:r>
      <w:hyperlink r:id="rId13" w:history="1">
        <w:r w:rsidRPr="00B2095A">
          <w:rPr>
            <w:rStyle w:val="Hyperlink"/>
            <w:rFonts w:ascii="Times New Roman" w:hAnsi="Times New Roman" w:cs="Times New Roman"/>
          </w:rPr>
          <w:t>https://www.gov.br/empresas-e-negocios/pt-br/empreendedor</w:t>
        </w:r>
      </w:hyperlink>
      <w:r w:rsidRPr="00B2095A">
        <w:rPr>
          <w:rFonts w:ascii="Times New Roman" w:hAnsi="Times New Roman" w:cs="Times New Roman"/>
        </w:rPr>
        <w:t>;</w:t>
      </w:r>
    </w:p>
    <w:p w14:paraId="17A14994" w14:textId="77777777" w:rsidR="00A37FCA" w:rsidRPr="00B2095A" w:rsidRDefault="00A37FCA" w:rsidP="00A37FCA">
      <w:pPr>
        <w:spacing w:after="0"/>
        <w:ind w:left="284" w:right="-1" w:hanging="284"/>
        <w:jc w:val="both"/>
        <w:rPr>
          <w:rFonts w:ascii="Times New Roman" w:hAnsi="Times New Roman" w:cs="Times New Roman"/>
        </w:rPr>
      </w:pPr>
      <w:r w:rsidRPr="00B2095A">
        <w:rPr>
          <w:rFonts w:ascii="Times New Roman" w:hAnsi="Times New Roman" w:cs="Times New Roman"/>
        </w:rPr>
        <w:t>9.6.</w:t>
      </w:r>
      <w:r w:rsidRPr="00B2095A">
        <w:rPr>
          <w:rFonts w:ascii="Times New Roman" w:hAnsi="Times New Roman" w:cs="Times New Roman"/>
        </w:rPr>
        <w:tab/>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219069EA" w14:textId="77777777" w:rsidR="00A37FCA" w:rsidRPr="00B2095A" w:rsidRDefault="00A37FCA" w:rsidP="00A37FCA">
      <w:pPr>
        <w:spacing w:after="0"/>
        <w:ind w:left="284" w:right="-1" w:hanging="284"/>
        <w:jc w:val="both"/>
        <w:rPr>
          <w:rFonts w:ascii="Times New Roman" w:hAnsi="Times New Roman" w:cs="Times New Roman"/>
        </w:rPr>
      </w:pPr>
      <w:r w:rsidRPr="00B2095A">
        <w:rPr>
          <w:rFonts w:ascii="Times New Roman" w:hAnsi="Times New Roman" w:cs="Times New Roman"/>
        </w:rPr>
        <w:t>9.7.</w:t>
      </w:r>
      <w:r w:rsidRPr="00B2095A">
        <w:rPr>
          <w:rFonts w:ascii="Times New Roman" w:hAnsi="Times New Roman" w:cs="Times New Roman"/>
        </w:rPr>
        <w:tab/>
        <w:t>sociedade simples: inscrição do ato constitutivo no Registro Civil de Pessoas Jurídicas do local de sua sede, acompanhada de documento comprobatório de seus administradores;</w:t>
      </w:r>
    </w:p>
    <w:p w14:paraId="3C3C03DC" w14:textId="77777777" w:rsidR="00A37FCA" w:rsidRPr="00B2095A" w:rsidRDefault="00A37FCA" w:rsidP="00A37FCA">
      <w:pPr>
        <w:spacing w:after="0"/>
        <w:ind w:left="284" w:right="-1" w:hanging="284"/>
        <w:jc w:val="both"/>
        <w:rPr>
          <w:rFonts w:ascii="Times New Roman" w:hAnsi="Times New Roman" w:cs="Times New Roman"/>
        </w:rPr>
      </w:pPr>
      <w:r w:rsidRPr="00B2095A">
        <w:rPr>
          <w:rFonts w:ascii="Times New Roman" w:hAnsi="Times New Roman" w:cs="Times New Roman"/>
        </w:rPr>
        <w:t>9.8.</w:t>
      </w:r>
      <w:r w:rsidRPr="00B2095A">
        <w:rPr>
          <w:rFonts w:ascii="Times New Roman" w:hAnsi="Times New Roman" w:cs="Times New Roman"/>
        </w:rPr>
        <w:tab/>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656CDE32" w14:textId="77777777" w:rsidR="00A37FCA" w:rsidRPr="00B2095A" w:rsidRDefault="00A37FCA" w:rsidP="00A37FCA">
      <w:pPr>
        <w:spacing w:after="0"/>
        <w:ind w:left="284" w:right="-1" w:hanging="284"/>
        <w:jc w:val="both"/>
        <w:rPr>
          <w:rFonts w:ascii="Times New Roman" w:hAnsi="Times New Roman" w:cs="Times New Roman"/>
        </w:rPr>
      </w:pPr>
      <w:r w:rsidRPr="00B2095A">
        <w:rPr>
          <w:rFonts w:ascii="Times New Roman" w:hAnsi="Times New Roman" w:cs="Times New Roman"/>
        </w:rPr>
        <w:t>9.9.</w:t>
      </w:r>
      <w:r w:rsidRPr="00B2095A">
        <w:rPr>
          <w:rFonts w:ascii="Times New Roman" w:hAnsi="Times New Roman" w:cs="Times New Roman"/>
        </w:rPr>
        <w:tab/>
        <w:t>sociedade cooperativa: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1C9504C0" w14:textId="77777777" w:rsidR="00A37FCA" w:rsidRPr="00B2095A" w:rsidRDefault="00A37FCA" w:rsidP="00A37FCA">
      <w:pPr>
        <w:spacing w:after="0"/>
        <w:ind w:left="284" w:right="-1" w:hanging="284"/>
        <w:jc w:val="both"/>
        <w:rPr>
          <w:rFonts w:ascii="Times New Roman" w:hAnsi="Times New Roman" w:cs="Times New Roman"/>
        </w:rPr>
      </w:pPr>
      <w:r w:rsidRPr="00B2095A">
        <w:rPr>
          <w:rFonts w:ascii="Times New Roman" w:hAnsi="Times New Roman" w:cs="Times New Roman"/>
        </w:rPr>
        <w:t>9.10.</w:t>
      </w:r>
      <w:r w:rsidRPr="00B2095A">
        <w:rPr>
          <w:rFonts w:ascii="Times New Roman" w:hAnsi="Times New Roman" w:cs="Times New Roman"/>
        </w:rPr>
        <w:tab/>
        <w:t>Os documentos apresentados deverão estar acompanhados de todas as alterações ou da consolidação respectiva.</w:t>
      </w:r>
    </w:p>
    <w:p w14:paraId="1BE3F266" w14:textId="77777777" w:rsidR="00A37FCA" w:rsidRPr="00B2095A" w:rsidRDefault="00A37FCA" w:rsidP="00A37FCA">
      <w:pPr>
        <w:spacing w:after="0"/>
        <w:ind w:left="284" w:right="-1" w:hanging="284"/>
        <w:jc w:val="both"/>
        <w:rPr>
          <w:rFonts w:ascii="Times New Roman" w:hAnsi="Times New Roman" w:cs="Times New Roman"/>
          <w:b/>
          <w:bCs/>
        </w:rPr>
      </w:pPr>
      <w:r w:rsidRPr="00B2095A">
        <w:rPr>
          <w:rFonts w:ascii="Times New Roman" w:hAnsi="Times New Roman" w:cs="Times New Roman"/>
          <w:b/>
          <w:bCs/>
        </w:rPr>
        <w:t>Habilitação fiscal, social e trabalhista</w:t>
      </w:r>
    </w:p>
    <w:p w14:paraId="12D6F2D2" w14:textId="77777777" w:rsidR="00A37FCA" w:rsidRPr="00B2095A" w:rsidRDefault="00A37FCA" w:rsidP="00A37FCA">
      <w:pPr>
        <w:spacing w:after="0"/>
        <w:ind w:left="284" w:right="-1" w:hanging="284"/>
        <w:jc w:val="both"/>
        <w:rPr>
          <w:rFonts w:ascii="Times New Roman" w:hAnsi="Times New Roman" w:cs="Times New Roman"/>
        </w:rPr>
      </w:pPr>
      <w:r w:rsidRPr="00B2095A">
        <w:rPr>
          <w:rFonts w:ascii="Times New Roman" w:hAnsi="Times New Roman" w:cs="Times New Roman"/>
        </w:rPr>
        <w:t>9.13.</w:t>
      </w:r>
      <w:r w:rsidRPr="00B2095A">
        <w:rPr>
          <w:rFonts w:ascii="Times New Roman" w:hAnsi="Times New Roman" w:cs="Times New Roman"/>
        </w:rPr>
        <w:tab/>
        <w:t>Prova de inscrição no Cadastro Nacional de Pessoas Jurídicas ou no Cadastro de Pessoas Físicas, conforme o caso;</w:t>
      </w:r>
    </w:p>
    <w:p w14:paraId="5B2E2BDE" w14:textId="77777777" w:rsidR="00A37FCA" w:rsidRPr="00B2095A" w:rsidRDefault="00A37FCA" w:rsidP="00A37FCA">
      <w:pPr>
        <w:spacing w:after="0"/>
        <w:ind w:left="284" w:right="-1" w:hanging="284"/>
        <w:jc w:val="both"/>
        <w:rPr>
          <w:rFonts w:ascii="Times New Roman" w:hAnsi="Times New Roman" w:cs="Times New Roman"/>
        </w:rPr>
      </w:pPr>
      <w:r w:rsidRPr="00B2095A">
        <w:rPr>
          <w:rFonts w:ascii="Times New Roman" w:hAnsi="Times New Roman" w:cs="Times New Roman"/>
        </w:rPr>
        <w:t>9.14.</w:t>
      </w:r>
      <w:r w:rsidRPr="00B2095A">
        <w:rPr>
          <w:rFonts w:ascii="Times New Roman" w:hAnsi="Times New Roman" w:cs="Times New Roman"/>
        </w:rPr>
        <w:tab/>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1555CBBA" w14:textId="77777777" w:rsidR="00A37FCA" w:rsidRPr="00B2095A" w:rsidRDefault="00A37FCA" w:rsidP="00A37FCA">
      <w:pPr>
        <w:spacing w:after="0"/>
        <w:ind w:left="284" w:right="-1" w:hanging="284"/>
        <w:jc w:val="both"/>
        <w:rPr>
          <w:rFonts w:ascii="Times New Roman" w:hAnsi="Times New Roman" w:cs="Times New Roman"/>
        </w:rPr>
      </w:pPr>
      <w:r w:rsidRPr="00B2095A">
        <w:rPr>
          <w:rFonts w:ascii="Times New Roman" w:hAnsi="Times New Roman" w:cs="Times New Roman"/>
        </w:rPr>
        <w:lastRenderedPageBreak/>
        <w:t>9.15.</w:t>
      </w:r>
      <w:r w:rsidRPr="00B2095A">
        <w:rPr>
          <w:rFonts w:ascii="Times New Roman" w:hAnsi="Times New Roman" w:cs="Times New Roman"/>
        </w:rPr>
        <w:tab/>
        <w:t>Prova de regularidade com o Fundo de Garantia do Tempo de Serviço (FGTS);</w:t>
      </w:r>
    </w:p>
    <w:p w14:paraId="17755D83" w14:textId="77777777" w:rsidR="00A37FCA" w:rsidRPr="00B2095A" w:rsidRDefault="00A37FCA" w:rsidP="00A37FCA">
      <w:pPr>
        <w:spacing w:after="0"/>
        <w:ind w:left="284" w:right="-1" w:hanging="284"/>
        <w:jc w:val="both"/>
        <w:rPr>
          <w:rFonts w:ascii="Times New Roman" w:hAnsi="Times New Roman" w:cs="Times New Roman"/>
        </w:rPr>
      </w:pPr>
      <w:r w:rsidRPr="00B2095A">
        <w:rPr>
          <w:rFonts w:ascii="Times New Roman" w:hAnsi="Times New Roman" w:cs="Times New Roman"/>
        </w:rPr>
        <w:t>9.16.</w:t>
      </w:r>
      <w:r w:rsidRPr="00B2095A">
        <w:rPr>
          <w:rFonts w:ascii="Times New Roman" w:hAnsi="Times New Roman" w:cs="Times New Roman"/>
        </w:rPr>
        <w:tab/>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0C91343F" w14:textId="77777777" w:rsidR="00A37FCA" w:rsidRPr="00B2095A" w:rsidRDefault="00A37FCA" w:rsidP="00A37FCA">
      <w:pPr>
        <w:spacing w:after="0"/>
        <w:ind w:left="284" w:right="-1" w:hanging="284"/>
        <w:jc w:val="both"/>
        <w:rPr>
          <w:rFonts w:ascii="Times New Roman" w:hAnsi="Times New Roman" w:cs="Times New Roman"/>
        </w:rPr>
      </w:pPr>
      <w:r w:rsidRPr="00B2095A">
        <w:rPr>
          <w:rFonts w:ascii="Times New Roman" w:hAnsi="Times New Roman" w:cs="Times New Roman"/>
        </w:rPr>
        <w:t>9.17.</w:t>
      </w:r>
      <w:r w:rsidRPr="00B2095A">
        <w:rPr>
          <w:rFonts w:ascii="Times New Roman" w:hAnsi="Times New Roman" w:cs="Times New Roman"/>
        </w:rPr>
        <w:tab/>
        <w:t>Prova de inscrição no cadastro de contribuintes Estadual ou Distrital relativo ao domicílio ou sede do fornecedor, pertinente ao seu ramo de atividade e compatível com o objeto contratual;</w:t>
      </w:r>
    </w:p>
    <w:p w14:paraId="398E1D91" w14:textId="77777777" w:rsidR="00A37FCA" w:rsidRPr="00B2095A" w:rsidRDefault="00A37FCA" w:rsidP="00A37FCA">
      <w:pPr>
        <w:spacing w:after="0"/>
        <w:ind w:left="284" w:right="-1" w:hanging="284"/>
        <w:jc w:val="both"/>
        <w:rPr>
          <w:rFonts w:ascii="Times New Roman" w:hAnsi="Times New Roman" w:cs="Times New Roman"/>
        </w:rPr>
      </w:pPr>
      <w:r w:rsidRPr="00B2095A">
        <w:rPr>
          <w:rFonts w:ascii="Times New Roman" w:hAnsi="Times New Roman" w:cs="Times New Roman"/>
        </w:rPr>
        <w:t>9.18.</w:t>
      </w:r>
      <w:r w:rsidRPr="00B2095A">
        <w:rPr>
          <w:rFonts w:ascii="Times New Roman" w:hAnsi="Times New Roman" w:cs="Times New Roman"/>
        </w:rPr>
        <w:tab/>
        <w:t>Prova de regularidade com a Fazenda Estadual ou Distrital do domicílio ou sede do fornecedor, relativa à atividade em cujo exercício contrata ou concorre;</w:t>
      </w:r>
    </w:p>
    <w:p w14:paraId="1C1124DC" w14:textId="77777777" w:rsidR="00A37FCA" w:rsidRPr="00B2095A" w:rsidRDefault="00A37FCA" w:rsidP="00A37FCA">
      <w:pPr>
        <w:spacing w:after="0"/>
        <w:ind w:left="284" w:right="-1" w:hanging="284"/>
        <w:jc w:val="both"/>
        <w:rPr>
          <w:rFonts w:ascii="Times New Roman" w:hAnsi="Times New Roman" w:cs="Times New Roman"/>
        </w:rPr>
      </w:pPr>
      <w:r w:rsidRPr="00B2095A">
        <w:rPr>
          <w:rFonts w:ascii="Times New Roman" w:hAnsi="Times New Roman" w:cs="Times New Roman"/>
        </w:rPr>
        <w:t>9.19.</w:t>
      </w:r>
      <w:r w:rsidRPr="00B2095A">
        <w:rPr>
          <w:rFonts w:ascii="Times New Roman" w:hAnsi="Times New Roman" w:cs="Times New Roman"/>
        </w:rPr>
        <w:tab/>
        <w:t>Prova de regularidade com a Fazenda Municipal do domicílio ou sede do fornecedor, relativa à atividade em cujo exercício contrata ou concorre;</w:t>
      </w:r>
    </w:p>
    <w:p w14:paraId="58BFD5F3" w14:textId="77777777" w:rsidR="00A37FCA" w:rsidRPr="00B2095A" w:rsidRDefault="00A37FCA" w:rsidP="00A37FCA">
      <w:pPr>
        <w:spacing w:after="0"/>
        <w:ind w:left="284" w:right="-1" w:hanging="284"/>
        <w:jc w:val="both"/>
        <w:rPr>
          <w:rFonts w:ascii="Times New Roman" w:hAnsi="Times New Roman" w:cs="Times New Roman"/>
        </w:rPr>
      </w:pPr>
      <w:r w:rsidRPr="00B2095A">
        <w:rPr>
          <w:rFonts w:ascii="Times New Roman" w:hAnsi="Times New Roman" w:cs="Times New Roman"/>
        </w:rPr>
        <w:t>9.20.</w:t>
      </w:r>
      <w:r w:rsidRPr="00B2095A">
        <w:rPr>
          <w:rFonts w:ascii="Times New Roman" w:hAnsi="Times New Roman" w:cs="Times New Roman"/>
        </w:rPr>
        <w:tab/>
        <w:t>Caso o fornecedor seja considerado isento dos tributos relacionados ao objeto contratual, deverá comprovar tal condição mediante a apresentação de declaração da Fazenda respectiva do seu domicílio ou sede, ou outra equivalente, na forma da lei.</w:t>
      </w:r>
    </w:p>
    <w:p w14:paraId="527FB6CC" w14:textId="77777777" w:rsidR="00A37FCA" w:rsidRPr="00B2095A" w:rsidRDefault="00A37FCA" w:rsidP="00A37FCA">
      <w:pPr>
        <w:spacing w:after="0"/>
        <w:ind w:left="284" w:right="-1" w:hanging="284"/>
        <w:jc w:val="both"/>
        <w:rPr>
          <w:rFonts w:ascii="Times New Roman" w:hAnsi="Times New Roman" w:cs="Times New Roman"/>
        </w:rPr>
      </w:pPr>
      <w:r w:rsidRPr="00B2095A">
        <w:rPr>
          <w:rFonts w:ascii="Times New Roman" w:hAnsi="Times New Roman" w:cs="Times New Roman"/>
        </w:rPr>
        <w:t>9.21.</w:t>
      </w:r>
      <w:r w:rsidRPr="00B2095A">
        <w:rPr>
          <w:rFonts w:ascii="Times New Roman" w:hAnsi="Times New Roman" w:cs="Times New Roman"/>
        </w:rPr>
        <w:tab/>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0894A30E" w14:textId="77777777" w:rsidR="00A37FCA" w:rsidRPr="00B2095A" w:rsidRDefault="00A37FCA" w:rsidP="00A37FCA">
      <w:pPr>
        <w:spacing w:after="0"/>
        <w:ind w:left="284" w:right="-1" w:hanging="284"/>
        <w:jc w:val="both"/>
        <w:rPr>
          <w:rFonts w:ascii="Times New Roman" w:hAnsi="Times New Roman" w:cs="Times New Roman"/>
        </w:rPr>
      </w:pPr>
      <w:r w:rsidRPr="00B2095A">
        <w:rPr>
          <w:rFonts w:ascii="Times New Roman" w:hAnsi="Times New Roman" w:cs="Times New Roman"/>
        </w:rPr>
        <w:t>9.22.</w:t>
      </w:r>
      <w:r w:rsidRPr="00B2095A">
        <w:rPr>
          <w:rFonts w:ascii="Times New Roman" w:hAnsi="Times New Roman" w:cs="Times New Roman"/>
        </w:rPr>
        <w:tab/>
        <w:t>Declaração de cumprimento ao disposto no inciso XXXIII do artigo 7º da Constituição Federal.</w:t>
      </w:r>
    </w:p>
    <w:p w14:paraId="493FF5A0" w14:textId="77777777" w:rsidR="00A37FCA" w:rsidRPr="00B2095A" w:rsidRDefault="00A37FCA" w:rsidP="00A37FCA">
      <w:pPr>
        <w:spacing w:after="0"/>
        <w:ind w:left="284" w:right="-1" w:hanging="284"/>
        <w:jc w:val="both"/>
        <w:rPr>
          <w:rFonts w:ascii="Times New Roman" w:hAnsi="Times New Roman" w:cs="Times New Roman"/>
        </w:rPr>
      </w:pPr>
      <w:r w:rsidRPr="00B2095A">
        <w:rPr>
          <w:rFonts w:ascii="Times New Roman" w:hAnsi="Times New Roman" w:cs="Times New Roman"/>
        </w:rPr>
        <w:t>9.23.</w:t>
      </w:r>
      <w:r w:rsidRPr="00B2095A">
        <w:rPr>
          <w:rFonts w:ascii="Times New Roman" w:hAnsi="Times New Roman" w:cs="Times New Roman"/>
        </w:rPr>
        <w:tab/>
        <w:t>Se for Microempresa ou empresa de pequeno porte, deverá apresentar DECLARAÇÃO DE QUE NÃO TENHA CELEBRADO CONTRATOS COM A ADMINISTRAÇÃO PÚBLICA CUJOS VALORES SOMADOS EXTRAPOLEM A RECEITA BRUTA MÁXIMA ADMITIDA PARA FINS DE ENQUADRAMENTO COMO MICROEMPRESA OU EMPRESA DE PEQUENO PORTE.</w:t>
      </w:r>
    </w:p>
    <w:p w14:paraId="35BED50A" w14:textId="77777777" w:rsidR="00A37FCA" w:rsidRPr="00B2095A" w:rsidRDefault="00A37FCA" w:rsidP="00A37FCA">
      <w:pPr>
        <w:spacing w:after="0"/>
        <w:ind w:left="284" w:right="-1" w:hanging="284"/>
        <w:jc w:val="both"/>
        <w:rPr>
          <w:rFonts w:ascii="Times New Roman" w:hAnsi="Times New Roman" w:cs="Times New Roman"/>
        </w:rPr>
      </w:pPr>
      <w:r w:rsidRPr="00B2095A">
        <w:rPr>
          <w:rFonts w:ascii="Times New Roman" w:hAnsi="Times New Roman" w:cs="Times New Roman"/>
        </w:rPr>
        <w:t>9.24.</w:t>
      </w:r>
      <w:r w:rsidRPr="00B2095A">
        <w:rPr>
          <w:rFonts w:ascii="Times New Roman" w:hAnsi="Times New Roman" w:cs="Times New Roman"/>
        </w:rPr>
        <w:tab/>
        <w:t xml:space="preserve">Todas as microempresas e empresas de pequeno porte que desejam fazer jus aos benefícios constantes dos </w:t>
      </w:r>
      <w:proofErr w:type="spellStart"/>
      <w:r w:rsidRPr="00B2095A">
        <w:rPr>
          <w:rFonts w:ascii="Times New Roman" w:hAnsi="Times New Roman" w:cs="Times New Roman"/>
        </w:rPr>
        <w:t>arts</w:t>
      </w:r>
      <w:proofErr w:type="spellEnd"/>
      <w:r w:rsidRPr="00B2095A">
        <w:rPr>
          <w:rFonts w:ascii="Times New Roman" w:hAnsi="Times New Roman" w:cs="Times New Roman"/>
        </w:rPr>
        <w:t>. 42 a 49 da Lei Complementar nº 123, de 14 de dezembro de 2006, deverão apresentar esta declaração em obediência ao que dispõe o § 2º, art. 4º da Lei 14.133/2021.</w:t>
      </w:r>
    </w:p>
    <w:p w14:paraId="74FFB945" w14:textId="77777777" w:rsidR="00A37FCA" w:rsidRPr="00B2095A" w:rsidRDefault="00A37FCA" w:rsidP="00A37FCA">
      <w:pPr>
        <w:spacing w:after="0"/>
        <w:ind w:left="284" w:right="-1" w:hanging="284"/>
        <w:jc w:val="both"/>
        <w:rPr>
          <w:rFonts w:ascii="Times New Roman" w:hAnsi="Times New Roman" w:cs="Times New Roman"/>
          <w:b/>
          <w:bCs/>
        </w:rPr>
      </w:pPr>
      <w:r w:rsidRPr="00B2095A">
        <w:rPr>
          <w:rFonts w:ascii="Times New Roman" w:hAnsi="Times New Roman" w:cs="Times New Roman"/>
          <w:b/>
          <w:bCs/>
        </w:rPr>
        <w:t>Qualificação Técnica</w:t>
      </w:r>
    </w:p>
    <w:p w14:paraId="117387B4" w14:textId="77777777" w:rsidR="00A37FCA" w:rsidRPr="00B2095A" w:rsidRDefault="00A37FCA" w:rsidP="00A37FCA">
      <w:pPr>
        <w:spacing w:after="0"/>
        <w:ind w:left="284" w:right="-1" w:hanging="284"/>
        <w:jc w:val="both"/>
        <w:rPr>
          <w:rFonts w:ascii="Times New Roman" w:hAnsi="Times New Roman" w:cs="Times New Roman"/>
        </w:rPr>
      </w:pPr>
      <w:r w:rsidRPr="00B2095A">
        <w:rPr>
          <w:rFonts w:ascii="Times New Roman" w:hAnsi="Times New Roman" w:cs="Times New Roman"/>
        </w:rPr>
        <w:t>9.35.</w:t>
      </w:r>
      <w:r w:rsidRPr="00B2095A">
        <w:rPr>
          <w:rFonts w:ascii="Times New Roman" w:hAnsi="Times New Roman" w:cs="Times New Roman"/>
        </w:rPr>
        <w:tab/>
        <w:t>Declaração de que o fornecedor tomou conhecimento de todas as informações e das condições locais para o cumprimento das obrigações objeto da contratação.</w:t>
      </w:r>
    </w:p>
    <w:p w14:paraId="1829ACC8" w14:textId="77777777" w:rsidR="00A37FCA" w:rsidRPr="00B2095A" w:rsidRDefault="00A37FCA" w:rsidP="00A37FCA">
      <w:pPr>
        <w:spacing w:after="0"/>
        <w:ind w:left="993" w:right="-1" w:hanging="709"/>
        <w:jc w:val="both"/>
        <w:rPr>
          <w:rFonts w:ascii="Times New Roman" w:hAnsi="Times New Roman" w:cs="Times New Roman"/>
        </w:rPr>
      </w:pPr>
      <w:r w:rsidRPr="00B2095A">
        <w:rPr>
          <w:rFonts w:ascii="Times New Roman" w:hAnsi="Times New Roman" w:cs="Times New Roman"/>
        </w:rPr>
        <w:t>9.35.1.</w:t>
      </w:r>
      <w:r w:rsidRPr="00B2095A">
        <w:rPr>
          <w:rFonts w:ascii="Times New Roman" w:hAnsi="Times New Roman" w:cs="Times New Roman"/>
        </w:rPr>
        <w:tab/>
        <w:t>Essa declaração poderá ser substituída por declaração formal assinada pelo responsável técnico do interessado acerca do conhecimento pleno das condições e peculiaridades da contratação.</w:t>
      </w:r>
    </w:p>
    <w:p w14:paraId="11D62477" w14:textId="77777777" w:rsidR="00A37FCA" w:rsidRPr="00B2095A" w:rsidRDefault="00A37FCA" w:rsidP="00A37FCA">
      <w:pPr>
        <w:spacing w:after="0"/>
        <w:ind w:left="284" w:right="-1" w:hanging="284"/>
        <w:jc w:val="both"/>
        <w:rPr>
          <w:rFonts w:ascii="Times New Roman" w:hAnsi="Times New Roman" w:cs="Times New Roman"/>
        </w:rPr>
      </w:pPr>
      <w:r w:rsidRPr="00B2095A">
        <w:rPr>
          <w:rFonts w:ascii="Times New Roman" w:hAnsi="Times New Roman" w:cs="Times New Roman"/>
        </w:rPr>
        <w:t>9.36.</w:t>
      </w:r>
      <w:r w:rsidRPr="00B2095A">
        <w:rPr>
          <w:rFonts w:ascii="Times New Roman" w:hAnsi="Times New Roman" w:cs="Times New Roman"/>
        </w:rPr>
        <w:tab/>
        <w:t xml:space="preserve"> Registro ou inscrição da empresa junto ao Conselho Regional de Engenharia e Agronomia – CREA, em plena validade, quando o exercício da atividade vinculada ao objeto contratual estiver sujeito à fiscalização profissional por determinação legal específica.</w:t>
      </w:r>
    </w:p>
    <w:p w14:paraId="5F41985C" w14:textId="77777777" w:rsidR="00A37FCA" w:rsidRPr="00B2095A" w:rsidRDefault="00A37FCA" w:rsidP="00A37FCA">
      <w:pPr>
        <w:spacing w:after="0"/>
        <w:ind w:left="284" w:right="-1" w:hanging="284"/>
        <w:jc w:val="both"/>
        <w:rPr>
          <w:rFonts w:ascii="Times New Roman" w:hAnsi="Times New Roman" w:cs="Times New Roman"/>
          <w:b/>
          <w:bCs/>
        </w:rPr>
      </w:pPr>
      <w:r w:rsidRPr="00B2095A">
        <w:rPr>
          <w:rFonts w:ascii="Times New Roman" w:hAnsi="Times New Roman" w:cs="Times New Roman"/>
          <w:b/>
          <w:bCs/>
        </w:rPr>
        <w:t>Qualificação Técnico-Operacional</w:t>
      </w:r>
    </w:p>
    <w:p w14:paraId="727EE4ED" w14:textId="77777777" w:rsidR="00A37FCA" w:rsidRPr="00B2095A" w:rsidRDefault="00A37FCA" w:rsidP="00A37FCA">
      <w:pPr>
        <w:spacing w:after="0"/>
        <w:ind w:left="284" w:right="-1" w:hanging="284"/>
        <w:jc w:val="both"/>
        <w:rPr>
          <w:rFonts w:ascii="Times New Roman" w:hAnsi="Times New Roman" w:cs="Times New Roman"/>
        </w:rPr>
      </w:pPr>
      <w:r w:rsidRPr="00B2095A">
        <w:rPr>
          <w:rFonts w:ascii="Times New Roman" w:hAnsi="Times New Roman" w:cs="Times New Roman"/>
        </w:rPr>
        <w:t>9.37.</w:t>
      </w:r>
      <w:r w:rsidRPr="00B2095A">
        <w:rPr>
          <w:rFonts w:ascii="Times New Roman" w:hAnsi="Times New Roman" w:cs="Times New Roman"/>
        </w:rPr>
        <w:tab/>
        <w:t xml:space="preserve"> Comprovação de aptidão para o fornecimento de bens similares, de complexidade tecnológica e operacional equivalente ou superior à do objeto desta contratação, ou do item pertinente, por meio da apresentação de certidões ou atestados emitidos por pessoas jurídicas de direito público ou privado, ou pelo conselho profissional competente, quando for o caso.</w:t>
      </w:r>
    </w:p>
    <w:p w14:paraId="09213A55" w14:textId="77777777" w:rsidR="00A37FCA" w:rsidRPr="00B2095A" w:rsidRDefault="00A37FCA" w:rsidP="00A37FCA">
      <w:pPr>
        <w:spacing w:after="0"/>
        <w:ind w:left="284" w:right="-1"/>
        <w:jc w:val="both"/>
        <w:rPr>
          <w:rFonts w:ascii="Times New Roman" w:hAnsi="Times New Roman" w:cs="Times New Roman"/>
        </w:rPr>
      </w:pPr>
      <w:r w:rsidRPr="00B2095A">
        <w:rPr>
          <w:rFonts w:ascii="Times New Roman" w:hAnsi="Times New Roman" w:cs="Times New Roman"/>
        </w:rPr>
        <w:t>9.37.1. Para fins da comprovação de que trata este subitem, os atestados deverão dizer respeito a contrato(s) executado(s) com a seguinte característica mínima:</w:t>
      </w:r>
    </w:p>
    <w:p w14:paraId="5AC78773" w14:textId="77777777" w:rsidR="00A37FCA" w:rsidRPr="00B2095A" w:rsidRDefault="00A37FCA" w:rsidP="00A37FCA">
      <w:pPr>
        <w:spacing w:after="0"/>
        <w:ind w:left="284" w:right="-1" w:firstLine="424"/>
        <w:jc w:val="both"/>
        <w:rPr>
          <w:rFonts w:ascii="Times New Roman" w:hAnsi="Times New Roman" w:cs="Times New Roman"/>
        </w:rPr>
      </w:pPr>
      <w:r w:rsidRPr="00B2095A">
        <w:rPr>
          <w:rFonts w:ascii="Times New Roman" w:hAnsi="Times New Roman" w:cs="Times New Roman"/>
        </w:rPr>
        <w:t xml:space="preserve">9.37.1.1. Certidão de Acervo Técnico (CAT) com Atestado de Capacidade Técnica operacional ou Certidão de Capacidade Técnica Operacional, fornecido por pessoa jurídica de direito público ou privado, necessariamente em nome da licitante, devidamente registrado no </w:t>
      </w:r>
      <w:r w:rsidRPr="00B2095A">
        <w:rPr>
          <w:rFonts w:ascii="Times New Roman" w:hAnsi="Times New Roman" w:cs="Times New Roman"/>
        </w:rPr>
        <w:lastRenderedPageBreak/>
        <w:t>órgão competente, o qual se comprove a execução de, no mínimo, 50% (cinquenta por cento) da área da parcela de maior relevância, sendo:</w:t>
      </w:r>
    </w:p>
    <w:p w14:paraId="33A425F0" w14:textId="77777777" w:rsidR="00A37FCA" w:rsidRPr="00B2095A" w:rsidRDefault="00A37FCA" w:rsidP="00A37FCA">
      <w:pPr>
        <w:spacing w:after="0"/>
        <w:ind w:left="708" w:right="-1" w:firstLine="708"/>
        <w:jc w:val="both"/>
        <w:rPr>
          <w:rFonts w:ascii="Times New Roman" w:hAnsi="Times New Roman" w:cs="Times New Roman"/>
        </w:rPr>
      </w:pPr>
      <w:r w:rsidRPr="00B2095A">
        <w:rPr>
          <w:rFonts w:ascii="Times New Roman" w:hAnsi="Times New Roman" w:cs="Times New Roman"/>
        </w:rPr>
        <w:t>•  Execução de 26,40 m² de Revestimento em Piso Monolítico Emborrachado (SBR)</w:t>
      </w:r>
    </w:p>
    <w:p w14:paraId="3B5035E4" w14:textId="77777777" w:rsidR="00A37FCA" w:rsidRPr="00B2095A" w:rsidRDefault="00A37FCA" w:rsidP="00A37FCA">
      <w:pPr>
        <w:spacing w:after="0"/>
        <w:ind w:left="708" w:right="-1" w:firstLine="708"/>
        <w:jc w:val="both"/>
        <w:rPr>
          <w:rFonts w:ascii="Times New Roman" w:hAnsi="Times New Roman" w:cs="Times New Roman"/>
        </w:rPr>
      </w:pPr>
    </w:p>
    <w:p w14:paraId="0F302D2B" w14:textId="77777777" w:rsidR="00A37FCA" w:rsidRPr="00B2095A" w:rsidRDefault="00A37FCA" w:rsidP="00A37FCA">
      <w:pPr>
        <w:spacing w:after="0"/>
        <w:ind w:left="284" w:right="-1"/>
        <w:jc w:val="both"/>
        <w:rPr>
          <w:rFonts w:ascii="Times New Roman" w:hAnsi="Times New Roman" w:cs="Times New Roman"/>
        </w:rPr>
      </w:pPr>
      <w:r w:rsidRPr="00B2095A">
        <w:rPr>
          <w:rFonts w:ascii="Times New Roman" w:hAnsi="Times New Roman" w:cs="Times New Roman"/>
        </w:rPr>
        <w:t>9.37.2. Serão admitidos, para fins de comprovação de quantitativo mínimo de serviço, a apresentação e o somatório de diferentes atestados de serviços executados de forma concomitante, pois essa situação equivale, para fins de comprovação de capacidade técnico-operacional, a uma única contratação.</w:t>
      </w:r>
    </w:p>
    <w:p w14:paraId="46418D15" w14:textId="77777777" w:rsidR="00A37FCA" w:rsidRPr="00B2095A" w:rsidRDefault="00A37FCA" w:rsidP="00A37FCA">
      <w:pPr>
        <w:spacing w:after="0"/>
        <w:ind w:left="284" w:right="-1"/>
        <w:jc w:val="both"/>
        <w:rPr>
          <w:rFonts w:ascii="Times New Roman" w:hAnsi="Times New Roman" w:cs="Times New Roman"/>
        </w:rPr>
      </w:pPr>
    </w:p>
    <w:p w14:paraId="5BCE3CE3" w14:textId="77777777" w:rsidR="00A37FCA" w:rsidRPr="00B2095A" w:rsidRDefault="00A37FCA" w:rsidP="00A37FCA">
      <w:pPr>
        <w:spacing w:after="0"/>
        <w:ind w:left="284" w:right="-1" w:hanging="284"/>
        <w:jc w:val="both"/>
        <w:rPr>
          <w:rFonts w:ascii="Times New Roman" w:hAnsi="Times New Roman" w:cs="Times New Roman"/>
          <w:b/>
          <w:bCs/>
        </w:rPr>
      </w:pPr>
      <w:r w:rsidRPr="00B2095A">
        <w:rPr>
          <w:rFonts w:ascii="Times New Roman" w:hAnsi="Times New Roman" w:cs="Times New Roman"/>
          <w:b/>
          <w:bCs/>
        </w:rPr>
        <w:t>10.</w:t>
      </w:r>
      <w:r w:rsidRPr="00B2095A">
        <w:rPr>
          <w:rFonts w:ascii="Times New Roman" w:hAnsi="Times New Roman" w:cs="Times New Roman"/>
          <w:b/>
          <w:bCs/>
        </w:rPr>
        <w:tab/>
        <w:t>ESTIMATIVAS DO VALOR DA CONTRATAÇÃO</w:t>
      </w:r>
    </w:p>
    <w:p w14:paraId="1202BDA3" w14:textId="77777777" w:rsidR="00A37FCA" w:rsidRPr="00B2095A" w:rsidRDefault="00A37FCA" w:rsidP="00A37FCA">
      <w:pPr>
        <w:spacing w:after="0"/>
        <w:ind w:left="284" w:right="-1"/>
        <w:jc w:val="both"/>
        <w:rPr>
          <w:rFonts w:ascii="Times New Roman" w:hAnsi="Times New Roman" w:cs="Times New Roman"/>
        </w:rPr>
      </w:pPr>
      <w:r w:rsidRPr="00B2095A">
        <w:rPr>
          <w:rFonts w:ascii="Times New Roman" w:hAnsi="Times New Roman" w:cs="Times New Roman"/>
        </w:rPr>
        <w:t xml:space="preserve">10.1.     O custo estimado total da contratação, que corresponde ao valor máximo aceitável, é de </w:t>
      </w:r>
      <w:r w:rsidRPr="00B2095A">
        <w:rPr>
          <w:rFonts w:ascii="Times New Roman" w:hAnsi="Times New Roman" w:cs="Times New Roman"/>
          <w:b/>
          <w:bCs/>
        </w:rPr>
        <w:t>R$ 124.983,62</w:t>
      </w:r>
      <w:r w:rsidRPr="00B2095A">
        <w:rPr>
          <w:rFonts w:ascii="Times New Roman" w:hAnsi="Times New Roman" w:cs="Times New Roman"/>
        </w:rPr>
        <w:t xml:space="preserve"> (cento e vinte e quatro mil novecentos e oitenta e três reais e sessenta e dois centavos), conforme custos unitários apostos na tabela contida no item 1.1 acima, bem como planilha orçamentária equivalente, anexada ao processo.</w:t>
      </w:r>
    </w:p>
    <w:p w14:paraId="0E31E2A5" w14:textId="77777777" w:rsidR="00A37FCA" w:rsidRPr="00B2095A" w:rsidRDefault="00A37FCA" w:rsidP="00A37FCA">
      <w:pPr>
        <w:spacing w:after="0"/>
        <w:ind w:left="284" w:right="-1" w:hanging="284"/>
        <w:jc w:val="both"/>
        <w:rPr>
          <w:rFonts w:ascii="Times New Roman" w:hAnsi="Times New Roman" w:cs="Times New Roman"/>
          <w:b/>
          <w:bCs/>
        </w:rPr>
      </w:pPr>
    </w:p>
    <w:p w14:paraId="2AD091E9" w14:textId="77777777" w:rsidR="00A37FCA" w:rsidRPr="00B2095A" w:rsidRDefault="00A37FCA" w:rsidP="00A37FCA">
      <w:pPr>
        <w:spacing w:after="0"/>
        <w:ind w:left="284" w:right="-1" w:hanging="284"/>
        <w:jc w:val="both"/>
        <w:rPr>
          <w:rFonts w:ascii="Times New Roman" w:hAnsi="Times New Roman" w:cs="Times New Roman"/>
          <w:b/>
          <w:bCs/>
        </w:rPr>
      </w:pPr>
      <w:r w:rsidRPr="00B2095A">
        <w:rPr>
          <w:rFonts w:ascii="Times New Roman" w:hAnsi="Times New Roman" w:cs="Times New Roman"/>
          <w:b/>
          <w:bCs/>
        </w:rPr>
        <w:t>11.</w:t>
      </w:r>
      <w:r w:rsidRPr="00B2095A">
        <w:rPr>
          <w:rFonts w:ascii="Times New Roman" w:hAnsi="Times New Roman" w:cs="Times New Roman"/>
          <w:b/>
          <w:bCs/>
        </w:rPr>
        <w:tab/>
        <w:t>ADEQUAÇÃO ORÇAMENTÁRIA</w:t>
      </w:r>
    </w:p>
    <w:p w14:paraId="1E7A5371" w14:textId="77777777" w:rsidR="00A37FCA" w:rsidRPr="00B2095A" w:rsidRDefault="00A37FCA" w:rsidP="00A37FCA">
      <w:pPr>
        <w:spacing w:after="0"/>
        <w:ind w:left="284" w:right="-1" w:hanging="284"/>
        <w:jc w:val="both"/>
        <w:rPr>
          <w:rFonts w:ascii="Times New Roman" w:hAnsi="Times New Roman" w:cs="Times New Roman"/>
        </w:rPr>
      </w:pPr>
      <w:r w:rsidRPr="00B2095A">
        <w:rPr>
          <w:rFonts w:ascii="Times New Roman" w:hAnsi="Times New Roman" w:cs="Times New Roman"/>
        </w:rPr>
        <w:t>11.1.</w:t>
      </w:r>
      <w:r w:rsidRPr="00B2095A">
        <w:rPr>
          <w:rFonts w:ascii="Times New Roman" w:hAnsi="Times New Roman" w:cs="Times New Roman"/>
        </w:rPr>
        <w:tab/>
        <w:t xml:space="preserve">As despesas decorrentes da presente contratação correrão à conta de recursos específicos consignados no Orçamento Geral do Município, na seguinte dotação: </w:t>
      </w:r>
    </w:p>
    <w:p w14:paraId="55DFC794" w14:textId="77777777" w:rsidR="00A37FCA" w:rsidRPr="00B2095A" w:rsidRDefault="00A37FCA" w:rsidP="00A37FCA">
      <w:pPr>
        <w:pStyle w:val="PargrafodaLista"/>
        <w:numPr>
          <w:ilvl w:val="0"/>
          <w:numId w:val="17"/>
        </w:numPr>
        <w:spacing w:after="0" w:line="360" w:lineRule="auto"/>
        <w:ind w:left="284" w:right="-1" w:hanging="284"/>
        <w:jc w:val="both"/>
        <w:rPr>
          <w:rFonts w:ascii="Times New Roman" w:hAnsi="Times New Roman" w:cs="Times New Roman"/>
        </w:rPr>
      </w:pPr>
      <w:r w:rsidRPr="00B2095A">
        <w:rPr>
          <w:rFonts w:ascii="Times New Roman" w:hAnsi="Times New Roman" w:cs="Times New Roman"/>
        </w:rPr>
        <w:t>12.01.12.361.1123.1041 – CONSTRUCAO DE ESCOLAS MUNICIPAIS</w:t>
      </w:r>
    </w:p>
    <w:p w14:paraId="04F85515" w14:textId="77777777" w:rsidR="00A37FCA" w:rsidRPr="00B2095A" w:rsidRDefault="00A37FCA" w:rsidP="00A37FCA">
      <w:pPr>
        <w:pStyle w:val="PargrafodaLista"/>
        <w:numPr>
          <w:ilvl w:val="0"/>
          <w:numId w:val="17"/>
        </w:numPr>
        <w:spacing w:after="0" w:line="360" w:lineRule="auto"/>
        <w:ind w:left="284" w:right="-1" w:hanging="284"/>
        <w:jc w:val="both"/>
        <w:rPr>
          <w:rFonts w:ascii="Times New Roman" w:hAnsi="Times New Roman" w:cs="Times New Roman"/>
        </w:rPr>
      </w:pPr>
      <w:r w:rsidRPr="00B2095A">
        <w:rPr>
          <w:rFonts w:ascii="Times New Roman" w:hAnsi="Times New Roman" w:cs="Times New Roman"/>
        </w:rPr>
        <w:t>4.4.90.51.00 – OBRAS E INSTALACOES</w:t>
      </w:r>
    </w:p>
    <w:p w14:paraId="45E4B1B6" w14:textId="77777777" w:rsidR="00A37FCA" w:rsidRPr="00B2095A" w:rsidRDefault="00A37FCA" w:rsidP="00A37FCA">
      <w:pPr>
        <w:pStyle w:val="PargrafodaLista"/>
        <w:numPr>
          <w:ilvl w:val="0"/>
          <w:numId w:val="17"/>
        </w:numPr>
        <w:spacing w:after="0" w:line="360" w:lineRule="auto"/>
        <w:ind w:left="284" w:right="-1" w:hanging="284"/>
        <w:jc w:val="both"/>
        <w:rPr>
          <w:rFonts w:ascii="Times New Roman" w:hAnsi="Times New Roman" w:cs="Times New Roman"/>
        </w:rPr>
      </w:pPr>
      <w:r w:rsidRPr="00B2095A">
        <w:rPr>
          <w:rFonts w:ascii="Times New Roman" w:hAnsi="Times New Roman" w:cs="Times New Roman"/>
        </w:rPr>
        <w:t>FONTE: 120/137 – FICHA 0515</w:t>
      </w:r>
    </w:p>
    <w:p w14:paraId="71827DF6" w14:textId="77777777" w:rsidR="00A37FCA" w:rsidRPr="00B2095A" w:rsidRDefault="00A37FCA" w:rsidP="00A37FCA">
      <w:pPr>
        <w:spacing w:after="0"/>
        <w:ind w:left="284" w:right="-1" w:hanging="284"/>
        <w:jc w:val="both"/>
        <w:rPr>
          <w:rFonts w:ascii="Times New Roman" w:hAnsi="Times New Roman" w:cs="Times New Roman"/>
        </w:rPr>
      </w:pPr>
      <w:r w:rsidRPr="00B2095A">
        <w:rPr>
          <w:rFonts w:ascii="Times New Roman" w:hAnsi="Times New Roman" w:cs="Times New Roman"/>
        </w:rPr>
        <w:t>11.2.</w:t>
      </w:r>
      <w:r w:rsidRPr="00B2095A">
        <w:rPr>
          <w:rFonts w:ascii="Times New Roman" w:hAnsi="Times New Roman" w:cs="Times New Roman"/>
        </w:rPr>
        <w:tab/>
        <w:t>A dotação relativa aos exercícios financeiros subsequentes será indicada após aprovação da Lei Orçamentária respectiva e liberação dos créditos correspondentes, mediante apostilamento.</w:t>
      </w:r>
    </w:p>
    <w:p w14:paraId="054AE45C" w14:textId="41789322" w:rsidR="00A6427D" w:rsidRPr="00B2095A" w:rsidRDefault="00A6427D" w:rsidP="0015466C">
      <w:pPr>
        <w:spacing w:after="0"/>
        <w:jc w:val="center"/>
        <w:rPr>
          <w:rFonts w:ascii="Times New Roman" w:hAnsi="Times New Roman" w:cs="Times New Roman"/>
          <w:color w:val="000000" w:themeColor="text1"/>
          <w:sz w:val="24"/>
          <w:szCs w:val="24"/>
        </w:rPr>
      </w:pPr>
    </w:p>
    <w:p w14:paraId="658D25C1" w14:textId="77777777" w:rsidR="00A37FCA" w:rsidRPr="00B2095A" w:rsidRDefault="00A37FCA" w:rsidP="0015466C">
      <w:pPr>
        <w:spacing w:after="0"/>
        <w:jc w:val="center"/>
        <w:rPr>
          <w:rFonts w:ascii="Times New Roman" w:hAnsi="Times New Roman" w:cs="Times New Roman"/>
          <w:color w:val="000000" w:themeColor="text1"/>
          <w:sz w:val="24"/>
          <w:szCs w:val="24"/>
        </w:rPr>
      </w:pPr>
    </w:p>
    <w:p w14:paraId="38267BA8" w14:textId="77777777" w:rsidR="00A37FCA" w:rsidRPr="00B2095A" w:rsidRDefault="00A37FCA" w:rsidP="0015466C">
      <w:pPr>
        <w:spacing w:after="0"/>
        <w:jc w:val="center"/>
        <w:rPr>
          <w:rFonts w:ascii="Times New Roman" w:hAnsi="Times New Roman" w:cs="Times New Roman"/>
          <w:color w:val="000000" w:themeColor="text1"/>
          <w:sz w:val="24"/>
          <w:szCs w:val="24"/>
        </w:rPr>
      </w:pPr>
    </w:p>
    <w:p w14:paraId="619FF568" w14:textId="77777777" w:rsidR="00A37FCA" w:rsidRPr="00B2095A" w:rsidRDefault="00A37FCA" w:rsidP="0015466C">
      <w:pPr>
        <w:spacing w:after="0"/>
        <w:jc w:val="center"/>
        <w:rPr>
          <w:rFonts w:ascii="Times New Roman" w:hAnsi="Times New Roman" w:cs="Times New Roman"/>
          <w:color w:val="000000" w:themeColor="text1"/>
          <w:sz w:val="24"/>
          <w:szCs w:val="24"/>
        </w:rPr>
      </w:pPr>
    </w:p>
    <w:p w14:paraId="04A88AD5" w14:textId="77777777" w:rsidR="004E23D6" w:rsidRPr="00B2095A" w:rsidRDefault="004E23D6" w:rsidP="0015466C">
      <w:pPr>
        <w:spacing w:after="0"/>
        <w:jc w:val="center"/>
        <w:rPr>
          <w:rFonts w:ascii="Times New Roman" w:hAnsi="Times New Roman" w:cs="Times New Roman"/>
          <w:color w:val="000000" w:themeColor="text1"/>
          <w:sz w:val="24"/>
          <w:szCs w:val="24"/>
        </w:rPr>
      </w:pPr>
    </w:p>
    <w:p w14:paraId="25B4473E" w14:textId="77777777" w:rsidR="004E23D6" w:rsidRPr="00B2095A" w:rsidRDefault="004E23D6" w:rsidP="0015466C">
      <w:pPr>
        <w:spacing w:after="0"/>
        <w:jc w:val="center"/>
        <w:rPr>
          <w:rFonts w:ascii="Times New Roman" w:hAnsi="Times New Roman" w:cs="Times New Roman"/>
          <w:color w:val="000000" w:themeColor="text1"/>
          <w:sz w:val="24"/>
          <w:szCs w:val="24"/>
        </w:rPr>
      </w:pPr>
    </w:p>
    <w:p w14:paraId="63896197" w14:textId="77777777" w:rsidR="004E23D6" w:rsidRPr="00B2095A" w:rsidRDefault="004E23D6" w:rsidP="0015466C">
      <w:pPr>
        <w:spacing w:after="0"/>
        <w:jc w:val="center"/>
        <w:rPr>
          <w:rFonts w:ascii="Times New Roman" w:hAnsi="Times New Roman" w:cs="Times New Roman"/>
          <w:color w:val="000000" w:themeColor="text1"/>
          <w:sz w:val="24"/>
          <w:szCs w:val="24"/>
        </w:rPr>
      </w:pPr>
    </w:p>
    <w:p w14:paraId="306139A7" w14:textId="77777777" w:rsidR="004E23D6" w:rsidRPr="00B2095A" w:rsidRDefault="004E23D6" w:rsidP="0015466C">
      <w:pPr>
        <w:spacing w:after="0"/>
        <w:jc w:val="center"/>
        <w:rPr>
          <w:rFonts w:ascii="Times New Roman" w:hAnsi="Times New Roman" w:cs="Times New Roman"/>
          <w:color w:val="000000" w:themeColor="text1"/>
          <w:sz w:val="24"/>
          <w:szCs w:val="24"/>
        </w:rPr>
      </w:pPr>
    </w:p>
    <w:p w14:paraId="5FA7A3C1" w14:textId="77777777" w:rsidR="004E23D6" w:rsidRPr="00B2095A" w:rsidRDefault="004E23D6" w:rsidP="0015466C">
      <w:pPr>
        <w:spacing w:after="0"/>
        <w:jc w:val="center"/>
        <w:rPr>
          <w:rFonts w:ascii="Times New Roman" w:hAnsi="Times New Roman" w:cs="Times New Roman"/>
          <w:color w:val="000000" w:themeColor="text1"/>
          <w:sz w:val="24"/>
          <w:szCs w:val="24"/>
        </w:rPr>
      </w:pPr>
    </w:p>
    <w:p w14:paraId="2863C4E0" w14:textId="77777777" w:rsidR="004E23D6" w:rsidRPr="00B2095A" w:rsidRDefault="004E23D6" w:rsidP="0015466C">
      <w:pPr>
        <w:spacing w:after="0"/>
        <w:jc w:val="center"/>
        <w:rPr>
          <w:rFonts w:ascii="Times New Roman" w:hAnsi="Times New Roman" w:cs="Times New Roman"/>
          <w:color w:val="000000" w:themeColor="text1"/>
          <w:sz w:val="24"/>
          <w:szCs w:val="24"/>
        </w:rPr>
      </w:pPr>
    </w:p>
    <w:p w14:paraId="73F4AB2A" w14:textId="77777777" w:rsidR="004E23D6" w:rsidRPr="00B2095A" w:rsidRDefault="004E23D6" w:rsidP="0015466C">
      <w:pPr>
        <w:spacing w:after="0"/>
        <w:jc w:val="center"/>
        <w:rPr>
          <w:rFonts w:ascii="Times New Roman" w:hAnsi="Times New Roman" w:cs="Times New Roman"/>
          <w:color w:val="000000" w:themeColor="text1"/>
          <w:sz w:val="24"/>
          <w:szCs w:val="24"/>
        </w:rPr>
      </w:pPr>
    </w:p>
    <w:p w14:paraId="10376712" w14:textId="77777777" w:rsidR="004E23D6" w:rsidRPr="00B2095A" w:rsidRDefault="004E23D6" w:rsidP="0015466C">
      <w:pPr>
        <w:spacing w:after="0"/>
        <w:jc w:val="center"/>
        <w:rPr>
          <w:rFonts w:ascii="Times New Roman" w:hAnsi="Times New Roman" w:cs="Times New Roman"/>
          <w:color w:val="000000" w:themeColor="text1"/>
          <w:sz w:val="24"/>
          <w:szCs w:val="24"/>
        </w:rPr>
      </w:pPr>
    </w:p>
    <w:p w14:paraId="32E188CF" w14:textId="77777777" w:rsidR="004E23D6" w:rsidRPr="00B2095A" w:rsidRDefault="004E23D6" w:rsidP="0015466C">
      <w:pPr>
        <w:spacing w:after="0"/>
        <w:jc w:val="center"/>
        <w:rPr>
          <w:rFonts w:ascii="Times New Roman" w:hAnsi="Times New Roman" w:cs="Times New Roman"/>
          <w:color w:val="000000" w:themeColor="text1"/>
          <w:sz w:val="24"/>
          <w:szCs w:val="24"/>
        </w:rPr>
      </w:pPr>
    </w:p>
    <w:p w14:paraId="68B10685" w14:textId="77777777" w:rsidR="004E23D6" w:rsidRPr="00B2095A" w:rsidRDefault="004E23D6" w:rsidP="0015466C">
      <w:pPr>
        <w:spacing w:after="0"/>
        <w:jc w:val="center"/>
        <w:rPr>
          <w:rFonts w:ascii="Times New Roman" w:hAnsi="Times New Roman" w:cs="Times New Roman"/>
          <w:color w:val="000000" w:themeColor="text1"/>
          <w:sz w:val="24"/>
          <w:szCs w:val="24"/>
        </w:rPr>
      </w:pPr>
    </w:p>
    <w:p w14:paraId="34D1AEC7" w14:textId="77777777" w:rsidR="004E23D6" w:rsidRPr="00B2095A" w:rsidRDefault="004E23D6" w:rsidP="0015466C">
      <w:pPr>
        <w:spacing w:after="0"/>
        <w:jc w:val="center"/>
        <w:rPr>
          <w:rFonts w:ascii="Times New Roman" w:hAnsi="Times New Roman" w:cs="Times New Roman"/>
          <w:color w:val="000000" w:themeColor="text1"/>
          <w:sz w:val="24"/>
          <w:szCs w:val="24"/>
        </w:rPr>
      </w:pPr>
    </w:p>
    <w:p w14:paraId="66886BA7" w14:textId="77777777" w:rsidR="004E23D6" w:rsidRPr="00B2095A" w:rsidRDefault="004E23D6" w:rsidP="0015466C">
      <w:pPr>
        <w:spacing w:after="0"/>
        <w:jc w:val="center"/>
        <w:rPr>
          <w:rFonts w:ascii="Times New Roman" w:hAnsi="Times New Roman" w:cs="Times New Roman"/>
          <w:color w:val="000000" w:themeColor="text1"/>
          <w:sz w:val="24"/>
          <w:szCs w:val="24"/>
        </w:rPr>
      </w:pPr>
    </w:p>
    <w:p w14:paraId="26209A2C" w14:textId="77777777" w:rsidR="004E23D6" w:rsidRPr="00B2095A" w:rsidRDefault="004E23D6" w:rsidP="0015466C">
      <w:pPr>
        <w:spacing w:after="0"/>
        <w:jc w:val="center"/>
        <w:rPr>
          <w:rFonts w:ascii="Times New Roman" w:hAnsi="Times New Roman" w:cs="Times New Roman"/>
          <w:color w:val="000000" w:themeColor="text1"/>
          <w:sz w:val="24"/>
          <w:szCs w:val="24"/>
        </w:rPr>
      </w:pPr>
    </w:p>
    <w:p w14:paraId="3AF72B34" w14:textId="77777777" w:rsidR="004E23D6" w:rsidRPr="00B2095A" w:rsidRDefault="004E23D6" w:rsidP="0015466C">
      <w:pPr>
        <w:spacing w:after="0"/>
        <w:jc w:val="center"/>
        <w:rPr>
          <w:rFonts w:ascii="Times New Roman" w:hAnsi="Times New Roman" w:cs="Times New Roman"/>
          <w:color w:val="000000" w:themeColor="text1"/>
          <w:sz w:val="24"/>
          <w:szCs w:val="24"/>
        </w:rPr>
      </w:pPr>
    </w:p>
    <w:p w14:paraId="5F06A0A3" w14:textId="77777777" w:rsidR="004E23D6" w:rsidRPr="00B2095A" w:rsidRDefault="004E23D6" w:rsidP="0015466C">
      <w:pPr>
        <w:spacing w:after="0"/>
        <w:jc w:val="center"/>
        <w:rPr>
          <w:rFonts w:ascii="Times New Roman" w:hAnsi="Times New Roman" w:cs="Times New Roman"/>
          <w:color w:val="000000" w:themeColor="text1"/>
          <w:sz w:val="24"/>
          <w:szCs w:val="24"/>
        </w:rPr>
      </w:pPr>
    </w:p>
    <w:p w14:paraId="62B07C26" w14:textId="77777777" w:rsidR="004E23D6" w:rsidRPr="00B2095A" w:rsidRDefault="004E23D6" w:rsidP="0015466C">
      <w:pPr>
        <w:spacing w:after="0"/>
        <w:jc w:val="center"/>
        <w:rPr>
          <w:rFonts w:ascii="Times New Roman" w:hAnsi="Times New Roman" w:cs="Times New Roman"/>
          <w:color w:val="000000" w:themeColor="text1"/>
          <w:sz w:val="24"/>
          <w:szCs w:val="24"/>
        </w:rPr>
      </w:pPr>
    </w:p>
    <w:p w14:paraId="3C24826E" w14:textId="77777777" w:rsidR="004E23D6" w:rsidRPr="00B2095A" w:rsidRDefault="004E23D6" w:rsidP="0015466C">
      <w:pPr>
        <w:spacing w:after="0"/>
        <w:jc w:val="center"/>
        <w:rPr>
          <w:rFonts w:ascii="Times New Roman" w:hAnsi="Times New Roman" w:cs="Times New Roman"/>
          <w:color w:val="000000" w:themeColor="text1"/>
          <w:sz w:val="24"/>
          <w:szCs w:val="24"/>
        </w:rPr>
      </w:pPr>
    </w:p>
    <w:p w14:paraId="47605584" w14:textId="3E5641DA" w:rsidR="004E23D6" w:rsidRPr="00B2095A" w:rsidRDefault="004E23D6" w:rsidP="004E23D6">
      <w:pPr>
        <w:pStyle w:val="WW-Padro"/>
        <w:jc w:val="center"/>
        <w:rPr>
          <w:b/>
          <w:bCs/>
          <w:sz w:val="22"/>
          <w:szCs w:val="22"/>
        </w:rPr>
      </w:pPr>
      <w:r w:rsidRPr="00B2095A">
        <w:rPr>
          <w:b/>
          <w:bCs/>
          <w:sz w:val="22"/>
          <w:szCs w:val="22"/>
        </w:rPr>
        <w:lastRenderedPageBreak/>
        <w:t xml:space="preserve">ANEXO </w:t>
      </w:r>
      <w:r w:rsidR="00752D1A" w:rsidRPr="00B2095A">
        <w:rPr>
          <w:b/>
          <w:bCs/>
          <w:sz w:val="22"/>
          <w:szCs w:val="22"/>
        </w:rPr>
        <w:t>IV</w:t>
      </w:r>
    </w:p>
    <w:p w14:paraId="55BD8B2F" w14:textId="77777777" w:rsidR="004E23D6" w:rsidRPr="00B2095A" w:rsidRDefault="004E23D6" w:rsidP="004E23D6">
      <w:pPr>
        <w:pStyle w:val="WW-Padro"/>
        <w:jc w:val="center"/>
        <w:rPr>
          <w:b/>
          <w:bCs/>
          <w:sz w:val="22"/>
          <w:szCs w:val="22"/>
        </w:rPr>
      </w:pPr>
      <w:r w:rsidRPr="00B2095A">
        <w:rPr>
          <w:b/>
          <w:bCs/>
          <w:sz w:val="22"/>
          <w:szCs w:val="22"/>
        </w:rPr>
        <w:t>MINUTA DO TERMO DE CONTRATO</w:t>
      </w:r>
    </w:p>
    <w:p w14:paraId="639168EE" w14:textId="77777777" w:rsidR="004E23D6" w:rsidRPr="00B2095A" w:rsidRDefault="004E23D6" w:rsidP="004E23D6">
      <w:pPr>
        <w:pStyle w:val="WW-Padro"/>
        <w:jc w:val="center"/>
        <w:rPr>
          <w:b/>
          <w:bCs/>
          <w:sz w:val="22"/>
          <w:szCs w:val="22"/>
        </w:rPr>
      </w:pPr>
    </w:p>
    <w:p w14:paraId="5C737103" w14:textId="77777777" w:rsidR="004E23D6" w:rsidRPr="00B2095A" w:rsidRDefault="004E23D6" w:rsidP="004E23D6">
      <w:pPr>
        <w:widowControl w:val="0"/>
        <w:autoSpaceDE w:val="0"/>
        <w:autoSpaceDN w:val="0"/>
        <w:adjustRightInd w:val="0"/>
        <w:spacing w:after="0" w:line="240" w:lineRule="auto"/>
        <w:ind w:right="-30"/>
        <w:jc w:val="both"/>
        <w:rPr>
          <w:rFonts w:ascii="Times New Roman" w:hAnsi="Times New Roman" w:cs="Times New Roman"/>
        </w:rPr>
      </w:pPr>
    </w:p>
    <w:p w14:paraId="53C37846" w14:textId="77777777" w:rsidR="004E23D6" w:rsidRPr="00B2095A" w:rsidRDefault="004E23D6" w:rsidP="004E23D6">
      <w:pPr>
        <w:spacing w:after="0" w:line="240" w:lineRule="auto"/>
        <w:ind w:left="3969" w:hanging="2"/>
        <w:jc w:val="both"/>
        <w:rPr>
          <w:rFonts w:ascii="Times New Roman" w:eastAsia="Times New Roman" w:hAnsi="Times New Roman" w:cs="Times New Roman"/>
          <w:bCs/>
          <w:sz w:val="20"/>
          <w:szCs w:val="20"/>
        </w:rPr>
      </w:pPr>
      <w:r w:rsidRPr="00B2095A">
        <w:rPr>
          <w:rFonts w:ascii="Times New Roman" w:eastAsia="Times New Roman" w:hAnsi="Times New Roman" w:cs="Times New Roman"/>
          <w:bCs/>
          <w:sz w:val="20"/>
          <w:szCs w:val="20"/>
        </w:rPr>
        <w:t>CONTRATO ADMINISTRATIVO Nº ____/______, QUE FAZEM ENTRE SI O MUNICÍPIO DE SANTA HELENA DE GOIÁS/GO, E ..........................</w:t>
      </w:r>
    </w:p>
    <w:p w14:paraId="0CE9FCC2" w14:textId="77777777" w:rsidR="004E23D6" w:rsidRPr="00B2095A" w:rsidRDefault="004E23D6" w:rsidP="004E23D6">
      <w:pPr>
        <w:spacing w:after="0" w:line="240" w:lineRule="auto"/>
        <w:ind w:hanging="2"/>
        <w:rPr>
          <w:rFonts w:ascii="Times New Roman" w:eastAsia="Times New Roman" w:hAnsi="Times New Roman" w:cs="Times New Roman"/>
        </w:rPr>
      </w:pPr>
    </w:p>
    <w:p w14:paraId="07926477" w14:textId="39704BE8" w:rsidR="004E23D6" w:rsidRPr="00B2095A" w:rsidRDefault="004E23D6" w:rsidP="004E23D6">
      <w:pPr>
        <w:spacing w:after="0" w:line="240" w:lineRule="auto"/>
        <w:ind w:hanging="2"/>
        <w:jc w:val="both"/>
        <w:rPr>
          <w:rFonts w:ascii="Times New Roman" w:eastAsia="Times New Roman" w:hAnsi="Times New Roman" w:cs="Times New Roman"/>
        </w:rPr>
      </w:pPr>
      <w:r w:rsidRPr="00B2095A">
        <w:rPr>
          <w:rFonts w:ascii="Times New Roman" w:eastAsia="Times New Roman" w:hAnsi="Times New Roman" w:cs="Times New Roman"/>
        </w:rPr>
        <w:t xml:space="preserve">O </w:t>
      </w:r>
      <w:r w:rsidRPr="00B2095A">
        <w:rPr>
          <w:rFonts w:ascii="Times New Roman" w:eastAsia="Times New Roman" w:hAnsi="Times New Roman" w:cs="Times New Roman"/>
          <w:b/>
          <w:bCs/>
        </w:rPr>
        <w:t>MUNICÍPIO DE SANTA HELENA DE GOIÁS/GO</w:t>
      </w:r>
      <w:r w:rsidRPr="00B2095A">
        <w:rPr>
          <w:rFonts w:ascii="Times New Roman" w:eastAsia="Times New Roman" w:hAnsi="Times New Roman" w:cs="Times New Roman"/>
        </w:rPr>
        <w:t>,</w:t>
      </w:r>
      <w:r w:rsidR="00647383" w:rsidRPr="00B2095A">
        <w:rPr>
          <w:rFonts w:ascii="Times New Roman" w:eastAsia="Times New Roman" w:hAnsi="Times New Roman" w:cs="Times New Roman"/>
        </w:rPr>
        <w:t xml:space="preserve"> com interveniência </w:t>
      </w:r>
      <w:r w:rsidR="00647383" w:rsidRPr="00B2095A">
        <w:rPr>
          <w:rFonts w:ascii="Times New Roman" w:eastAsia="Times New Roman" w:hAnsi="Times New Roman" w:cs="Times New Roman"/>
          <w:b/>
          <w:bCs/>
        </w:rPr>
        <w:t>do FUNDO MUNICIPAL DE EDUCAÇÃO</w:t>
      </w:r>
      <w:r w:rsidRPr="00B2095A">
        <w:rPr>
          <w:rFonts w:ascii="Times New Roman" w:eastAsia="Times New Roman" w:hAnsi="Times New Roman" w:cs="Times New Roman"/>
        </w:rPr>
        <w:t xml:space="preserve"> com sede no(a) ..................................., na cidade de Santa Helena de Goiás/GO, inscrito(a) no CNPJ sob o nº ......................., neste ato representado pelo(a) Gestor(a) e Ordenador(a) de Despesas, </w:t>
      </w:r>
      <w:r w:rsidRPr="00B2095A">
        <w:rPr>
          <w:rFonts w:ascii="Times New Roman" w:eastAsia="Times New Roman" w:hAnsi="Times New Roman" w:cs="Times New Roman"/>
          <w:b/>
          <w:bCs/>
        </w:rPr>
        <w:t>XXXXXX</w:t>
      </w:r>
      <w:r w:rsidRPr="00B2095A">
        <w:rPr>
          <w:rFonts w:ascii="Times New Roman" w:eastAsia="Times New Roman" w:hAnsi="Times New Roman" w:cs="Times New Roman"/>
        </w:rPr>
        <w:t xml:space="preserve">, nomeado(a) através do Decreto nº XXXX/2025, doravante denominado </w:t>
      </w:r>
      <w:r w:rsidRPr="00B2095A">
        <w:rPr>
          <w:rFonts w:ascii="Times New Roman" w:eastAsia="Times New Roman" w:hAnsi="Times New Roman" w:cs="Times New Roman"/>
          <w:b/>
          <w:bCs/>
        </w:rPr>
        <w:t>CONTRATANTE</w:t>
      </w:r>
      <w:r w:rsidRPr="00B2095A">
        <w:rPr>
          <w:rFonts w:ascii="Times New Roman" w:eastAsia="Times New Roman" w:hAnsi="Times New Roman" w:cs="Times New Roman"/>
        </w:rPr>
        <w:t xml:space="preserve">, e o(a) .............................., inscrito(a) no CNPJ/MF sob o nº ............................, sediado(a) na ..................................., doravante designado CONTRATADO, neste ato representado(a) por .................................. (nome e função), conforme atos constitutivos da empresa </w:t>
      </w:r>
      <w:r w:rsidRPr="00B2095A">
        <w:rPr>
          <w:rFonts w:ascii="Times New Roman" w:eastAsia="Times New Roman" w:hAnsi="Times New Roman" w:cs="Times New Roman"/>
          <w:highlight w:val="yellow"/>
        </w:rPr>
        <w:t>OU</w:t>
      </w:r>
      <w:r w:rsidRPr="00B2095A">
        <w:rPr>
          <w:rFonts w:ascii="Times New Roman" w:eastAsia="Times New Roman" w:hAnsi="Times New Roman" w:cs="Times New Roman"/>
        </w:rPr>
        <w:t xml:space="preserve"> procuração apresentada nos autos, tendo em vista o que consta no Processo nº </w:t>
      </w:r>
      <w:proofErr w:type="spellStart"/>
      <w:r w:rsidRPr="00B2095A">
        <w:rPr>
          <w:rFonts w:ascii="Times New Roman" w:eastAsia="Times New Roman" w:hAnsi="Times New Roman" w:cs="Times New Roman"/>
        </w:rPr>
        <w:t>xxx</w:t>
      </w:r>
      <w:proofErr w:type="spellEnd"/>
      <w:r w:rsidRPr="00B2095A">
        <w:rPr>
          <w:rFonts w:ascii="Times New Roman" w:eastAsia="Times New Roman" w:hAnsi="Times New Roman" w:cs="Times New Roman"/>
        </w:rPr>
        <w:t xml:space="preserve">/2026 e em observância às disposições da Lei nº 14.133, de 1º de abril de 2021, e demais </w:t>
      </w:r>
      <w:proofErr w:type="gramStart"/>
      <w:r w:rsidRPr="00B2095A">
        <w:rPr>
          <w:rFonts w:ascii="Times New Roman" w:eastAsia="Times New Roman" w:hAnsi="Times New Roman" w:cs="Times New Roman"/>
        </w:rPr>
        <w:t>legislações aplicável</w:t>
      </w:r>
      <w:proofErr w:type="gramEnd"/>
      <w:r w:rsidRPr="00B2095A">
        <w:rPr>
          <w:rFonts w:ascii="Times New Roman" w:eastAsia="Times New Roman" w:hAnsi="Times New Roman" w:cs="Times New Roman"/>
        </w:rPr>
        <w:t>, resolvem celebrar o presente Termo de Contrato, decorrente da Concorrência Eletrônica nº XX/2026, mediante as cláusulas e condições a seguir enunciadas.</w:t>
      </w:r>
    </w:p>
    <w:p w14:paraId="1624CF5F" w14:textId="77777777" w:rsidR="004E23D6" w:rsidRPr="00B2095A" w:rsidRDefault="004E23D6" w:rsidP="004E23D6">
      <w:pPr>
        <w:spacing w:after="0" w:line="240" w:lineRule="auto"/>
        <w:ind w:hanging="2"/>
        <w:rPr>
          <w:rFonts w:ascii="Times New Roman" w:eastAsia="Times New Roman" w:hAnsi="Times New Roman" w:cs="Times New Roman"/>
        </w:rPr>
      </w:pPr>
    </w:p>
    <w:p w14:paraId="1D343473" w14:textId="77777777" w:rsidR="004E23D6" w:rsidRPr="00B2095A" w:rsidRDefault="004E23D6" w:rsidP="004E23D6">
      <w:pPr>
        <w:spacing w:after="0" w:line="240" w:lineRule="auto"/>
        <w:jc w:val="both"/>
        <w:rPr>
          <w:rFonts w:ascii="Times New Roman" w:hAnsi="Times New Roman" w:cs="Times New Roman"/>
          <w:b/>
          <w:bCs/>
        </w:rPr>
      </w:pPr>
      <w:r w:rsidRPr="00B2095A">
        <w:rPr>
          <w:rFonts w:ascii="Times New Roman" w:hAnsi="Times New Roman" w:cs="Times New Roman"/>
          <w:b/>
          <w:bCs/>
        </w:rPr>
        <w:t>CLÁUSULA PRIMEIRA – OBJETO</w:t>
      </w:r>
    </w:p>
    <w:p w14:paraId="76CCD772" w14:textId="77777777" w:rsidR="004E23D6" w:rsidRPr="00B2095A" w:rsidRDefault="004E23D6" w:rsidP="004E23D6">
      <w:pPr>
        <w:pStyle w:val="PargrafodaLista"/>
        <w:numPr>
          <w:ilvl w:val="1"/>
          <w:numId w:val="21"/>
        </w:numPr>
        <w:spacing w:after="0" w:line="240" w:lineRule="auto"/>
        <w:jc w:val="both"/>
        <w:rPr>
          <w:rFonts w:ascii="Times New Roman" w:hAnsi="Times New Roman" w:cs="Times New Roman"/>
        </w:rPr>
      </w:pPr>
      <w:r w:rsidRPr="00B2095A">
        <w:rPr>
          <w:rFonts w:ascii="Times New Roman" w:hAnsi="Times New Roman" w:cs="Times New Roman"/>
        </w:rPr>
        <w:t xml:space="preserve">O objeto do presente instrumento é a contratação de </w:t>
      </w:r>
      <w:r w:rsidRPr="00B2095A">
        <w:rPr>
          <w:rFonts w:ascii="Times New Roman" w:hAnsi="Times New Roman" w:cs="Times New Roman"/>
          <w:i/>
          <w:iCs/>
        </w:rPr>
        <w:t>[objeto]</w:t>
      </w:r>
      <w:r w:rsidRPr="00B2095A">
        <w:rPr>
          <w:rFonts w:ascii="Times New Roman" w:hAnsi="Times New Roman" w:cs="Times New Roman"/>
        </w:rPr>
        <w:t>, nas condições estabelecidas no Termo de Referência/Projeto Básico.</w:t>
      </w:r>
    </w:p>
    <w:p w14:paraId="2B722F0B" w14:textId="77777777" w:rsidR="004E23D6" w:rsidRPr="00B2095A" w:rsidRDefault="004E23D6" w:rsidP="004E23D6">
      <w:pPr>
        <w:pStyle w:val="Nivel2"/>
        <w:numPr>
          <w:ilvl w:val="1"/>
          <w:numId w:val="21"/>
        </w:numPr>
        <w:spacing w:before="0" w:after="0" w:line="240" w:lineRule="auto"/>
        <w:rPr>
          <w:rFonts w:ascii="Times New Roman" w:hAnsi="Times New Roman" w:cs="Times New Roman"/>
          <w:sz w:val="22"/>
          <w:szCs w:val="22"/>
        </w:rPr>
      </w:pPr>
      <w:r w:rsidRPr="00B2095A">
        <w:rPr>
          <w:rFonts w:ascii="Times New Roman" w:hAnsi="Times New Roman" w:cs="Times New Roman"/>
          <w:sz w:val="22"/>
          <w:szCs w:val="22"/>
        </w:rPr>
        <w:t>Vinculam esta contratação, independentemente de transcrição:</w:t>
      </w:r>
    </w:p>
    <w:p w14:paraId="568391EF" w14:textId="77777777" w:rsidR="004E23D6" w:rsidRPr="00B2095A" w:rsidRDefault="004E23D6" w:rsidP="004E23D6">
      <w:pPr>
        <w:pStyle w:val="Nivel3"/>
        <w:numPr>
          <w:ilvl w:val="2"/>
          <w:numId w:val="22"/>
        </w:numPr>
        <w:spacing w:before="0" w:after="0" w:line="240" w:lineRule="auto"/>
        <w:rPr>
          <w:rFonts w:ascii="Times New Roman" w:hAnsi="Times New Roman" w:cs="Times New Roman"/>
          <w:sz w:val="22"/>
          <w:szCs w:val="22"/>
        </w:rPr>
      </w:pPr>
      <w:r w:rsidRPr="00B2095A">
        <w:rPr>
          <w:rFonts w:ascii="Times New Roman" w:hAnsi="Times New Roman" w:cs="Times New Roman"/>
          <w:sz w:val="22"/>
          <w:szCs w:val="22"/>
        </w:rPr>
        <w:t>O Termo de Referência/Projeto Básico;</w:t>
      </w:r>
    </w:p>
    <w:p w14:paraId="10826EF8" w14:textId="77777777" w:rsidR="004E23D6" w:rsidRPr="00B2095A" w:rsidRDefault="004E23D6" w:rsidP="004E23D6">
      <w:pPr>
        <w:pStyle w:val="Nivel3"/>
        <w:numPr>
          <w:ilvl w:val="2"/>
          <w:numId w:val="22"/>
        </w:numPr>
        <w:spacing w:before="0" w:after="0" w:line="240" w:lineRule="auto"/>
        <w:rPr>
          <w:rFonts w:ascii="Times New Roman" w:hAnsi="Times New Roman" w:cs="Times New Roman"/>
          <w:sz w:val="22"/>
          <w:szCs w:val="22"/>
        </w:rPr>
      </w:pPr>
      <w:r w:rsidRPr="00B2095A">
        <w:rPr>
          <w:rFonts w:ascii="Times New Roman" w:hAnsi="Times New Roman" w:cs="Times New Roman"/>
          <w:sz w:val="22"/>
          <w:szCs w:val="22"/>
        </w:rPr>
        <w:t>O Edital de Licitação;</w:t>
      </w:r>
    </w:p>
    <w:p w14:paraId="76E7DE35" w14:textId="77777777" w:rsidR="004E23D6" w:rsidRPr="00B2095A" w:rsidRDefault="004E23D6" w:rsidP="004E23D6">
      <w:pPr>
        <w:pStyle w:val="Nivel3"/>
        <w:numPr>
          <w:ilvl w:val="2"/>
          <w:numId w:val="22"/>
        </w:numPr>
        <w:spacing w:before="0" w:after="0" w:line="240" w:lineRule="auto"/>
        <w:rPr>
          <w:rFonts w:ascii="Times New Roman" w:hAnsi="Times New Roman" w:cs="Times New Roman"/>
          <w:sz w:val="22"/>
          <w:szCs w:val="22"/>
        </w:rPr>
      </w:pPr>
      <w:r w:rsidRPr="00B2095A">
        <w:rPr>
          <w:rFonts w:ascii="Times New Roman" w:hAnsi="Times New Roman" w:cs="Times New Roman"/>
          <w:sz w:val="22"/>
          <w:szCs w:val="22"/>
        </w:rPr>
        <w:t>A Proposta do CONTRATADO;</w:t>
      </w:r>
    </w:p>
    <w:p w14:paraId="38448759" w14:textId="77777777" w:rsidR="004E23D6" w:rsidRPr="00B2095A" w:rsidRDefault="004E23D6" w:rsidP="004E23D6">
      <w:pPr>
        <w:pStyle w:val="Nivel3"/>
        <w:numPr>
          <w:ilvl w:val="2"/>
          <w:numId w:val="22"/>
        </w:numPr>
        <w:spacing w:before="0" w:after="0" w:line="240" w:lineRule="auto"/>
        <w:rPr>
          <w:rFonts w:ascii="Times New Roman" w:hAnsi="Times New Roman" w:cs="Times New Roman"/>
          <w:sz w:val="22"/>
          <w:szCs w:val="22"/>
        </w:rPr>
      </w:pPr>
      <w:r w:rsidRPr="00B2095A">
        <w:rPr>
          <w:rFonts w:ascii="Times New Roman" w:hAnsi="Times New Roman" w:cs="Times New Roman"/>
          <w:sz w:val="22"/>
          <w:szCs w:val="22"/>
        </w:rPr>
        <w:t>Eventuais anexos dos documentos supracitados.</w:t>
      </w:r>
    </w:p>
    <w:p w14:paraId="380930FB" w14:textId="77777777" w:rsidR="004E23D6" w:rsidRPr="00B2095A" w:rsidRDefault="004E23D6" w:rsidP="004E23D6">
      <w:pPr>
        <w:pStyle w:val="Nivel3"/>
        <w:numPr>
          <w:ilvl w:val="1"/>
          <w:numId w:val="22"/>
        </w:numPr>
        <w:spacing w:before="0" w:after="0" w:line="240" w:lineRule="auto"/>
        <w:rPr>
          <w:rFonts w:ascii="Times New Roman" w:hAnsi="Times New Roman" w:cs="Times New Roman"/>
          <w:sz w:val="22"/>
          <w:szCs w:val="22"/>
        </w:rPr>
      </w:pPr>
      <w:r w:rsidRPr="00B2095A">
        <w:rPr>
          <w:rFonts w:ascii="Times New Roman" w:hAnsi="Times New Roman" w:cs="Times New Roman"/>
          <w:sz w:val="22"/>
          <w:szCs w:val="22"/>
        </w:rPr>
        <w:t>O regime de execução é o de empreitada por preço global.</w:t>
      </w:r>
    </w:p>
    <w:p w14:paraId="53A8EA3E" w14:textId="77777777" w:rsidR="004E23D6" w:rsidRPr="00B2095A" w:rsidRDefault="004E23D6" w:rsidP="004E23D6">
      <w:pPr>
        <w:spacing w:after="0" w:line="240" w:lineRule="auto"/>
        <w:jc w:val="both"/>
        <w:rPr>
          <w:rFonts w:ascii="Times New Roman" w:hAnsi="Times New Roman" w:cs="Times New Roman"/>
        </w:rPr>
      </w:pPr>
    </w:p>
    <w:p w14:paraId="122F3D4B" w14:textId="77777777" w:rsidR="004E23D6" w:rsidRPr="00B2095A" w:rsidRDefault="004E23D6" w:rsidP="004E23D6">
      <w:pPr>
        <w:spacing w:after="0" w:line="240" w:lineRule="auto"/>
        <w:jc w:val="both"/>
        <w:rPr>
          <w:rFonts w:ascii="Times New Roman" w:hAnsi="Times New Roman" w:cs="Times New Roman"/>
          <w:b/>
          <w:bCs/>
        </w:rPr>
      </w:pPr>
      <w:r w:rsidRPr="00B2095A">
        <w:rPr>
          <w:rFonts w:ascii="Times New Roman" w:hAnsi="Times New Roman" w:cs="Times New Roman"/>
          <w:b/>
          <w:bCs/>
        </w:rPr>
        <w:t>CLÁUSULA SEGUNDA – VIGÊNCIA E PRORROGAÇÃO</w:t>
      </w:r>
    </w:p>
    <w:p w14:paraId="394F27E2" w14:textId="77777777" w:rsidR="004E23D6" w:rsidRPr="00B2095A" w:rsidRDefault="004E23D6" w:rsidP="004E23D6">
      <w:pPr>
        <w:pStyle w:val="PargrafodaLista"/>
        <w:numPr>
          <w:ilvl w:val="1"/>
          <w:numId w:val="23"/>
        </w:numPr>
        <w:spacing w:after="0" w:line="240" w:lineRule="auto"/>
        <w:jc w:val="both"/>
        <w:rPr>
          <w:rFonts w:ascii="Times New Roman" w:hAnsi="Times New Roman" w:cs="Times New Roman"/>
        </w:rPr>
      </w:pPr>
      <w:r w:rsidRPr="00B2095A">
        <w:rPr>
          <w:rFonts w:ascii="Times New Roman" w:hAnsi="Times New Roman" w:cs="Times New Roman"/>
        </w:rPr>
        <w:t xml:space="preserve">O prazo de vigência é de XX (XXXX) </w:t>
      </w:r>
      <w:r w:rsidRPr="00B2095A">
        <w:rPr>
          <w:rFonts w:ascii="Times New Roman" w:hAnsi="Times New Roman" w:cs="Times New Roman"/>
          <w:i/>
          <w:iCs/>
        </w:rPr>
        <w:t>dias/meses</w:t>
      </w:r>
      <w:r w:rsidRPr="00B2095A">
        <w:rPr>
          <w:rFonts w:ascii="Times New Roman" w:hAnsi="Times New Roman" w:cs="Times New Roman"/>
        </w:rPr>
        <w:t>, a contar da sua assinatura, na forma do artigo 105, da Lei nº 14.133, de 2021.</w:t>
      </w:r>
    </w:p>
    <w:p w14:paraId="2CB9E770" w14:textId="77777777" w:rsidR="004E23D6" w:rsidRPr="00B2095A" w:rsidRDefault="004E23D6" w:rsidP="004E23D6">
      <w:pPr>
        <w:pStyle w:val="Nivel2"/>
        <w:numPr>
          <w:ilvl w:val="1"/>
          <w:numId w:val="23"/>
        </w:numPr>
        <w:spacing w:before="0" w:after="0" w:line="240" w:lineRule="auto"/>
        <w:rPr>
          <w:rFonts w:ascii="Times New Roman" w:hAnsi="Times New Roman" w:cs="Times New Roman"/>
          <w:color w:val="auto"/>
          <w:sz w:val="22"/>
          <w:szCs w:val="22"/>
        </w:rPr>
      </w:pPr>
      <w:r w:rsidRPr="00B2095A">
        <w:rPr>
          <w:rFonts w:ascii="Times New Roman" w:hAnsi="Times New Roman" w:cs="Times New Roman"/>
          <w:color w:val="auto"/>
          <w:sz w:val="22"/>
          <w:szCs w:val="22"/>
        </w:rPr>
        <w:t>O prazo de vigência será automaticamente prorrogado, independentemente de termo aditivo, quando o objeto não for concluído no período firmado acima, ressalvadas as providências cabíveis no caso de culpa do CONTRATADO previstas neste instrumento.</w:t>
      </w:r>
    </w:p>
    <w:p w14:paraId="72F08176" w14:textId="77777777" w:rsidR="004E23D6" w:rsidRPr="00B2095A" w:rsidRDefault="004E23D6" w:rsidP="004E23D6">
      <w:pPr>
        <w:spacing w:after="0" w:line="240" w:lineRule="auto"/>
        <w:jc w:val="both"/>
        <w:rPr>
          <w:rFonts w:ascii="Times New Roman" w:hAnsi="Times New Roman" w:cs="Times New Roman"/>
        </w:rPr>
      </w:pPr>
    </w:p>
    <w:p w14:paraId="0FA37A8A" w14:textId="77777777" w:rsidR="004E23D6" w:rsidRPr="00B2095A" w:rsidRDefault="004E23D6" w:rsidP="004E23D6">
      <w:pPr>
        <w:spacing w:after="0" w:line="240" w:lineRule="auto"/>
        <w:jc w:val="both"/>
        <w:rPr>
          <w:rFonts w:ascii="Times New Roman" w:hAnsi="Times New Roman" w:cs="Times New Roman"/>
          <w:b/>
          <w:bCs/>
        </w:rPr>
      </w:pPr>
      <w:r w:rsidRPr="00B2095A">
        <w:rPr>
          <w:rFonts w:ascii="Times New Roman" w:hAnsi="Times New Roman" w:cs="Times New Roman"/>
          <w:b/>
          <w:bCs/>
        </w:rPr>
        <w:t>CLÁUSULA TERCEIRA – MODELOS DE EXECUÇÃO E GESTÃO CONTRATUAIS</w:t>
      </w:r>
    </w:p>
    <w:p w14:paraId="0DA0BE8D" w14:textId="77777777" w:rsidR="004E23D6" w:rsidRPr="00B2095A" w:rsidRDefault="004E23D6" w:rsidP="004E23D6">
      <w:pPr>
        <w:pStyle w:val="PargrafodaLista"/>
        <w:numPr>
          <w:ilvl w:val="1"/>
          <w:numId w:val="24"/>
        </w:numPr>
        <w:spacing w:after="0" w:line="240" w:lineRule="auto"/>
        <w:jc w:val="both"/>
        <w:rPr>
          <w:rFonts w:ascii="Times New Roman" w:hAnsi="Times New Roman" w:cs="Times New Roman"/>
        </w:rPr>
      </w:pPr>
      <w:r w:rsidRPr="00B2095A">
        <w:rPr>
          <w:rFonts w:ascii="Times New Roman" w:hAnsi="Times New Roman" w:cs="Times New Roman"/>
        </w:rPr>
        <w:t>O regime de execução contratual, os modelos de gestão e de execução, assim como os prazos e condições de conclusão, entrega, observação e recebimento do objeto constam no Termo de Referência/Projeto Básico, anexo a este Contrato.</w:t>
      </w:r>
    </w:p>
    <w:p w14:paraId="6ABAE676" w14:textId="77777777" w:rsidR="004E23D6" w:rsidRPr="00B2095A" w:rsidRDefault="004E23D6" w:rsidP="004E23D6">
      <w:pPr>
        <w:spacing w:after="0" w:line="240" w:lineRule="auto"/>
        <w:jc w:val="both"/>
        <w:rPr>
          <w:rFonts w:ascii="Times New Roman" w:hAnsi="Times New Roman" w:cs="Times New Roman"/>
        </w:rPr>
      </w:pPr>
    </w:p>
    <w:p w14:paraId="1F282266" w14:textId="77777777" w:rsidR="004E23D6" w:rsidRPr="00B2095A" w:rsidRDefault="004E23D6" w:rsidP="004E23D6">
      <w:pPr>
        <w:spacing w:after="0" w:line="240" w:lineRule="auto"/>
        <w:jc w:val="both"/>
        <w:rPr>
          <w:rFonts w:ascii="Times New Roman" w:hAnsi="Times New Roman" w:cs="Times New Roman"/>
          <w:b/>
          <w:bCs/>
        </w:rPr>
      </w:pPr>
      <w:r w:rsidRPr="00B2095A">
        <w:rPr>
          <w:rFonts w:ascii="Times New Roman" w:hAnsi="Times New Roman" w:cs="Times New Roman"/>
          <w:b/>
          <w:bCs/>
        </w:rPr>
        <w:t>CLÁUSULA QUARTA – SUBCONTRATAÇÃO</w:t>
      </w:r>
    </w:p>
    <w:p w14:paraId="61BC5B40" w14:textId="77777777" w:rsidR="004E23D6" w:rsidRPr="00B2095A" w:rsidRDefault="004E23D6" w:rsidP="004E23D6">
      <w:pPr>
        <w:pStyle w:val="PargrafodaLista"/>
        <w:numPr>
          <w:ilvl w:val="1"/>
          <w:numId w:val="29"/>
        </w:numPr>
        <w:spacing w:after="0" w:line="240" w:lineRule="auto"/>
        <w:jc w:val="both"/>
        <w:rPr>
          <w:rFonts w:ascii="Times New Roman" w:hAnsi="Times New Roman" w:cs="Times New Roman"/>
        </w:rPr>
      </w:pPr>
      <w:bookmarkStart w:id="1" w:name="_Hlk182220156"/>
      <w:bookmarkStart w:id="2" w:name="_Hlk182221373"/>
      <w:r w:rsidRPr="00B2095A">
        <w:rPr>
          <w:rFonts w:ascii="Times New Roman" w:hAnsi="Times New Roman" w:cs="Times New Roman"/>
        </w:rPr>
        <w:t>As regras sobre a subcontratação do objeto são aquelas estabelecidas no Termo de Referência/Projeto Básico, anexo a este Contrato</w:t>
      </w:r>
      <w:bookmarkEnd w:id="1"/>
      <w:r w:rsidRPr="00B2095A">
        <w:rPr>
          <w:rFonts w:ascii="Times New Roman" w:hAnsi="Times New Roman" w:cs="Times New Roman"/>
        </w:rPr>
        <w:t>.</w:t>
      </w:r>
    </w:p>
    <w:p w14:paraId="120588EF" w14:textId="77777777" w:rsidR="004E23D6" w:rsidRPr="00B2095A" w:rsidRDefault="004E23D6" w:rsidP="004E23D6">
      <w:pPr>
        <w:spacing w:after="0" w:line="240" w:lineRule="auto"/>
        <w:jc w:val="both"/>
        <w:rPr>
          <w:rFonts w:ascii="Times New Roman" w:hAnsi="Times New Roman" w:cs="Times New Roman"/>
        </w:rPr>
      </w:pPr>
    </w:p>
    <w:bookmarkEnd w:id="2"/>
    <w:p w14:paraId="7962F4C4" w14:textId="77777777" w:rsidR="004E23D6" w:rsidRPr="00B2095A" w:rsidRDefault="004E23D6" w:rsidP="004E23D6">
      <w:pPr>
        <w:spacing w:after="0" w:line="240" w:lineRule="auto"/>
        <w:jc w:val="both"/>
        <w:rPr>
          <w:rFonts w:ascii="Times New Roman" w:hAnsi="Times New Roman" w:cs="Times New Roman"/>
          <w:b/>
          <w:bCs/>
        </w:rPr>
      </w:pPr>
      <w:r w:rsidRPr="00B2095A">
        <w:rPr>
          <w:rFonts w:ascii="Times New Roman" w:hAnsi="Times New Roman" w:cs="Times New Roman"/>
          <w:b/>
          <w:bCs/>
        </w:rPr>
        <w:t>CLÁUSULA QUINTA – PREÇO</w:t>
      </w:r>
    </w:p>
    <w:p w14:paraId="6454E907" w14:textId="77777777" w:rsidR="004E23D6" w:rsidRPr="00B2095A" w:rsidRDefault="004E23D6" w:rsidP="004E23D6">
      <w:pPr>
        <w:pStyle w:val="PargrafodaLista"/>
        <w:numPr>
          <w:ilvl w:val="1"/>
          <w:numId w:val="25"/>
        </w:numPr>
        <w:spacing w:after="0" w:line="240" w:lineRule="auto"/>
        <w:jc w:val="both"/>
        <w:rPr>
          <w:rFonts w:ascii="Times New Roman" w:hAnsi="Times New Roman" w:cs="Times New Roman"/>
        </w:rPr>
      </w:pPr>
      <w:r w:rsidRPr="00B2095A">
        <w:rPr>
          <w:rFonts w:ascii="Times New Roman" w:hAnsi="Times New Roman" w:cs="Times New Roman"/>
        </w:rPr>
        <w:t xml:space="preserve">O valor total da contratação é de R$ </w:t>
      </w:r>
      <w:proofErr w:type="spellStart"/>
      <w:r w:rsidRPr="00B2095A">
        <w:rPr>
          <w:rFonts w:ascii="Times New Roman" w:hAnsi="Times New Roman" w:cs="Times New Roman"/>
        </w:rPr>
        <w:t>xxxxxx</w:t>
      </w:r>
      <w:proofErr w:type="spellEnd"/>
      <w:r w:rsidRPr="00B2095A">
        <w:rPr>
          <w:rFonts w:ascii="Times New Roman" w:hAnsi="Times New Roman" w:cs="Times New Roman"/>
        </w:rPr>
        <w:t xml:space="preserve"> (</w:t>
      </w:r>
      <w:proofErr w:type="spellStart"/>
      <w:r w:rsidRPr="00B2095A">
        <w:rPr>
          <w:rFonts w:ascii="Times New Roman" w:hAnsi="Times New Roman" w:cs="Times New Roman"/>
        </w:rPr>
        <w:t>xxxxxxxxx</w:t>
      </w:r>
      <w:proofErr w:type="spellEnd"/>
      <w:r w:rsidRPr="00B2095A">
        <w:rPr>
          <w:rFonts w:ascii="Times New Roman" w:hAnsi="Times New Roman" w:cs="Times New Roman"/>
        </w:rPr>
        <w:t>).</w:t>
      </w:r>
    </w:p>
    <w:p w14:paraId="287CAC0D" w14:textId="77777777" w:rsidR="004E23D6" w:rsidRPr="00B2095A" w:rsidRDefault="004E23D6" w:rsidP="004E23D6">
      <w:pPr>
        <w:pStyle w:val="PargrafodaLista"/>
        <w:numPr>
          <w:ilvl w:val="1"/>
          <w:numId w:val="25"/>
        </w:numPr>
        <w:spacing w:after="0" w:line="240" w:lineRule="auto"/>
        <w:jc w:val="both"/>
        <w:rPr>
          <w:rFonts w:ascii="Times New Roman" w:hAnsi="Times New Roman" w:cs="Times New Roman"/>
        </w:rPr>
      </w:pPr>
      <w:r w:rsidRPr="00B2095A">
        <w:rPr>
          <w:rFonts w:ascii="Times New Roman" w:hAnsi="Times New Roman" w:cs="Times New Roman"/>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51E147E3" w14:textId="77777777" w:rsidR="004E23D6" w:rsidRPr="00B2095A" w:rsidRDefault="004E23D6" w:rsidP="004E23D6">
      <w:pPr>
        <w:spacing w:after="0" w:line="240" w:lineRule="auto"/>
        <w:jc w:val="both"/>
        <w:rPr>
          <w:rFonts w:ascii="Times New Roman" w:hAnsi="Times New Roman" w:cs="Times New Roman"/>
        </w:rPr>
      </w:pPr>
    </w:p>
    <w:p w14:paraId="4A8FAF26" w14:textId="77777777" w:rsidR="004E23D6" w:rsidRPr="00B2095A" w:rsidRDefault="004E23D6" w:rsidP="004E23D6">
      <w:pPr>
        <w:spacing w:after="0" w:line="240" w:lineRule="auto"/>
        <w:jc w:val="both"/>
        <w:rPr>
          <w:rFonts w:ascii="Times New Roman" w:hAnsi="Times New Roman" w:cs="Times New Roman"/>
          <w:b/>
          <w:bCs/>
        </w:rPr>
      </w:pPr>
      <w:r w:rsidRPr="00B2095A">
        <w:rPr>
          <w:rFonts w:ascii="Times New Roman" w:hAnsi="Times New Roman" w:cs="Times New Roman"/>
          <w:b/>
          <w:bCs/>
        </w:rPr>
        <w:t>CLÁUSULA SEXTA - PAGAMENTO</w:t>
      </w:r>
    </w:p>
    <w:p w14:paraId="053F1CED" w14:textId="77777777" w:rsidR="004E23D6" w:rsidRPr="00B2095A" w:rsidRDefault="004E23D6" w:rsidP="004E23D6">
      <w:pPr>
        <w:pStyle w:val="PargrafodaLista"/>
        <w:numPr>
          <w:ilvl w:val="1"/>
          <w:numId w:val="30"/>
        </w:numPr>
        <w:spacing w:after="0" w:line="240" w:lineRule="auto"/>
        <w:jc w:val="both"/>
        <w:rPr>
          <w:rFonts w:ascii="Times New Roman" w:hAnsi="Times New Roman" w:cs="Times New Roman"/>
        </w:rPr>
      </w:pPr>
      <w:r w:rsidRPr="00B2095A">
        <w:rPr>
          <w:rFonts w:ascii="Times New Roman" w:hAnsi="Times New Roman" w:cs="Times New Roman"/>
        </w:rPr>
        <w:lastRenderedPageBreak/>
        <w:t>O prazo para pagamento ao CONTRATADO e demais condições a ele referentes, encontram-se definidos no Termo de Referência/Projeto Básico, anexo a este Contrato.</w:t>
      </w:r>
    </w:p>
    <w:p w14:paraId="61455496" w14:textId="77777777" w:rsidR="004E23D6" w:rsidRPr="00B2095A" w:rsidRDefault="004E23D6" w:rsidP="004E23D6">
      <w:pPr>
        <w:spacing w:after="0" w:line="240" w:lineRule="auto"/>
        <w:jc w:val="both"/>
        <w:rPr>
          <w:rFonts w:ascii="Times New Roman" w:hAnsi="Times New Roman" w:cs="Times New Roman"/>
        </w:rPr>
      </w:pPr>
    </w:p>
    <w:p w14:paraId="3BCAE9F1" w14:textId="77777777" w:rsidR="004E23D6" w:rsidRPr="00B2095A" w:rsidRDefault="004E23D6" w:rsidP="004E23D6">
      <w:pPr>
        <w:spacing w:after="0" w:line="240" w:lineRule="auto"/>
        <w:jc w:val="both"/>
        <w:rPr>
          <w:rFonts w:ascii="Times New Roman" w:hAnsi="Times New Roman" w:cs="Times New Roman"/>
          <w:b/>
          <w:bCs/>
        </w:rPr>
      </w:pPr>
      <w:r w:rsidRPr="00B2095A">
        <w:rPr>
          <w:rFonts w:ascii="Times New Roman" w:hAnsi="Times New Roman" w:cs="Times New Roman"/>
          <w:b/>
          <w:bCs/>
        </w:rPr>
        <w:t>CLÁUSULA SÉTIMA - REAJUSTE</w:t>
      </w:r>
    </w:p>
    <w:p w14:paraId="727D8828" w14:textId="77777777" w:rsidR="004E23D6" w:rsidRPr="00B2095A" w:rsidRDefault="004E23D6" w:rsidP="004E23D6">
      <w:pPr>
        <w:pStyle w:val="PargrafodaLista"/>
        <w:numPr>
          <w:ilvl w:val="1"/>
          <w:numId w:val="31"/>
        </w:numPr>
        <w:spacing w:after="0" w:line="240" w:lineRule="auto"/>
        <w:jc w:val="both"/>
        <w:rPr>
          <w:rFonts w:ascii="Times New Roman" w:hAnsi="Times New Roman" w:cs="Times New Roman"/>
        </w:rPr>
      </w:pPr>
      <w:r w:rsidRPr="00B2095A">
        <w:rPr>
          <w:rFonts w:ascii="Times New Roman" w:hAnsi="Times New Roman" w:cs="Times New Roman"/>
        </w:rPr>
        <w:t>As regras acerca do reajuste do valor contratual são aquelas definidas no Termo de Referência/Projeto Básico, anexo a este Contrato.</w:t>
      </w:r>
    </w:p>
    <w:p w14:paraId="54DD5CEB" w14:textId="77777777" w:rsidR="004E23D6" w:rsidRPr="00B2095A" w:rsidRDefault="004E23D6" w:rsidP="004E23D6">
      <w:pPr>
        <w:spacing w:after="0" w:line="240" w:lineRule="auto"/>
        <w:jc w:val="both"/>
        <w:rPr>
          <w:rFonts w:ascii="Times New Roman" w:hAnsi="Times New Roman" w:cs="Times New Roman"/>
        </w:rPr>
      </w:pPr>
    </w:p>
    <w:p w14:paraId="4B427CE9" w14:textId="77777777" w:rsidR="004E23D6" w:rsidRPr="00B2095A" w:rsidRDefault="004E23D6" w:rsidP="004E23D6">
      <w:pPr>
        <w:spacing w:after="0" w:line="240" w:lineRule="auto"/>
        <w:jc w:val="both"/>
        <w:rPr>
          <w:rFonts w:ascii="Times New Roman" w:hAnsi="Times New Roman" w:cs="Times New Roman"/>
          <w:b/>
          <w:bCs/>
        </w:rPr>
      </w:pPr>
      <w:r w:rsidRPr="00B2095A">
        <w:rPr>
          <w:rFonts w:ascii="Times New Roman" w:hAnsi="Times New Roman" w:cs="Times New Roman"/>
          <w:b/>
          <w:bCs/>
        </w:rPr>
        <w:t>CLÁUSULA OITAVA - OBRIGAÇÕES DO CONTRATANTE</w:t>
      </w:r>
    </w:p>
    <w:p w14:paraId="50BED2CE" w14:textId="77777777" w:rsidR="004E23D6" w:rsidRPr="00B2095A" w:rsidRDefault="004E23D6" w:rsidP="004E23D6">
      <w:pPr>
        <w:pStyle w:val="PargrafodaLista"/>
        <w:numPr>
          <w:ilvl w:val="1"/>
          <w:numId w:val="26"/>
        </w:numPr>
        <w:spacing w:after="0" w:line="240" w:lineRule="auto"/>
        <w:jc w:val="both"/>
        <w:rPr>
          <w:rFonts w:ascii="Times New Roman" w:hAnsi="Times New Roman" w:cs="Times New Roman"/>
        </w:rPr>
      </w:pPr>
      <w:r w:rsidRPr="00B2095A">
        <w:rPr>
          <w:rFonts w:ascii="Times New Roman" w:hAnsi="Times New Roman" w:cs="Times New Roman"/>
        </w:rPr>
        <w:t>São obrigações do CONTRATANTE:</w:t>
      </w:r>
    </w:p>
    <w:p w14:paraId="43AA12B6" w14:textId="77777777" w:rsidR="004E23D6" w:rsidRPr="00B2095A" w:rsidRDefault="004E23D6" w:rsidP="004E23D6">
      <w:pPr>
        <w:pStyle w:val="PargrafodaLista"/>
        <w:numPr>
          <w:ilvl w:val="2"/>
          <w:numId w:val="26"/>
        </w:numPr>
        <w:spacing w:after="0" w:line="240" w:lineRule="auto"/>
        <w:jc w:val="both"/>
        <w:rPr>
          <w:rFonts w:ascii="Times New Roman" w:hAnsi="Times New Roman" w:cs="Times New Roman"/>
        </w:rPr>
      </w:pPr>
      <w:r w:rsidRPr="00B2095A">
        <w:rPr>
          <w:rFonts w:ascii="Times New Roman" w:hAnsi="Times New Roman" w:cs="Times New Roman"/>
        </w:rPr>
        <w:t>Exigir o cumprimento de todas as obrigações assumidas pelo CONTRATADO, de acordo com o contrato e seus anexos;</w:t>
      </w:r>
    </w:p>
    <w:p w14:paraId="6E9C9CD7" w14:textId="77777777" w:rsidR="004E23D6" w:rsidRPr="00B2095A" w:rsidRDefault="004E23D6" w:rsidP="004E23D6">
      <w:pPr>
        <w:pStyle w:val="PargrafodaLista"/>
        <w:numPr>
          <w:ilvl w:val="2"/>
          <w:numId w:val="26"/>
        </w:numPr>
        <w:spacing w:after="0" w:line="240" w:lineRule="auto"/>
        <w:jc w:val="both"/>
        <w:rPr>
          <w:rFonts w:ascii="Times New Roman" w:hAnsi="Times New Roman" w:cs="Times New Roman"/>
        </w:rPr>
      </w:pPr>
      <w:r w:rsidRPr="00B2095A">
        <w:rPr>
          <w:rFonts w:ascii="Times New Roman" w:hAnsi="Times New Roman" w:cs="Times New Roman"/>
        </w:rPr>
        <w:t>Receber o objeto no prazo e condições estabelecidas no Termo de Referência/Projeto Básico;</w:t>
      </w:r>
    </w:p>
    <w:p w14:paraId="0939E450" w14:textId="77777777" w:rsidR="004E23D6" w:rsidRPr="00B2095A" w:rsidRDefault="004E23D6" w:rsidP="004E23D6">
      <w:pPr>
        <w:pStyle w:val="PargrafodaLista"/>
        <w:numPr>
          <w:ilvl w:val="2"/>
          <w:numId w:val="26"/>
        </w:numPr>
        <w:spacing w:after="0" w:line="240" w:lineRule="auto"/>
        <w:jc w:val="both"/>
        <w:rPr>
          <w:rFonts w:ascii="Times New Roman" w:hAnsi="Times New Roman" w:cs="Times New Roman"/>
        </w:rPr>
      </w:pPr>
      <w:r w:rsidRPr="00B2095A">
        <w:rPr>
          <w:rFonts w:ascii="Times New Roman" w:hAnsi="Times New Roman" w:cs="Times New Roman"/>
        </w:rPr>
        <w:t>Notificar o CONTRATADO, por escrito, sobre vícios, defeitos, incorreções, imperfeições, falhas ou irregularidades verificadas na execução do objeto contratual, fixando prazo para que seja substituído, reparado ou corrigido, total ou parcialmente, às suas expensas, certificando-se de que as soluções por ele propostas sejam as mais adequadas;</w:t>
      </w:r>
    </w:p>
    <w:p w14:paraId="0CF87C73" w14:textId="77777777" w:rsidR="004E23D6" w:rsidRPr="00B2095A" w:rsidRDefault="004E23D6" w:rsidP="004E23D6">
      <w:pPr>
        <w:pStyle w:val="PargrafodaLista"/>
        <w:numPr>
          <w:ilvl w:val="2"/>
          <w:numId w:val="26"/>
        </w:numPr>
        <w:spacing w:after="0" w:line="240" w:lineRule="auto"/>
        <w:jc w:val="both"/>
        <w:rPr>
          <w:rFonts w:ascii="Times New Roman" w:hAnsi="Times New Roman" w:cs="Times New Roman"/>
        </w:rPr>
      </w:pPr>
      <w:r w:rsidRPr="00B2095A">
        <w:rPr>
          <w:rFonts w:ascii="Times New Roman" w:hAnsi="Times New Roman" w:cs="Times New Roman"/>
        </w:rPr>
        <w:t>Acompanhar e fiscalizar a execução do contrato e o cumprimento das obrigações pelo CONTRATADO;</w:t>
      </w:r>
    </w:p>
    <w:p w14:paraId="33CB01C6" w14:textId="77777777" w:rsidR="004E23D6" w:rsidRPr="00B2095A" w:rsidRDefault="004E23D6" w:rsidP="004E23D6">
      <w:pPr>
        <w:pStyle w:val="PargrafodaLista"/>
        <w:numPr>
          <w:ilvl w:val="2"/>
          <w:numId w:val="26"/>
        </w:numPr>
        <w:spacing w:after="0" w:line="240" w:lineRule="auto"/>
        <w:jc w:val="both"/>
        <w:rPr>
          <w:rFonts w:ascii="Times New Roman" w:hAnsi="Times New Roman" w:cs="Times New Roman"/>
        </w:rPr>
      </w:pPr>
      <w:r w:rsidRPr="00B2095A">
        <w:rPr>
          <w:rFonts w:ascii="Times New Roman" w:hAnsi="Times New Roman" w:cs="Times New Roman"/>
        </w:rPr>
        <w:t>Comunicar a empresa para emissão de Nota Fiscal relativa à parcela incontroversa da execução do objeto, para efeito de liquidação e pagamento, quando houver controvérsia sobre a execução do objeto, quanto à dimensão, qualidade e quantidade, conforme o art. 143 da Lei nº 14.133, de 2021;</w:t>
      </w:r>
    </w:p>
    <w:p w14:paraId="0E0FD30A" w14:textId="77777777" w:rsidR="004E23D6" w:rsidRPr="00B2095A" w:rsidRDefault="004E23D6" w:rsidP="004E23D6">
      <w:pPr>
        <w:pStyle w:val="PargrafodaLista"/>
        <w:numPr>
          <w:ilvl w:val="2"/>
          <w:numId w:val="26"/>
        </w:numPr>
        <w:spacing w:after="0" w:line="240" w:lineRule="auto"/>
        <w:jc w:val="both"/>
        <w:rPr>
          <w:rFonts w:ascii="Times New Roman" w:hAnsi="Times New Roman" w:cs="Times New Roman"/>
        </w:rPr>
      </w:pPr>
      <w:r w:rsidRPr="00B2095A">
        <w:rPr>
          <w:rFonts w:ascii="Times New Roman" w:hAnsi="Times New Roman" w:cs="Times New Roman"/>
        </w:rPr>
        <w:t>Efetuar o pagamento ao CONTRATADO do valor correspondente à execução do objeto, no prazo, forma e condições estabelecidos no presente Contrato e no Termo de Referência/Projeto Básico;</w:t>
      </w:r>
    </w:p>
    <w:p w14:paraId="101FCC66" w14:textId="77777777" w:rsidR="004E23D6" w:rsidRPr="00B2095A" w:rsidRDefault="004E23D6" w:rsidP="004E23D6">
      <w:pPr>
        <w:pStyle w:val="PargrafodaLista"/>
        <w:numPr>
          <w:ilvl w:val="2"/>
          <w:numId w:val="26"/>
        </w:numPr>
        <w:spacing w:after="0" w:line="240" w:lineRule="auto"/>
        <w:jc w:val="both"/>
        <w:rPr>
          <w:rFonts w:ascii="Times New Roman" w:hAnsi="Times New Roman" w:cs="Times New Roman"/>
        </w:rPr>
      </w:pPr>
      <w:r w:rsidRPr="00B2095A">
        <w:rPr>
          <w:rFonts w:ascii="Times New Roman" w:hAnsi="Times New Roman" w:cs="Times New Roman"/>
        </w:rPr>
        <w:t>Aplicar ao CONTRATADO as sanções previstas na lei e neste Contrato;</w:t>
      </w:r>
    </w:p>
    <w:p w14:paraId="2EF12D83" w14:textId="77777777" w:rsidR="004E23D6" w:rsidRPr="00B2095A" w:rsidRDefault="004E23D6" w:rsidP="004E23D6">
      <w:pPr>
        <w:pStyle w:val="PargrafodaLista"/>
        <w:numPr>
          <w:ilvl w:val="2"/>
          <w:numId w:val="26"/>
        </w:numPr>
        <w:spacing w:after="0" w:line="240" w:lineRule="auto"/>
        <w:jc w:val="both"/>
        <w:rPr>
          <w:rFonts w:ascii="Times New Roman" w:hAnsi="Times New Roman" w:cs="Times New Roman"/>
        </w:rPr>
      </w:pPr>
      <w:r w:rsidRPr="00B2095A">
        <w:rPr>
          <w:rFonts w:ascii="Times New Roman" w:hAnsi="Times New Roman" w:cs="Times New Roman"/>
        </w:rPr>
        <w:t>Não praticar atos de ingerência na administração do CONTRATADO, tais como:</w:t>
      </w:r>
    </w:p>
    <w:p w14:paraId="756BC6DD" w14:textId="77777777" w:rsidR="004E23D6" w:rsidRPr="00B2095A" w:rsidRDefault="004E23D6" w:rsidP="004E23D6">
      <w:pPr>
        <w:pStyle w:val="PargrafodaLista"/>
        <w:numPr>
          <w:ilvl w:val="3"/>
          <w:numId w:val="26"/>
        </w:numPr>
        <w:spacing w:after="0" w:line="240" w:lineRule="auto"/>
        <w:jc w:val="both"/>
        <w:rPr>
          <w:rFonts w:ascii="Times New Roman" w:hAnsi="Times New Roman" w:cs="Times New Roman"/>
        </w:rPr>
      </w:pPr>
      <w:r w:rsidRPr="00B2095A">
        <w:rPr>
          <w:rFonts w:ascii="Times New Roman" w:hAnsi="Times New Roman" w:cs="Times New Roman"/>
        </w:rPr>
        <w:t>indicar pessoas expressamente nominadas para executar direta ou indiretamente o objeto contratado;</w:t>
      </w:r>
    </w:p>
    <w:p w14:paraId="42B9090A" w14:textId="77777777" w:rsidR="004E23D6" w:rsidRPr="00B2095A" w:rsidRDefault="004E23D6" w:rsidP="004E23D6">
      <w:pPr>
        <w:pStyle w:val="PargrafodaLista"/>
        <w:numPr>
          <w:ilvl w:val="3"/>
          <w:numId w:val="26"/>
        </w:numPr>
        <w:spacing w:after="0" w:line="240" w:lineRule="auto"/>
        <w:jc w:val="both"/>
        <w:rPr>
          <w:rFonts w:ascii="Times New Roman" w:hAnsi="Times New Roman" w:cs="Times New Roman"/>
        </w:rPr>
      </w:pPr>
      <w:r w:rsidRPr="00B2095A">
        <w:rPr>
          <w:rFonts w:ascii="Times New Roman" w:hAnsi="Times New Roman" w:cs="Times New Roman"/>
        </w:rPr>
        <w:t>fixar salário inferior ao definido em lei ou em ato normativo a ser pago pelo CONTRATADO;</w:t>
      </w:r>
    </w:p>
    <w:p w14:paraId="4F9CAF1B" w14:textId="77777777" w:rsidR="004E23D6" w:rsidRPr="00B2095A" w:rsidRDefault="004E23D6" w:rsidP="004E23D6">
      <w:pPr>
        <w:pStyle w:val="PargrafodaLista"/>
        <w:numPr>
          <w:ilvl w:val="3"/>
          <w:numId w:val="26"/>
        </w:numPr>
        <w:spacing w:after="0" w:line="240" w:lineRule="auto"/>
        <w:jc w:val="both"/>
        <w:rPr>
          <w:rFonts w:ascii="Times New Roman" w:hAnsi="Times New Roman" w:cs="Times New Roman"/>
        </w:rPr>
      </w:pPr>
      <w:r w:rsidRPr="00B2095A">
        <w:rPr>
          <w:rFonts w:ascii="Times New Roman" w:hAnsi="Times New Roman" w:cs="Times New Roman"/>
        </w:rPr>
        <w:t>estabelecer vínculo de subordinação com funcionário do CONTRATADO;</w:t>
      </w:r>
    </w:p>
    <w:p w14:paraId="48F67CEB" w14:textId="77777777" w:rsidR="004E23D6" w:rsidRPr="00B2095A" w:rsidRDefault="004E23D6" w:rsidP="004E23D6">
      <w:pPr>
        <w:pStyle w:val="PargrafodaLista"/>
        <w:numPr>
          <w:ilvl w:val="3"/>
          <w:numId w:val="26"/>
        </w:numPr>
        <w:spacing w:after="0" w:line="240" w:lineRule="auto"/>
        <w:jc w:val="both"/>
        <w:rPr>
          <w:rFonts w:ascii="Times New Roman" w:hAnsi="Times New Roman" w:cs="Times New Roman"/>
        </w:rPr>
      </w:pPr>
      <w:r w:rsidRPr="00B2095A">
        <w:rPr>
          <w:rFonts w:ascii="Times New Roman" w:hAnsi="Times New Roman" w:cs="Times New Roman"/>
        </w:rPr>
        <w:t>definir forma de pagamento mediante exclusivo reembolso dos salários pagos;</w:t>
      </w:r>
    </w:p>
    <w:p w14:paraId="3323229B" w14:textId="77777777" w:rsidR="004E23D6" w:rsidRPr="00B2095A" w:rsidRDefault="004E23D6" w:rsidP="004E23D6">
      <w:pPr>
        <w:pStyle w:val="PargrafodaLista"/>
        <w:numPr>
          <w:ilvl w:val="3"/>
          <w:numId w:val="26"/>
        </w:numPr>
        <w:spacing w:after="0" w:line="240" w:lineRule="auto"/>
        <w:jc w:val="both"/>
        <w:rPr>
          <w:rFonts w:ascii="Times New Roman" w:hAnsi="Times New Roman" w:cs="Times New Roman"/>
        </w:rPr>
      </w:pPr>
      <w:r w:rsidRPr="00B2095A">
        <w:rPr>
          <w:rFonts w:ascii="Times New Roman" w:hAnsi="Times New Roman" w:cs="Times New Roman"/>
        </w:rPr>
        <w:t>demandar a funcionário do CONTRATADO a execução de tarefas fora do escopo do objeto da contratação; e</w:t>
      </w:r>
    </w:p>
    <w:p w14:paraId="65F368FA" w14:textId="77777777" w:rsidR="004E23D6" w:rsidRPr="00B2095A" w:rsidRDefault="004E23D6" w:rsidP="004E23D6">
      <w:pPr>
        <w:pStyle w:val="PargrafodaLista"/>
        <w:numPr>
          <w:ilvl w:val="3"/>
          <w:numId w:val="26"/>
        </w:numPr>
        <w:spacing w:after="0" w:line="240" w:lineRule="auto"/>
        <w:jc w:val="both"/>
        <w:rPr>
          <w:rFonts w:ascii="Times New Roman" w:hAnsi="Times New Roman" w:cs="Times New Roman"/>
        </w:rPr>
      </w:pPr>
      <w:r w:rsidRPr="00B2095A">
        <w:rPr>
          <w:rFonts w:ascii="Times New Roman" w:hAnsi="Times New Roman" w:cs="Times New Roman"/>
        </w:rPr>
        <w:t>prever exigências que constituam intervenção indevida da Administração na gestão interna do CONTRATADO.</w:t>
      </w:r>
    </w:p>
    <w:p w14:paraId="460F2266" w14:textId="77777777" w:rsidR="004E23D6" w:rsidRPr="00B2095A" w:rsidRDefault="004E23D6" w:rsidP="004E23D6">
      <w:pPr>
        <w:pStyle w:val="PargrafodaLista"/>
        <w:numPr>
          <w:ilvl w:val="2"/>
          <w:numId w:val="26"/>
        </w:numPr>
        <w:spacing w:after="0" w:line="240" w:lineRule="auto"/>
        <w:jc w:val="both"/>
        <w:rPr>
          <w:rFonts w:ascii="Times New Roman" w:hAnsi="Times New Roman" w:cs="Times New Roman"/>
        </w:rPr>
      </w:pPr>
      <w:r w:rsidRPr="00B2095A">
        <w:rPr>
          <w:rFonts w:ascii="Times New Roman" w:hAnsi="Times New Roman" w:cs="Times New Roman"/>
        </w:rPr>
        <w:t>Cientificar o órgão de representação judicial da Procuradoria-Geral do Município para adoção das medidas cabíveis quando do descumprimento de obrigações pelo CONTRATADO;</w:t>
      </w:r>
    </w:p>
    <w:p w14:paraId="4DA78C41" w14:textId="77777777" w:rsidR="004E23D6" w:rsidRPr="00B2095A" w:rsidRDefault="004E23D6" w:rsidP="004E23D6">
      <w:pPr>
        <w:pStyle w:val="PargrafodaLista"/>
        <w:numPr>
          <w:ilvl w:val="2"/>
          <w:numId w:val="26"/>
        </w:numPr>
        <w:spacing w:after="0" w:line="240" w:lineRule="auto"/>
        <w:jc w:val="both"/>
        <w:rPr>
          <w:rFonts w:ascii="Times New Roman" w:hAnsi="Times New Roman" w:cs="Times New Roman"/>
        </w:rPr>
      </w:pPr>
      <w:r w:rsidRPr="00B2095A">
        <w:rPr>
          <w:rFonts w:ascii="Times New Roman" w:hAnsi="Times New Roman" w:cs="Times New Roman"/>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2FBC745A" w14:textId="77777777" w:rsidR="004E23D6" w:rsidRPr="00B2095A" w:rsidRDefault="004E23D6" w:rsidP="004E23D6">
      <w:pPr>
        <w:pStyle w:val="PargrafodaLista"/>
        <w:numPr>
          <w:ilvl w:val="3"/>
          <w:numId w:val="26"/>
        </w:numPr>
        <w:spacing w:after="0" w:line="240" w:lineRule="auto"/>
        <w:jc w:val="both"/>
        <w:rPr>
          <w:rFonts w:ascii="Times New Roman" w:hAnsi="Times New Roman" w:cs="Times New Roman"/>
        </w:rPr>
      </w:pPr>
      <w:bookmarkStart w:id="3" w:name="_Ref128062899"/>
      <w:r w:rsidRPr="00B2095A">
        <w:rPr>
          <w:rFonts w:ascii="Times New Roman" w:hAnsi="Times New Roman" w:cs="Times New Roman"/>
        </w:rPr>
        <w:t>A Administração terá o prazo de 30 (trinta) dias, a contar da data do protocolo do requerimento para decidir, admitida a prorrogação motivada, por igual período.</w:t>
      </w:r>
      <w:bookmarkEnd w:id="3"/>
    </w:p>
    <w:p w14:paraId="6BC87942" w14:textId="77777777" w:rsidR="004E23D6" w:rsidRPr="00B2095A" w:rsidRDefault="004E23D6" w:rsidP="004E23D6">
      <w:pPr>
        <w:pStyle w:val="PargrafodaLista"/>
        <w:numPr>
          <w:ilvl w:val="2"/>
          <w:numId w:val="26"/>
        </w:numPr>
        <w:spacing w:after="0" w:line="240" w:lineRule="auto"/>
        <w:jc w:val="both"/>
        <w:rPr>
          <w:rFonts w:ascii="Times New Roman" w:hAnsi="Times New Roman" w:cs="Times New Roman"/>
        </w:rPr>
      </w:pPr>
      <w:r w:rsidRPr="00B2095A">
        <w:rPr>
          <w:rFonts w:ascii="Times New Roman" w:hAnsi="Times New Roman" w:cs="Times New Roman"/>
        </w:rPr>
        <w:t>Responder eventuais pedidos de reestabelecimento do equilíbrio econômico-financeiro feitos pelo CONTRATADO no prazo máximo de 30 (trinta) dias;</w:t>
      </w:r>
    </w:p>
    <w:p w14:paraId="04E0CDA5" w14:textId="77777777" w:rsidR="004E23D6" w:rsidRPr="00B2095A" w:rsidRDefault="004E23D6" w:rsidP="004E23D6">
      <w:pPr>
        <w:pStyle w:val="PargrafodaLista"/>
        <w:numPr>
          <w:ilvl w:val="2"/>
          <w:numId w:val="26"/>
        </w:numPr>
        <w:spacing w:after="0" w:line="240" w:lineRule="auto"/>
        <w:jc w:val="both"/>
        <w:rPr>
          <w:rFonts w:ascii="Times New Roman" w:hAnsi="Times New Roman" w:cs="Times New Roman"/>
        </w:rPr>
      </w:pPr>
      <w:bookmarkStart w:id="4" w:name="_Hlk114499841"/>
      <w:bookmarkEnd w:id="4"/>
      <w:r w:rsidRPr="00B2095A">
        <w:rPr>
          <w:rFonts w:ascii="Times New Roman" w:hAnsi="Times New Roman" w:cs="Times New Roman"/>
        </w:rPr>
        <w:t>Notificar os emitentes das garantias quanto ao início de processo administrativo para apuração de descumprimento de cláusulas contratuais;</w:t>
      </w:r>
    </w:p>
    <w:p w14:paraId="3F3DDF60" w14:textId="77777777" w:rsidR="004E23D6" w:rsidRPr="00B2095A" w:rsidRDefault="004E23D6" w:rsidP="004E23D6">
      <w:pPr>
        <w:pStyle w:val="PargrafodaLista"/>
        <w:numPr>
          <w:ilvl w:val="2"/>
          <w:numId w:val="26"/>
        </w:numPr>
        <w:spacing w:after="0" w:line="240" w:lineRule="auto"/>
        <w:jc w:val="both"/>
        <w:rPr>
          <w:rFonts w:ascii="Times New Roman" w:hAnsi="Times New Roman" w:cs="Times New Roman"/>
        </w:rPr>
      </w:pPr>
      <w:r w:rsidRPr="00B2095A">
        <w:rPr>
          <w:rFonts w:ascii="Times New Roman" w:hAnsi="Times New Roman" w:cs="Times New Roman"/>
        </w:rPr>
        <w:t>Comunicar o CONTRATADO na hipótese de posterior alteração do projeto pelo CONTRATANTE, no caso do art. 93, §2º, da Lei nº 14.133, de 2021;</w:t>
      </w:r>
    </w:p>
    <w:p w14:paraId="43AF34B3" w14:textId="77777777" w:rsidR="004E23D6" w:rsidRPr="00B2095A" w:rsidRDefault="004E23D6" w:rsidP="004E23D6">
      <w:pPr>
        <w:pStyle w:val="PargrafodaLista"/>
        <w:numPr>
          <w:ilvl w:val="2"/>
          <w:numId w:val="26"/>
        </w:numPr>
        <w:spacing w:after="0" w:line="240" w:lineRule="auto"/>
        <w:jc w:val="both"/>
        <w:rPr>
          <w:rFonts w:ascii="Times New Roman" w:hAnsi="Times New Roman" w:cs="Times New Roman"/>
        </w:rPr>
      </w:pPr>
      <w:r w:rsidRPr="00B2095A">
        <w:rPr>
          <w:rFonts w:ascii="Times New Roman" w:hAnsi="Times New Roman" w:cs="Times New Roman"/>
        </w:rPr>
        <w:t>Fornecer por escrito as informações necessárias para o desenvolvimento dos serviços objeto do contrato;</w:t>
      </w:r>
    </w:p>
    <w:p w14:paraId="3385942A" w14:textId="77777777" w:rsidR="004E23D6" w:rsidRPr="00B2095A" w:rsidRDefault="004E23D6" w:rsidP="004E23D6">
      <w:pPr>
        <w:pStyle w:val="PargrafodaLista"/>
        <w:numPr>
          <w:ilvl w:val="2"/>
          <w:numId w:val="26"/>
        </w:numPr>
        <w:spacing w:after="0" w:line="240" w:lineRule="auto"/>
        <w:jc w:val="both"/>
        <w:rPr>
          <w:rFonts w:ascii="Times New Roman" w:hAnsi="Times New Roman" w:cs="Times New Roman"/>
        </w:rPr>
      </w:pPr>
      <w:r w:rsidRPr="00B2095A">
        <w:rPr>
          <w:rFonts w:ascii="Times New Roman" w:hAnsi="Times New Roman" w:cs="Times New Roman"/>
        </w:rPr>
        <w:lastRenderedPageBreak/>
        <w:t>Realizar avaliações periódicas da qualidade dos serviços, após seu recebimento;</w:t>
      </w:r>
    </w:p>
    <w:p w14:paraId="2691E0A2" w14:textId="77777777" w:rsidR="004E23D6" w:rsidRPr="00B2095A" w:rsidRDefault="004E23D6" w:rsidP="004E23D6">
      <w:pPr>
        <w:pStyle w:val="PargrafodaLista"/>
        <w:numPr>
          <w:ilvl w:val="2"/>
          <w:numId w:val="26"/>
        </w:numPr>
        <w:spacing w:after="0" w:line="240" w:lineRule="auto"/>
        <w:jc w:val="both"/>
        <w:rPr>
          <w:rFonts w:ascii="Times New Roman" w:hAnsi="Times New Roman" w:cs="Times New Roman"/>
        </w:rPr>
      </w:pPr>
      <w:r w:rsidRPr="00B2095A">
        <w:rPr>
          <w:rFonts w:ascii="Times New Roman" w:hAnsi="Times New Roman" w:cs="Times New Roman"/>
        </w:rPr>
        <w:t>Assegurar que o ambiente de trabalho, inclusive seus equipamentos e instalações, apresentem condições adequadas ao cumprimento, pelo CONTRATADO, das normas de segurança e saúde no trabalho, quando o serviço for executado em suas dependências, ou em local por ela designado;</w:t>
      </w:r>
    </w:p>
    <w:p w14:paraId="4563645E" w14:textId="77777777" w:rsidR="004E23D6" w:rsidRPr="00B2095A" w:rsidRDefault="004E23D6" w:rsidP="004E23D6">
      <w:pPr>
        <w:pStyle w:val="PargrafodaLista"/>
        <w:numPr>
          <w:ilvl w:val="2"/>
          <w:numId w:val="26"/>
        </w:numPr>
        <w:spacing w:after="0" w:line="240" w:lineRule="auto"/>
        <w:jc w:val="both"/>
        <w:rPr>
          <w:rFonts w:ascii="Times New Roman" w:hAnsi="Times New Roman" w:cs="Times New Roman"/>
        </w:rPr>
      </w:pPr>
      <w:r w:rsidRPr="00B2095A">
        <w:rPr>
          <w:rFonts w:ascii="Times New Roman" w:hAnsi="Times New Roman" w:cs="Times New Roman"/>
        </w:rPr>
        <w:t>Previamente à expedição da ordem de serviço, verificar pendências, liberar áreas e/ou adotar providências cabíveis para a regularidade do início da sua execução.</w:t>
      </w:r>
    </w:p>
    <w:p w14:paraId="110E48DC" w14:textId="77777777" w:rsidR="004E23D6" w:rsidRPr="00B2095A" w:rsidRDefault="004E23D6" w:rsidP="004E23D6">
      <w:pPr>
        <w:pStyle w:val="PargrafodaLista"/>
        <w:numPr>
          <w:ilvl w:val="1"/>
          <w:numId w:val="26"/>
        </w:numPr>
        <w:spacing w:after="0" w:line="240" w:lineRule="auto"/>
        <w:jc w:val="both"/>
        <w:rPr>
          <w:rFonts w:ascii="Times New Roman" w:hAnsi="Times New Roman" w:cs="Times New Roman"/>
        </w:rPr>
      </w:pPr>
      <w:r w:rsidRPr="00B2095A">
        <w:rPr>
          <w:rFonts w:ascii="Times New Roman" w:hAnsi="Times New Roman" w:cs="Times New Roman"/>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6C0DEA2C" w14:textId="77777777" w:rsidR="004E23D6" w:rsidRPr="00B2095A" w:rsidRDefault="004E23D6" w:rsidP="004E23D6">
      <w:pPr>
        <w:pStyle w:val="PargrafodaLista"/>
        <w:spacing w:after="0" w:line="240" w:lineRule="auto"/>
        <w:ind w:left="360"/>
        <w:jc w:val="both"/>
        <w:rPr>
          <w:rFonts w:ascii="Times New Roman" w:hAnsi="Times New Roman" w:cs="Times New Roman"/>
        </w:rPr>
      </w:pPr>
    </w:p>
    <w:p w14:paraId="6CDD9A69" w14:textId="77777777" w:rsidR="004E23D6" w:rsidRPr="00B2095A" w:rsidRDefault="004E23D6" w:rsidP="004E23D6">
      <w:pPr>
        <w:spacing w:after="0" w:line="240" w:lineRule="auto"/>
        <w:jc w:val="both"/>
        <w:rPr>
          <w:rFonts w:ascii="Times New Roman" w:hAnsi="Times New Roman" w:cs="Times New Roman"/>
          <w:b/>
          <w:bCs/>
        </w:rPr>
      </w:pPr>
      <w:r w:rsidRPr="00B2095A">
        <w:rPr>
          <w:rFonts w:ascii="Times New Roman" w:hAnsi="Times New Roman" w:cs="Times New Roman"/>
          <w:b/>
          <w:bCs/>
        </w:rPr>
        <w:t>CLÁUSULA NONA - OBRIGAÇÕES DO CONTRATADO</w:t>
      </w:r>
    </w:p>
    <w:p w14:paraId="0C7994E0" w14:textId="77777777" w:rsidR="004E23D6" w:rsidRPr="00B2095A" w:rsidRDefault="004E23D6" w:rsidP="004E23D6">
      <w:pPr>
        <w:pStyle w:val="PargrafodaLista"/>
        <w:numPr>
          <w:ilvl w:val="1"/>
          <w:numId w:val="27"/>
        </w:numPr>
        <w:spacing w:after="0" w:line="240" w:lineRule="auto"/>
        <w:jc w:val="both"/>
        <w:rPr>
          <w:rFonts w:ascii="Times New Roman" w:hAnsi="Times New Roman" w:cs="Times New Roman"/>
        </w:rPr>
      </w:pPr>
      <w:r w:rsidRPr="00B2095A">
        <w:rPr>
          <w:rFonts w:ascii="Times New Roman" w:hAnsi="Times New Roman" w:cs="Times New Roman"/>
        </w:rPr>
        <w:t>O CONTRATADO deve cumprir todas as obrigações constantes deste Contrato e de seus anexos, assumindo como exclusivamente seus os riscos e as despesas decorrentes da boa e perfeita execução do objeto, observando, ainda, as obrigações a seguir dispostas:</w:t>
      </w:r>
    </w:p>
    <w:p w14:paraId="2F510A0D" w14:textId="77777777" w:rsidR="004E23D6" w:rsidRPr="00B2095A" w:rsidRDefault="004E23D6" w:rsidP="004E23D6">
      <w:pPr>
        <w:pStyle w:val="PargrafodaLista"/>
        <w:numPr>
          <w:ilvl w:val="1"/>
          <w:numId w:val="27"/>
        </w:numPr>
        <w:spacing w:after="0" w:line="240" w:lineRule="auto"/>
        <w:jc w:val="both"/>
        <w:rPr>
          <w:rFonts w:ascii="Times New Roman" w:hAnsi="Times New Roman" w:cs="Times New Roman"/>
        </w:rPr>
      </w:pPr>
      <w:r w:rsidRPr="00B2095A">
        <w:rPr>
          <w:rFonts w:ascii="Times New Roman" w:hAnsi="Times New Roman" w:cs="Times New Roman"/>
        </w:rPr>
        <w:t>Atender às determinações regulares emitidas pelo fiscal ou gestor do contrato ou autoridade superior e prestar todo esclarecimento ou informação por eles solicitados;</w:t>
      </w:r>
    </w:p>
    <w:p w14:paraId="52FB62CC" w14:textId="77777777" w:rsidR="004E23D6" w:rsidRPr="00B2095A" w:rsidRDefault="004E23D6" w:rsidP="004E23D6">
      <w:pPr>
        <w:pStyle w:val="PargrafodaLista"/>
        <w:numPr>
          <w:ilvl w:val="1"/>
          <w:numId w:val="27"/>
        </w:numPr>
        <w:spacing w:after="0" w:line="240" w:lineRule="auto"/>
        <w:jc w:val="both"/>
        <w:rPr>
          <w:rFonts w:ascii="Times New Roman" w:hAnsi="Times New Roman" w:cs="Times New Roman"/>
        </w:rPr>
      </w:pPr>
      <w:r w:rsidRPr="00B2095A">
        <w:rPr>
          <w:rFonts w:ascii="Times New Roman" w:hAnsi="Times New Roman" w:cs="Times New Roman"/>
        </w:rPr>
        <w:t>Reparar, corrigir, remover, reconstruir ou substituir, às suas expensas, no total ou em parte, no prazo fixado pelo fiscal do contrato, os bens e serviços nos quais se verificarem vícios, defeitos ou incorreções resultantes da execução ou dos materiais empregados;</w:t>
      </w:r>
    </w:p>
    <w:p w14:paraId="110A104B" w14:textId="77777777" w:rsidR="004E23D6" w:rsidRPr="00B2095A" w:rsidRDefault="004E23D6" w:rsidP="004E23D6">
      <w:pPr>
        <w:pStyle w:val="PargrafodaLista"/>
        <w:numPr>
          <w:ilvl w:val="1"/>
          <w:numId w:val="27"/>
        </w:numPr>
        <w:spacing w:after="0" w:line="240" w:lineRule="auto"/>
        <w:jc w:val="both"/>
        <w:rPr>
          <w:rFonts w:ascii="Times New Roman" w:hAnsi="Times New Roman" w:cs="Times New Roman"/>
        </w:rPr>
      </w:pPr>
      <w:r w:rsidRPr="00B2095A">
        <w:rPr>
          <w:rFonts w:ascii="Times New Roman" w:hAnsi="Times New Roman" w:cs="Times New Roman"/>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4A1FBB1A" w14:textId="77777777" w:rsidR="004E23D6" w:rsidRPr="00B2095A" w:rsidRDefault="004E23D6" w:rsidP="004E23D6">
      <w:pPr>
        <w:pStyle w:val="PargrafodaLista"/>
        <w:numPr>
          <w:ilvl w:val="1"/>
          <w:numId w:val="27"/>
        </w:numPr>
        <w:spacing w:after="0" w:line="240" w:lineRule="auto"/>
        <w:jc w:val="both"/>
        <w:rPr>
          <w:rFonts w:ascii="Times New Roman" w:hAnsi="Times New Roman" w:cs="Times New Roman"/>
        </w:rPr>
      </w:pPr>
      <w:r w:rsidRPr="00B2095A">
        <w:rPr>
          <w:rFonts w:ascii="Times New Roman" w:hAnsi="Times New Roman" w:cs="Times New Roman"/>
        </w:rPr>
        <w:t>Entregar ao setor responsável pela fiscalização do contrato, até o dia trinta do mês seguinte ao da prestação dos serviços, os seguintes documentos:</w:t>
      </w:r>
    </w:p>
    <w:p w14:paraId="3E59B494" w14:textId="77777777" w:rsidR="004E23D6" w:rsidRPr="00B2095A" w:rsidRDefault="004E23D6" w:rsidP="004E23D6">
      <w:pPr>
        <w:pStyle w:val="PargrafodaLista"/>
        <w:numPr>
          <w:ilvl w:val="2"/>
          <w:numId w:val="27"/>
        </w:numPr>
        <w:spacing w:after="0" w:line="240" w:lineRule="auto"/>
        <w:jc w:val="both"/>
        <w:rPr>
          <w:rFonts w:ascii="Times New Roman" w:hAnsi="Times New Roman" w:cs="Times New Roman"/>
        </w:rPr>
      </w:pPr>
      <w:r w:rsidRPr="00B2095A">
        <w:rPr>
          <w:rFonts w:ascii="Times New Roman" w:hAnsi="Times New Roman" w:cs="Times New Roman"/>
        </w:rPr>
        <w:t>prova de regularidade relativa à Seguridade Social;</w:t>
      </w:r>
    </w:p>
    <w:p w14:paraId="12716D55" w14:textId="77777777" w:rsidR="004E23D6" w:rsidRPr="00B2095A" w:rsidRDefault="004E23D6" w:rsidP="004E23D6">
      <w:pPr>
        <w:pStyle w:val="PargrafodaLista"/>
        <w:numPr>
          <w:ilvl w:val="2"/>
          <w:numId w:val="27"/>
        </w:numPr>
        <w:spacing w:after="0" w:line="240" w:lineRule="auto"/>
        <w:jc w:val="both"/>
        <w:rPr>
          <w:rFonts w:ascii="Times New Roman" w:hAnsi="Times New Roman" w:cs="Times New Roman"/>
        </w:rPr>
      </w:pPr>
      <w:r w:rsidRPr="00B2095A">
        <w:rPr>
          <w:rFonts w:ascii="Times New Roman" w:hAnsi="Times New Roman" w:cs="Times New Roman"/>
        </w:rPr>
        <w:t>certidão conjunta relativa aos tributos federais e à Dívida Ativa da União;</w:t>
      </w:r>
    </w:p>
    <w:p w14:paraId="247C0802" w14:textId="77777777" w:rsidR="004E23D6" w:rsidRPr="00B2095A" w:rsidRDefault="004E23D6" w:rsidP="004E23D6">
      <w:pPr>
        <w:pStyle w:val="PargrafodaLista"/>
        <w:numPr>
          <w:ilvl w:val="2"/>
          <w:numId w:val="27"/>
        </w:numPr>
        <w:spacing w:after="0" w:line="240" w:lineRule="auto"/>
        <w:jc w:val="both"/>
        <w:rPr>
          <w:rFonts w:ascii="Times New Roman" w:hAnsi="Times New Roman" w:cs="Times New Roman"/>
        </w:rPr>
      </w:pPr>
      <w:r w:rsidRPr="00B2095A">
        <w:rPr>
          <w:rFonts w:ascii="Times New Roman" w:hAnsi="Times New Roman" w:cs="Times New Roman"/>
        </w:rPr>
        <w:t xml:space="preserve">certidões que comprovem a regularidade perante a Fazenda Municipal ou Distrital do domicílio ou sede do CONTRATADO; </w:t>
      </w:r>
    </w:p>
    <w:p w14:paraId="454BFC0F" w14:textId="77777777" w:rsidR="004E23D6" w:rsidRPr="00B2095A" w:rsidRDefault="004E23D6" w:rsidP="004E23D6">
      <w:pPr>
        <w:pStyle w:val="PargrafodaLista"/>
        <w:numPr>
          <w:ilvl w:val="2"/>
          <w:numId w:val="27"/>
        </w:numPr>
        <w:spacing w:after="0" w:line="240" w:lineRule="auto"/>
        <w:jc w:val="both"/>
        <w:rPr>
          <w:rFonts w:ascii="Times New Roman" w:hAnsi="Times New Roman" w:cs="Times New Roman"/>
        </w:rPr>
      </w:pPr>
      <w:r w:rsidRPr="00B2095A">
        <w:rPr>
          <w:rFonts w:ascii="Times New Roman" w:hAnsi="Times New Roman" w:cs="Times New Roman"/>
        </w:rPr>
        <w:t>Certidão de Regularidade do FGTS – CRF; e</w:t>
      </w:r>
    </w:p>
    <w:p w14:paraId="0F11A24B" w14:textId="77777777" w:rsidR="004E23D6" w:rsidRPr="00B2095A" w:rsidRDefault="004E23D6" w:rsidP="004E23D6">
      <w:pPr>
        <w:pStyle w:val="PargrafodaLista"/>
        <w:numPr>
          <w:ilvl w:val="2"/>
          <w:numId w:val="27"/>
        </w:numPr>
        <w:spacing w:after="0" w:line="240" w:lineRule="auto"/>
        <w:jc w:val="both"/>
        <w:rPr>
          <w:rFonts w:ascii="Times New Roman" w:hAnsi="Times New Roman" w:cs="Times New Roman"/>
        </w:rPr>
      </w:pPr>
      <w:r w:rsidRPr="00B2095A">
        <w:rPr>
          <w:rFonts w:ascii="Times New Roman" w:hAnsi="Times New Roman" w:cs="Times New Roman"/>
        </w:rPr>
        <w:t>Certidão Negativa de Débitos Trabalhistas – CNDT.</w:t>
      </w:r>
    </w:p>
    <w:p w14:paraId="328BDEBB" w14:textId="77777777" w:rsidR="004E23D6" w:rsidRPr="00B2095A" w:rsidRDefault="004E23D6" w:rsidP="004E23D6">
      <w:pPr>
        <w:pStyle w:val="PargrafodaLista"/>
        <w:numPr>
          <w:ilvl w:val="1"/>
          <w:numId w:val="27"/>
        </w:numPr>
        <w:spacing w:after="0" w:line="240" w:lineRule="auto"/>
        <w:jc w:val="both"/>
        <w:rPr>
          <w:rFonts w:ascii="Times New Roman" w:hAnsi="Times New Roman" w:cs="Times New Roman"/>
        </w:rPr>
      </w:pPr>
      <w:r w:rsidRPr="00B2095A">
        <w:rPr>
          <w:rFonts w:ascii="Times New Roman" w:hAnsi="Times New Roman" w:cs="Times New Roman"/>
        </w:rPr>
        <w:t>Responsabilizar-se pelo cumprimento das obrigações previstas em Acordo, Convenção, Dissídio Coletivo de Trabalho ou equivalentes das categorias abrangidas pelo contrato, por todas as obrigações trabalhistas, sociais, previdenciárias, tributárias, fiscais, comerciais e as demais previstas em legislação específica, cuja inadimplência não transfere a responsabilidade ao CONTRATANTE e não poderá onerar o objeto do contrato;</w:t>
      </w:r>
    </w:p>
    <w:p w14:paraId="3AEC6A59" w14:textId="77777777" w:rsidR="004E23D6" w:rsidRPr="00B2095A" w:rsidRDefault="004E23D6" w:rsidP="004E23D6">
      <w:pPr>
        <w:pStyle w:val="PargrafodaLista"/>
        <w:numPr>
          <w:ilvl w:val="1"/>
          <w:numId w:val="27"/>
        </w:numPr>
        <w:spacing w:after="0" w:line="240" w:lineRule="auto"/>
        <w:jc w:val="both"/>
        <w:rPr>
          <w:rFonts w:ascii="Times New Roman" w:hAnsi="Times New Roman" w:cs="Times New Roman"/>
        </w:rPr>
      </w:pPr>
      <w:r w:rsidRPr="00B2095A">
        <w:rPr>
          <w:rFonts w:ascii="Times New Roman" w:hAnsi="Times New Roman" w:cs="Times New Roman"/>
        </w:rPr>
        <w:t>Comunicar ao Fiscal do contrato tempestivamente, observada a urgência da situação, qualquer ocorrência anormal ou acidente que se verifique no local da execução do objeto contratual, não ultrapassando o prazo de 24 (vinte e quatro) horas;</w:t>
      </w:r>
    </w:p>
    <w:p w14:paraId="1AB8BDF0" w14:textId="77777777" w:rsidR="004E23D6" w:rsidRPr="00B2095A" w:rsidRDefault="004E23D6" w:rsidP="004E23D6">
      <w:pPr>
        <w:pStyle w:val="PargrafodaLista"/>
        <w:numPr>
          <w:ilvl w:val="1"/>
          <w:numId w:val="27"/>
        </w:numPr>
        <w:spacing w:after="0" w:line="240" w:lineRule="auto"/>
        <w:jc w:val="both"/>
        <w:rPr>
          <w:rFonts w:ascii="Times New Roman" w:hAnsi="Times New Roman" w:cs="Times New Roman"/>
        </w:rPr>
      </w:pPr>
      <w:r w:rsidRPr="00B2095A">
        <w:rPr>
          <w:rFonts w:ascii="Times New Roman" w:hAnsi="Times New Roman" w:cs="Times New Roman"/>
        </w:rPr>
        <w:t>Paralisar, por determinação do CONTRATANTE, qualquer atividade que não esteja sendo executada de acordo com a boa técnica ou que ponha em risco a segurança de pessoas ou bens de terceiros;</w:t>
      </w:r>
    </w:p>
    <w:p w14:paraId="3C5B5F5A" w14:textId="77777777" w:rsidR="004E23D6" w:rsidRPr="00B2095A" w:rsidRDefault="004E23D6" w:rsidP="004E23D6">
      <w:pPr>
        <w:pStyle w:val="PargrafodaLista"/>
        <w:numPr>
          <w:ilvl w:val="1"/>
          <w:numId w:val="27"/>
        </w:numPr>
        <w:spacing w:after="0" w:line="240" w:lineRule="auto"/>
        <w:jc w:val="both"/>
        <w:rPr>
          <w:rFonts w:ascii="Times New Roman" w:hAnsi="Times New Roman" w:cs="Times New Roman"/>
        </w:rPr>
      </w:pPr>
      <w:r w:rsidRPr="00B2095A">
        <w:rPr>
          <w:rFonts w:ascii="Times New Roman" w:hAnsi="Times New Roman" w:cs="Times New Roman"/>
        </w:rPr>
        <w:t>Manter durante toda a vigência do contrato, em compatibilidade com as obrigações assumidas, todas as condições exigidas para habilitação na licitação;</w:t>
      </w:r>
    </w:p>
    <w:p w14:paraId="1865DE42" w14:textId="77777777" w:rsidR="004E23D6" w:rsidRPr="00B2095A" w:rsidRDefault="004E23D6" w:rsidP="004E23D6">
      <w:pPr>
        <w:pStyle w:val="PargrafodaLista"/>
        <w:numPr>
          <w:ilvl w:val="1"/>
          <w:numId w:val="27"/>
        </w:numPr>
        <w:spacing w:after="0" w:line="240" w:lineRule="auto"/>
        <w:jc w:val="both"/>
        <w:rPr>
          <w:rFonts w:ascii="Times New Roman" w:hAnsi="Times New Roman" w:cs="Times New Roman"/>
        </w:rPr>
      </w:pPr>
      <w:r w:rsidRPr="00B2095A">
        <w:rPr>
          <w:rFonts w:ascii="Times New Roman" w:hAnsi="Times New Roman" w:cs="Times New Roman"/>
        </w:rPr>
        <w:t>Cumprir, durante todo o período de execução do contrato, a reserva de cargos prevista em lei para pessoa com deficiência, para reabilitado da Previdência Social ou para aprendiz, bem como as reservas de cargos previstas na legislação;</w:t>
      </w:r>
    </w:p>
    <w:p w14:paraId="170C464C" w14:textId="77777777" w:rsidR="004E23D6" w:rsidRPr="00B2095A" w:rsidRDefault="004E23D6" w:rsidP="004E23D6">
      <w:pPr>
        <w:pStyle w:val="PargrafodaLista"/>
        <w:numPr>
          <w:ilvl w:val="1"/>
          <w:numId w:val="27"/>
        </w:numPr>
        <w:spacing w:after="0" w:line="240" w:lineRule="auto"/>
        <w:jc w:val="both"/>
        <w:rPr>
          <w:rFonts w:ascii="Times New Roman" w:hAnsi="Times New Roman" w:cs="Times New Roman"/>
        </w:rPr>
      </w:pPr>
      <w:r w:rsidRPr="00B2095A">
        <w:rPr>
          <w:rFonts w:ascii="Times New Roman" w:hAnsi="Times New Roman" w:cs="Times New Roman"/>
        </w:rPr>
        <w:t>Comprovar a reserva de cargos a que se refere a cláusula acima, no prazo fixado pelo fiscal do contrato, com a indicação dos empregados que preencheram as referidas vagas;</w:t>
      </w:r>
    </w:p>
    <w:p w14:paraId="4CF18D8D" w14:textId="77777777" w:rsidR="004E23D6" w:rsidRPr="00B2095A" w:rsidRDefault="004E23D6" w:rsidP="004E23D6">
      <w:pPr>
        <w:pStyle w:val="PargrafodaLista"/>
        <w:numPr>
          <w:ilvl w:val="1"/>
          <w:numId w:val="27"/>
        </w:numPr>
        <w:spacing w:after="0" w:line="240" w:lineRule="auto"/>
        <w:jc w:val="both"/>
        <w:rPr>
          <w:rFonts w:ascii="Times New Roman" w:hAnsi="Times New Roman" w:cs="Times New Roman"/>
        </w:rPr>
      </w:pPr>
      <w:r w:rsidRPr="00B2095A">
        <w:rPr>
          <w:rFonts w:ascii="Times New Roman" w:hAnsi="Times New Roman" w:cs="Times New Roman"/>
        </w:rPr>
        <w:t>Guardar sigilo sobre todas as informações obtidas em decorrência do cumprimento do contrato;</w:t>
      </w:r>
    </w:p>
    <w:p w14:paraId="69D0400C" w14:textId="77777777" w:rsidR="004E23D6" w:rsidRPr="00B2095A" w:rsidRDefault="004E23D6" w:rsidP="004E23D6">
      <w:pPr>
        <w:pStyle w:val="PargrafodaLista"/>
        <w:numPr>
          <w:ilvl w:val="1"/>
          <w:numId w:val="27"/>
        </w:numPr>
        <w:spacing w:after="0" w:line="240" w:lineRule="auto"/>
        <w:jc w:val="both"/>
        <w:rPr>
          <w:rFonts w:ascii="Times New Roman" w:hAnsi="Times New Roman" w:cs="Times New Roman"/>
        </w:rPr>
      </w:pPr>
      <w:r w:rsidRPr="00B2095A">
        <w:rPr>
          <w:rFonts w:ascii="Times New Roman" w:hAnsi="Times New Roman" w:cs="Times New Roman"/>
        </w:rPr>
        <w:t xml:space="preserve">Arcar com o ônus decorrente de eventual equívoco no dimensionamento dos quantitativos de sua proposta, inclusive quanto aos custos variáveis decorrentes de fatores futuros e </w:t>
      </w:r>
      <w:r w:rsidRPr="00B2095A">
        <w:rPr>
          <w:rFonts w:ascii="Times New Roman" w:hAnsi="Times New Roman" w:cs="Times New Roman"/>
        </w:rPr>
        <w:lastRenderedPageBreak/>
        <w:t>incertos, devendo complementá-los, caso o previsto inicialmente em sua proposta não seja satisfatório para o atendimento do objeto da contratação, exceto quando ocorrer algum dos eventos arrolados no art. 124, II, “d”, da Lei nº 14.133, de 2021;</w:t>
      </w:r>
    </w:p>
    <w:p w14:paraId="753606CA" w14:textId="77777777" w:rsidR="004E23D6" w:rsidRPr="00B2095A" w:rsidRDefault="004E23D6" w:rsidP="004E23D6">
      <w:pPr>
        <w:pStyle w:val="PargrafodaLista"/>
        <w:numPr>
          <w:ilvl w:val="1"/>
          <w:numId w:val="27"/>
        </w:numPr>
        <w:spacing w:after="0" w:line="240" w:lineRule="auto"/>
        <w:jc w:val="both"/>
        <w:rPr>
          <w:rFonts w:ascii="Times New Roman" w:hAnsi="Times New Roman" w:cs="Times New Roman"/>
        </w:rPr>
      </w:pPr>
      <w:r w:rsidRPr="00B2095A">
        <w:rPr>
          <w:rFonts w:ascii="Times New Roman" w:hAnsi="Times New Roman" w:cs="Times New Roman"/>
        </w:rPr>
        <w:t>Cumprir, além dos postulados legais vigentes de âmbito federal, estadual ou municipal, as normas de segurança do CONTRATANTE;</w:t>
      </w:r>
    </w:p>
    <w:p w14:paraId="34AF6BF2" w14:textId="77777777" w:rsidR="004E23D6" w:rsidRPr="00B2095A" w:rsidRDefault="004E23D6" w:rsidP="004E23D6">
      <w:pPr>
        <w:pStyle w:val="PargrafodaLista"/>
        <w:numPr>
          <w:ilvl w:val="1"/>
          <w:numId w:val="27"/>
        </w:numPr>
        <w:spacing w:after="0" w:line="240" w:lineRule="auto"/>
        <w:jc w:val="both"/>
        <w:rPr>
          <w:rFonts w:ascii="Times New Roman" w:hAnsi="Times New Roman" w:cs="Times New Roman"/>
        </w:rPr>
      </w:pPr>
      <w:r w:rsidRPr="00B2095A">
        <w:rPr>
          <w:rFonts w:ascii="Times New Roman" w:hAnsi="Times New Roman" w:cs="Times New Roman"/>
        </w:rPr>
        <w:t>Alocar os empregados necessários ao perfeito cumprimento das cláusulas deste contrato, com habilitação e conhecimento adequados;</w:t>
      </w:r>
    </w:p>
    <w:p w14:paraId="48CCE06E" w14:textId="77777777" w:rsidR="004E23D6" w:rsidRPr="00B2095A" w:rsidRDefault="004E23D6" w:rsidP="004E23D6">
      <w:pPr>
        <w:pStyle w:val="PargrafodaLista"/>
        <w:numPr>
          <w:ilvl w:val="1"/>
          <w:numId w:val="27"/>
        </w:numPr>
        <w:spacing w:after="0" w:line="240" w:lineRule="auto"/>
        <w:jc w:val="both"/>
        <w:rPr>
          <w:rFonts w:ascii="Times New Roman" w:hAnsi="Times New Roman" w:cs="Times New Roman"/>
        </w:rPr>
      </w:pPr>
      <w:r w:rsidRPr="00B2095A">
        <w:rPr>
          <w:rFonts w:ascii="Times New Roman" w:hAnsi="Times New Roman" w:cs="Times New Roman"/>
        </w:rPr>
        <w:t>Prestar os serviços dentro dos parâmetros e rotinas estabelecidos;</w:t>
      </w:r>
    </w:p>
    <w:p w14:paraId="76CABAAB" w14:textId="77777777" w:rsidR="004E23D6" w:rsidRPr="00B2095A" w:rsidRDefault="004E23D6" w:rsidP="004E23D6">
      <w:pPr>
        <w:pStyle w:val="PargrafodaLista"/>
        <w:numPr>
          <w:ilvl w:val="1"/>
          <w:numId w:val="27"/>
        </w:numPr>
        <w:spacing w:after="0" w:line="240" w:lineRule="auto"/>
        <w:jc w:val="both"/>
        <w:rPr>
          <w:rFonts w:ascii="Times New Roman" w:hAnsi="Times New Roman" w:cs="Times New Roman"/>
        </w:rPr>
      </w:pPr>
      <w:proofErr w:type="spellStart"/>
      <w:r w:rsidRPr="00B2095A">
        <w:rPr>
          <w:rFonts w:ascii="Times New Roman" w:hAnsi="Times New Roman" w:cs="Times New Roman"/>
        </w:rPr>
        <w:t>Fornecer</w:t>
      </w:r>
      <w:proofErr w:type="spellEnd"/>
      <w:r w:rsidRPr="00B2095A">
        <w:rPr>
          <w:rFonts w:ascii="Times New Roman" w:hAnsi="Times New Roman" w:cs="Times New Roman"/>
        </w:rPr>
        <w:t xml:space="preserve"> todos os materiais, equipamentos, ferramentas e utensílios demandados, em quantidade, qualidade e tecnologia adequadas, com a observância às recomendações aceitas pela boa técnica, normas e legislação de regência;</w:t>
      </w:r>
    </w:p>
    <w:p w14:paraId="5A6822BD" w14:textId="77777777" w:rsidR="004E23D6" w:rsidRPr="00B2095A" w:rsidRDefault="004E23D6" w:rsidP="004E23D6">
      <w:pPr>
        <w:pStyle w:val="PargrafodaLista"/>
        <w:numPr>
          <w:ilvl w:val="1"/>
          <w:numId w:val="27"/>
        </w:numPr>
        <w:spacing w:after="0" w:line="240" w:lineRule="auto"/>
        <w:jc w:val="both"/>
        <w:rPr>
          <w:rFonts w:ascii="Times New Roman" w:hAnsi="Times New Roman" w:cs="Times New Roman"/>
        </w:rPr>
      </w:pPr>
      <w:r w:rsidRPr="00B2095A">
        <w:rPr>
          <w:rFonts w:ascii="Times New Roman" w:hAnsi="Times New Roman" w:cs="Times New Roman"/>
        </w:rPr>
        <w:t>Conduzir os trabalhos com estrita observância às normas da legislação pertinente, cumprindo as determinações dos Poderes Públicos, mantendo sempre limpo o local de execução do objeto e nas melhores condições de segurança, higiene e disciplina;</w:t>
      </w:r>
    </w:p>
    <w:p w14:paraId="680986CC" w14:textId="77777777" w:rsidR="004E23D6" w:rsidRPr="00B2095A" w:rsidRDefault="004E23D6" w:rsidP="004E23D6">
      <w:pPr>
        <w:pStyle w:val="PargrafodaLista"/>
        <w:numPr>
          <w:ilvl w:val="1"/>
          <w:numId w:val="27"/>
        </w:numPr>
        <w:spacing w:after="0" w:line="240" w:lineRule="auto"/>
        <w:jc w:val="both"/>
        <w:rPr>
          <w:rFonts w:ascii="Times New Roman" w:hAnsi="Times New Roman" w:cs="Times New Roman"/>
        </w:rPr>
      </w:pPr>
      <w:r w:rsidRPr="00B2095A">
        <w:rPr>
          <w:rFonts w:ascii="Times New Roman" w:hAnsi="Times New Roman" w:cs="Times New Roman"/>
        </w:rPr>
        <w:t>Submeter previamente, por escrito, ao CONTRATANTE, para análise e aprovação, quaisquer mudanças nos métodos executivos que fujam às especificações do Termo de Referência/Projeto Básico ou instrumento congênere;</w:t>
      </w:r>
      <w:bookmarkStart w:id="5" w:name="_Hlk182221417"/>
    </w:p>
    <w:p w14:paraId="50852DA7" w14:textId="77777777" w:rsidR="004E23D6" w:rsidRPr="00B2095A" w:rsidRDefault="004E23D6" w:rsidP="004E23D6">
      <w:pPr>
        <w:pStyle w:val="PargrafodaLista"/>
        <w:numPr>
          <w:ilvl w:val="1"/>
          <w:numId w:val="27"/>
        </w:numPr>
        <w:spacing w:after="0" w:line="240" w:lineRule="auto"/>
        <w:jc w:val="both"/>
        <w:rPr>
          <w:rFonts w:ascii="Times New Roman" w:hAnsi="Times New Roman" w:cs="Times New Roman"/>
        </w:rPr>
      </w:pPr>
      <w:r w:rsidRPr="00B2095A">
        <w:rPr>
          <w:rFonts w:ascii="Times New Roman" w:hAnsi="Times New Roman" w:cs="Times New Roman"/>
        </w:rPr>
        <w:t>Cumprir as normas de proteção ao trabalho, inclusive aquelas relativas à segurança e à saúde no trabalho;</w:t>
      </w:r>
    </w:p>
    <w:p w14:paraId="20354EF0" w14:textId="77777777" w:rsidR="004E23D6" w:rsidRPr="00B2095A" w:rsidRDefault="004E23D6" w:rsidP="004E23D6">
      <w:pPr>
        <w:pStyle w:val="PargrafodaLista"/>
        <w:numPr>
          <w:ilvl w:val="1"/>
          <w:numId w:val="27"/>
        </w:numPr>
        <w:spacing w:after="0" w:line="240" w:lineRule="auto"/>
        <w:jc w:val="both"/>
        <w:rPr>
          <w:rFonts w:ascii="Times New Roman" w:hAnsi="Times New Roman" w:cs="Times New Roman"/>
        </w:rPr>
      </w:pPr>
      <w:r w:rsidRPr="00B2095A">
        <w:rPr>
          <w:rFonts w:ascii="Times New Roman" w:hAnsi="Times New Roman" w:cs="Times New Roman"/>
        </w:rPr>
        <w:t>Não submeter os trabalhadores a condições degradantes de trabalho, jornadas exaustivas, servidão por dívida ou trabalhos forçados;</w:t>
      </w:r>
    </w:p>
    <w:p w14:paraId="38221CE9" w14:textId="77777777" w:rsidR="004E23D6" w:rsidRPr="00B2095A" w:rsidRDefault="004E23D6" w:rsidP="004E23D6">
      <w:pPr>
        <w:pStyle w:val="PargrafodaLista"/>
        <w:numPr>
          <w:ilvl w:val="1"/>
          <w:numId w:val="27"/>
        </w:numPr>
        <w:spacing w:after="0" w:line="240" w:lineRule="auto"/>
        <w:jc w:val="both"/>
        <w:rPr>
          <w:rFonts w:ascii="Times New Roman" w:hAnsi="Times New Roman" w:cs="Times New Roman"/>
        </w:rPr>
      </w:pPr>
      <w:r w:rsidRPr="00B2095A">
        <w:rPr>
          <w:rFonts w:ascii="Times New Roman" w:hAnsi="Times New Roman" w:cs="Times New Roman"/>
        </w:rPr>
        <w:t>Não permitir a utilização de qualquer trabalho do menor de dezesseis anos de idade, exceto na condição de aprendiz para os maiores de quatorze anos de idade, observada a legislação pertinente;</w:t>
      </w:r>
    </w:p>
    <w:p w14:paraId="0FBBFAAD" w14:textId="77777777" w:rsidR="004E23D6" w:rsidRPr="00B2095A" w:rsidRDefault="004E23D6" w:rsidP="004E23D6">
      <w:pPr>
        <w:pStyle w:val="PargrafodaLista"/>
        <w:numPr>
          <w:ilvl w:val="1"/>
          <w:numId w:val="27"/>
        </w:numPr>
        <w:spacing w:after="0" w:line="240" w:lineRule="auto"/>
        <w:jc w:val="both"/>
        <w:rPr>
          <w:rFonts w:ascii="Times New Roman" w:hAnsi="Times New Roman" w:cs="Times New Roman"/>
        </w:rPr>
      </w:pPr>
      <w:r w:rsidRPr="00B2095A">
        <w:rPr>
          <w:rFonts w:ascii="Times New Roman" w:hAnsi="Times New Roman" w:cs="Times New Roman"/>
        </w:rPr>
        <w:t>Não submeter o menor de dezoito anos de idade à realização de trabalho noturno e em condições perigosas e insalubres e à realização de atividades constantes na Lista de Piores Formas de Trabalho Infantil, aprovada pelo Decreto nº 6.481, de 12 de junho de 2008;</w:t>
      </w:r>
    </w:p>
    <w:p w14:paraId="398C8522" w14:textId="77777777" w:rsidR="004E23D6" w:rsidRPr="00B2095A" w:rsidRDefault="004E23D6" w:rsidP="004E23D6">
      <w:pPr>
        <w:pStyle w:val="PargrafodaLista"/>
        <w:numPr>
          <w:ilvl w:val="1"/>
          <w:numId w:val="27"/>
        </w:numPr>
        <w:spacing w:after="0" w:line="240" w:lineRule="auto"/>
        <w:jc w:val="both"/>
        <w:rPr>
          <w:rFonts w:ascii="Times New Roman" w:hAnsi="Times New Roman" w:cs="Times New Roman"/>
        </w:rPr>
      </w:pPr>
      <w:r w:rsidRPr="00B2095A">
        <w:rPr>
          <w:rFonts w:ascii="Times New Roman" w:hAnsi="Times New Roman" w:cs="Times New Roman"/>
        </w:rPr>
        <w:t>Receber e dar o tratamento adequado a denúncias de discriminação, violência e assédio no ambiente de trabalho;</w:t>
      </w:r>
      <w:bookmarkEnd w:id="5"/>
    </w:p>
    <w:p w14:paraId="5EDC2B5D" w14:textId="77777777" w:rsidR="004E23D6" w:rsidRPr="00B2095A" w:rsidRDefault="004E23D6" w:rsidP="004E23D6">
      <w:pPr>
        <w:pStyle w:val="PargrafodaLista"/>
        <w:numPr>
          <w:ilvl w:val="1"/>
          <w:numId w:val="27"/>
        </w:numPr>
        <w:spacing w:after="0" w:line="240" w:lineRule="auto"/>
        <w:jc w:val="both"/>
        <w:rPr>
          <w:rFonts w:ascii="Times New Roman" w:hAnsi="Times New Roman" w:cs="Times New Roman"/>
        </w:rPr>
      </w:pPr>
      <w:r w:rsidRPr="00B2095A">
        <w:rPr>
          <w:rFonts w:ascii="Times New Roman" w:hAnsi="Times New Roman" w:cs="Times New Roman"/>
        </w:rPr>
        <w:t>Manter preposto aceito pela Administração no local da obra ou do serviço para representá-lo na execução do contrato;</w:t>
      </w:r>
    </w:p>
    <w:p w14:paraId="3F786999" w14:textId="77777777" w:rsidR="004E23D6" w:rsidRPr="00B2095A" w:rsidRDefault="004E23D6" w:rsidP="004E23D6">
      <w:pPr>
        <w:pStyle w:val="PargrafodaLista"/>
        <w:numPr>
          <w:ilvl w:val="2"/>
          <w:numId w:val="27"/>
        </w:numPr>
        <w:spacing w:after="0" w:line="240" w:lineRule="auto"/>
        <w:jc w:val="both"/>
        <w:rPr>
          <w:rFonts w:ascii="Times New Roman" w:hAnsi="Times New Roman" w:cs="Times New Roman"/>
        </w:rPr>
      </w:pPr>
      <w:r w:rsidRPr="00B2095A">
        <w:rPr>
          <w:rFonts w:ascii="Times New Roman" w:hAnsi="Times New Roman" w:cs="Times New Roman"/>
        </w:rPr>
        <w:t>A indicação ou a manutenção do preposto da empresa poderá ser recusada pelo órgão ou entidade, desde que devidamente justificada, devendo a empresa designar outro para o exercício da atividade.</w:t>
      </w:r>
    </w:p>
    <w:p w14:paraId="0977F21F" w14:textId="77777777" w:rsidR="004E23D6" w:rsidRPr="00B2095A" w:rsidRDefault="004E23D6" w:rsidP="004E23D6">
      <w:pPr>
        <w:pStyle w:val="PargrafodaLista"/>
        <w:numPr>
          <w:ilvl w:val="1"/>
          <w:numId w:val="27"/>
        </w:numPr>
        <w:spacing w:after="0" w:line="240" w:lineRule="auto"/>
        <w:jc w:val="both"/>
        <w:rPr>
          <w:rFonts w:ascii="Times New Roman" w:hAnsi="Times New Roman" w:cs="Times New Roman"/>
        </w:rPr>
      </w:pPr>
      <w:r w:rsidRPr="00B2095A">
        <w:rPr>
          <w:rFonts w:ascii="Times New Roman" w:hAnsi="Times New Roman" w:cs="Times New Roman"/>
        </w:rPr>
        <w:t>Não contratar, durante a vigência do contrato, cônjuge, companheiro ou parente em linha reta, colateral ou por afinidade, até o terceiro grau, de dirigente do CONTRATANTE ou de agente público que tenha desempenhado função na licitação ou que atue na fiscalização ou gestão do contrato, nos termos do artigo 48, parágrafo único, da Lei nº 14.133, de 2021;</w:t>
      </w:r>
    </w:p>
    <w:p w14:paraId="59903314" w14:textId="77777777" w:rsidR="004E23D6" w:rsidRPr="00B2095A" w:rsidRDefault="004E23D6" w:rsidP="004E23D6">
      <w:pPr>
        <w:pStyle w:val="PargrafodaLista"/>
        <w:numPr>
          <w:ilvl w:val="1"/>
          <w:numId w:val="27"/>
        </w:numPr>
        <w:spacing w:after="0" w:line="240" w:lineRule="auto"/>
        <w:jc w:val="both"/>
        <w:rPr>
          <w:rFonts w:ascii="Times New Roman" w:hAnsi="Times New Roman" w:cs="Times New Roman"/>
        </w:rPr>
      </w:pPr>
      <w:r w:rsidRPr="00B2095A">
        <w:rPr>
          <w:rFonts w:ascii="Times New Roman" w:hAnsi="Times New Roman" w:cs="Times New Roman"/>
        </w:rPr>
        <w:t>Prestar todo esclarecimento ou informação solicitada pelo CONTRATANTE ou por seus prepostos, garantindo-lhes o acesso, a qualquer tempo, ao local dos trabalhos, bem como aos documentos relativos à execução do contrato;</w:t>
      </w:r>
    </w:p>
    <w:p w14:paraId="0C04595D" w14:textId="77777777" w:rsidR="004E23D6" w:rsidRPr="00B2095A" w:rsidRDefault="004E23D6" w:rsidP="004E23D6">
      <w:pPr>
        <w:pStyle w:val="PargrafodaLista"/>
        <w:numPr>
          <w:ilvl w:val="1"/>
          <w:numId w:val="27"/>
        </w:numPr>
        <w:spacing w:after="0" w:line="240" w:lineRule="auto"/>
        <w:jc w:val="both"/>
        <w:rPr>
          <w:rFonts w:ascii="Times New Roman" w:hAnsi="Times New Roman" w:cs="Times New Roman"/>
        </w:rPr>
      </w:pPr>
      <w:r w:rsidRPr="00B2095A">
        <w:rPr>
          <w:rFonts w:ascii="Times New Roman" w:hAnsi="Times New Roman" w:cs="Times New Roman"/>
        </w:rPr>
        <w:t>Promover a guarda, manutenção e vigilância de materiais, ferramentas, e tudo o que for necessário à execução do objeto, durante a vigência do contrato;</w:t>
      </w:r>
    </w:p>
    <w:p w14:paraId="1DE5091F" w14:textId="77777777" w:rsidR="004E23D6" w:rsidRPr="00B2095A" w:rsidRDefault="004E23D6" w:rsidP="004E23D6">
      <w:pPr>
        <w:pStyle w:val="PargrafodaLista"/>
        <w:numPr>
          <w:ilvl w:val="1"/>
          <w:numId w:val="27"/>
        </w:numPr>
        <w:spacing w:after="0" w:line="240" w:lineRule="auto"/>
        <w:jc w:val="both"/>
        <w:rPr>
          <w:rFonts w:ascii="Times New Roman" w:hAnsi="Times New Roman" w:cs="Times New Roman"/>
        </w:rPr>
      </w:pPr>
      <w:r w:rsidRPr="00B2095A">
        <w:rPr>
          <w:rFonts w:ascii="Times New Roman" w:hAnsi="Times New Roman" w:cs="Times New Roman"/>
        </w:rPr>
        <w:t>Assegurar aos seus trabalhadores ambiente de trabalho e instalações em condições adequadas ao cumprimento das normas de saúde, segurança e bem-estar no trabalho;</w:t>
      </w:r>
    </w:p>
    <w:p w14:paraId="769BB6E9" w14:textId="77777777" w:rsidR="004E23D6" w:rsidRPr="00B2095A" w:rsidRDefault="004E23D6" w:rsidP="004E23D6">
      <w:pPr>
        <w:pStyle w:val="PargrafodaLista"/>
        <w:numPr>
          <w:ilvl w:val="1"/>
          <w:numId w:val="27"/>
        </w:numPr>
        <w:spacing w:after="0" w:line="240" w:lineRule="auto"/>
        <w:jc w:val="both"/>
        <w:rPr>
          <w:rFonts w:ascii="Times New Roman" w:hAnsi="Times New Roman" w:cs="Times New Roman"/>
        </w:rPr>
      </w:pPr>
      <w:proofErr w:type="spellStart"/>
      <w:r w:rsidRPr="00B2095A">
        <w:rPr>
          <w:rFonts w:ascii="Times New Roman" w:hAnsi="Times New Roman" w:cs="Times New Roman"/>
        </w:rPr>
        <w:t>Fornecer</w:t>
      </w:r>
      <w:proofErr w:type="spellEnd"/>
      <w:r w:rsidRPr="00B2095A">
        <w:rPr>
          <w:rFonts w:ascii="Times New Roman" w:hAnsi="Times New Roman" w:cs="Times New Roman"/>
        </w:rPr>
        <w:t xml:space="preserve"> equipamentos de proteção individual (EPI) e equipamentos de proteção coletiva (EPC), quando for o caso;</w:t>
      </w:r>
    </w:p>
    <w:p w14:paraId="4EC501E1" w14:textId="77777777" w:rsidR="004E23D6" w:rsidRPr="00B2095A" w:rsidRDefault="004E23D6" w:rsidP="004E23D6">
      <w:pPr>
        <w:pStyle w:val="PargrafodaLista"/>
        <w:numPr>
          <w:ilvl w:val="1"/>
          <w:numId w:val="27"/>
        </w:numPr>
        <w:spacing w:after="0" w:line="240" w:lineRule="auto"/>
        <w:jc w:val="both"/>
        <w:rPr>
          <w:rFonts w:ascii="Times New Roman" w:hAnsi="Times New Roman" w:cs="Times New Roman"/>
        </w:rPr>
      </w:pPr>
      <w:r w:rsidRPr="00B2095A">
        <w:rPr>
          <w:rFonts w:ascii="Times New Roman" w:hAnsi="Times New Roman" w:cs="Times New Roman"/>
        </w:rPr>
        <w:t>Garantir o acesso do CONTRATANTE, a qualquer tempo, ao local dos trabalhos, bem como aos documentos relativos à execução do contrato;</w:t>
      </w:r>
    </w:p>
    <w:p w14:paraId="76E5EAAE" w14:textId="77777777" w:rsidR="004E23D6" w:rsidRPr="00B2095A" w:rsidRDefault="004E23D6" w:rsidP="004E23D6">
      <w:pPr>
        <w:pStyle w:val="PargrafodaLista"/>
        <w:numPr>
          <w:ilvl w:val="1"/>
          <w:numId w:val="27"/>
        </w:numPr>
        <w:spacing w:after="0" w:line="240" w:lineRule="auto"/>
        <w:jc w:val="both"/>
        <w:rPr>
          <w:rFonts w:ascii="Times New Roman" w:hAnsi="Times New Roman" w:cs="Times New Roman"/>
        </w:rPr>
      </w:pPr>
      <w:r w:rsidRPr="00B2095A">
        <w:rPr>
          <w:rFonts w:ascii="Times New Roman" w:hAnsi="Times New Roman" w:cs="Times New Roman"/>
        </w:rPr>
        <w:t>Promover a organização técnica e administrativa dos serviços, de modo a conduzi-los eficaz e eficientemente, de acordo com os documentos e especificações que integram o Termo de Referência/Projeto Básico, no prazo determinado;</w:t>
      </w:r>
    </w:p>
    <w:p w14:paraId="6D68FC29" w14:textId="77777777" w:rsidR="004E23D6" w:rsidRPr="00B2095A" w:rsidRDefault="004E23D6" w:rsidP="004E23D6">
      <w:pPr>
        <w:pStyle w:val="PargrafodaLista"/>
        <w:numPr>
          <w:ilvl w:val="1"/>
          <w:numId w:val="27"/>
        </w:numPr>
        <w:spacing w:after="0" w:line="240" w:lineRule="auto"/>
        <w:jc w:val="both"/>
        <w:rPr>
          <w:rFonts w:ascii="Times New Roman" w:hAnsi="Times New Roman" w:cs="Times New Roman"/>
        </w:rPr>
      </w:pPr>
      <w:r w:rsidRPr="00B2095A">
        <w:rPr>
          <w:rFonts w:ascii="Times New Roman" w:hAnsi="Times New Roman" w:cs="Times New Roman"/>
        </w:rPr>
        <w:t>Instruir seus empregados quanto à necessidade de acatar as normas internas da Administração;</w:t>
      </w:r>
    </w:p>
    <w:p w14:paraId="6F9EA0E9" w14:textId="77777777" w:rsidR="004E23D6" w:rsidRPr="00B2095A" w:rsidRDefault="004E23D6" w:rsidP="004E23D6">
      <w:pPr>
        <w:pStyle w:val="PargrafodaLista"/>
        <w:numPr>
          <w:ilvl w:val="1"/>
          <w:numId w:val="27"/>
        </w:numPr>
        <w:spacing w:after="0" w:line="240" w:lineRule="auto"/>
        <w:jc w:val="both"/>
        <w:rPr>
          <w:rFonts w:ascii="Times New Roman" w:hAnsi="Times New Roman" w:cs="Times New Roman"/>
        </w:rPr>
      </w:pPr>
      <w:r w:rsidRPr="00B2095A">
        <w:rPr>
          <w:rFonts w:ascii="Times New Roman" w:hAnsi="Times New Roman" w:cs="Times New Roman"/>
        </w:rPr>
        <w:t xml:space="preserve">Instruir seus empregados a respeito das atividades a serem desempenhadas, alertando-os a não executar atividades não abrangidas pelo contrato, devendo o CONTRATADO relatar </w:t>
      </w:r>
      <w:r w:rsidRPr="00B2095A">
        <w:rPr>
          <w:rFonts w:ascii="Times New Roman" w:hAnsi="Times New Roman" w:cs="Times New Roman"/>
        </w:rPr>
        <w:lastRenderedPageBreak/>
        <w:t>ao CONTRATANTE toda e qualquer ocorrência neste sentido, a fim de evitar desvio de função;</w:t>
      </w:r>
    </w:p>
    <w:p w14:paraId="338FF9C4" w14:textId="77777777" w:rsidR="004E23D6" w:rsidRPr="00B2095A" w:rsidRDefault="004E23D6" w:rsidP="004E23D6">
      <w:pPr>
        <w:pStyle w:val="PargrafodaLista"/>
        <w:numPr>
          <w:ilvl w:val="1"/>
          <w:numId w:val="27"/>
        </w:numPr>
        <w:spacing w:after="0" w:line="240" w:lineRule="auto"/>
        <w:jc w:val="both"/>
        <w:rPr>
          <w:rFonts w:ascii="Times New Roman" w:hAnsi="Times New Roman" w:cs="Times New Roman"/>
        </w:rPr>
      </w:pPr>
      <w:r w:rsidRPr="00B2095A">
        <w:rPr>
          <w:rFonts w:ascii="Times New Roman" w:hAnsi="Times New Roman" w:cs="Times New Roman"/>
        </w:rPr>
        <w:t>Efetuar comunicação ao CONTRATANTE, assim que tiver ciência da impossibilidade de realização ou finalização do serviço no prazo estabelecido, para adoção de ações de contingência cabíveis;</w:t>
      </w:r>
    </w:p>
    <w:p w14:paraId="356D9611" w14:textId="77777777" w:rsidR="004E23D6" w:rsidRPr="00B2095A" w:rsidRDefault="004E23D6" w:rsidP="004E23D6">
      <w:pPr>
        <w:pStyle w:val="PargrafodaLista"/>
        <w:numPr>
          <w:ilvl w:val="1"/>
          <w:numId w:val="27"/>
        </w:numPr>
        <w:spacing w:after="0" w:line="240" w:lineRule="auto"/>
        <w:jc w:val="both"/>
        <w:rPr>
          <w:rFonts w:ascii="Times New Roman" w:hAnsi="Times New Roman" w:cs="Times New Roman"/>
        </w:rPr>
      </w:pPr>
      <w:r w:rsidRPr="00B2095A">
        <w:rPr>
          <w:rFonts w:ascii="Times New Roman" w:hAnsi="Times New Roman" w:cs="Times New Roman"/>
        </w:rPr>
        <w:t>Manter os empregados nos horários predeterminados pelo CONTRATANTE;</w:t>
      </w:r>
    </w:p>
    <w:p w14:paraId="4822D70D" w14:textId="77777777" w:rsidR="004E23D6" w:rsidRPr="00B2095A" w:rsidRDefault="004E23D6" w:rsidP="004E23D6">
      <w:pPr>
        <w:pStyle w:val="PargrafodaLista"/>
        <w:numPr>
          <w:ilvl w:val="1"/>
          <w:numId w:val="27"/>
        </w:numPr>
        <w:spacing w:after="0" w:line="240" w:lineRule="auto"/>
        <w:jc w:val="both"/>
        <w:rPr>
          <w:rFonts w:ascii="Times New Roman" w:hAnsi="Times New Roman" w:cs="Times New Roman"/>
        </w:rPr>
      </w:pPr>
      <w:r w:rsidRPr="00B2095A">
        <w:rPr>
          <w:rFonts w:ascii="Times New Roman" w:hAnsi="Times New Roman" w:cs="Times New Roman"/>
        </w:rPr>
        <w:t>Apresentar os empregados devidamente identificados por meio de crachá;</w:t>
      </w:r>
    </w:p>
    <w:p w14:paraId="7BA0F57F" w14:textId="77777777" w:rsidR="004E23D6" w:rsidRPr="00B2095A" w:rsidRDefault="004E23D6" w:rsidP="004E23D6">
      <w:pPr>
        <w:pStyle w:val="PargrafodaLista"/>
        <w:numPr>
          <w:ilvl w:val="1"/>
          <w:numId w:val="27"/>
        </w:numPr>
        <w:spacing w:after="0" w:line="240" w:lineRule="auto"/>
        <w:jc w:val="both"/>
        <w:rPr>
          <w:rFonts w:ascii="Times New Roman" w:hAnsi="Times New Roman" w:cs="Times New Roman"/>
        </w:rPr>
      </w:pPr>
      <w:r w:rsidRPr="00B2095A">
        <w:rPr>
          <w:rFonts w:ascii="Times New Roman" w:hAnsi="Times New Roman" w:cs="Times New Roman"/>
        </w:rPr>
        <w:t>Apresentar ao CONTRATANTE, quando for o caso, a relação nominal dos empregados que adentrarão no órgão para a execução do serviço;</w:t>
      </w:r>
    </w:p>
    <w:p w14:paraId="68F6F8ED" w14:textId="77777777" w:rsidR="004E23D6" w:rsidRPr="00B2095A" w:rsidRDefault="004E23D6" w:rsidP="004E23D6">
      <w:pPr>
        <w:pStyle w:val="PargrafodaLista"/>
        <w:numPr>
          <w:ilvl w:val="1"/>
          <w:numId w:val="27"/>
        </w:numPr>
        <w:spacing w:after="0" w:line="240" w:lineRule="auto"/>
        <w:jc w:val="both"/>
        <w:rPr>
          <w:rFonts w:ascii="Times New Roman" w:hAnsi="Times New Roman" w:cs="Times New Roman"/>
        </w:rPr>
      </w:pPr>
      <w:r w:rsidRPr="00B2095A">
        <w:rPr>
          <w:rFonts w:ascii="Times New Roman" w:hAnsi="Times New Roman" w:cs="Times New Roman"/>
        </w:rPr>
        <w:t>Observar os preceitos da legislação sobre a jornada de trabalho, conforme a categoria profissional;</w:t>
      </w:r>
    </w:p>
    <w:p w14:paraId="65B89C99" w14:textId="77777777" w:rsidR="004E23D6" w:rsidRPr="00B2095A" w:rsidRDefault="004E23D6" w:rsidP="004E23D6">
      <w:pPr>
        <w:pStyle w:val="PargrafodaLista"/>
        <w:numPr>
          <w:ilvl w:val="1"/>
          <w:numId w:val="27"/>
        </w:numPr>
        <w:spacing w:after="0" w:line="240" w:lineRule="auto"/>
        <w:jc w:val="both"/>
        <w:rPr>
          <w:rFonts w:ascii="Times New Roman" w:hAnsi="Times New Roman" w:cs="Times New Roman"/>
        </w:rPr>
      </w:pPr>
      <w:r w:rsidRPr="00B2095A">
        <w:rPr>
          <w:rFonts w:ascii="Times New Roman" w:hAnsi="Times New Roman" w:cs="Times New Roman"/>
        </w:rPr>
        <w:t>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w:t>
      </w:r>
    </w:p>
    <w:p w14:paraId="765C8720" w14:textId="77777777" w:rsidR="004E23D6" w:rsidRPr="00B2095A" w:rsidRDefault="004E23D6" w:rsidP="004E23D6">
      <w:pPr>
        <w:pStyle w:val="PargrafodaLista"/>
        <w:numPr>
          <w:ilvl w:val="1"/>
          <w:numId w:val="27"/>
        </w:numPr>
        <w:spacing w:after="0" w:line="240" w:lineRule="auto"/>
        <w:jc w:val="both"/>
        <w:rPr>
          <w:rFonts w:ascii="Times New Roman" w:hAnsi="Times New Roman" w:cs="Times New Roman"/>
        </w:rPr>
      </w:pPr>
      <w:r w:rsidRPr="00B2095A">
        <w:rPr>
          <w:rFonts w:ascii="Times New Roman" w:hAnsi="Times New Roman" w:cs="Times New Roman"/>
        </w:rPr>
        <w:t>Instruir os seus empregados, quanto à prevenção de incêndios nas áreas do CONTRATANTE;</w:t>
      </w:r>
    </w:p>
    <w:p w14:paraId="56B8C5E4" w14:textId="77777777" w:rsidR="004E23D6" w:rsidRPr="00B2095A" w:rsidRDefault="004E23D6" w:rsidP="004E23D6">
      <w:pPr>
        <w:pStyle w:val="PargrafodaLista"/>
        <w:numPr>
          <w:ilvl w:val="1"/>
          <w:numId w:val="27"/>
        </w:numPr>
        <w:spacing w:after="0" w:line="240" w:lineRule="auto"/>
        <w:jc w:val="both"/>
        <w:rPr>
          <w:rFonts w:ascii="Times New Roman" w:hAnsi="Times New Roman" w:cs="Times New Roman"/>
        </w:rPr>
      </w:pPr>
      <w:r w:rsidRPr="00B2095A">
        <w:rPr>
          <w:rFonts w:ascii="Times New Roman" w:hAnsi="Times New Roman" w:cs="Times New Roman"/>
        </w:rPr>
        <w:t>Adotar as providências e precauções necessárias, inclusive nos respectivos órgãos, se necessário for, a fim de que não venham a ser danificadas as redes hidrossanitárias, elétricas e de comunicação;</w:t>
      </w:r>
    </w:p>
    <w:p w14:paraId="098CB1FE" w14:textId="77777777" w:rsidR="004E23D6" w:rsidRPr="00B2095A" w:rsidRDefault="004E23D6" w:rsidP="004E23D6">
      <w:pPr>
        <w:pStyle w:val="PargrafodaLista"/>
        <w:numPr>
          <w:ilvl w:val="1"/>
          <w:numId w:val="27"/>
        </w:numPr>
        <w:spacing w:after="0" w:line="240" w:lineRule="auto"/>
        <w:jc w:val="both"/>
        <w:rPr>
          <w:rFonts w:ascii="Times New Roman" w:hAnsi="Times New Roman" w:cs="Times New Roman"/>
        </w:rPr>
      </w:pPr>
      <w:r w:rsidRPr="00B2095A">
        <w:rPr>
          <w:rFonts w:ascii="Times New Roman" w:hAnsi="Times New Roman" w:cs="Times New Roman"/>
        </w:rPr>
        <w:t>Estar registrada ou inscrita no Conselho Profissional competente, conforme as áreas de atuação previstas no Termo de Referência/Projeto Básico, em plena validade;</w:t>
      </w:r>
    </w:p>
    <w:p w14:paraId="759521E8" w14:textId="77777777" w:rsidR="004E23D6" w:rsidRPr="00B2095A" w:rsidRDefault="004E23D6" w:rsidP="004E23D6">
      <w:pPr>
        <w:pStyle w:val="PargrafodaLista"/>
        <w:numPr>
          <w:ilvl w:val="1"/>
          <w:numId w:val="27"/>
        </w:numPr>
        <w:spacing w:after="0" w:line="240" w:lineRule="auto"/>
        <w:jc w:val="both"/>
        <w:rPr>
          <w:rFonts w:ascii="Times New Roman" w:hAnsi="Times New Roman" w:cs="Times New Roman"/>
        </w:rPr>
      </w:pPr>
      <w:r w:rsidRPr="00B2095A">
        <w:rPr>
          <w:rFonts w:ascii="Times New Roman" w:hAnsi="Times New Roman" w:cs="Times New Roman"/>
        </w:rPr>
        <w:t>Obter, junto aos órgãos competentes, conforme o caso, as licenças necessárias e demais documentos e autorizações exigíveis, na forma da legislação aplicável;</w:t>
      </w:r>
    </w:p>
    <w:p w14:paraId="7542A9CE" w14:textId="77777777" w:rsidR="004E23D6" w:rsidRPr="00B2095A" w:rsidRDefault="004E23D6" w:rsidP="004E23D6">
      <w:pPr>
        <w:pStyle w:val="PargrafodaLista"/>
        <w:numPr>
          <w:ilvl w:val="1"/>
          <w:numId w:val="27"/>
        </w:numPr>
        <w:spacing w:after="0" w:line="240" w:lineRule="auto"/>
        <w:jc w:val="both"/>
        <w:rPr>
          <w:rFonts w:ascii="Times New Roman" w:hAnsi="Times New Roman" w:cs="Times New Roman"/>
        </w:rPr>
      </w:pPr>
      <w:r w:rsidRPr="00B2095A">
        <w:rPr>
          <w:rFonts w:ascii="Times New Roman" w:hAnsi="Times New Roman" w:cs="Times New Roman"/>
        </w:rPr>
        <w:t>Elaborar Diário de Obra, incluindo diariamente, pelo Engenheiro preposto responsável, as informações sobre o andamento do empreendimento, tais como, número de funcionários, de equipamentos, condições de trabalho, condições meteorológicas, serviços executados, registro de ocorrências e outros fatos relacionados, bem como os comunicados à fiscalização e situação das atividades em relação ao cronograma previsto;</w:t>
      </w:r>
    </w:p>
    <w:p w14:paraId="19792CAA" w14:textId="77777777" w:rsidR="004E23D6" w:rsidRPr="00B2095A" w:rsidRDefault="004E23D6" w:rsidP="004E23D6">
      <w:pPr>
        <w:pStyle w:val="PargrafodaLista"/>
        <w:numPr>
          <w:ilvl w:val="1"/>
          <w:numId w:val="27"/>
        </w:numPr>
        <w:spacing w:after="0" w:line="240" w:lineRule="auto"/>
        <w:jc w:val="both"/>
        <w:rPr>
          <w:rFonts w:ascii="Times New Roman" w:hAnsi="Times New Roman" w:cs="Times New Roman"/>
        </w:rPr>
      </w:pPr>
      <w:r w:rsidRPr="00B2095A">
        <w:rPr>
          <w:rFonts w:ascii="Times New Roman" w:hAnsi="Times New Roman" w:cs="Times New Roman"/>
        </w:rPr>
        <w:t>Refazer, às suas expensas, os trabalhos executados em desacordo com o estabelecido nas especificações, bem como substituir aqueles realizados com materiais defeituosos ou com vício de construção, pelo prazo de 05 (cinco) anos, contado da data de emissão do Termo de Recebimento Definitivo;</w:t>
      </w:r>
    </w:p>
    <w:p w14:paraId="58B32DBA" w14:textId="77777777" w:rsidR="004E23D6" w:rsidRPr="00B2095A" w:rsidRDefault="004E23D6" w:rsidP="004E23D6">
      <w:pPr>
        <w:pStyle w:val="PargrafodaLista"/>
        <w:numPr>
          <w:ilvl w:val="1"/>
          <w:numId w:val="27"/>
        </w:numPr>
        <w:spacing w:after="0" w:line="240" w:lineRule="auto"/>
        <w:jc w:val="both"/>
        <w:rPr>
          <w:rFonts w:ascii="Times New Roman" w:hAnsi="Times New Roman" w:cs="Times New Roman"/>
        </w:rPr>
      </w:pPr>
      <w:r w:rsidRPr="00B2095A">
        <w:rPr>
          <w:rFonts w:ascii="Times New Roman" w:hAnsi="Times New Roman" w:cs="Times New Roman"/>
        </w:rPr>
        <w:t>Observar as diretrizes e procedimentos para a gestão de resíduos da construção civil estabelecidos na Resolução nº 307, de 05/07/2002, com as alterações posteriores, do Conselho Nacional do Meio Ambiente – CONAMA, nos seguintes termos:</w:t>
      </w:r>
    </w:p>
    <w:p w14:paraId="6CEE2CB5" w14:textId="77777777" w:rsidR="004E23D6" w:rsidRPr="00B2095A" w:rsidRDefault="004E23D6" w:rsidP="004E23D6">
      <w:pPr>
        <w:pStyle w:val="PargrafodaLista"/>
        <w:numPr>
          <w:ilvl w:val="2"/>
          <w:numId w:val="27"/>
        </w:numPr>
        <w:spacing w:after="0" w:line="240" w:lineRule="auto"/>
        <w:jc w:val="both"/>
        <w:rPr>
          <w:rFonts w:ascii="Times New Roman" w:hAnsi="Times New Roman" w:cs="Times New Roman"/>
        </w:rPr>
      </w:pPr>
      <w:r w:rsidRPr="00B2095A">
        <w:rPr>
          <w:rFonts w:ascii="Times New Roman" w:hAnsi="Times New Roman" w:cs="Times New Roman"/>
        </w:rPr>
        <w:t>O gerenciamento dos resíduos originários da contratação deverá obedecer às diretrizes técnicas e procedimentos do Programa Municipal de Resíduos e ao Código de Obras e Posturas.</w:t>
      </w:r>
    </w:p>
    <w:p w14:paraId="08360A6D" w14:textId="77777777" w:rsidR="004E23D6" w:rsidRPr="00B2095A" w:rsidRDefault="004E23D6" w:rsidP="004E23D6">
      <w:pPr>
        <w:pStyle w:val="PargrafodaLista"/>
        <w:numPr>
          <w:ilvl w:val="2"/>
          <w:numId w:val="27"/>
        </w:numPr>
        <w:spacing w:after="0" w:line="240" w:lineRule="auto"/>
        <w:jc w:val="both"/>
        <w:rPr>
          <w:rFonts w:ascii="Times New Roman" w:hAnsi="Times New Roman" w:cs="Times New Roman"/>
        </w:rPr>
      </w:pPr>
      <w:r w:rsidRPr="00B2095A">
        <w:rPr>
          <w:rFonts w:ascii="Times New Roman" w:hAnsi="Times New Roman" w:cs="Times New Roman"/>
        </w:rPr>
        <w:t>Nos termos dos artigos 3º e 10 da Resolução CONAMA nº 307, de 2002, o CONTRATADO deverá providenciar a destinação ambientalmente adequada dos resíduos da construção civil originários da contratação, obedecendo, no que couber, aos seguintes procedimentos:</w:t>
      </w:r>
    </w:p>
    <w:p w14:paraId="1C3AB604" w14:textId="77777777" w:rsidR="004E23D6" w:rsidRPr="00B2095A" w:rsidRDefault="004E23D6" w:rsidP="004E23D6">
      <w:pPr>
        <w:pStyle w:val="PargrafodaLista"/>
        <w:numPr>
          <w:ilvl w:val="3"/>
          <w:numId w:val="27"/>
        </w:numPr>
        <w:spacing w:after="0" w:line="240" w:lineRule="auto"/>
        <w:jc w:val="both"/>
        <w:rPr>
          <w:rFonts w:ascii="Times New Roman" w:hAnsi="Times New Roman" w:cs="Times New Roman"/>
        </w:rPr>
      </w:pPr>
      <w:r w:rsidRPr="00B2095A">
        <w:rPr>
          <w:rFonts w:ascii="Times New Roman" w:hAnsi="Times New Roman" w:cs="Times New Roman"/>
        </w:rPr>
        <w:t>Resíduos Classe A (reutilizáveis ou recicláveis como agregados): deverão ser reutilizados ou reciclados na forma de agregados, ou encaminhados a aterros de resíduos classe A de preservação de material para usos futuros;</w:t>
      </w:r>
    </w:p>
    <w:p w14:paraId="136576B2" w14:textId="77777777" w:rsidR="004E23D6" w:rsidRPr="00B2095A" w:rsidRDefault="004E23D6" w:rsidP="004E23D6">
      <w:pPr>
        <w:pStyle w:val="PargrafodaLista"/>
        <w:numPr>
          <w:ilvl w:val="3"/>
          <w:numId w:val="27"/>
        </w:numPr>
        <w:spacing w:after="0" w:line="240" w:lineRule="auto"/>
        <w:jc w:val="both"/>
        <w:rPr>
          <w:rFonts w:ascii="Times New Roman" w:hAnsi="Times New Roman" w:cs="Times New Roman"/>
        </w:rPr>
      </w:pPr>
      <w:r w:rsidRPr="00B2095A">
        <w:rPr>
          <w:rFonts w:ascii="Times New Roman" w:hAnsi="Times New Roman" w:cs="Times New Roman"/>
        </w:rPr>
        <w:t>Resíduos Classe B (recicláveis para outras destinações): deverão ser reutilizados, reciclados ou encaminhados a áreas de armazenamento temporário, sendo dispostos de modo a permitir a sua utilização ou reciclagem futura;</w:t>
      </w:r>
    </w:p>
    <w:p w14:paraId="368749D4" w14:textId="77777777" w:rsidR="004E23D6" w:rsidRPr="00B2095A" w:rsidRDefault="004E23D6" w:rsidP="004E23D6">
      <w:pPr>
        <w:pStyle w:val="PargrafodaLista"/>
        <w:numPr>
          <w:ilvl w:val="3"/>
          <w:numId w:val="27"/>
        </w:numPr>
        <w:spacing w:after="0" w:line="240" w:lineRule="auto"/>
        <w:jc w:val="both"/>
        <w:rPr>
          <w:rFonts w:ascii="Times New Roman" w:hAnsi="Times New Roman" w:cs="Times New Roman"/>
        </w:rPr>
      </w:pPr>
      <w:r w:rsidRPr="00B2095A">
        <w:rPr>
          <w:rFonts w:ascii="Times New Roman" w:hAnsi="Times New Roman" w:cs="Times New Roman"/>
        </w:rPr>
        <w:t>Resíduos Classe C (para os quais não foram desenvolvidas tecnologias ou aplicações economicamente viáveis que permitam a sua reciclagem/recuperação): deverão ser armazenados, transportados e destinados em conformidade com as normas técnicas específicas;</w:t>
      </w:r>
    </w:p>
    <w:p w14:paraId="7F282892" w14:textId="77777777" w:rsidR="004E23D6" w:rsidRPr="00B2095A" w:rsidRDefault="004E23D6" w:rsidP="004E23D6">
      <w:pPr>
        <w:pStyle w:val="PargrafodaLista"/>
        <w:numPr>
          <w:ilvl w:val="3"/>
          <w:numId w:val="27"/>
        </w:numPr>
        <w:spacing w:after="0" w:line="240" w:lineRule="auto"/>
        <w:jc w:val="both"/>
        <w:rPr>
          <w:rFonts w:ascii="Times New Roman" w:hAnsi="Times New Roman" w:cs="Times New Roman"/>
        </w:rPr>
      </w:pPr>
      <w:r w:rsidRPr="00B2095A">
        <w:rPr>
          <w:rFonts w:ascii="Times New Roman" w:hAnsi="Times New Roman" w:cs="Times New Roman"/>
        </w:rPr>
        <w:t>Resíduos Classe D (perigosos, contaminados ou prejudiciais à saúde): deverão ser armazenados, transportados, reutilizados e destinados em conformidade com as normas técnicas específicas.</w:t>
      </w:r>
    </w:p>
    <w:p w14:paraId="42A97215" w14:textId="77777777" w:rsidR="004E23D6" w:rsidRPr="00B2095A" w:rsidRDefault="004E23D6" w:rsidP="004E23D6">
      <w:pPr>
        <w:pStyle w:val="PargrafodaLista"/>
        <w:numPr>
          <w:ilvl w:val="2"/>
          <w:numId w:val="27"/>
        </w:numPr>
        <w:spacing w:after="0" w:line="240" w:lineRule="auto"/>
        <w:jc w:val="both"/>
        <w:rPr>
          <w:rFonts w:ascii="Times New Roman" w:hAnsi="Times New Roman" w:cs="Times New Roman"/>
        </w:rPr>
      </w:pPr>
      <w:r w:rsidRPr="00B2095A">
        <w:rPr>
          <w:rFonts w:ascii="Times New Roman" w:hAnsi="Times New Roman" w:cs="Times New Roman"/>
        </w:rPr>
        <w:lastRenderedPageBreak/>
        <w:t>Em nenhuma hipótese, o CONTRATADO poderá dispor os resíduos originários da contratação em aterros de resíduos sólidos urbanos, áreas de “bota fora”, encostas, corpos d’água, lotes vagos e áreas protegidas por Lei, bem como em áreas não licenciadas.</w:t>
      </w:r>
    </w:p>
    <w:p w14:paraId="798A7202" w14:textId="77777777" w:rsidR="004E23D6" w:rsidRPr="00B2095A" w:rsidRDefault="004E23D6" w:rsidP="004E23D6">
      <w:pPr>
        <w:pStyle w:val="PargrafodaLista"/>
        <w:numPr>
          <w:ilvl w:val="2"/>
          <w:numId w:val="27"/>
        </w:numPr>
        <w:spacing w:after="0" w:line="240" w:lineRule="auto"/>
        <w:jc w:val="both"/>
        <w:rPr>
          <w:rFonts w:ascii="Times New Roman" w:hAnsi="Times New Roman" w:cs="Times New Roman"/>
        </w:rPr>
      </w:pPr>
      <w:r w:rsidRPr="00B2095A">
        <w:rPr>
          <w:rFonts w:ascii="Times New Roman" w:hAnsi="Times New Roman" w:cs="Times New Roman"/>
        </w:rPr>
        <w:t xml:space="preserve">Para fins de comprovação do fiel cumprimento da legislação, o CONTRATADO comprovará, sob pena de multa, que todos os resíduos removidos estão acompanhados de Controle de Transporte de Resíduos, em conformidade com as normas da Agência Brasileira de Normas Técnicas – ABNT, ABNT NBR </w:t>
      </w:r>
      <w:proofErr w:type="spellStart"/>
      <w:r w:rsidRPr="00B2095A">
        <w:rPr>
          <w:rFonts w:ascii="Times New Roman" w:hAnsi="Times New Roman" w:cs="Times New Roman"/>
        </w:rPr>
        <w:t>ns</w:t>
      </w:r>
      <w:proofErr w:type="spellEnd"/>
      <w:r w:rsidRPr="00B2095A">
        <w:rPr>
          <w:rFonts w:ascii="Times New Roman" w:hAnsi="Times New Roman" w:cs="Times New Roman"/>
        </w:rPr>
        <w:t>. 15.112, 15.113, 15.114, 15.115 e 15.116, de 2004.</w:t>
      </w:r>
    </w:p>
    <w:p w14:paraId="4F44A386" w14:textId="77777777" w:rsidR="004E23D6" w:rsidRPr="00B2095A" w:rsidRDefault="004E23D6" w:rsidP="004E23D6">
      <w:pPr>
        <w:pStyle w:val="PargrafodaLista"/>
        <w:numPr>
          <w:ilvl w:val="1"/>
          <w:numId w:val="27"/>
        </w:numPr>
        <w:spacing w:after="0" w:line="240" w:lineRule="auto"/>
        <w:jc w:val="both"/>
        <w:rPr>
          <w:rFonts w:ascii="Times New Roman" w:hAnsi="Times New Roman" w:cs="Times New Roman"/>
        </w:rPr>
      </w:pPr>
      <w:r w:rsidRPr="00B2095A">
        <w:rPr>
          <w:rFonts w:ascii="Times New Roman" w:hAnsi="Times New Roman" w:cs="Times New Roman"/>
        </w:rPr>
        <w:t>Observar as seguintes diretrizes de caráter ambiental:</w:t>
      </w:r>
    </w:p>
    <w:p w14:paraId="17421BA2" w14:textId="77777777" w:rsidR="004E23D6" w:rsidRPr="00B2095A" w:rsidRDefault="004E23D6" w:rsidP="004E23D6">
      <w:pPr>
        <w:pStyle w:val="PargrafodaLista"/>
        <w:numPr>
          <w:ilvl w:val="2"/>
          <w:numId w:val="27"/>
        </w:numPr>
        <w:spacing w:after="0" w:line="240" w:lineRule="auto"/>
        <w:jc w:val="both"/>
        <w:rPr>
          <w:rFonts w:ascii="Times New Roman" w:hAnsi="Times New Roman" w:cs="Times New Roman"/>
        </w:rPr>
      </w:pPr>
      <w:r w:rsidRPr="00B2095A">
        <w:rPr>
          <w:rFonts w:ascii="Times New Roman" w:hAnsi="Times New Roman" w:cs="Times New Roman"/>
        </w:rPr>
        <w:t>Qualquer instalação, equipamento ou processo, situado em local fixo, que libere ou emita matéria para a atmosfera, por emissão pontual ou fugitiva, utilizado na execução contratual, deverá respeitar os limites máximos de emissão de poluentes admitidos na Resolução CONAMA nº 382, de 2006, e legislação correlata, de acordo com o poluente e o tipo de fonte.</w:t>
      </w:r>
    </w:p>
    <w:p w14:paraId="5E2AC20F" w14:textId="77777777" w:rsidR="004E23D6" w:rsidRPr="00B2095A" w:rsidRDefault="004E23D6" w:rsidP="004E23D6">
      <w:pPr>
        <w:pStyle w:val="PargrafodaLista"/>
        <w:numPr>
          <w:ilvl w:val="2"/>
          <w:numId w:val="27"/>
        </w:numPr>
        <w:spacing w:after="0" w:line="240" w:lineRule="auto"/>
        <w:jc w:val="both"/>
        <w:rPr>
          <w:rFonts w:ascii="Times New Roman" w:hAnsi="Times New Roman" w:cs="Times New Roman"/>
        </w:rPr>
      </w:pPr>
      <w:r w:rsidRPr="00B2095A">
        <w:rPr>
          <w:rFonts w:ascii="Times New Roman" w:hAnsi="Times New Roman" w:cs="Times New Roman"/>
        </w:rPr>
        <w:t>Na execução contratual, conforme o caso, a emissão de ruídos não poderá ultrapassar os níveis considerados aceitáveis pela Norma NBR-10.151 – Avaliação do Ruído em Áreas Habitadas visando o conforto da comunidade, da Associação Brasileira de Normas Técnicas – ABNT, ou aqueles estabelecidos na NBR-10.152 – Níveis de Ruído para conforto acústico, da Associação Brasileira de Normas Técnicas – ABNT, nos termos da Resolução CONAMA nº 01, de 1990, e legislação correlata.</w:t>
      </w:r>
    </w:p>
    <w:p w14:paraId="296399BC" w14:textId="77777777" w:rsidR="004E23D6" w:rsidRPr="00B2095A" w:rsidRDefault="004E23D6" w:rsidP="004E23D6">
      <w:pPr>
        <w:pStyle w:val="PargrafodaLista"/>
        <w:numPr>
          <w:ilvl w:val="1"/>
          <w:numId w:val="27"/>
        </w:numPr>
        <w:spacing w:after="0" w:line="240" w:lineRule="auto"/>
        <w:jc w:val="both"/>
        <w:rPr>
          <w:rFonts w:ascii="Times New Roman" w:hAnsi="Times New Roman" w:cs="Times New Roman"/>
        </w:rPr>
      </w:pPr>
      <w:r w:rsidRPr="00B2095A">
        <w:rPr>
          <w:rFonts w:ascii="Times New Roman" w:hAnsi="Times New Roman" w:cs="Times New Roman"/>
        </w:rPr>
        <w:t>Responder por qualquer acidente de trabalho na execução dos serviços, por uso indevido de patentes registradas em nome de terceiros, por danos resultantes de defeitos ou incorreções dos serviços ou dos bens do CONTRATANTE, de seus funcionários ou de terceiros, ainda que ocorridos em via pública junto ao serviço de engenharia.</w:t>
      </w:r>
    </w:p>
    <w:p w14:paraId="6D0D846E" w14:textId="77777777" w:rsidR="004E23D6" w:rsidRPr="00B2095A" w:rsidRDefault="004E23D6" w:rsidP="004E23D6">
      <w:pPr>
        <w:pStyle w:val="PargrafodaLista"/>
        <w:numPr>
          <w:ilvl w:val="1"/>
          <w:numId w:val="27"/>
        </w:numPr>
        <w:spacing w:after="0" w:line="240" w:lineRule="auto"/>
        <w:jc w:val="both"/>
        <w:rPr>
          <w:rFonts w:ascii="Times New Roman" w:hAnsi="Times New Roman" w:cs="Times New Roman"/>
        </w:rPr>
      </w:pPr>
      <w:r w:rsidRPr="00B2095A">
        <w:rPr>
          <w:rFonts w:ascii="Times New Roman" w:hAnsi="Times New Roman" w:cs="Times New Roman"/>
        </w:rPr>
        <w:t>Realizar, conforme o caso, por meio de laboratórios previamente aprovados pela fiscalização e sob suas custas, os testes, ensaios, exames e provas que lhe caibam necessárias ao controle de qualidade dos materiais, serviços e equipamentos a serem aplicados nos trabalhos, conforme procedimento previsto nas especificações.</w:t>
      </w:r>
    </w:p>
    <w:p w14:paraId="3A9E6693" w14:textId="77777777" w:rsidR="004E23D6" w:rsidRPr="00B2095A" w:rsidRDefault="004E23D6" w:rsidP="004E23D6">
      <w:pPr>
        <w:pStyle w:val="PargrafodaLista"/>
        <w:numPr>
          <w:ilvl w:val="1"/>
          <w:numId w:val="27"/>
        </w:numPr>
        <w:spacing w:after="0" w:line="240" w:lineRule="auto"/>
        <w:jc w:val="both"/>
        <w:rPr>
          <w:rFonts w:ascii="Times New Roman" w:hAnsi="Times New Roman" w:cs="Times New Roman"/>
        </w:rPr>
      </w:pPr>
      <w:r w:rsidRPr="00B2095A">
        <w:rPr>
          <w:rFonts w:ascii="Times New Roman" w:hAnsi="Times New Roman" w:cs="Times New Roman"/>
        </w:rPr>
        <w:t>Providenciar, conforme o caso, as ligações definitivas das utilidades previstas no projeto (água, esgoto, gás, energia elétrica, telefone etc.), bem como atuar junto aos órgãos federais, estaduais e municipais e concessionárias de serviços públicos para a obtenção e regularização dos serviços e atividades concluídas (ex.: Habite-se, Licença Ambiental de Operação etc.).</w:t>
      </w:r>
    </w:p>
    <w:p w14:paraId="69D1DD8E" w14:textId="77777777" w:rsidR="004E23D6" w:rsidRPr="00B2095A" w:rsidRDefault="004E23D6" w:rsidP="004E23D6">
      <w:pPr>
        <w:spacing w:after="0" w:line="240" w:lineRule="auto"/>
        <w:jc w:val="both"/>
        <w:rPr>
          <w:rFonts w:ascii="Times New Roman" w:hAnsi="Times New Roman" w:cs="Times New Roman"/>
        </w:rPr>
      </w:pPr>
    </w:p>
    <w:p w14:paraId="332D8DB8" w14:textId="77777777" w:rsidR="004E23D6" w:rsidRPr="00B2095A" w:rsidRDefault="004E23D6" w:rsidP="004E23D6">
      <w:pPr>
        <w:spacing w:after="0" w:line="240" w:lineRule="auto"/>
        <w:jc w:val="both"/>
        <w:rPr>
          <w:rFonts w:ascii="Times New Roman" w:hAnsi="Times New Roman" w:cs="Times New Roman"/>
          <w:b/>
          <w:bCs/>
        </w:rPr>
      </w:pPr>
      <w:r w:rsidRPr="00B2095A">
        <w:rPr>
          <w:rFonts w:ascii="Times New Roman" w:hAnsi="Times New Roman" w:cs="Times New Roman"/>
          <w:b/>
          <w:bCs/>
        </w:rPr>
        <w:t>CLÁUSULA DÉCIMA - OBRIGAÇÕES PERTINENTES À LGPD</w:t>
      </w:r>
    </w:p>
    <w:p w14:paraId="75A28C5B" w14:textId="77777777" w:rsidR="004E23D6" w:rsidRPr="00B2095A" w:rsidRDefault="004E23D6" w:rsidP="004E23D6">
      <w:pPr>
        <w:pStyle w:val="PargrafodaLista"/>
        <w:numPr>
          <w:ilvl w:val="1"/>
          <w:numId w:val="32"/>
        </w:numPr>
        <w:spacing w:after="0" w:line="240" w:lineRule="auto"/>
        <w:jc w:val="both"/>
        <w:rPr>
          <w:rFonts w:ascii="Times New Roman" w:hAnsi="Times New Roman" w:cs="Times New Roman"/>
        </w:rPr>
      </w:pPr>
      <w:r w:rsidRPr="00B2095A">
        <w:rPr>
          <w:rFonts w:ascii="Times New Roman" w:hAnsi="Times New Roman" w:cs="Times New Roman"/>
        </w:rPr>
        <w:t>As partes deverão cumprir a Lei nº 13.709,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14:paraId="77EF67F5" w14:textId="77777777" w:rsidR="004E23D6" w:rsidRPr="00B2095A" w:rsidRDefault="004E23D6" w:rsidP="004E23D6">
      <w:pPr>
        <w:pStyle w:val="PargrafodaLista"/>
        <w:numPr>
          <w:ilvl w:val="1"/>
          <w:numId w:val="32"/>
        </w:numPr>
        <w:spacing w:after="0" w:line="240" w:lineRule="auto"/>
        <w:jc w:val="both"/>
        <w:rPr>
          <w:rFonts w:ascii="Times New Roman" w:hAnsi="Times New Roman" w:cs="Times New Roman"/>
        </w:rPr>
      </w:pPr>
      <w:r w:rsidRPr="00B2095A">
        <w:rPr>
          <w:rFonts w:ascii="Times New Roman" w:hAnsi="Times New Roman" w:cs="Times New Roman"/>
        </w:rPr>
        <w:t>Os dados obtidos somente poderão ser utilizados para as finalidades que justificaram seu acesso e de acordo com a boa-fé e com os princípios do art. 6º da LGPD.</w:t>
      </w:r>
    </w:p>
    <w:p w14:paraId="3674073C" w14:textId="77777777" w:rsidR="004E23D6" w:rsidRPr="00B2095A" w:rsidRDefault="004E23D6" w:rsidP="004E23D6">
      <w:pPr>
        <w:pStyle w:val="PargrafodaLista"/>
        <w:numPr>
          <w:ilvl w:val="1"/>
          <w:numId w:val="32"/>
        </w:numPr>
        <w:spacing w:after="0" w:line="240" w:lineRule="auto"/>
        <w:jc w:val="both"/>
        <w:rPr>
          <w:rFonts w:ascii="Times New Roman" w:hAnsi="Times New Roman" w:cs="Times New Roman"/>
        </w:rPr>
      </w:pPr>
      <w:r w:rsidRPr="00B2095A">
        <w:rPr>
          <w:rFonts w:ascii="Times New Roman" w:hAnsi="Times New Roman" w:cs="Times New Roman"/>
        </w:rPr>
        <w:t>É vedado o compartilhamento com terceiros dos dados obtidos fora das hipóteses permitidas em Lei.</w:t>
      </w:r>
    </w:p>
    <w:p w14:paraId="1C464B8F" w14:textId="77777777" w:rsidR="004E23D6" w:rsidRPr="00B2095A" w:rsidRDefault="004E23D6" w:rsidP="004E23D6">
      <w:pPr>
        <w:pStyle w:val="PargrafodaLista"/>
        <w:numPr>
          <w:ilvl w:val="1"/>
          <w:numId w:val="32"/>
        </w:numPr>
        <w:spacing w:after="0" w:line="240" w:lineRule="auto"/>
        <w:jc w:val="both"/>
        <w:rPr>
          <w:rFonts w:ascii="Times New Roman" w:hAnsi="Times New Roman" w:cs="Times New Roman"/>
        </w:rPr>
      </w:pPr>
      <w:r w:rsidRPr="00B2095A">
        <w:rPr>
          <w:rFonts w:ascii="Times New Roman" w:hAnsi="Times New Roman" w:cs="Times New Roman"/>
        </w:rPr>
        <w:t xml:space="preserve">A Administração deverá ser informada no prazo de 5 (cinco) dias úteis sobre todos os contratos de </w:t>
      </w:r>
      <w:proofErr w:type="spellStart"/>
      <w:r w:rsidRPr="00B2095A">
        <w:rPr>
          <w:rFonts w:ascii="Times New Roman" w:hAnsi="Times New Roman" w:cs="Times New Roman"/>
        </w:rPr>
        <w:t>suboperação</w:t>
      </w:r>
      <w:proofErr w:type="spellEnd"/>
      <w:r w:rsidRPr="00B2095A">
        <w:rPr>
          <w:rFonts w:ascii="Times New Roman" w:hAnsi="Times New Roman" w:cs="Times New Roman"/>
        </w:rPr>
        <w:t xml:space="preserve"> firmados ou que venham a ser celebrados pelo CONTRATADO.</w:t>
      </w:r>
    </w:p>
    <w:p w14:paraId="4FCD80B8" w14:textId="77777777" w:rsidR="004E23D6" w:rsidRPr="00B2095A" w:rsidRDefault="004E23D6" w:rsidP="004E23D6">
      <w:pPr>
        <w:pStyle w:val="PargrafodaLista"/>
        <w:numPr>
          <w:ilvl w:val="1"/>
          <w:numId w:val="32"/>
        </w:numPr>
        <w:spacing w:after="0" w:line="240" w:lineRule="auto"/>
        <w:jc w:val="both"/>
        <w:rPr>
          <w:rFonts w:ascii="Times New Roman" w:hAnsi="Times New Roman" w:cs="Times New Roman"/>
        </w:rPr>
      </w:pPr>
      <w:r w:rsidRPr="00B2095A">
        <w:rPr>
          <w:rFonts w:ascii="Times New Roman" w:hAnsi="Times New Roman" w:cs="Times New Roman"/>
        </w:rPr>
        <w:t xml:space="preserve">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14:paraId="19CFEF88" w14:textId="77777777" w:rsidR="004E23D6" w:rsidRPr="00B2095A" w:rsidRDefault="004E23D6" w:rsidP="004E23D6">
      <w:pPr>
        <w:pStyle w:val="PargrafodaLista"/>
        <w:numPr>
          <w:ilvl w:val="1"/>
          <w:numId w:val="32"/>
        </w:numPr>
        <w:spacing w:after="0" w:line="240" w:lineRule="auto"/>
        <w:jc w:val="both"/>
        <w:rPr>
          <w:rFonts w:ascii="Times New Roman" w:hAnsi="Times New Roman" w:cs="Times New Roman"/>
        </w:rPr>
      </w:pPr>
      <w:r w:rsidRPr="00B2095A">
        <w:rPr>
          <w:rFonts w:ascii="Times New Roman" w:hAnsi="Times New Roman" w:cs="Times New Roman"/>
        </w:rPr>
        <w:t xml:space="preserve">É dever do CONTRATADO orientar e treinar seus empregados sobre os deveres, requisitos e responsabilidades decorrentes da LGPD. </w:t>
      </w:r>
    </w:p>
    <w:p w14:paraId="59250255" w14:textId="77777777" w:rsidR="004E23D6" w:rsidRPr="00B2095A" w:rsidRDefault="004E23D6" w:rsidP="004E23D6">
      <w:pPr>
        <w:pStyle w:val="PargrafodaLista"/>
        <w:numPr>
          <w:ilvl w:val="1"/>
          <w:numId w:val="32"/>
        </w:numPr>
        <w:spacing w:after="0" w:line="240" w:lineRule="auto"/>
        <w:jc w:val="both"/>
        <w:rPr>
          <w:rFonts w:ascii="Times New Roman" w:hAnsi="Times New Roman" w:cs="Times New Roman"/>
        </w:rPr>
      </w:pPr>
      <w:r w:rsidRPr="00B2095A">
        <w:rPr>
          <w:rFonts w:ascii="Times New Roman" w:hAnsi="Times New Roman" w:cs="Times New Roman"/>
        </w:rPr>
        <w:t xml:space="preserve">O CONTRATADO deverá prestar, no prazo fixado pelo CONTRATANTE, prorrogável justificadamente, quaisquer informações acerca dos dados pessoais para cumprimento da LGPD, inclusive quanto a eventual descarte realizado. </w:t>
      </w:r>
    </w:p>
    <w:p w14:paraId="7BD74D1E" w14:textId="77777777" w:rsidR="004E23D6" w:rsidRPr="00B2095A" w:rsidRDefault="004E23D6" w:rsidP="004E23D6">
      <w:pPr>
        <w:pStyle w:val="PargrafodaLista"/>
        <w:numPr>
          <w:ilvl w:val="1"/>
          <w:numId w:val="32"/>
        </w:numPr>
        <w:spacing w:after="0" w:line="240" w:lineRule="auto"/>
        <w:jc w:val="both"/>
        <w:rPr>
          <w:rFonts w:ascii="Times New Roman" w:hAnsi="Times New Roman" w:cs="Times New Roman"/>
        </w:rPr>
      </w:pPr>
      <w:r w:rsidRPr="00B2095A">
        <w:rPr>
          <w:rFonts w:ascii="Times New Roman" w:hAnsi="Times New Roman" w:cs="Times New Roman"/>
        </w:rPr>
        <w:t xml:space="preserve">Bancos de dados formados a partir de contratos administrativos, notadamente aqueles que se proponham a armazenar dados pessoais, devem ser mantidos em ambiente virtual </w:t>
      </w:r>
      <w:r w:rsidRPr="00B2095A">
        <w:rPr>
          <w:rFonts w:ascii="Times New Roman" w:hAnsi="Times New Roman" w:cs="Times New Roman"/>
        </w:rPr>
        <w:lastRenderedPageBreak/>
        <w:t>controlado, com registro individual rastreável de tratamentos realizados (LGPD, art. 37), com cada acesso, data, horário e registro da finalidade, para efeito de responsabilização, em caso de eventuais omissões, desvios ou abusos.</w:t>
      </w:r>
    </w:p>
    <w:p w14:paraId="0DB67ABA" w14:textId="77777777" w:rsidR="004E23D6" w:rsidRPr="00B2095A" w:rsidRDefault="004E23D6" w:rsidP="004E23D6">
      <w:pPr>
        <w:pStyle w:val="PargrafodaLista"/>
        <w:numPr>
          <w:ilvl w:val="2"/>
          <w:numId w:val="32"/>
        </w:numPr>
        <w:spacing w:after="0" w:line="240" w:lineRule="auto"/>
        <w:jc w:val="both"/>
        <w:rPr>
          <w:rFonts w:ascii="Times New Roman" w:hAnsi="Times New Roman" w:cs="Times New Roman"/>
        </w:rPr>
      </w:pPr>
      <w:r w:rsidRPr="00B2095A">
        <w:rPr>
          <w:rFonts w:ascii="Times New Roman" w:hAnsi="Times New Roman" w:cs="Times New Roman"/>
        </w:rPr>
        <w:t>Os referidos bancos de dados devem ser desenvolvidos em formato interoperável, a fim de garantir a reutilização desses dados pela Administração nas hipóteses previstas na LGPD.</w:t>
      </w:r>
    </w:p>
    <w:p w14:paraId="2C8EEABE" w14:textId="77777777" w:rsidR="004E23D6" w:rsidRPr="00B2095A" w:rsidRDefault="004E23D6" w:rsidP="004E23D6">
      <w:pPr>
        <w:pStyle w:val="PargrafodaLista"/>
        <w:numPr>
          <w:ilvl w:val="1"/>
          <w:numId w:val="32"/>
        </w:numPr>
        <w:spacing w:after="0" w:line="240" w:lineRule="auto"/>
        <w:jc w:val="both"/>
        <w:rPr>
          <w:rFonts w:ascii="Times New Roman" w:hAnsi="Times New Roman" w:cs="Times New Roman"/>
        </w:rPr>
      </w:pPr>
      <w:r w:rsidRPr="00B2095A">
        <w:rPr>
          <w:rFonts w:ascii="Times New Roman" w:hAnsi="Times New Roman" w:cs="Times New Roman"/>
        </w:rPr>
        <w:t>O contrato está sujeito a ser alterado nos procedimentos pertinentes ao tratamento de dados pessoais, quando indicado pela autoridade competente.</w:t>
      </w:r>
    </w:p>
    <w:p w14:paraId="01D04535" w14:textId="77777777" w:rsidR="004E23D6" w:rsidRPr="00B2095A" w:rsidRDefault="004E23D6" w:rsidP="004E23D6">
      <w:pPr>
        <w:spacing w:after="0" w:line="240" w:lineRule="auto"/>
        <w:jc w:val="both"/>
        <w:rPr>
          <w:rFonts w:ascii="Times New Roman" w:hAnsi="Times New Roman" w:cs="Times New Roman"/>
        </w:rPr>
      </w:pPr>
    </w:p>
    <w:p w14:paraId="2DFBAEFD" w14:textId="77777777" w:rsidR="004E23D6" w:rsidRPr="00B2095A" w:rsidRDefault="004E23D6" w:rsidP="004E23D6">
      <w:pPr>
        <w:spacing w:after="0" w:line="240" w:lineRule="auto"/>
        <w:jc w:val="both"/>
        <w:rPr>
          <w:rFonts w:ascii="Times New Roman" w:hAnsi="Times New Roman" w:cs="Times New Roman"/>
          <w:b/>
          <w:bCs/>
        </w:rPr>
      </w:pPr>
      <w:r w:rsidRPr="00B2095A">
        <w:rPr>
          <w:rFonts w:ascii="Times New Roman" w:hAnsi="Times New Roman" w:cs="Times New Roman"/>
          <w:b/>
          <w:bCs/>
        </w:rPr>
        <w:t>CLÁUSULA DÉCIMA PRIMEIRA – GARANTIA DE EXECUÇÃO</w:t>
      </w:r>
    </w:p>
    <w:p w14:paraId="2B74E440" w14:textId="77777777" w:rsidR="004E23D6" w:rsidRPr="00B2095A" w:rsidRDefault="004E23D6" w:rsidP="004E23D6">
      <w:pPr>
        <w:pStyle w:val="PargrafodaLista"/>
        <w:numPr>
          <w:ilvl w:val="1"/>
          <w:numId w:val="33"/>
        </w:numPr>
        <w:spacing w:after="0" w:line="240" w:lineRule="auto"/>
        <w:jc w:val="both"/>
        <w:rPr>
          <w:rFonts w:ascii="Times New Roman" w:hAnsi="Times New Roman" w:cs="Times New Roman"/>
        </w:rPr>
      </w:pPr>
      <w:r w:rsidRPr="00B2095A">
        <w:rPr>
          <w:rFonts w:ascii="Times New Roman" w:hAnsi="Times New Roman" w:cs="Times New Roman"/>
        </w:rPr>
        <w:t>Será exigida a prestação de garantia na presente contratação, conforme regras constantes do Termo de Referência/Projeto Básico.</w:t>
      </w:r>
    </w:p>
    <w:p w14:paraId="3E65288B" w14:textId="77777777" w:rsidR="004E23D6" w:rsidRPr="00B2095A" w:rsidRDefault="004E23D6" w:rsidP="004E23D6">
      <w:pPr>
        <w:pStyle w:val="PargrafodaLista"/>
        <w:spacing w:after="0" w:line="240" w:lineRule="auto"/>
        <w:ind w:left="444"/>
        <w:jc w:val="both"/>
        <w:rPr>
          <w:rFonts w:ascii="Times New Roman" w:hAnsi="Times New Roman" w:cs="Times New Roman"/>
        </w:rPr>
      </w:pPr>
    </w:p>
    <w:p w14:paraId="49D1264D" w14:textId="77777777" w:rsidR="004E23D6" w:rsidRPr="00B2095A" w:rsidRDefault="004E23D6" w:rsidP="004E23D6">
      <w:pPr>
        <w:spacing w:after="0" w:line="240" w:lineRule="auto"/>
        <w:jc w:val="both"/>
        <w:rPr>
          <w:rFonts w:ascii="Times New Roman" w:hAnsi="Times New Roman" w:cs="Times New Roman"/>
          <w:b/>
          <w:bCs/>
        </w:rPr>
      </w:pPr>
      <w:r w:rsidRPr="00B2095A">
        <w:rPr>
          <w:rFonts w:ascii="Times New Roman" w:hAnsi="Times New Roman" w:cs="Times New Roman"/>
          <w:b/>
          <w:bCs/>
        </w:rPr>
        <w:t>CLÁUSULA DÉCIMA SEGUNDA – INFRAÇÕES E SANÇÕES ADMINISTRATIVAS</w:t>
      </w:r>
    </w:p>
    <w:p w14:paraId="77B72E96" w14:textId="77777777" w:rsidR="004E23D6" w:rsidRPr="00B2095A" w:rsidRDefault="004E23D6" w:rsidP="004E23D6">
      <w:pPr>
        <w:pStyle w:val="PargrafodaLista"/>
        <w:numPr>
          <w:ilvl w:val="1"/>
          <w:numId w:val="28"/>
        </w:numPr>
        <w:spacing w:after="0" w:line="240" w:lineRule="auto"/>
        <w:jc w:val="both"/>
        <w:rPr>
          <w:rFonts w:ascii="Times New Roman" w:hAnsi="Times New Roman" w:cs="Times New Roman"/>
        </w:rPr>
      </w:pPr>
      <w:bookmarkStart w:id="6" w:name="_Ref169601460"/>
      <w:bookmarkStart w:id="7" w:name="_Ref169602136"/>
      <w:r w:rsidRPr="00B2095A">
        <w:rPr>
          <w:rFonts w:ascii="Times New Roman" w:hAnsi="Times New Roman" w:cs="Times New Roman"/>
        </w:rPr>
        <w:t>As regras acerca de infrações e sanções administrativas referentes à execução do contrato são aquelas definidas no Termo de Referência/Projeto Básico, anexo a este Contrato.</w:t>
      </w:r>
    </w:p>
    <w:p w14:paraId="49832FCC" w14:textId="77777777" w:rsidR="004E23D6" w:rsidRPr="00B2095A" w:rsidRDefault="004E23D6" w:rsidP="004E23D6">
      <w:pPr>
        <w:spacing w:after="0" w:line="240" w:lineRule="auto"/>
        <w:jc w:val="both"/>
        <w:rPr>
          <w:rFonts w:ascii="Times New Roman" w:hAnsi="Times New Roman" w:cs="Times New Roman"/>
        </w:rPr>
      </w:pPr>
    </w:p>
    <w:bookmarkEnd w:id="6"/>
    <w:bookmarkEnd w:id="7"/>
    <w:p w14:paraId="48CD6FF6" w14:textId="77777777" w:rsidR="004E23D6" w:rsidRPr="00B2095A" w:rsidRDefault="004E23D6" w:rsidP="004E23D6">
      <w:pPr>
        <w:spacing w:after="0" w:line="240" w:lineRule="auto"/>
        <w:jc w:val="both"/>
        <w:rPr>
          <w:rFonts w:ascii="Times New Roman" w:hAnsi="Times New Roman" w:cs="Times New Roman"/>
          <w:b/>
          <w:bCs/>
        </w:rPr>
      </w:pPr>
      <w:r w:rsidRPr="00B2095A">
        <w:rPr>
          <w:rFonts w:ascii="Times New Roman" w:hAnsi="Times New Roman" w:cs="Times New Roman"/>
          <w:b/>
          <w:bCs/>
        </w:rPr>
        <w:t>CLÁUSULA DÉCIMA TERCEIRA – DA EXTINÇÃO CONTRATUAL</w:t>
      </w:r>
    </w:p>
    <w:p w14:paraId="0C4D1BD1" w14:textId="77777777" w:rsidR="004E23D6" w:rsidRPr="00B2095A" w:rsidRDefault="004E23D6" w:rsidP="004E23D6">
      <w:pPr>
        <w:pStyle w:val="PargrafodaLista"/>
        <w:numPr>
          <w:ilvl w:val="1"/>
          <w:numId w:val="34"/>
        </w:numPr>
        <w:spacing w:after="0" w:line="240" w:lineRule="auto"/>
        <w:jc w:val="both"/>
        <w:rPr>
          <w:rFonts w:ascii="Times New Roman" w:hAnsi="Times New Roman" w:cs="Times New Roman"/>
        </w:rPr>
      </w:pPr>
      <w:r w:rsidRPr="00B2095A">
        <w:rPr>
          <w:rFonts w:ascii="Times New Roman" w:hAnsi="Times New Roman" w:cs="Times New Roman"/>
        </w:rPr>
        <w:t>O contrato será extinto quando cumpridas as obrigações de ambas as partes, ainda que isso ocorra antes do prazo estipulado para tanto.</w:t>
      </w:r>
    </w:p>
    <w:p w14:paraId="0530E68A" w14:textId="77777777" w:rsidR="004E23D6" w:rsidRPr="00B2095A" w:rsidRDefault="004E23D6" w:rsidP="004E23D6">
      <w:pPr>
        <w:pStyle w:val="PargrafodaLista"/>
        <w:numPr>
          <w:ilvl w:val="1"/>
          <w:numId w:val="34"/>
        </w:numPr>
        <w:spacing w:after="0" w:line="240" w:lineRule="auto"/>
        <w:jc w:val="both"/>
        <w:rPr>
          <w:rFonts w:ascii="Times New Roman" w:hAnsi="Times New Roman" w:cs="Times New Roman"/>
        </w:rPr>
      </w:pPr>
      <w:r w:rsidRPr="00B2095A">
        <w:rPr>
          <w:rFonts w:ascii="Times New Roman" w:hAnsi="Times New Roman" w:cs="Times New Roman"/>
        </w:rPr>
        <w:t>Se as obrigações não forem cumpridas no prazo estipulado, a vigência ficará prorrogada até a conclusão do objeto, caso em que deverá a Administração providenciar a readequação do cronograma fixado para o contrato.</w:t>
      </w:r>
    </w:p>
    <w:p w14:paraId="4008E5CB" w14:textId="77777777" w:rsidR="004E23D6" w:rsidRPr="00B2095A" w:rsidRDefault="004E23D6" w:rsidP="004E23D6">
      <w:pPr>
        <w:pStyle w:val="PargrafodaLista"/>
        <w:numPr>
          <w:ilvl w:val="1"/>
          <w:numId w:val="34"/>
        </w:numPr>
        <w:spacing w:after="0" w:line="240" w:lineRule="auto"/>
        <w:jc w:val="both"/>
        <w:rPr>
          <w:rFonts w:ascii="Times New Roman" w:hAnsi="Times New Roman" w:cs="Times New Roman"/>
        </w:rPr>
      </w:pPr>
      <w:r w:rsidRPr="00B2095A">
        <w:rPr>
          <w:rFonts w:ascii="Times New Roman" w:hAnsi="Times New Roman" w:cs="Times New Roman"/>
        </w:rPr>
        <w:t>Quando a não conclusão do contrato referida no item anterior decorrer de culpa do CONTRATADO:</w:t>
      </w:r>
    </w:p>
    <w:p w14:paraId="30647649" w14:textId="77777777" w:rsidR="004E23D6" w:rsidRPr="00B2095A" w:rsidRDefault="004E23D6" w:rsidP="004E23D6">
      <w:pPr>
        <w:pStyle w:val="PargrafodaLista"/>
        <w:numPr>
          <w:ilvl w:val="2"/>
          <w:numId w:val="34"/>
        </w:numPr>
        <w:spacing w:after="0" w:line="240" w:lineRule="auto"/>
        <w:jc w:val="both"/>
        <w:rPr>
          <w:rFonts w:ascii="Times New Roman" w:hAnsi="Times New Roman" w:cs="Times New Roman"/>
        </w:rPr>
      </w:pPr>
      <w:r w:rsidRPr="00B2095A">
        <w:rPr>
          <w:rFonts w:ascii="Times New Roman" w:hAnsi="Times New Roman" w:cs="Times New Roman"/>
        </w:rPr>
        <w:t>Ficará ele constituído em mora, sendo-lhe aplicáveis as respectivas sanções administrativas; e</w:t>
      </w:r>
    </w:p>
    <w:p w14:paraId="191AAAAF" w14:textId="77777777" w:rsidR="004E23D6" w:rsidRPr="00B2095A" w:rsidRDefault="004E23D6" w:rsidP="004E23D6">
      <w:pPr>
        <w:pStyle w:val="PargrafodaLista"/>
        <w:numPr>
          <w:ilvl w:val="2"/>
          <w:numId w:val="34"/>
        </w:numPr>
        <w:spacing w:after="0" w:line="240" w:lineRule="auto"/>
        <w:jc w:val="both"/>
        <w:rPr>
          <w:rFonts w:ascii="Times New Roman" w:hAnsi="Times New Roman" w:cs="Times New Roman"/>
        </w:rPr>
      </w:pPr>
      <w:r w:rsidRPr="00B2095A">
        <w:rPr>
          <w:rFonts w:ascii="Times New Roman" w:hAnsi="Times New Roman" w:cs="Times New Roman"/>
        </w:rPr>
        <w:t>Poderá a Administração optar pela extinção do contrato e, nesse caso, adotará as medidas admitidas em lei para a continuidade da execução contratual.</w:t>
      </w:r>
    </w:p>
    <w:p w14:paraId="2F12BF16" w14:textId="77777777" w:rsidR="004E23D6" w:rsidRPr="00B2095A" w:rsidRDefault="004E23D6" w:rsidP="004E23D6">
      <w:pPr>
        <w:pStyle w:val="PargrafodaLista"/>
        <w:numPr>
          <w:ilvl w:val="1"/>
          <w:numId w:val="34"/>
        </w:numPr>
        <w:spacing w:after="0" w:line="240" w:lineRule="auto"/>
        <w:jc w:val="both"/>
        <w:rPr>
          <w:rFonts w:ascii="Times New Roman" w:hAnsi="Times New Roman" w:cs="Times New Roman"/>
        </w:rPr>
      </w:pPr>
      <w:r w:rsidRPr="00B2095A">
        <w:rPr>
          <w:rFonts w:ascii="Times New Roman" w:hAnsi="Times New Roman" w:cs="Times New Roman"/>
        </w:rPr>
        <w:t>O contrato poderá ser extinto antes de cumpridas as obrigações nele estipuladas, ou antes do prazo nele fixado, por algum dos motivos previstos no artigo 137 da Lei nº 14.133, de 2021, bem como amigavelmente, assegurados o contraditório e a ampla defesa.</w:t>
      </w:r>
    </w:p>
    <w:p w14:paraId="7D397BB7" w14:textId="77777777" w:rsidR="004E23D6" w:rsidRPr="00B2095A" w:rsidRDefault="004E23D6" w:rsidP="004E23D6">
      <w:pPr>
        <w:pStyle w:val="PargrafodaLista"/>
        <w:numPr>
          <w:ilvl w:val="1"/>
          <w:numId w:val="34"/>
        </w:numPr>
        <w:spacing w:after="0" w:line="240" w:lineRule="auto"/>
        <w:jc w:val="both"/>
        <w:rPr>
          <w:rFonts w:ascii="Times New Roman" w:hAnsi="Times New Roman" w:cs="Times New Roman"/>
        </w:rPr>
      </w:pPr>
      <w:r w:rsidRPr="00B2095A">
        <w:rPr>
          <w:rFonts w:ascii="Times New Roman" w:hAnsi="Times New Roman" w:cs="Times New Roman"/>
        </w:rPr>
        <w:t>Nesta hipótese, aplicam-se também os artigos 138 e 139 da mesma Lei.</w:t>
      </w:r>
    </w:p>
    <w:p w14:paraId="214C1BAF" w14:textId="77777777" w:rsidR="004E23D6" w:rsidRPr="00B2095A" w:rsidRDefault="004E23D6" w:rsidP="004E23D6">
      <w:pPr>
        <w:pStyle w:val="PargrafodaLista"/>
        <w:numPr>
          <w:ilvl w:val="1"/>
          <w:numId w:val="34"/>
        </w:numPr>
        <w:spacing w:after="0" w:line="240" w:lineRule="auto"/>
        <w:jc w:val="both"/>
        <w:rPr>
          <w:rFonts w:ascii="Times New Roman" w:hAnsi="Times New Roman" w:cs="Times New Roman"/>
        </w:rPr>
      </w:pPr>
      <w:r w:rsidRPr="00B2095A">
        <w:rPr>
          <w:rFonts w:ascii="Times New Roman" w:hAnsi="Times New Roman" w:cs="Times New Roman"/>
        </w:rPr>
        <w:t>A alteração social ou a modificação da finalidade ou da estrutura da empresa não ensejará a extinção se não restringir sua capacidade de concluir o contrato.</w:t>
      </w:r>
    </w:p>
    <w:p w14:paraId="7FCEDA51" w14:textId="77777777" w:rsidR="004E23D6" w:rsidRPr="00B2095A" w:rsidRDefault="004E23D6" w:rsidP="004E23D6">
      <w:pPr>
        <w:pStyle w:val="PargrafodaLista"/>
        <w:numPr>
          <w:ilvl w:val="1"/>
          <w:numId w:val="34"/>
        </w:numPr>
        <w:spacing w:after="0" w:line="240" w:lineRule="auto"/>
        <w:jc w:val="both"/>
        <w:rPr>
          <w:rFonts w:ascii="Times New Roman" w:hAnsi="Times New Roman" w:cs="Times New Roman"/>
        </w:rPr>
      </w:pPr>
      <w:r w:rsidRPr="00B2095A">
        <w:rPr>
          <w:rFonts w:ascii="Times New Roman" w:hAnsi="Times New Roman" w:cs="Times New Roman"/>
        </w:rPr>
        <w:t>Se a operação implicar mudança da pessoa jurídica contratada, deverá ser formalizado termo aditivo para alteração subjetiva.</w:t>
      </w:r>
    </w:p>
    <w:p w14:paraId="3D9A5C26" w14:textId="77777777" w:rsidR="004E23D6" w:rsidRPr="00B2095A" w:rsidRDefault="004E23D6" w:rsidP="004E23D6">
      <w:pPr>
        <w:pStyle w:val="PargrafodaLista"/>
        <w:numPr>
          <w:ilvl w:val="1"/>
          <w:numId w:val="34"/>
        </w:numPr>
        <w:spacing w:after="0" w:line="240" w:lineRule="auto"/>
        <w:jc w:val="both"/>
        <w:rPr>
          <w:rFonts w:ascii="Times New Roman" w:hAnsi="Times New Roman" w:cs="Times New Roman"/>
        </w:rPr>
      </w:pPr>
      <w:r w:rsidRPr="00B2095A">
        <w:rPr>
          <w:rFonts w:ascii="Times New Roman" w:hAnsi="Times New Roman" w:cs="Times New Roman"/>
        </w:rPr>
        <w:t>O termo de extinção, sempre que possível, será precedido:</w:t>
      </w:r>
    </w:p>
    <w:p w14:paraId="65CDE80F" w14:textId="77777777" w:rsidR="004E23D6" w:rsidRPr="00B2095A" w:rsidRDefault="004E23D6" w:rsidP="004E23D6">
      <w:pPr>
        <w:pStyle w:val="PargrafodaLista"/>
        <w:numPr>
          <w:ilvl w:val="2"/>
          <w:numId w:val="34"/>
        </w:numPr>
        <w:spacing w:after="0" w:line="240" w:lineRule="auto"/>
        <w:jc w:val="both"/>
        <w:rPr>
          <w:rFonts w:ascii="Times New Roman" w:hAnsi="Times New Roman" w:cs="Times New Roman"/>
        </w:rPr>
      </w:pPr>
      <w:r w:rsidRPr="00B2095A">
        <w:rPr>
          <w:rFonts w:ascii="Times New Roman" w:hAnsi="Times New Roman" w:cs="Times New Roman"/>
        </w:rPr>
        <w:t>Do balanço dos eventos contratuais já cumpridos ou parcialmente cumpridos;</w:t>
      </w:r>
    </w:p>
    <w:p w14:paraId="274C6184" w14:textId="77777777" w:rsidR="004E23D6" w:rsidRPr="00B2095A" w:rsidRDefault="004E23D6" w:rsidP="004E23D6">
      <w:pPr>
        <w:pStyle w:val="PargrafodaLista"/>
        <w:numPr>
          <w:ilvl w:val="2"/>
          <w:numId w:val="34"/>
        </w:numPr>
        <w:spacing w:after="0" w:line="240" w:lineRule="auto"/>
        <w:jc w:val="both"/>
        <w:rPr>
          <w:rFonts w:ascii="Times New Roman" w:hAnsi="Times New Roman" w:cs="Times New Roman"/>
        </w:rPr>
      </w:pPr>
      <w:r w:rsidRPr="00B2095A">
        <w:rPr>
          <w:rFonts w:ascii="Times New Roman" w:hAnsi="Times New Roman" w:cs="Times New Roman"/>
        </w:rPr>
        <w:t>Da relação de pagamentos já efetuados e ainda devidos;</w:t>
      </w:r>
    </w:p>
    <w:p w14:paraId="3845C52B" w14:textId="77777777" w:rsidR="004E23D6" w:rsidRPr="00B2095A" w:rsidRDefault="004E23D6" w:rsidP="004E23D6">
      <w:pPr>
        <w:pStyle w:val="PargrafodaLista"/>
        <w:numPr>
          <w:ilvl w:val="2"/>
          <w:numId w:val="34"/>
        </w:numPr>
        <w:spacing w:after="0" w:line="240" w:lineRule="auto"/>
        <w:jc w:val="both"/>
        <w:rPr>
          <w:rFonts w:ascii="Times New Roman" w:hAnsi="Times New Roman" w:cs="Times New Roman"/>
        </w:rPr>
      </w:pPr>
      <w:r w:rsidRPr="00B2095A">
        <w:rPr>
          <w:rFonts w:ascii="Times New Roman" w:hAnsi="Times New Roman" w:cs="Times New Roman"/>
        </w:rPr>
        <w:t>Das indenizações e multas.</w:t>
      </w:r>
    </w:p>
    <w:p w14:paraId="67A9CFA5" w14:textId="77777777" w:rsidR="004E23D6" w:rsidRPr="00B2095A" w:rsidRDefault="004E23D6" w:rsidP="004E23D6">
      <w:pPr>
        <w:pStyle w:val="PargrafodaLista"/>
        <w:numPr>
          <w:ilvl w:val="1"/>
          <w:numId w:val="34"/>
        </w:numPr>
        <w:spacing w:after="0" w:line="240" w:lineRule="auto"/>
        <w:jc w:val="both"/>
        <w:rPr>
          <w:rFonts w:ascii="Times New Roman" w:hAnsi="Times New Roman" w:cs="Times New Roman"/>
        </w:rPr>
      </w:pPr>
      <w:r w:rsidRPr="00B2095A">
        <w:rPr>
          <w:rFonts w:ascii="Times New Roman" w:hAnsi="Times New Roman" w:cs="Times New Roman"/>
        </w:rPr>
        <w:t>A extinção do contrato não configura óbice para o reconhecimento do desequilíbrio econômico-financeiro, hipótese em que será concedida indenização por meio de termo indenizatório.</w:t>
      </w:r>
    </w:p>
    <w:p w14:paraId="788FE2A7" w14:textId="77777777" w:rsidR="004E23D6" w:rsidRPr="00B2095A" w:rsidRDefault="004E23D6" w:rsidP="004E23D6">
      <w:pPr>
        <w:pStyle w:val="PargrafodaLista"/>
        <w:numPr>
          <w:ilvl w:val="1"/>
          <w:numId w:val="34"/>
        </w:numPr>
        <w:spacing w:after="0" w:line="240" w:lineRule="auto"/>
        <w:jc w:val="both"/>
        <w:rPr>
          <w:rFonts w:ascii="Times New Roman" w:hAnsi="Times New Roman" w:cs="Times New Roman"/>
        </w:rPr>
      </w:pPr>
      <w:r w:rsidRPr="00B2095A">
        <w:rPr>
          <w:rFonts w:ascii="Times New Roman" w:hAnsi="Times New Roman" w:cs="Times New Roman"/>
        </w:rPr>
        <w:t>O CONTRANTE poderá ainda:</w:t>
      </w:r>
    </w:p>
    <w:p w14:paraId="42F70838" w14:textId="77777777" w:rsidR="004E23D6" w:rsidRPr="00B2095A" w:rsidRDefault="004E23D6" w:rsidP="004E23D6">
      <w:pPr>
        <w:pStyle w:val="PargrafodaLista"/>
        <w:numPr>
          <w:ilvl w:val="2"/>
          <w:numId w:val="34"/>
        </w:numPr>
        <w:spacing w:after="0" w:line="240" w:lineRule="auto"/>
        <w:jc w:val="both"/>
        <w:rPr>
          <w:rFonts w:ascii="Times New Roman" w:hAnsi="Times New Roman" w:cs="Times New Roman"/>
        </w:rPr>
      </w:pPr>
      <w:r w:rsidRPr="00B2095A">
        <w:rPr>
          <w:rFonts w:ascii="Times New Roman" w:hAnsi="Times New Roman" w:cs="Times New Roman"/>
        </w:rPr>
        <w:t>Nos casos de obrigação de pagamento de multa pelo CONTRATADO, reter a garantia prestada a ser executada, conforme legislação que rege a matéria; e</w:t>
      </w:r>
    </w:p>
    <w:p w14:paraId="1A032762" w14:textId="77777777" w:rsidR="004E23D6" w:rsidRPr="00B2095A" w:rsidRDefault="004E23D6" w:rsidP="004E23D6">
      <w:pPr>
        <w:pStyle w:val="PargrafodaLista"/>
        <w:numPr>
          <w:ilvl w:val="2"/>
          <w:numId w:val="34"/>
        </w:numPr>
        <w:spacing w:after="0" w:line="240" w:lineRule="auto"/>
        <w:jc w:val="both"/>
        <w:rPr>
          <w:rFonts w:ascii="Times New Roman" w:hAnsi="Times New Roman" w:cs="Times New Roman"/>
        </w:rPr>
      </w:pPr>
      <w:r w:rsidRPr="00B2095A">
        <w:rPr>
          <w:rFonts w:ascii="Times New Roman" w:hAnsi="Times New Roman" w:cs="Times New Roman"/>
        </w:rPr>
        <w:t>Nos casos em que houver necessidade de ressarcimento de prejuízos causados à Administração, nos termos do inciso IV do art. 139 da Lei nº 14.133, de 2021, reter eventuais créditos existentes em favor do CONTRATADO decorrentes do contrato.</w:t>
      </w:r>
    </w:p>
    <w:p w14:paraId="060AA8AE" w14:textId="77777777" w:rsidR="004E23D6" w:rsidRPr="00B2095A" w:rsidRDefault="004E23D6" w:rsidP="004E23D6">
      <w:pPr>
        <w:pStyle w:val="PargrafodaLista"/>
        <w:numPr>
          <w:ilvl w:val="1"/>
          <w:numId w:val="34"/>
        </w:numPr>
        <w:spacing w:after="0" w:line="240" w:lineRule="auto"/>
        <w:jc w:val="both"/>
        <w:rPr>
          <w:rFonts w:ascii="Times New Roman" w:hAnsi="Times New Roman" w:cs="Times New Roman"/>
        </w:rPr>
      </w:pPr>
      <w:r w:rsidRPr="00B2095A">
        <w:rPr>
          <w:rFonts w:ascii="Times New Roman" w:hAnsi="Times New Roman" w:cs="Times New Roman"/>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w:t>
      </w:r>
    </w:p>
    <w:p w14:paraId="61F5D906" w14:textId="77777777" w:rsidR="004E23D6" w:rsidRPr="00B2095A" w:rsidRDefault="004E23D6" w:rsidP="004E23D6">
      <w:pPr>
        <w:spacing w:after="0" w:line="240" w:lineRule="auto"/>
        <w:jc w:val="both"/>
        <w:rPr>
          <w:rFonts w:ascii="Times New Roman" w:hAnsi="Times New Roman" w:cs="Times New Roman"/>
        </w:rPr>
      </w:pPr>
    </w:p>
    <w:p w14:paraId="2F93B5C4" w14:textId="77777777" w:rsidR="004E23D6" w:rsidRPr="00B2095A" w:rsidRDefault="004E23D6" w:rsidP="004E23D6">
      <w:pPr>
        <w:spacing w:after="0" w:line="240" w:lineRule="auto"/>
        <w:jc w:val="both"/>
        <w:rPr>
          <w:rFonts w:ascii="Times New Roman" w:hAnsi="Times New Roman" w:cs="Times New Roman"/>
          <w:b/>
          <w:bCs/>
        </w:rPr>
      </w:pPr>
      <w:r w:rsidRPr="00B2095A">
        <w:rPr>
          <w:rFonts w:ascii="Times New Roman" w:hAnsi="Times New Roman" w:cs="Times New Roman"/>
          <w:b/>
          <w:bCs/>
        </w:rPr>
        <w:lastRenderedPageBreak/>
        <w:t>CLÁUSULA DÉCIMA QUARTA – ALTERAÇÕES</w:t>
      </w:r>
    </w:p>
    <w:p w14:paraId="50B0D9F9" w14:textId="77777777" w:rsidR="004E23D6" w:rsidRPr="00B2095A" w:rsidRDefault="004E23D6" w:rsidP="004E23D6">
      <w:pPr>
        <w:pStyle w:val="PargrafodaLista"/>
        <w:numPr>
          <w:ilvl w:val="1"/>
          <w:numId w:val="35"/>
        </w:numPr>
        <w:spacing w:after="0" w:line="240" w:lineRule="auto"/>
        <w:jc w:val="both"/>
        <w:rPr>
          <w:rFonts w:ascii="Times New Roman" w:hAnsi="Times New Roman" w:cs="Times New Roman"/>
        </w:rPr>
      </w:pPr>
      <w:r w:rsidRPr="00B2095A">
        <w:rPr>
          <w:rFonts w:ascii="Times New Roman" w:hAnsi="Times New Roman" w:cs="Times New Roman"/>
        </w:rPr>
        <w:t xml:space="preserve">Eventuais alterações contratuais reger-se-ão pela disciplina dos </w:t>
      </w:r>
      <w:proofErr w:type="spellStart"/>
      <w:r w:rsidRPr="00B2095A">
        <w:rPr>
          <w:rFonts w:ascii="Times New Roman" w:hAnsi="Times New Roman" w:cs="Times New Roman"/>
        </w:rPr>
        <w:t>arts</w:t>
      </w:r>
      <w:proofErr w:type="spellEnd"/>
      <w:r w:rsidRPr="00B2095A">
        <w:rPr>
          <w:rFonts w:ascii="Times New Roman" w:hAnsi="Times New Roman" w:cs="Times New Roman"/>
        </w:rPr>
        <w:t>. 124 e seguintes da Lei nº 14.133, de 2021.</w:t>
      </w:r>
    </w:p>
    <w:p w14:paraId="2BA70105" w14:textId="77777777" w:rsidR="004E23D6" w:rsidRPr="00B2095A" w:rsidRDefault="004E23D6" w:rsidP="004E23D6">
      <w:pPr>
        <w:pStyle w:val="PargrafodaLista"/>
        <w:numPr>
          <w:ilvl w:val="1"/>
          <w:numId w:val="35"/>
        </w:numPr>
        <w:spacing w:after="0" w:line="240" w:lineRule="auto"/>
        <w:jc w:val="both"/>
        <w:rPr>
          <w:rFonts w:ascii="Times New Roman" w:hAnsi="Times New Roman" w:cs="Times New Roman"/>
        </w:rPr>
      </w:pPr>
      <w:r w:rsidRPr="00B2095A">
        <w:rPr>
          <w:rFonts w:ascii="Times New Roman" w:hAnsi="Times New Roman" w:cs="Times New Roman"/>
        </w:rPr>
        <w:t>O CONTRATADO é obrigado a aceitar, nas mesmas condições contratuais, os acréscimos ou supressões que se fizerem necessários, até o limite de 25% (vinte e cinco por cento) do valor inicial atualizado do contrato.</w:t>
      </w:r>
    </w:p>
    <w:p w14:paraId="40DEF54F" w14:textId="77777777" w:rsidR="004E23D6" w:rsidRPr="00B2095A" w:rsidRDefault="004E23D6" w:rsidP="004E23D6">
      <w:pPr>
        <w:pStyle w:val="PargrafodaLista"/>
        <w:numPr>
          <w:ilvl w:val="1"/>
          <w:numId w:val="35"/>
        </w:numPr>
        <w:spacing w:after="0" w:line="240" w:lineRule="auto"/>
        <w:jc w:val="both"/>
        <w:rPr>
          <w:rFonts w:ascii="Times New Roman" w:hAnsi="Times New Roman" w:cs="Times New Roman"/>
        </w:rPr>
      </w:pPr>
      <w:r w:rsidRPr="00B2095A">
        <w:rPr>
          <w:rFonts w:ascii="Times New Roman" w:hAnsi="Times New Roman" w:cs="Times New Roman"/>
        </w:rPr>
        <w:t>As supressões resultantes de acordo celebrado entre as partes contratantes poderão exceder o limite de 25% (vinte e cinco por cento) do valor inicial atualizado do contrato.</w:t>
      </w:r>
    </w:p>
    <w:p w14:paraId="44759F08" w14:textId="77777777" w:rsidR="004E23D6" w:rsidRPr="00B2095A" w:rsidRDefault="004E23D6" w:rsidP="004E23D6">
      <w:pPr>
        <w:pStyle w:val="PargrafodaLista"/>
        <w:numPr>
          <w:ilvl w:val="1"/>
          <w:numId w:val="35"/>
        </w:numPr>
        <w:spacing w:after="0" w:line="240" w:lineRule="auto"/>
        <w:jc w:val="both"/>
        <w:rPr>
          <w:rFonts w:ascii="Times New Roman" w:hAnsi="Times New Roman" w:cs="Times New Roman"/>
        </w:rPr>
      </w:pPr>
      <w:r w:rsidRPr="00B2095A">
        <w:rPr>
          <w:rFonts w:ascii="Times New Roman" w:hAnsi="Times New Roman" w:cs="Times New Roman"/>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p>
    <w:p w14:paraId="6F62CCBF" w14:textId="77777777" w:rsidR="004E23D6" w:rsidRPr="00B2095A" w:rsidRDefault="004E23D6" w:rsidP="004E23D6">
      <w:pPr>
        <w:pStyle w:val="PargrafodaLista"/>
        <w:numPr>
          <w:ilvl w:val="1"/>
          <w:numId w:val="35"/>
        </w:numPr>
        <w:spacing w:after="0" w:line="240" w:lineRule="auto"/>
        <w:jc w:val="both"/>
        <w:rPr>
          <w:rFonts w:ascii="Times New Roman" w:hAnsi="Times New Roman" w:cs="Times New Roman"/>
        </w:rPr>
      </w:pPr>
      <w:r w:rsidRPr="00B2095A">
        <w:rPr>
          <w:rFonts w:ascii="Times New Roman" w:hAnsi="Times New Roman" w:cs="Times New Roman"/>
        </w:rPr>
        <w:t>Registros que não caracterizam alteração do contrato podem ser realizados por simples apostila, dispensada a celebração de termo aditivo, na forma do art. 136 da Lei nº 14.133, de 2021.</w:t>
      </w:r>
    </w:p>
    <w:p w14:paraId="3C55A93B" w14:textId="77777777" w:rsidR="004E23D6" w:rsidRPr="00B2095A" w:rsidRDefault="004E23D6" w:rsidP="004E23D6">
      <w:pPr>
        <w:spacing w:after="0" w:line="240" w:lineRule="auto"/>
        <w:jc w:val="both"/>
        <w:rPr>
          <w:rFonts w:ascii="Times New Roman" w:hAnsi="Times New Roman" w:cs="Times New Roman"/>
        </w:rPr>
      </w:pPr>
    </w:p>
    <w:p w14:paraId="3D4A215D" w14:textId="77777777" w:rsidR="004E23D6" w:rsidRPr="00B2095A" w:rsidRDefault="004E23D6" w:rsidP="004E23D6">
      <w:pPr>
        <w:spacing w:after="0" w:line="240" w:lineRule="auto"/>
        <w:jc w:val="both"/>
        <w:rPr>
          <w:rFonts w:ascii="Times New Roman" w:hAnsi="Times New Roman" w:cs="Times New Roman"/>
          <w:b/>
          <w:bCs/>
        </w:rPr>
      </w:pPr>
      <w:r w:rsidRPr="00B2095A">
        <w:rPr>
          <w:rFonts w:ascii="Times New Roman" w:hAnsi="Times New Roman" w:cs="Times New Roman"/>
          <w:b/>
          <w:bCs/>
        </w:rPr>
        <w:t>CLÁUSULA DÉCIMA QUINTA – DOTAÇÃO ORÇAMENTÁRIA</w:t>
      </w:r>
    </w:p>
    <w:p w14:paraId="5FEEB9F6" w14:textId="77777777" w:rsidR="004E23D6" w:rsidRPr="00B2095A" w:rsidRDefault="004E23D6" w:rsidP="004E23D6">
      <w:pPr>
        <w:pStyle w:val="PargrafodaLista"/>
        <w:numPr>
          <w:ilvl w:val="1"/>
          <w:numId w:val="36"/>
        </w:numPr>
        <w:spacing w:after="0" w:line="240" w:lineRule="auto"/>
        <w:jc w:val="both"/>
        <w:rPr>
          <w:rFonts w:ascii="Times New Roman" w:hAnsi="Times New Roman" w:cs="Times New Roman"/>
        </w:rPr>
      </w:pPr>
      <w:r w:rsidRPr="00B2095A">
        <w:rPr>
          <w:rFonts w:ascii="Times New Roman" w:hAnsi="Times New Roman" w:cs="Times New Roman"/>
        </w:rPr>
        <w:t>As despesas decorrentes da presente contratação correrão à conta de recursos específicos consignados no Orçamento Geral da Município deste exercício, nas dotações abaixo discriminadas: _____________________________.</w:t>
      </w:r>
    </w:p>
    <w:p w14:paraId="6460EFA7" w14:textId="77777777" w:rsidR="004E23D6" w:rsidRPr="00B2095A" w:rsidRDefault="004E23D6" w:rsidP="004E23D6">
      <w:pPr>
        <w:pStyle w:val="PargrafodaLista"/>
        <w:numPr>
          <w:ilvl w:val="1"/>
          <w:numId w:val="36"/>
        </w:numPr>
        <w:spacing w:after="0" w:line="240" w:lineRule="auto"/>
        <w:jc w:val="both"/>
        <w:rPr>
          <w:rFonts w:ascii="Times New Roman" w:hAnsi="Times New Roman" w:cs="Times New Roman"/>
        </w:rPr>
      </w:pPr>
      <w:r w:rsidRPr="00B2095A">
        <w:rPr>
          <w:rFonts w:ascii="Times New Roman" w:hAnsi="Times New Roman" w:cs="Times New Roman"/>
        </w:rPr>
        <w:t>A dotação relativa aos exercícios financeiros subsequentes será indicada após aprovação da Lei Orçamentária respectiva e liberação dos créditos correspondentes, mediante apostilamento.</w:t>
      </w:r>
    </w:p>
    <w:p w14:paraId="75D6B8F9" w14:textId="77777777" w:rsidR="004E23D6" w:rsidRPr="00B2095A" w:rsidRDefault="004E23D6" w:rsidP="004E23D6">
      <w:pPr>
        <w:pStyle w:val="PargrafodaLista"/>
        <w:spacing w:after="0" w:line="240" w:lineRule="auto"/>
        <w:ind w:left="444"/>
        <w:jc w:val="both"/>
        <w:rPr>
          <w:rFonts w:ascii="Times New Roman" w:hAnsi="Times New Roman" w:cs="Times New Roman"/>
        </w:rPr>
      </w:pPr>
    </w:p>
    <w:p w14:paraId="49832A75" w14:textId="77777777" w:rsidR="004E23D6" w:rsidRPr="00B2095A" w:rsidRDefault="004E23D6" w:rsidP="004E23D6">
      <w:pPr>
        <w:spacing w:after="0" w:line="240" w:lineRule="auto"/>
        <w:jc w:val="both"/>
        <w:rPr>
          <w:rFonts w:ascii="Times New Roman" w:hAnsi="Times New Roman" w:cs="Times New Roman"/>
          <w:b/>
          <w:bCs/>
        </w:rPr>
      </w:pPr>
      <w:r w:rsidRPr="00B2095A">
        <w:rPr>
          <w:rFonts w:ascii="Times New Roman" w:hAnsi="Times New Roman" w:cs="Times New Roman"/>
          <w:b/>
          <w:bCs/>
        </w:rPr>
        <w:t>CLÁUSULA DÉCIMA SEXTA – DOS CASOS OMISSOS</w:t>
      </w:r>
    </w:p>
    <w:p w14:paraId="4800AA0A" w14:textId="77777777" w:rsidR="004E23D6" w:rsidRPr="00B2095A" w:rsidRDefault="004E23D6" w:rsidP="004E23D6">
      <w:pPr>
        <w:pStyle w:val="PargrafodaLista"/>
        <w:numPr>
          <w:ilvl w:val="1"/>
          <w:numId w:val="37"/>
        </w:numPr>
        <w:spacing w:after="0" w:line="240" w:lineRule="auto"/>
        <w:jc w:val="both"/>
        <w:rPr>
          <w:rFonts w:ascii="Times New Roman" w:hAnsi="Times New Roman" w:cs="Times New Roman"/>
        </w:rPr>
      </w:pPr>
      <w:r w:rsidRPr="00B2095A">
        <w:rPr>
          <w:rFonts w:ascii="Times New Roman" w:hAnsi="Times New Roman" w:cs="Times New Roman"/>
        </w:rPr>
        <w:t>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5C880BCF" w14:textId="77777777" w:rsidR="004E23D6" w:rsidRPr="00B2095A" w:rsidRDefault="004E23D6" w:rsidP="004E23D6">
      <w:pPr>
        <w:pStyle w:val="PargrafodaLista"/>
        <w:spacing w:after="0" w:line="240" w:lineRule="auto"/>
        <w:ind w:left="444"/>
        <w:jc w:val="both"/>
        <w:rPr>
          <w:rFonts w:ascii="Times New Roman" w:hAnsi="Times New Roman" w:cs="Times New Roman"/>
        </w:rPr>
      </w:pPr>
    </w:p>
    <w:p w14:paraId="6A39FDA8" w14:textId="77777777" w:rsidR="004E23D6" w:rsidRPr="00B2095A" w:rsidRDefault="004E23D6" w:rsidP="004E23D6">
      <w:pPr>
        <w:spacing w:after="0" w:line="240" w:lineRule="auto"/>
        <w:jc w:val="both"/>
        <w:rPr>
          <w:rFonts w:ascii="Times New Roman" w:hAnsi="Times New Roman" w:cs="Times New Roman"/>
          <w:b/>
          <w:bCs/>
        </w:rPr>
      </w:pPr>
      <w:r w:rsidRPr="00B2095A">
        <w:rPr>
          <w:rFonts w:ascii="Times New Roman" w:hAnsi="Times New Roman" w:cs="Times New Roman"/>
          <w:b/>
          <w:bCs/>
        </w:rPr>
        <w:t>CLÁUSULA DÉCIMA SÉTIMA – PUBLICAÇÃO</w:t>
      </w:r>
    </w:p>
    <w:p w14:paraId="4DC500BB" w14:textId="77777777" w:rsidR="004E23D6" w:rsidRPr="00B2095A" w:rsidRDefault="004E23D6" w:rsidP="004E23D6">
      <w:pPr>
        <w:pStyle w:val="PargrafodaLista"/>
        <w:numPr>
          <w:ilvl w:val="1"/>
          <w:numId w:val="38"/>
        </w:numPr>
        <w:spacing w:after="0" w:line="240" w:lineRule="auto"/>
        <w:jc w:val="both"/>
        <w:rPr>
          <w:rFonts w:ascii="Times New Roman" w:hAnsi="Times New Roman" w:cs="Times New Roman"/>
        </w:rPr>
      </w:pPr>
      <w:r w:rsidRPr="00B2095A">
        <w:rPr>
          <w:rFonts w:ascii="Times New Roman" w:hAnsi="Times New Roman" w:cs="Times New Roman"/>
        </w:rPr>
        <w:t>Incumbirá ao CONTRATANTE divulgar o presente instrumento no Portal Nacional de Contratações Públicas (PNCP), na forma prevista no art. 94 da Lei 14.133, de 2021, bem como no respectivo sítio oficial na Internet, em atenção ao art. 91, caput, da Lei nº 14.133, de 2021, e ao art. 8º, §2º, da Lei nº 12.527, de 2011, e Decreto Municipal nº 035/2025.</w:t>
      </w:r>
    </w:p>
    <w:p w14:paraId="19B9D297" w14:textId="77777777" w:rsidR="004E23D6" w:rsidRPr="00B2095A" w:rsidRDefault="004E23D6" w:rsidP="004E23D6">
      <w:pPr>
        <w:spacing w:after="0" w:line="240" w:lineRule="auto"/>
        <w:jc w:val="both"/>
        <w:rPr>
          <w:rFonts w:ascii="Times New Roman" w:hAnsi="Times New Roman" w:cs="Times New Roman"/>
        </w:rPr>
      </w:pPr>
    </w:p>
    <w:p w14:paraId="08D0975E" w14:textId="77777777" w:rsidR="004E23D6" w:rsidRPr="00B2095A" w:rsidRDefault="004E23D6" w:rsidP="004E23D6">
      <w:pPr>
        <w:spacing w:after="0" w:line="240" w:lineRule="auto"/>
        <w:jc w:val="both"/>
        <w:rPr>
          <w:rFonts w:ascii="Times New Roman" w:hAnsi="Times New Roman" w:cs="Times New Roman"/>
          <w:b/>
          <w:bCs/>
        </w:rPr>
      </w:pPr>
      <w:r w:rsidRPr="00B2095A">
        <w:rPr>
          <w:rFonts w:ascii="Times New Roman" w:hAnsi="Times New Roman" w:cs="Times New Roman"/>
          <w:b/>
          <w:bCs/>
        </w:rPr>
        <w:t>CLÁUSULA DÉCIMA OITAVA – FORO</w:t>
      </w:r>
    </w:p>
    <w:p w14:paraId="454BA094" w14:textId="77777777" w:rsidR="004E23D6" w:rsidRPr="00B2095A" w:rsidRDefault="004E23D6" w:rsidP="004E23D6">
      <w:pPr>
        <w:pStyle w:val="PargrafodaLista"/>
        <w:numPr>
          <w:ilvl w:val="1"/>
          <w:numId w:val="39"/>
        </w:numPr>
        <w:spacing w:after="0" w:line="240" w:lineRule="auto"/>
        <w:jc w:val="both"/>
        <w:rPr>
          <w:rFonts w:ascii="Times New Roman" w:hAnsi="Times New Roman" w:cs="Times New Roman"/>
        </w:rPr>
      </w:pPr>
      <w:r w:rsidRPr="00B2095A">
        <w:rPr>
          <w:rFonts w:ascii="Times New Roman" w:hAnsi="Times New Roman" w:cs="Times New Roman"/>
        </w:rPr>
        <w:t>Fica eleito o Foro da Comarca de Santa Helena de Goiás/GO, para dirimir os litígios que decorrerem da execução deste Termo de Contrato que não puderem ser compostos pela conciliação, conforme art. 92, §1º, da Lei nº 14.133, de 2021.</w:t>
      </w:r>
    </w:p>
    <w:p w14:paraId="015C26C9" w14:textId="77777777" w:rsidR="004E23D6" w:rsidRPr="00B2095A" w:rsidRDefault="004E23D6" w:rsidP="004E23D6">
      <w:pPr>
        <w:spacing w:after="0" w:line="240" w:lineRule="auto"/>
        <w:jc w:val="both"/>
        <w:rPr>
          <w:rFonts w:ascii="Times New Roman" w:hAnsi="Times New Roman" w:cs="Times New Roman"/>
        </w:rPr>
      </w:pPr>
    </w:p>
    <w:p w14:paraId="470B87C7" w14:textId="77777777" w:rsidR="004E23D6" w:rsidRPr="00B2095A" w:rsidRDefault="004E23D6" w:rsidP="004E23D6">
      <w:pPr>
        <w:spacing w:after="0" w:line="240" w:lineRule="auto"/>
        <w:jc w:val="both"/>
        <w:rPr>
          <w:rFonts w:ascii="Times New Roman" w:hAnsi="Times New Roman" w:cs="Times New Roman"/>
        </w:rPr>
      </w:pPr>
      <w:r w:rsidRPr="00B2095A">
        <w:rPr>
          <w:rFonts w:ascii="Times New Roman" w:hAnsi="Times New Roman" w:cs="Times New Roman"/>
        </w:rPr>
        <w:t>[Local], [dia] de [mês] de [ano].</w:t>
      </w:r>
    </w:p>
    <w:p w14:paraId="2064B2DD" w14:textId="77777777" w:rsidR="004E23D6" w:rsidRPr="00B2095A" w:rsidRDefault="004E23D6" w:rsidP="004E23D6">
      <w:pPr>
        <w:spacing w:after="0" w:line="240" w:lineRule="auto"/>
        <w:jc w:val="both"/>
        <w:rPr>
          <w:rFonts w:ascii="Times New Roman" w:hAnsi="Times New Roman" w:cs="Times New Roman"/>
        </w:rPr>
      </w:pPr>
    </w:p>
    <w:p w14:paraId="5ECCDCCD" w14:textId="77777777" w:rsidR="004E23D6" w:rsidRPr="00B2095A" w:rsidRDefault="004E23D6" w:rsidP="004E23D6">
      <w:pPr>
        <w:spacing w:after="0" w:line="240" w:lineRule="auto"/>
        <w:jc w:val="center"/>
        <w:rPr>
          <w:rFonts w:ascii="Times New Roman" w:hAnsi="Times New Roman" w:cs="Times New Roman"/>
        </w:rPr>
      </w:pPr>
      <w:r w:rsidRPr="00B2095A">
        <w:rPr>
          <w:rFonts w:ascii="Times New Roman" w:hAnsi="Times New Roman" w:cs="Times New Roman"/>
        </w:rPr>
        <w:t>____________________________________</w:t>
      </w:r>
    </w:p>
    <w:p w14:paraId="743F83B4" w14:textId="77777777" w:rsidR="004E23D6" w:rsidRPr="00B2095A" w:rsidRDefault="004E23D6" w:rsidP="004E23D6">
      <w:pPr>
        <w:spacing w:after="0" w:line="240" w:lineRule="auto"/>
        <w:jc w:val="center"/>
        <w:rPr>
          <w:rFonts w:ascii="Times New Roman" w:hAnsi="Times New Roman" w:cs="Times New Roman"/>
        </w:rPr>
      </w:pPr>
      <w:r w:rsidRPr="00B2095A">
        <w:rPr>
          <w:rFonts w:ascii="Times New Roman" w:hAnsi="Times New Roman" w:cs="Times New Roman"/>
        </w:rPr>
        <w:t>NOME DO CONTRATANTE</w:t>
      </w:r>
    </w:p>
    <w:p w14:paraId="43AC8B6C" w14:textId="77777777" w:rsidR="004E23D6" w:rsidRPr="00B2095A" w:rsidRDefault="004E23D6" w:rsidP="004E23D6">
      <w:pPr>
        <w:spacing w:after="0" w:line="240" w:lineRule="auto"/>
        <w:jc w:val="center"/>
        <w:rPr>
          <w:rFonts w:ascii="Times New Roman" w:hAnsi="Times New Roman" w:cs="Times New Roman"/>
        </w:rPr>
      </w:pPr>
      <w:r w:rsidRPr="00B2095A">
        <w:rPr>
          <w:rFonts w:ascii="Times New Roman" w:hAnsi="Times New Roman" w:cs="Times New Roman"/>
        </w:rPr>
        <w:t>NOME - Representante Legal do Contratante</w:t>
      </w:r>
    </w:p>
    <w:p w14:paraId="3FC6045C" w14:textId="77777777" w:rsidR="004E23D6" w:rsidRPr="00B2095A" w:rsidRDefault="004E23D6" w:rsidP="004E23D6">
      <w:pPr>
        <w:spacing w:after="0" w:line="240" w:lineRule="auto"/>
        <w:jc w:val="center"/>
        <w:rPr>
          <w:rFonts w:ascii="Times New Roman" w:hAnsi="Times New Roman" w:cs="Times New Roman"/>
        </w:rPr>
      </w:pPr>
      <w:r w:rsidRPr="00B2095A">
        <w:rPr>
          <w:rFonts w:ascii="Times New Roman" w:hAnsi="Times New Roman" w:cs="Times New Roman"/>
        </w:rPr>
        <w:t>____________________________________</w:t>
      </w:r>
    </w:p>
    <w:p w14:paraId="2AA216D0" w14:textId="77777777" w:rsidR="004E23D6" w:rsidRPr="00B2095A" w:rsidRDefault="004E23D6" w:rsidP="004E23D6">
      <w:pPr>
        <w:spacing w:after="0" w:line="240" w:lineRule="auto"/>
        <w:jc w:val="center"/>
        <w:rPr>
          <w:rFonts w:ascii="Times New Roman" w:hAnsi="Times New Roman" w:cs="Times New Roman"/>
        </w:rPr>
      </w:pPr>
      <w:r w:rsidRPr="00B2095A">
        <w:rPr>
          <w:rFonts w:ascii="Times New Roman" w:hAnsi="Times New Roman" w:cs="Times New Roman"/>
        </w:rPr>
        <w:t>NOME DO CONTRATADO</w:t>
      </w:r>
    </w:p>
    <w:p w14:paraId="2751F7CA" w14:textId="77777777" w:rsidR="004E23D6" w:rsidRPr="00B2095A" w:rsidRDefault="004E23D6" w:rsidP="004E23D6">
      <w:pPr>
        <w:spacing w:after="0" w:line="240" w:lineRule="auto"/>
        <w:jc w:val="center"/>
        <w:rPr>
          <w:rFonts w:ascii="Times New Roman" w:hAnsi="Times New Roman" w:cs="Times New Roman"/>
        </w:rPr>
      </w:pPr>
      <w:r w:rsidRPr="00B2095A">
        <w:rPr>
          <w:rFonts w:ascii="Times New Roman" w:hAnsi="Times New Roman" w:cs="Times New Roman"/>
        </w:rPr>
        <w:t>NOME - Representante Legal do Contratado</w:t>
      </w:r>
    </w:p>
    <w:p w14:paraId="0E9BCC23" w14:textId="77777777" w:rsidR="004E23D6" w:rsidRPr="00B2095A" w:rsidRDefault="004E23D6" w:rsidP="004E23D6">
      <w:pPr>
        <w:spacing w:after="0" w:line="240" w:lineRule="auto"/>
        <w:jc w:val="center"/>
        <w:rPr>
          <w:rFonts w:ascii="Times New Roman" w:hAnsi="Times New Roman" w:cs="Times New Roman"/>
        </w:rPr>
      </w:pPr>
    </w:p>
    <w:p w14:paraId="09F326B2" w14:textId="77777777" w:rsidR="004E23D6" w:rsidRPr="00B2095A" w:rsidRDefault="004E23D6" w:rsidP="004E23D6">
      <w:pPr>
        <w:spacing w:after="0" w:line="240" w:lineRule="auto"/>
        <w:jc w:val="center"/>
        <w:rPr>
          <w:rFonts w:ascii="Times New Roman" w:hAnsi="Times New Roman" w:cs="Times New Roman"/>
        </w:rPr>
      </w:pPr>
    </w:p>
    <w:p w14:paraId="5020352F" w14:textId="77777777" w:rsidR="004E23D6" w:rsidRPr="00B2095A" w:rsidRDefault="004E23D6" w:rsidP="004E23D6">
      <w:pPr>
        <w:spacing w:after="0" w:line="240" w:lineRule="auto"/>
        <w:jc w:val="both"/>
        <w:rPr>
          <w:rFonts w:ascii="Times New Roman" w:hAnsi="Times New Roman" w:cs="Times New Roman"/>
        </w:rPr>
      </w:pPr>
      <w:r w:rsidRPr="00B2095A">
        <w:rPr>
          <w:rFonts w:ascii="Times New Roman" w:hAnsi="Times New Roman" w:cs="Times New Roman"/>
        </w:rPr>
        <w:t xml:space="preserve">Testemunhas: </w:t>
      </w:r>
    </w:p>
    <w:p w14:paraId="7EA52097" w14:textId="77777777" w:rsidR="004E23D6" w:rsidRPr="00B2095A" w:rsidRDefault="004E23D6" w:rsidP="004E23D6">
      <w:pPr>
        <w:spacing w:after="0" w:line="240" w:lineRule="auto"/>
        <w:jc w:val="both"/>
        <w:rPr>
          <w:rFonts w:ascii="Times New Roman" w:hAnsi="Times New Roman" w:cs="Times New Roman"/>
        </w:rPr>
      </w:pPr>
      <w:r w:rsidRPr="00B2095A">
        <w:rPr>
          <w:rFonts w:ascii="Times New Roman" w:hAnsi="Times New Roman" w:cs="Times New Roman"/>
        </w:rPr>
        <w:t>1 - ________________________________________</w:t>
      </w:r>
    </w:p>
    <w:p w14:paraId="1FE03CDD" w14:textId="77777777" w:rsidR="004E23D6" w:rsidRPr="00B2095A" w:rsidRDefault="004E23D6" w:rsidP="004E23D6">
      <w:pPr>
        <w:spacing w:after="0" w:line="240" w:lineRule="auto"/>
        <w:jc w:val="both"/>
        <w:rPr>
          <w:rFonts w:ascii="Times New Roman" w:hAnsi="Times New Roman" w:cs="Times New Roman"/>
        </w:rPr>
      </w:pPr>
    </w:p>
    <w:p w14:paraId="788BB56F" w14:textId="77777777" w:rsidR="004E23D6" w:rsidRPr="00B2095A" w:rsidRDefault="004E23D6" w:rsidP="004E23D6">
      <w:pPr>
        <w:spacing w:after="0" w:line="240" w:lineRule="auto"/>
        <w:jc w:val="both"/>
        <w:rPr>
          <w:rFonts w:ascii="Times New Roman" w:hAnsi="Times New Roman" w:cs="Times New Roman"/>
        </w:rPr>
      </w:pPr>
      <w:r w:rsidRPr="00B2095A">
        <w:rPr>
          <w:rFonts w:ascii="Times New Roman" w:hAnsi="Times New Roman" w:cs="Times New Roman"/>
        </w:rPr>
        <w:t>2 - ________________________________________</w:t>
      </w:r>
    </w:p>
    <w:p w14:paraId="081729A1" w14:textId="77777777" w:rsidR="004E23D6" w:rsidRPr="00B2095A" w:rsidRDefault="004E23D6" w:rsidP="0094668C">
      <w:pPr>
        <w:spacing w:after="0"/>
        <w:rPr>
          <w:rFonts w:ascii="Times New Roman" w:hAnsi="Times New Roman" w:cs="Times New Roman"/>
          <w:color w:val="000000" w:themeColor="text1"/>
          <w:sz w:val="24"/>
          <w:szCs w:val="24"/>
        </w:rPr>
      </w:pPr>
    </w:p>
    <w:sectPr w:rsidR="004E23D6" w:rsidRPr="00B2095A" w:rsidSect="00A235C5">
      <w:headerReference w:type="default" r:id="rId14"/>
      <w:pgSz w:w="11906" w:h="16838"/>
      <w:pgMar w:top="1417" w:right="1701" w:bottom="1135"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17D239" w14:textId="77777777" w:rsidR="00B268A4" w:rsidRDefault="00B268A4" w:rsidP="005E6DA0">
      <w:pPr>
        <w:spacing w:after="0" w:line="240" w:lineRule="auto"/>
      </w:pPr>
      <w:r>
        <w:separator/>
      </w:r>
    </w:p>
  </w:endnote>
  <w:endnote w:type="continuationSeparator" w:id="0">
    <w:p w14:paraId="11D929E8" w14:textId="77777777" w:rsidR="00B268A4" w:rsidRDefault="00B268A4" w:rsidP="005E6D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EE4610" w14:textId="77777777" w:rsidR="00B268A4" w:rsidRDefault="00B268A4" w:rsidP="005E6DA0">
      <w:pPr>
        <w:spacing w:after="0" w:line="240" w:lineRule="auto"/>
      </w:pPr>
      <w:r>
        <w:separator/>
      </w:r>
    </w:p>
  </w:footnote>
  <w:footnote w:type="continuationSeparator" w:id="0">
    <w:p w14:paraId="77B60964" w14:textId="77777777" w:rsidR="00B268A4" w:rsidRDefault="00B268A4" w:rsidP="005E6DA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1F1E0C" w14:textId="00CC730D" w:rsidR="005E6DA0" w:rsidRDefault="00000000">
    <w:pPr>
      <w:pStyle w:val="Cabealho"/>
    </w:pPr>
    <w:r>
      <w:rPr>
        <w:noProof/>
      </w:rPr>
      <w:pict w14:anchorId="1043618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207601142" o:spid="_x0000_s1025" type="#_x0000_t75" style="position:absolute;margin-left:-85.15pt;margin-top:-70.95pt;width:589.2pt;height:833.25pt;z-index:-251658752;mso-position-horizontal-relative:margin;mso-position-vertical-relative:margin" o:allowincell="f">
          <v:imagedata r:id="rId1" o:title="PREF SANTA HELENA DE GOIÁS - PAPEL TIMBRADO"/>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C25F9E"/>
    <w:multiLevelType w:val="multilevel"/>
    <w:tmpl w:val="0A0A6A8A"/>
    <w:lvl w:ilvl="0">
      <w:start w:val="14"/>
      <w:numFmt w:val="decimal"/>
      <w:lvlText w:val="%1."/>
      <w:lvlJc w:val="left"/>
      <w:pPr>
        <w:ind w:left="444" w:hanging="444"/>
      </w:pPr>
      <w:rPr>
        <w:rFonts w:hint="default"/>
      </w:rPr>
    </w:lvl>
    <w:lvl w:ilvl="1">
      <w:start w:val="1"/>
      <w:numFmt w:val="decimal"/>
      <w:lvlText w:val="%1.%2."/>
      <w:lvlJc w:val="left"/>
      <w:pPr>
        <w:ind w:left="444" w:hanging="44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40A3245"/>
    <w:multiLevelType w:val="hybridMultilevel"/>
    <w:tmpl w:val="7FCEA60E"/>
    <w:lvl w:ilvl="0" w:tplc="F6C0DBCE">
      <w:start w:val="1"/>
      <w:numFmt w:val="lowerLetter"/>
      <w:lvlText w:val="%1)"/>
      <w:lvlJc w:val="left"/>
      <w:pPr>
        <w:ind w:left="514" w:hanging="709"/>
      </w:pPr>
      <w:rPr>
        <w:rFonts w:ascii="Calibri" w:eastAsia="Calibri" w:hAnsi="Calibri" w:cs="Calibri" w:hint="default"/>
        <w:b w:val="0"/>
        <w:bCs w:val="0"/>
        <w:i w:val="0"/>
        <w:iCs w:val="0"/>
        <w:spacing w:val="0"/>
        <w:w w:val="100"/>
        <w:sz w:val="24"/>
        <w:szCs w:val="24"/>
        <w:lang w:val="pt-PT" w:eastAsia="en-US" w:bidi="ar-SA"/>
      </w:rPr>
    </w:lvl>
    <w:lvl w:ilvl="1" w:tplc="175452AC">
      <w:numFmt w:val="bullet"/>
      <w:lvlText w:val="•"/>
      <w:lvlJc w:val="left"/>
      <w:pPr>
        <w:ind w:left="1560" w:hanging="709"/>
      </w:pPr>
      <w:rPr>
        <w:rFonts w:hint="default"/>
        <w:lang w:val="pt-PT" w:eastAsia="en-US" w:bidi="ar-SA"/>
      </w:rPr>
    </w:lvl>
    <w:lvl w:ilvl="2" w:tplc="0EFC4B06">
      <w:numFmt w:val="bullet"/>
      <w:lvlText w:val="•"/>
      <w:lvlJc w:val="left"/>
      <w:pPr>
        <w:ind w:left="2600" w:hanging="709"/>
      </w:pPr>
      <w:rPr>
        <w:rFonts w:hint="default"/>
        <w:lang w:val="pt-PT" w:eastAsia="en-US" w:bidi="ar-SA"/>
      </w:rPr>
    </w:lvl>
    <w:lvl w:ilvl="3" w:tplc="9CC24716">
      <w:numFmt w:val="bullet"/>
      <w:lvlText w:val="•"/>
      <w:lvlJc w:val="left"/>
      <w:pPr>
        <w:ind w:left="3640" w:hanging="709"/>
      </w:pPr>
      <w:rPr>
        <w:rFonts w:hint="default"/>
        <w:lang w:val="pt-PT" w:eastAsia="en-US" w:bidi="ar-SA"/>
      </w:rPr>
    </w:lvl>
    <w:lvl w:ilvl="4" w:tplc="65421E22">
      <w:numFmt w:val="bullet"/>
      <w:lvlText w:val="•"/>
      <w:lvlJc w:val="left"/>
      <w:pPr>
        <w:ind w:left="4680" w:hanging="709"/>
      </w:pPr>
      <w:rPr>
        <w:rFonts w:hint="default"/>
        <w:lang w:val="pt-PT" w:eastAsia="en-US" w:bidi="ar-SA"/>
      </w:rPr>
    </w:lvl>
    <w:lvl w:ilvl="5" w:tplc="8A10EE4C">
      <w:numFmt w:val="bullet"/>
      <w:lvlText w:val="•"/>
      <w:lvlJc w:val="left"/>
      <w:pPr>
        <w:ind w:left="5720" w:hanging="709"/>
      </w:pPr>
      <w:rPr>
        <w:rFonts w:hint="default"/>
        <w:lang w:val="pt-PT" w:eastAsia="en-US" w:bidi="ar-SA"/>
      </w:rPr>
    </w:lvl>
    <w:lvl w:ilvl="6" w:tplc="9190DF30">
      <w:numFmt w:val="bullet"/>
      <w:lvlText w:val="•"/>
      <w:lvlJc w:val="left"/>
      <w:pPr>
        <w:ind w:left="6760" w:hanging="709"/>
      </w:pPr>
      <w:rPr>
        <w:rFonts w:hint="default"/>
        <w:lang w:val="pt-PT" w:eastAsia="en-US" w:bidi="ar-SA"/>
      </w:rPr>
    </w:lvl>
    <w:lvl w:ilvl="7" w:tplc="AE72DCC2">
      <w:numFmt w:val="bullet"/>
      <w:lvlText w:val="•"/>
      <w:lvlJc w:val="left"/>
      <w:pPr>
        <w:ind w:left="7800" w:hanging="709"/>
      </w:pPr>
      <w:rPr>
        <w:rFonts w:hint="default"/>
        <w:lang w:val="pt-PT" w:eastAsia="en-US" w:bidi="ar-SA"/>
      </w:rPr>
    </w:lvl>
    <w:lvl w:ilvl="8" w:tplc="9AF424F4">
      <w:numFmt w:val="bullet"/>
      <w:lvlText w:val="•"/>
      <w:lvlJc w:val="left"/>
      <w:pPr>
        <w:ind w:left="8840" w:hanging="709"/>
      </w:pPr>
      <w:rPr>
        <w:rFonts w:hint="default"/>
        <w:lang w:val="pt-PT" w:eastAsia="en-US" w:bidi="ar-SA"/>
      </w:rPr>
    </w:lvl>
  </w:abstractNum>
  <w:abstractNum w:abstractNumId="2" w15:restartNumberingAfterBreak="0">
    <w:nsid w:val="07B27B25"/>
    <w:multiLevelType w:val="hybridMultilevel"/>
    <w:tmpl w:val="1026F42A"/>
    <w:lvl w:ilvl="0" w:tplc="96167140">
      <w:numFmt w:val="bullet"/>
      <w:lvlText w:val=""/>
      <w:lvlJc w:val="left"/>
      <w:pPr>
        <w:ind w:left="34" w:hanging="721"/>
      </w:pPr>
      <w:rPr>
        <w:rFonts w:ascii="Wingdings" w:eastAsia="Wingdings" w:hAnsi="Wingdings" w:cs="Wingdings" w:hint="default"/>
        <w:b w:val="0"/>
        <w:bCs w:val="0"/>
        <w:i w:val="0"/>
        <w:iCs w:val="0"/>
        <w:spacing w:val="0"/>
        <w:w w:val="100"/>
        <w:sz w:val="24"/>
        <w:szCs w:val="24"/>
        <w:lang w:val="pt-PT" w:eastAsia="en-US" w:bidi="ar-SA"/>
      </w:rPr>
    </w:lvl>
    <w:lvl w:ilvl="1" w:tplc="3E941372">
      <w:numFmt w:val="bullet"/>
      <w:lvlText w:val="•"/>
      <w:lvlJc w:val="left"/>
      <w:pPr>
        <w:ind w:left="1128" w:hanging="721"/>
      </w:pPr>
      <w:rPr>
        <w:rFonts w:hint="default"/>
        <w:lang w:val="pt-PT" w:eastAsia="en-US" w:bidi="ar-SA"/>
      </w:rPr>
    </w:lvl>
    <w:lvl w:ilvl="2" w:tplc="7FE2A0B4">
      <w:numFmt w:val="bullet"/>
      <w:lvlText w:val="•"/>
      <w:lvlJc w:val="left"/>
      <w:pPr>
        <w:ind w:left="2216" w:hanging="721"/>
      </w:pPr>
      <w:rPr>
        <w:rFonts w:hint="default"/>
        <w:lang w:val="pt-PT" w:eastAsia="en-US" w:bidi="ar-SA"/>
      </w:rPr>
    </w:lvl>
    <w:lvl w:ilvl="3" w:tplc="C8EC8BA6">
      <w:numFmt w:val="bullet"/>
      <w:lvlText w:val="•"/>
      <w:lvlJc w:val="left"/>
      <w:pPr>
        <w:ind w:left="3304" w:hanging="721"/>
      </w:pPr>
      <w:rPr>
        <w:rFonts w:hint="default"/>
        <w:lang w:val="pt-PT" w:eastAsia="en-US" w:bidi="ar-SA"/>
      </w:rPr>
    </w:lvl>
    <w:lvl w:ilvl="4" w:tplc="F8EAC724">
      <w:numFmt w:val="bullet"/>
      <w:lvlText w:val="•"/>
      <w:lvlJc w:val="left"/>
      <w:pPr>
        <w:ind w:left="4392" w:hanging="721"/>
      </w:pPr>
      <w:rPr>
        <w:rFonts w:hint="default"/>
        <w:lang w:val="pt-PT" w:eastAsia="en-US" w:bidi="ar-SA"/>
      </w:rPr>
    </w:lvl>
    <w:lvl w:ilvl="5" w:tplc="6464CD06">
      <w:numFmt w:val="bullet"/>
      <w:lvlText w:val="•"/>
      <w:lvlJc w:val="left"/>
      <w:pPr>
        <w:ind w:left="5480" w:hanging="721"/>
      </w:pPr>
      <w:rPr>
        <w:rFonts w:hint="default"/>
        <w:lang w:val="pt-PT" w:eastAsia="en-US" w:bidi="ar-SA"/>
      </w:rPr>
    </w:lvl>
    <w:lvl w:ilvl="6" w:tplc="0DC222DE">
      <w:numFmt w:val="bullet"/>
      <w:lvlText w:val="•"/>
      <w:lvlJc w:val="left"/>
      <w:pPr>
        <w:ind w:left="6568" w:hanging="721"/>
      </w:pPr>
      <w:rPr>
        <w:rFonts w:hint="default"/>
        <w:lang w:val="pt-PT" w:eastAsia="en-US" w:bidi="ar-SA"/>
      </w:rPr>
    </w:lvl>
    <w:lvl w:ilvl="7" w:tplc="248C7CB6">
      <w:numFmt w:val="bullet"/>
      <w:lvlText w:val="•"/>
      <w:lvlJc w:val="left"/>
      <w:pPr>
        <w:ind w:left="7656" w:hanging="721"/>
      </w:pPr>
      <w:rPr>
        <w:rFonts w:hint="default"/>
        <w:lang w:val="pt-PT" w:eastAsia="en-US" w:bidi="ar-SA"/>
      </w:rPr>
    </w:lvl>
    <w:lvl w:ilvl="8" w:tplc="B1D6E926">
      <w:numFmt w:val="bullet"/>
      <w:lvlText w:val="•"/>
      <w:lvlJc w:val="left"/>
      <w:pPr>
        <w:ind w:left="8744" w:hanging="721"/>
      </w:pPr>
      <w:rPr>
        <w:rFonts w:hint="default"/>
        <w:lang w:val="pt-PT" w:eastAsia="en-US" w:bidi="ar-SA"/>
      </w:rPr>
    </w:lvl>
  </w:abstractNum>
  <w:abstractNum w:abstractNumId="3" w15:restartNumberingAfterBreak="0">
    <w:nsid w:val="1D5C100D"/>
    <w:multiLevelType w:val="multilevel"/>
    <w:tmpl w:val="1D5E0788"/>
    <w:lvl w:ilvl="0">
      <w:start w:val="1"/>
      <w:numFmt w:val="decimal"/>
      <w:pStyle w:val="Nivel01"/>
      <w:lvlText w:val="%1."/>
      <w:lvlJc w:val="left"/>
      <w:pPr>
        <w:ind w:left="360" w:hanging="360"/>
      </w:pPr>
      <w:rPr>
        <w:rFonts w:hint="default"/>
        <w:b/>
        <w:color w:val="FFFFFF" w:themeColor="background1"/>
      </w:rPr>
    </w:lvl>
    <w:lvl w:ilvl="1">
      <w:start w:val="1"/>
      <w:numFmt w:val="decimal"/>
      <w:pStyle w:val="Nivel2"/>
      <w:lvlText w:val="%1.%2."/>
      <w:lvlJc w:val="left"/>
      <w:pPr>
        <w:ind w:left="1283"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cs="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EEF71B2"/>
    <w:multiLevelType w:val="multilevel"/>
    <w:tmpl w:val="5A806080"/>
    <w:lvl w:ilvl="0">
      <w:start w:val="12"/>
      <w:numFmt w:val="decimal"/>
      <w:lvlText w:val="%1."/>
      <w:lvlJc w:val="left"/>
      <w:pPr>
        <w:ind w:left="444" w:hanging="444"/>
      </w:pPr>
      <w:rPr>
        <w:rFonts w:hint="default"/>
      </w:rPr>
    </w:lvl>
    <w:lvl w:ilvl="1">
      <w:start w:val="1"/>
      <w:numFmt w:val="decimal"/>
      <w:lvlText w:val="%1.%2."/>
      <w:lvlJc w:val="left"/>
      <w:pPr>
        <w:ind w:left="444" w:hanging="44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216319DA"/>
    <w:multiLevelType w:val="multilevel"/>
    <w:tmpl w:val="F6C8D806"/>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3ED7E40"/>
    <w:multiLevelType w:val="hybridMultilevel"/>
    <w:tmpl w:val="516611EE"/>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23F34E29"/>
    <w:multiLevelType w:val="hybridMultilevel"/>
    <w:tmpl w:val="A1A6E394"/>
    <w:lvl w:ilvl="0" w:tplc="04160001">
      <w:start w:val="1"/>
      <w:numFmt w:val="bullet"/>
      <w:lvlText w:val=""/>
      <w:lvlJc w:val="left"/>
      <w:pPr>
        <w:ind w:left="502"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256B3DE5"/>
    <w:multiLevelType w:val="multilevel"/>
    <w:tmpl w:val="7A5E05E4"/>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7C320D6"/>
    <w:multiLevelType w:val="multilevel"/>
    <w:tmpl w:val="D576A536"/>
    <w:lvl w:ilvl="0">
      <w:start w:val="18"/>
      <w:numFmt w:val="decimal"/>
      <w:lvlText w:val="%1."/>
      <w:lvlJc w:val="left"/>
      <w:pPr>
        <w:ind w:left="444" w:hanging="444"/>
      </w:pPr>
      <w:rPr>
        <w:rFonts w:hint="default"/>
      </w:rPr>
    </w:lvl>
    <w:lvl w:ilvl="1">
      <w:start w:val="1"/>
      <w:numFmt w:val="decimal"/>
      <w:lvlText w:val="%1.%2."/>
      <w:lvlJc w:val="left"/>
      <w:pPr>
        <w:ind w:left="444" w:hanging="44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92F287A"/>
    <w:multiLevelType w:val="hybridMultilevel"/>
    <w:tmpl w:val="0720B4A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2AFB079E"/>
    <w:multiLevelType w:val="multilevel"/>
    <w:tmpl w:val="5568D4B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2B4A67AF"/>
    <w:multiLevelType w:val="hybridMultilevel"/>
    <w:tmpl w:val="D108CEEE"/>
    <w:lvl w:ilvl="0" w:tplc="408C883A">
      <w:start w:val="1"/>
      <w:numFmt w:val="lowerLetter"/>
      <w:lvlText w:val="%1)"/>
      <w:lvlJc w:val="left"/>
      <w:pPr>
        <w:ind w:left="514" w:hanging="709"/>
      </w:pPr>
      <w:rPr>
        <w:rFonts w:ascii="Calibri" w:eastAsia="Calibri" w:hAnsi="Calibri" w:cs="Calibri" w:hint="default"/>
        <w:b w:val="0"/>
        <w:bCs w:val="0"/>
        <w:i w:val="0"/>
        <w:iCs w:val="0"/>
        <w:spacing w:val="0"/>
        <w:w w:val="100"/>
        <w:sz w:val="24"/>
        <w:szCs w:val="24"/>
        <w:lang w:val="pt-PT" w:eastAsia="en-US" w:bidi="ar-SA"/>
      </w:rPr>
    </w:lvl>
    <w:lvl w:ilvl="1" w:tplc="96E8EA4E">
      <w:numFmt w:val="bullet"/>
      <w:lvlText w:val="•"/>
      <w:lvlJc w:val="left"/>
      <w:pPr>
        <w:ind w:left="1560" w:hanging="709"/>
      </w:pPr>
      <w:rPr>
        <w:rFonts w:hint="default"/>
        <w:lang w:val="pt-PT" w:eastAsia="en-US" w:bidi="ar-SA"/>
      </w:rPr>
    </w:lvl>
    <w:lvl w:ilvl="2" w:tplc="3BC2DFD4">
      <w:numFmt w:val="bullet"/>
      <w:lvlText w:val="•"/>
      <w:lvlJc w:val="left"/>
      <w:pPr>
        <w:ind w:left="2600" w:hanging="709"/>
      </w:pPr>
      <w:rPr>
        <w:rFonts w:hint="default"/>
        <w:lang w:val="pt-PT" w:eastAsia="en-US" w:bidi="ar-SA"/>
      </w:rPr>
    </w:lvl>
    <w:lvl w:ilvl="3" w:tplc="8B721F56">
      <w:numFmt w:val="bullet"/>
      <w:lvlText w:val="•"/>
      <w:lvlJc w:val="left"/>
      <w:pPr>
        <w:ind w:left="3640" w:hanging="709"/>
      </w:pPr>
      <w:rPr>
        <w:rFonts w:hint="default"/>
        <w:lang w:val="pt-PT" w:eastAsia="en-US" w:bidi="ar-SA"/>
      </w:rPr>
    </w:lvl>
    <w:lvl w:ilvl="4" w:tplc="AED0EE14">
      <w:numFmt w:val="bullet"/>
      <w:lvlText w:val="•"/>
      <w:lvlJc w:val="left"/>
      <w:pPr>
        <w:ind w:left="4680" w:hanging="709"/>
      </w:pPr>
      <w:rPr>
        <w:rFonts w:hint="default"/>
        <w:lang w:val="pt-PT" w:eastAsia="en-US" w:bidi="ar-SA"/>
      </w:rPr>
    </w:lvl>
    <w:lvl w:ilvl="5" w:tplc="0674F2B4">
      <w:numFmt w:val="bullet"/>
      <w:lvlText w:val="•"/>
      <w:lvlJc w:val="left"/>
      <w:pPr>
        <w:ind w:left="5720" w:hanging="709"/>
      </w:pPr>
      <w:rPr>
        <w:rFonts w:hint="default"/>
        <w:lang w:val="pt-PT" w:eastAsia="en-US" w:bidi="ar-SA"/>
      </w:rPr>
    </w:lvl>
    <w:lvl w:ilvl="6" w:tplc="6E82F8B8">
      <w:numFmt w:val="bullet"/>
      <w:lvlText w:val="•"/>
      <w:lvlJc w:val="left"/>
      <w:pPr>
        <w:ind w:left="6760" w:hanging="709"/>
      </w:pPr>
      <w:rPr>
        <w:rFonts w:hint="default"/>
        <w:lang w:val="pt-PT" w:eastAsia="en-US" w:bidi="ar-SA"/>
      </w:rPr>
    </w:lvl>
    <w:lvl w:ilvl="7" w:tplc="3E3CD45C">
      <w:numFmt w:val="bullet"/>
      <w:lvlText w:val="•"/>
      <w:lvlJc w:val="left"/>
      <w:pPr>
        <w:ind w:left="7800" w:hanging="709"/>
      </w:pPr>
      <w:rPr>
        <w:rFonts w:hint="default"/>
        <w:lang w:val="pt-PT" w:eastAsia="en-US" w:bidi="ar-SA"/>
      </w:rPr>
    </w:lvl>
    <w:lvl w:ilvl="8" w:tplc="8C44701C">
      <w:numFmt w:val="bullet"/>
      <w:lvlText w:val="•"/>
      <w:lvlJc w:val="left"/>
      <w:pPr>
        <w:ind w:left="8840" w:hanging="709"/>
      </w:pPr>
      <w:rPr>
        <w:rFonts w:hint="default"/>
        <w:lang w:val="pt-PT" w:eastAsia="en-US" w:bidi="ar-SA"/>
      </w:rPr>
    </w:lvl>
  </w:abstractNum>
  <w:abstractNum w:abstractNumId="13" w15:restartNumberingAfterBreak="0">
    <w:nsid w:val="2E3147BA"/>
    <w:multiLevelType w:val="multilevel"/>
    <w:tmpl w:val="C3FE8294"/>
    <w:lvl w:ilvl="0">
      <w:start w:val="1"/>
      <w:numFmt w:val="decimal"/>
      <w:lvlText w:val="%1."/>
      <w:lvlJc w:val="left"/>
      <w:pPr>
        <w:tabs>
          <w:tab w:val="num" w:pos="720"/>
        </w:tabs>
        <w:ind w:left="720" w:hanging="720"/>
      </w:pPr>
    </w:lvl>
    <w:lvl w:ilvl="1">
      <w:start w:val="1"/>
      <w:numFmt w:val="decimal"/>
      <w:pStyle w:val="Nvel2-Opcion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4" w15:restartNumberingAfterBreak="0">
    <w:nsid w:val="36A63947"/>
    <w:multiLevelType w:val="hybridMultilevel"/>
    <w:tmpl w:val="1C72C1B8"/>
    <w:lvl w:ilvl="0" w:tplc="231A146A">
      <w:start w:val="1"/>
      <w:numFmt w:val="decimal"/>
      <w:lvlText w:val="%1."/>
      <w:lvlJc w:val="left"/>
      <w:pPr>
        <w:ind w:left="1222" w:hanging="709"/>
      </w:pPr>
      <w:rPr>
        <w:rFonts w:ascii="Calibri" w:eastAsia="Calibri" w:hAnsi="Calibri" w:cs="Calibri" w:hint="default"/>
        <w:b/>
        <w:bCs/>
        <w:i w:val="0"/>
        <w:iCs w:val="0"/>
        <w:spacing w:val="0"/>
        <w:w w:val="100"/>
        <w:sz w:val="24"/>
        <w:szCs w:val="24"/>
        <w:lang w:val="pt-PT" w:eastAsia="en-US" w:bidi="ar-SA"/>
      </w:rPr>
    </w:lvl>
    <w:lvl w:ilvl="1" w:tplc="72D607DE">
      <w:numFmt w:val="bullet"/>
      <w:lvlText w:val="•"/>
      <w:lvlJc w:val="left"/>
      <w:pPr>
        <w:ind w:left="2190" w:hanging="709"/>
      </w:pPr>
      <w:rPr>
        <w:rFonts w:hint="default"/>
        <w:lang w:val="pt-PT" w:eastAsia="en-US" w:bidi="ar-SA"/>
      </w:rPr>
    </w:lvl>
    <w:lvl w:ilvl="2" w:tplc="16B47438">
      <w:numFmt w:val="bullet"/>
      <w:lvlText w:val="•"/>
      <w:lvlJc w:val="left"/>
      <w:pPr>
        <w:ind w:left="3160" w:hanging="709"/>
      </w:pPr>
      <w:rPr>
        <w:rFonts w:hint="default"/>
        <w:lang w:val="pt-PT" w:eastAsia="en-US" w:bidi="ar-SA"/>
      </w:rPr>
    </w:lvl>
    <w:lvl w:ilvl="3" w:tplc="26EEBE0A">
      <w:numFmt w:val="bullet"/>
      <w:lvlText w:val="•"/>
      <w:lvlJc w:val="left"/>
      <w:pPr>
        <w:ind w:left="4130" w:hanging="709"/>
      </w:pPr>
      <w:rPr>
        <w:rFonts w:hint="default"/>
        <w:lang w:val="pt-PT" w:eastAsia="en-US" w:bidi="ar-SA"/>
      </w:rPr>
    </w:lvl>
    <w:lvl w:ilvl="4" w:tplc="1FB82256">
      <w:numFmt w:val="bullet"/>
      <w:lvlText w:val="•"/>
      <w:lvlJc w:val="left"/>
      <w:pPr>
        <w:ind w:left="5100" w:hanging="709"/>
      </w:pPr>
      <w:rPr>
        <w:rFonts w:hint="default"/>
        <w:lang w:val="pt-PT" w:eastAsia="en-US" w:bidi="ar-SA"/>
      </w:rPr>
    </w:lvl>
    <w:lvl w:ilvl="5" w:tplc="C5828A34">
      <w:numFmt w:val="bullet"/>
      <w:lvlText w:val="•"/>
      <w:lvlJc w:val="left"/>
      <w:pPr>
        <w:ind w:left="6070" w:hanging="709"/>
      </w:pPr>
      <w:rPr>
        <w:rFonts w:hint="default"/>
        <w:lang w:val="pt-PT" w:eastAsia="en-US" w:bidi="ar-SA"/>
      </w:rPr>
    </w:lvl>
    <w:lvl w:ilvl="6" w:tplc="58F067D4">
      <w:numFmt w:val="bullet"/>
      <w:lvlText w:val="•"/>
      <w:lvlJc w:val="left"/>
      <w:pPr>
        <w:ind w:left="7040" w:hanging="709"/>
      </w:pPr>
      <w:rPr>
        <w:rFonts w:hint="default"/>
        <w:lang w:val="pt-PT" w:eastAsia="en-US" w:bidi="ar-SA"/>
      </w:rPr>
    </w:lvl>
    <w:lvl w:ilvl="7" w:tplc="A8BA78C0">
      <w:numFmt w:val="bullet"/>
      <w:lvlText w:val="•"/>
      <w:lvlJc w:val="left"/>
      <w:pPr>
        <w:ind w:left="8010" w:hanging="709"/>
      </w:pPr>
      <w:rPr>
        <w:rFonts w:hint="default"/>
        <w:lang w:val="pt-PT" w:eastAsia="en-US" w:bidi="ar-SA"/>
      </w:rPr>
    </w:lvl>
    <w:lvl w:ilvl="8" w:tplc="F20C3686">
      <w:numFmt w:val="bullet"/>
      <w:lvlText w:val="•"/>
      <w:lvlJc w:val="left"/>
      <w:pPr>
        <w:ind w:left="8980" w:hanging="709"/>
      </w:pPr>
      <w:rPr>
        <w:rFonts w:hint="default"/>
        <w:lang w:val="pt-PT" w:eastAsia="en-US" w:bidi="ar-SA"/>
      </w:rPr>
    </w:lvl>
  </w:abstractNum>
  <w:abstractNum w:abstractNumId="15" w15:restartNumberingAfterBreak="0">
    <w:nsid w:val="380C6D8F"/>
    <w:multiLevelType w:val="hybridMultilevel"/>
    <w:tmpl w:val="CDB09096"/>
    <w:lvl w:ilvl="0" w:tplc="E0EC802E">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3C084506"/>
    <w:multiLevelType w:val="multilevel"/>
    <w:tmpl w:val="74C2A2E6"/>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3F94407E"/>
    <w:multiLevelType w:val="hybridMultilevel"/>
    <w:tmpl w:val="A7B8E7A4"/>
    <w:lvl w:ilvl="0" w:tplc="0416000D">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15:restartNumberingAfterBreak="0">
    <w:nsid w:val="3F9F67F9"/>
    <w:multiLevelType w:val="multilevel"/>
    <w:tmpl w:val="5568D4B0"/>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40664763"/>
    <w:multiLevelType w:val="hybridMultilevel"/>
    <w:tmpl w:val="E644804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424C107D"/>
    <w:multiLevelType w:val="multilevel"/>
    <w:tmpl w:val="737CE29C"/>
    <w:lvl w:ilvl="0">
      <w:start w:val="16"/>
      <w:numFmt w:val="decimal"/>
      <w:lvlText w:val="%1."/>
      <w:lvlJc w:val="left"/>
      <w:pPr>
        <w:ind w:left="444" w:hanging="444"/>
      </w:pPr>
      <w:rPr>
        <w:rFonts w:hint="default"/>
      </w:rPr>
    </w:lvl>
    <w:lvl w:ilvl="1">
      <w:start w:val="1"/>
      <w:numFmt w:val="decimal"/>
      <w:lvlText w:val="%1.%2."/>
      <w:lvlJc w:val="left"/>
      <w:pPr>
        <w:ind w:left="444" w:hanging="44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42742B49"/>
    <w:multiLevelType w:val="multilevel"/>
    <w:tmpl w:val="72628F7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Zero"/>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44B10756"/>
    <w:multiLevelType w:val="multilevel"/>
    <w:tmpl w:val="3F4E0E28"/>
    <w:lvl w:ilvl="0">
      <w:start w:val="13"/>
      <w:numFmt w:val="decimal"/>
      <w:lvlText w:val="%1."/>
      <w:lvlJc w:val="left"/>
      <w:pPr>
        <w:ind w:left="444" w:hanging="444"/>
      </w:pPr>
      <w:rPr>
        <w:rFonts w:hint="default"/>
      </w:rPr>
    </w:lvl>
    <w:lvl w:ilvl="1">
      <w:start w:val="1"/>
      <w:numFmt w:val="decimal"/>
      <w:lvlText w:val="%1.%2."/>
      <w:lvlJc w:val="left"/>
      <w:pPr>
        <w:ind w:left="444" w:hanging="44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4F9B2F4F"/>
    <w:multiLevelType w:val="hybridMultilevel"/>
    <w:tmpl w:val="2F88BC60"/>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4" w15:restartNumberingAfterBreak="0">
    <w:nsid w:val="4FD02F2F"/>
    <w:multiLevelType w:val="hybridMultilevel"/>
    <w:tmpl w:val="A7063A6C"/>
    <w:lvl w:ilvl="0" w:tplc="0416000D">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5" w15:restartNumberingAfterBreak="0">
    <w:nsid w:val="53BB66C6"/>
    <w:multiLevelType w:val="multilevel"/>
    <w:tmpl w:val="080626F0"/>
    <w:lvl w:ilvl="0">
      <w:start w:val="10"/>
      <w:numFmt w:val="decimal"/>
      <w:lvlText w:val="%1"/>
      <w:lvlJc w:val="left"/>
      <w:pPr>
        <w:ind w:left="514" w:hanging="780"/>
      </w:pPr>
      <w:rPr>
        <w:rFonts w:hint="default"/>
        <w:lang w:val="pt-PT" w:eastAsia="en-US" w:bidi="ar-SA"/>
      </w:rPr>
    </w:lvl>
    <w:lvl w:ilvl="1">
      <w:start w:val="1"/>
      <w:numFmt w:val="decimal"/>
      <w:lvlText w:val="%1.%2"/>
      <w:lvlJc w:val="left"/>
      <w:pPr>
        <w:ind w:left="514" w:hanging="780"/>
      </w:pPr>
      <w:rPr>
        <w:rFonts w:hint="default"/>
        <w:lang w:val="pt-PT" w:eastAsia="en-US" w:bidi="ar-SA"/>
      </w:rPr>
    </w:lvl>
    <w:lvl w:ilvl="2">
      <w:start w:val="1"/>
      <w:numFmt w:val="decimal"/>
      <w:lvlText w:val="%1.%2.%3"/>
      <w:lvlJc w:val="left"/>
      <w:pPr>
        <w:ind w:left="514" w:hanging="780"/>
      </w:pPr>
      <w:rPr>
        <w:rFonts w:ascii="Times New Roman" w:eastAsia="Times New Roman" w:hAnsi="Times New Roman" w:cs="Times New Roman" w:hint="default"/>
        <w:b/>
        <w:bCs/>
        <w:i w:val="0"/>
        <w:iCs w:val="0"/>
        <w:spacing w:val="0"/>
        <w:w w:val="100"/>
        <w:sz w:val="24"/>
        <w:szCs w:val="24"/>
        <w:lang w:val="pt-PT" w:eastAsia="en-US" w:bidi="ar-SA"/>
      </w:rPr>
    </w:lvl>
    <w:lvl w:ilvl="3">
      <w:numFmt w:val="bullet"/>
      <w:lvlText w:val="•"/>
      <w:lvlJc w:val="left"/>
      <w:pPr>
        <w:ind w:left="3640" w:hanging="780"/>
      </w:pPr>
      <w:rPr>
        <w:rFonts w:hint="default"/>
        <w:lang w:val="pt-PT" w:eastAsia="en-US" w:bidi="ar-SA"/>
      </w:rPr>
    </w:lvl>
    <w:lvl w:ilvl="4">
      <w:numFmt w:val="bullet"/>
      <w:lvlText w:val="•"/>
      <w:lvlJc w:val="left"/>
      <w:pPr>
        <w:ind w:left="4680" w:hanging="780"/>
      </w:pPr>
      <w:rPr>
        <w:rFonts w:hint="default"/>
        <w:lang w:val="pt-PT" w:eastAsia="en-US" w:bidi="ar-SA"/>
      </w:rPr>
    </w:lvl>
    <w:lvl w:ilvl="5">
      <w:numFmt w:val="bullet"/>
      <w:lvlText w:val="•"/>
      <w:lvlJc w:val="left"/>
      <w:pPr>
        <w:ind w:left="5720" w:hanging="780"/>
      </w:pPr>
      <w:rPr>
        <w:rFonts w:hint="default"/>
        <w:lang w:val="pt-PT" w:eastAsia="en-US" w:bidi="ar-SA"/>
      </w:rPr>
    </w:lvl>
    <w:lvl w:ilvl="6">
      <w:numFmt w:val="bullet"/>
      <w:lvlText w:val="•"/>
      <w:lvlJc w:val="left"/>
      <w:pPr>
        <w:ind w:left="6760" w:hanging="780"/>
      </w:pPr>
      <w:rPr>
        <w:rFonts w:hint="default"/>
        <w:lang w:val="pt-PT" w:eastAsia="en-US" w:bidi="ar-SA"/>
      </w:rPr>
    </w:lvl>
    <w:lvl w:ilvl="7">
      <w:numFmt w:val="bullet"/>
      <w:lvlText w:val="•"/>
      <w:lvlJc w:val="left"/>
      <w:pPr>
        <w:ind w:left="7800" w:hanging="780"/>
      </w:pPr>
      <w:rPr>
        <w:rFonts w:hint="default"/>
        <w:lang w:val="pt-PT" w:eastAsia="en-US" w:bidi="ar-SA"/>
      </w:rPr>
    </w:lvl>
    <w:lvl w:ilvl="8">
      <w:numFmt w:val="bullet"/>
      <w:lvlText w:val="•"/>
      <w:lvlJc w:val="left"/>
      <w:pPr>
        <w:ind w:left="8840" w:hanging="780"/>
      </w:pPr>
      <w:rPr>
        <w:rFonts w:hint="default"/>
        <w:lang w:val="pt-PT" w:eastAsia="en-US" w:bidi="ar-SA"/>
      </w:rPr>
    </w:lvl>
  </w:abstractNum>
  <w:abstractNum w:abstractNumId="26" w15:restartNumberingAfterBreak="0">
    <w:nsid w:val="54493B85"/>
    <w:multiLevelType w:val="multilevel"/>
    <w:tmpl w:val="5FB07E30"/>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54615BB3"/>
    <w:multiLevelType w:val="hybridMultilevel"/>
    <w:tmpl w:val="4CC8FEE6"/>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57034527"/>
    <w:multiLevelType w:val="multilevel"/>
    <w:tmpl w:val="5568D4B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57A10CBA"/>
    <w:multiLevelType w:val="hybridMultilevel"/>
    <w:tmpl w:val="D1229F0E"/>
    <w:lvl w:ilvl="0" w:tplc="73FABCB2">
      <w:start w:val="1"/>
      <w:numFmt w:val="decimal"/>
      <w:lvlText w:val="%1"/>
      <w:lvlJc w:val="left"/>
      <w:pPr>
        <w:ind w:left="994" w:hanging="481"/>
      </w:pPr>
      <w:rPr>
        <w:rFonts w:ascii="Times New Roman" w:eastAsia="Times New Roman" w:hAnsi="Times New Roman" w:cs="Times New Roman" w:hint="default"/>
        <w:b/>
        <w:bCs/>
        <w:i w:val="0"/>
        <w:iCs w:val="0"/>
        <w:spacing w:val="0"/>
        <w:w w:val="100"/>
        <w:sz w:val="24"/>
        <w:szCs w:val="24"/>
        <w:lang w:val="pt-PT" w:eastAsia="en-US" w:bidi="ar-SA"/>
      </w:rPr>
    </w:lvl>
    <w:lvl w:ilvl="1" w:tplc="A70041E4">
      <w:numFmt w:val="bullet"/>
      <w:lvlText w:val="•"/>
      <w:lvlJc w:val="left"/>
      <w:pPr>
        <w:ind w:left="1992" w:hanging="481"/>
      </w:pPr>
      <w:rPr>
        <w:rFonts w:hint="default"/>
        <w:lang w:val="pt-PT" w:eastAsia="en-US" w:bidi="ar-SA"/>
      </w:rPr>
    </w:lvl>
    <w:lvl w:ilvl="2" w:tplc="4A142DEA">
      <w:numFmt w:val="bullet"/>
      <w:lvlText w:val="•"/>
      <w:lvlJc w:val="left"/>
      <w:pPr>
        <w:ind w:left="2984" w:hanging="481"/>
      </w:pPr>
      <w:rPr>
        <w:rFonts w:hint="default"/>
        <w:lang w:val="pt-PT" w:eastAsia="en-US" w:bidi="ar-SA"/>
      </w:rPr>
    </w:lvl>
    <w:lvl w:ilvl="3" w:tplc="AFC6EB02">
      <w:numFmt w:val="bullet"/>
      <w:lvlText w:val="•"/>
      <w:lvlJc w:val="left"/>
      <w:pPr>
        <w:ind w:left="3976" w:hanging="481"/>
      </w:pPr>
      <w:rPr>
        <w:rFonts w:hint="default"/>
        <w:lang w:val="pt-PT" w:eastAsia="en-US" w:bidi="ar-SA"/>
      </w:rPr>
    </w:lvl>
    <w:lvl w:ilvl="4" w:tplc="52145268">
      <w:numFmt w:val="bullet"/>
      <w:lvlText w:val="•"/>
      <w:lvlJc w:val="left"/>
      <w:pPr>
        <w:ind w:left="4968" w:hanging="481"/>
      </w:pPr>
      <w:rPr>
        <w:rFonts w:hint="default"/>
        <w:lang w:val="pt-PT" w:eastAsia="en-US" w:bidi="ar-SA"/>
      </w:rPr>
    </w:lvl>
    <w:lvl w:ilvl="5" w:tplc="BDB42DDC">
      <w:numFmt w:val="bullet"/>
      <w:lvlText w:val="•"/>
      <w:lvlJc w:val="left"/>
      <w:pPr>
        <w:ind w:left="5960" w:hanging="481"/>
      </w:pPr>
      <w:rPr>
        <w:rFonts w:hint="default"/>
        <w:lang w:val="pt-PT" w:eastAsia="en-US" w:bidi="ar-SA"/>
      </w:rPr>
    </w:lvl>
    <w:lvl w:ilvl="6" w:tplc="CD8CE94A">
      <w:numFmt w:val="bullet"/>
      <w:lvlText w:val="•"/>
      <w:lvlJc w:val="left"/>
      <w:pPr>
        <w:ind w:left="6952" w:hanging="481"/>
      </w:pPr>
      <w:rPr>
        <w:rFonts w:hint="default"/>
        <w:lang w:val="pt-PT" w:eastAsia="en-US" w:bidi="ar-SA"/>
      </w:rPr>
    </w:lvl>
    <w:lvl w:ilvl="7" w:tplc="3EF809B6">
      <w:numFmt w:val="bullet"/>
      <w:lvlText w:val="•"/>
      <w:lvlJc w:val="left"/>
      <w:pPr>
        <w:ind w:left="7944" w:hanging="481"/>
      </w:pPr>
      <w:rPr>
        <w:rFonts w:hint="default"/>
        <w:lang w:val="pt-PT" w:eastAsia="en-US" w:bidi="ar-SA"/>
      </w:rPr>
    </w:lvl>
    <w:lvl w:ilvl="8" w:tplc="0C86D084">
      <w:numFmt w:val="bullet"/>
      <w:lvlText w:val="•"/>
      <w:lvlJc w:val="left"/>
      <w:pPr>
        <w:ind w:left="8936" w:hanging="481"/>
      </w:pPr>
      <w:rPr>
        <w:rFonts w:hint="default"/>
        <w:lang w:val="pt-PT" w:eastAsia="en-US" w:bidi="ar-SA"/>
      </w:rPr>
    </w:lvl>
  </w:abstractNum>
  <w:abstractNum w:abstractNumId="30" w15:restartNumberingAfterBreak="0">
    <w:nsid w:val="5B97756A"/>
    <w:multiLevelType w:val="multilevel"/>
    <w:tmpl w:val="8326C724"/>
    <w:lvl w:ilvl="0">
      <w:start w:val="17"/>
      <w:numFmt w:val="decimal"/>
      <w:lvlText w:val="%1."/>
      <w:lvlJc w:val="left"/>
      <w:pPr>
        <w:ind w:left="444" w:hanging="444"/>
      </w:pPr>
      <w:rPr>
        <w:rFonts w:hint="default"/>
      </w:rPr>
    </w:lvl>
    <w:lvl w:ilvl="1">
      <w:start w:val="1"/>
      <w:numFmt w:val="decimal"/>
      <w:lvlText w:val="%1.%2."/>
      <w:lvlJc w:val="left"/>
      <w:pPr>
        <w:ind w:left="444" w:hanging="44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5C4C1C60"/>
    <w:multiLevelType w:val="hybridMultilevel"/>
    <w:tmpl w:val="11822B7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5C6F5EB5"/>
    <w:multiLevelType w:val="hybridMultilevel"/>
    <w:tmpl w:val="3502E1F0"/>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04160001">
      <w:start w:val="1"/>
      <w:numFmt w:val="bullet"/>
      <w:lvlText w:val=""/>
      <w:lvlJc w:val="left"/>
      <w:pPr>
        <w:ind w:left="2880" w:hanging="360"/>
      </w:pPr>
      <w:rPr>
        <w:rFonts w:ascii="Symbol" w:hAnsi="Symbol" w:hint="default"/>
      </w:r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5FD11DFB"/>
    <w:multiLevelType w:val="multilevel"/>
    <w:tmpl w:val="C8109A40"/>
    <w:lvl w:ilvl="0">
      <w:start w:val="15"/>
      <w:numFmt w:val="decimal"/>
      <w:lvlText w:val="%1."/>
      <w:lvlJc w:val="left"/>
      <w:pPr>
        <w:ind w:left="444" w:hanging="444"/>
      </w:pPr>
      <w:rPr>
        <w:rFonts w:hint="default"/>
      </w:rPr>
    </w:lvl>
    <w:lvl w:ilvl="1">
      <w:start w:val="1"/>
      <w:numFmt w:val="decimal"/>
      <w:lvlText w:val="%1.%2."/>
      <w:lvlJc w:val="left"/>
      <w:pPr>
        <w:ind w:left="444" w:hanging="44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605575FA"/>
    <w:multiLevelType w:val="hybridMultilevel"/>
    <w:tmpl w:val="92EAA35E"/>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5" w15:restartNumberingAfterBreak="0">
    <w:nsid w:val="62A82062"/>
    <w:multiLevelType w:val="hybridMultilevel"/>
    <w:tmpl w:val="12886B3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64722D54"/>
    <w:multiLevelType w:val="hybridMultilevel"/>
    <w:tmpl w:val="4EF6BA0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7" w15:restartNumberingAfterBreak="0">
    <w:nsid w:val="65B3559C"/>
    <w:multiLevelType w:val="hybridMultilevel"/>
    <w:tmpl w:val="65446DF8"/>
    <w:lvl w:ilvl="0" w:tplc="04160017">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8" w15:restartNumberingAfterBreak="0">
    <w:nsid w:val="670A26BD"/>
    <w:multiLevelType w:val="multilevel"/>
    <w:tmpl w:val="A942CB5A"/>
    <w:lvl w:ilvl="0">
      <w:start w:val="10"/>
      <w:numFmt w:val="decimal"/>
      <w:lvlText w:val="%1."/>
      <w:lvlJc w:val="left"/>
      <w:pPr>
        <w:ind w:left="444" w:hanging="444"/>
      </w:pPr>
      <w:rPr>
        <w:rFonts w:hint="default"/>
      </w:rPr>
    </w:lvl>
    <w:lvl w:ilvl="1">
      <w:start w:val="1"/>
      <w:numFmt w:val="decimal"/>
      <w:lvlText w:val="%1.%2."/>
      <w:lvlJc w:val="left"/>
      <w:pPr>
        <w:ind w:left="444" w:hanging="44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68141666"/>
    <w:multiLevelType w:val="multilevel"/>
    <w:tmpl w:val="D31EC22C"/>
    <w:lvl w:ilvl="0">
      <w:start w:val="1"/>
      <w:numFmt w:val="decimal"/>
      <w:lvlText w:val="%1."/>
      <w:lvlJc w:val="left"/>
      <w:pPr>
        <w:ind w:left="504" w:hanging="504"/>
      </w:pPr>
      <w:rPr>
        <w:rFonts w:hint="default"/>
      </w:rPr>
    </w:lvl>
    <w:lvl w:ilvl="1">
      <w:start w:val="3"/>
      <w:numFmt w:val="decimal"/>
      <w:lvlText w:val="%1.%2."/>
      <w:lvlJc w:val="left"/>
      <w:pPr>
        <w:ind w:left="646" w:hanging="504"/>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0" w15:restartNumberingAfterBreak="0">
    <w:nsid w:val="6E6F6BD6"/>
    <w:multiLevelType w:val="hybridMultilevel"/>
    <w:tmpl w:val="1B088576"/>
    <w:lvl w:ilvl="0" w:tplc="293ADFBE">
      <w:numFmt w:val="bullet"/>
      <w:lvlText w:val=""/>
      <w:lvlJc w:val="left"/>
      <w:pPr>
        <w:ind w:left="720" w:hanging="360"/>
      </w:pPr>
      <w:rPr>
        <w:rFonts w:ascii="Symbol" w:eastAsiaTheme="minorHAnsi" w:hAnsi="Symbol"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1" w15:restartNumberingAfterBreak="0">
    <w:nsid w:val="7008224C"/>
    <w:multiLevelType w:val="multilevel"/>
    <w:tmpl w:val="5568D4B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73A9768C"/>
    <w:multiLevelType w:val="hybridMultilevel"/>
    <w:tmpl w:val="37587EB4"/>
    <w:lvl w:ilvl="0" w:tplc="0416000D">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3" w15:restartNumberingAfterBreak="0">
    <w:nsid w:val="77251D9A"/>
    <w:multiLevelType w:val="hybridMultilevel"/>
    <w:tmpl w:val="8F482682"/>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4" w15:restartNumberingAfterBreak="0">
    <w:nsid w:val="7D420F19"/>
    <w:multiLevelType w:val="multilevel"/>
    <w:tmpl w:val="B2B688AA"/>
    <w:lvl w:ilvl="0">
      <w:start w:val="11"/>
      <w:numFmt w:val="decimal"/>
      <w:lvlText w:val="%1."/>
      <w:lvlJc w:val="left"/>
      <w:pPr>
        <w:ind w:left="432" w:hanging="432"/>
      </w:pPr>
      <w:rPr>
        <w:rFonts w:hint="default"/>
      </w:rPr>
    </w:lvl>
    <w:lvl w:ilvl="1">
      <w:start w:val="1"/>
      <w:numFmt w:val="decimal"/>
      <w:lvlText w:val="%1.%2."/>
      <w:lvlJc w:val="left"/>
      <w:pPr>
        <w:ind w:left="432" w:hanging="43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7ED4686B"/>
    <w:multiLevelType w:val="multilevel"/>
    <w:tmpl w:val="1EF646B6"/>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261957667">
    <w:abstractNumId w:val="6"/>
  </w:num>
  <w:num w:numId="2" w16cid:durableId="496264029">
    <w:abstractNumId w:val="17"/>
  </w:num>
  <w:num w:numId="3" w16cid:durableId="498543164">
    <w:abstractNumId w:val="42"/>
  </w:num>
  <w:num w:numId="4" w16cid:durableId="753355495">
    <w:abstractNumId w:val="24"/>
  </w:num>
  <w:num w:numId="5" w16cid:durableId="33578999">
    <w:abstractNumId w:val="34"/>
  </w:num>
  <w:num w:numId="6" w16cid:durableId="946229723">
    <w:abstractNumId w:val="43"/>
  </w:num>
  <w:num w:numId="7" w16cid:durableId="1861117108">
    <w:abstractNumId w:val="40"/>
  </w:num>
  <w:num w:numId="8" w16cid:durableId="1999915292">
    <w:abstractNumId w:val="31"/>
  </w:num>
  <w:num w:numId="9" w16cid:durableId="412435177">
    <w:abstractNumId w:val="7"/>
  </w:num>
  <w:num w:numId="10" w16cid:durableId="1352948817">
    <w:abstractNumId w:val="36"/>
  </w:num>
  <w:num w:numId="11" w16cid:durableId="1517038514">
    <w:abstractNumId w:val="29"/>
  </w:num>
  <w:num w:numId="12" w16cid:durableId="1713773589">
    <w:abstractNumId w:val="2"/>
  </w:num>
  <w:num w:numId="13" w16cid:durableId="1760171823">
    <w:abstractNumId w:val="25"/>
  </w:num>
  <w:num w:numId="14" w16cid:durableId="990594605">
    <w:abstractNumId w:val="12"/>
  </w:num>
  <w:num w:numId="15" w16cid:durableId="1830630529">
    <w:abstractNumId w:val="1"/>
  </w:num>
  <w:num w:numId="16" w16cid:durableId="1950745502">
    <w:abstractNumId w:val="14"/>
  </w:num>
  <w:num w:numId="17" w16cid:durableId="758646601">
    <w:abstractNumId w:val="10"/>
  </w:num>
  <w:num w:numId="18" w16cid:durableId="290285142">
    <w:abstractNumId w:val="45"/>
  </w:num>
  <w:num w:numId="19" w16cid:durableId="883829471">
    <w:abstractNumId w:val="13"/>
  </w:num>
  <w:num w:numId="20" w16cid:durableId="930504676">
    <w:abstractNumId w:val="3"/>
  </w:num>
  <w:num w:numId="21" w16cid:durableId="189337172">
    <w:abstractNumId w:val="21"/>
  </w:num>
  <w:num w:numId="22" w16cid:durableId="1563785899">
    <w:abstractNumId w:val="39"/>
  </w:num>
  <w:num w:numId="23" w16cid:durableId="165675487">
    <w:abstractNumId w:val="28"/>
  </w:num>
  <w:num w:numId="24" w16cid:durableId="1811167272">
    <w:abstractNumId w:val="41"/>
  </w:num>
  <w:num w:numId="25" w16cid:durableId="1639795389">
    <w:abstractNumId w:val="11"/>
  </w:num>
  <w:num w:numId="26" w16cid:durableId="230118891">
    <w:abstractNumId w:val="18"/>
  </w:num>
  <w:num w:numId="27" w16cid:durableId="53163220">
    <w:abstractNumId w:val="5"/>
  </w:num>
  <w:num w:numId="28" w16cid:durableId="17582736">
    <w:abstractNumId w:val="4"/>
  </w:num>
  <w:num w:numId="29" w16cid:durableId="485974760">
    <w:abstractNumId w:val="8"/>
  </w:num>
  <w:num w:numId="30" w16cid:durableId="1933317364">
    <w:abstractNumId w:val="16"/>
  </w:num>
  <w:num w:numId="31" w16cid:durableId="1187674429">
    <w:abstractNumId w:val="26"/>
  </w:num>
  <w:num w:numId="32" w16cid:durableId="2095468528">
    <w:abstractNumId w:val="38"/>
  </w:num>
  <w:num w:numId="33" w16cid:durableId="1010259669">
    <w:abstractNumId w:val="44"/>
  </w:num>
  <w:num w:numId="34" w16cid:durableId="1089236515">
    <w:abstractNumId w:val="22"/>
  </w:num>
  <w:num w:numId="35" w16cid:durableId="1562786881">
    <w:abstractNumId w:val="0"/>
  </w:num>
  <w:num w:numId="36" w16cid:durableId="2090612276">
    <w:abstractNumId w:val="33"/>
  </w:num>
  <w:num w:numId="37" w16cid:durableId="165487656">
    <w:abstractNumId w:val="20"/>
  </w:num>
  <w:num w:numId="38" w16cid:durableId="788933573">
    <w:abstractNumId w:val="30"/>
  </w:num>
  <w:num w:numId="39" w16cid:durableId="1454207393">
    <w:abstractNumId w:val="9"/>
  </w:num>
  <w:num w:numId="40" w16cid:durableId="324550995">
    <w:abstractNumId w:val="23"/>
  </w:num>
  <w:num w:numId="41" w16cid:durableId="356585153">
    <w:abstractNumId w:val="37"/>
  </w:num>
  <w:num w:numId="42" w16cid:durableId="1937909170">
    <w:abstractNumId w:val="35"/>
  </w:num>
  <w:num w:numId="43" w16cid:durableId="350645810">
    <w:abstractNumId w:val="27"/>
  </w:num>
  <w:num w:numId="44" w16cid:durableId="1652103090">
    <w:abstractNumId w:val="19"/>
  </w:num>
  <w:num w:numId="45" w16cid:durableId="512375682">
    <w:abstractNumId w:val="32"/>
  </w:num>
  <w:num w:numId="46" w16cid:durableId="112696491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411B"/>
    <w:rsid w:val="00035617"/>
    <w:rsid w:val="00064045"/>
    <w:rsid w:val="00074DE6"/>
    <w:rsid w:val="000C5CE3"/>
    <w:rsid w:val="000E5216"/>
    <w:rsid w:val="000F1890"/>
    <w:rsid w:val="000F63F9"/>
    <w:rsid w:val="001064AB"/>
    <w:rsid w:val="00114441"/>
    <w:rsid w:val="0012079A"/>
    <w:rsid w:val="00135C3A"/>
    <w:rsid w:val="001402C1"/>
    <w:rsid w:val="001536BF"/>
    <w:rsid w:val="0015466C"/>
    <w:rsid w:val="00156C74"/>
    <w:rsid w:val="00163F24"/>
    <w:rsid w:val="0017158C"/>
    <w:rsid w:val="0017516C"/>
    <w:rsid w:val="00187977"/>
    <w:rsid w:val="001A64E4"/>
    <w:rsid w:val="001A72E3"/>
    <w:rsid w:val="001B757C"/>
    <w:rsid w:val="001D7C79"/>
    <w:rsid w:val="001F657E"/>
    <w:rsid w:val="00284A45"/>
    <w:rsid w:val="002F18F9"/>
    <w:rsid w:val="00303112"/>
    <w:rsid w:val="0032411B"/>
    <w:rsid w:val="00383390"/>
    <w:rsid w:val="003A7AB9"/>
    <w:rsid w:val="003F6335"/>
    <w:rsid w:val="00416927"/>
    <w:rsid w:val="00424917"/>
    <w:rsid w:val="00432234"/>
    <w:rsid w:val="004B2A13"/>
    <w:rsid w:val="004E23D6"/>
    <w:rsid w:val="004E5F2B"/>
    <w:rsid w:val="004F3129"/>
    <w:rsid w:val="004F43B6"/>
    <w:rsid w:val="004F5892"/>
    <w:rsid w:val="00511389"/>
    <w:rsid w:val="0058028A"/>
    <w:rsid w:val="00583AF3"/>
    <w:rsid w:val="005C46FB"/>
    <w:rsid w:val="005E6DA0"/>
    <w:rsid w:val="005E6F66"/>
    <w:rsid w:val="005F0971"/>
    <w:rsid w:val="006038CD"/>
    <w:rsid w:val="00624B63"/>
    <w:rsid w:val="00641EEB"/>
    <w:rsid w:val="00647383"/>
    <w:rsid w:val="00671CB2"/>
    <w:rsid w:val="006735D6"/>
    <w:rsid w:val="00691B66"/>
    <w:rsid w:val="006B0809"/>
    <w:rsid w:val="006C1836"/>
    <w:rsid w:val="006E3714"/>
    <w:rsid w:val="00752D1A"/>
    <w:rsid w:val="00764C55"/>
    <w:rsid w:val="007F0BDD"/>
    <w:rsid w:val="007F24E0"/>
    <w:rsid w:val="00877CFF"/>
    <w:rsid w:val="008A1F66"/>
    <w:rsid w:val="008B3A1E"/>
    <w:rsid w:val="008D7489"/>
    <w:rsid w:val="008E7AAE"/>
    <w:rsid w:val="008F36BB"/>
    <w:rsid w:val="008F4A1C"/>
    <w:rsid w:val="0094668C"/>
    <w:rsid w:val="00951285"/>
    <w:rsid w:val="00A112FA"/>
    <w:rsid w:val="00A235C5"/>
    <w:rsid w:val="00A25DF5"/>
    <w:rsid w:val="00A311C8"/>
    <w:rsid w:val="00A350AB"/>
    <w:rsid w:val="00A37FCA"/>
    <w:rsid w:val="00A4111A"/>
    <w:rsid w:val="00A6427D"/>
    <w:rsid w:val="00A6635A"/>
    <w:rsid w:val="00A82206"/>
    <w:rsid w:val="00A90978"/>
    <w:rsid w:val="00AA58C0"/>
    <w:rsid w:val="00AB1DA6"/>
    <w:rsid w:val="00AB3F40"/>
    <w:rsid w:val="00AC09CC"/>
    <w:rsid w:val="00B2095A"/>
    <w:rsid w:val="00B268A4"/>
    <w:rsid w:val="00B4275B"/>
    <w:rsid w:val="00B61826"/>
    <w:rsid w:val="00B6423D"/>
    <w:rsid w:val="00B73336"/>
    <w:rsid w:val="00BC747C"/>
    <w:rsid w:val="00BD2021"/>
    <w:rsid w:val="00BD486B"/>
    <w:rsid w:val="00BD7275"/>
    <w:rsid w:val="00C53374"/>
    <w:rsid w:val="00C565F9"/>
    <w:rsid w:val="00C662E0"/>
    <w:rsid w:val="00C9231E"/>
    <w:rsid w:val="00CF55FB"/>
    <w:rsid w:val="00D03E2B"/>
    <w:rsid w:val="00D462D7"/>
    <w:rsid w:val="00D81DCE"/>
    <w:rsid w:val="00DE5836"/>
    <w:rsid w:val="00E03629"/>
    <w:rsid w:val="00E12898"/>
    <w:rsid w:val="00E607D6"/>
    <w:rsid w:val="00EF6E59"/>
    <w:rsid w:val="00F071EF"/>
    <w:rsid w:val="00F07DC2"/>
    <w:rsid w:val="00F265C0"/>
    <w:rsid w:val="00F40BF1"/>
    <w:rsid w:val="00F65071"/>
    <w:rsid w:val="00F71091"/>
    <w:rsid w:val="00FC0614"/>
    <w:rsid w:val="00FD0A97"/>
    <w:rsid w:val="00FF5406"/>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59A00DB"/>
  <w15:docId w15:val="{A55802B3-4DBF-4044-877D-DDDEBE775D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2206"/>
  </w:style>
  <w:style w:type="paragraph" w:styleId="Ttulo1">
    <w:name w:val="heading 1"/>
    <w:basedOn w:val="Normal"/>
    <w:next w:val="Normal"/>
    <w:link w:val="Ttulo1Char"/>
    <w:uiPriority w:val="9"/>
    <w:qFormat/>
    <w:rsid w:val="00035617"/>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Ttulo2">
    <w:name w:val="heading 2"/>
    <w:basedOn w:val="Normal"/>
    <w:next w:val="Normal"/>
    <w:link w:val="Ttulo2Char"/>
    <w:uiPriority w:val="9"/>
    <w:unhideWhenUsed/>
    <w:qFormat/>
    <w:rsid w:val="00064045"/>
    <w:pPr>
      <w:keepNext/>
      <w:keepLines/>
      <w:spacing w:before="200" w:after="0" w:line="240" w:lineRule="auto"/>
      <w:outlineLvl w:val="1"/>
    </w:pPr>
    <w:rPr>
      <w:rFonts w:asciiTheme="majorHAnsi" w:eastAsiaTheme="majorEastAsia" w:hAnsiTheme="majorHAnsi" w:cstheme="majorBidi"/>
      <w:b/>
      <w:bCs/>
      <w:color w:val="4F81BD" w:themeColor="accent1"/>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32411B"/>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32411B"/>
    <w:rPr>
      <w:rFonts w:ascii="Tahoma" w:hAnsi="Tahoma" w:cs="Tahoma"/>
      <w:sz w:val="16"/>
      <w:szCs w:val="16"/>
    </w:rPr>
  </w:style>
  <w:style w:type="paragraph" w:styleId="PargrafodaLista">
    <w:name w:val="List Paragraph"/>
    <w:aliases w:val="Parágrafo da Lista11,Subtítulo Projeto Básico,Parágrafo da Lista111,List Paragraph1,Marcadores PDTI,TÍTULO A1"/>
    <w:basedOn w:val="Normal"/>
    <w:link w:val="PargrafodaListaChar"/>
    <w:uiPriority w:val="1"/>
    <w:qFormat/>
    <w:rsid w:val="0032411B"/>
    <w:pPr>
      <w:ind w:left="720"/>
      <w:contextualSpacing/>
    </w:pPr>
  </w:style>
  <w:style w:type="paragraph" w:styleId="Cabealho">
    <w:name w:val="header"/>
    <w:basedOn w:val="Normal"/>
    <w:link w:val="CabealhoChar"/>
    <w:uiPriority w:val="99"/>
    <w:unhideWhenUsed/>
    <w:rsid w:val="005E6DA0"/>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5E6DA0"/>
  </w:style>
  <w:style w:type="paragraph" w:styleId="Rodap">
    <w:name w:val="footer"/>
    <w:basedOn w:val="Normal"/>
    <w:link w:val="RodapChar"/>
    <w:uiPriority w:val="99"/>
    <w:unhideWhenUsed/>
    <w:rsid w:val="005E6DA0"/>
    <w:pPr>
      <w:tabs>
        <w:tab w:val="center" w:pos="4252"/>
        <w:tab w:val="right" w:pos="8504"/>
      </w:tabs>
      <w:spacing w:after="0" w:line="240" w:lineRule="auto"/>
    </w:pPr>
  </w:style>
  <w:style w:type="character" w:customStyle="1" w:styleId="RodapChar">
    <w:name w:val="Rodapé Char"/>
    <w:basedOn w:val="Fontepargpadro"/>
    <w:link w:val="Rodap"/>
    <w:uiPriority w:val="99"/>
    <w:rsid w:val="005E6DA0"/>
  </w:style>
  <w:style w:type="character" w:customStyle="1" w:styleId="Ttulo2Char">
    <w:name w:val="Título 2 Char"/>
    <w:basedOn w:val="Fontepargpadro"/>
    <w:link w:val="Ttulo2"/>
    <w:uiPriority w:val="9"/>
    <w:rsid w:val="00064045"/>
    <w:rPr>
      <w:rFonts w:asciiTheme="majorHAnsi" w:eastAsiaTheme="majorEastAsia" w:hAnsiTheme="majorHAnsi" w:cstheme="majorBidi"/>
      <w:b/>
      <w:bCs/>
      <w:color w:val="4F81BD" w:themeColor="accent1"/>
      <w:sz w:val="26"/>
      <w:szCs w:val="26"/>
    </w:rPr>
  </w:style>
  <w:style w:type="character" w:customStyle="1" w:styleId="PargrafodaListaChar">
    <w:name w:val="Parágrafo da Lista Char"/>
    <w:aliases w:val="Parágrafo da Lista11 Char,Subtítulo Projeto Básico Char,Parágrafo da Lista111 Char,List Paragraph1 Char,Marcadores PDTI Char,TÍTULO A1 Char"/>
    <w:link w:val="PargrafodaLista"/>
    <w:uiPriority w:val="1"/>
    <w:qFormat/>
    <w:locked/>
    <w:rsid w:val="00064045"/>
  </w:style>
  <w:style w:type="character" w:styleId="Hyperlink">
    <w:name w:val="Hyperlink"/>
    <w:basedOn w:val="Fontepargpadro"/>
    <w:uiPriority w:val="99"/>
    <w:unhideWhenUsed/>
    <w:rsid w:val="00064045"/>
    <w:rPr>
      <w:color w:val="0000FF"/>
      <w:u w:val="single"/>
    </w:rPr>
  </w:style>
  <w:style w:type="paragraph" w:styleId="Corpodetexto">
    <w:name w:val="Body Text"/>
    <w:basedOn w:val="Normal"/>
    <w:link w:val="CorpodetextoChar"/>
    <w:uiPriority w:val="1"/>
    <w:qFormat/>
    <w:rsid w:val="00064045"/>
    <w:pPr>
      <w:spacing w:after="0" w:line="240" w:lineRule="auto"/>
      <w:jc w:val="both"/>
    </w:pPr>
    <w:rPr>
      <w:rFonts w:ascii="Times New Roman" w:eastAsia="Times New Roman" w:hAnsi="Times New Roman" w:cs="Times New Roman"/>
      <w:sz w:val="28"/>
      <w:szCs w:val="20"/>
    </w:rPr>
  </w:style>
  <w:style w:type="character" w:customStyle="1" w:styleId="CorpodetextoChar">
    <w:name w:val="Corpo de texto Char"/>
    <w:basedOn w:val="Fontepargpadro"/>
    <w:link w:val="Corpodetexto"/>
    <w:uiPriority w:val="1"/>
    <w:rsid w:val="00064045"/>
    <w:rPr>
      <w:rFonts w:ascii="Times New Roman" w:eastAsia="Times New Roman" w:hAnsi="Times New Roman" w:cs="Times New Roman"/>
      <w:sz w:val="28"/>
      <w:szCs w:val="20"/>
    </w:rPr>
  </w:style>
  <w:style w:type="paragraph" w:customStyle="1" w:styleId="WW-Padro">
    <w:name w:val="WW-Padrão"/>
    <w:uiPriority w:val="99"/>
    <w:rsid w:val="00064045"/>
    <w:pPr>
      <w:widowControl w:val="0"/>
      <w:suppressAutoHyphens/>
      <w:autoSpaceDE w:val="0"/>
      <w:spacing w:after="0" w:line="240" w:lineRule="auto"/>
    </w:pPr>
    <w:rPr>
      <w:rFonts w:ascii="Times New Roman" w:eastAsia="Times New Roman" w:hAnsi="Times New Roman" w:cs="Times New Roman"/>
      <w:sz w:val="24"/>
      <w:szCs w:val="24"/>
      <w:lang w:eastAsia="ar-SA"/>
    </w:rPr>
  </w:style>
  <w:style w:type="paragraph" w:customStyle="1" w:styleId="Nvel3-Opcional">
    <w:name w:val="Nível 3-Opcional"/>
    <w:basedOn w:val="Normal"/>
    <w:link w:val="Nvel3-OpcionalChar"/>
    <w:qFormat/>
    <w:rsid w:val="00064045"/>
    <w:pPr>
      <w:numPr>
        <w:ilvl w:val="2"/>
      </w:numPr>
      <w:tabs>
        <w:tab w:val="num" w:pos="360"/>
      </w:tabs>
      <w:spacing w:before="120" w:after="120"/>
      <w:ind w:left="284" w:hanging="504"/>
      <w:jc w:val="both"/>
    </w:pPr>
    <w:rPr>
      <w:rFonts w:ascii="Arial" w:eastAsiaTheme="minorEastAsia" w:hAnsi="Arial" w:cs="Tahoma"/>
      <w:i/>
      <w:color w:val="FF0000"/>
      <w:sz w:val="20"/>
      <w:szCs w:val="24"/>
      <w:lang w:eastAsia="pt-BR"/>
    </w:rPr>
  </w:style>
  <w:style w:type="character" w:customStyle="1" w:styleId="Nvel3-OpcionalChar">
    <w:name w:val="Nível 3-Opcional Char"/>
    <w:basedOn w:val="Fontepargpadro"/>
    <w:link w:val="Nvel3-Opcional"/>
    <w:rsid w:val="00064045"/>
    <w:rPr>
      <w:rFonts w:ascii="Arial" w:eastAsiaTheme="minorEastAsia" w:hAnsi="Arial" w:cs="Tahoma"/>
      <w:i/>
      <w:color w:val="FF0000"/>
      <w:sz w:val="20"/>
      <w:szCs w:val="24"/>
      <w:lang w:eastAsia="pt-BR"/>
    </w:rPr>
  </w:style>
  <w:style w:type="character" w:customStyle="1" w:styleId="Ttulo1Char">
    <w:name w:val="Título 1 Char"/>
    <w:basedOn w:val="Fontepargpadro"/>
    <w:link w:val="Ttulo1"/>
    <w:uiPriority w:val="9"/>
    <w:rsid w:val="00035617"/>
    <w:rPr>
      <w:rFonts w:asciiTheme="majorHAnsi" w:eastAsiaTheme="majorEastAsia" w:hAnsiTheme="majorHAnsi" w:cstheme="majorBidi"/>
      <w:color w:val="365F91" w:themeColor="accent1" w:themeShade="BF"/>
      <w:sz w:val="32"/>
      <w:szCs w:val="32"/>
    </w:rPr>
  </w:style>
  <w:style w:type="table" w:customStyle="1" w:styleId="TableNormal">
    <w:name w:val="Table Normal"/>
    <w:uiPriority w:val="2"/>
    <w:semiHidden/>
    <w:unhideWhenUsed/>
    <w:qFormat/>
    <w:rsid w:val="0003561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035617"/>
    <w:pPr>
      <w:widowControl w:val="0"/>
      <w:autoSpaceDE w:val="0"/>
      <w:autoSpaceDN w:val="0"/>
      <w:spacing w:after="0" w:line="240" w:lineRule="auto"/>
    </w:pPr>
    <w:rPr>
      <w:rFonts w:ascii="Times New Roman" w:eastAsia="Times New Roman" w:hAnsi="Times New Roman" w:cs="Times New Roman"/>
      <w:lang w:val="pt-PT"/>
    </w:rPr>
  </w:style>
  <w:style w:type="character" w:styleId="MenoPendente">
    <w:name w:val="Unresolved Mention"/>
    <w:basedOn w:val="Fontepargpadro"/>
    <w:uiPriority w:val="99"/>
    <w:semiHidden/>
    <w:unhideWhenUsed/>
    <w:rsid w:val="00035617"/>
    <w:rPr>
      <w:color w:val="605E5C"/>
      <w:shd w:val="clear" w:color="auto" w:fill="E1DFDD"/>
    </w:rPr>
  </w:style>
  <w:style w:type="paragraph" w:customStyle="1" w:styleId="Nvel2-Opcional">
    <w:name w:val="Nível 2-Opcional"/>
    <w:basedOn w:val="Normal"/>
    <w:link w:val="Nvel2-OpcionalChar"/>
    <w:qFormat/>
    <w:rsid w:val="00A4111A"/>
    <w:pPr>
      <w:numPr>
        <w:ilvl w:val="1"/>
        <w:numId w:val="19"/>
      </w:numPr>
      <w:spacing w:before="120" w:after="120"/>
      <w:jc w:val="both"/>
    </w:pPr>
    <w:rPr>
      <w:rFonts w:ascii="Arial" w:eastAsia="Arial" w:hAnsi="Arial" w:cs="Arial"/>
      <w:i/>
      <w:iCs/>
      <w:color w:val="FF0000"/>
      <w:sz w:val="20"/>
      <w:szCs w:val="20"/>
      <w:lang w:eastAsia="pt-BR"/>
    </w:rPr>
  </w:style>
  <w:style w:type="character" w:customStyle="1" w:styleId="Nvel2-OpcionalChar">
    <w:name w:val="Nível 2-Opcional Char"/>
    <w:basedOn w:val="Fontepargpadro"/>
    <w:link w:val="Nvel2-Opcional"/>
    <w:rsid w:val="00A4111A"/>
    <w:rPr>
      <w:rFonts w:ascii="Arial" w:eastAsia="Arial" w:hAnsi="Arial" w:cs="Arial"/>
      <w:i/>
      <w:iCs/>
      <w:color w:val="FF0000"/>
      <w:sz w:val="20"/>
      <w:szCs w:val="20"/>
      <w:lang w:eastAsia="pt-BR"/>
    </w:rPr>
  </w:style>
  <w:style w:type="paragraph" w:customStyle="1" w:styleId="Nivel01">
    <w:name w:val="Nivel 01"/>
    <w:basedOn w:val="Ttulo1"/>
    <w:next w:val="Normal"/>
    <w:autoRedefine/>
    <w:qFormat/>
    <w:rsid w:val="004E23D6"/>
    <w:pPr>
      <w:numPr>
        <w:numId w:val="20"/>
      </w:numPr>
      <w:tabs>
        <w:tab w:val="left" w:pos="0"/>
        <w:tab w:val="left" w:pos="567"/>
      </w:tabs>
      <w:spacing w:line="240" w:lineRule="auto"/>
      <w:ind w:left="0"/>
      <w:jc w:val="both"/>
    </w:pPr>
    <w:rPr>
      <w:rFonts w:ascii="Arial" w:hAnsi="Arial" w:cs="Arial"/>
      <w:b/>
      <w:bCs/>
      <w:color w:val="auto"/>
      <w:sz w:val="20"/>
      <w:szCs w:val="20"/>
      <w:lang w:eastAsia="pt-BR"/>
    </w:rPr>
  </w:style>
  <w:style w:type="paragraph" w:customStyle="1" w:styleId="Nivel2">
    <w:name w:val="Nivel 2"/>
    <w:basedOn w:val="Normal"/>
    <w:link w:val="Nivel2Char"/>
    <w:qFormat/>
    <w:rsid w:val="004E23D6"/>
    <w:pPr>
      <w:numPr>
        <w:ilvl w:val="1"/>
        <w:numId w:val="20"/>
      </w:numPr>
      <w:spacing w:before="120" w:after="120"/>
      <w:ind w:left="0" w:firstLine="0"/>
      <w:jc w:val="both"/>
    </w:pPr>
    <w:rPr>
      <w:rFonts w:ascii="Arial" w:eastAsiaTheme="minorEastAsia" w:hAnsi="Arial" w:cs="Arial"/>
      <w:color w:val="000000"/>
      <w:sz w:val="20"/>
      <w:szCs w:val="20"/>
      <w:lang w:eastAsia="pt-BR"/>
    </w:rPr>
  </w:style>
  <w:style w:type="paragraph" w:customStyle="1" w:styleId="Nivel3">
    <w:name w:val="Nivel 3"/>
    <w:basedOn w:val="Normal"/>
    <w:link w:val="Nivel3Char"/>
    <w:qFormat/>
    <w:rsid w:val="004E23D6"/>
    <w:pPr>
      <w:numPr>
        <w:ilvl w:val="2"/>
        <w:numId w:val="20"/>
      </w:numPr>
      <w:spacing w:before="120" w:after="120"/>
      <w:ind w:left="284" w:firstLine="0"/>
      <w:jc w:val="both"/>
    </w:pPr>
    <w:rPr>
      <w:rFonts w:ascii="Arial" w:eastAsiaTheme="minorEastAsia" w:hAnsi="Arial" w:cs="Arial"/>
      <w:color w:val="000000"/>
      <w:sz w:val="20"/>
      <w:szCs w:val="20"/>
      <w:lang w:eastAsia="pt-BR"/>
    </w:rPr>
  </w:style>
  <w:style w:type="paragraph" w:customStyle="1" w:styleId="Nivel4">
    <w:name w:val="Nivel 4"/>
    <w:basedOn w:val="Nivel3"/>
    <w:qFormat/>
    <w:rsid w:val="004E23D6"/>
    <w:pPr>
      <w:numPr>
        <w:ilvl w:val="3"/>
      </w:numPr>
      <w:ind w:left="567" w:firstLine="0"/>
    </w:pPr>
    <w:rPr>
      <w:color w:val="auto"/>
    </w:rPr>
  </w:style>
  <w:style w:type="paragraph" w:customStyle="1" w:styleId="Nivel5">
    <w:name w:val="Nivel 5"/>
    <w:basedOn w:val="Nivel4"/>
    <w:qFormat/>
    <w:rsid w:val="004E23D6"/>
    <w:pPr>
      <w:numPr>
        <w:ilvl w:val="4"/>
      </w:numPr>
      <w:ind w:left="851" w:firstLine="0"/>
    </w:pPr>
  </w:style>
  <w:style w:type="character" w:customStyle="1" w:styleId="Nivel2Char">
    <w:name w:val="Nivel 2 Char"/>
    <w:basedOn w:val="Fontepargpadro"/>
    <w:link w:val="Nivel2"/>
    <w:qFormat/>
    <w:locked/>
    <w:rsid w:val="004E23D6"/>
    <w:rPr>
      <w:rFonts w:ascii="Arial" w:eastAsiaTheme="minorEastAsia" w:hAnsi="Arial" w:cs="Arial"/>
      <w:color w:val="000000"/>
      <w:sz w:val="20"/>
      <w:szCs w:val="20"/>
      <w:lang w:eastAsia="pt-BR"/>
    </w:rPr>
  </w:style>
  <w:style w:type="character" w:customStyle="1" w:styleId="Nivel3Char">
    <w:name w:val="Nivel 3 Char"/>
    <w:basedOn w:val="Fontepargpadro"/>
    <w:link w:val="Nivel3"/>
    <w:rsid w:val="004E23D6"/>
    <w:rPr>
      <w:rFonts w:ascii="Arial" w:eastAsiaTheme="minorEastAsia" w:hAnsi="Arial" w:cs="Arial"/>
      <w:color w:val="000000"/>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LEIS/L6404consol.htm" TargetMode="External"/><Relationship Id="rId13" Type="http://schemas.openxmlformats.org/officeDocument/2006/relationships/hyperlink" Target="https://www.gov.br/empresas-e-negocios/pt-br/empreendedor" TargetMode="External"/><Relationship Id="rId3" Type="http://schemas.openxmlformats.org/officeDocument/2006/relationships/settings" Target="settings.xml"/><Relationship Id="rId7" Type="http://schemas.openxmlformats.org/officeDocument/2006/relationships/hyperlink" Target="mailto:fornecedor@licitanet.com.br" TargetMode="External"/><Relationship Id="rId12" Type="http://schemas.openxmlformats.org/officeDocument/2006/relationships/hyperlink" Target="https://www.gov.br/empresas-e-negocios/pt-br/empreendedor"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lanalto.gov.br/ccivil_03/_Ato2011-2014/2013/Lei/L12846.htm"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www.rioverde.go.gov.br/cadastro-de-fornecedores/" TargetMode="External"/><Relationship Id="rId4" Type="http://schemas.openxmlformats.org/officeDocument/2006/relationships/webSettings" Target="webSettings.xml"/><Relationship Id="rId9" Type="http://schemas.openxmlformats.org/officeDocument/2006/relationships/hyperlink" Target="http://www.planalto.gov.br/ccivil_03/LEIS/L6404consol.htm"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TotalTime>
  <Pages>36</Pages>
  <Words>16755</Words>
  <Characters>90477</Characters>
  <Application>Microsoft Office Word</Application>
  <DocSecurity>0</DocSecurity>
  <Lines>753</Lines>
  <Paragraphs>214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107018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Antonia Aparecida da Silva AASC. Correa</dc:creator>
  <cp:lastModifiedBy>User</cp:lastModifiedBy>
  <cp:revision>14</cp:revision>
  <cp:lastPrinted>2026-06-19T17:50:00Z</cp:lastPrinted>
  <dcterms:created xsi:type="dcterms:W3CDTF">2026-06-03T11:18:00Z</dcterms:created>
  <dcterms:modified xsi:type="dcterms:W3CDTF">2026-06-19T18:10:00Z</dcterms:modified>
</cp:coreProperties>
</file>