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E0D2B" w14:textId="0E6E1F78" w:rsidR="009A20E5" w:rsidRPr="006A2221" w:rsidRDefault="00FD1186" w:rsidP="001A14E6">
      <w:pPr>
        <w:spacing w:line="276" w:lineRule="auto"/>
        <w:rPr>
          <w:rFonts w:ascii="Arial" w:hAnsi="Arial" w:cs="Arial"/>
          <w:b/>
          <w:bCs/>
          <w:sz w:val="22"/>
          <w:szCs w:val="22"/>
        </w:rPr>
      </w:pPr>
      <w:r w:rsidRPr="006A2221">
        <w:rPr>
          <w:rFonts w:ascii="Arial" w:hAnsi="Arial" w:cs="Arial"/>
          <w:b/>
          <w:bCs/>
          <w:sz w:val="22"/>
          <w:szCs w:val="22"/>
        </w:rPr>
        <w:t xml:space="preserve"> AVISO DE </w:t>
      </w:r>
      <w:r w:rsidR="003D6109" w:rsidRPr="006A2221">
        <w:rPr>
          <w:rFonts w:ascii="Arial" w:hAnsi="Arial" w:cs="Arial"/>
          <w:b/>
          <w:bCs/>
          <w:sz w:val="22"/>
          <w:szCs w:val="22"/>
        </w:rPr>
        <w:t>EDITAL DE PREGÃO ELETRÔNICO Nº 0</w:t>
      </w:r>
      <w:r w:rsidR="005336A1" w:rsidRPr="006A2221">
        <w:rPr>
          <w:rFonts w:ascii="Arial" w:hAnsi="Arial" w:cs="Arial"/>
          <w:b/>
          <w:bCs/>
          <w:sz w:val="22"/>
          <w:szCs w:val="22"/>
        </w:rPr>
        <w:t>2</w:t>
      </w:r>
      <w:r w:rsidR="003D6109" w:rsidRPr="006A2221">
        <w:rPr>
          <w:rFonts w:ascii="Arial" w:hAnsi="Arial" w:cs="Arial"/>
          <w:b/>
          <w:bCs/>
          <w:sz w:val="22"/>
          <w:szCs w:val="22"/>
        </w:rPr>
        <w:t>/202</w:t>
      </w:r>
      <w:r w:rsidR="009A20E5" w:rsidRPr="006A2221">
        <w:rPr>
          <w:rFonts w:ascii="Arial" w:hAnsi="Arial" w:cs="Arial"/>
          <w:b/>
          <w:bCs/>
          <w:sz w:val="22"/>
          <w:szCs w:val="22"/>
        </w:rPr>
        <w:t>6</w:t>
      </w:r>
    </w:p>
    <w:p w14:paraId="66BC1F83" w14:textId="379E6ACC" w:rsidR="003D6109" w:rsidRPr="006A2221" w:rsidRDefault="004C39B7" w:rsidP="006A2221">
      <w:pPr>
        <w:spacing w:line="276" w:lineRule="auto"/>
        <w:jc w:val="center"/>
        <w:rPr>
          <w:rFonts w:ascii="Arial" w:hAnsi="Arial" w:cs="Arial"/>
          <w:b/>
          <w:bCs/>
          <w:sz w:val="22"/>
          <w:szCs w:val="22"/>
        </w:rPr>
      </w:pPr>
      <w:r w:rsidRPr="00990097">
        <w:rPr>
          <w:rFonts w:ascii="Arial" w:hAnsi="Arial" w:cs="Arial"/>
          <w:b/>
          <w:bCs/>
          <w:sz w:val="22"/>
          <w:szCs w:val="22"/>
        </w:rPr>
        <w:t>PROCESSO N</w:t>
      </w:r>
      <w:r w:rsidR="008F4A3D" w:rsidRPr="00990097">
        <w:rPr>
          <w:rFonts w:ascii="Arial" w:hAnsi="Arial" w:cs="Arial"/>
          <w:b/>
          <w:bCs/>
          <w:sz w:val="22"/>
          <w:szCs w:val="22"/>
        </w:rPr>
        <w:t xml:space="preserve">º </w:t>
      </w:r>
      <w:r w:rsidR="00020B92" w:rsidRPr="00990097">
        <w:rPr>
          <w:rFonts w:ascii="Arial" w:hAnsi="Arial" w:cs="Arial"/>
          <w:b/>
          <w:bCs/>
          <w:sz w:val="22"/>
          <w:szCs w:val="22"/>
        </w:rPr>
        <w:t>1</w:t>
      </w:r>
      <w:r w:rsidR="00990097" w:rsidRPr="00990097">
        <w:rPr>
          <w:rFonts w:ascii="Arial" w:hAnsi="Arial" w:cs="Arial"/>
          <w:b/>
          <w:bCs/>
          <w:sz w:val="22"/>
          <w:szCs w:val="22"/>
        </w:rPr>
        <w:t>8</w:t>
      </w:r>
      <w:r w:rsidR="008F4A3D" w:rsidRPr="00990097">
        <w:rPr>
          <w:rFonts w:ascii="Arial" w:hAnsi="Arial" w:cs="Arial"/>
          <w:b/>
          <w:bCs/>
          <w:sz w:val="22"/>
          <w:szCs w:val="22"/>
        </w:rPr>
        <w:t>/2026</w:t>
      </w:r>
    </w:p>
    <w:p w14:paraId="34CF3A01" w14:textId="77777777" w:rsidR="00DF425F" w:rsidRPr="006A2221" w:rsidRDefault="00DF425F" w:rsidP="006A2221">
      <w:pPr>
        <w:spacing w:line="276" w:lineRule="auto"/>
        <w:jc w:val="center"/>
        <w:rPr>
          <w:rFonts w:ascii="Arial" w:hAnsi="Arial" w:cs="Arial"/>
          <w:b/>
          <w:bCs/>
          <w:sz w:val="22"/>
          <w:szCs w:val="22"/>
        </w:rPr>
      </w:pPr>
    </w:p>
    <w:p w14:paraId="1D93FF15" w14:textId="77777777" w:rsidR="003D6109" w:rsidRPr="006A2221" w:rsidRDefault="003D6109" w:rsidP="006A2221">
      <w:pPr>
        <w:spacing w:line="276" w:lineRule="auto"/>
        <w:jc w:val="both"/>
        <w:rPr>
          <w:rFonts w:ascii="Arial" w:hAnsi="Arial" w:cs="Arial"/>
          <w:sz w:val="22"/>
          <w:szCs w:val="22"/>
        </w:rPr>
      </w:pPr>
    </w:p>
    <w:p w14:paraId="76980A0F" w14:textId="0CF1029F" w:rsidR="003D6109" w:rsidRDefault="003D6109" w:rsidP="006A2221">
      <w:pPr>
        <w:spacing w:line="276" w:lineRule="auto"/>
        <w:jc w:val="both"/>
        <w:rPr>
          <w:rFonts w:ascii="Arial" w:hAnsi="Arial" w:cs="Arial"/>
          <w:b/>
          <w:bCs/>
          <w:sz w:val="22"/>
          <w:szCs w:val="22"/>
        </w:rPr>
      </w:pPr>
      <w:r w:rsidRPr="006A2221">
        <w:rPr>
          <w:rFonts w:ascii="Arial" w:hAnsi="Arial" w:cs="Arial"/>
          <w:b/>
          <w:bCs/>
          <w:sz w:val="22"/>
          <w:szCs w:val="22"/>
        </w:rPr>
        <w:t>CONTRATANTE:</w:t>
      </w:r>
      <w:r w:rsidR="009A20E5" w:rsidRPr="006A2221">
        <w:rPr>
          <w:rFonts w:ascii="Arial" w:hAnsi="Arial" w:cs="Arial"/>
          <w:b/>
          <w:bCs/>
          <w:sz w:val="22"/>
          <w:szCs w:val="22"/>
        </w:rPr>
        <w:t xml:space="preserve"> </w:t>
      </w:r>
      <w:r w:rsidRPr="006A2221">
        <w:rPr>
          <w:rFonts w:ascii="Arial" w:hAnsi="Arial" w:cs="Arial"/>
          <w:b/>
          <w:bCs/>
          <w:sz w:val="22"/>
          <w:szCs w:val="22"/>
        </w:rPr>
        <w:t xml:space="preserve">CÂMARA MUNICIPAL DE </w:t>
      </w:r>
      <w:r w:rsidR="009A20E5" w:rsidRPr="006A2221">
        <w:rPr>
          <w:rFonts w:ascii="Arial" w:hAnsi="Arial" w:cs="Arial"/>
          <w:b/>
          <w:bCs/>
          <w:sz w:val="22"/>
          <w:szCs w:val="22"/>
        </w:rPr>
        <w:t>CRUZEIRO/SP</w:t>
      </w:r>
      <w:r w:rsidR="00DF425F" w:rsidRPr="006A2221">
        <w:rPr>
          <w:rFonts w:ascii="Arial" w:hAnsi="Arial" w:cs="Arial"/>
          <w:b/>
          <w:bCs/>
          <w:sz w:val="22"/>
          <w:szCs w:val="22"/>
        </w:rPr>
        <w:t>.</w:t>
      </w:r>
    </w:p>
    <w:p w14:paraId="230E2C13" w14:textId="77777777" w:rsidR="006A2221" w:rsidRPr="006A2221" w:rsidRDefault="006A2221" w:rsidP="006A2221">
      <w:pPr>
        <w:spacing w:line="276" w:lineRule="auto"/>
        <w:jc w:val="both"/>
        <w:rPr>
          <w:rFonts w:ascii="Arial" w:hAnsi="Arial" w:cs="Arial"/>
          <w:b/>
          <w:bCs/>
          <w:sz w:val="22"/>
          <w:szCs w:val="22"/>
        </w:rPr>
      </w:pPr>
    </w:p>
    <w:p w14:paraId="45751AA4" w14:textId="5AED2782" w:rsidR="005336A1" w:rsidRPr="006A2221" w:rsidRDefault="003D6109" w:rsidP="006A2221">
      <w:pPr>
        <w:spacing w:line="276" w:lineRule="auto"/>
        <w:jc w:val="both"/>
        <w:rPr>
          <w:rFonts w:ascii="Arial" w:hAnsi="Arial" w:cs="Arial"/>
          <w:sz w:val="22"/>
          <w:szCs w:val="22"/>
        </w:rPr>
      </w:pPr>
      <w:r w:rsidRPr="006A2221">
        <w:rPr>
          <w:rFonts w:ascii="Arial" w:hAnsi="Arial" w:cs="Arial"/>
          <w:sz w:val="22"/>
          <w:szCs w:val="22"/>
        </w:rPr>
        <w:t>OBJETO</w:t>
      </w:r>
      <w:r w:rsidR="005336A1" w:rsidRPr="006A2221">
        <w:rPr>
          <w:rFonts w:ascii="Arial" w:hAnsi="Arial" w:cs="Arial"/>
          <w:sz w:val="22"/>
          <w:szCs w:val="22"/>
        </w:rPr>
        <w:t xml:space="preserve"> O objeto da presente licitação é a </w:t>
      </w:r>
      <w:r w:rsidR="005336A1" w:rsidRPr="006A2221">
        <w:rPr>
          <w:rFonts w:ascii="Arial" w:hAnsi="Arial" w:cs="Arial"/>
          <w:b/>
          <w:bCs/>
          <w:sz w:val="22"/>
          <w:szCs w:val="22"/>
        </w:rPr>
        <w:t>aquisição de equipamentos tecnológicos, audiovisuais, de captação de áudio, imagem, iluminação, mobilidade e comunicação</w:t>
      </w:r>
      <w:r w:rsidR="005336A1" w:rsidRPr="006A2221">
        <w:rPr>
          <w:rFonts w:ascii="Arial" w:hAnsi="Arial" w:cs="Arial"/>
          <w:sz w:val="22"/>
          <w:szCs w:val="22"/>
        </w:rPr>
        <w:t xml:space="preserve"> destinados à estruturação e modernização da Coordenadoria de Comunicação Social da Câmara Municipal de Cruzeiro/SP.</w:t>
      </w:r>
    </w:p>
    <w:p w14:paraId="388BDCDF" w14:textId="77777777" w:rsidR="005336A1" w:rsidRPr="006A2221" w:rsidRDefault="005336A1" w:rsidP="006A2221">
      <w:pPr>
        <w:spacing w:line="276" w:lineRule="auto"/>
        <w:jc w:val="both"/>
        <w:rPr>
          <w:rFonts w:ascii="Arial" w:hAnsi="Arial" w:cs="Arial"/>
          <w:sz w:val="22"/>
          <w:szCs w:val="22"/>
        </w:rPr>
      </w:pPr>
      <w:r w:rsidRPr="006A2221">
        <w:rPr>
          <w:rFonts w:ascii="Arial" w:hAnsi="Arial" w:cs="Arial"/>
          <w:b/>
          <w:bCs/>
          <w:sz w:val="22"/>
          <w:szCs w:val="22"/>
        </w:rPr>
        <w:t>1.2.</w:t>
      </w:r>
      <w:r w:rsidRPr="006A2221">
        <w:rPr>
          <w:rFonts w:ascii="Arial" w:hAnsi="Arial" w:cs="Arial"/>
          <w:sz w:val="22"/>
          <w:szCs w:val="22"/>
        </w:rPr>
        <w:t xml:space="preserve"> O fornecimento compreende equipamentos estritamente novos, de primeiro uso, fabricados sob padrões originais, com garantia mínima do fabricante, incluindo todos os acessórios necessários e obrigatórios ao pleno, imediato e seguro funcionamento dos itens, conforme quantidades e descrições constantes deste Edital.</w:t>
      </w:r>
    </w:p>
    <w:p w14:paraId="68A521F0" w14:textId="72307F91" w:rsidR="005336A1" w:rsidRPr="006A2221" w:rsidRDefault="005336A1" w:rsidP="006A2221">
      <w:pPr>
        <w:spacing w:line="276" w:lineRule="auto"/>
        <w:jc w:val="both"/>
        <w:rPr>
          <w:rFonts w:ascii="Arial" w:hAnsi="Arial" w:cs="Arial"/>
          <w:sz w:val="22"/>
          <w:szCs w:val="22"/>
        </w:rPr>
      </w:pPr>
      <w:r w:rsidRPr="006A2221">
        <w:rPr>
          <w:rFonts w:ascii="Arial" w:hAnsi="Arial" w:cs="Arial"/>
          <w:b/>
          <w:bCs/>
          <w:sz w:val="22"/>
          <w:szCs w:val="22"/>
        </w:rPr>
        <w:t>1.3.</w:t>
      </w:r>
      <w:r w:rsidRPr="006A2221">
        <w:rPr>
          <w:rFonts w:ascii="Arial" w:hAnsi="Arial" w:cs="Arial"/>
          <w:sz w:val="22"/>
          <w:szCs w:val="22"/>
        </w:rPr>
        <w:t xml:space="preserve"> Em fiel cumprimento da Lei Federal nº 14.133/2021, as marcas, patentes ou modelos de fabricantes citados formalmente nas especificações do CATMAT servem unicamente como </w:t>
      </w:r>
      <w:r w:rsidRPr="006A2221">
        <w:rPr>
          <w:rFonts w:ascii="Arial" w:hAnsi="Arial" w:cs="Arial"/>
          <w:b/>
          <w:bCs/>
          <w:sz w:val="22"/>
          <w:szCs w:val="22"/>
        </w:rPr>
        <w:t>referência de padrão mínimo de qualidade, arquitetura e desempenho</w:t>
      </w:r>
      <w:r w:rsidRPr="006A2221">
        <w:rPr>
          <w:rFonts w:ascii="Arial" w:hAnsi="Arial" w:cs="Arial"/>
          <w:sz w:val="22"/>
          <w:szCs w:val="22"/>
        </w:rPr>
        <w:t xml:space="preserve">. Será </w:t>
      </w:r>
      <w:r w:rsidRPr="006A2221">
        <w:rPr>
          <w:rFonts w:ascii="Arial" w:hAnsi="Arial" w:cs="Arial"/>
          <w:b/>
          <w:bCs/>
          <w:sz w:val="22"/>
          <w:szCs w:val="22"/>
        </w:rPr>
        <w:t>plenamente admitida</w:t>
      </w:r>
      <w:r w:rsidRPr="006A2221">
        <w:rPr>
          <w:rFonts w:ascii="Arial" w:hAnsi="Arial" w:cs="Arial"/>
          <w:sz w:val="22"/>
          <w:szCs w:val="22"/>
        </w:rPr>
        <w:t xml:space="preserve"> a proposta de equipamentos equivalentes ou de qualidade superior, desde que atendidos ou superados os requisitos mínimos exigidos.</w:t>
      </w:r>
    </w:p>
    <w:p w14:paraId="2213E69B" w14:textId="77777777" w:rsidR="005336A1" w:rsidRPr="006A2221" w:rsidRDefault="005336A1" w:rsidP="006A2221">
      <w:pPr>
        <w:spacing w:line="276" w:lineRule="auto"/>
        <w:jc w:val="both"/>
        <w:rPr>
          <w:rFonts w:ascii="Arial" w:hAnsi="Arial" w:cs="Arial"/>
          <w:sz w:val="22"/>
          <w:szCs w:val="22"/>
        </w:rPr>
      </w:pPr>
      <w:r w:rsidRPr="006A2221">
        <w:rPr>
          <w:rFonts w:ascii="Arial" w:hAnsi="Arial" w:cs="Arial"/>
          <w:sz w:val="22"/>
          <w:szCs w:val="22"/>
        </w:rPr>
        <w:t>O valor estimado do objeto é de R$ 94.421,09 (noventa e quatro mil quatrocentos e vinte e um reais e nove centavos).</w:t>
      </w:r>
    </w:p>
    <w:p w14:paraId="10B9DCA0" w14:textId="27F88ED8" w:rsidR="003D6109" w:rsidRPr="006A2221" w:rsidRDefault="003D6109" w:rsidP="006A2221">
      <w:pPr>
        <w:spacing w:line="276" w:lineRule="auto"/>
        <w:jc w:val="both"/>
        <w:rPr>
          <w:rFonts w:ascii="Arial" w:hAnsi="Arial" w:cs="Arial"/>
          <w:sz w:val="22"/>
          <w:szCs w:val="22"/>
        </w:rPr>
      </w:pPr>
      <w:r w:rsidRPr="006A2221">
        <w:rPr>
          <w:rFonts w:ascii="Arial" w:hAnsi="Arial" w:cs="Arial"/>
          <w:sz w:val="22"/>
          <w:szCs w:val="22"/>
        </w:rPr>
        <w:t>VALOR TOTAL DA CONTRATAÇÃO:</w:t>
      </w:r>
      <w:r w:rsidR="00DF425F" w:rsidRPr="006A2221">
        <w:rPr>
          <w:rFonts w:ascii="Arial" w:hAnsi="Arial" w:cs="Arial"/>
          <w:sz w:val="22"/>
          <w:szCs w:val="22"/>
        </w:rPr>
        <w:t xml:space="preserve"> </w:t>
      </w:r>
      <w:r w:rsidRPr="006A2221">
        <w:rPr>
          <w:rFonts w:ascii="Arial" w:hAnsi="Arial" w:cs="Arial"/>
          <w:sz w:val="22"/>
          <w:szCs w:val="22"/>
        </w:rPr>
        <w:t xml:space="preserve">R$ </w:t>
      </w:r>
      <w:r w:rsidR="005336A1" w:rsidRPr="006A2221">
        <w:rPr>
          <w:rFonts w:ascii="Arial" w:hAnsi="Arial" w:cs="Arial"/>
          <w:sz w:val="22"/>
          <w:szCs w:val="22"/>
        </w:rPr>
        <w:t>94.421,0962</w:t>
      </w:r>
    </w:p>
    <w:p w14:paraId="1310F5C7" w14:textId="77777777" w:rsidR="006A2221" w:rsidRDefault="006A2221" w:rsidP="006A2221">
      <w:pPr>
        <w:spacing w:line="276" w:lineRule="auto"/>
        <w:jc w:val="both"/>
        <w:rPr>
          <w:rFonts w:ascii="Arial" w:hAnsi="Arial" w:cs="Arial"/>
          <w:b/>
          <w:bCs/>
          <w:sz w:val="22"/>
          <w:szCs w:val="22"/>
        </w:rPr>
      </w:pPr>
    </w:p>
    <w:p w14:paraId="4551921C" w14:textId="637F1395" w:rsidR="003D6109" w:rsidRPr="00F1320F" w:rsidRDefault="003D6109" w:rsidP="006A2221">
      <w:pPr>
        <w:spacing w:line="276" w:lineRule="auto"/>
        <w:jc w:val="both"/>
        <w:rPr>
          <w:rFonts w:ascii="Arial" w:hAnsi="Arial" w:cs="Arial"/>
          <w:sz w:val="22"/>
          <w:szCs w:val="22"/>
        </w:rPr>
      </w:pPr>
      <w:r w:rsidRPr="006A2221">
        <w:rPr>
          <w:rFonts w:ascii="Arial" w:hAnsi="Arial" w:cs="Arial"/>
          <w:b/>
          <w:bCs/>
          <w:sz w:val="22"/>
          <w:szCs w:val="22"/>
        </w:rPr>
        <w:t>RECEBIMENTO DAS PROPOSTAS</w:t>
      </w:r>
      <w:r w:rsidRPr="00F1320F">
        <w:rPr>
          <w:rFonts w:ascii="Arial" w:hAnsi="Arial" w:cs="Arial"/>
          <w:sz w:val="22"/>
          <w:szCs w:val="22"/>
        </w:rPr>
        <w:t>: Início às 09h</w:t>
      </w:r>
      <w:r w:rsidR="00DF425F" w:rsidRPr="00F1320F">
        <w:rPr>
          <w:rFonts w:ascii="Arial" w:hAnsi="Arial" w:cs="Arial"/>
          <w:sz w:val="22"/>
          <w:szCs w:val="22"/>
        </w:rPr>
        <w:t>00</w:t>
      </w:r>
      <w:r w:rsidRPr="00F1320F">
        <w:rPr>
          <w:rFonts w:ascii="Arial" w:hAnsi="Arial" w:cs="Arial"/>
          <w:sz w:val="22"/>
          <w:szCs w:val="22"/>
        </w:rPr>
        <w:t xml:space="preserve"> do dia</w:t>
      </w:r>
      <w:r w:rsidR="007454BD" w:rsidRPr="00F1320F">
        <w:rPr>
          <w:rFonts w:ascii="Arial" w:hAnsi="Arial" w:cs="Arial"/>
          <w:sz w:val="22"/>
          <w:szCs w:val="22"/>
        </w:rPr>
        <w:t xml:space="preserve"> 2</w:t>
      </w:r>
      <w:r w:rsidR="001A14E6" w:rsidRPr="00F1320F">
        <w:rPr>
          <w:rFonts w:ascii="Arial" w:hAnsi="Arial" w:cs="Arial"/>
          <w:sz w:val="22"/>
          <w:szCs w:val="22"/>
        </w:rPr>
        <w:t>5</w:t>
      </w:r>
      <w:r w:rsidR="007454BD" w:rsidRPr="00F1320F">
        <w:rPr>
          <w:rFonts w:ascii="Arial" w:hAnsi="Arial" w:cs="Arial"/>
          <w:sz w:val="22"/>
          <w:szCs w:val="22"/>
        </w:rPr>
        <w:t>/0</w:t>
      </w:r>
      <w:r w:rsidR="005336A1" w:rsidRPr="00F1320F">
        <w:rPr>
          <w:rFonts w:ascii="Arial" w:hAnsi="Arial" w:cs="Arial"/>
          <w:sz w:val="22"/>
          <w:szCs w:val="22"/>
        </w:rPr>
        <w:t>8</w:t>
      </w:r>
      <w:r w:rsidR="007454BD" w:rsidRPr="00F1320F">
        <w:rPr>
          <w:rFonts w:ascii="Arial" w:hAnsi="Arial" w:cs="Arial"/>
          <w:sz w:val="22"/>
          <w:szCs w:val="22"/>
        </w:rPr>
        <w:t>/2026</w:t>
      </w:r>
    </w:p>
    <w:p w14:paraId="146BE422" w14:textId="77777777" w:rsidR="006A2221" w:rsidRPr="00F1320F" w:rsidRDefault="006A2221" w:rsidP="006A2221">
      <w:pPr>
        <w:spacing w:line="276" w:lineRule="auto"/>
        <w:jc w:val="both"/>
        <w:rPr>
          <w:rFonts w:ascii="Arial" w:hAnsi="Arial" w:cs="Arial"/>
          <w:b/>
          <w:bCs/>
          <w:sz w:val="22"/>
          <w:szCs w:val="22"/>
        </w:rPr>
      </w:pPr>
    </w:p>
    <w:p w14:paraId="655F15EA" w14:textId="4E236C5E" w:rsidR="003D6109" w:rsidRPr="00F1320F" w:rsidRDefault="003D6109" w:rsidP="006A2221">
      <w:pPr>
        <w:spacing w:line="276" w:lineRule="auto"/>
        <w:jc w:val="both"/>
        <w:rPr>
          <w:rFonts w:ascii="Arial" w:hAnsi="Arial" w:cs="Arial"/>
          <w:sz w:val="22"/>
          <w:szCs w:val="22"/>
        </w:rPr>
      </w:pPr>
      <w:r w:rsidRPr="00F1320F">
        <w:rPr>
          <w:rFonts w:ascii="Arial" w:hAnsi="Arial" w:cs="Arial"/>
          <w:b/>
          <w:bCs/>
          <w:sz w:val="22"/>
          <w:szCs w:val="22"/>
        </w:rPr>
        <w:t>ABERTURA E JULGAMENTO DAS PROPOSTAS</w:t>
      </w:r>
      <w:r w:rsidRPr="00F1320F">
        <w:rPr>
          <w:rFonts w:ascii="Arial" w:hAnsi="Arial" w:cs="Arial"/>
          <w:sz w:val="22"/>
          <w:szCs w:val="22"/>
        </w:rPr>
        <w:t xml:space="preserve">: </w:t>
      </w:r>
      <w:r w:rsidR="005336A1" w:rsidRPr="00F1320F">
        <w:rPr>
          <w:rFonts w:ascii="Arial" w:hAnsi="Arial" w:cs="Arial"/>
          <w:sz w:val="22"/>
          <w:szCs w:val="22"/>
        </w:rPr>
        <w:t>13</w:t>
      </w:r>
      <w:r w:rsidRPr="00F1320F">
        <w:rPr>
          <w:rFonts w:ascii="Arial" w:hAnsi="Arial" w:cs="Arial"/>
          <w:sz w:val="22"/>
          <w:szCs w:val="22"/>
        </w:rPr>
        <w:t>h</w:t>
      </w:r>
      <w:r w:rsidR="00DF425F" w:rsidRPr="00F1320F">
        <w:rPr>
          <w:rFonts w:ascii="Arial" w:hAnsi="Arial" w:cs="Arial"/>
          <w:sz w:val="22"/>
          <w:szCs w:val="22"/>
        </w:rPr>
        <w:t>00</w:t>
      </w:r>
      <w:r w:rsidRPr="00F1320F">
        <w:rPr>
          <w:rFonts w:ascii="Arial" w:hAnsi="Arial" w:cs="Arial"/>
          <w:sz w:val="22"/>
          <w:szCs w:val="22"/>
        </w:rPr>
        <w:t xml:space="preserve"> do dia </w:t>
      </w:r>
      <w:r w:rsidR="00FD1186" w:rsidRPr="00F1320F">
        <w:rPr>
          <w:rFonts w:ascii="Arial" w:hAnsi="Arial" w:cs="Arial"/>
          <w:sz w:val="22"/>
          <w:szCs w:val="22"/>
        </w:rPr>
        <w:t>2</w:t>
      </w:r>
      <w:r w:rsidR="001A14E6" w:rsidRPr="00F1320F">
        <w:rPr>
          <w:rFonts w:ascii="Arial" w:hAnsi="Arial" w:cs="Arial"/>
          <w:sz w:val="22"/>
          <w:szCs w:val="22"/>
        </w:rPr>
        <w:t>6</w:t>
      </w:r>
      <w:r w:rsidR="007454BD" w:rsidRPr="00F1320F">
        <w:rPr>
          <w:rFonts w:ascii="Arial" w:hAnsi="Arial" w:cs="Arial"/>
          <w:sz w:val="22"/>
          <w:szCs w:val="22"/>
        </w:rPr>
        <w:t>/0</w:t>
      </w:r>
      <w:r w:rsidR="005336A1" w:rsidRPr="00F1320F">
        <w:rPr>
          <w:rFonts w:ascii="Arial" w:hAnsi="Arial" w:cs="Arial"/>
          <w:sz w:val="22"/>
          <w:szCs w:val="22"/>
        </w:rPr>
        <w:t>8</w:t>
      </w:r>
      <w:r w:rsidR="007454BD" w:rsidRPr="00F1320F">
        <w:rPr>
          <w:rFonts w:ascii="Arial" w:hAnsi="Arial" w:cs="Arial"/>
          <w:sz w:val="22"/>
          <w:szCs w:val="22"/>
        </w:rPr>
        <w:t>/2026</w:t>
      </w:r>
    </w:p>
    <w:p w14:paraId="639DF95B" w14:textId="77777777" w:rsidR="006A2221" w:rsidRPr="00F1320F" w:rsidRDefault="006A2221" w:rsidP="006A2221">
      <w:pPr>
        <w:spacing w:line="276" w:lineRule="auto"/>
        <w:jc w:val="both"/>
        <w:rPr>
          <w:rFonts w:ascii="Arial" w:hAnsi="Arial" w:cs="Arial"/>
          <w:b/>
          <w:bCs/>
          <w:sz w:val="22"/>
          <w:szCs w:val="22"/>
        </w:rPr>
      </w:pPr>
    </w:p>
    <w:p w14:paraId="1222BFD6" w14:textId="074962DD" w:rsidR="003D6109" w:rsidRPr="00F1320F" w:rsidRDefault="003D6109" w:rsidP="006A2221">
      <w:pPr>
        <w:spacing w:line="276" w:lineRule="auto"/>
        <w:jc w:val="both"/>
        <w:rPr>
          <w:rFonts w:ascii="Arial" w:hAnsi="Arial" w:cs="Arial"/>
          <w:sz w:val="22"/>
          <w:szCs w:val="22"/>
        </w:rPr>
      </w:pPr>
      <w:r w:rsidRPr="00F1320F">
        <w:rPr>
          <w:rFonts w:ascii="Arial" w:hAnsi="Arial" w:cs="Arial"/>
          <w:b/>
          <w:bCs/>
          <w:sz w:val="22"/>
          <w:szCs w:val="22"/>
        </w:rPr>
        <w:t>INÍCIO DA SESSÃO DE DISPUTA DE PREÇOS</w:t>
      </w:r>
      <w:r w:rsidRPr="00F1320F">
        <w:rPr>
          <w:rFonts w:ascii="Arial" w:hAnsi="Arial" w:cs="Arial"/>
          <w:sz w:val="22"/>
          <w:szCs w:val="22"/>
        </w:rPr>
        <w:t xml:space="preserve">: </w:t>
      </w:r>
      <w:r w:rsidR="005336A1" w:rsidRPr="00F1320F">
        <w:rPr>
          <w:rFonts w:ascii="Arial" w:hAnsi="Arial" w:cs="Arial"/>
          <w:sz w:val="22"/>
          <w:szCs w:val="22"/>
        </w:rPr>
        <w:t>13</w:t>
      </w:r>
      <w:r w:rsidR="00DF425F" w:rsidRPr="00F1320F">
        <w:rPr>
          <w:rFonts w:ascii="Arial" w:hAnsi="Arial" w:cs="Arial"/>
          <w:sz w:val="22"/>
          <w:szCs w:val="22"/>
        </w:rPr>
        <w:t xml:space="preserve">h00 </w:t>
      </w:r>
      <w:r w:rsidRPr="00F1320F">
        <w:rPr>
          <w:rFonts w:ascii="Arial" w:hAnsi="Arial" w:cs="Arial"/>
          <w:sz w:val="22"/>
          <w:szCs w:val="22"/>
        </w:rPr>
        <w:t>do dia</w:t>
      </w:r>
      <w:r w:rsidR="007454BD" w:rsidRPr="00F1320F">
        <w:rPr>
          <w:rFonts w:ascii="Arial" w:hAnsi="Arial" w:cs="Arial"/>
          <w:sz w:val="22"/>
          <w:szCs w:val="22"/>
        </w:rPr>
        <w:t xml:space="preserve"> </w:t>
      </w:r>
      <w:r w:rsidR="005336A1" w:rsidRPr="00F1320F">
        <w:rPr>
          <w:rFonts w:ascii="Arial" w:hAnsi="Arial" w:cs="Arial"/>
          <w:sz w:val="22"/>
          <w:szCs w:val="22"/>
        </w:rPr>
        <w:t>2</w:t>
      </w:r>
      <w:r w:rsidR="001A14E6" w:rsidRPr="00F1320F">
        <w:rPr>
          <w:rFonts w:ascii="Arial" w:hAnsi="Arial" w:cs="Arial"/>
          <w:sz w:val="22"/>
          <w:szCs w:val="22"/>
        </w:rPr>
        <w:t>7</w:t>
      </w:r>
      <w:r w:rsidR="007454BD" w:rsidRPr="00F1320F">
        <w:rPr>
          <w:rFonts w:ascii="Arial" w:hAnsi="Arial" w:cs="Arial"/>
          <w:sz w:val="22"/>
          <w:szCs w:val="22"/>
        </w:rPr>
        <w:t>/0</w:t>
      </w:r>
      <w:r w:rsidR="005336A1" w:rsidRPr="00F1320F">
        <w:rPr>
          <w:rFonts w:ascii="Arial" w:hAnsi="Arial" w:cs="Arial"/>
          <w:sz w:val="22"/>
          <w:szCs w:val="22"/>
        </w:rPr>
        <w:t>8</w:t>
      </w:r>
      <w:r w:rsidR="007454BD" w:rsidRPr="00F1320F">
        <w:rPr>
          <w:rFonts w:ascii="Arial" w:hAnsi="Arial" w:cs="Arial"/>
          <w:sz w:val="22"/>
          <w:szCs w:val="22"/>
        </w:rPr>
        <w:t>/202</w:t>
      </w:r>
      <w:r w:rsidR="00990097" w:rsidRPr="00F1320F">
        <w:rPr>
          <w:rFonts w:ascii="Arial" w:hAnsi="Arial" w:cs="Arial"/>
          <w:sz w:val="22"/>
          <w:szCs w:val="22"/>
        </w:rPr>
        <w:t>6</w:t>
      </w:r>
      <w:r w:rsidR="007454BD" w:rsidRPr="00F1320F">
        <w:rPr>
          <w:rFonts w:ascii="Arial" w:hAnsi="Arial" w:cs="Arial"/>
          <w:sz w:val="22"/>
          <w:szCs w:val="22"/>
        </w:rPr>
        <w:t xml:space="preserve"> as 1</w:t>
      </w:r>
      <w:r w:rsidR="005336A1" w:rsidRPr="00F1320F">
        <w:rPr>
          <w:rFonts w:ascii="Arial" w:hAnsi="Arial" w:cs="Arial"/>
          <w:sz w:val="22"/>
          <w:szCs w:val="22"/>
        </w:rPr>
        <w:t>7</w:t>
      </w:r>
      <w:r w:rsidR="007454BD" w:rsidRPr="00F1320F">
        <w:rPr>
          <w:rFonts w:ascii="Arial" w:hAnsi="Arial" w:cs="Arial"/>
          <w:sz w:val="22"/>
          <w:szCs w:val="22"/>
        </w:rPr>
        <w:t>:00 horas (</w:t>
      </w:r>
      <w:r w:rsidRPr="00F1320F">
        <w:rPr>
          <w:rFonts w:ascii="Arial" w:hAnsi="Arial" w:cs="Arial"/>
          <w:sz w:val="22"/>
          <w:szCs w:val="22"/>
        </w:rPr>
        <w:t>horário de Brasília)</w:t>
      </w:r>
      <w:r w:rsidR="00DF425F" w:rsidRPr="00F1320F">
        <w:rPr>
          <w:rFonts w:ascii="Arial" w:hAnsi="Arial" w:cs="Arial"/>
          <w:sz w:val="22"/>
          <w:szCs w:val="22"/>
        </w:rPr>
        <w:t>.</w:t>
      </w:r>
    </w:p>
    <w:p w14:paraId="67F5171F" w14:textId="12CFE494" w:rsidR="007454BD" w:rsidRPr="006A2221" w:rsidRDefault="003D6109" w:rsidP="006A2221">
      <w:pPr>
        <w:spacing w:line="276" w:lineRule="auto"/>
        <w:rPr>
          <w:rFonts w:ascii="Arial" w:hAnsi="Arial" w:cs="Arial"/>
          <w:b/>
          <w:bCs/>
          <w:sz w:val="22"/>
          <w:szCs w:val="22"/>
        </w:rPr>
      </w:pPr>
      <w:r w:rsidRPr="00F1320F">
        <w:rPr>
          <w:rFonts w:ascii="Arial" w:hAnsi="Arial" w:cs="Arial"/>
          <w:sz w:val="22"/>
          <w:szCs w:val="22"/>
        </w:rPr>
        <w:t>LOCAL: Portal:</w:t>
      </w:r>
      <w:r w:rsidR="007454BD" w:rsidRPr="00F1320F">
        <w:rPr>
          <w:rFonts w:ascii="Arial" w:hAnsi="Arial" w:cs="Arial"/>
          <w:b/>
          <w:bCs/>
          <w:sz w:val="22"/>
          <w:szCs w:val="22"/>
        </w:rPr>
        <w:t xml:space="preserve"> PLATAFORMA DE LICITAÇÕES BBMNET – www.novobbmnet.com.br</w:t>
      </w:r>
      <w:r w:rsidR="007454BD" w:rsidRPr="006A2221">
        <w:rPr>
          <w:rFonts w:ascii="Arial" w:hAnsi="Arial" w:cs="Arial"/>
          <w:b/>
          <w:bCs/>
          <w:sz w:val="22"/>
          <w:szCs w:val="22"/>
        </w:rPr>
        <w:t xml:space="preserve"> </w:t>
      </w:r>
    </w:p>
    <w:p w14:paraId="5A2637E0" w14:textId="4084FDB2" w:rsidR="003D6109" w:rsidRPr="006A2221" w:rsidRDefault="00DF425F" w:rsidP="006A2221">
      <w:pPr>
        <w:spacing w:line="276" w:lineRule="auto"/>
        <w:jc w:val="both"/>
        <w:rPr>
          <w:rFonts w:ascii="Arial" w:hAnsi="Arial" w:cs="Arial"/>
          <w:sz w:val="22"/>
          <w:szCs w:val="22"/>
        </w:rPr>
      </w:pPr>
      <w:r w:rsidRPr="006A2221">
        <w:rPr>
          <w:rFonts w:ascii="Arial" w:hAnsi="Arial" w:cs="Arial"/>
          <w:sz w:val="22"/>
          <w:szCs w:val="22"/>
        </w:rPr>
        <w:t>...................................................................................</w:t>
      </w:r>
    </w:p>
    <w:p w14:paraId="01D74D70" w14:textId="77777777" w:rsidR="006A2221" w:rsidRDefault="006A2221" w:rsidP="006A2221">
      <w:pPr>
        <w:spacing w:line="276" w:lineRule="auto"/>
        <w:jc w:val="both"/>
        <w:rPr>
          <w:rFonts w:ascii="Arial" w:hAnsi="Arial" w:cs="Arial"/>
          <w:b/>
          <w:bCs/>
          <w:sz w:val="22"/>
          <w:szCs w:val="22"/>
        </w:rPr>
      </w:pPr>
    </w:p>
    <w:p w14:paraId="073A82FE" w14:textId="3E73F6FE" w:rsidR="003D6109" w:rsidRPr="006A2221" w:rsidRDefault="003D6109" w:rsidP="006A2221">
      <w:pPr>
        <w:spacing w:line="276" w:lineRule="auto"/>
        <w:jc w:val="both"/>
        <w:rPr>
          <w:rFonts w:ascii="Arial" w:hAnsi="Arial" w:cs="Arial"/>
          <w:b/>
          <w:bCs/>
          <w:sz w:val="22"/>
          <w:szCs w:val="22"/>
        </w:rPr>
      </w:pPr>
      <w:r w:rsidRPr="006A2221">
        <w:rPr>
          <w:rFonts w:ascii="Arial" w:hAnsi="Arial" w:cs="Arial"/>
          <w:b/>
          <w:bCs/>
          <w:sz w:val="22"/>
          <w:szCs w:val="22"/>
        </w:rPr>
        <w:t>CRITÉRIO DE JULGAMENTO:</w:t>
      </w:r>
    </w:p>
    <w:p w14:paraId="6ABFEBFD" w14:textId="3FD7F074" w:rsidR="003D6109" w:rsidRPr="006A2221" w:rsidRDefault="003D6109" w:rsidP="006A2221">
      <w:pPr>
        <w:spacing w:line="276" w:lineRule="auto"/>
        <w:jc w:val="both"/>
        <w:rPr>
          <w:rFonts w:ascii="Arial" w:hAnsi="Arial" w:cs="Arial"/>
          <w:sz w:val="22"/>
          <w:szCs w:val="22"/>
        </w:rPr>
      </w:pPr>
      <w:r w:rsidRPr="006A2221">
        <w:rPr>
          <w:rFonts w:ascii="Arial" w:hAnsi="Arial" w:cs="Arial"/>
          <w:sz w:val="22"/>
          <w:szCs w:val="22"/>
        </w:rPr>
        <w:t>Menor preço</w:t>
      </w:r>
      <w:r w:rsidR="007454BD" w:rsidRPr="006A2221">
        <w:rPr>
          <w:rFonts w:ascii="Arial" w:hAnsi="Arial" w:cs="Arial"/>
          <w:sz w:val="22"/>
          <w:szCs w:val="22"/>
        </w:rPr>
        <w:t xml:space="preserve"> Global</w:t>
      </w:r>
      <w:r w:rsidR="00101D01" w:rsidRPr="006A2221">
        <w:rPr>
          <w:rFonts w:ascii="Arial" w:hAnsi="Arial" w:cs="Arial"/>
          <w:sz w:val="22"/>
          <w:szCs w:val="22"/>
        </w:rPr>
        <w:t xml:space="preserve"> por item</w:t>
      </w:r>
    </w:p>
    <w:p w14:paraId="5FF98089" w14:textId="09CCA3D0" w:rsidR="003D6109" w:rsidRPr="006A2221" w:rsidRDefault="003D6109" w:rsidP="006A2221">
      <w:pPr>
        <w:spacing w:line="276" w:lineRule="auto"/>
        <w:jc w:val="both"/>
        <w:rPr>
          <w:rFonts w:ascii="Arial" w:hAnsi="Arial" w:cs="Arial"/>
          <w:sz w:val="22"/>
          <w:szCs w:val="22"/>
        </w:rPr>
      </w:pPr>
      <w:r w:rsidRPr="006A2221">
        <w:rPr>
          <w:rFonts w:ascii="Arial" w:hAnsi="Arial" w:cs="Arial"/>
          <w:sz w:val="22"/>
          <w:szCs w:val="22"/>
        </w:rPr>
        <w:t>MODO DE DISPUTA:</w:t>
      </w:r>
      <w:r w:rsidR="005336A1" w:rsidRPr="006A2221">
        <w:rPr>
          <w:rFonts w:ascii="Arial" w:hAnsi="Arial" w:cs="Arial"/>
          <w:sz w:val="22"/>
          <w:szCs w:val="22"/>
        </w:rPr>
        <w:t xml:space="preserve"> </w:t>
      </w:r>
      <w:r w:rsidRPr="006A2221">
        <w:rPr>
          <w:rFonts w:ascii="Arial" w:hAnsi="Arial" w:cs="Arial"/>
          <w:sz w:val="22"/>
          <w:szCs w:val="22"/>
        </w:rPr>
        <w:t>Aberto.</w:t>
      </w:r>
    </w:p>
    <w:p w14:paraId="18215142" w14:textId="7C60A6F8" w:rsidR="00C15A59" w:rsidRPr="006A2221" w:rsidRDefault="003D6109" w:rsidP="006A2221">
      <w:pPr>
        <w:spacing w:line="276" w:lineRule="auto"/>
        <w:jc w:val="both"/>
        <w:rPr>
          <w:rFonts w:ascii="Arial" w:hAnsi="Arial" w:cs="Arial"/>
          <w:sz w:val="22"/>
          <w:szCs w:val="22"/>
        </w:rPr>
      </w:pPr>
      <w:r w:rsidRPr="00990097">
        <w:rPr>
          <w:rFonts w:ascii="Arial" w:hAnsi="Arial" w:cs="Arial"/>
          <w:sz w:val="22"/>
          <w:szCs w:val="22"/>
        </w:rPr>
        <w:t>PREFERÊNCIA ME/EPP/</w:t>
      </w:r>
      <w:r w:rsidR="005336A1" w:rsidRPr="00990097">
        <w:rPr>
          <w:rFonts w:ascii="Arial" w:hAnsi="Arial" w:cs="Arial"/>
          <w:sz w:val="22"/>
          <w:szCs w:val="22"/>
        </w:rPr>
        <w:t>EQUIPARADAS: Não</w:t>
      </w:r>
      <w:r w:rsidRPr="00990097">
        <w:rPr>
          <w:rFonts w:ascii="Arial" w:hAnsi="Arial" w:cs="Arial"/>
          <w:sz w:val="22"/>
          <w:szCs w:val="22"/>
        </w:rPr>
        <w:t>.</w:t>
      </w:r>
    </w:p>
    <w:p w14:paraId="2C43F2E2" w14:textId="77777777" w:rsidR="006A2221" w:rsidRDefault="006A2221" w:rsidP="006A2221">
      <w:pPr>
        <w:spacing w:line="276" w:lineRule="auto"/>
        <w:jc w:val="center"/>
        <w:rPr>
          <w:rFonts w:ascii="Arial" w:hAnsi="Arial" w:cs="Arial"/>
          <w:b/>
          <w:bCs/>
          <w:sz w:val="22"/>
          <w:szCs w:val="22"/>
        </w:rPr>
      </w:pPr>
    </w:p>
    <w:p w14:paraId="63480CDE" w14:textId="77777777" w:rsidR="006A2221" w:rsidRDefault="006A2221" w:rsidP="006A2221">
      <w:pPr>
        <w:spacing w:line="276" w:lineRule="auto"/>
        <w:jc w:val="center"/>
        <w:rPr>
          <w:rFonts w:ascii="Arial" w:hAnsi="Arial" w:cs="Arial"/>
          <w:b/>
          <w:bCs/>
          <w:sz w:val="22"/>
          <w:szCs w:val="22"/>
        </w:rPr>
      </w:pPr>
    </w:p>
    <w:p w14:paraId="6EC71C4A" w14:textId="77777777" w:rsidR="006A2221" w:rsidRDefault="006A2221" w:rsidP="006A2221">
      <w:pPr>
        <w:spacing w:line="276" w:lineRule="auto"/>
        <w:jc w:val="center"/>
        <w:rPr>
          <w:rFonts w:ascii="Arial" w:hAnsi="Arial" w:cs="Arial"/>
          <w:b/>
          <w:bCs/>
          <w:sz w:val="22"/>
          <w:szCs w:val="22"/>
        </w:rPr>
      </w:pPr>
    </w:p>
    <w:p w14:paraId="6CE56974" w14:textId="5E228EA4" w:rsidR="00701654" w:rsidRPr="006A2221" w:rsidRDefault="00701654" w:rsidP="006A2221">
      <w:pPr>
        <w:spacing w:line="276" w:lineRule="auto"/>
        <w:jc w:val="center"/>
        <w:rPr>
          <w:rFonts w:ascii="Arial" w:hAnsi="Arial" w:cs="Arial"/>
          <w:b/>
          <w:bCs/>
          <w:sz w:val="22"/>
          <w:szCs w:val="22"/>
        </w:rPr>
      </w:pPr>
      <w:r w:rsidRPr="006A2221">
        <w:rPr>
          <w:rFonts w:ascii="Arial" w:hAnsi="Arial" w:cs="Arial"/>
          <w:b/>
          <w:bCs/>
          <w:sz w:val="22"/>
          <w:szCs w:val="22"/>
        </w:rPr>
        <w:lastRenderedPageBreak/>
        <w:t>EDITAL DE PREGÃO ELETRÔNICO Nº 0</w:t>
      </w:r>
      <w:r w:rsidR="005336A1" w:rsidRPr="006A2221">
        <w:rPr>
          <w:rFonts w:ascii="Arial" w:hAnsi="Arial" w:cs="Arial"/>
          <w:b/>
          <w:bCs/>
          <w:sz w:val="22"/>
          <w:szCs w:val="22"/>
        </w:rPr>
        <w:t>2</w:t>
      </w:r>
      <w:r w:rsidRPr="006A2221">
        <w:rPr>
          <w:rFonts w:ascii="Arial" w:hAnsi="Arial" w:cs="Arial"/>
          <w:b/>
          <w:bCs/>
          <w:sz w:val="22"/>
          <w:szCs w:val="22"/>
        </w:rPr>
        <w:t>/2026</w:t>
      </w:r>
    </w:p>
    <w:p w14:paraId="380B768F" w14:textId="48DB8600" w:rsidR="00701654" w:rsidRPr="00990097" w:rsidRDefault="00701654" w:rsidP="006A2221">
      <w:pPr>
        <w:spacing w:line="276" w:lineRule="auto"/>
        <w:jc w:val="center"/>
        <w:rPr>
          <w:rFonts w:ascii="Arial" w:hAnsi="Arial" w:cs="Arial"/>
          <w:b/>
          <w:bCs/>
          <w:sz w:val="22"/>
          <w:szCs w:val="22"/>
        </w:rPr>
      </w:pPr>
      <w:r w:rsidRPr="00990097">
        <w:rPr>
          <w:rFonts w:ascii="Arial" w:hAnsi="Arial" w:cs="Arial"/>
          <w:b/>
          <w:bCs/>
          <w:sz w:val="22"/>
          <w:szCs w:val="22"/>
        </w:rPr>
        <w:t xml:space="preserve">PROCESSO Nº </w:t>
      </w:r>
      <w:r w:rsidR="005336A1" w:rsidRPr="00990097">
        <w:rPr>
          <w:rFonts w:ascii="Arial" w:hAnsi="Arial" w:cs="Arial"/>
          <w:b/>
          <w:bCs/>
          <w:sz w:val="22"/>
          <w:szCs w:val="22"/>
        </w:rPr>
        <w:t>1</w:t>
      </w:r>
      <w:r w:rsidR="00990097" w:rsidRPr="00990097">
        <w:rPr>
          <w:rFonts w:ascii="Arial" w:hAnsi="Arial" w:cs="Arial"/>
          <w:b/>
          <w:bCs/>
          <w:sz w:val="22"/>
          <w:szCs w:val="22"/>
        </w:rPr>
        <w:t>8</w:t>
      </w:r>
      <w:r w:rsidRPr="00990097">
        <w:rPr>
          <w:rFonts w:ascii="Arial" w:hAnsi="Arial" w:cs="Arial"/>
          <w:b/>
          <w:bCs/>
          <w:sz w:val="22"/>
          <w:szCs w:val="22"/>
        </w:rPr>
        <w:t>/2026</w:t>
      </w:r>
    </w:p>
    <w:p w14:paraId="45767308" w14:textId="77777777" w:rsidR="00B22FB2" w:rsidRPr="006A2221" w:rsidRDefault="00B22FB2" w:rsidP="006A2221">
      <w:pPr>
        <w:spacing w:line="276" w:lineRule="auto"/>
        <w:jc w:val="center"/>
        <w:rPr>
          <w:rFonts w:ascii="Arial" w:hAnsi="Arial" w:cs="Arial"/>
          <w:b/>
          <w:bCs/>
          <w:sz w:val="22"/>
          <w:szCs w:val="22"/>
        </w:rPr>
      </w:pPr>
    </w:p>
    <w:p w14:paraId="51B6383E" w14:textId="7A2CC516" w:rsidR="00B22FB2" w:rsidRPr="006A2221" w:rsidRDefault="00B22FB2" w:rsidP="006A2221">
      <w:pPr>
        <w:spacing w:line="276" w:lineRule="auto"/>
        <w:jc w:val="center"/>
        <w:rPr>
          <w:rFonts w:ascii="Arial" w:hAnsi="Arial" w:cs="Arial"/>
          <w:b/>
          <w:bCs/>
          <w:sz w:val="22"/>
          <w:szCs w:val="22"/>
        </w:rPr>
      </w:pPr>
      <w:r w:rsidRPr="006A2221">
        <w:rPr>
          <w:rFonts w:ascii="Arial" w:hAnsi="Arial" w:cs="Arial"/>
          <w:b/>
          <w:bCs/>
          <w:sz w:val="22"/>
          <w:szCs w:val="22"/>
        </w:rPr>
        <w:t xml:space="preserve">TIPO MENOR PREÇO </w:t>
      </w:r>
      <w:r w:rsidR="00BD0C6C" w:rsidRPr="006A2221">
        <w:rPr>
          <w:rFonts w:ascii="Arial" w:hAnsi="Arial" w:cs="Arial"/>
          <w:b/>
          <w:bCs/>
          <w:sz w:val="22"/>
          <w:szCs w:val="22"/>
        </w:rPr>
        <w:t>GLOBAL</w:t>
      </w:r>
      <w:r w:rsidR="00A54CA3" w:rsidRPr="006A2221">
        <w:rPr>
          <w:rFonts w:ascii="Arial" w:hAnsi="Arial" w:cs="Arial"/>
          <w:b/>
          <w:bCs/>
          <w:sz w:val="22"/>
          <w:szCs w:val="22"/>
        </w:rPr>
        <w:t xml:space="preserve"> POR ITEM</w:t>
      </w:r>
    </w:p>
    <w:p w14:paraId="1FD5EE59" w14:textId="15C5C88D" w:rsidR="00B22FB2" w:rsidRPr="006A2221" w:rsidRDefault="00611982" w:rsidP="006A2221">
      <w:pPr>
        <w:spacing w:line="276" w:lineRule="auto"/>
        <w:jc w:val="center"/>
        <w:rPr>
          <w:rFonts w:ascii="Arial" w:hAnsi="Arial" w:cs="Arial"/>
          <w:b/>
          <w:bCs/>
          <w:sz w:val="22"/>
          <w:szCs w:val="22"/>
        </w:rPr>
      </w:pPr>
      <w:r w:rsidRPr="006A2221">
        <w:rPr>
          <w:rFonts w:ascii="Arial" w:hAnsi="Arial" w:cs="Arial"/>
          <w:b/>
          <w:bCs/>
          <w:sz w:val="22"/>
          <w:szCs w:val="22"/>
        </w:rPr>
        <w:t>MODO DE DISPUTA: ABERTO</w:t>
      </w:r>
    </w:p>
    <w:p w14:paraId="67B252B7" w14:textId="77777777" w:rsidR="007A077B" w:rsidRPr="006A2221" w:rsidRDefault="007A077B" w:rsidP="006A2221">
      <w:pPr>
        <w:spacing w:line="276" w:lineRule="auto"/>
        <w:jc w:val="both"/>
        <w:rPr>
          <w:rFonts w:ascii="Arial" w:hAnsi="Arial" w:cs="Arial"/>
          <w:sz w:val="22"/>
          <w:szCs w:val="22"/>
        </w:rPr>
      </w:pPr>
    </w:p>
    <w:p w14:paraId="2E8EB951" w14:textId="77777777" w:rsidR="003662E2" w:rsidRPr="006A2221" w:rsidRDefault="003662E2" w:rsidP="006A2221">
      <w:pPr>
        <w:spacing w:line="276" w:lineRule="auto"/>
        <w:jc w:val="both"/>
        <w:rPr>
          <w:rFonts w:ascii="Arial" w:hAnsi="Arial" w:cs="Arial"/>
          <w:sz w:val="22"/>
          <w:szCs w:val="22"/>
        </w:rPr>
      </w:pPr>
    </w:p>
    <w:p w14:paraId="2063467A" w14:textId="551284E6" w:rsidR="005336A1" w:rsidRPr="006A2221" w:rsidRDefault="00A25EEF" w:rsidP="006A2221">
      <w:pPr>
        <w:spacing w:line="276" w:lineRule="auto"/>
        <w:jc w:val="both"/>
        <w:rPr>
          <w:rFonts w:ascii="Arial" w:hAnsi="Arial" w:cs="Arial"/>
          <w:sz w:val="22"/>
          <w:szCs w:val="22"/>
        </w:rPr>
      </w:pPr>
      <w:r w:rsidRPr="006A2221">
        <w:rPr>
          <w:rFonts w:ascii="Arial" w:hAnsi="Arial" w:cs="Arial"/>
          <w:sz w:val="22"/>
          <w:szCs w:val="22"/>
        </w:rPr>
        <w:t>A Câmara Municipal de Cruzeiro/SP, torna público, para o conhecimento dos interessados, que</w:t>
      </w:r>
      <w:r w:rsidR="00420FA4" w:rsidRPr="006A2221">
        <w:rPr>
          <w:rFonts w:ascii="Arial" w:hAnsi="Arial" w:cs="Arial"/>
          <w:sz w:val="22"/>
          <w:szCs w:val="22"/>
        </w:rPr>
        <w:t xml:space="preserve"> </w:t>
      </w:r>
      <w:r w:rsidRPr="006A2221">
        <w:rPr>
          <w:rFonts w:ascii="Arial" w:hAnsi="Arial" w:cs="Arial"/>
          <w:sz w:val="22"/>
          <w:szCs w:val="22"/>
        </w:rPr>
        <w:t>realizará licitação na modalidade PREGÃO ELETRÔNICO, objetivando.</w:t>
      </w:r>
      <w:r w:rsidR="005336A1" w:rsidRPr="006A2221">
        <w:rPr>
          <w:rFonts w:ascii="Arial" w:hAnsi="Arial" w:cs="Arial"/>
          <w:sz w:val="22"/>
          <w:szCs w:val="22"/>
        </w:rPr>
        <w:t xml:space="preserve"> a </w:t>
      </w:r>
      <w:r w:rsidR="005336A1" w:rsidRPr="006A2221">
        <w:rPr>
          <w:rFonts w:ascii="Arial" w:hAnsi="Arial" w:cs="Arial"/>
          <w:b/>
          <w:bCs/>
          <w:sz w:val="22"/>
          <w:szCs w:val="22"/>
        </w:rPr>
        <w:t>aquisição de equipamentos tecnológicos, audiovisuais, de captação de áudio, imagem, iluminação, mobilidade e comunicação</w:t>
      </w:r>
      <w:r w:rsidR="005336A1" w:rsidRPr="006A2221">
        <w:rPr>
          <w:rFonts w:ascii="Arial" w:hAnsi="Arial" w:cs="Arial"/>
          <w:sz w:val="22"/>
          <w:szCs w:val="22"/>
        </w:rPr>
        <w:t xml:space="preserve"> destinados à estruturação e modernização da Coordenadoria de Comunicação Social da Câmara Municipal de Cruzeiro/SP.</w:t>
      </w:r>
    </w:p>
    <w:p w14:paraId="1B936CDF" w14:textId="77777777" w:rsidR="005336A1" w:rsidRPr="006A2221" w:rsidRDefault="005336A1" w:rsidP="006A2221">
      <w:pPr>
        <w:spacing w:line="276" w:lineRule="auto"/>
        <w:jc w:val="both"/>
        <w:rPr>
          <w:rFonts w:ascii="Arial" w:hAnsi="Arial" w:cs="Arial"/>
          <w:sz w:val="22"/>
          <w:szCs w:val="22"/>
        </w:rPr>
      </w:pPr>
      <w:r w:rsidRPr="006A2221">
        <w:rPr>
          <w:rFonts w:ascii="Arial" w:hAnsi="Arial" w:cs="Arial"/>
          <w:b/>
          <w:bCs/>
          <w:sz w:val="22"/>
          <w:szCs w:val="22"/>
        </w:rPr>
        <w:t>1.2.</w:t>
      </w:r>
      <w:r w:rsidRPr="006A2221">
        <w:rPr>
          <w:rFonts w:ascii="Arial" w:hAnsi="Arial" w:cs="Arial"/>
          <w:sz w:val="22"/>
          <w:szCs w:val="22"/>
        </w:rPr>
        <w:t xml:space="preserve"> O fornecimento compreende equipamentos estritamente novos, de primeiro uso, fabricados sob padrões originais, com garantia mínima do fabricante, incluindo todos os acessórios necessários e obrigatórios ao pleno, imediato e seguro funcionamento dos itens, conforme quantidades e descrições constantes deste Edital.</w:t>
      </w:r>
    </w:p>
    <w:p w14:paraId="01C4637C" w14:textId="650FA5C3" w:rsidR="005336A1" w:rsidRPr="006A2221" w:rsidRDefault="005336A1" w:rsidP="006A2221">
      <w:pPr>
        <w:spacing w:line="276" w:lineRule="auto"/>
        <w:jc w:val="both"/>
        <w:rPr>
          <w:rFonts w:ascii="Arial" w:hAnsi="Arial" w:cs="Arial"/>
          <w:sz w:val="22"/>
          <w:szCs w:val="22"/>
        </w:rPr>
      </w:pPr>
      <w:r w:rsidRPr="006A2221">
        <w:rPr>
          <w:rFonts w:ascii="Arial" w:hAnsi="Arial" w:cs="Arial"/>
          <w:b/>
          <w:bCs/>
          <w:sz w:val="22"/>
          <w:szCs w:val="22"/>
        </w:rPr>
        <w:t>1.3.</w:t>
      </w:r>
      <w:r w:rsidRPr="006A2221">
        <w:rPr>
          <w:rFonts w:ascii="Arial" w:hAnsi="Arial" w:cs="Arial"/>
          <w:sz w:val="22"/>
          <w:szCs w:val="22"/>
        </w:rPr>
        <w:t xml:space="preserve"> Em fiel cumprimento da Lei Federal nº 14.133/2021, as marcas, patentes ou modelos de fabricantes citados formalmente nas especificações do CATMAT servem unicamente como </w:t>
      </w:r>
      <w:r w:rsidRPr="006A2221">
        <w:rPr>
          <w:rFonts w:ascii="Arial" w:hAnsi="Arial" w:cs="Arial"/>
          <w:b/>
          <w:bCs/>
          <w:sz w:val="22"/>
          <w:szCs w:val="22"/>
        </w:rPr>
        <w:t>referência de padrão mínimo de qualidade, arquitetura e desempenho</w:t>
      </w:r>
      <w:r w:rsidRPr="006A2221">
        <w:rPr>
          <w:rFonts w:ascii="Arial" w:hAnsi="Arial" w:cs="Arial"/>
          <w:sz w:val="22"/>
          <w:szCs w:val="22"/>
        </w:rPr>
        <w:t xml:space="preserve">. Será </w:t>
      </w:r>
      <w:r w:rsidRPr="006A2221">
        <w:rPr>
          <w:rFonts w:ascii="Arial" w:hAnsi="Arial" w:cs="Arial"/>
          <w:b/>
          <w:bCs/>
          <w:sz w:val="22"/>
          <w:szCs w:val="22"/>
        </w:rPr>
        <w:t>plenamente admitida</w:t>
      </w:r>
      <w:r w:rsidRPr="006A2221">
        <w:rPr>
          <w:rFonts w:ascii="Arial" w:hAnsi="Arial" w:cs="Arial"/>
          <w:sz w:val="22"/>
          <w:szCs w:val="22"/>
        </w:rPr>
        <w:t xml:space="preserve"> a proposta de equipamentos equivalentes ou de qualidade superior, desde que atendidos ou superados os requisitos mínimos exigidos.</w:t>
      </w:r>
    </w:p>
    <w:p w14:paraId="0CF2C869" w14:textId="1D3F889B" w:rsidR="00A25EEF" w:rsidRPr="006A2221" w:rsidRDefault="00A25EEF" w:rsidP="006A2221">
      <w:pPr>
        <w:pStyle w:val="Corpodetexto"/>
        <w:tabs>
          <w:tab w:val="left" w:pos="819"/>
        </w:tabs>
        <w:spacing w:line="276" w:lineRule="auto"/>
        <w:ind w:right="86"/>
        <w:jc w:val="both"/>
        <w:rPr>
          <w:rFonts w:ascii="Arial" w:hAnsi="Arial" w:cs="Arial"/>
          <w:sz w:val="22"/>
          <w:szCs w:val="22"/>
        </w:rPr>
      </w:pPr>
      <w:r w:rsidRPr="006A2221">
        <w:rPr>
          <w:rFonts w:ascii="Arial" w:hAnsi="Arial" w:cs="Arial"/>
          <w:sz w:val="22"/>
          <w:szCs w:val="22"/>
        </w:rPr>
        <w:t xml:space="preserve"> O presente Pregão Eletrônico, será regido nos termos da Lei Federal nº 14.133 de 1</w:t>
      </w:r>
      <w:r w:rsidR="001D5AC4" w:rsidRPr="006A2221">
        <w:rPr>
          <w:rFonts w:ascii="Arial" w:hAnsi="Arial" w:cs="Arial"/>
          <w:sz w:val="22"/>
          <w:szCs w:val="22"/>
        </w:rPr>
        <w:t xml:space="preserve"> </w:t>
      </w:r>
      <w:r w:rsidRPr="006A2221">
        <w:rPr>
          <w:rFonts w:ascii="Arial" w:hAnsi="Arial" w:cs="Arial"/>
          <w:sz w:val="22"/>
          <w:szCs w:val="22"/>
        </w:rPr>
        <w:t xml:space="preserve">de abril de </w:t>
      </w:r>
      <w:r w:rsidR="00BE5B7D" w:rsidRPr="006A2221">
        <w:rPr>
          <w:rFonts w:ascii="Arial" w:hAnsi="Arial" w:cs="Arial"/>
          <w:sz w:val="22"/>
          <w:szCs w:val="22"/>
        </w:rPr>
        <w:t>2021 e</w:t>
      </w:r>
      <w:r w:rsidRPr="006A2221">
        <w:rPr>
          <w:rFonts w:ascii="Arial" w:hAnsi="Arial" w:cs="Arial"/>
          <w:sz w:val="22"/>
          <w:szCs w:val="22"/>
        </w:rPr>
        <w:t xml:space="preserve"> demais</w:t>
      </w:r>
      <w:r w:rsidR="00155DF5" w:rsidRPr="006A2221">
        <w:rPr>
          <w:rFonts w:ascii="Arial" w:hAnsi="Arial" w:cs="Arial"/>
          <w:sz w:val="22"/>
          <w:szCs w:val="22"/>
        </w:rPr>
        <w:t xml:space="preserve"> </w:t>
      </w:r>
      <w:r w:rsidRPr="008D4C59">
        <w:rPr>
          <w:rFonts w:ascii="Arial" w:hAnsi="Arial" w:cs="Arial"/>
          <w:sz w:val="22"/>
          <w:szCs w:val="22"/>
        </w:rPr>
        <w:t>legislaç</w:t>
      </w:r>
      <w:r w:rsidR="00E11FC2" w:rsidRPr="008D4C59">
        <w:rPr>
          <w:rFonts w:ascii="Arial" w:hAnsi="Arial" w:cs="Arial"/>
          <w:sz w:val="22"/>
          <w:szCs w:val="22"/>
        </w:rPr>
        <w:t>ões</w:t>
      </w:r>
      <w:r w:rsidRPr="008D4C59">
        <w:rPr>
          <w:rFonts w:ascii="Arial" w:hAnsi="Arial" w:cs="Arial"/>
          <w:sz w:val="22"/>
          <w:szCs w:val="22"/>
        </w:rPr>
        <w:t xml:space="preserve"> aplicáve</w:t>
      </w:r>
      <w:r w:rsidR="00E11FC2" w:rsidRPr="008D4C59">
        <w:rPr>
          <w:rFonts w:ascii="Arial" w:hAnsi="Arial" w:cs="Arial"/>
          <w:sz w:val="22"/>
          <w:szCs w:val="22"/>
        </w:rPr>
        <w:t>is</w:t>
      </w:r>
      <w:r w:rsidRPr="008D4C59">
        <w:rPr>
          <w:rFonts w:ascii="Arial" w:hAnsi="Arial" w:cs="Arial"/>
          <w:sz w:val="22"/>
          <w:szCs w:val="22"/>
        </w:rPr>
        <w:t>,</w:t>
      </w:r>
      <w:r w:rsidRPr="006A2221">
        <w:rPr>
          <w:rFonts w:ascii="Arial" w:hAnsi="Arial" w:cs="Arial"/>
          <w:sz w:val="22"/>
          <w:szCs w:val="22"/>
        </w:rPr>
        <w:t xml:space="preserve"> de acordo com as condições estabelecidas neste edital e seus anexos. O</w:t>
      </w:r>
      <w:r w:rsidR="003A7D5C" w:rsidRPr="006A2221">
        <w:rPr>
          <w:rFonts w:ascii="Arial" w:hAnsi="Arial" w:cs="Arial"/>
          <w:sz w:val="22"/>
          <w:szCs w:val="22"/>
        </w:rPr>
        <w:t xml:space="preserve"> </w:t>
      </w:r>
      <w:r w:rsidRPr="006A2221">
        <w:rPr>
          <w:rFonts w:ascii="Arial" w:hAnsi="Arial" w:cs="Arial"/>
          <w:sz w:val="22"/>
          <w:szCs w:val="22"/>
        </w:rPr>
        <w:t>ETP - Estudo Técnico Preliminar, encontra-se disponível no processo licitatório.</w:t>
      </w:r>
    </w:p>
    <w:p w14:paraId="64C28EBC" w14:textId="77777777" w:rsidR="006A2221" w:rsidRDefault="006A2221" w:rsidP="006A2221">
      <w:pPr>
        <w:spacing w:line="276" w:lineRule="auto"/>
        <w:jc w:val="both"/>
        <w:rPr>
          <w:rFonts w:ascii="Arial" w:hAnsi="Arial" w:cs="Arial"/>
          <w:sz w:val="22"/>
          <w:szCs w:val="22"/>
        </w:rPr>
      </w:pPr>
    </w:p>
    <w:p w14:paraId="5072FB51" w14:textId="6795469B" w:rsidR="00A25EEF" w:rsidRPr="006A2221" w:rsidRDefault="00A25EEF" w:rsidP="006A2221">
      <w:pPr>
        <w:spacing w:line="276" w:lineRule="auto"/>
        <w:jc w:val="both"/>
        <w:rPr>
          <w:rFonts w:ascii="Arial" w:hAnsi="Arial" w:cs="Arial"/>
          <w:sz w:val="22"/>
          <w:szCs w:val="22"/>
        </w:rPr>
      </w:pPr>
      <w:r w:rsidRPr="006A2221">
        <w:rPr>
          <w:rFonts w:ascii="Arial" w:hAnsi="Arial" w:cs="Arial"/>
          <w:sz w:val="22"/>
          <w:szCs w:val="22"/>
        </w:rPr>
        <w:t xml:space="preserve">ADVERTENCIA: A </w:t>
      </w:r>
      <w:r w:rsidR="003A7D5C" w:rsidRPr="006A2221">
        <w:rPr>
          <w:rFonts w:ascii="Arial" w:hAnsi="Arial" w:cs="Arial"/>
          <w:sz w:val="22"/>
          <w:szCs w:val="22"/>
        </w:rPr>
        <w:t>Câmara Municipal de Cruzeiro</w:t>
      </w:r>
      <w:r w:rsidRPr="006A2221">
        <w:rPr>
          <w:rFonts w:ascii="Arial" w:hAnsi="Arial" w:cs="Arial"/>
          <w:sz w:val="22"/>
          <w:szCs w:val="22"/>
        </w:rPr>
        <w:t xml:space="preserve"> ADVERTE aos Licitantes no sentido de</w:t>
      </w:r>
      <w:r w:rsidR="007F704C" w:rsidRPr="006A2221">
        <w:rPr>
          <w:rFonts w:ascii="Arial" w:hAnsi="Arial" w:cs="Arial"/>
          <w:sz w:val="22"/>
          <w:szCs w:val="22"/>
        </w:rPr>
        <w:t xml:space="preserve"> </w:t>
      </w:r>
      <w:r w:rsidRPr="006A2221">
        <w:rPr>
          <w:rFonts w:ascii="Arial" w:hAnsi="Arial" w:cs="Arial"/>
          <w:sz w:val="22"/>
          <w:szCs w:val="22"/>
        </w:rPr>
        <w:t>que não está hesitando em penalizar as empresas que descumpram as exigências editalícias.</w:t>
      </w:r>
    </w:p>
    <w:p w14:paraId="34B38057" w14:textId="77777777" w:rsidR="00BE5B7D" w:rsidRPr="006A2221" w:rsidRDefault="00BE5B7D" w:rsidP="006A2221">
      <w:pPr>
        <w:spacing w:line="276" w:lineRule="auto"/>
        <w:jc w:val="both"/>
        <w:rPr>
          <w:rFonts w:ascii="Arial" w:hAnsi="Arial" w:cs="Arial"/>
          <w:sz w:val="22"/>
          <w:szCs w:val="22"/>
        </w:rPr>
      </w:pPr>
    </w:p>
    <w:p w14:paraId="7B74307D" w14:textId="73879D89" w:rsidR="00A25EEF" w:rsidRPr="006A2221" w:rsidRDefault="00A25EEF" w:rsidP="006A2221">
      <w:pPr>
        <w:spacing w:line="276" w:lineRule="auto"/>
        <w:jc w:val="both"/>
        <w:rPr>
          <w:rFonts w:ascii="Arial" w:hAnsi="Arial" w:cs="Arial"/>
          <w:sz w:val="22"/>
          <w:szCs w:val="22"/>
        </w:rPr>
      </w:pPr>
      <w:r w:rsidRPr="006A2221">
        <w:rPr>
          <w:rFonts w:ascii="Arial" w:hAnsi="Arial" w:cs="Arial"/>
          <w:sz w:val="22"/>
          <w:szCs w:val="22"/>
        </w:rPr>
        <w:t>Solicitamos, desta forma, que as Empresas apresentem suas Propostas e Lances de forma</w:t>
      </w:r>
      <w:r w:rsidR="007F704C" w:rsidRPr="006A2221">
        <w:rPr>
          <w:rFonts w:ascii="Arial" w:hAnsi="Arial" w:cs="Arial"/>
          <w:sz w:val="22"/>
          <w:szCs w:val="22"/>
        </w:rPr>
        <w:t xml:space="preserve"> </w:t>
      </w:r>
      <w:r w:rsidRPr="006A2221">
        <w:rPr>
          <w:rFonts w:ascii="Arial" w:hAnsi="Arial" w:cs="Arial"/>
          <w:sz w:val="22"/>
          <w:szCs w:val="22"/>
        </w:rPr>
        <w:t>consciente, com a certeza de que poderão cumprir com a efetiva entrega do objeto, da forma</w:t>
      </w:r>
      <w:r w:rsidR="007F704C" w:rsidRPr="006A2221">
        <w:rPr>
          <w:rFonts w:ascii="Arial" w:hAnsi="Arial" w:cs="Arial"/>
          <w:sz w:val="22"/>
          <w:szCs w:val="22"/>
        </w:rPr>
        <w:t xml:space="preserve"> </w:t>
      </w:r>
      <w:r w:rsidRPr="006A2221">
        <w:rPr>
          <w:rFonts w:ascii="Arial" w:hAnsi="Arial" w:cs="Arial"/>
          <w:sz w:val="22"/>
          <w:szCs w:val="22"/>
        </w:rPr>
        <w:t>como foi solicitado no Edital, dentro dos prazos, preços e padrões de qualidade exigidos. Vale</w:t>
      </w:r>
      <w:r w:rsidR="007F704C" w:rsidRPr="006A2221">
        <w:rPr>
          <w:rFonts w:ascii="Arial" w:hAnsi="Arial" w:cs="Arial"/>
          <w:sz w:val="22"/>
          <w:szCs w:val="22"/>
        </w:rPr>
        <w:t xml:space="preserve"> </w:t>
      </w:r>
      <w:r w:rsidRPr="006A2221">
        <w:rPr>
          <w:rFonts w:ascii="Arial" w:hAnsi="Arial" w:cs="Arial"/>
          <w:sz w:val="22"/>
          <w:szCs w:val="22"/>
        </w:rPr>
        <w:t>lembrar também que, os pedidos de realinhamento de preço são exceções à regra, destinados</w:t>
      </w:r>
      <w:r w:rsidR="007F704C" w:rsidRPr="006A2221">
        <w:rPr>
          <w:rFonts w:ascii="Arial" w:hAnsi="Arial" w:cs="Arial"/>
          <w:sz w:val="22"/>
          <w:szCs w:val="22"/>
        </w:rPr>
        <w:t xml:space="preserve"> </w:t>
      </w:r>
      <w:r w:rsidRPr="006A2221">
        <w:rPr>
          <w:rFonts w:ascii="Arial" w:hAnsi="Arial" w:cs="Arial"/>
          <w:sz w:val="22"/>
          <w:szCs w:val="22"/>
        </w:rPr>
        <w:t>sempre às situações excepcionalíssimas e, somente serão deferidos, se em total consonância</w:t>
      </w:r>
      <w:r w:rsidR="007F704C" w:rsidRPr="006A2221">
        <w:rPr>
          <w:rFonts w:ascii="Arial" w:hAnsi="Arial" w:cs="Arial"/>
          <w:sz w:val="22"/>
          <w:szCs w:val="22"/>
        </w:rPr>
        <w:t xml:space="preserve"> </w:t>
      </w:r>
      <w:r w:rsidRPr="006A2221">
        <w:rPr>
          <w:rFonts w:ascii="Arial" w:hAnsi="Arial" w:cs="Arial"/>
          <w:sz w:val="22"/>
          <w:szCs w:val="22"/>
        </w:rPr>
        <w:t>com a legislação vigente. Ratificamos, portanto, que as propostas sejam efetivadas de forma</w:t>
      </w:r>
      <w:r w:rsidR="007F704C" w:rsidRPr="006A2221">
        <w:rPr>
          <w:rFonts w:ascii="Arial" w:hAnsi="Arial" w:cs="Arial"/>
          <w:sz w:val="22"/>
          <w:szCs w:val="22"/>
        </w:rPr>
        <w:t xml:space="preserve"> </w:t>
      </w:r>
      <w:r w:rsidRPr="006A2221">
        <w:rPr>
          <w:rFonts w:ascii="Arial" w:hAnsi="Arial" w:cs="Arial"/>
          <w:sz w:val="22"/>
          <w:szCs w:val="22"/>
        </w:rPr>
        <w:t>séria e consciente, visando evitar problemas, tanto para a Administração Pública, como para</w:t>
      </w:r>
      <w:r w:rsidR="007F704C" w:rsidRPr="006A2221">
        <w:rPr>
          <w:rFonts w:ascii="Arial" w:hAnsi="Arial" w:cs="Arial"/>
          <w:sz w:val="22"/>
          <w:szCs w:val="22"/>
        </w:rPr>
        <w:t xml:space="preserve"> </w:t>
      </w:r>
      <w:r w:rsidRPr="006A2221">
        <w:rPr>
          <w:rFonts w:ascii="Arial" w:hAnsi="Arial" w:cs="Arial"/>
          <w:sz w:val="22"/>
          <w:szCs w:val="22"/>
        </w:rPr>
        <w:t>as Empresas.</w:t>
      </w:r>
    </w:p>
    <w:p w14:paraId="337536B4" w14:textId="77777777" w:rsidR="00A25EEF" w:rsidRPr="006A2221" w:rsidRDefault="00A25EEF" w:rsidP="006A2221">
      <w:pPr>
        <w:spacing w:line="276" w:lineRule="auto"/>
        <w:jc w:val="both"/>
        <w:rPr>
          <w:rFonts w:ascii="Arial" w:hAnsi="Arial" w:cs="Arial"/>
          <w:sz w:val="22"/>
          <w:szCs w:val="22"/>
        </w:rPr>
      </w:pPr>
      <w:r w:rsidRPr="006A2221">
        <w:rPr>
          <w:rFonts w:ascii="Arial" w:hAnsi="Arial" w:cs="Arial"/>
          <w:sz w:val="22"/>
          <w:szCs w:val="22"/>
        </w:rPr>
        <w:t xml:space="preserve">SISTEMA: </w:t>
      </w:r>
      <w:r w:rsidRPr="006A2221">
        <w:rPr>
          <w:rFonts w:ascii="Arial" w:hAnsi="Arial" w:cs="Arial"/>
          <w:b/>
          <w:bCs/>
          <w:sz w:val="22"/>
          <w:szCs w:val="22"/>
        </w:rPr>
        <w:t>BBMNET LICITAÇÕES</w:t>
      </w:r>
    </w:p>
    <w:p w14:paraId="30E6E0F6" w14:textId="4B03B290" w:rsidR="007F704C" w:rsidRPr="006A2221" w:rsidRDefault="00A25EEF" w:rsidP="006A2221">
      <w:pPr>
        <w:spacing w:line="276" w:lineRule="auto"/>
        <w:jc w:val="both"/>
        <w:rPr>
          <w:rFonts w:ascii="Arial" w:hAnsi="Arial" w:cs="Arial"/>
          <w:sz w:val="22"/>
          <w:szCs w:val="22"/>
        </w:rPr>
      </w:pPr>
      <w:r w:rsidRPr="006A2221">
        <w:rPr>
          <w:rFonts w:ascii="Arial" w:hAnsi="Arial" w:cs="Arial"/>
          <w:b/>
          <w:bCs/>
          <w:sz w:val="22"/>
          <w:szCs w:val="22"/>
        </w:rPr>
        <w:lastRenderedPageBreak/>
        <w:t>RECEBIMENTO DE PROPOSTAS</w:t>
      </w:r>
      <w:r w:rsidRPr="006A2221">
        <w:rPr>
          <w:rFonts w:ascii="Arial" w:hAnsi="Arial" w:cs="Arial"/>
          <w:sz w:val="22"/>
          <w:szCs w:val="22"/>
        </w:rPr>
        <w:t xml:space="preserve"> ATÉ: </w:t>
      </w:r>
      <w:r w:rsidR="007F704C" w:rsidRPr="006A2221">
        <w:rPr>
          <w:rFonts w:ascii="Arial" w:hAnsi="Arial" w:cs="Arial"/>
          <w:sz w:val="22"/>
          <w:szCs w:val="22"/>
        </w:rPr>
        <w:t>.</w:t>
      </w:r>
      <w:r w:rsidR="007454BD" w:rsidRPr="006A2221">
        <w:rPr>
          <w:rFonts w:ascii="Arial" w:hAnsi="Arial" w:cs="Arial"/>
          <w:sz w:val="22"/>
          <w:szCs w:val="22"/>
        </w:rPr>
        <w:t>do dia 2</w:t>
      </w:r>
      <w:r w:rsidR="001A14E6">
        <w:rPr>
          <w:rFonts w:ascii="Arial" w:hAnsi="Arial" w:cs="Arial"/>
          <w:sz w:val="22"/>
          <w:szCs w:val="22"/>
        </w:rPr>
        <w:t>5</w:t>
      </w:r>
      <w:r w:rsidR="007454BD" w:rsidRPr="006A2221">
        <w:rPr>
          <w:rFonts w:ascii="Arial" w:hAnsi="Arial" w:cs="Arial"/>
          <w:sz w:val="22"/>
          <w:szCs w:val="22"/>
        </w:rPr>
        <w:t>/0</w:t>
      </w:r>
      <w:r w:rsidR="00101D01" w:rsidRPr="006A2221">
        <w:rPr>
          <w:rFonts w:ascii="Arial" w:hAnsi="Arial" w:cs="Arial"/>
          <w:sz w:val="22"/>
          <w:szCs w:val="22"/>
        </w:rPr>
        <w:t>8</w:t>
      </w:r>
      <w:r w:rsidR="007454BD" w:rsidRPr="006A2221">
        <w:rPr>
          <w:rFonts w:ascii="Arial" w:hAnsi="Arial" w:cs="Arial"/>
          <w:sz w:val="22"/>
          <w:szCs w:val="22"/>
        </w:rPr>
        <w:t xml:space="preserve">/2026 as </w:t>
      </w:r>
      <w:r w:rsidR="007F704C" w:rsidRPr="006A2221">
        <w:rPr>
          <w:rFonts w:ascii="Arial" w:hAnsi="Arial" w:cs="Arial"/>
          <w:sz w:val="22"/>
          <w:szCs w:val="22"/>
        </w:rPr>
        <w:t>.</w:t>
      </w:r>
      <w:r w:rsidR="007454BD" w:rsidRPr="006A2221">
        <w:rPr>
          <w:rFonts w:ascii="Arial" w:hAnsi="Arial" w:cs="Arial"/>
          <w:sz w:val="22"/>
          <w:szCs w:val="22"/>
        </w:rPr>
        <w:t>9:00 horas</w:t>
      </w:r>
    </w:p>
    <w:p w14:paraId="38FD96C9" w14:textId="0424C038" w:rsidR="001D014A" w:rsidRPr="00224CB1" w:rsidRDefault="00A25EEF" w:rsidP="006A2221">
      <w:pPr>
        <w:spacing w:line="276" w:lineRule="auto"/>
        <w:jc w:val="both"/>
        <w:rPr>
          <w:rFonts w:ascii="Arial" w:hAnsi="Arial" w:cs="Arial"/>
          <w:sz w:val="22"/>
          <w:szCs w:val="22"/>
        </w:rPr>
      </w:pPr>
      <w:r w:rsidRPr="006A2221">
        <w:rPr>
          <w:rFonts w:ascii="Arial" w:hAnsi="Arial" w:cs="Arial"/>
          <w:b/>
          <w:bCs/>
          <w:sz w:val="22"/>
          <w:szCs w:val="22"/>
        </w:rPr>
        <w:t>ABERTURA E ANÁLISE DAS PROPOSTAS</w:t>
      </w:r>
      <w:r w:rsidRPr="00224CB1">
        <w:rPr>
          <w:rFonts w:ascii="Arial" w:hAnsi="Arial" w:cs="Arial"/>
          <w:sz w:val="22"/>
          <w:szCs w:val="22"/>
        </w:rPr>
        <w:t xml:space="preserve">: </w:t>
      </w:r>
      <w:r w:rsidR="001D014A" w:rsidRPr="00224CB1">
        <w:rPr>
          <w:rFonts w:ascii="Arial" w:hAnsi="Arial" w:cs="Arial"/>
          <w:sz w:val="22"/>
          <w:szCs w:val="22"/>
        </w:rPr>
        <w:t>.</w:t>
      </w:r>
      <w:r w:rsidR="00A93436" w:rsidRPr="00224CB1">
        <w:rPr>
          <w:rFonts w:ascii="Arial" w:hAnsi="Arial" w:cs="Arial"/>
          <w:sz w:val="22"/>
          <w:szCs w:val="22"/>
        </w:rPr>
        <w:t xml:space="preserve">do dia </w:t>
      </w:r>
      <w:r w:rsidR="00176512" w:rsidRPr="00224CB1">
        <w:rPr>
          <w:rFonts w:ascii="Arial" w:hAnsi="Arial" w:cs="Arial"/>
          <w:sz w:val="22"/>
          <w:szCs w:val="22"/>
        </w:rPr>
        <w:t>2</w:t>
      </w:r>
      <w:r w:rsidR="001A14E6">
        <w:rPr>
          <w:rFonts w:ascii="Arial" w:hAnsi="Arial" w:cs="Arial"/>
          <w:sz w:val="22"/>
          <w:szCs w:val="22"/>
        </w:rPr>
        <w:t>6</w:t>
      </w:r>
      <w:r w:rsidR="00A93436" w:rsidRPr="00224CB1">
        <w:rPr>
          <w:rFonts w:ascii="Arial" w:hAnsi="Arial" w:cs="Arial"/>
          <w:sz w:val="22"/>
          <w:szCs w:val="22"/>
        </w:rPr>
        <w:t>/0</w:t>
      </w:r>
      <w:r w:rsidR="001C470C" w:rsidRPr="00224CB1">
        <w:rPr>
          <w:rFonts w:ascii="Arial" w:hAnsi="Arial" w:cs="Arial"/>
          <w:sz w:val="22"/>
          <w:szCs w:val="22"/>
        </w:rPr>
        <w:t>8</w:t>
      </w:r>
      <w:r w:rsidR="00A93436" w:rsidRPr="00224CB1">
        <w:rPr>
          <w:rFonts w:ascii="Arial" w:hAnsi="Arial" w:cs="Arial"/>
          <w:sz w:val="22"/>
          <w:szCs w:val="22"/>
        </w:rPr>
        <w:t xml:space="preserve">/2026 as </w:t>
      </w:r>
      <w:r w:rsidR="001D014A" w:rsidRPr="00224CB1">
        <w:rPr>
          <w:rFonts w:ascii="Arial" w:hAnsi="Arial" w:cs="Arial"/>
          <w:sz w:val="22"/>
          <w:szCs w:val="22"/>
        </w:rPr>
        <w:t>.</w:t>
      </w:r>
      <w:r w:rsidR="00101D01" w:rsidRPr="00224CB1">
        <w:rPr>
          <w:rFonts w:ascii="Arial" w:hAnsi="Arial" w:cs="Arial"/>
          <w:sz w:val="22"/>
          <w:szCs w:val="22"/>
        </w:rPr>
        <w:t>13:</w:t>
      </w:r>
      <w:r w:rsidR="00A93436" w:rsidRPr="00224CB1">
        <w:rPr>
          <w:rFonts w:ascii="Arial" w:hAnsi="Arial" w:cs="Arial"/>
          <w:sz w:val="22"/>
          <w:szCs w:val="22"/>
        </w:rPr>
        <w:t xml:space="preserve">00 </w:t>
      </w:r>
      <w:r w:rsidR="00020B92" w:rsidRPr="00224CB1">
        <w:rPr>
          <w:rFonts w:ascii="Arial" w:hAnsi="Arial" w:cs="Arial"/>
          <w:sz w:val="22"/>
          <w:szCs w:val="22"/>
        </w:rPr>
        <w:t>Horas. As</w:t>
      </w:r>
      <w:r w:rsidR="00A93436" w:rsidRPr="00224CB1">
        <w:rPr>
          <w:rFonts w:ascii="Arial" w:hAnsi="Arial" w:cs="Arial"/>
          <w:sz w:val="22"/>
          <w:szCs w:val="22"/>
        </w:rPr>
        <w:t xml:space="preserve"> 1</w:t>
      </w:r>
      <w:r w:rsidR="00101D01" w:rsidRPr="00224CB1">
        <w:rPr>
          <w:rFonts w:ascii="Arial" w:hAnsi="Arial" w:cs="Arial"/>
          <w:sz w:val="22"/>
          <w:szCs w:val="22"/>
        </w:rPr>
        <w:t>8</w:t>
      </w:r>
      <w:r w:rsidR="00A93436" w:rsidRPr="00224CB1">
        <w:rPr>
          <w:rFonts w:ascii="Arial" w:hAnsi="Arial" w:cs="Arial"/>
          <w:sz w:val="22"/>
          <w:szCs w:val="22"/>
        </w:rPr>
        <w:t>:00 Horas</w:t>
      </w:r>
    </w:p>
    <w:p w14:paraId="06558592" w14:textId="3630A115" w:rsidR="00A25EEF" w:rsidRPr="00224CB1" w:rsidRDefault="00A25EEF" w:rsidP="006A2221">
      <w:pPr>
        <w:spacing w:line="276" w:lineRule="auto"/>
        <w:jc w:val="both"/>
        <w:rPr>
          <w:rFonts w:ascii="Arial" w:hAnsi="Arial" w:cs="Arial"/>
          <w:sz w:val="22"/>
          <w:szCs w:val="22"/>
        </w:rPr>
      </w:pPr>
      <w:r w:rsidRPr="00224CB1">
        <w:rPr>
          <w:rFonts w:ascii="Arial" w:hAnsi="Arial" w:cs="Arial"/>
          <w:b/>
          <w:bCs/>
          <w:sz w:val="22"/>
          <w:szCs w:val="22"/>
        </w:rPr>
        <w:t>INÍCIO DA SESSÃO DE DISPUTA DE PREÇOS</w:t>
      </w:r>
      <w:r w:rsidRPr="00224CB1">
        <w:rPr>
          <w:rFonts w:ascii="Arial" w:hAnsi="Arial" w:cs="Arial"/>
          <w:sz w:val="22"/>
          <w:szCs w:val="22"/>
        </w:rPr>
        <w:t xml:space="preserve">: </w:t>
      </w:r>
      <w:r w:rsidR="00101D01" w:rsidRPr="00224CB1">
        <w:rPr>
          <w:rFonts w:ascii="Arial" w:hAnsi="Arial" w:cs="Arial"/>
          <w:sz w:val="22"/>
          <w:szCs w:val="22"/>
        </w:rPr>
        <w:t>2</w:t>
      </w:r>
      <w:r w:rsidR="001A14E6">
        <w:rPr>
          <w:rFonts w:ascii="Arial" w:hAnsi="Arial" w:cs="Arial"/>
          <w:sz w:val="22"/>
          <w:szCs w:val="22"/>
        </w:rPr>
        <w:t>7</w:t>
      </w:r>
      <w:r w:rsidR="00101D01" w:rsidRPr="00224CB1">
        <w:rPr>
          <w:rFonts w:ascii="Arial" w:hAnsi="Arial" w:cs="Arial"/>
          <w:sz w:val="22"/>
          <w:szCs w:val="22"/>
        </w:rPr>
        <w:t>/</w:t>
      </w:r>
      <w:r w:rsidR="00A93436" w:rsidRPr="00224CB1">
        <w:rPr>
          <w:rFonts w:ascii="Arial" w:hAnsi="Arial" w:cs="Arial"/>
          <w:sz w:val="22"/>
          <w:szCs w:val="22"/>
        </w:rPr>
        <w:t>0</w:t>
      </w:r>
      <w:r w:rsidR="001C470C" w:rsidRPr="00224CB1">
        <w:rPr>
          <w:rFonts w:ascii="Arial" w:hAnsi="Arial" w:cs="Arial"/>
          <w:sz w:val="22"/>
          <w:szCs w:val="22"/>
        </w:rPr>
        <w:t>8</w:t>
      </w:r>
      <w:r w:rsidR="00E87D41" w:rsidRPr="00224CB1">
        <w:rPr>
          <w:rFonts w:ascii="Arial" w:hAnsi="Arial" w:cs="Arial"/>
          <w:sz w:val="22"/>
          <w:szCs w:val="22"/>
        </w:rPr>
        <w:t>/</w:t>
      </w:r>
      <w:r w:rsidR="00101D01" w:rsidRPr="00224CB1">
        <w:rPr>
          <w:rFonts w:ascii="Arial" w:hAnsi="Arial" w:cs="Arial"/>
          <w:sz w:val="22"/>
          <w:szCs w:val="22"/>
        </w:rPr>
        <w:t>2026 as 13:00</w:t>
      </w:r>
      <w:r w:rsidR="00E87D41" w:rsidRPr="00224CB1">
        <w:rPr>
          <w:rFonts w:ascii="Arial" w:hAnsi="Arial" w:cs="Arial"/>
          <w:sz w:val="22"/>
          <w:szCs w:val="22"/>
        </w:rPr>
        <w:t xml:space="preserve"> horas</w:t>
      </w:r>
    </w:p>
    <w:p w14:paraId="1AAA3459" w14:textId="41212852" w:rsidR="00A25EEF" w:rsidRPr="006A2221" w:rsidRDefault="00A25EEF" w:rsidP="006A2221">
      <w:pPr>
        <w:spacing w:line="276" w:lineRule="auto"/>
        <w:jc w:val="both"/>
        <w:rPr>
          <w:rFonts w:ascii="Arial" w:hAnsi="Arial" w:cs="Arial"/>
          <w:sz w:val="22"/>
          <w:szCs w:val="22"/>
        </w:rPr>
      </w:pPr>
      <w:r w:rsidRPr="00224CB1">
        <w:rPr>
          <w:rFonts w:ascii="Arial" w:hAnsi="Arial" w:cs="Arial"/>
          <w:sz w:val="22"/>
          <w:szCs w:val="22"/>
        </w:rPr>
        <w:t>REFERÊNCIA DE TEMPO: Para todas as referências de tempo será observado</w:t>
      </w:r>
      <w:r w:rsidRPr="006A2221">
        <w:rPr>
          <w:rFonts w:ascii="Arial" w:hAnsi="Arial" w:cs="Arial"/>
          <w:sz w:val="22"/>
          <w:szCs w:val="22"/>
        </w:rPr>
        <w:t xml:space="preserve"> o horário de</w:t>
      </w:r>
      <w:r w:rsidR="00E87D41" w:rsidRPr="006A2221">
        <w:rPr>
          <w:rFonts w:ascii="Arial" w:hAnsi="Arial" w:cs="Arial"/>
          <w:sz w:val="22"/>
          <w:szCs w:val="22"/>
        </w:rPr>
        <w:t xml:space="preserve"> </w:t>
      </w:r>
      <w:r w:rsidRPr="006A2221">
        <w:rPr>
          <w:rFonts w:ascii="Arial" w:hAnsi="Arial" w:cs="Arial"/>
          <w:sz w:val="22"/>
          <w:szCs w:val="22"/>
        </w:rPr>
        <w:t>Brasília/DF e, dessa forma, serão registradas no sistema eletrônico e na documentação relativa</w:t>
      </w:r>
      <w:r w:rsidR="00E87D41" w:rsidRPr="006A2221">
        <w:rPr>
          <w:rFonts w:ascii="Arial" w:hAnsi="Arial" w:cs="Arial"/>
          <w:sz w:val="22"/>
          <w:szCs w:val="22"/>
        </w:rPr>
        <w:t xml:space="preserve"> </w:t>
      </w:r>
      <w:r w:rsidRPr="006A2221">
        <w:rPr>
          <w:rFonts w:ascii="Arial" w:hAnsi="Arial" w:cs="Arial"/>
          <w:sz w:val="22"/>
          <w:szCs w:val="22"/>
        </w:rPr>
        <w:t>ao certame.</w:t>
      </w:r>
    </w:p>
    <w:p w14:paraId="5757F0A4" w14:textId="284EDAF2" w:rsidR="00BF2917" w:rsidRPr="006A2221" w:rsidRDefault="00A25EEF" w:rsidP="006A2221">
      <w:pPr>
        <w:spacing w:line="276" w:lineRule="auto"/>
        <w:jc w:val="both"/>
        <w:rPr>
          <w:rFonts w:ascii="Arial" w:hAnsi="Arial" w:cs="Arial"/>
          <w:sz w:val="22"/>
          <w:szCs w:val="22"/>
        </w:rPr>
      </w:pPr>
      <w:r w:rsidRPr="006A2221">
        <w:rPr>
          <w:rFonts w:ascii="Arial" w:hAnsi="Arial" w:cs="Arial"/>
          <w:sz w:val="22"/>
          <w:szCs w:val="22"/>
        </w:rPr>
        <w:t>FORMALIZAÇÃO</w:t>
      </w:r>
      <w:r w:rsidR="00E87D41" w:rsidRPr="006A2221">
        <w:rPr>
          <w:rFonts w:ascii="Arial" w:hAnsi="Arial" w:cs="Arial"/>
          <w:sz w:val="22"/>
          <w:szCs w:val="22"/>
        </w:rPr>
        <w:t xml:space="preserve"> </w:t>
      </w:r>
      <w:r w:rsidRPr="006A2221">
        <w:rPr>
          <w:rFonts w:ascii="Arial" w:hAnsi="Arial" w:cs="Arial"/>
          <w:sz w:val="22"/>
          <w:szCs w:val="22"/>
        </w:rPr>
        <w:t>DE</w:t>
      </w:r>
      <w:r w:rsidR="00E87D41" w:rsidRPr="006A2221">
        <w:rPr>
          <w:rFonts w:ascii="Arial" w:hAnsi="Arial" w:cs="Arial"/>
          <w:sz w:val="22"/>
          <w:szCs w:val="22"/>
        </w:rPr>
        <w:t xml:space="preserve"> </w:t>
      </w:r>
      <w:r w:rsidRPr="006A2221">
        <w:rPr>
          <w:rFonts w:ascii="Arial" w:hAnsi="Arial" w:cs="Arial"/>
          <w:sz w:val="22"/>
          <w:szCs w:val="22"/>
        </w:rPr>
        <w:t>CONSULTAS</w:t>
      </w:r>
      <w:r w:rsidR="00E87D41" w:rsidRPr="006A2221">
        <w:rPr>
          <w:rFonts w:ascii="Arial" w:hAnsi="Arial" w:cs="Arial"/>
          <w:sz w:val="22"/>
          <w:szCs w:val="22"/>
        </w:rPr>
        <w:t xml:space="preserve"> </w:t>
      </w:r>
      <w:r w:rsidRPr="006A2221">
        <w:rPr>
          <w:rFonts w:ascii="Arial" w:hAnsi="Arial" w:cs="Arial"/>
          <w:sz w:val="22"/>
          <w:szCs w:val="22"/>
        </w:rPr>
        <w:t>E</w:t>
      </w:r>
      <w:r w:rsidR="00E87D41" w:rsidRPr="006A2221">
        <w:rPr>
          <w:rFonts w:ascii="Arial" w:hAnsi="Arial" w:cs="Arial"/>
          <w:sz w:val="22"/>
          <w:szCs w:val="22"/>
        </w:rPr>
        <w:t xml:space="preserve"> </w:t>
      </w:r>
      <w:r w:rsidRPr="006A2221">
        <w:rPr>
          <w:rFonts w:ascii="Arial" w:hAnsi="Arial" w:cs="Arial"/>
          <w:sz w:val="22"/>
          <w:szCs w:val="22"/>
        </w:rPr>
        <w:t>EDITAL:</w:t>
      </w:r>
      <w:r w:rsidR="00BF2917" w:rsidRPr="006A2221">
        <w:rPr>
          <w:rFonts w:ascii="Arial" w:hAnsi="Arial" w:cs="Arial"/>
          <w:sz w:val="22"/>
          <w:szCs w:val="22"/>
        </w:rPr>
        <w:t xml:space="preserve"> </w:t>
      </w:r>
      <w:hyperlink r:id="rId8" w:history="1">
        <w:r w:rsidR="00972461" w:rsidRPr="006A2221">
          <w:rPr>
            <w:rStyle w:val="Hyperlink"/>
            <w:rFonts w:ascii="Arial" w:hAnsi="Arial" w:cs="Arial"/>
            <w:sz w:val="22"/>
            <w:szCs w:val="22"/>
          </w:rPr>
          <w:t>www.bbmnet.com.br</w:t>
        </w:r>
      </w:hyperlink>
      <w:r w:rsidRPr="006A2221">
        <w:rPr>
          <w:rFonts w:ascii="Arial" w:hAnsi="Arial" w:cs="Arial"/>
          <w:sz w:val="22"/>
          <w:szCs w:val="22"/>
        </w:rPr>
        <w:t>,</w:t>
      </w:r>
      <w:r w:rsidR="00972461" w:rsidRPr="006A2221">
        <w:rPr>
          <w:rFonts w:ascii="Arial" w:hAnsi="Arial" w:cs="Arial"/>
          <w:sz w:val="22"/>
          <w:szCs w:val="22"/>
        </w:rPr>
        <w:t xml:space="preserve"> </w:t>
      </w:r>
      <w:hyperlink r:id="rId9" w:history="1">
        <w:r w:rsidR="00BF2917" w:rsidRPr="006A2221">
          <w:rPr>
            <w:rStyle w:val="Hyperlink"/>
            <w:rFonts w:ascii="Arial" w:hAnsi="Arial" w:cs="Arial"/>
            <w:sz w:val="22"/>
            <w:szCs w:val="22"/>
          </w:rPr>
          <w:t>www.cmcruzeiro.sp.gov.br</w:t>
        </w:r>
      </w:hyperlink>
    </w:p>
    <w:p w14:paraId="47072914" w14:textId="47502620" w:rsidR="00A25EEF" w:rsidRPr="006A2221" w:rsidRDefault="00A25EEF" w:rsidP="006A2221">
      <w:pPr>
        <w:spacing w:line="276" w:lineRule="auto"/>
        <w:jc w:val="both"/>
        <w:rPr>
          <w:rFonts w:ascii="Arial" w:hAnsi="Arial" w:cs="Arial"/>
          <w:sz w:val="22"/>
          <w:szCs w:val="22"/>
        </w:rPr>
      </w:pPr>
      <w:r w:rsidRPr="006A2221">
        <w:rPr>
          <w:rFonts w:ascii="Arial" w:hAnsi="Arial" w:cs="Arial"/>
          <w:sz w:val="22"/>
          <w:szCs w:val="22"/>
        </w:rPr>
        <w:t xml:space="preserve">LOCAL: </w:t>
      </w:r>
      <w:hyperlink r:id="rId10" w:history="1">
        <w:r w:rsidR="003D5DBE" w:rsidRPr="006A2221">
          <w:rPr>
            <w:rStyle w:val="Hyperlink"/>
            <w:rFonts w:ascii="Arial" w:hAnsi="Arial" w:cs="Arial"/>
            <w:sz w:val="22"/>
            <w:szCs w:val="22"/>
          </w:rPr>
          <w:t>www.bbmnet.com.br</w:t>
        </w:r>
      </w:hyperlink>
    </w:p>
    <w:p w14:paraId="4DDA5BC6" w14:textId="77777777" w:rsidR="00A54CA3" w:rsidRPr="006A2221" w:rsidRDefault="00A54CA3" w:rsidP="006A2221">
      <w:pPr>
        <w:spacing w:line="276" w:lineRule="auto"/>
        <w:jc w:val="both"/>
        <w:rPr>
          <w:rFonts w:ascii="Arial" w:hAnsi="Arial" w:cs="Arial"/>
          <w:sz w:val="22"/>
          <w:szCs w:val="22"/>
        </w:rPr>
      </w:pPr>
    </w:p>
    <w:p w14:paraId="54B9AC45" w14:textId="77777777" w:rsidR="00BF2917" w:rsidRPr="006A2221" w:rsidRDefault="00BF2917" w:rsidP="006A2221">
      <w:pPr>
        <w:spacing w:line="276" w:lineRule="auto"/>
        <w:jc w:val="both"/>
        <w:rPr>
          <w:rFonts w:ascii="Arial" w:hAnsi="Arial" w:cs="Arial"/>
          <w:sz w:val="22"/>
          <w:szCs w:val="22"/>
        </w:rPr>
      </w:pPr>
    </w:p>
    <w:p w14:paraId="78B5B94D" w14:textId="115DC0C9" w:rsidR="007A077B" w:rsidRPr="006A2221" w:rsidRDefault="00A25EEF" w:rsidP="006A2221">
      <w:pPr>
        <w:spacing w:line="276" w:lineRule="auto"/>
        <w:jc w:val="both"/>
        <w:rPr>
          <w:rFonts w:ascii="Arial" w:hAnsi="Arial" w:cs="Arial"/>
          <w:sz w:val="22"/>
          <w:szCs w:val="22"/>
        </w:rPr>
      </w:pPr>
      <w:r w:rsidRPr="006A2221">
        <w:rPr>
          <w:rFonts w:ascii="Arial" w:hAnsi="Arial" w:cs="Arial"/>
          <w:sz w:val="22"/>
          <w:szCs w:val="22"/>
        </w:rPr>
        <w:t>O Pregão Eletrônico será realizado em sessão pública, por meio da INTERNET, mediante</w:t>
      </w:r>
      <w:r w:rsidR="003D5DBE" w:rsidRPr="006A2221">
        <w:rPr>
          <w:rFonts w:ascii="Arial" w:hAnsi="Arial" w:cs="Arial"/>
          <w:sz w:val="22"/>
          <w:szCs w:val="22"/>
        </w:rPr>
        <w:t xml:space="preserve"> </w:t>
      </w:r>
      <w:r w:rsidRPr="006A2221">
        <w:rPr>
          <w:rFonts w:ascii="Arial" w:hAnsi="Arial" w:cs="Arial"/>
          <w:sz w:val="22"/>
          <w:szCs w:val="22"/>
        </w:rPr>
        <w:t>condições de segurança - criptografia e autenticação - em todas as suas fases. Os trabalhos</w:t>
      </w:r>
      <w:r w:rsidR="003D5DBE" w:rsidRPr="006A2221">
        <w:rPr>
          <w:rFonts w:ascii="Arial" w:hAnsi="Arial" w:cs="Arial"/>
          <w:sz w:val="22"/>
          <w:szCs w:val="22"/>
        </w:rPr>
        <w:t xml:space="preserve"> </w:t>
      </w:r>
      <w:r w:rsidRPr="006A2221">
        <w:rPr>
          <w:rFonts w:ascii="Arial" w:hAnsi="Arial" w:cs="Arial"/>
          <w:sz w:val="22"/>
          <w:szCs w:val="22"/>
        </w:rPr>
        <w:t xml:space="preserve">serão conduzidos através da Agente de Contratação, </w:t>
      </w:r>
      <w:r w:rsidRPr="006A2221">
        <w:rPr>
          <w:rFonts w:ascii="Arial" w:hAnsi="Arial" w:cs="Arial"/>
          <w:b/>
          <w:bCs/>
          <w:sz w:val="22"/>
          <w:szCs w:val="22"/>
        </w:rPr>
        <w:t xml:space="preserve">Sra. </w:t>
      </w:r>
      <w:r w:rsidR="003D5DBE" w:rsidRPr="006A2221">
        <w:rPr>
          <w:rFonts w:ascii="Arial" w:hAnsi="Arial" w:cs="Arial"/>
          <w:b/>
          <w:bCs/>
          <w:sz w:val="22"/>
          <w:szCs w:val="22"/>
        </w:rPr>
        <w:t xml:space="preserve">Nice Simone </w:t>
      </w:r>
      <w:r w:rsidR="006457A9" w:rsidRPr="006A2221">
        <w:rPr>
          <w:rFonts w:ascii="Arial" w:hAnsi="Arial" w:cs="Arial"/>
          <w:b/>
          <w:bCs/>
          <w:sz w:val="22"/>
          <w:szCs w:val="22"/>
        </w:rPr>
        <w:t xml:space="preserve">Novaes de Carvalho </w:t>
      </w:r>
      <w:r w:rsidRPr="006A2221">
        <w:rPr>
          <w:rFonts w:ascii="Arial" w:hAnsi="Arial" w:cs="Arial"/>
          <w:sz w:val="22"/>
          <w:szCs w:val="22"/>
        </w:rPr>
        <w:t>denominada Pregoeira, assessorada pela sua Equipe de Apoio, mediante a inserção e</w:t>
      </w:r>
      <w:r w:rsidR="003D5DBE" w:rsidRPr="006A2221">
        <w:rPr>
          <w:rFonts w:ascii="Arial" w:hAnsi="Arial" w:cs="Arial"/>
          <w:sz w:val="22"/>
          <w:szCs w:val="22"/>
        </w:rPr>
        <w:t xml:space="preserve"> </w:t>
      </w:r>
      <w:r w:rsidRPr="006A2221">
        <w:rPr>
          <w:rFonts w:ascii="Arial" w:hAnsi="Arial" w:cs="Arial"/>
          <w:sz w:val="22"/>
          <w:szCs w:val="22"/>
        </w:rPr>
        <w:t>monitoramento de dados gerados ou transferidos para o aplicativo "BBMNET Licitações",</w:t>
      </w:r>
      <w:r w:rsidR="00A80CEB" w:rsidRPr="006A2221">
        <w:rPr>
          <w:rFonts w:ascii="Arial" w:hAnsi="Arial" w:cs="Arial"/>
          <w:sz w:val="22"/>
          <w:szCs w:val="22"/>
        </w:rPr>
        <w:t xml:space="preserve"> </w:t>
      </w:r>
      <w:r w:rsidRPr="006A2221">
        <w:rPr>
          <w:rFonts w:ascii="Arial" w:hAnsi="Arial" w:cs="Arial"/>
          <w:sz w:val="22"/>
          <w:szCs w:val="22"/>
        </w:rPr>
        <w:t xml:space="preserve">constante da página eletrônica, no endereço </w:t>
      </w:r>
      <w:hyperlink r:id="rId11" w:history="1">
        <w:r w:rsidR="00A80CEB" w:rsidRPr="006A2221">
          <w:rPr>
            <w:rStyle w:val="Hyperlink"/>
            <w:rFonts w:ascii="Arial" w:hAnsi="Arial" w:cs="Arial"/>
            <w:sz w:val="22"/>
            <w:szCs w:val="22"/>
          </w:rPr>
          <w:t>www.bbmnet.com.br</w:t>
        </w:r>
      </w:hyperlink>
      <w:r w:rsidRPr="006A2221">
        <w:rPr>
          <w:rFonts w:ascii="Arial" w:hAnsi="Arial" w:cs="Arial"/>
          <w:sz w:val="22"/>
          <w:szCs w:val="22"/>
        </w:rPr>
        <w:t>.</w:t>
      </w:r>
    </w:p>
    <w:p w14:paraId="5BF28CCC" w14:textId="77777777" w:rsidR="00811339" w:rsidRPr="006A2221" w:rsidRDefault="00811339" w:rsidP="006A2221">
      <w:pPr>
        <w:spacing w:line="276" w:lineRule="auto"/>
        <w:jc w:val="both"/>
        <w:rPr>
          <w:rFonts w:ascii="Arial" w:hAnsi="Arial" w:cs="Arial"/>
          <w:sz w:val="22"/>
          <w:szCs w:val="22"/>
        </w:rPr>
      </w:pPr>
    </w:p>
    <w:p w14:paraId="40F789A4" w14:textId="77777777" w:rsidR="00101D01" w:rsidRPr="006A2221" w:rsidRDefault="00101D01" w:rsidP="006A2221">
      <w:pPr>
        <w:spacing w:line="276" w:lineRule="auto"/>
        <w:jc w:val="both"/>
        <w:rPr>
          <w:rFonts w:ascii="Arial" w:hAnsi="Arial" w:cs="Arial"/>
          <w:sz w:val="22"/>
          <w:szCs w:val="22"/>
        </w:rPr>
      </w:pPr>
    </w:p>
    <w:p w14:paraId="629B3C8C" w14:textId="133D1D34" w:rsidR="00A80CEB" w:rsidRPr="006A2221" w:rsidRDefault="00811339" w:rsidP="006A2221">
      <w:pPr>
        <w:spacing w:line="276" w:lineRule="auto"/>
        <w:jc w:val="both"/>
        <w:rPr>
          <w:rFonts w:ascii="Arial" w:hAnsi="Arial" w:cs="Arial"/>
          <w:b/>
          <w:bCs/>
          <w:sz w:val="22"/>
          <w:szCs w:val="22"/>
        </w:rPr>
      </w:pPr>
      <w:r w:rsidRPr="006A2221">
        <w:rPr>
          <w:rFonts w:ascii="Arial" w:hAnsi="Arial" w:cs="Arial"/>
          <w:b/>
          <w:bCs/>
          <w:sz w:val="22"/>
          <w:szCs w:val="22"/>
        </w:rPr>
        <w:t>1 - DO OBJETO</w:t>
      </w:r>
    </w:p>
    <w:p w14:paraId="72734D7E" w14:textId="16C47683" w:rsidR="005336A1" w:rsidRPr="006A2221" w:rsidRDefault="00562511" w:rsidP="006A2221">
      <w:pPr>
        <w:spacing w:line="276" w:lineRule="auto"/>
        <w:jc w:val="both"/>
        <w:rPr>
          <w:rFonts w:ascii="Arial" w:hAnsi="Arial" w:cs="Arial"/>
          <w:sz w:val="22"/>
          <w:szCs w:val="22"/>
        </w:rPr>
      </w:pPr>
      <w:r w:rsidRPr="006A2221">
        <w:rPr>
          <w:rFonts w:ascii="Arial" w:hAnsi="Arial" w:cs="Arial"/>
          <w:sz w:val="22"/>
          <w:szCs w:val="22"/>
        </w:rPr>
        <w:t>1.1</w:t>
      </w:r>
      <w:r w:rsidR="006A2221">
        <w:rPr>
          <w:rFonts w:ascii="Arial" w:hAnsi="Arial" w:cs="Arial"/>
          <w:sz w:val="22"/>
          <w:szCs w:val="22"/>
        </w:rPr>
        <w:t xml:space="preserve">. </w:t>
      </w:r>
      <w:r w:rsidR="00020B92" w:rsidRPr="006A2221">
        <w:rPr>
          <w:rFonts w:ascii="Arial" w:hAnsi="Arial" w:cs="Arial"/>
          <w:sz w:val="22"/>
          <w:szCs w:val="22"/>
        </w:rPr>
        <w:t>A aquisição</w:t>
      </w:r>
      <w:r w:rsidR="005336A1" w:rsidRPr="006A2221">
        <w:rPr>
          <w:rFonts w:ascii="Arial" w:hAnsi="Arial" w:cs="Arial"/>
          <w:b/>
          <w:bCs/>
          <w:sz w:val="22"/>
          <w:szCs w:val="22"/>
        </w:rPr>
        <w:t xml:space="preserve"> de equipamentos tecnológicos, audiovisuais, de captação de áudio, imagem, iluminação, mobilidade e comunicação</w:t>
      </w:r>
      <w:r w:rsidR="005336A1" w:rsidRPr="006A2221">
        <w:rPr>
          <w:rFonts w:ascii="Arial" w:hAnsi="Arial" w:cs="Arial"/>
          <w:sz w:val="22"/>
          <w:szCs w:val="22"/>
        </w:rPr>
        <w:t xml:space="preserve"> destinados à estruturação e modernização da Coordenadoria de Comunicação Social da Câmara Municipal de Cruzeiro/SP.</w:t>
      </w:r>
    </w:p>
    <w:p w14:paraId="65B5E980" w14:textId="7D9E797E" w:rsidR="00562511" w:rsidRPr="006A2221" w:rsidRDefault="006A2221" w:rsidP="006A2221">
      <w:pPr>
        <w:spacing w:line="276" w:lineRule="auto"/>
        <w:jc w:val="both"/>
        <w:rPr>
          <w:rFonts w:ascii="Arial" w:hAnsi="Arial" w:cs="Arial"/>
          <w:sz w:val="22"/>
          <w:szCs w:val="22"/>
        </w:rPr>
      </w:pPr>
      <w:r w:rsidRPr="006A2221">
        <w:rPr>
          <w:rFonts w:ascii="Arial" w:hAnsi="Arial" w:cs="Arial"/>
          <w:sz w:val="22"/>
          <w:szCs w:val="22"/>
        </w:rPr>
        <w:t>1.1.1.</w:t>
      </w:r>
      <w:r w:rsidR="005336A1" w:rsidRPr="006A2221">
        <w:rPr>
          <w:rFonts w:ascii="Arial" w:hAnsi="Arial" w:cs="Arial"/>
          <w:sz w:val="22"/>
          <w:szCs w:val="22"/>
        </w:rPr>
        <w:t xml:space="preserve"> O fornecimento compreende equipamentos estritamente novos, de primeiro uso, fabricados sob padrões originais, com garantia mínima do fabricante, incluindo todos os acessórios necessários e obrigatórios ao pleno, imediato e seguro funcionamento dos itens, conforme quantidades e descrições constantes deste Edital.</w:t>
      </w:r>
      <w:r w:rsidR="00C604F4" w:rsidRPr="006A2221">
        <w:rPr>
          <w:rFonts w:ascii="Arial" w:hAnsi="Arial" w:cs="Arial"/>
          <w:bCs/>
          <w:color w:val="000000" w:themeColor="text1"/>
          <w:sz w:val="22"/>
          <w:szCs w:val="22"/>
          <w14:textOutline w14:w="0" w14:cap="flat" w14:cmpd="sng" w14:algn="ctr">
            <w14:noFill/>
            <w14:prstDash w14:val="solid"/>
            <w14:round/>
          </w14:textOutline>
        </w:rPr>
        <w:t>, para a Câmara Municipal de Cruzeiro</w:t>
      </w:r>
      <w:r w:rsidR="00C604F4" w:rsidRPr="006A2221">
        <w:rPr>
          <w:rFonts w:ascii="Arial" w:hAnsi="Arial" w:cs="Arial"/>
          <w:color w:val="000000" w:themeColor="text1"/>
          <w:sz w:val="22"/>
          <w:szCs w:val="22"/>
          <w14:textOutline w14:w="0" w14:cap="flat" w14:cmpd="sng" w14:algn="ctr">
            <w14:noFill/>
            <w14:prstDash w14:val="solid"/>
            <w14:round/>
          </w14:textOutline>
        </w:rPr>
        <w:t>, d</w:t>
      </w:r>
      <w:r w:rsidR="00562511" w:rsidRPr="006A2221">
        <w:rPr>
          <w:rFonts w:ascii="Arial" w:hAnsi="Arial" w:cs="Arial"/>
          <w:sz w:val="22"/>
          <w:szCs w:val="22"/>
        </w:rPr>
        <w:t xml:space="preserve">e acordo com as descrições constantes do </w:t>
      </w:r>
      <w:r w:rsidR="00562511" w:rsidRPr="006A2221">
        <w:rPr>
          <w:rFonts w:ascii="Arial" w:hAnsi="Arial" w:cs="Arial"/>
          <w:b/>
          <w:bCs/>
          <w:sz w:val="22"/>
          <w:szCs w:val="22"/>
        </w:rPr>
        <w:t xml:space="preserve">Anexo I, </w:t>
      </w:r>
      <w:r w:rsidR="00562511" w:rsidRPr="006A2221">
        <w:rPr>
          <w:rFonts w:ascii="Arial" w:hAnsi="Arial" w:cs="Arial"/>
          <w:sz w:val="22"/>
          <w:szCs w:val="22"/>
        </w:rPr>
        <w:t xml:space="preserve">que faz parte integrante deste edital. </w:t>
      </w:r>
    </w:p>
    <w:p w14:paraId="603E17EE" w14:textId="77777777" w:rsidR="00FF1626" w:rsidRPr="006A2221" w:rsidRDefault="00FF1626" w:rsidP="006A2221">
      <w:pPr>
        <w:spacing w:line="276" w:lineRule="auto"/>
        <w:jc w:val="both"/>
        <w:rPr>
          <w:rFonts w:ascii="Arial" w:hAnsi="Arial" w:cs="Arial"/>
          <w:sz w:val="22"/>
          <w:szCs w:val="22"/>
        </w:rPr>
      </w:pPr>
    </w:p>
    <w:p w14:paraId="0ECBC552" w14:textId="089CB6AB" w:rsidR="00562511" w:rsidRPr="006A2221" w:rsidRDefault="00562511" w:rsidP="006A2221">
      <w:pPr>
        <w:spacing w:line="276" w:lineRule="auto"/>
        <w:jc w:val="both"/>
        <w:rPr>
          <w:rFonts w:ascii="Arial" w:hAnsi="Arial" w:cs="Arial"/>
          <w:sz w:val="22"/>
          <w:szCs w:val="22"/>
        </w:rPr>
      </w:pPr>
      <w:r w:rsidRPr="006A2221">
        <w:rPr>
          <w:rFonts w:ascii="Arial" w:hAnsi="Arial" w:cs="Arial"/>
          <w:sz w:val="22"/>
          <w:szCs w:val="22"/>
        </w:rPr>
        <w:t>1.</w:t>
      </w:r>
      <w:r w:rsidR="00367D08" w:rsidRPr="006A2221">
        <w:rPr>
          <w:rFonts w:ascii="Arial" w:hAnsi="Arial" w:cs="Arial"/>
          <w:sz w:val="22"/>
          <w:szCs w:val="22"/>
        </w:rPr>
        <w:t>2</w:t>
      </w:r>
      <w:r w:rsidR="006A2221">
        <w:rPr>
          <w:rFonts w:ascii="Arial" w:hAnsi="Arial" w:cs="Arial"/>
          <w:sz w:val="22"/>
          <w:szCs w:val="22"/>
        </w:rPr>
        <w:t xml:space="preserve">. </w:t>
      </w:r>
      <w:r w:rsidRPr="006A2221">
        <w:rPr>
          <w:rFonts w:ascii="Arial" w:hAnsi="Arial" w:cs="Arial"/>
          <w:sz w:val="22"/>
          <w:szCs w:val="22"/>
        </w:rPr>
        <w:t xml:space="preserve">O valor estimado do </w:t>
      </w:r>
      <w:r w:rsidR="00325E0E" w:rsidRPr="006A2221">
        <w:rPr>
          <w:rFonts w:ascii="Arial" w:hAnsi="Arial" w:cs="Arial"/>
          <w:sz w:val="22"/>
          <w:szCs w:val="22"/>
        </w:rPr>
        <w:t>objeto</w:t>
      </w:r>
      <w:r w:rsidRPr="006A2221">
        <w:rPr>
          <w:rFonts w:ascii="Arial" w:hAnsi="Arial" w:cs="Arial"/>
          <w:sz w:val="22"/>
          <w:szCs w:val="22"/>
        </w:rPr>
        <w:t xml:space="preserve"> é de R$</w:t>
      </w:r>
      <w:r w:rsidR="00CD773A" w:rsidRPr="006A2221">
        <w:rPr>
          <w:rFonts w:ascii="Arial" w:hAnsi="Arial" w:cs="Arial"/>
          <w:sz w:val="22"/>
          <w:szCs w:val="22"/>
        </w:rPr>
        <w:t xml:space="preserve"> </w:t>
      </w:r>
      <w:r w:rsidR="005336A1" w:rsidRPr="006A2221">
        <w:rPr>
          <w:rFonts w:ascii="Arial" w:hAnsi="Arial" w:cs="Arial"/>
          <w:sz w:val="22"/>
          <w:szCs w:val="22"/>
        </w:rPr>
        <w:t>94.421,09(noventa e quatro mil quatrocentos e vinte e um reais e nove centavos)</w:t>
      </w:r>
      <w:r w:rsidR="00FF1626" w:rsidRPr="006A2221">
        <w:rPr>
          <w:rFonts w:ascii="Arial" w:hAnsi="Arial" w:cs="Arial"/>
          <w:sz w:val="22"/>
          <w:szCs w:val="22"/>
        </w:rPr>
        <w:t>.</w:t>
      </w:r>
    </w:p>
    <w:p w14:paraId="3D0AF595" w14:textId="77777777" w:rsidR="004E14D9" w:rsidRPr="006A2221" w:rsidRDefault="004E14D9" w:rsidP="006A2221">
      <w:pPr>
        <w:spacing w:line="276" w:lineRule="auto"/>
        <w:jc w:val="both"/>
        <w:rPr>
          <w:rFonts w:ascii="Arial" w:hAnsi="Arial" w:cs="Arial"/>
          <w:sz w:val="22"/>
          <w:szCs w:val="22"/>
        </w:rPr>
      </w:pPr>
    </w:p>
    <w:p w14:paraId="3A5D8AE5" w14:textId="77777777" w:rsidR="00562511" w:rsidRPr="006A2221" w:rsidRDefault="00562511" w:rsidP="006A2221">
      <w:pPr>
        <w:spacing w:line="276" w:lineRule="auto"/>
        <w:jc w:val="both"/>
        <w:rPr>
          <w:rFonts w:ascii="Arial" w:hAnsi="Arial" w:cs="Arial"/>
          <w:b/>
          <w:bCs/>
          <w:sz w:val="22"/>
          <w:szCs w:val="22"/>
        </w:rPr>
      </w:pPr>
      <w:r w:rsidRPr="006A2221">
        <w:rPr>
          <w:rFonts w:ascii="Arial" w:hAnsi="Arial" w:cs="Arial"/>
          <w:b/>
          <w:bCs/>
          <w:sz w:val="22"/>
          <w:szCs w:val="22"/>
        </w:rPr>
        <w:t xml:space="preserve">2 - DOTAÇÃO ORÇAMENTÁRIA: </w:t>
      </w:r>
    </w:p>
    <w:p w14:paraId="31A63E32" w14:textId="0746881B" w:rsidR="00562511" w:rsidRPr="006A2221" w:rsidRDefault="00562511" w:rsidP="006A2221">
      <w:pPr>
        <w:spacing w:line="276" w:lineRule="auto"/>
        <w:jc w:val="both"/>
        <w:rPr>
          <w:rFonts w:ascii="Arial" w:hAnsi="Arial" w:cs="Arial"/>
          <w:sz w:val="22"/>
          <w:szCs w:val="22"/>
        </w:rPr>
      </w:pPr>
      <w:r w:rsidRPr="006A2221">
        <w:rPr>
          <w:rFonts w:ascii="Arial" w:hAnsi="Arial" w:cs="Arial"/>
          <w:sz w:val="22"/>
          <w:szCs w:val="22"/>
        </w:rPr>
        <w:t>2.1 - A despesa decorrente da contratação do objeto deste Pregão Eletrônico correrá à conta da seguinte dotação orçamentária vigente</w:t>
      </w:r>
      <w:r w:rsidR="00FF1626" w:rsidRPr="006A2221">
        <w:rPr>
          <w:rFonts w:ascii="Arial" w:hAnsi="Arial" w:cs="Arial"/>
          <w:sz w:val="22"/>
          <w:szCs w:val="22"/>
        </w:rPr>
        <w:t>:</w:t>
      </w:r>
      <w:r w:rsidRPr="006A2221">
        <w:rPr>
          <w:rFonts w:ascii="Arial" w:hAnsi="Arial" w:cs="Arial"/>
          <w:sz w:val="22"/>
          <w:szCs w:val="22"/>
        </w:rPr>
        <w:t xml:space="preserve"> </w:t>
      </w:r>
    </w:p>
    <w:p w14:paraId="0F7A16D9" w14:textId="7FA86053" w:rsidR="000946AF" w:rsidRPr="006A2221" w:rsidRDefault="00020B92" w:rsidP="00A568EA">
      <w:pPr>
        <w:tabs>
          <w:tab w:val="left" w:pos="0"/>
        </w:tabs>
        <w:spacing w:line="276" w:lineRule="auto"/>
        <w:jc w:val="both"/>
        <w:rPr>
          <w:rFonts w:ascii="Arial" w:hAnsi="Arial" w:cs="Arial"/>
          <w:b/>
          <w:bCs/>
          <w:sz w:val="22"/>
          <w:szCs w:val="22"/>
        </w:rPr>
      </w:pPr>
      <w:r w:rsidRPr="006A2221">
        <w:rPr>
          <w:rFonts w:ascii="Arial" w:hAnsi="Arial" w:cs="Arial"/>
          <w:sz w:val="22"/>
          <w:szCs w:val="22"/>
        </w:rPr>
        <w:t xml:space="preserve">           </w:t>
      </w:r>
      <w:r w:rsidRPr="006A2221">
        <w:rPr>
          <w:rFonts w:ascii="Arial" w:hAnsi="Arial" w:cs="Arial"/>
          <w:b/>
          <w:bCs/>
          <w:sz w:val="22"/>
          <w:szCs w:val="22"/>
        </w:rPr>
        <w:t>Créditos Orçament</w:t>
      </w:r>
      <w:r w:rsidR="007C33BC" w:rsidRPr="006A2221">
        <w:rPr>
          <w:rFonts w:ascii="Arial" w:hAnsi="Arial" w:cs="Arial"/>
          <w:b/>
          <w:bCs/>
          <w:sz w:val="22"/>
          <w:szCs w:val="22"/>
        </w:rPr>
        <w:t>ários</w:t>
      </w:r>
    </w:p>
    <w:p w14:paraId="59CB38DB" w14:textId="77777777" w:rsidR="000946AF" w:rsidRPr="006A2221" w:rsidRDefault="000946AF" w:rsidP="00A568EA">
      <w:pPr>
        <w:pStyle w:val="PargrafodaLista"/>
        <w:tabs>
          <w:tab w:val="left" w:pos="0"/>
        </w:tabs>
        <w:spacing w:line="276" w:lineRule="auto"/>
        <w:ind w:right="1552"/>
        <w:jc w:val="both"/>
        <w:rPr>
          <w:rFonts w:ascii="Arial" w:hAnsi="Arial" w:cs="Arial"/>
          <w:sz w:val="22"/>
          <w:szCs w:val="22"/>
        </w:rPr>
      </w:pPr>
      <w:r w:rsidRPr="006A2221">
        <w:rPr>
          <w:rFonts w:ascii="Arial" w:hAnsi="Arial" w:cs="Arial"/>
          <w:spacing w:val="-1"/>
          <w:sz w:val="22"/>
          <w:szCs w:val="22"/>
        </w:rPr>
        <w:t>4.4.90.52.00–</w:t>
      </w:r>
      <w:r w:rsidRPr="006A2221">
        <w:rPr>
          <w:rFonts w:ascii="Arial" w:hAnsi="Arial" w:cs="Arial"/>
          <w:spacing w:val="-16"/>
          <w:sz w:val="22"/>
          <w:szCs w:val="22"/>
        </w:rPr>
        <w:t xml:space="preserve"> </w:t>
      </w:r>
      <w:r w:rsidRPr="006A2221">
        <w:rPr>
          <w:rFonts w:ascii="Arial" w:hAnsi="Arial" w:cs="Arial"/>
          <w:spacing w:val="-1"/>
          <w:sz w:val="22"/>
          <w:szCs w:val="22"/>
        </w:rPr>
        <w:t>Equipamentos</w:t>
      </w:r>
      <w:r w:rsidRPr="006A2221">
        <w:rPr>
          <w:rFonts w:ascii="Arial" w:hAnsi="Arial" w:cs="Arial"/>
          <w:spacing w:val="-17"/>
          <w:sz w:val="22"/>
          <w:szCs w:val="22"/>
        </w:rPr>
        <w:t xml:space="preserve"> </w:t>
      </w:r>
      <w:r w:rsidRPr="006A2221">
        <w:rPr>
          <w:rFonts w:ascii="Arial" w:hAnsi="Arial" w:cs="Arial"/>
          <w:spacing w:val="-1"/>
          <w:sz w:val="22"/>
          <w:szCs w:val="22"/>
        </w:rPr>
        <w:t>e</w:t>
      </w:r>
      <w:r w:rsidRPr="006A2221">
        <w:rPr>
          <w:rFonts w:ascii="Arial" w:hAnsi="Arial" w:cs="Arial"/>
          <w:spacing w:val="-16"/>
          <w:sz w:val="22"/>
          <w:szCs w:val="22"/>
        </w:rPr>
        <w:t xml:space="preserve"> </w:t>
      </w:r>
      <w:r w:rsidRPr="006A2221">
        <w:rPr>
          <w:rFonts w:ascii="Arial" w:hAnsi="Arial" w:cs="Arial"/>
          <w:sz w:val="22"/>
          <w:szCs w:val="22"/>
        </w:rPr>
        <w:t>Material</w:t>
      </w:r>
      <w:r w:rsidRPr="006A2221">
        <w:rPr>
          <w:rFonts w:ascii="Arial" w:hAnsi="Arial" w:cs="Arial"/>
          <w:spacing w:val="-15"/>
          <w:sz w:val="22"/>
          <w:szCs w:val="22"/>
        </w:rPr>
        <w:t xml:space="preserve"> Permanente</w:t>
      </w:r>
    </w:p>
    <w:p w14:paraId="645101F9" w14:textId="3E2F8925" w:rsidR="000946AF" w:rsidRPr="006A2221" w:rsidRDefault="00020B92" w:rsidP="00A568EA">
      <w:pPr>
        <w:tabs>
          <w:tab w:val="left" w:pos="0"/>
        </w:tabs>
        <w:spacing w:line="276" w:lineRule="auto"/>
        <w:ind w:left="360" w:right="1552"/>
        <w:jc w:val="both"/>
        <w:rPr>
          <w:rFonts w:ascii="Arial" w:hAnsi="Arial" w:cs="Arial"/>
          <w:spacing w:val="-4"/>
          <w:sz w:val="22"/>
          <w:szCs w:val="22"/>
        </w:rPr>
      </w:pPr>
      <w:r w:rsidRPr="006A2221">
        <w:rPr>
          <w:rFonts w:ascii="Arial" w:hAnsi="Arial" w:cs="Arial"/>
          <w:sz w:val="22"/>
          <w:szCs w:val="22"/>
        </w:rPr>
        <w:lastRenderedPageBreak/>
        <w:t xml:space="preserve">      </w:t>
      </w:r>
      <w:r w:rsidR="000946AF" w:rsidRPr="006A2221">
        <w:rPr>
          <w:rFonts w:ascii="Arial" w:hAnsi="Arial" w:cs="Arial"/>
          <w:sz w:val="22"/>
          <w:szCs w:val="22"/>
        </w:rPr>
        <w:t>4.4.90.52.</w:t>
      </w:r>
      <w:r w:rsidRPr="006A2221">
        <w:rPr>
          <w:rFonts w:ascii="Arial" w:hAnsi="Arial" w:cs="Arial"/>
          <w:sz w:val="22"/>
          <w:szCs w:val="22"/>
        </w:rPr>
        <w:t>33</w:t>
      </w:r>
      <w:r w:rsidR="000946AF" w:rsidRPr="006A2221">
        <w:rPr>
          <w:rFonts w:ascii="Arial" w:hAnsi="Arial" w:cs="Arial"/>
          <w:spacing w:val="-2"/>
          <w:sz w:val="22"/>
          <w:szCs w:val="22"/>
        </w:rPr>
        <w:t xml:space="preserve"> </w:t>
      </w:r>
      <w:r w:rsidR="000946AF" w:rsidRPr="006A2221">
        <w:rPr>
          <w:rFonts w:ascii="Arial" w:hAnsi="Arial" w:cs="Arial"/>
          <w:sz w:val="22"/>
          <w:szCs w:val="22"/>
        </w:rPr>
        <w:t>–</w:t>
      </w:r>
      <w:r w:rsidR="000946AF" w:rsidRPr="006A2221">
        <w:rPr>
          <w:rFonts w:ascii="Arial" w:hAnsi="Arial" w:cs="Arial"/>
          <w:spacing w:val="-4"/>
          <w:sz w:val="22"/>
          <w:szCs w:val="22"/>
        </w:rPr>
        <w:t xml:space="preserve"> </w:t>
      </w:r>
      <w:r w:rsidRPr="006A2221">
        <w:rPr>
          <w:rFonts w:ascii="Arial" w:hAnsi="Arial" w:cs="Arial"/>
          <w:spacing w:val="-4"/>
          <w:sz w:val="22"/>
          <w:szCs w:val="22"/>
        </w:rPr>
        <w:t xml:space="preserve">Equipamentos </w:t>
      </w:r>
      <w:r w:rsidR="00CF3CA4">
        <w:rPr>
          <w:rFonts w:ascii="Arial" w:hAnsi="Arial" w:cs="Arial"/>
          <w:spacing w:val="-4"/>
          <w:sz w:val="22"/>
          <w:szCs w:val="22"/>
        </w:rPr>
        <w:t xml:space="preserve">de Áudio e </w:t>
      </w:r>
      <w:proofErr w:type="spellStart"/>
      <w:r w:rsidR="00CF3CA4">
        <w:rPr>
          <w:rFonts w:ascii="Arial" w:hAnsi="Arial" w:cs="Arial"/>
          <w:spacing w:val="-4"/>
          <w:sz w:val="22"/>
          <w:szCs w:val="22"/>
        </w:rPr>
        <w:t>Video</w:t>
      </w:r>
      <w:proofErr w:type="spellEnd"/>
    </w:p>
    <w:p w14:paraId="14A6DD09" w14:textId="7D89CCC5" w:rsidR="00020B92" w:rsidRPr="006A2221" w:rsidRDefault="00020B92" w:rsidP="00A568EA">
      <w:pPr>
        <w:pStyle w:val="PargrafodaLista"/>
        <w:tabs>
          <w:tab w:val="left" w:pos="0"/>
        </w:tabs>
        <w:spacing w:line="276" w:lineRule="auto"/>
        <w:ind w:right="1552"/>
        <w:jc w:val="both"/>
        <w:rPr>
          <w:rFonts w:ascii="Arial" w:hAnsi="Arial" w:cs="Arial"/>
          <w:b/>
          <w:bCs/>
          <w:spacing w:val="-4"/>
          <w:sz w:val="22"/>
          <w:szCs w:val="22"/>
        </w:rPr>
      </w:pPr>
      <w:r w:rsidRPr="006A2221">
        <w:rPr>
          <w:rFonts w:ascii="Arial" w:hAnsi="Arial" w:cs="Arial"/>
          <w:b/>
          <w:bCs/>
          <w:spacing w:val="-4"/>
          <w:sz w:val="22"/>
          <w:szCs w:val="22"/>
        </w:rPr>
        <w:t>Aparelhos celulares</w:t>
      </w:r>
    </w:p>
    <w:p w14:paraId="2EC64B69" w14:textId="77777777" w:rsidR="00020B92" w:rsidRPr="006A2221" w:rsidRDefault="00020B92" w:rsidP="00A568EA">
      <w:pPr>
        <w:pStyle w:val="PargrafodaLista"/>
        <w:tabs>
          <w:tab w:val="left" w:pos="0"/>
        </w:tabs>
        <w:spacing w:line="276" w:lineRule="auto"/>
        <w:ind w:right="1552"/>
        <w:jc w:val="both"/>
        <w:rPr>
          <w:rFonts w:ascii="Arial" w:hAnsi="Arial" w:cs="Arial"/>
          <w:b/>
          <w:bCs/>
          <w:spacing w:val="-4"/>
          <w:sz w:val="22"/>
          <w:szCs w:val="22"/>
        </w:rPr>
      </w:pPr>
    </w:p>
    <w:p w14:paraId="4705D852" w14:textId="2F75630B" w:rsidR="00020B92" w:rsidRPr="006A2221" w:rsidRDefault="00020B92" w:rsidP="00A568EA">
      <w:pPr>
        <w:pStyle w:val="PargrafodaLista"/>
        <w:tabs>
          <w:tab w:val="left" w:pos="0"/>
        </w:tabs>
        <w:spacing w:line="276" w:lineRule="auto"/>
        <w:ind w:right="1552"/>
        <w:jc w:val="both"/>
        <w:rPr>
          <w:rFonts w:ascii="Arial" w:hAnsi="Arial" w:cs="Arial"/>
          <w:spacing w:val="-4"/>
          <w:sz w:val="22"/>
          <w:szCs w:val="22"/>
        </w:rPr>
      </w:pPr>
      <w:r w:rsidRPr="006A2221">
        <w:rPr>
          <w:rFonts w:ascii="Arial" w:hAnsi="Arial" w:cs="Arial"/>
          <w:spacing w:val="-4"/>
          <w:sz w:val="22"/>
          <w:szCs w:val="22"/>
        </w:rPr>
        <w:t>4.4.90.52.00 – Equipamentos e Material Permanente</w:t>
      </w:r>
    </w:p>
    <w:p w14:paraId="5D45672D" w14:textId="238D61A7" w:rsidR="00020B92" w:rsidRPr="006A2221" w:rsidRDefault="00020B92" w:rsidP="00A568EA">
      <w:pPr>
        <w:pStyle w:val="PargrafodaLista"/>
        <w:tabs>
          <w:tab w:val="left" w:pos="0"/>
        </w:tabs>
        <w:spacing w:line="276" w:lineRule="auto"/>
        <w:ind w:right="1552"/>
        <w:jc w:val="both"/>
        <w:rPr>
          <w:rFonts w:ascii="Arial" w:hAnsi="Arial" w:cs="Arial"/>
          <w:spacing w:val="-4"/>
          <w:sz w:val="22"/>
          <w:szCs w:val="22"/>
        </w:rPr>
      </w:pPr>
      <w:r w:rsidRPr="006A2221">
        <w:rPr>
          <w:rFonts w:ascii="Arial" w:hAnsi="Arial" w:cs="Arial"/>
          <w:spacing w:val="-4"/>
          <w:sz w:val="22"/>
          <w:szCs w:val="22"/>
        </w:rPr>
        <w:t>4.4.90.52.06 – Aparelhos e Equipamentos de Comunicação</w:t>
      </w:r>
    </w:p>
    <w:p w14:paraId="52E4F2A9" w14:textId="77777777" w:rsidR="00020B92" w:rsidRPr="006A2221" w:rsidRDefault="00020B92" w:rsidP="00A568EA">
      <w:pPr>
        <w:pStyle w:val="PargrafodaLista"/>
        <w:tabs>
          <w:tab w:val="left" w:pos="0"/>
        </w:tabs>
        <w:spacing w:line="276" w:lineRule="auto"/>
        <w:ind w:right="1552"/>
        <w:jc w:val="both"/>
        <w:rPr>
          <w:rFonts w:ascii="Arial" w:hAnsi="Arial" w:cs="Arial"/>
          <w:spacing w:val="-4"/>
          <w:sz w:val="22"/>
          <w:szCs w:val="22"/>
        </w:rPr>
      </w:pPr>
    </w:p>
    <w:p w14:paraId="3AFE383E" w14:textId="2BD5108C" w:rsidR="00020B92" w:rsidRPr="006A2221" w:rsidRDefault="00020B92" w:rsidP="00A568EA">
      <w:pPr>
        <w:pStyle w:val="PargrafodaLista"/>
        <w:tabs>
          <w:tab w:val="left" w:pos="0"/>
        </w:tabs>
        <w:spacing w:line="276" w:lineRule="auto"/>
        <w:ind w:right="1552"/>
        <w:jc w:val="both"/>
        <w:rPr>
          <w:rFonts w:ascii="Arial" w:hAnsi="Arial" w:cs="Arial"/>
          <w:b/>
          <w:bCs/>
          <w:sz w:val="22"/>
          <w:szCs w:val="22"/>
        </w:rPr>
      </w:pPr>
      <w:r w:rsidRPr="006A2221">
        <w:rPr>
          <w:rFonts w:ascii="Arial" w:hAnsi="Arial" w:cs="Arial"/>
          <w:b/>
          <w:bCs/>
          <w:sz w:val="22"/>
          <w:szCs w:val="22"/>
        </w:rPr>
        <w:t>Linha (Operadora)</w:t>
      </w:r>
    </w:p>
    <w:p w14:paraId="44E28ED1" w14:textId="77777777" w:rsidR="00020B92" w:rsidRPr="006A2221" w:rsidRDefault="00020B92" w:rsidP="00A568EA">
      <w:pPr>
        <w:pStyle w:val="PargrafodaLista"/>
        <w:tabs>
          <w:tab w:val="left" w:pos="0"/>
        </w:tabs>
        <w:spacing w:line="276" w:lineRule="auto"/>
        <w:ind w:right="1552"/>
        <w:jc w:val="both"/>
        <w:rPr>
          <w:rFonts w:ascii="Arial" w:hAnsi="Arial" w:cs="Arial"/>
          <w:b/>
          <w:bCs/>
          <w:sz w:val="22"/>
          <w:szCs w:val="22"/>
        </w:rPr>
      </w:pPr>
    </w:p>
    <w:p w14:paraId="21F7E4BB" w14:textId="1A35DF73" w:rsidR="00020B92" w:rsidRPr="006A2221" w:rsidRDefault="00020B92" w:rsidP="00A568EA">
      <w:pPr>
        <w:pStyle w:val="PargrafodaLista"/>
        <w:tabs>
          <w:tab w:val="left" w:pos="0"/>
        </w:tabs>
        <w:spacing w:line="276" w:lineRule="auto"/>
        <w:ind w:right="1552"/>
        <w:jc w:val="both"/>
        <w:rPr>
          <w:rFonts w:ascii="Arial" w:hAnsi="Arial" w:cs="Arial"/>
          <w:sz w:val="22"/>
          <w:szCs w:val="22"/>
        </w:rPr>
      </w:pPr>
      <w:r w:rsidRPr="006A2221">
        <w:rPr>
          <w:rFonts w:ascii="Arial" w:hAnsi="Arial" w:cs="Arial"/>
          <w:sz w:val="22"/>
          <w:szCs w:val="22"/>
        </w:rPr>
        <w:t>3.3.90.39.00 – Outros Serviços de Terceiros Pessoa Jurídica</w:t>
      </w:r>
    </w:p>
    <w:p w14:paraId="36C46B9D" w14:textId="71EA4CA1" w:rsidR="00020B92" w:rsidRPr="006A2221" w:rsidRDefault="00020B92" w:rsidP="00A568EA">
      <w:pPr>
        <w:pStyle w:val="PargrafodaLista"/>
        <w:tabs>
          <w:tab w:val="left" w:pos="0"/>
        </w:tabs>
        <w:spacing w:line="276" w:lineRule="auto"/>
        <w:ind w:right="1552"/>
        <w:jc w:val="both"/>
        <w:rPr>
          <w:rFonts w:ascii="Arial" w:hAnsi="Arial" w:cs="Arial"/>
          <w:sz w:val="22"/>
          <w:szCs w:val="22"/>
        </w:rPr>
      </w:pPr>
      <w:r w:rsidRPr="006A2221">
        <w:rPr>
          <w:rFonts w:ascii="Arial" w:hAnsi="Arial" w:cs="Arial"/>
          <w:sz w:val="22"/>
          <w:szCs w:val="22"/>
        </w:rPr>
        <w:t>3.3.90.39.58 – Serviços de Telecomunicações</w:t>
      </w:r>
    </w:p>
    <w:p w14:paraId="6988F070" w14:textId="77777777" w:rsidR="006A2221" w:rsidRDefault="006A2221" w:rsidP="006A2221">
      <w:pPr>
        <w:spacing w:line="276" w:lineRule="auto"/>
        <w:jc w:val="both"/>
        <w:rPr>
          <w:rFonts w:ascii="Arial" w:hAnsi="Arial" w:cs="Arial"/>
          <w:b/>
          <w:bCs/>
          <w:sz w:val="22"/>
          <w:szCs w:val="22"/>
        </w:rPr>
      </w:pPr>
    </w:p>
    <w:p w14:paraId="51ACD72F" w14:textId="5F08A403" w:rsidR="00562511" w:rsidRPr="006A2221" w:rsidRDefault="00562511" w:rsidP="006A2221">
      <w:pPr>
        <w:spacing w:line="276" w:lineRule="auto"/>
        <w:jc w:val="both"/>
        <w:rPr>
          <w:rFonts w:ascii="Arial" w:hAnsi="Arial" w:cs="Arial"/>
          <w:sz w:val="22"/>
          <w:szCs w:val="22"/>
        </w:rPr>
      </w:pPr>
      <w:r w:rsidRPr="006A2221">
        <w:rPr>
          <w:rFonts w:ascii="Arial" w:hAnsi="Arial" w:cs="Arial"/>
          <w:b/>
          <w:bCs/>
          <w:sz w:val="22"/>
          <w:szCs w:val="22"/>
        </w:rPr>
        <w:t xml:space="preserve">3 - FORMALIZAÇÃO DE CONSULTAS E IMPUGNAÇÔES: </w:t>
      </w:r>
    </w:p>
    <w:p w14:paraId="6EC809CD" w14:textId="77777777" w:rsidR="00562511" w:rsidRPr="006A2221" w:rsidRDefault="00562511" w:rsidP="006A2221">
      <w:pPr>
        <w:spacing w:line="276" w:lineRule="auto"/>
        <w:jc w:val="both"/>
        <w:rPr>
          <w:rFonts w:ascii="Arial" w:hAnsi="Arial" w:cs="Arial"/>
          <w:sz w:val="22"/>
          <w:szCs w:val="22"/>
        </w:rPr>
      </w:pPr>
      <w:r w:rsidRPr="006A2221">
        <w:rPr>
          <w:rFonts w:ascii="Arial" w:hAnsi="Arial" w:cs="Arial"/>
          <w:sz w:val="22"/>
          <w:szCs w:val="22"/>
        </w:rPr>
        <w:t xml:space="preserve">3.1 - Os </w:t>
      </w:r>
      <w:r w:rsidRPr="006A2221">
        <w:rPr>
          <w:rFonts w:ascii="Arial" w:hAnsi="Arial" w:cs="Arial"/>
          <w:b/>
          <w:bCs/>
          <w:sz w:val="22"/>
          <w:szCs w:val="22"/>
        </w:rPr>
        <w:t xml:space="preserve">esclarecimentos e impugnações </w:t>
      </w:r>
      <w:r w:rsidRPr="006A2221">
        <w:rPr>
          <w:rFonts w:ascii="Arial" w:hAnsi="Arial" w:cs="Arial"/>
          <w:sz w:val="22"/>
          <w:szCs w:val="22"/>
        </w:rPr>
        <w:t xml:space="preserve">deverão ser </w:t>
      </w:r>
      <w:r w:rsidRPr="006A2221">
        <w:rPr>
          <w:rFonts w:ascii="Arial" w:hAnsi="Arial" w:cs="Arial"/>
          <w:b/>
          <w:bCs/>
          <w:sz w:val="22"/>
          <w:szCs w:val="22"/>
        </w:rPr>
        <w:t xml:space="preserve">anexados no sistema da </w:t>
      </w:r>
      <w:proofErr w:type="spellStart"/>
      <w:r w:rsidRPr="006A2221">
        <w:rPr>
          <w:rFonts w:ascii="Arial" w:hAnsi="Arial" w:cs="Arial"/>
          <w:b/>
          <w:bCs/>
          <w:sz w:val="22"/>
          <w:szCs w:val="22"/>
        </w:rPr>
        <w:t>BBMNet</w:t>
      </w:r>
      <w:proofErr w:type="spellEnd"/>
      <w:r w:rsidRPr="006A2221">
        <w:rPr>
          <w:rFonts w:ascii="Arial" w:hAnsi="Arial" w:cs="Arial"/>
          <w:b/>
          <w:bCs/>
          <w:sz w:val="22"/>
          <w:szCs w:val="22"/>
        </w:rPr>
        <w:t xml:space="preserve"> </w:t>
      </w:r>
      <w:r w:rsidRPr="006A2221">
        <w:rPr>
          <w:rFonts w:ascii="Arial" w:hAnsi="Arial" w:cs="Arial"/>
          <w:sz w:val="22"/>
          <w:szCs w:val="22"/>
        </w:rPr>
        <w:t xml:space="preserve">para posterior análise e resposta da Pregoeira. </w:t>
      </w:r>
    </w:p>
    <w:p w14:paraId="0B2CF49D" w14:textId="77777777" w:rsidR="00562511" w:rsidRPr="006A2221" w:rsidRDefault="00562511" w:rsidP="006A2221">
      <w:pPr>
        <w:spacing w:line="276" w:lineRule="auto"/>
        <w:jc w:val="both"/>
        <w:rPr>
          <w:rFonts w:ascii="Arial" w:hAnsi="Arial" w:cs="Arial"/>
          <w:sz w:val="22"/>
          <w:szCs w:val="22"/>
        </w:rPr>
      </w:pPr>
      <w:r w:rsidRPr="006A2221">
        <w:rPr>
          <w:rFonts w:ascii="Arial" w:hAnsi="Arial" w:cs="Arial"/>
          <w:sz w:val="22"/>
          <w:szCs w:val="22"/>
        </w:rPr>
        <w:t xml:space="preserve">3.1.1 – Decai do direito de solicitar </w:t>
      </w:r>
      <w:r w:rsidRPr="006A2221">
        <w:rPr>
          <w:rFonts w:ascii="Arial" w:hAnsi="Arial" w:cs="Arial"/>
          <w:b/>
          <w:bCs/>
          <w:sz w:val="22"/>
          <w:szCs w:val="22"/>
        </w:rPr>
        <w:t xml:space="preserve">esclarecimentos e impugnações </w:t>
      </w:r>
      <w:r w:rsidRPr="006A2221">
        <w:rPr>
          <w:rFonts w:ascii="Arial" w:hAnsi="Arial" w:cs="Arial"/>
          <w:sz w:val="22"/>
          <w:szCs w:val="22"/>
        </w:rPr>
        <w:t xml:space="preserve">nos termos do edital de licitação perante a Administração, o licitante que não o fizer antes do </w:t>
      </w:r>
      <w:r w:rsidRPr="006A2221">
        <w:rPr>
          <w:rFonts w:ascii="Arial" w:hAnsi="Arial" w:cs="Arial"/>
          <w:b/>
          <w:bCs/>
          <w:sz w:val="22"/>
          <w:szCs w:val="22"/>
        </w:rPr>
        <w:t xml:space="preserve">3º (terceiro) dia útil </w:t>
      </w:r>
      <w:r w:rsidRPr="006A2221">
        <w:rPr>
          <w:rFonts w:ascii="Arial" w:hAnsi="Arial" w:cs="Arial"/>
          <w:sz w:val="22"/>
          <w:szCs w:val="22"/>
        </w:rPr>
        <w:t xml:space="preserve">que anteceder a data fixada para recebimento das propostas. </w:t>
      </w:r>
    </w:p>
    <w:p w14:paraId="56B0D751" w14:textId="2A87AA4C" w:rsidR="00562511" w:rsidRPr="006A2221" w:rsidRDefault="00562511" w:rsidP="006A2221">
      <w:pPr>
        <w:spacing w:line="276" w:lineRule="auto"/>
        <w:jc w:val="both"/>
        <w:rPr>
          <w:rFonts w:ascii="Arial" w:hAnsi="Arial" w:cs="Arial"/>
          <w:b/>
          <w:bCs/>
          <w:sz w:val="22"/>
          <w:szCs w:val="22"/>
        </w:rPr>
      </w:pPr>
      <w:r w:rsidRPr="006A2221">
        <w:rPr>
          <w:rFonts w:ascii="Arial" w:hAnsi="Arial" w:cs="Arial"/>
          <w:sz w:val="22"/>
          <w:szCs w:val="22"/>
        </w:rPr>
        <w:t xml:space="preserve">3.2 - Não serão aceitos pedidos de esclarecimentos e impugnações via e-mail, apenas via site da </w:t>
      </w:r>
      <w:proofErr w:type="spellStart"/>
      <w:r w:rsidRPr="006A2221">
        <w:rPr>
          <w:rFonts w:ascii="Arial" w:hAnsi="Arial" w:cs="Arial"/>
          <w:b/>
          <w:bCs/>
          <w:sz w:val="22"/>
          <w:szCs w:val="22"/>
        </w:rPr>
        <w:t>BBMNet</w:t>
      </w:r>
      <w:proofErr w:type="spellEnd"/>
      <w:r w:rsidRPr="006A2221">
        <w:rPr>
          <w:rFonts w:ascii="Arial" w:hAnsi="Arial" w:cs="Arial"/>
          <w:b/>
          <w:bCs/>
          <w:sz w:val="22"/>
          <w:szCs w:val="22"/>
        </w:rPr>
        <w:t xml:space="preserve">. </w:t>
      </w:r>
    </w:p>
    <w:p w14:paraId="7114E2BE" w14:textId="77777777" w:rsidR="00562511" w:rsidRPr="006A2221" w:rsidRDefault="00562511" w:rsidP="006A2221">
      <w:pPr>
        <w:spacing w:line="276" w:lineRule="auto"/>
        <w:jc w:val="both"/>
        <w:rPr>
          <w:rFonts w:ascii="Arial" w:hAnsi="Arial" w:cs="Arial"/>
          <w:sz w:val="22"/>
          <w:szCs w:val="22"/>
        </w:rPr>
      </w:pPr>
    </w:p>
    <w:p w14:paraId="594125AD" w14:textId="77777777" w:rsidR="00562511" w:rsidRPr="006A2221" w:rsidRDefault="00562511" w:rsidP="006A2221">
      <w:pPr>
        <w:spacing w:line="276" w:lineRule="auto"/>
        <w:jc w:val="both"/>
        <w:rPr>
          <w:rFonts w:ascii="Arial" w:hAnsi="Arial" w:cs="Arial"/>
          <w:sz w:val="22"/>
          <w:szCs w:val="22"/>
        </w:rPr>
      </w:pPr>
      <w:r w:rsidRPr="006A2221">
        <w:rPr>
          <w:rFonts w:ascii="Arial" w:hAnsi="Arial" w:cs="Arial"/>
          <w:b/>
          <w:bCs/>
          <w:sz w:val="22"/>
          <w:szCs w:val="22"/>
        </w:rPr>
        <w:t xml:space="preserve">4 - CONDIÇÕES PARA PARTICIPAÇÃO: </w:t>
      </w:r>
    </w:p>
    <w:p w14:paraId="334F433A" w14:textId="77777777" w:rsidR="00562511" w:rsidRPr="00990097" w:rsidRDefault="00562511" w:rsidP="006A2221">
      <w:pPr>
        <w:spacing w:line="276" w:lineRule="auto"/>
        <w:jc w:val="both"/>
        <w:rPr>
          <w:rFonts w:ascii="Arial" w:hAnsi="Arial" w:cs="Arial"/>
          <w:sz w:val="22"/>
          <w:szCs w:val="22"/>
        </w:rPr>
      </w:pPr>
      <w:r w:rsidRPr="006A2221">
        <w:rPr>
          <w:rFonts w:ascii="Arial" w:hAnsi="Arial" w:cs="Arial"/>
          <w:sz w:val="22"/>
          <w:szCs w:val="22"/>
        </w:rPr>
        <w:t xml:space="preserve">4.1 - Por força das disposições </w:t>
      </w:r>
      <w:r w:rsidRPr="00990097">
        <w:rPr>
          <w:rFonts w:ascii="Arial" w:hAnsi="Arial" w:cs="Arial"/>
          <w:sz w:val="22"/>
          <w:szCs w:val="22"/>
        </w:rPr>
        <w:t xml:space="preserve">das Leis Complementares nos 123/06 e 147/14 e posteriores alterações, esta licitação será dividida da seguinte maneira: </w:t>
      </w:r>
    </w:p>
    <w:p w14:paraId="02D2D8B2" w14:textId="207B1A9F" w:rsidR="00562511" w:rsidRPr="006A2221" w:rsidRDefault="00562511" w:rsidP="006A2221">
      <w:pPr>
        <w:spacing w:line="276" w:lineRule="auto"/>
        <w:jc w:val="both"/>
        <w:rPr>
          <w:rFonts w:ascii="Arial" w:hAnsi="Arial" w:cs="Arial"/>
          <w:sz w:val="22"/>
          <w:szCs w:val="22"/>
        </w:rPr>
      </w:pPr>
      <w:r w:rsidRPr="00990097">
        <w:rPr>
          <w:rFonts w:ascii="Arial" w:hAnsi="Arial" w:cs="Arial"/>
          <w:sz w:val="22"/>
          <w:szCs w:val="22"/>
        </w:rPr>
        <w:t xml:space="preserve">4.1.2 - Poderão participar desta Licitação </w:t>
      </w:r>
      <w:r w:rsidRPr="00990097">
        <w:rPr>
          <w:rFonts w:ascii="Arial" w:hAnsi="Arial" w:cs="Arial"/>
          <w:b/>
          <w:bCs/>
          <w:sz w:val="22"/>
          <w:szCs w:val="22"/>
        </w:rPr>
        <w:t>todas as empresas interessadas,</w:t>
      </w:r>
      <w:r w:rsidRPr="006A2221">
        <w:rPr>
          <w:rFonts w:ascii="Arial" w:hAnsi="Arial" w:cs="Arial"/>
          <w:b/>
          <w:bCs/>
          <w:sz w:val="22"/>
          <w:szCs w:val="22"/>
        </w:rPr>
        <w:t xml:space="preserve"> </w:t>
      </w:r>
      <w:r w:rsidRPr="006A2221">
        <w:rPr>
          <w:rFonts w:ascii="Arial" w:hAnsi="Arial" w:cs="Arial"/>
          <w:sz w:val="22"/>
          <w:szCs w:val="22"/>
        </w:rPr>
        <w:t>regularmente estabelecida</w:t>
      </w:r>
      <w:r w:rsidR="00E11FC2" w:rsidRPr="006A2221">
        <w:rPr>
          <w:rFonts w:ascii="Arial" w:hAnsi="Arial" w:cs="Arial"/>
          <w:sz w:val="22"/>
          <w:szCs w:val="22"/>
        </w:rPr>
        <w:t>s</w:t>
      </w:r>
      <w:r w:rsidRPr="006A2221">
        <w:rPr>
          <w:rFonts w:ascii="Arial" w:hAnsi="Arial" w:cs="Arial"/>
          <w:sz w:val="22"/>
          <w:szCs w:val="22"/>
        </w:rPr>
        <w:t xml:space="preserve"> no País, que seja</w:t>
      </w:r>
      <w:r w:rsidR="00E11FC2" w:rsidRPr="006A2221">
        <w:rPr>
          <w:rFonts w:ascii="Arial" w:hAnsi="Arial" w:cs="Arial"/>
          <w:sz w:val="22"/>
          <w:szCs w:val="22"/>
        </w:rPr>
        <w:t>m</w:t>
      </w:r>
      <w:r w:rsidRPr="006A2221">
        <w:rPr>
          <w:rFonts w:ascii="Arial" w:hAnsi="Arial" w:cs="Arial"/>
          <w:sz w:val="22"/>
          <w:szCs w:val="22"/>
        </w:rPr>
        <w:t xml:space="preserve"> especializada</w:t>
      </w:r>
      <w:r w:rsidR="00E11FC2" w:rsidRPr="006A2221">
        <w:rPr>
          <w:rFonts w:ascii="Arial" w:hAnsi="Arial" w:cs="Arial"/>
          <w:sz w:val="22"/>
          <w:szCs w:val="22"/>
        </w:rPr>
        <w:t>s</w:t>
      </w:r>
      <w:r w:rsidRPr="006A2221">
        <w:rPr>
          <w:rFonts w:ascii="Arial" w:hAnsi="Arial" w:cs="Arial"/>
          <w:sz w:val="22"/>
          <w:szCs w:val="22"/>
        </w:rPr>
        <w:t xml:space="preserve"> no objeto desta licitação e que satisfaça todas as exigências, especificações e normas contidas neste edital e seus anexos; </w:t>
      </w:r>
    </w:p>
    <w:p w14:paraId="6DCFE939" w14:textId="77777777" w:rsidR="00562511" w:rsidRPr="006A2221" w:rsidRDefault="00562511" w:rsidP="006A2221">
      <w:pPr>
        <w:spacing w:line="276" w:lineRule="auto"/>
        <w:jc w:val="both"/>
        <w:rPr>
          <w:rFonts w:ascii="Arial" w:hAnsi="Arial" w:cs="Arial"/>
          <w:sz w:val="22"/>
          <w:szCs w:val="22"/>
        </w:rPr>
      </w:pPr>
      <w:r w:rsidRPr="006A2221">
        <w:rPr>
          <w:rFonts w:ascii="Arial" w:hAnsi="Arial" w:cs="Arial"/>
          <w:sz w:val="22"/>
          <w:szCs w:val="22"/>
        </w:rPr>
        <w:t xml:space="preserve">4.1.3 – Licitantes do ramo pertinente ao seu objeto, legalmente constituídos; </w:t>
      </w:r>
    </w:p>
    <w:p w14:paraId="5C331144" w14:textId="77777777" w:rsidR="00562511" w:rsidRPr="006A2221" w:rsidRDefault="00562511" w:rsidP="006A2221">
      <w:pPr>
        <w:spacing w:line="276" w:lineRule="auto"/>
        <w:jc w:val="both"/>
        <w:rPr>
          <w:rFonts w:ascii="Arial" w:hAnsi="Arial" w:cs="Arial"/>
          <w:sz w:val="22"/>
          <w:szCs w:val="22"/>
        </w:rPr>
      </w:pPr>
      <w:r w:rsidRPr="006A2221">
        <w:rPr>
          <w:rFonts w:ascii="Arial" w:hAnsi="Arial" w:cs="Arial"/>
          <w:sz w:val="22"/>
          <w:szCs w:val="22"/>
        </w:rPr>
        <w:t xml:space="preserve">4.1.4 - Pessoa Jurídica pode participar dessa licitação em consórcio, desde que observadas as normas constantes no art. 15 da Lei Federal nº 14.133/2021. </w:t>
      </w:r>
    </w:p>
    <w:p w14:paraId="04F562A8" w14:textId="0C4D4105" w:rsidR="00977409" w:rsidRPr="006A2221" w:rsidRDefault="00562511" w:rsidP="006A2221">
      <w:pPr>
        <w:spacing w:line="276" w:lineRule="auto"/>
        <w:jc w:val="both"/>
        <w:rPr>
          <w:rFonts w:ascii="Arial" w:hAnsi="Arial" w:cs="Arial"/>
          <w:sz w:val="22"/>
          <w:szCs w:val="22"/>
        </w:rPr>
      </w:pPr>
      <w:r w:rsidRPr="006A2221">
        <w:rPr>
          <w:rFonts w:ascii="Arial" w:hAnsi="Arial" w:cs="Arial"/>
          <w:sz w:val="22"/>
          <w:szCs w:val="22"/>
        </w:rPr>
        <w:t>4.2 - Poderão participar deste Pregão os interessados que estiverem previamente credenciados na Plataforma BBMNET Licitações Eletrônicas da Bolsa Brasileira de Mercadorias, no endereço</w:t>
      </w:r>
      <w:r w:rsidR="00EF5A82" w:rsidRPr="006A2221">
        <w:rPr>
          <w:rFonts w:ascii="Arial" w:hAnsi="Arial" w:cs="Arial"/>
          <w:sz w:val="22"/>
          <w:szCs w:val="22"/>
        </w:rPr>
        <w:t xml:space="preserve"> </w:t>
      </w:r>
      <w:hyperlink r:id="rId12" w:history="1">
        <w:r w:rsidR="00977409" w:rsidRPr="006A2221">
          <w:rPr>
            <w:rStyle w:val="Hyperlink"/>
            <w:rFonts w:ascii="Arial" w:hAnsi="Arial" w:cs="Arial"/>
            <w:sz w:val="22"/>
            <w:szCs w:val="22"/>
          </w:rPr>
          <w:t>www.bbmnet.com.br</w:t>
        </w:r>
      </w:hyperlink>
      <w:r w:rsidR="00977409" w:rsidRPr="006A2221">
        <w:rPr>
          <w:rFonts w:ascii="Arial" w:hAnsi="Arial" w:cs="Arial"/>
          <w:sz w:val="22"/>
          <w:szCs w:val="22"/>
        </w:rPr>
        <w:t>.</w:t>
      </w:r>
    </w:p>
    <w:p w14:paraId="577BCD66" w14:textId="77777777" w:rsidR="00A919B7" w:rsidRPr="006A2221" w:rsidRDefault="00562511" w:rsidP="006A2221">
      <w:pPr>
        <w:spacing w:line="276" w:lineRule="auto"/>
        <w:jc w:val="both"/>
        <w:rPr>
          <w:rFonts w:ascii="Arial" w:hAnsi="Arial" w:cs="Arial"/>
          <w:sz w:val="22"/>
          <w:szCs w:val="22"/>
        </w:rPr>
      </w:pPr>
      <w:r w:rsidRPr="006A2221">
        <w:rPr>
          <w:rFonts w:ascii="Arial" w:hAnsi="Arial" w:cs="Arial"/>
          <w:sz w:val="22"/>
          <w:szCs w:val="22"/>
        </w:rPr>
        <w:t>4.3 -</w:t>
      </w:r>
      <w:r w:rsidR="002E4448" w:rsidRPr="006A2221">
        <w:rPr>
          <w:rFonts w:ascii="Arial" w:hAnsi="Arial" w:cs="Arial"/>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w:t>
      </w:r>
      <w:r w:rsidR="00A919B7" w:rsidRPr="006A2221">
        <w:rPr>
          <w:rFonts w:ascii="Arial" w:hAnsi="Arial" w:cs="Arial"/>
          <w:sz w:val="22"/>
          <w:szCs w:val="22"/>
        </w:rPr>
        <w:t xml:space="preserve"> sistema ou do órgão ou entidade promotora da licitação por eventuais danos decorrentes de uso indevido das credenciais de acesso, ainda que por terceiros. </w:t>
      </w:r>
    </w:p>
    <w:p w14:paraId="4383A928" w14:textId="357D6246" w:rsidR="00A919B7" w:rsidRPr="006A2221" w:rsidRDefault="00A919B7" w:rsidP="006A2221">
      <w:pPr>
        <w:spacing w:line="276" w:lineRule="auto"/>
        <w:jc w:val="both"/>
        <w:rPr>
          <w:rFonts w:ascii="Arial" w:hAnsi="Arial" w:cs="Arial"/>
          <w:sz w:val="22"/>
          <w:szCs w:val="22"/>
        </w:rPr>
      </w:pPr>
      <w:r w:rsidRPr="006A2221">
        <w:rPr>
          <w:rFonts w:ascii="Arial" w:hAnsi="Arial" w:cs="Arial"/>
          <w:sz w:val="22"/>
          <w:szCs w:val="22"/>
        </w:rPr>
        <w:lastRenderedPageBreak/>
        <w:t xml:space="preserve">4.3.1 - Os procedimentos para credenciamento e obtenção da chave e senha de acesso poderão ser iniciados diretamente no site de licitações no endereço eletrônico </w:t>
      </w:r>
      <w:hyperlink r:id="rId13" w:history="1">
        <w:r w:rsidR="00633AA4" w:rsidRPr="006A2221">
          <w:rPr>
            <w:rStyle w:val="Hyperlink"/>
            <w:rFonts w:ascii="Arial" w:hAnsi="Arial" w:cs="Arial"/>
            <w:sz w:val="22"/>
            <w:szCs w:val="22"/>
          </w:rPr>
          <w:t>www.bbmnet.com.br</w:t>
        </w:r>
      </w:hyperlink>
      <w:r w:rsidR="00633AA4" w:rsidRPr="006A2221">
        <w:rPr>
          <w:rFonts w:ascii="Arial" w:hAnsi="Arial" w:cs="Arial"/>
          <w:sz w:val="22"/>
          <w:szCs w:val="22"/>
        </w:rPr>
        <w:t xml:space="preserve">, </w:t>
      </w:r>
      <w:r w:rsidRPr="006A2221">
        <w:rPr>
          <w:rFonts w:ascii="Arial" w:hAnsi="Arial" w:cs="Arial"/>
          <w:sz w:val="22"/>
          <w:szCs w:val="22"/>
        </w:rPr>
        <w:t xml:space="preserve"> acesso “credenciamento – licitantes (fornecedores)”. </w:t>
      </w:r>
    </w:p>
    <w:p w14:paraId="728CE5D8" w14:textId="4923A7B2" w:rsidR="00784B80" w:rsidRPr="006A2221" w:rsidRDefault="00A919B7" w:rsidP="006A2221">
      <w:pPr>
        <w:spacing w:line="276" w:lineRule="auto"/>
        <w:jc w:val="both"/>
        <w:rPr>
          <w:rFonts w:ascii="Arial" w:hAnsi="Arial" w:cs="Arial"/>
          <w:sz w:val="22"/>
          <w:szCs w:val="22"/>
        </w:rPr>
      </w:pPr>
      <w:r w:rsidRPr="006A2221">
        <w:rPr>
          <w:rFonts w:ascii="Arial" w:hAnsi="Arial" w:cs="Arial"/>
          <w:sz w:val="22"/>
          <w:szCs w:val="22"/>
        </w:rPr>
        <w:t xml:space="preserve">4.3.2 - As dúvidas e esclarecimentos sobre credenciamento no sistema eletrônico poderão ser dirimidas através da central de atendimento aos licitantes, por telefone, WhatsApp, Chat ou e-mail, disponíveis no endereço eletrônico </w:t>
      </w:r>
      <w:hyperlink r:id="rId14" w:history="1">
        <w:r w:rsidR="00784B80" w:rsidRPr="006A2221">
          <w:rPr>
            <w:rStyle w:val="Hyperlink"/>
            <w:rFonts w:ascii="Arial" w:hAnsi="Arial" w:cs="Arial"/>
            <w:sz w:val="22"/>
            <w:szCs w:val="22"/>
          </w:rPr>
          <w:t>www.bbmnet.com.br</w:t>
        </w:r>
      </w:hyperlink>
      <w:r w:rsidR="00784B80" w:rsidRPr="006A2221">
        <w:rPr>
          <w:rFonts w:ascii="Arial" w:hAnsi="Arial" w:cs="Arial"/>
          <w:sz w:val="22"/>
          <w:szCs w:val="22"/>
        </w:rPr>
        <w:t>.</w:t>
      </w:r>
    </w:p>
    <w:p w14:paraId="09CC3B53" w14:textId="77777777" w:rsidR="00A919B7" w:rsidRPr="006A2221" w:rsidRDefault="00A919B7" w:rsidP="006A2221">
      <w:pPr>
        <w:spacing w:line="276" w:lineRule="auto"/>
        <w:jc w:val="both"/>
        <w:rPr>
          <w:rFonts w:ascii="Arial" w:hAnsi="Arial" w:cs="Arial"/>
          <w:sz w:val="22"/>
          <w:szCs w:val="22"/>
        </w:rPr>
      </w:pPr>
      <w:r w:rsidRPr="006A2221">
        <w:rPr>
          <w:rFonts w:ascii="Arial" w:hAnsi="Arial" w:cs="Arial"/>
          <w:sz w:val="22"/>
          <w:szCs w:val="22"/>
        </w:rPr>
        <w:t xml:space="preserve">4.4 - Não poderão disputar desta Licitação: </w:t>
      </w:r>
    </w:p>
    <w:p w14:paraId="7B0CA2F6" w14:textId="77777777" w:rsidR="00A919B7" w:rsidRPr="006A2221" w:rsidRDefault="00A919B7" w:rsidP="006A2221">
      <w:pPr>
        <w:spacing w:line="276" w:lineRule="auto"/>
        <w:jc w:val="both"/>
        <w:rPr>
          <w:rFonts w:ascii="Arial" w:hAnsi="Arial" w:cs="Arial"/>
          <w:sz w:val="22"/>
          <w:szCs w:val="22"/>
        </w:rPr>
      </w:pPr>
      <w:r w:rsidRPr="006A2221">
        <w:rPr>
          <w:rFonts w:ascii="Arial" w:hAnsi="Arial" w:cs="Arial"/>
          <w:sz w:val="22"/>
          <w:szCs w:val="22"/>
        </w:rPr>
        <w:t xml:space="preserve">4.4.1 - As empresas estrangeiras que não funcionem no País; </w:t>
      </w:r>
    </w:p>
    <w:p w14:paraId="2ED49FF8" w14:textId="54BAD030" w:rsidR="00A919B7" w:rsidRPr="006A2221" w:rsidRDefault="00A919B7" w:rsidP="006A2221">
      <w:pPr>
        <w:spacing w:line="276" w:lineRule="auto"/>
        <w:jc w:val="both"/>
        <w:rPr>
          <w:rFonts w:ascii="Arial" w:hAnsi="Arial" w:cs="Arial"/>
          <w:sz w:val="22"/>
          <w:szCs w:val="22"/>
        </w:rPr>
      </w:pPr>
      <w:r w:rsidRPr="006A2221">
        <w:rPr>
          <w:rFonts w:ascii="Arial" w:hAnsi="Arial" w:cs="Arial"/>
          <w:sz w:val="22"/>
          <w:szCs w:val="22"/>
        </w:rPr>
        <w:t xml:space="preserve">4.4.2 - Nem aquelas que tenham sido declaradas inidôneas para licitar ou contratar com a Administração Pública ou que estejam cumprindo sanção da suspensão do direito de licitar e contratar com a </w:t>
      </w:r>
      <w:r w:rsidR="00642801" w:rsidRPr="006A2221">
        <w:rPr>
          <w:rFonts w:ascii="Arial" w:hAnsi="Arial" w:cs="Arial"/>
          <w:sz w:val="22"/>
          <w:szCs w:val="22"/>
        </w:rPr>
        <w:t>C</w:t>
      </w:r>
      <w:r w:rsidR="00493CF4" w:rsidRPr="006A2221">
        <w:rPr>
          <w:rFonts w:ascii="Arial" w:hAnsi="Arial" w:cs="Arial"/>
          <w:sz w:val="22"/>
          <w:szCs w:val="22"/>
        </w:rPr>
        <w:t>âmara Municipal de Cruzeiro</w:t>
      </w:r>
      <w:r w:rsidRPr="006A2221">
        <w:rPr>
          <w:rFonts w:ascii="Arial" w:hAnsi="Arial" w:cs="Arial"/>
          <w:sz w:val="22"/>
          <w:szCs w:val="22"/>
        </w:rPr>
        <w:t xml:space="preserve">. </w:t>
      </w:r>
    </w:p>
    <w:p w14:paraId="2E09B673" w14:textId="5531C514" w:rsidR="00A919B7" w:rsidRPr="006A2221" w:rsidRDefault="00A919B7" w:rsidP="006A2221">
      <w:pPr>
        <w:spacing w:line="276" w:lineRule="auto"/>
        <w:jc w:val="both"/>
        <w:rPr>
          <w:rFonts w:ascii="Arial" w:hAnsi="Arial" w:cs="Arial"/>
          <w:sz w:val="22"/>
          <w:szCs w:val="22"/>
        </w:rPr>
      </w:pPr>
      <w:r w:rsidRPr="006A2221">
        <w:rPr>
          <w:rFonts w:ascii="Arial" w:hAnsi="Arial" w:cs="Arial"/>
          <w:sz w:val="22"/>
          <w:szCs w:val="22"/>
        </w:rPr>
        <w:t xml:space="preserve">4.4.2.1 - O impedimento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45A92CF3" w14:textId="77777777" w:rsidR="00A919B7" w:rsidRPr="006A2221" w:rsidRDefault="00A919B7" w:rsidP="006A2221">
      <w:pPr>
        <w:spacing w:line="276" w:lineRule="auto"/>
        <w:jc w:val="both"/>
        <w:rPr>
          <w:rFonts w:ascii="Arial" w:hAnsi="Arial" w:cs="Arial"/>
          <w:sz w:val="22"/>
          <w:szCs w:val="22"/>
        </w:rPr>
      </w:pPr>
      <w:r w:rsidRPr="006A2221">
        <w:rPr>
          <w:rFonts w:ascii="Arial" w:hAnsi="Arial" w:cs="Arial"/>
          <w:sz w:val="22"/>
          <w:szCs w:val="22"/>
        </w:rPr>
        <w:t xml:space="preserve">4.4.3 -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62E3196" w14:textId="77777777" w:rsidR="00A919B7" w:rsidRPr="006A2221" w:rsidRDefault="00A919B7" w:rsidP="006A2221">
      <w:pPr>
        <w:spacing w:line="276" w:lineRule="auto"/>
        <w:jc w:val="both"/>
        <w:rPr>
          <w:rFonts w:ascii="Arial" w:hAnsi="Arial" w:cs="Arial"/>
          <w:sz w:val="22"/>
          <w:szCs w:val="22"/>
        </w:rPr>
      </w:pPr>
      <w:r w:rsidRPr="006A2221">
        <w:rPr>
          <w:rFonts w:ascii="Arial" w:hAnsi="Arial" w:cs="Arial"/>
          <w:sz w:val="22"/>
          <w:szCs w:val="22"/>
        </w:rPr>
        <w:t xml:space="preserve">4.4.4 - Empresas controladoras, controladas ou coligadas, nos termos da Lei Federal nº 6.404, de 15 de dezembro de 1976, concorrendo entre si; </w:t>
      </w:r>
    </w:p>
    <w:p w14:paraId="3530E9A9" w14:textId="77777777" w:rsidR="00A919B7" w:rsidRPr="006A2221" w:rsidRDefault="00A919B7" w:rsidP="006A2221">
      <w:pPr>
        <w:spacing w:line="276" w:lineRule="auto"/>
        <w:jc w:val="both"/>
        <w:rPr>
          <w:rFonts w:ascii="Arial" w:hAnsi="Arial" w:cs="Arial"/>
          <w:sz w:val="22"/>
          <w:szCs w:val="22"/>
        </w:rPr>
      </w:pPr>
      <w:r w:rsidRPr="006A2221">
        <w:rPr>
          <w:rFonts w:ascii="Arial" w:hAnsi="Arial" w:cs="Arial"/>
          <w:sz w:val="22"/>
          <w:szCs w:val="22"/>
        </w:rPr>
        <w:t xml:space="preserve">4.4.5 - 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080CBA4" w14:textId="3798F9B5" w:rsidR="00A919B7" w:rsidRPr="006A2221" w:rsidRDefault="00A919B7" w:rsidP="006A2221">
      <w:pPr>
        <w:spacing w:line="276" w:lineRule="auto"/>
        <w:jc w:val="both"/>
        <w:rPr>
          <w:rFonts w:ascii="Arial" w:hAnsi="Arial" w:cs="Arial"/>
          <w:sz w:val="22"/>
          <w:szCs w:val="22"/>
        </w:rPr>
      </w:pPr>
      <w:r w:rsidRPr="006A2221">
        <w:rPr>
          <w:rFonts w:ascii="Arial" w:hAnsi="Arial" w:cs="Arial"/>
          <w:sz w:val="22"/>
          <w:szCs w:val="22"/>
        </w:rPr>
        <w:t>4.4.6 - Não poderá participar d</w:t>
      </w:r>
      <w:r w:rsidR="00E11FC2" w:rsidRPr="006A2221">
        <w:rPr>
          <w:rFonts w:ascii="Arial" w:hAnsi="Arial" w:cs="Arial"/>
          <w:sz w:val="22"/>
          <w:szCs w:val="22"/>
        </w:rPr>
        <w:t>a</w:t>
      </w:r>
      <w:r w:rsidRPr="006A2221">
        <w:rPr>
          <w:rFonts w:ascii="Arial" w:hAnsi="Arial" w:cs="Arial"/>
          <w:sz w:val="22"/>
          <w:szCs w:val="22"/>
        </w:rPr>
        <w:t xml:space="preserve"> licitaç</w:t>
      </w:r>
      <w:r w:rsidR="00E11FC2" w:rsidRPr="006A2221">
        <w:rPr>
          <w:rFonts w:ascii="Arial" w:hAnsi="Arial" w:cs="Arial"/>
          <w:sz w:val="22"/>
          <w:szCs w:val="22"/>
        </w:rPr>
        <w:t>ão</w:t>
      </w:r>
      <w:r w:rsidRPr="006A2221">
        <w:rPr>
          <w:rFonts w:ascii="Arial" w:hAnsi="Arial" w:cs="Arial"/>
          <w:sz w:val="22"/>
          <w:szCs w:val="22"/>
        </w:rPr>
        <w:t xml:space="preserve"> ou da execução do contrato, agente público do órgão ou entidade contratante, Autarquias e Fundação, devendo ser observadas as situações que possam configurar conflito de interesses no exercício ou após o exercício do cargo ou emprego, nos termos da legislação que disciplina a matéria, conforme § 1º do art. 9º da Lei Federal nº 14.133, de 2021. </w:t>
      </w:r>
    </w:p>
    <w:p w14:paraId="581124D9" w14:textId="372C7595" w:rsidR="00A919B7" w:rsidRPr="006A2221" w:rsidRDefault="00A919B7" w:rsidP="006A2221">
      <w:pPr>
        <w:spacing w:line="276" w:lineRule="auto"/>
        <w:jc w:val="both"/>
        <w:rPr>
          <w:rFonts w:ascii="Arial" w:hAnsi="Arial" w:cs="Arial"/>
          <w:sz w:val="22"/>
          <w:szCs w:val="22"/>
        </w:rPr>
      </w:pPr>
      <w:r w:rsidRPr="006A2221">
        <w:rPr>
          <w:rFonts w:ascii="Arial" w:hAnsi="Arial" w:cs="Arial"/>
          <w:sz w:val="22"/>
          <w:szCs w:val="22"/>
        </w:rPr>
        <w:t>4.4.6.1 - A vedação de que trata o item 4.</w:t>
      </w:r>
      <w:r w:rsidR="00B72A4B" w:rsidRPr="006A2221">
        <w:rPr>
          <w:rFonts w:ascii="Arial" w:hAnsi="Arial" w:cs="Arial"/>
          <w:sz w:val="22"/>
          <w:szCs w:val="22"/>
        </w:rPr>
        <w:t>4</w:t>
      </w:r>
      <w:r w:rsidRPr="006A2221">
        <w:rPr>
          <w:rFonts w:ascii="Arial" w:hAnsi="Arial" w:cs="Arial"/>
          <w:sz w:val="22"/>
          <w:szCs w:val="22"/>
        </w:rPr>
        <w:t xml:space="preserve">.6 estende-se a terceiro que auxilie a condução da contratação na qualidade de integrante de equipe de apoio, profissional especializado ou funcionário ou representante de empresa que preste assessoria técnica. </w:t>
      </w:r>
    </w:p>
    <w:p w14:paraId="1AC6F656" w14:textId="77777777" w:rsidR="00BD0C6C" w:rsidRPr="006A2221" w:rsidRDefault="00BD0C6C" w:rsidP="006A2221">
      <w:pPr>
        <w:spacing w:line="276" w:lineRule="auto"/>
        <w:jc w:val="both"/>
        <w:rPr>
          <w:rFonts w:ascii="Arial" w:hAnsi="Arial" w:cs="Arial"/>
          <w:sz w:val="22"/>
          <w:szCs w:val="22"/>
        </w:rPr>
      </w:pPr>
    </w:p>
    <w:p w14:paraId="24BF839B" w14:textId="77777777" w:rsidR="00A919B7" w:rsidRPr="006A2221" w:rsidRDefault="00A919B7" w:rsidP="006A2221">
      <w:pPr>
        <w:spacing w:line="276" w:lineRule="auto"/>
        <w:jc w:val="both"/>
        <w:rPr>
          <w:rFonts w:ascii="Arial" w:hAnsi="Arial" w:cs="Arial"/>
          <w:sz w:val="22"/>
          <w:szCs w:val="22"/>
        </w:rPr>
      </w:pPr>
      <w:r w:rsidRPr="006A2221">
        <w:rPr>
          <w:rFonts w:ascii="Arial" w:hAnsi="Arial" w:cs="Arial"/>
          <w:b/>
          <w:bCs/>
          <w:sz w:val="22"/>
          <w:szCs w:val="22"/>
        </w:rPr>
        <w:t xml:space="preserve">5 - REGULAMENTO OPERACIONAL DO CERTAME: </w:t>
      </w:r>
    </w:p>
    <w:p w14:paraId="4C3E3B43" w14:textId="2A744B39" w:rsidR="009B226E" w:rsidRPr="006A2221" w:rsidRDefault="00A919B7" w:rsidP="006A2221">
      <w:pPr>
        <w:spacing w:line="276" w:lineRule="auto"/>
        <w:jc w:val="both"/>
        <w:rPr>
          <w:rFonts w:ascii="Arial" w:hAnsi="Arial" w:cs="Arial"/>
          <w:sz w:val="22"/>
          <w:szCs w:val="22"/>
        </w:rPr>
      </w:pPr>
      <w:r w:rsidRPr="006A2221">
        <w:rPr>
          <w:rFonts w:ascii="Arial" w:hAnsi="Arial" w:cs="Arial"/>
          <w:sz w:val="22"/>
          <w:szCs w:val="22"/>
        </w:rPr>
        <w:t>5.1 - O certame será conduzido pela Pregoeira, que terá, em especial, as seguintes atribuições</w:t>
      </w:r>
      <w:r w:rsidR="009B226E" w:rsidRPr="006A2221">
        <w:rPr>
          <w:rFonts w:ascii="Arial" w:hAnsi="Arial" w:cs="Arial"/>
          <w:sz w:val="22"/>
          <w:szCs w:val="22"/>
        </w:rPr>
        <w:t>:</w:t>
      </w:r>
    </w:p>
    <w:p w14:paraId="47B4BCD8" w14:textId="1F9C5A3B" w:rsidR="00633E32" w:rsidRPr="006A2221" w:rsidRDefault="00633E32" w:rsidP="006A2221">
      <w:pPr>
        <w:spacing w:line="276" w:lineRule="auto"/>
        <w:jc w:val="both"/>
        <w:rPr>
          <w:rFonts w:ascii="Arial" w:hAnsi="Arial" w:cs="Arial"/>
          <w:sz w:val="22"/>
          <w:szCs w:val="22"/>
        </w:rPr>
      </w:pPr>
      <w:r w:rsidRPr="006A2221">
        <w:rPr>
          <w:rFonts w:ascii="Arial" w:hAnsi="Arial" w:cs="Arial"/>
          <w:sz w:val="22"/>
          <w:szCs w:val="22"/>
        </w:rPr>
        <w:t>5.1.1 - Coordenar os trabalhos da equipe de apoio;</w:t>
      </w:r>
    </w:p>
    <w:p w14:paraId="7BBD7997" w14:textId="77777777" w:rsidR="00633E32" w:rsidRPr="006A2221" w:rsidRDefault="00633E32" w:rsidP="006A2221">
      <w:pPr>
        <w:spacing w:line="276" w:lineRule="auto"/>
        <w:jc w:val="both"/>
        <w:rPr>
          <w:rFonts w:ascii="Arial" w:hAnsi="Arial" w:cs="Arial"/>
          <w:sz w:val="22"/>
          <w:szCs w:val="22"/>
        </w:rPr>
      </w:pPr>
      <w:r w:rsidRPr="006A2221">
        <w:rPr>
          <w:rFonts w:ascii="Arial" w:hAnsi="Arial" w:cs="Arial"/>
          <w:sz w:val="22"/>
          <w:szCs w:val="22"/>
        </w:rPr>
        <w:t>5.1.2 - Responder às questões formuladas pelos fornecedores, relativas ao certame;</w:t>
      </w:r>
    </w:p>
    <w:p w14:paraId="2EEE8EDE" w14:textId="77777777" w:rsidR="00633E32" w:rsidRPr="006A2221" w:rsidRDefault="00633E32" w:rsidP="006A2221">
      <w:pPr>
        <w:spacing w:line="276" w:lineRule="auto"/>
        <w:jc w:val="both"/>
        <w:rPr>
          <w:rFonts w:ascii="Arial" w:hAnsi="Arial" w:cs="Arial"/>
          <w:sz w:val="22"/>
          <w:szCs w:val="22"/>
        </w:rPr>
      </w:pPr>
      <w:r w:rsidRPr="006A2221">
        <w:rPr>
          <w:rFonts w:ascii="Arial" w:hAnsi="Arial" w:cs="Arial"/>
          <w:sz w:val="22"/>
          <w:szCs w:val="22"/>
        </w:rPr>
        <w:lastRenderedPageBreak/>
        <w:t>5.1.3 - Abrir as propostas de preços;</w:t>
      </w:r>
    </w:p>
    <w:p w14:paraId="10EB9B9D" w14:textId="77777777" w:rsidR="00633E32" w:rsidRPr="006A2221" w:rsidRDefault="00633E32" w:rsidP="006A2221">
      <w:pPr>
        <w:spacing w:line="276" w:lineRule="auto"/>
        <w:jc w:val="both"/>
        <w:rPr>
          <w:rFonts w:ascii="Arial" w:hAnsi="Arial" w:cs="Arial"/>
          <w:sz w:val="22"/>
          <w:szCs w:val="22"/>
        </w:rPr>
      </w:pPr>
      <w:r w:rsidRPr="006A2221">
        <w:rPr>
          <w:rFonts w:ascii="Arial" w:hAnsi="Arial" w:cs="Arial"/>
          <w:sz w:val="22"/>
          <w:szCs w:val="22"/>
        </w:rPr>
        <w:t>5.1.4 - Analisar a aceitabilidade das propostas;</w:t>
      </w:r>
    </w:p>
    <w:p w14:paraId="39BD9C05" w14:textId="77777777" w:rsidR="00633E32" w:rsidRPr="006A2221" w:rsidRDefault="00633E32" w:rsidP="006A2221">
      <w:pPr>
        <w:spacing w:line="276" w:lineRule="auto"/>
        <w:jc w:val="both"/>
        <w:rPr>
          <w:rFonts w:ascii="Arial" w:hAnsi="Arial" w:cs="Arial"/>
          <w:sz w:val="22"/>
          <w:szCs w:val="22"/>
        </w:rPr>
      </w:pPr>
      <w:r w:rsidRPr="006A2221">
        <w:rPr>
          <w:rFonts w:ascii="Arial" w:hAnsi="Arial" w:cs="Arial"/>
          <w:sz w:val="22"/>
          <w:szCs w:val="22"/>
        </w:rPr>
        <w:t>5.1.5 – Desclassificar, conforme orientação da equipe técnica, as propostas indicando os motivos;</w:t>
      </w:r>
    </w:p>
    <w:p w14:paraId="3A173852" w14:textId="77777777" w:rsidR="00633E32" w:rsidRPr="006A2221" w:rsidRDefault="00633E32" w:rsidP="006A2221">
      <w:pPr>
        <w:spacing w:line="276" w:lineRule="auto"/>
        <w:jc w:val="both"/>
        <w:rPr>
          <w:rFonts w:ascii="Arial" w:hAnsi="Arial" w:cs="Arial"/>
          <w:sz w:val="22"/>
          <w:szCs w:val="22"/>
        </w:rPr>
      </w:pPr>
      <w:r w:rsidRPr="006A2221">
        <w:rPr>
          <w:rFonts w:ascii="Arial" w:hAnsi="Arial" w:cs="Arial"/>
          <w:sz w:val="22"/>
          <w:szCs w:val="22"/>
        </w:rPr>
        <w:t>5.1.6 - Conduzir os procedimentos relativos aos lances, escolha da proposta ou do lance de menor preço;</w:t>
      </w:r>
    </w:p>
    <w:p w14:paraId="27D866BA" w14:textId="77777777" w:rsidR="00633E32" w:rsidRPr="006A2221" w:rsidRDefault="00633E32" w:rsidP="006A2221">
      <w:pPr>
        <w:spacing w:line="276" w:lineRule="auto"/>
        <w:jc w:val="both"/>
        <w:rPr>
          <w:rFonts w:ascii="Arial" w:hAnsi="Arial" w:cs="Arial"/>
          <w:sz w:val="22"/>
          <w:szCs w:val="22"/>
        </w:rPr>
      </w:pPr>
      <w:r w:rsidRPr="006A2221">
        <w:rPr>
          <w:rFonts w:ascii="Arial" w:hAnsi="Arial" w:cs="Arial"/>
          <w:sz w:val="22"/>
          <w:szCs w:val="22"/>
        </w:rPr>
        <w:t>5.1.7 - Verificar a habilitação do proponente;</w:t>
      </w:r>
    </w:p>
    <w:p w14:paraId="33E9A53E" w14:textId="77777777" w:rsidR="00633E32" w:rsidRPr="006A2221" w:rsidRDefault="00633E32" w:rsidP="006A2221">
      <w:pPr>
        <w:spacing w:line="276" w:lineRule="auto"/>
        <w:jc w:val="both"/>
        <w:rPr>
          <w:rFonts w:ascii="Arial" w:hAnsi="Arial" w:cs="Arial"/>
          <w:sz w:val="22"/>
          <w:szCs w:val="22"/>
        </w:rPr>
      </w:pPr>
      <w:r w:rsidRPr="006A2221">
        <w:rPr>
          <w:rFonts w:ascii="Arial" w:hAnsi="Arial" w:cs="Arial"/>
          <w:sz w:val="22"/>
          <w:szCs w:val="22"/>
        </w:rPr>
        <w:t>5.1.8 - Declarar o vencedor;</w:t>
      </w:r>
    </w:p>
    <w:p w14:paraId="257513CA" w14:textId="77777777" w:rsidR="00633E32" w:rsidRPr="006A2221" w:rsidRDefault="00633E32" w:rsidP="006A2221">
      <w:pPr>
        <w:spacing w:line="276" w:lineRule="auto"/>
        <w:jc w:val="both"/>
        <w:rPr>
          <w:rFonts w:ascii="Arial" w:hAnsi="Arial" w:cs="Arial"/>
          <w:sz w:val="22"/>
          <w:szCs w:val="22"/>
        </w:rPr>
      </w:pPr>
      <w:r w:rsidRPr="006A2221">
        <w:rPr>
          <w:rFonts w:ascii="Arial" w:hAnsi="Arial" w:cs="Arial"/>
          <w:sz w:val="22"/>
          <w:szCs w:val="22"/>
        </w:rPr>
        <w:t>5.1.9 - Receber, examinar e submeter os recursos à autoridade competente para julgamento;</w:t>
      </w:r>
    </w:p>
    <w:p w14:paraId="1785052D" w14:textId="77777777" w:rsidR="00633E32" w:rsidRPr="006A2221" w:rsidRDefault="00633E32" w:rsidP="006A2221">
      <w:pPr>
        <w:spacing w:line="276" w:lineRule="auto"/>
        <w:jc w:val="both"/>
        <w:rPr>
          <w:rFonts w:ascii="Arial" w:hAnsi="Arial" w:cs="Arial"/>
          <w:sz w:val="22"/>
          <w:szCs w:val="22"/>
        </w:rPr>
      </w:pPr>
      <w:r w:rsidRPr="006A2221">
        <w:rPr>
          <w:rFonts w:ascii="Arial" w:hAnsi="Arial" w:cs="Arial"/>
          <w:sz w:val="22"/>
          <w:szCs w:val="22"/>
        </w:rPr>
        <w:t>5.1.10 - Elaborar a ata da sessão;</w:t>
      </w:r>
    </w:p>
    <w:p w14:paraId="65244C30" w14:textId="77777777" w:rsidR="00633E32" w:rsidRPr="006A2221" w:rsidRDefault="00633E32" w:rsidP="006A2221">
      <w:pPr>
        <w:spacing w:line="276" w:lineRule="auto"/>
        <w:jc w:val="both"/>
        <w:rPr>
          <w:rFonts w:ascii="Arial" w:hAnsi="Arial" w:cs="Arial"/>
          <w:sz w:val="22"/>
          <w:szCs w:val="22"/>
        </w:rPr>
      </w:pPr>
      <w:r w:rsidRPr="006A2221">
        <w:rPr>
          <w:rFonts w:ascii="Arial" w:hAnsi="Arial" w:cs="Arial"/>
          <w:sz w:val="22"/>
          <w:szCs w:val="22"/>
        </w:rPr>
        <w:t>5.1.11 - Encaminhar o processo à autoridade superior para adjudicação/homologação, para autorizar a contratação.</w:t>
      </w:r>
    </w:p>
    <w:p w14:paraId="62DE7D1B" w14:textId="77777777" w:rsidR="006A2221" w:rsidRDefault="006A2221" w:rsidP="006A2221">
      <w:pPr>
        <w:spacing w:line="276" w:lineRule="auto"/>
        <w:jc w:val="both"/>
        <w:rPr>
          <w:rFonts w:ascii="Arial" w:hAnsi="Arial" w:cs="Arial"/>
          <w:b/>
          <w:bCs/>
          <w:sz w:val="22"/>
          <w:szCs w:val="22"/>
        </w:rPr>
      </w:pPr>
    </w:p>
    <w:p w14:paraId="3C8BBA29" w14:textId="457CE15D" w:rsidR="00633E32" w:rsidRPr="006A2221" w:rsidRDefault="00633E32" w:rsidP="006A2221">
      <w:pPr>
        <w:spacing w:line="276" w:lineRule="auto"/>
        <w:jc w:val="both"/>
        <w:rPr>
          <w:rFonts w:ascii="Arial" w:hAnsi="Arial" w:cs="Arial"/>
          <w:b/>
          <w:bCs/>
          <w:sz w:val="22"/>
          <w:szCs w:val="22"/>
        </w:rPr>
      </w:pPr>
      <w:r w:rsidRPr="006A2221">
        <w:rPr>
          <w:rFonts w:ascii="Arial" w:hAnsi="Arial" w:cs="Arial"/>
          <w:b/>
          <w:bCs/>
          <w:sz w:val="22"/>
          <w:szCs w:val="22"/>
        </w:rPr>
        <w:t>6 – PARTICIPAÇÃO/PROPOSTAS/LANCES:</w:t>
      </w:r>
    </w:p>
    <w:p w14:paraId="57717FE0" w14:textId="77777777" w:rsidR="00633E32" w:rsidRPr="006A2221" w:rsidRDefault="00633E32" w:rsidP="006A2221">
      <w:pPr>
        <w:spacing w:line="276" w:lineRule="auto"/>
        <w:jc w:val="both"/>
        <w:rPr>
          <w:rFonts w:ascii="Arial" w:hAnsi="Arial" w:cs="Arial"/>
          <w:sz w:val="22"/>
          <w:szCs w:val="22"/>
        </w:rPr>
      </w:pPr>
      <w:r w:rsidRPr="006A2221">
        <w:rPr>
          <w:rFonts w:ascii="Arial" w:hAnsi="Arial" w:cs="Arial"/>
          <w:sz w:val="22"/>
          <w:szCs w:val="22"/>
        </w:rPr>
        <w:t xml:space="preserve">6.1 - A participação no certame dar-se-á por meio da digitação da senha pessoal e intransferível do representante credenciado e subsequente encaminhamento da proposta de preços, por meio do sistema eletrônico no sítio </w:t>
      </w:r>
      <w:r w:rsidRPr="006A2221">
        <w:rPr>
          <w:rFonts w:ascii="Arial" w:hAnsi="Arial" w:cs="Arial"/>
          <w:b/>
          <w:bCs/>
          <w:sz w:val="22"/>
          <w:szCs w:val="22"/>
        </w:rPr>
        <w:t>www.bbmnet.com.br,</w:t>
      </w:r>
      <w:r w:rsidRPr="006A2221">
        <w:rPr>
          <w:rFonts w:ascii="Arial" w:hAnsi="Arial" w:cs="Arial"/>
          <w:sz w:val="22"/>
          <w:szCs w:val="22"/>
        </w:rPr>
        <w:t xml:space="preserve"> opção "entrar" opção “Sala de Disputa – efetuar login”.</w:t>
      </w:r>
    </w:p>
    <w:p w14:paraId="38438B11" w14:textId="77777777" w:rsidR="00633E32" w:rsidRPr="006A2221" w:rsidRDefault="00633E32" w:rsidP="006A2221">
      <w:pPr>
        <w:spacing w:line="276" w:lineRule="auto"/>
        <w:jc w:val="both"/>
        <w:rPr>
          <w:rFonts w:ascii="Arial" w:hAnsi="Arial" w:cs="Arial"/>
          <w:sz w:val="22"/>
          <w:szCs w:val="22"/>
        </w:rPr>
      </w:pPr>
      <w:r w:rsidRPr="006A2221">
        <w:rPr>
          <w:rFonts w:ascii="Arial" w:hAnsi="Arial" w:cs="Arial"/>
          <w:sz w:val="22"/>
          <w:szCs w:val="22"/>
        </w:rPr>
        <w:t>6.1.1 - As licitações aptas para o recebimento de propostas estão disponíveis na Plataforma BBMNET no menu “Sala de Disputa”.</w:t>
      </w:r>
    </w:p>
    <w:p w14:paraId="123AEB16" w14:textId="77777777" w:rsidR="00633E32" w:rsidRPr="006A2221" w:rsidRDefault="00633E32" w:rsidP="006A2221">
      <w:pPr>
        <w:spacing w:line="276" w:lineRule="auto"/>
        <w:jc w:val="both"/>
        <w:rPr>
          <w:rFonts w:ascii="Arial" w:hAnsi="Arial" w:cs="Arial"/>
          <w:sz w:val="22"/>
          <w:szCs w:val="22"/>
        </w:rPr>
      </w:pPr>
      <w:r w:rsidRPr="006A2221">
        <w:rPr>
          <w:rFonts w:ascii="Arial" w:hAnsi="Arial" w:cs="Arial"/>
          <w:sz w:val="22"/>
          <w:szCs w:val="22"/>
        </w:rPr>
        <w:t>6.1.2 - O licitante interessado poderá utilizar filtros de buscas e selecionar o lote/item de interesse e, posteriormente preencher os campos exigidos no sistema e finalizar no comando “enviar proposta”.</w:t>
      </w:r>
    </w:p>
    <w:p w14:paraId="795971A5" w14:textId="77777777" w:rsidR="00633E32" w:rsidRPr="006A2221" w:rsidRDefault="00633E32" w:rsidP="006A2221">
      <w:pPr>
        <w:spacing w:line="276" w:lineRule="auto"/>
        <w:jc w:val="both"/>
        <w:rPr>
          <w:rFonts w:ascii="Arial" w:hAnsi="Arial" w:cs="Arial"/>
          <w:sz w:val="22"/>
          <w:szCs w:val="22"/>
        </w:rPr>
      </w:pPr>
      <w:r w:rsidRPr="006A2221">
        <w:rPr>
          <w:rFonts w:ascii="Arial" w:hAnsi="Arial" w:cs="Arial"/>
          <w:sz w:val="22"/>
          <w:szCs w:val="22"/>
        </w:rPr>
        <w:t>6.1.3 - O licitante deverá enviar a sua proposta mediante o preenchimento prévio das informações exigidas no Sistema.</w:t>
      </w:r>
    </w:p>
    <w:p w14:paraId="7769D228" w14:textId="77777777" w:rsidR="00633E32" w:rsidRPr="006A2221" w:rsidRDefault="00633E32" w:rsidP="006A2221">
      <w:pPr>
        <w:spacing w:line="276" w:lineRule="auto"/>
        <w:jc w:val="both"/>
        <w:rPr>
          <w:rFonts w:ascii="Arial" w:hAnsi="Arial" w:cs="Arial"/>
          <w:sz w:val="22"/>
          <w:szCs w:val="22"/>
        </w:rPr>
      </w:pPr>
      <w:r w:rsidRPr="006A2221">
        <w:rPr>
          <w:rFonts w:ascii="Arial" w:hAnsi="Arial" w:cs="Arial"/>
          <w:sz w:val="22"/>
          <w:szCs w:val="22"/>
        </w:rPr>
        <w:t>6.1.4 – Os licitantes encaminharão, exclusivamente por meio do sistema eletrônico, a proposta com o preço, conforme o critério de julgamento adotado neste Edital, até a data e horário definidos, conforme indicação na primeira página deste edital.</w:t>
      </w:r>
    </w:p>
    <w:p w14:paraId="0F526C5F" w14:textId="31B03541" w:rsidR="007A077B" w:rsidRPr="006A2221" w:rsidRDefault="00633E32" w:rsidP="006A2221">
      <w:pPr>
        <w:spacing w:line="276" w:lineRule="auto"/>
        <w:jc w:val="both"/>
        <w:rPr>
          <w:rFonts w:ascii="Arial" w:hAnsi="Arial" w:cs="Arial"/>
          <w:sz w:val="22"/>
          <w:szCs w:val="22"/>
        </w:rPr>
      </w:pPr>
      <w:r w:rsidRPr="006A2221">
        <w:rPr>
          <w:rFonts w:ascii="Arial" w:hAnsi="Arial" w:cs="Arial"/>
          <w:sz w:val="22"/>
          <w:szCs w:val="22"/>
        </w:rPr>
        <w:t>6.2 - 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35279ECA" w14:textId="77777777" w:rsidR="00DC234D" w:rsidRPr="006A2221" w:rsidRDefault="00DC234D" w:rsidP="006A2221">
      <w:pPr>
        <w:spacing w:line="276" w:lineRule="auto"/>
        <w:jc w:val="both"/>
        <w:rPr>
          <w:rFonts w:ascii="Arial" w:hAnsi="Arial" w:cs="Arial"/>
          <w:sz w:val="22"/>
          <w:szCs w:val="22"/>
        </w:rPr>
      </w:pPr>
      <w:r w:rsidRPr="006A2221">
        <w:rPr>
          <w:rFonts w:ascii="Arial" w:hAnsi="Arial" w:cs="Arial"/>
          <w:sz w:val="22"/>
          <w:szCs w:val="22"/>
        </w:rPr>
        <w:t xml:space="preserve">6.3 - Caso haja desconexão com a Pregoeira no decorrer da etapa competitiva do pregão, o sistema eletrônico poderá permanecer acessível aos licitantes para a recepção dos lances, retornando a Pregoeira, quando possível, sua atuação no certame, sem prejuízo dos atos realizados. </w:t>
      </w:r>
    </w:p>
    <w:p w14:paraId="4C0375B6" w14:textId="77777777" w:rsidR="00DC234D" w:rsidRPr="006A2221" w:rsidRDefault="00DC234D" w:rsidP="006A2221">
      <w:pPr>
        <w:spacing w:line="276" w:lineRule="auto"/>
        <w:jc w:val="both"/>
        <w:rPr>
          <w:rFonts w:ascii="Arial" w:hAnsi="Arial" w:cs="Arial"/>
          <w:sz w:val="22"/>
          <w:szCs w:val="22"/>
        </w:rPr>
      </w:pPr>
      <w:r w:rsidRPr="006A2221">
        <w:rPr>
          <w:rFonts w:ascii="Arial" w:hAnsi="Arial" w:cs="Arial"/>
          <w:sz w:val="22"/>
          <w:szCs w:val="22"/>
        </w:rPr>
        <w:t xml:space="preserve">6.4 - Caso exista a necessidade de ser suspenso o pregão, tendo em vista a quantidade de lotes/itens, a Pregoeira designará novo dia e horário para a continuidade do certame. </w:t>
      </w:r>
    </w:p>
    <w:p w14:paraId="3BC7A826" w14:textId="6FFC0060" w:rsidR="00DC234D" w:rsidRPr="006A2221" w:rsidRDefault="00DC234D" w:rsidP="006A2221">
      <w:pPr>
        <w:spacing w:line="276" w:lineRule="auto"/>
        <w:jc w:val="both"/>
        <w:rPr>
          <w:rFonts w:ascii="Arial" w:hAnsi="Arial" w:cs="Arial"/>
          <w:sz w:val="22"/>
          <w:szCs w:val="22"/>
        </w:rPr>
      </w:pPr>
      <w:r w:rsidRPr="006A2221">
        <w:rPr>
          <w:rFonts w:ascii="Arial" w:hAnsi="Arial" w:cs="Arial"/>
          <w:sz w:val="22"/>
          <w:szCs w:val="22"/>
        </w:rPr>
        <w:t xml:space="preserve">6.5 - O andamento do procedimento de licitação entre a data de abertura das propostas e a adjudicação/homologação do objeto deve ser acompanhado pelos participantes por </w:t>
      </w:r>
      <w:r w:rsidRPr="006A2221">
        <w:rPr>
          <w:rFonts w:ascii="Arial" w:hAnsi="Arial" w:cs="Arial"/>
          <w:sz w:val="22"/>
          <w:szCs w:val="22"/>
        </w:rPr>
        <w:lastRenderedPageBreak/>
        <w:t xml:space="preserve">meio do portal </w:t>
      </w:r>
      <w:r w:rsidRPr="006A2221">
        <w:rPr>
          <w:rFonts w:ascii="Arial" w:hAnsi="Arial" w:cs="Arial"/>
          <w:b/>
          <w:bCs/>
          <w:sz w:val="22"/>
          <w:szCs w:val="22"/>
        </w:rPr>
        <w:t>“www.bbmnet.com.br”,</w:t>
      </w:r>
      <w:r w:rsidRPr="006A2221">
        <w:rPr>
          <w:rFonts w:ascii="Arial" w:hAnsi="Arial" w:cs="Arial"/>
          <w:sz w:val="22"/>
          <w:szCs w:val="22"/>
        </w:rPr>
        <w:t xml:space="preserve"> site da Câmara Municipal de Cruzeiro “</w:t>
      </w:r>
      <w:r w:rsidRPr="006A2221">
        <w:rPr>
          <w:rFonts w:ascii="Arial" w:hAnsi="Arial" w:cs="Arial"/>
          <w:b/>
          <w:bCs/>
          <w:sz w:val="22"/>
          <w:szCs w:val="22"/>
        </w:rPr>
        <w:t>www.</w:t>
      </w:r>
      <w:r w:rsidR="00110BE7" w:rsidRPr="006A2221">
        <w:rPr>
          <w:rFonts w:ascii="Arial" w:hAnsi="Arial" w:cs="Arial"/>
          <w:b/>
          <w:bCs/>
          <w:sz w:val="22"/>
          <w:szCs w:val="22"/>
        </w:rPr>
        <w:t>cm</w:t>
      </w:r>
      <w:r w:rsidR="00947CF5" w:rsidRPr="006A2221">
        <w:rPr>
          <w:rFonts w:ascii="Arial" w:hAnsi="Arial" w:cs="Arial"/>
          <w:b/>
          <w:bCs/>
          <w:sz w:val="22"/>
          <w:szCs w:val="22"/>
        </w:rPr>
        <w:t>cruzeiro</w:t>
      </w:r>
      <w:r w:rsidR="00110BE7" w:rsidRPr="006A2221">
        <w:rPr>
          <w:rFonts w:ascii="Arial" w:hAnsi="Arial" w:cs="Arial"/>
          <w:b/>
          <w:bCs/>
          <w:sz w:val="22"/>
          <w:szCs w:val="22"/>
        </w:rPr>
        <w:t>.</w:t>
      </w:r>
      <w:r w:rsidRPr="006A2221">
        <w:rPr>
          <w:rFonts w:ascii="Arial" w:hAnsi="Arial" w:cs="Arial"/>
          <w:b/>
          <w:bCs/>
          <w:sz w:val="22"/>
          <w:szCs w:val="22"/>
        </w:rPr>
        <w:t>sp.gov.br</w:t>
      </w:r>
      <w:r w:rsidRPr="006A2221">
        <w:rPr>
          <w:rFonts w:ascii="Arial" w:hAnsi="Arial" w:cs="Arial"/>
          <w:sz w:val="22"/>
          <w:szCs w:val="22"/>
        </w:rPr>
        <w:t xml:space="preserve">” e PNCP - Portal Nacional Compras Públicas que veiculará avisos, convocações, desclassificações de licitantes, justificativas e outras decisões referentes ao procedimento. </w:t>
      </w:r>
    </w:p>
    <w:p w14:paraId="758A9C42" w14:textId="77777777" w:rsidR="00DC234D" w:rsidRPr="006A2221" w:rsidRDefault="00DC234D" w:rsidP="006A2221">
      <w:pPr>
        <w:spacing w:line="276" w:lineRule="auto"/>
        <w:jc w:val="both"/>
        <w:rPr>
          <w:rFonts w:ascii="Arial" w:hAnsi="Arial" w:cs="Arial"/>
          <w:sz w:val="22"/>
          <w:szCs w:val="22"/>
        </w:rPr>
      </w:pPr>
      <w:r w:rsidRPr="006A2221">
        <w:rPr>
          <w:rFonts w:ascii="Arial" w:hAnsi="Arial" w:cs="Arial"/>
          <w:sz w:val="22"/>
          <w:szCs w:val="22"/>
        </w:rPr>
        <w:t xml:space="preserve">6.6 - No cadastramento da proposta inicial, o licitante declarará, em campo próprio do sistema da </w:t>
      </w:r>
      <w:proofErr w:type="spellStart"/>
      <w:r w:rsidRPr="006A2221">
        <w:rPr>
          <w:rFonts w:ascii="Arial" w:hAnsi="Arial" w:cs="Arial"/>
          <w:b/>
          <w:bCs/>
          <w:sz w:val="22"/>
          <w:szCs w:val="22"/>
        </w:rPr>
        <w:t>BBMNet</w:t>
      </w:r>
      <w:proofErr w:type="spellEnd"/>
      <w:r w:rsidRPr="006A2221">
        <w:rPr>
          <w:rFonts w:ascii="Arial" w:hAnsi="Arial" w:cs="Arial"/>
          <w:b/>
          <w:bCs/>
          <w:sz w:val="22"/>
          <w:szCs w:val="22"/>
        </w:rPr>
        <w:t>,</w:t>
      </w:r>
      <w:r w:rsidRPr="006A2221">
        <w:rPr>
          <w:rFonts w:ascii="Arial" w:hAnsi="Arial" w:cs="Arial"/>
          <w:sz w:val="22"/>
          <w:szCs w:val="22"/>
        </w:rPr>
        <w:t xml:space="preserve"> que: </w:t>
      </w:r>
    </w:p>
    <w:p w14:paraId="619983BD" w14:textId="77777777" w:rsidR="00DC234D" w:rsidRPr="006A2221" w:rsidRDefault="00DC234D" w:rsidP="006A2221">
      <w:pPr>
        <w:spacing w:line="276" w:lineRule="auto"/>
        <w:jc w:val="both"/>
        <w:rPr>
          <w:rFonts w:ascii="Arial" w:hAnsi="Arial" w:cs="Arial"/>
          <w:sz w:val="22"/>
          <w:szCs w:val="22"/>
        </w:rPr>
      </w:pPr>
      <w:r w:rsidRPr="006A2221">
        <w:rPr>
          <w:rFonts w:ascii="Arial" w:hAnsi="Arial" w:cs="Arial"/>
          <w:sz w:val="22"/>
          <w:szCs w:val="22"/>
        </w:rPr>
        <w:t xml:space="preserve">6.6.1 - Cumpre plenamente os requisitos de habilitação; </w:t>
      </w:r>
    </w:p>
    <w:p w14:paraId="595FDBED" w14:textId="77777777" w:rsidR="00DC234D" w:rsidRPr="006A2221" w:rsidRDefault="00DC234D" w:rsidP="006A2221">
      <w:pPr>
        <w:spacing w:line="276" w:lineRule="auto"/>
        <w:jc w:val="both"/>
        <w:rPr>
          <w:rFonts w:ascii="Arial" w:hAnsi="Arial" w:cs="Arial"/>
          <w:sz w:val="22"/>
          <w:szCs w:val="22"/>
        </w:rPr>
      </w:pPr>
      <w:r w:rsidRPr="006A2221">
        <w:rPr>
          <w:rFonts w:ascii="Arial" w:hAnsi="Arial" w:cs="Arial"/>
          <w:sz w:val="22"/>
          <w:szCs w:val="22"/>
        </w:rPr>
        <w:t xml:space="preserve">6.6.2 - 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p>
    <w:p w14:paraId="4D84ED03" w14:textId="77777777" w:rsidR="00DC234D" w:rsidRPr="006A2221" w:rsidRDefault="00DC234D" w:rsidP="006A2221">
      <w:pPr>
        <w:spacing w:line="276" w:lineRule="auto"/>
        <w:jc w:val="both"/>
        <w:rPr>
          <w:rFonts w:ascii="Arial" w:hAnsi="Arial" w:cs="Arial"/>
          <w:sz w:val="22"/>
          <w:szCs w:val="22"/>
        </w:rPr>
      </w:pPr>
      <w:r w:rsidRPr="006A2221">
        <w:rPr>
          <w:rFonts w:ascii="Arial" w:hAnsi="Arial" w:cs="Arial"/>
          <w:sz w:val="22"/>
          <w:szCs w:val="22"/>
        </w:rPr>
        <w:t xml:space="preserve">6.6.3 - Não emprega menor de 18 anos em trabalho noturno, perigoso ou insalubre e não emprega menor de 16 anos, salvo menor, a partir de 14 anos, na condição de aprendiz, nos termos do artigo 7°, XXXIII, da Constituição; </w:t>
      </w:r>
    </w:p>
    <w:p w14:paraId="7F8564BA" w14:textId="77777777" w:rsidR="00DC234D" w:rsidRPr="006A2221" w:rsidRDefault="00DC234D" w:rsidP="006A2221">
      <w:pPr>
        <w:spacing w:line="276" w:lineRule="auto"/>
        <w:jc w:val="both"/>
        <w:rPr>
          <w:rFonts w:ascii="Arial" w:hAnsi="Arial" w:cs="Arial"/>
          <w:sz w:val="22"/>
          <w:szCs w:val="22"/>
        </w:rPr>
      </w:pPr>
      <w:r w:rsidRPr="006A2221">
        <w:rPr>
          <w:rFonts w:ascii="Arial" w:hAnsi="Arial" w:cs="Arial"/>
          <w:sz w:val="22"/>
          <w:szCs w:val="22"/>
        </w:rPr>
        <w:t xml:space="preserve">6.6.4 - Não possui, em sua cadeia produtiva, empregados executando trabalho degradante ou forçado, observando o disposto nos incisos III e IV do art. 1º e no inciso III do art. 5º da Constituição Federal; </w:t>
      </w:r>
    </w:p>
    <w:p w14:paraId="3B762F34" w14:textId="77777777" w:rsidR="00DC234D" w:rsidRPr="006A2221" w:rsidRDefault="00DC234D" w:rsidP="006A2221">
      <w:pPr>
        <w:spacing w:line="276" w:lineRule="auto"/>
        <w:jc w:val="both"/>
        <w:rPr>
          <w:rFonts w:ascii="Arial" w:hAnsi="Arial" w:cs="Arial"/>
          <w:sz w:val="22"/>
          <w:szCs w:val="22"/>
        </w:rPr>
      </w:pPr>
      <w:r w:rsidRPr="006A2221">
        <w:rPr>
          <w:rFonts w:ascii="Arial" w:hAnsi="Arial" w:cs="Arial"/>
          <w:sz w:val="22"/>
          <w:szCs w:val="22"/>
        </w:rPr>
        <w:t xml:space="preserve">6.6.5 - Cumpre as exigências de reserva de cargos para pessoa com deficiência e para reabilitado da Previdência Social, previstas no art. 93 da Lei Federal nº 8.213/1991. </w:t>
      </w:r>
    </w:p>
    <w:p w14:paraId="3FFDACA4" w14:textId="77777777" w:rsidR="00DC234D" w:rsidRPr="006A2221" w:rsidRDefault="00DC234D" w:rsidP="006A2221">
      <w:pPr>
        <w:spacing w:line="276" w:lineRule="auto"/>
        <w:jc w:val="both"/>
        <w:rPr>
          <w:rFonts w:ascii="Arial" w:hAnsi="Arial" w:cs="Arial"/>
          <w:sz w:val="22"/>
          <w:szCs w:val="22"/>
        </w:rPr>
      </w:pPr>
      <w:r w:rsidRPr="006A2221">
        <w:rPr>
          <w:rFonts w:ascii="Arial" w:hAnsi="Arial" w:cs="Arial"/>
          <w:sz w:val="22"/>
          <w:szCs w:val="22"/>
        </w:rPr>
        <w:t xml:space="preserve">6.7 - O licitante organizado em cooperativa deverá declarar, ainda, em campo próprio do sistema eletrônico, que cumpre os requisitos estabelecidos no artigo 16 da Lei Federal nº 14.133, de 2021. </w:t>
      </w:r>
    </w:p>
    <w:p w14:paraId="01D4E5C0" w14:textId="38639072" w:rsidR="00DC234D" w:rsidRPr="00990097" w:rsidRDefault="00DC234D" w:rsidP="006A2221">
      <w:pPr>
        <w:spacing w:line="276" w:lineRule="auto"/>
        <w:jc w:val="both"/>
        <w:rPr>
          <w:rFonts w:ascii="Arial" w:hAnsi="Arial" w:cs="Arial"/>
          <w:sz w:val="22"/>
          <w:szCs w:val="22"/>
        </w:rPr>
      </w:pPr>
      <w:r w:rsidRPr="006A2221">
        <w:rPr>
          <w:rFonts w:ascii="Arial" w:hAnsi="Arial" w:cs="Arial"/>
          <w:sz w:val="22"/>
          <w:szCs w:val="22"/>
        </w:rPr>
        <w:t>6.</w:t>
      </w:r>
      <w:r w:rsidRPr="00990097">
        <w:rPr>
          <w:rFonts w:ascii="Arial" w:hAnsi="Arial" w:cs="Arial"/>
          <w:sz w:val="22"/>
          <w:szCs w:val="22"/>
        </w:rPr>
        <w:t>8 -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w:t>
      </w:r>
      <w:r w:rsidR="003104F9" w:rsidRPr="00990097">
        <w:rPr>
          <w:rFonts w:ascii="Arial" w:hAnsi="Arial" w:cs="Arial"/>
          <w:sz w:val="22"/>
          <w:szCs w:val="22"/>
        </w:rPr>
        <w:t>igos</w:t>
      </w:r>
      <w:r w:rsidRPr="00990097">
        <w:rPr>
          <w:rFonts w:ascii="Arial" w:hAnsi="Arial" w:cs="Arial"/>
          <w:sz w:val="22"/>
          <w:szCs w:val="22"/>
        </w:rPr>
        <w:t xml:space="preserve"> 42 a 49, observado o disposto nos §§ 1º ao 3º do art. 4º, da Lei Federal nº 14.133, de 2021. </w:t>
      </w:r>
    </w:p>
    <w:p w14:paraId="00A1872D" w14:textId="77777777" w:rsidR="00F24E50" w:rsidRPr="006A2221" w:rsidRDefault="00DC234D" w:rsidP="006A2221">
      <w:pPr>
        <w:spacing w:line="276" w:lineRule="auto"/>
        <w:jc w:val="both"/>
        <w:rPr>
          <w:rFonts w:ascii="Arial" w:hAnsi="Arial" w:cs="Arial"/>
          <w:sz w:val="22"/>
          <w:szCs w:val="22"/>
        </w:rPr>
      </w:pPr>
      <w:r w:rsidRPr="00990097">
        <w:rPr>
          <w:rFonts w:ascii="Arial" w:hAnsi="Arial" w:cs="Arial"/>
          <w:sz w:val="22"/>
          <w:szCs w:val="22"/>
        </w:rPr>
        <w:t>6.8.1 - No item exclusivo para participação de microempresas e empresas de pequeno porte, a assinalação do campo “nenhuma”, impedirá o prosseguimento no certame, para aquele item; nos itens em que a participação não for exclusiva para microempresas e empresas de pequeno porte, a assinalação do campo “nenhuma”, apenas produzirá o efeito de o licitante não ter direito</w:t>
      </w:r>
      <w:r w:rsidR="003104F9" w:rsidRPr="00990097">
        <w:rPr>
          <w:rFonts w:ascii="Arial" w:hAnsi="Arial" w:cs="Arial"/>
          <w:sz w:val="22"/>
          <w:szCs w:val="22"/>
        </w:rPr>
        <w:t xml:space="preserve"> </w:t>
      </w:r>
      <w:r w:rsidR="00F24E50" w:rsidRPr="00990097">
        <w:rPr>
          <w:rFonts w:ascii="Arial" w:hAnsi="Arial" w:cs="Arial"/>
          <w:sz w:val="22"/>
          <w:szCs w:val="22"/>
        </w:rPr>
        <w:t>ao tratamento favorecido previsto na Lei Complementar nº 123, de 2006, mesmo que microempresa, empresa de pequeno porte ou sociedade cooperativa.</w:t>
      </w:r>
      <w:r w:rsidR="00F24E50" w:rsidRPr="006A2221">
        <w:rPr>
          <w:rFonts w:ascii="Arial" w:hAnsi="Arial" w:cs="Arial"/>
          <w:sz w:val="22"/>
          <w:szCs w:val="22"/>
        </w:rPr>
        <w:t xml:space="preserve"> </w:t>
      </w:r>
    </w:p>
    <w:p w14:paraId="4FCB74CE" w14:textId="77777777" w:rsidR="00F24E50" w:rsidRPr="006A2221" w:rsidRDefault="00F24E50" w:rsidP="006A2221">
      <w:pPr>
        <w:spacing w:line="276" w:lineRule="auto"/>
        <w:jc w:val="both"/>
        <w:rPr>
          <w:rFonts w:ascii="Arial" w:hAnsi="Arial" w:cs="Arial"/>
          <w:sz w:val="22"/>
          <w:szCs w:val="22"/>
        </w:rPr>
      </w:pPr>
      <w:r w:rsidRPr="006A2221">
        <w:rPr>
          <w:rFonts w:ascii="Arial" w:hAnsi="Arial" w:cs="Arial"/>
          <w:sz w:val="22"/>
          <w:szCs w:val="22"/>
        </w:rPr>
        <w:t xml:space="preserve">6.9 - A falsidade da declaração de que trata os itens 6.6.1 ao 6.8 sujeitará o licitante às sanções previstas na Lei Federal nº 14.133, de 2021, e neste Edital. </w:t>
      </w:r>
    </w:p>
    <w:p w14:paraId="4B4CEA2A" w14:textId="77777777" w:rsidR="00F24E50" w:rsidRPr="006A2221" w:rsidRDefault="00F24E50" w:rsidP="006A2221">
      <w:pPr>
        <w:spacing w:line="276" w:lineRule="auto"/>
        <w:jc w:val="both"/>
        <w:rPr>
          <w:rFonts w:ascii="Arial" w:hAnsi="Arial" w:cs="Arial"/>
          <w:sz w:val="22"/>
          <w:szCs w:val="22"/>
        </w:rPr>
      </w:pPr>
      <w:r w:rsidRPr="006A2221">
        <w:rPr>
          <w:rFonts w:ascii="Arial" w:hAnsi="Arial" w:cs="Arial"/>
          <w:sz w:val="22"/>
          <w:szCs w:val="22"/>
        </w:rPr>
        <w:t xml:space="preserve">6.10 - Não haverá ordem de classificação na etapa de apresentação da proposta pelo licitante, o que ocorrerá somente após os procedimentos de abertura da sessão pública e da fase de envio de lances. </w:t>
      </w:r>
    </w:p>
    <w:p w14:paraId="60C01EB4" w14:textId="77777777" w:rsidR="00F24E50" w:rsidRPr="006A2221" w:rsidRDefault="00F24E50" w:rsidP="006A2221">
      <w:pPr>
        <w:spacing w:line="276" w:lineRule="auto"/>
        <w:jc w:val="both"/>
        <w:rPr>
          <w:rFonts w:ascii="Arial" w:hAnsi="Arial" w:cs="Arial"/>
          <w:sz w:val="22"/>
          <w:szCs w:val="22"/>
        </w:rPr>
      </w:pPr>
      <w:r w:rsidRPr="006A2221">
        <w:rPr>
          <w:rFonts w:ascii="Arial" w:hAnsi="Arial" w:cs="Arial"/>
          <w:sz w:val="22"/>
          <w:szCs w:val="22"/>
        </w:rPr>
        <w:lastRenderedPageBreak/>
        <w:t xml:space="preserve">6.11 - Serão disponibilizados para acesso público os documentos que compõem a proposta dos licitantes convocados para apresentação de propostas, a partir da fase de julgamento e aceitação das propostas. </w:t>
      </w:r>
    </w:p>
    <w:p w14:paraId="4566CA3D" w14:textId="77777777" w:rsidR="00F24E50" w:rsidRPr="006A2221" w:rsidRDefault="00F24E50" w:rsidP="006A2221">
      <w:pPr>
        <w:spacing w:line="276" w:lineRule="auto"/>
        <w:jc w:val="both"/>
        <w:rPr>
          <w:rFonts w:ascii="Arial" w:hAnsi="Arial" w:cs="Arial"/>
          <w:sz w:val="22"/>
          <w:szCs w:val="22"/>
        </w:rPr>
      </w:pPr>
      <w:r w:rsidRPr="006A2221">
        <w:rPr>
          <w:rFonts w:ascii="Arial" w:hAnsi="Arial" w:cs="Arial"/>
          <w:sz w:val="22"/>
          <w:szCs w:val="22"/>
        </w:rPr>
        <w:t xml:space="preserve">6.12 -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136960C0" w14:textId="77777777" w:rsidR="00F24E50" w:rsidRPr="006A2221" w:rsidRDefault="00F24E50" w:rsidP="006A2221">
      <w:pPr>
        <w:spacing w:line="276" w:lineRule="auto"/>
        <w:jc w:val="both"/>
        <w:rPr>
          <w:rFonts w:ascii="Arial" w:hAnsi="Arial" w:cs="Arial"/>
          <w:sz w:val="22"/>
          <w:szCs w:val="22"/>
        </w:rPr>
      </w:pPr>
      <w:r w:rsidRPr="006A2221">
        <w:rPr>
          <w:rFonts w:ascii="Arial" w:hAnsi="Arial" w:cs="Arial"/>
          <w:sz w:val="22"/>
          <w:szCs w:val="22"/>
        </w:rPr>
        <w:t xml:space="preserve">6.13 - O licitante deverá comunicar imediatamente ao provedor do sistema qualquer acontecimento que possa comprometer o sigilo ou a segurança, para providências. </w:t>
      </w:r>
    </w:p>
    <w:p w14:paraId="6E66E2AD" w14:textId="77777777" w:rsidR="002362E8" w:rsidRPr="006A2221" w:rsidRDefault="002362E8" w:rsidP="006A2221">
      <w:pPr>
        <w:spacing w:line="276" w:lineRule="auto"/>
        <w:jc w:val="both"/>
        <w:rPr>
          <w:rFonts w:ascii="Arial" w:hAnsi="Arial" w:cs="Arial"/>
          <w:sz w:val="22"/>
          <w:szCs w:val="22"/>
        </w:rPr>
      </w:pPr>
    </w:p>
    <w:p w14:paraId="4CB17061" w14:textId="77777777" w:rsidR="00F24E50" w:rsidRPr="006A2221" w:rsidRDefault="00F24E50" w:rsidP="006A2221">
      <w:pPr>
        <w:spacing w:line="276" w:lineRule="auto"/>
        <w:jc w:val="both"/>
        <w:rPr>
          <w:rFonts w:ascii="Arial" w:hAnsi="Arial" w:cs="Arial"/>
          <w:sz w:val="22"/>
          <w:szCs w:val="22"/>
        </w:rPr>
      </w:pPr>
      <w:r w:rsidRPr="006A2221">
        <w:rPr>
          <w:rFonts w:ascii="Arial" w:hAnsi="Arial" w:cs="Arial"/>
          <w:b/>
          <w:bCs/>
          <w:sz w:val="22"/>
          <w:szCs w:val="22"/>
        </w:rPr>
        <w:t xml:space="preserve">7 - DA PROPOSTA DE PREÇOS: </w:t>
      </w:r>
    </w:p>
    <w:p w14:paraId="4E310FC8" w14:textId="77777777" w:rsidR="00F24E50" w:rsidRPr="006A2221" w:rsidRDefault="00F24E50" w:rsidP="006A2221">
      <w:pPr>
        <w:spacing w:line="276" w:lineRule="auto"/>
        <w:jc w:val="both"/>
        <w:rPr>
          <w:rFonts w:ascii="Arial" w:hAnsi="Arial" w:cs="Arial"/>
          <w:sz w:val="22"/>
          <w:szCs w:val="22"/>
        </w:rPr>
      </w:pPr>
      <w:r w:rsidRPr="006A2221">
        <w:rPr>
          <w:rFonts w:ascii="Arial" w:hAnsi="Arial" w:cs="Arial"/>
          <w:sz w:val="22"/>
          <w:szCs w:val="22"/>
        </w:rPr>
        <w:t xml:space="preserve">7.1 - 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 </w:t>
      </w:r>
    </w:p>
    <w:p w14:paraId="4B373DA1" w14:textId="77777777" w:rsidR="00F24E50" w:rsidRPr="006A2221" w:rsidRDefault="00F24E50" w:rsidP="006A2221">
      <w:pPr>
        <w:spacing w:line="276" w:lineRule="auto"/>
        <w:jc w:val="both"/>
        <w:rPr>
          <w:rFonts w:ascii="Arial" w:hAnsi="Arial" w:cs="Arial"/>
          <w:sz w:val="22"/>
          <w:szCs w:val="22"/>
        </w:rPr>
      </w:pPr>
      <w:r w:rsidRPr="006A2221">
        <w:rPr>
          <w:rFonts w:ascii="Arial" w:hAnsi="Arial" w:cs="Arial"/>
          <w:sz w:val="22"/>
          <w:szCs w:val="22"/>
        </w:rPr>
        <w:t xml:space="preserve">7.2 – As propostas encaminhadas terão </w:t>
      </w:r>
      <w:r w:rsidRPr="006A2221">
        <w:rPr>
          <w:rFonts w:ascii="Arial" w:hAnsi="Arial" w:cs="Arial"/>
          <w:b/>
          <w:bCs/>
          <w:sz w:val="22"/>
          <w:szCs w:val="22"/>
        </w:rPr>
        <w:t xml:space="preserve">prazo de validade de 60 (sessenta) dias consecutivos, </w:t>
      </w:r>
      <w:r w:rsidRPr="006A2221">
        <w:rPr>
          <w:rFonts w:ascii="Arial" w:hAnsi="Arial" w:cs="Arial"/>
          <w:sz w:val="22"/>
          <w:szCs w:val="22"/>
        </w:rPr>
        <w:t xml:space="preserve">contados da data da sessão de abertura desta licitação, conforme disposição legal. </w:t>
      </w:r>
    </w:p>
    <w:p w14:paraId="21441864" w14:textId="77777777" w:rsidR="00F24E50" w:rsidRPr="006A2221" w:rsidRDefault="00F24E50" w:rsidP="006A2221">
      <w:pPr>
        <w:spacing w:line="276" w:lineRule="auto"/>
        <w:jc w:val="both"/>
        <w:rPr>
          <w:rFonts w:ascii="Arial" w:hAnsi="Arial" w:cs="Arial"/>
          <w:sz w:val="22"/>
          <w:szCs w:val="22"/>
        </w:rPr>
      </w:pPr>
      <w:r w:rsidRPr="006A2221">
        <w:rPr>
          <w:rFonts w:ascii="Arial" w:hAnsi="Arial" w:cs="Arial"/>
          <w:sz w:val="22"/>
          <w:szCs w:val="22"/>
        </w:rPr>
        <w:t xml:space="preserve">7.2.1 - Ao apresentar sua proposta o licitante concorda especificamente com as seguintes condições: </w:t>
      </w:r>
    </w:p>
    <w:p w14:paraId="4C687212" w14:textId="14F35D37" w:rsidR="00F24E50" w:rsidRPr="006A2221" w:rsidRDefault="00F24E50" w:rsidP="006A2221">
      <w:pPr>
        <w:spacing w:line="276" w:lineRule="auto"/>
        <w:jc w:val="both"/>
        <w:rPr>
          <w:rFonts w:ascii="Arial" w:hAnsi="Arial" w:cs="Arial"/>
          <w:sz w:val="22"/>
          <w:szCs w:val="22"/>
        </w:rPr>
      </w:pPr>
      <w:r w:rsidRPr="006A2221">
        <w:rPr>
          <w:rFonts w:ascii="Arial" w:hAnsi="Arial" w:cs="Arial"/>
          <w:sz w:val="22"/>
          <w:szCs w:val="22"/>
        </w:rPr>
        <w:t xml:space="preserve">7.2.1.1 </w:t>
      </w:r>
      <w:r w:rsidR="006A1514" w:rsidRPr="006A2221">
        <w:rPr>
          <w:rFonts w:ascii="Arial" w:hAnsi="Arial" w:cs="Arial"/>
          <w:sz w:val="22"/>
          <w:szCs w:val="22"/>
        </w:rPr>
        <w:t>–</w:t>
      </w:r>
      <w:r w:rsidRPr="006A2221">
        <w:rPr>
          <w:rFonts w:ascii="Arial" w:hAnsi="Arial" w:cs="Arial"/>
          <w:sz w:val="22"/>
          <w:szCs w:val="22"/>
        </w:rPr>
        <w:t xml:space="preserve"> O</w:t>
      </w:r>
      <w:r w:rsidR="006A1514" w:rsidRPr="006A2221">
        <w:rPr>
          <w:rFonts w:ascii="Arial" w:hAnsi="Arial" w:cs="Arial"/>
          <w:sz w:val="22"/>
          <w:szCs w:val="22"/>
        </w:rPr>
        <w:t>s equipamentos</w:t>
      </w:r>
      <w:r w:rsidRPr="006A2221">
        <w:rPr>
          <w:rFonts w:ascii="Arial" w:hAnsi="Arial" w:cs="Arial"/>
          <w:b/>
          <w:bCs/>
          <w:sz w:val="22"/>
          <w:szCs w:val="22"/>
        </w:rPr>
        <w:t xml:space="preserve"> </w:t>
      </w:r>
      <w:r w:rsidRPr="006A2221">
        <w:rPr>
          <w:rFonts w:ascii="Arial" w:hAnsi="Arial" w:cs="Arial"/>
          <w:sz w:val="22"/>
          <w:szCs w:val="22"/>
        </w:rPr>
        <w:t>ofertado</w:t>
      </w:r>
      <w:r w:rsidR="006A1514" w:rsidRPr="006A2221">
        <w:rPr>
          <w:rFonts w:ascii="Arial" w:hAnsi="Arial" w:cs="Arial"/>
          <w:sz w:val="22"/>
          <w:szCs w:val="22"/>
        </w:rPr>
        <w:t>s</w:t>
      </w:r>
      <w:r w:rsidRPr="006A2221">
        <w:rPr>
          <w:rFonts w:ascii="Arial" w:hAnsi="Arial" w:cs="Arial"/>
          <w:sz w:val="22"/>
          <w:szCs w:val="22"/>
        </w:rPr>
        <w:t xml:space="preserve"> dever</w:t>
      </w:r>
      <w:r w:rsidR="006A1514" w:rsidRPr="006A2221">
        <w:rPr>
          <w:rFonts w:ascii="Arial" w:hAnsi="Arial" w:cs="Arial"/>
          <w:sz w:val="22"/>
          <w:szCs w:val="22"/>
        </w:rPr>
        <w:t xml:space="preserve">ão </w:t>
      </w:r>
      <w:r w:rsidRPr="006A2221">
        <w:rPr>
          <w:rFonts w:ascii="Arial" w:hAnsi="Arial" w:cs="Arial"/>
          <w:sz w:val="22"/>
          <w:szCs w:val="22"/>
        </w:rPr>
        <w:t xml:space="preserve">atender a todas as especificações constantes deste Edital e seus anexos. </w:t>
      </w:r>
    </w:p>
    <w:p w14:paraId="5DECE9CA" w14:textId="77777777" w:rsidR="00F24E50" w:rsidRPr="006A2221" w:rsidRDefault="00F24E50" w:rsidP="006A2221">
      <w:pPr>
        <w:spacing w:line="276" w:lineRule="auto"/>
        <w:jc w:val="both"/>
        <w:rPr>
          <w:rFonts w:ascii="Arial" w:hAnsi="Arial" w:cs="Arial"/>
          <w:sz w:val="22"/>
          <w:szCs w:val="22"/>
        </w:rPr>
      </w:pPr>
      <w:r w:rsidRPr="006A2221">
        <w:rPr>
          <w:rFonts w:ascii="Arial" w:hAnsi="Arial" w:cs="Arial"/>
          <w:sz w:val="22"/>
          <w:szCs w:val="22"/>
        </w:rPr>
        <w:t xml:space="preserve">7.3 - Nos valores propostos estarão inclusos todos os custos operacionais, encargos previdenciários, trabalhistas, tributários, comerciais e quaisquer outros que incidam direta ou indiretamente na execução do objeto. </w:t>
      </w:r>
    </w:p>
    <w:p w14:paraId="64D1CEA3" w14:textId="77777777" w:rsidR="00F24E50" w:rsidRPr="006A2221" w:rsidRDefault="00F24E50" w:rsidP="006A2221">
      <w:pPr>
        <w:spacing w:line="276" w:lineRule="auto"/>
        <w:jc w:val="both"/>
        <w:rPr>
          <w:rFonts w:ascii="Arial" w:hAnsi="Arial" w:cs="Arial"/>
          <w:sz w:val="22"/>
          <w:szCs w:val="22"/>
        </w:rPr>
      </w:pPr>
      <w:r w:rsidRPr="006A2221">
        <w:rPr>
          <w:rFonts w:ascii="Arial" w:hAnsi="Arial" w:cs="Arial"/>
          <w:sz w:val="22"/>
          <w:szCs w:val="22"/>
        </w:rPr>
        <w:t xml:space="preserve">7.4 - Os preços ofertados, tanto na proposta inicial, quanto na etapa de lances, serão de exclusiva responsabilidade do licitante. </w:t>
      </w:r>
    </w:p>
    <w:p w14:paraId="152B043E" w14:textId="77777777" w:rsidR="00982CDD" w:rsidRPr="006A2221" w:rsidRDefault="00F24E50" w:rsidP="006A2221">
      <w:pPr>
        <w:spacing w:line="276" w:lineRule="auto"/>
        <w:jc w:val="both"/>
        <w:rPr>
          <w:rFonts w:ascii="Arial" w:hAnsi="Arial" w:cs="Arial"/>
          <w:sz w:val="22"/>
          <w:szCs w:val="22"/>
        </w:rPr>
      </w:pPr>
      <w:r w:rsidRPr="006A2221">
        <w:rPr>
          <w:rFonts w:ascii="Arial" w:hAnsi="Arial" w:cs="Arial"/>
          <w:sz w:val="22"/>
          <w:szCs w:val="22"/>
        </w:rPr>
        <w:t>7.5 -</w:t>
      </w:r>
      <w:r w:rsidR="00541C95" w:rsidRPr="006A2221">
        <w:rPr>
          <w:rFonts w:ascii="Arial" w:hAnsi="Arial" w:cs="Arial"/>
          <w:sz w:val="22"/>
          <w:szCs w:val="22"/>
        </w:rPr>
        <w:t xml:space="preserve"> </w:t>
      </w:r>
      <w:r w:rsidR="00982CDD" w:rsidRPr="006A2221">
        <w:rPr>
          <w:rFonts w:ascii="Arial" w:hAnsi="Arial" w:cs="Arial"/>
          <w:sz w:val="22"/>
          <w:szCs w:val="22"/>
        </w:rPr>
        <w:t>Independentemente do percentual de tributo inserido na planilha, no pagamento serão retidos na fonte os percentuais estabelecidos na legislação vigente.</w:t>
      </w:r>
    </w:p>
    <w:p w14:paraId="475990E3" w14:textId="37C7175A" w:rsidR="00F57F3A" w:rsidRPr="006A2221" w:rsidRDefault="00982CDD" w:rsidP="006A2221">
      <w:pPr>
        <w:spacing w:line="276" w:lineRule="auto"/>
        <w:jc w:val="both"/>
        <w:rPr>
          <w:rFonts w:ascii="Arial" w:hAnsi="Arial" w:cs="Arial"/>
          <w:sz w:val="22"/>
          <w:szCs w:val="22"/>
        </w:rPr>
      </w:pPr>
      <w:r w:rsidRPr="006A2221">
        <w:rPr>
          <w:rFonts w:ascii="Arial" w:hAnsi="Arial" w:cs="Arial"/>
          <w:sz w:val="22"/>
          <w:szCs w:val="22"/>
        </w:rPr>
        <w:t>7.6 - A apresentação das propostas implica obrigatoriedade do cumprimento das disposições nelas contidas, em conformidade com o que dispõe o Termo de Referência, assumindo o proponente o compromisso de executar o objeto licitado nos seus termos, bem como de fornecer o</w:t>
      </w:r>
      <w:r w:rsidR="00F57F3A" w:rsidRPr="006A2221">
        <w:rPr>
          <w:rFonts w:ascii="Arial" w:hAnsi="Arial" w:cs="Arial"/>
          <w:sz w:val="22"/>
          <w:szCs w:val="22"/>
        </w:rPr>
        <w:t>s</w:t>
      </w:r>
      <w:r w:rsidRPr="006A2221">
        <w:rPr>
          <w:rFonts w:ascii="Arial" w:hAnsi="Arial" w:cs="Arial"/>
          <w:sz w:val="22"/>
          <w:szCs w:val="22"/>
        </w:rPr>
        <w:t xml:space="preserve"> </w:t>
      </w:r>
      <w:r w:rsidR="00F57F3A" w:rsidRPr="006A2221">
        <w:rPr>
          <w:rFonts w:ascii="Arial" w:hAnsi="Arial" w:cs="Arial"/>
          <w:sz w:val="22"/>
          <w:szCs w:val="22"/>
        </w:rPr>
        <w:t>equipamentos</w:t>
      </w:r>
      <w:r w:rsidRPr="006A2221">
        <w:rPr>
          <w:rFonts w:ascii="Arial" w:hAnsi="Arial" w:cs="Arial"/>
          <w:sz w:val="22"/>
          <w:szCs w:val="22"/>
        </w:rPr>
        <w:t>,</w:t>
      </w:r>
      <w:r w:rsidR="00F57F3A" w:rsidRPr="006A2221">
        <w:rPr>
          <w:rFonts w:ascii="Arial" w:hAnsi="Arial" w:cs="Arial"/>
          <w:sz w:val="22"/>
          <w:szCs w:val="22"/>
        </w:rPr>
        <w:t xml:space="preserve"> deverão possuir </w:t>
      </w:r>
      <w:r w:rsidR="00F57F3A" w:rsidRPr="006A2221">
        <w:rPr>
          <w:rFonts w:ascii="Arial" w:hAnsi="Arial" w:cs="Arial"/>
          <w:b/>
          <w:bCs/>
          <w:sz w:val="22"/>
          <w:szCs w:val="22"/>
        </w:rPr>
        <w:t>garantias comerciais de fábrica de, no mínimo, 12 (doze) meses</w:t>
      </w:r>
      <w:r w:rsidR="00F57F3A" w:rsidRPr="006A2221">
        <w:rPr>
          <w:rFonts w:ascii="Arial" w:hAnsi="Arial" w:cs="Arial"/>
          <w:sz w:val="22"/>
          <w:szCs w:val="22"/>
        </w:rPr>
        <w:t>, computados a partir da data de assinatura do Termo de Recebimento Definitivo.</w:t>
      </w:r>
    </w:p>
    <w:p w14:paraId="7DB3CB8D" w14:textId="578A8EFA" w:rsidR="00DC234D" w:rsidRPr="006A2221" w:rsidRDefault="00F57F3A" w:rsidP="006A2221">
      <w:pPr>
        <w:spacing w:line="276" w:lineRule="auto"/>
        <w:jc w:val="both"/>
        <w:rPr>
          <w:rFonts w:ascii="Arial" w:hAnsi="Arial" w:cs="Arial"/>
          <w:sz w:val="22"/>
          <w:szCs w:val="22"/>
        </w:rPr>
      </w:pPr>
      <w:r w:rsidRPr="006A2221">
        <w:rPr>
          <w:rFonts w:ascii="Arial" w:hAnsi="Arial" w:cs="Arial"/>
          <w:b/>
          <w:bCs/>
          <w:sz w:val="22"/>
          <w:szCs w:val="22"/>
        </w:rPr>
        <w:t>7.7.</w:t>
      </w:r>
      <w:r w:rsidRPr="006A2221">
        <w:rPr>
          <w:rFonts w:ascii="Arial" w:hAnsi="Arial" w:cs="Arial"/>
          <w:sz w:val="22"/>
          <w:szCs w:val="22"/>
        </w:rPr>
        <w:t xml:space="preserve"> Identificado qualquer defeito ou vício de fabricação durante o período de vigência da garantia, a empresa contratada deverá providenciar o reparo ou a substituição integral do componente defeituoso no prazo máximo de </w:t>
      </w:r>
      <w:r w:rsidRPr="006A2221">
        <w:rPr>
          <w:rFonts w:ascii="Arial" w:hAnsi="Arial" w:cs="Arial"/>
          <w:b/>
          <w:bCs/>
          <w:sz w:val="22"/>
          <w:szCs w:val="22"/>
        </w:rPr>
        <w:t>15 (quinze) dias</w:t>
      </w:r>
      <w:r w:rsidRPr="006A2221">
        <w:rPr>
          <w:rFonts w:ascii="Arial" w:hAnsi="Arial" w:cs="Arial"/>
          <w:sz w:val="22"/>
          <w:szCs w:val="22"/>
        </w:rPr>
        <w:t>, sem qualquer ônus financeiro adicional para a Câmara Municipal de Cruzeiro/SP.</w:t>
      </w:r>
    </w:p>
    <w:p w14:paraId="3B54595F" w14:textId="578A59BC" w:rsidR="00947CF5" w:rsidRPr="006A2221" w:rsidRDefault="00395687" w:rsidP="006A2221">
      <w:pPr>
        <w:spacing w:line="276" w:lineRule="auto"/>
        <w:jc w:val="both"/>
        <w:rPr>
          <w:rFonts w:ascii="Arial" w:hAnsi="Arial" w:cs="Arial"/>
          <w:sz w:val="22"/>
          <w:szCs w:val="22"/>
        </w:rPr>
      </w:pPr>
      <w:r w:rsidRPr="006A2221">
        <w:rPr>
          <w:rFonts w:ascii="Arial" w:hAnsi="Arial" w:cs="Arial"/>
          <w:sz w:val="22"/>
          <w:szCs w:val="22"/>
        </w:rPr>
        <w:t>7.</w:t>
      </w:r>
      <w:r w:rsidR="00F57F3A" w:rsidRPr="006A2221">
        <w:rPr>
          <w:rFonts w:ascii="Arial" w:hAnsi="Arial" w:cs="Arial"/>
          <w:sz w:val="22"/>
          <w:szCs w:val="22"/>
        </w:rPr>
        <w:t>8</w:t>
      </w:r>
      <w:r w:rsidRPr="006A2221">
        <w:rPr>
          <w:rFonts w:ascii="Arial" w:hAnsi="Arial" w:cs="Arial"/>
          <w:sz w:val="22"/>
          <w:szCs w:val="22"/>
        </w:rPr>
        <w:t xml:space="preserve">- Os preços deverão ser cotados em moeda corrente nacional e preenchidos no campo apropriado do sistema eletrônico com o </w:t>
      </w:r>
      <w:r w:rsidRPr="006A2221">
        <w:rPr>
          <w:rFonts w:ascii="Arial" w:hAnsi="Arial" w:cs="Arial"/>
          <w:b/>
          <w:bCs/>
          <w:sz w:val="22"/>
          <w:szCs w:val="22"/>
        </w:rPr>
        <w:t>VALOR TOTAL DO ITEM.</w:t>
      </w:r>
      <w:r w:rsidR="00947CF5" w:rsidRPr="006A2221">
        <w:rPr>
          <w:rFonts w:ascii="Arial" w:hAnsi="Arial" w:cs="Arial"/>
          <w:sz w:val="22"/>
          <w:szCs w:val="22"/>
        </w:rPr>
        <w:t xml:space="preserve"> </w:t>
      </w:r>
    </w:p>
    <w:p w14:paraId="2DF5632F" w14:textId="77777777" w:rsidR="00947CF5" w:rsidRPr="006A2221" w:rsidRDefault="00947CF5" w:rsidP="006A2221">
      <w:pPr>
        <w:spacing w:line="276" w:lineRule="auto"/>
        <w:jc w:val="both"/>
        <w:rPr>
          <w:rFonts w:ascii="Arial" w:hAnsi="Arial" w:cs="Arial"/>
          <w:sz w:val="22"/>
          <w:szCs w:val="22"/>
        </w:rPr>
      </w:pPr>
      <w:r w:rsidRPr="006A2221">
        <w:rPr>
          <w:rFonts w:ascii="Arial" w:hAnsi="Arial" w:cs="Arial"/>
          <w:b/>
          <w:bCs/>
          <w:sz w:val="22"/>
          <w:szCs w:val="22"/>
        </w:rPr>
        <w:lastRenderedPageBreak/>
        <w:t xml:space="preserve">7.9 – É vedada a identificação do licitante em qualquer campo ou anexo </w:t>
      </w:r>
      <w:r w:rsidRPr="006A2221">
        <w:rPr>
          <w:rFonts w:ascii="Arial" w:hAnsi="Arial" w:cs="Arial"/>
          <w:sz w:val="22"/>
          <w:szCs w:val="22"/>
        </w:rPr>
        <w:t xml:space="preserve">quando do preenchimento da proposta eletrônica, </w:t>
      </w:r>
      <w:r w:rsidRPr="006A2221">
        <w:rPr>
          <w:rFonts w:ascii="Arial" w:hAnsi="Arial" w:cs="Arial"/>
          <w:b/>
          <w:bCs/>
          <w:sz w:val="22"/>
          <w:szCs w:val="22"/>
        </w:rPr>
        <w:t xml:space="preserve">sob pena de desclassificação imediata. </w:t>
      </w:r>
    </w:p>
    <w:p w14:paraId="39EADB77" w14:textId="77777777" w:rsidR="00947CF5" w:rsidRPr="006A2221" w:rsidRDefault="00947CF5" w:rsidP="006A2221">
      <w:pPr>
        <w:spacing w:line="276" w:lineRule="auto"/>
        <w:jc w:val="both"/>
        <w:rPr>
          <w:rFonts w:ascii="Arial" w:hAnsi="Arial" w:cs="Arial"/>
          <w:sz w:val="22"/>
          <w:szCs w:val="22"/>
        </w:rPr>
      </w:pPr>
      <w:r w:rsidRPr="006A2221">
        <w:rPr>
          <w:rFonts w:ascii="Arial" w:hAnsi="Arial" w:cs="Arial"/>
          <w:b/>
          <w:bCs/>
          <w:sz w:val="22"/>
          <w:szCs w:val="22"/>
        </w:rPr>
        <w:t xml:space="preserve">7.10 - </w:t>
      </w:r>
      <w:r w:rsidRPr="006A2221">
        <w:rPr>
          <w:rFonts w:ascii="Arial" w:hAnsi="Arial" w:cs="Arial"/>
          <w:sz w:val="22"/>
          <w:szCs w:val="22"/>
        </w:rPr>
        <w:t xml:space="preserve">Ao preencher a marca no campo “proposta”, a licitante deverá </w:t>
      </w:r>
      <w:r w:rsidRPr="006A2221">
        <w:rPr>
          <w:rFonts w:ascii="Arial" w:hAnsi="Arial" w:cs="Arial"/>
          <w:b/>
          <w:bCs/>
          <w:sz w:val="22"/>
          <w:szCs w:val="22"/>
        </w:rPr>
        <w:t xml:space="preserve">anexar a FICHA TÉCNICA, no campo “FICHA TÉCNICA” </w:t>
      </w:r>
      <w:r w:rsidRPr="006A2221">
        <w:rPr>
          <w:rFonts w:ascii="Arial" w:hAnsi="Arial" w:cs="Arial"/>
          <w:sz w:val="22"/>
          <w:szCs w:val="22"/>
        </w:rPr>
        <w:t xml:space="preserve">do sistema da Bolsa Brasileira de Mercadorias, </w:t>
      </w:r>
      <w:r w:rsidRPr="006A2221">
        <w:rPr>
          <w:rFonts w:ascii="Arial" w:hAnsi="Arial" w:cs="Arial"/>
          <w:b/>
          <w:bCs/>
          <w:sz w:val="22"/>
          <w:szCs w:val="22"/>
        </w:rPr>
        <w:t xml:space="preserve">sob pena de desclassificação. </w:t>
      </w:r>
    </w:p>
    <w:p w14:paraId="7BCC3E0D" w14:textId="11A3E8AA" w:rsidR="00F57F3A" w:rsidRDefault="00947CF5" w:rsidP="006A2221">
      <w:pPr>
        <w:spacing w:line="276" w:lineRule="auto"/>
        <w:jc w:val="both"/>
        <w:rPr>
          <w:rFonts w:ascii="Arial" w:hAnsi="Arial" w:cs="Arial"/>
          <w:sz w:val="22"/>
          <w:szCs w:val="22"/>
        </w:rPr>
      </w:pPr>
      <w:r w:rsidRPr="006A2221">
        <w:rPr>
          <w:rFonts w:ascii="Arial" w:hAnsi="Arial" w:cs="Arial"/>
          <w:b/>
          <w:bCs/>
          <w:sz w:val="22"/>
          <w:szCs w:val="22"/>
        </w:rPr>
        <w:t>7.11 –</w:t>
      </w:r>
      <w:r w:rsidR="00F57F3A" w:rsidRPr="006A2221">
        <w:rPr>
          <w:rFonts w:ascii="Arial" w:hAnsi="Arial" w:cs="Arial"/>
          <w:sz w:val="22"/>
          <w:szCs w:val="22"/>
        </w:rPr>
        <w:t xml:space="preserve"> Especificações mínimas e quantidades detalhadas na tabela abaixo:</w:t>
      </w:r>
    </w:p>
    <w:p w14:paraId="1C61D863" w14:textId="77777777" w:rsidR="006A2221" w:rsidRPr="006A2221" w:rsidRDefault="006A2221" w:rsidP="006A2221">
      <w:pPr>
        <w:spacing w:line="276" w:lineRule="auto"/>
        <w:jc w:val="both"/>
        <w:rPr>
          <w:rFonts w:ascii="Arial" w:hAnsi="Arial" w:cs="Arial"/>
          <w:sz w:val="22"/>
          <w:szCs w:val="22"/>
        </w:rPr>
      </w:pPr>
    </w:p>
    <w:tbl>
      <w:tblPr>
        <w:tblStyle w:val="Tabelacomgrade"/>
        <w:tblpPr w:leftFromText="141" w:rightFromText="141" w:vertAnchor="text" w:tblpY="1"/>
        <w:tblOverlap w:val="never"/>
        <w:tblW w:w="0" w:type="auto"/>
        <w:tblLayout w:type="fixed"/>
        <w:tblLook w:val="04A0" w:firstRow="1" w:lastRow="0" w:firstColumn="1" w:lastColumn="0" w:noHBand="0" w:noVBand="1"/>
      </w:tblPr>
      <w:tblGrid>
        <w:gridCol w:w="846"/>
        <w:gridCol w:w="3402"/>
        <w:gridCol w:w="709"/>
        <w:gridCol w:w="1559"/>
        <w:gridCol w:w="142"/>
        <w:gridCol w:w="1836"/>
      </w:tblGrid>
      <w:tr w:rsidR="00F57F3A" w:rsidRPr="006A2221" w14:paraId="1B29194F" w14:textId="77777777" w:rsidTr="004C5D06">
        <w:tc>
          <w:tcPr>
            <w:tcW w:w="846" w:type="dxa"/>
            <w:vAlign w:val="center"/>
          </w:tcPr>
          <w:p w14:paraId="657570AE" w14:textId="77777777" w:rsidR="00F57F3A" w:rsidRPr="006A2221" w:rsidRDefault="00F57F3A" w:rsidP="004C5D06">
            <w:pPr>
              <w:jc w:val="center"/>
              <w:rPr>
                <w:rFonts w:ascii="Arial" w:hAnsi="Arial" w:cs="Arial"/>
                <w:b/>
                <w:bCs/>
                <w:sz w:val="22"/>
                <w:szCs w:val="22"/>
              </w:rPr>
            </w:pPr>
            <w:r w:rsidRPr="006A2221">
              <w:rPr>
                <w:rFonts w:ascii="Arial" w:hAnsi="Arial" w:cs="Arial"/>
                <w:b/>
                <w:bCs/>
                <w:sz w:val="22"/>
                <w:szCs w:val="22"/>
              </w:rPr>
              <w:t>Item</w:t>
            </w:r>
          </w:p>
        </w:tc>
        <w:tc>
          <w:tcPr>
            <w:tcW w:w="3402" w:type="dxa"/>
            <w:vAlign w:val="center"/>
          </w:tcPr>
          <w:p w14:paraId="6570BC11" w14:textId="77777777" w:rsidR="00F57F3A" w:rsidRPr="006A2221" w:rsidRDefault="00F57F3A" w:rsidP="004C5D06">
            <w:pPr>
              <w:jc w:val="center"/>
              <w:rPr>
                <w:rFonts w:ascii="Arial" w:hAnsi="Arial" w:cs="Arial"/>
                <w:b/>
                <w:bCs/>
                <w:sz w:val="22"/>
                <w:szCs w:val="22"/>
              </w:rPr>
            </w:pPr>
            <w:r w:rsidRPr="006A2221">
              <w:rPr>
                <w:rFonts w:ascii="Arial" w:hAnsi="Arial" w:cs="Arial"/>
                <w:b/>
                <w:bCs/>
                <w:sz w:val="22"/>
                <w:szCs w:val="22"/>
              </w:rPr>
              <w:t>Descrição do produto</w:t>
            </w:r>
          </w:p>
        </w:tc>
        <w:tc>
          <w:tcPr>
            <w:tcW w:w="709" w:type="dxa"/>
            <w:vAlign w:val="center"/>
          </w:tcPr>
          <w:p w14:paraId="30EBD7DB" w14:textId="77777777" w:rsidR="00F57F3A" w:rsidRPr="006A2221" w:rsidRDefault="00F57F3A" w:rsidP="004C5D06">
            <w:pPr>
              <w:jc w:val="center"/>
              <w:rPr>
                <w:rFonts w:ascii="Arial" w:hAnsi="Arial" w:cs="Arial"/>
                <w:b/>
                <w:bCs/>
                <w:sz w:val="22"/>
                <w:szCs w:val="22"/>
              </w:rPr>
            </w:pPr>
            <w:r w:rsidRPr="006A2221">
              <w:rPr>
                <w:rFonts w:ascii="Arial" w:hAnsi="Arial" w:cs="Arial"/>
                <w:b/>
                <w:bCs/>
                <w:sz w:val="22"/>
                <w:szCs w:val="22"/>
              </w:rPr>
              <w:t>Un.</w:t>
            </w:r>
          </w:p>
        </w:tc>
        <w:tc>
          <w:tcPr>
            <w:tcW w:w="1701" w:type="dxa"/>
            <w:gridSpan w:val="2"/>
            <w:vAlign w:val="center"/>
          </w:tcPr>
          <w:p w14:paraId="62C4B3D0" w14:textId="77777777" w:rsidR="00F57F3A" w:rsidRPr="006A2221" w:rsidRDefault="00F57F3A" w:rsidP="004C5D06">
            <w:pPr>
              <w:jc w:val="center"/>
              <w:rPr>
                <w:rFonts w:ascii="Arial" w:hAnsi="Arial" w:cs="Arial"/>
                <w:b/>
                <w:bCs/>
                <w:sz w:val="22"/>
                <w:szCs w:val="22"/>
              </w:rPr>
            </w:pPr>
            <w:r w:rsidRPr="006A2221">
              <w:rPr>
                <w:rFonts w:ascii="Arial" w:hAnsi="Arial" w:cs="Arial"/>
                <w:b/>
                <w:bCs/>
                <w:sz w:val="22"/>
                <w:szCs w:val="22"/>
              </w:rPr>
              <w:t xml:space="preserve">Valor unitário </w:t>
            </w:r>
          </w:p>
        </w:tc>
        <w:tc>
          <w:tcPr>
            <w:tcW w:w="1836" w:type="dxa"/>
            <w:vAlign w:val="center"/>
          </w:tcPr>
          <w:p w14:paraId="2F3328CD" w14:textId="77777777" w:rsidR="00F57F3A" w:rsidRPr="006A2221" w:rsidRDefault="00F57F3A" w:rsidP="004C5D06">
            <w:pPr>
              <w:jc w:val="center"/>
              <w:rPr>
                <w:rFonts w:ascii="Arial" w:hAnsi="Arial" w:cs="Arial"/>
                <w:b/>
                <w:bCs/>
                <w:sz w:val="22"/>
                <w:szCs w:val="22"/>
              </w:rPr>
            </w:pPr>
            <w:r w:rsidRPr="006A2221">
              <w:rPr>
                <w:rFonts w:ascii="Arial" w:hAnsi="Arial" w:cs="Arial"/>
                <w:b/>
                <w:bCs/>
                <w:sz w:val="22"/>
                <w:szCs w:val="22"/>
              </w:rPr>
              <w:t>Total estimado</w:t>
            </w:r>
          </w:p>
          <w:p w14:paraId="58B10C13" w14:textId="77777777" w:rsidR="00F57F3A" w:rsidRPr="006A2221" w:rsidRDefault="00F57F3A" w:rsidP="004C5D06">
            <w:pPr>
              <w:jc w:val="center"/>
              <w:rPr>
                <w:rFonts w:ascii="Arial" w:hAnsi="Arial" w:cs="Arial"/>
                <w:b/>
                <w:bCs/>
                <w:sz w:val="22"/>
                <w:szCs w:val="22"/>
              </w:rPr>
            </w:pPr>
          </w:p>
        </w:tc>
      </w:tr>
      <w:tr w:rsidR="00F57F3A" w:rsidRPr="006A2221" w14:paraId="7B9A2488" w14:textId="77777777" w:rsidTr="004C5D06">
        <w:trPr>
          <w:trHeight w:val="477"/>
        </w:trPr>
        <w:tc>
          <w:tcPr>
            <w:tcW w:w="846" w:type="dxa"/>
            <w:vAlign w:val="center"/>
          </w:tcPr>
          <w:p w14:paraId="12BCAE77" w14:textId="77777777" w:rsidR="00F57F3A" w:rsidRPr="006A2221" w:rsidRDefault="00F57F3A" w:rsidP="004C5D06">
            <w:pPr>
              <w:jc w:val="center"/>
              <w:rPr>
                <w:rFonts w:ascii="Arial" w:hAnsi="Arial" w:cs="Arial"/>
                <w:b/>
                <w:bCs/>
                <w:sz w:val="22"/>
                <w:szCs w:val="22"/>
              </w:rPr>
            </w:pPr>
            <w:r w:rsidRPr="006A2221">
              <w:rPr>
                <w:rFonts w:ascii="Arial" w:hAnsi="Arial" w:cs="Arial"/>
                <w:b/>
                <w:bCs/>
                <w:sz w:val="22"/>
                <w:szCs w:val="22"/>
              </w:rPr>
              <w:t>1</w:t>
            </w:r>
          </w:p>
        </w:tc>
        <w:tc>
          <w:tcPr>
            <w:tcW w:w="3402" w:type="dxa"/>
          </w:tcPr>
          <w:p w14:paraId="6B7DB8A2"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Conjunto de microfone de lapela sem fio (duplo)</w:t>
            </w:r>
          </w:p>
          <w:p w14:paraId="512121E7" w14:textId="77777777" w:rsidR="00F57F3A" w:rsidRPr="006A2221" w:rsidRDefault="00F57F3A" w:rsidP="004C5D06">
            <w:pPr>
              <w:jc w:val="both"/>
              <w:rPr>
                <w:rFonts w:ascii="Arial" w:hAnsi="Arial" w:cs="Arial"/>
                <w:b/>
                <w:bCs/>
                <w:sz w:val="22"/>
                <w:szCs w:val="22"/>
              </w:rPr>
            </w:pPr>
          </w:p>
          <w:p w14:paraId="7F1E68EA" w14:textId="77777777" w:rsidR="00F57F3A" w:rsidRPr="006A2221" w:rsidRDefault="00F57F3A" w:rsidP="004C5D06">
            <w:pPr>
              <w:jc w:val="both"/>
              <w:rPr>
                <w:rFonts w:ascii="Arial" w:hAnsi="Arial" w:cs="Arial"/>
                <w:sz w:val="22"/>
                <w:szCs w:val="22"/>
              </w:rPr>
            </w:pPr>
            <w:r w:rsidRPr="006A2221">
              <w:rPr>
                <w:rFonts w:ascii="Arial" w:hAnsi="Arial" w:cs="Arial"/>
                <w:sz w:val="22"/>
                <w:szCs w:val="22"/>
              </w:rPr>
              <w:t>CATMAT 637244</w:t>
            </w:r>
          </w:p>
          <w:p w14:paraId="4CABDC95" w14:textId="77777777" w:rsidR="00F57F3A" w:rsidRPr="006A2221" w:rsidRDefault="00F57F3A" w:rsidP="004C5D06">
            <w:pPr>
              <w:pStyle w:val="SemEspaamento"/>
              <w:jc w:val="both"/>
              <w:rPr>
                <w:rFonts w:ascii="Arial" w:hAnsi="Arial" w:cs="Arial"/>
              </w:rPr>
            </w:pPr>
            <w:r w:rsidRPr="006A2221">
              <w:rPr>
                <w:rFonts w:ascii="Arial" w:hAnsi="Arial" w:cs="Arial"/>
              </w:rPr>
              <w:t xml:space="preserve">Microfone Tipo: Lapela Sem </w:t>
            </w:r>
            <w:proofErr w:type="gramStart"/>
            <w:r w:rsidRPr="006A2221">
              <w:rPr>
                <w:rFonts w:ascii="Arial" w:hAnsi="Arial" w:cs="Arial"/>
              </w:rPr>
              <w:t>Fio ,</w:t>
            </w:r>
            <w:proofErr w:type="gramEnd"/>
            <w:r w:rsidRPr="006A2221">
              <w:rPr>
                <w:rFonts w:ascii="Arial" w:hAnsi="Arial" w:cs="Arial"/>
              </w:rPr>
              <w:t xml:space="preserve"> Alimentação: Bateria </w:t>
            </w:r>
            <w:proofErr w:type="gramStart"/>
            <w:r w:rsidRPr="006A2221">
              <w:rPr>
                <w:rFonts w:ascii="Arial" w:hAnsi="Arial" w:cs="Arial"/>
              </w:rPr>
              <w:t>Recarregável ,</w:t>
            </w:r>
            <w:proofErr w:type="gramEnd"/>
            <w:r w:rsidRPr="006A2221">
              <w:rPr>
                <w:rFonts w:ascii="Arial" w:hAnsi="Arial" w:cs="Arial"/>
              </w:rPr>
              <w:t xml:space="preserve"> Resposta </w:t>
            </w:r>
            <w:proofErr w:type="spellStart"/>
            <w:r w:rsidRPr="006A2221">
              <w:rPr>
                <w:rFonts w:ascii="Arial" w:hAnsi="Arial" w:cs="Arial"/>
              </w:rPr>
              <w:t>Freqüência</w:t>
            </w:r>
            <w:proofErr w:type="spellEnd"/>
            <w:r w:rsidRPr="006A2221">
              <w:rPr>
                <w:rFonts w:ascii="Arial" w:hAnsi="Arial" w:cs="Arial"/>
              </w:rPr>
              <w:t xml:space="preserve">: 20 </w:t>
            </w:r>
            <w:proofErr w:type="gramStart"/>
            <w:r w:rsidRPr="006A2221">
              <w:rPr>
                <w:rFonts w:ascii="Arial" w:hAnsi="Arial" w:cs="Arial"/>
              </w:rPr>
              <w:t>Hz ,</w:t>
            </w:r>
            <w:proofErr w:type="gramEnd"/>
            <w:r w:rsidRPr="006A2221">
              <w:rPr>
                <w:rFonts w:ascii="Arial" w:hAnsi="Arial" w:cs="Arial"/>
              </w:rPr>
              <w:t xml:space="preserve"> Características Adicionais: Duplo Para 2 Pessoas, Luz Indicadora De </w:t>
            </w:r>
            <w:proofErr w:type="spellStart"/>
            <w:r w:rsidRPr="006A2221">
              <w:rPr>
                <w:rFonts w:ascii="Arial" w:hAnsi="Arial" w:cs="Arial"/>
              </w:rPr>
              <w:t>Funcioname</w:t>
            </w:r>
            <w:proofErr w:type="spellEnd"/>
            <w:r w:rsidRPr="006A2221">
              <w:rPr>
                <w:rFonts w:ascii="Arial" w:hAnsi="Arial" w:cs="Arial"/>
              </w:rPr>
              <w:t>, Aplicação: Sonorização, Padrão: Omnidirecional, Acessórios: Clip, Cabo De Carregamento Usb-C, Sensibilidade: 110 DB, Material:</w:t>
            </w:r>
            <w:r w:rsidRPr="006A2221">
              <w:rPr>
                <w:rFonts w:ascii="Arial" w:hAnsi="Arial" w:cs="Arial"/>
                <w:b/>
                <w:bCs/>
              </w:rPr>
              <w:t xml:space="preserve"> </w:t>
            </w:r>
            <w:r w:rsidRPr="006A2221">
              <w:rPr>
                <w:rFonts w:ascii="Arial" w:hAnsi="Arial" w:cs="Arial"/>
              </w:rPr>
              <w:t>Corpo Em Plástico, Cor: Preta, Referência Fabricante: Hl-Lark M2 Combo</w:t>
            </w:r>
          </w:p>
          <w:p w14:paraId="783A1877" w14:textId="77777777" w:rsidR="00F57F3A" w:rsidRPr="006A2221" w:rsidRDefault="00F57F3A" w:rsidP="004C5D06">
            <w:pPr>
              <w:jc w:val="both"/>
              <w:rPr>
                <w:rFonts w:ascii="Arial" w:hAnsi="Arial" w:cs="Arial"/>
                <w:sz w:val="22"/>
                <w:szCs w:val="22"/>
              </w:rPr>
            </w:pPr>
          </w:p>
          <w:p w14:paraId="67C9935A" w14:textId="77777777" w:rsidR="00F57F3A" w:rsidRPr="006A2221" w:rsidRDefault="00F57F3A" w:rsidP="004C5D06">
            <w:pPr>
              <w:jc w:val="both"/>
              <w:rPr>
                <w:rFonts w:ascii="Arial" w:hAnsi="Arial" w:cs="Arial"/>
                <w:b/>
                <w:bCs/>
                <w:sz w:val="22"/>
                <w:szCs w:val="22"/>
              </w:rPr>
            </w:pPr>
          </w:p>
          <w:p w14:paraId="3B26C2EE" w14:textId="77777777" w:rsidR="00F57F3A" w:rsidRPr="006A2221" w:rsidRDefault="00F57F3A" w:rsidP="004C5D06">
            <w:pPr>
              <w:pStyle w:val="PargrafodaLista"/>
              <w:numPr>
                <w:ilvl w:val="0"/>
                <w:numId w:val="18"/>
              </w:numPr>
              <w:jc w:val="both"/>
              <w:rPr>
                <w:rFonts w:ascii="Arial" w:hAnsi="Arial" w:cs="Arial"/>
                <w:sz w:val="22"/>
                <w:szCs w:val="22"/>
              </w:rPr>
            </w:pPr>
            <w:r w:rsidRPr="006A2221">
              <w:rPr>
                <w:rFonts w:ascii="Arial" w:hAnsi="Arial" w:cs="Arial"/>
                <w:sz w:val="22"/>
                <w:szCs w:val="22"/>
              </w:rPr>
              <w:t>Microfone de Lapela, Sistema de Microfone Sem Fio Profissional, Longo Alcance e Alta Captação, Ideal para Gravação de Vídeos, Entrevistas e Produção de Conteúdo.</w:t>
            </w:r>
          </w:p>
          <w:p w14:paraId="5910F921" w14:textId="77777777" w:rsidR="00F57F3A" w:rsidRPr="006A2221" w:rsidRDefault="00F57F3A" w:rsidP="004C5D06">
            <w:pPr>
              <w:pStyle w:val="PargrafodaLista"/>
              <w:numPr>
                <w:ilvl w:val="0"/>
                <w:numId w:val="18"/>
              </w:numPr>
              <w:jc w:val="both"/>
              <w:rPr>
                <w:rFonts w:ascii="Arial" w:hAnsi="Arial" w:cs="Arial"/>
                <w:sz w:val="22"/>
                <w:szCs w:val="22"/>
              </w:rPr>
            </w:pPr>
            <w:r w:rsidRPr="006A2221">
              <w:rPr>
                <w:rFonts w:ascii="Arial" w:hAnsi="Arial" w:cs="Arial"/>
                <w:sz w:val="22"/>
                <w:szCs w:val="22"/>
              </w:rPr>
              <w:t xml:space="preserve">Sem fio tudo-em-um com a tecnologia </w:t>
            </w:r>
            <w:proofErr w:type="spellStart"/>
            <w:r w:rsidRPr="006A2221">
              <w:rPr>
                <w:rFonts w:ascii="Arial" w:hAnsi="Arial" w:cs="Arial"/>
                <w:sz w:val="22"/>
                <w:szCs w:val="22"/>
              </w:rPr>
              <w:t>MaxTimbre</w:t>
            </w:r>
            <w:proofErr w:type="spellEnd"/>
            <w:r w:rsidRPr="006A2221">
              <w:rPr>
                <w:rFonts w:ascii="Arial" w:hAnsi="Arial" w:cs="Arial"/>
                <w:sz w:val="22"/>
                <w:szCs w:val="22"/>
              </w:rPr>
              <w:t xml:space="preserve"> </w:t>
            </w:r>
            <w:proofErr w:type="spellStart"/>
            <w:r w:rsidRPr="006A2221">
              <w:rPr>
                <w:rFonts w:ascii="Arial" w:hAnsi="Arial" w:cs="Arial"/>
                <w:sz w:val="22"/>
                <w:szCs w:val="22"/>
              </w:rPr>
              <w:t>Mic</w:t>
            </w:r>
            <w:proofErr w:type="spellEnd"/>
            <w:r w:rsidRPr="006A2221">
              <w:rPr>
                <w:rFonts w:ascii="Arial" w:hAnsi="Arial" w:cs="Arial"/>
                <w:sz w:val="22"/>
                <w:szCs w:val="22"/>
              </w:rPr>
              <w:t xml:space="preserve"> pioneira no setor e a tecnologia ENC avançada, proporcionando um som cristalino incomparável. </w:t>
            </w:r>
          </w:p>
          <w:p w14:paraId="7B324A91" w14:textId="77777777" w:rsidR="00F57F3A" w:rsidRPr="006A2221" w:rsidRDefault="00F57F3A" w:rsidP="004C5D06">
            <w:pPr>
              <w:pStyle w:val="PargrafodaLista"/>
              <w:numPr>
                <w:ilvl w:val="0"/>
                <w:numId w:val="18"/>
              </w:numPr>
              <w:jc w:val="both"/>
              <w:rPr>
                <w:rFonts w:ascii="Arial" w:hAnsi="Arial" w:cs="Arial"/>
                <w:sz w:val="22"/>
                <w:szCs w:val="22"/>
              </w:rPr>
            </w:pPr>
            <w:r w:rsidRPr="006A2221">
              <w:rPr>
                <w:rFonts w:ascii="Arial" w:hAnsi="Arial" w:cs="Arial"/>
                <w:sz w:val="22"/>
                <w:szCs w:val="22"/>
              </w:rPr>
              <w:lastRenderedPageBreak/>
              <w:t xml:space="preserve">Transmissor tem 8 GB de memória interna, fornecendo até 14 horas de gravação de backup. </w:t>
            </w:r>
          </w:p>
          <w:p w14:paraId="536385E0" w14:textId="77777777" w:rsidR="00F57F3A" w:rsidRPr="006A2221" w:rsidRDefault="00F57F3A" w:rsidP="004C5D06">
            <w:pPr>
              <w:pStyle w:val="PargrafodaLista"/>
              <w:numPr>
                <w:ilvl w:val="0"/>
                <w:numId w:val="18"/>
              </w:numPr>
              <w:jc w:val="both"/>
              <w:rPr>
                <w:rFonts w:ascii="Arial" w:hAnsi="Arial" w:cs="Arial"/>
                <w:sz w:val="22"/>
                <w:szCs w:val="22"/>
              </w:rPr>
            </w:pPr>
            <w:r w:rsidRPr="006A2221">
              <w:rPr>
                <w:rFonts w:ascii="Arial" w:hAnsi="Arial" w:cs="Arial"/>
                <w:sz w:val="22"/>
                <w:szCs w:val="22"/>
              </w:rPr>
              <w:t xml:space="preserve">Usual para entrevistas, </w:t>
            </w:r>
            <w:proofErr w:type="spellStart"/>
            <w:r w:rsidRPr="006A2221">
              <w:rPr>
                <w:rFonts w:ascii="Arial" w:hAnsi="Arial" w:cs="Arial"/>
                <w:sz w:val="22"/>
                <w:szCs w:val="22"/>
              </w:rPr>
              <w:t>vlogs</w:t>
            </w:r>
            <w:proofErr w:type="spellEnd"/>
            <w:r w:rsidRPr="006A2221">
              <w:rPr>
                <w:rFonts w:ascii="Arial" w:hAnsi="Arial" w:cs="Arial"/>
                <w:sz w:val="22"/>
                <w:szCs w:val="22"/>
              </w:rPr>
              <w:t xml:space="preserve">, podcasts, produção eletrônica de campo, ensino online e quaisquer aplicações de gravação de áudio que exijam captação de áudio de alta qualidade e uma solução de backup de áudio com tranquilidade. </w:t>
            </w:r>
          </w:p>
          <w:p w14:paraId="2C13BD1D" w14:textId="77777777" w:rsidR="00F57F3A" w:rsidRPr="006A2221" w:rsidRDefault="00F57F3A" w:rsidP="004C5D06">
            <w:pPr>
              <w:pStyle w:val="PargrafodaLista"/>
              <w:numPr>
                <w:ilvl w:val="0"/>
                <w:numId w:val="18"/>
              </w:numPr>
              <w:jc w:val="both"/>
              <w:rPr>
                <w:rFonts w:ascii="Arial" w:hAnsi="Arial" w:cs="Arial"/>
                <w:sz w:val="22"/>
                <w:szCs w:val="22"/>
              </w:rPr>
            </w:pPr>
            <w:r w:rsidRPr="006A2221">
              <w:rPr>
                <w:rFonts w:ascii="Arial" w:hAnsi="Arial" w:cs="Arial"/>
                <w:sz w:val="22"/>
                <w:szCs w:val="22"/>
              </w:rPr>
              <w:t xml:space="preserve">Deve vir em um estojo de carregamento compacto. </w:t>
            </w:r>
          </w:p>
          <w:p w14:paraId="0C4ADA1B" w14:textId="77777777" w:rsidR="00F57F3A" w:rsidRPr="006A2221" w:rsidRDefault="00F57F3A" w:rsidP="004C5D06">
            <w:pPr>
              <w:pStyle w:val="PargrafodaLista"/>
              <w:numPr>
                <w:ilvl w:val="0"/>
                <w:numId w:val="18"/>
              </w:numPr>
              <w:jc w:val="both"/>
              <w:rPr>
                <w:rFonts w:ascii="Arial" w:hAnsi="Arial" w:cs="Arial"/>
                <w:sz w:val="22"/>
                <w:szCs w:val="22"/>
              </w:rPr>
            </w:pPr>
            <w:r w:rsidRPr="006A2221">
              <w:rPr>
                <w:rFonts w:ascii="Arial" w:hAnsi="Arial" w:cs="Arial"/>
                <w:sz w:val="22"/>
                <w:szCs w:val="22"/>
              </w:rPr>
              <w:t xml:space="preserve">Compatível com dispositivos móveis, câmeras ou </w:t>
            </w:r>
            <w:proofErr w:type="spellStart"/>
            <w:r w:rsidRPr="006A2221">
              <w:rPr>
                <w:rFonts w:ascii="Arial" w:hAnsi="Arial" w:cs="Arial"/>
                <w:sz w:val="22"/>
                <w:szCs w:val="22"/>
              </w:rPr>
              <w:t>Pc</w:t>
            </w:r>
            <w:proofErr w:type="spellEnd"/>
            <w:r w:rsidRPr="006A2221">
              <w:rPr>
                <w:rFonts w:ascii="Arial" w:hAnsi="Arial" w:cs="Arial"/>
                <w:sz w:val="22"/>
                <w:szCs w:val="22"/>
              </w:rPr>
              <w:t xml:space="preserve">. </w:t>
            </w:r>
          </w:p>
          <w:p w14:paraId="2E9DE5BF" w14:textId="77777777" w:rsidR="00F57F3A" w:rsidRPr="006A2221" w:rsidRDefault="00F57F3A" w:rsidP="004C5D06">
            <w:pPr>
              <w:pStyle w:val="PargrafodaLista"/>
              <w:numPr>
                <w:ilvl w:val="0"/>
                <w:numId w:val="18"/>
              </w:numPr>
              <w:jc w:val="both"/>
              <w:rPr>
                <w:rFonts w:ascii="Arial" w:hAnsi="Arial" w:cs="Arial"/>
                <w:sz w:val="22"/>
                <w:szCs w:val="22"/>
              </w:rPr>
            </w:pPr>
            <w:r w:rsidRPr="006A2221">
              <w:rPr>
                <w:rFonts w:ascii="Arial" w:hAnsi="Arial" w:cs="Arial"/>
                <w:sz w:val="22"/>
                <w:szCs w:val="22"/>
              </w:rPr>
              <w:t xml:space="preserve">A interface de saída de 3,5 mm o torna compatível com muitos tipos de câmeras. </w:t>
            </w:r>
          </w:p>
          <w:p w14:paraId="7A83A31B" w14:textId="77777777" w:rsidR="00F57F3A" w:rsidRPr="006A2221" w:rsidRDefault="00F57F3A" w:rsidP="004C5D06">
            <w:pPr>
              <w:pStyle w:val="PargrafodaLista"/>
              <w:numPr>
                <w:ilvl w:val="0"/>
                <w:numId w:val="18"/>
              </w:numPr>
              <w:jc w:val="both"/>
              <w:rPr>
                <w:rFonts w:ascii="Arial" w:hAnsi="Arial" w:cs="Arial"/>
                <w:sz w:val="22"/>
                <w:szCs w:val="22"/>
              </w:rPr>
            </w:pPr>
            <w:r w:rsidRPr="006A2221">
              <w:rPr>
                <w:rFonts w:ascii="Arial" w:hAnsi="Arial" w:cs="Arial"/>
                <w:sz w:val="22"/>
                <w:szCs w:val="22"/>
              </w:rPr>
              <w:t xml:space="preserve">Conexão USB-C do receptor com o cabo USB-C para </w:t>
            </w:r>
            <w:proofErr w:type="spellStart"/>
            <w:r w:rsidRPr="006A2221">
              <w:rPr>
                <w:rFonts w:ascii="Arial" w:hAnsi="Arial" w:cs="Arial"/>
                <w:sz w:val="22"/>
                <w:szCs w:val="22"/>
              </w:rPr>
              <w:t>Lightning</w:t>
            </w:r>
            <w:proofErr w:type="spellEnd"/>
            <w:r w:rsidRPr="006A2221">
              <w:rPr>
                <w:rFonts w:ascii="Arial" w:hAnsi="Arial" w:cs="Arial"/>
                <w:sz w:val="22"/>
                <w:szCs w:val="22"/>
              </w:rPr>
              <w:t xml:space="preserve"> com certificação </w:t>
            </w:r>
            <w:proofErr w:type="spellStart"/>
            <w:r w:rsidRPr="006A2221">
              <w:rPr>
                <w:rFonts w:ascii="Arial" w:hAnsi="Arial" w:cs="Arial"/>
                <w:sz w:val="22"/>
                <w:szCs w:val="22"/>
              </w:rPr>
              <w:t>MFi</w:t>
            </w:r>
            <w:proofErr w:type="spellEnd"/>
            <w:r w:rsidRPr="006A2221">
              <w:rPr>
                <w:rFonts w:ascii="Arial" w:hAnsi="Arial" w:cs="Arial"/>
                <w:sz w:val="22"/>
                <w:szCs w:val="22"/>
              </w:rPr>
              <w:t xml:space="preserve"> ou cabo USB-C para USB-C para dispositivos Android e iOS. </w:t>
            </w:r>
          </w:p>
          <w:p w14:paraId="27153108" w14:textId="77777777" w:rsidR="00F57F3A" w:rsidRPr="006A2221" w:rsidRDefault="00F57F3A" w:rsidP="004C5D06">
            <w:pPr>
              <w:pStyle w:val="PargrafodaLista"/>
              <w:numPr>
                <w:ilvl w:val="0"/>
                <w:numId w:val="18"/>
              </w:numPr>
              <w:jc w:val="both"/>
              <w:rPr>
                <w:rFonts w:ascii="Arial" w:hAnsi="Arial" w:cs="Arial"/>
                <w:b/>
                <w:bCs/>
                <w:sz w:val="22"/>
                <w:szCs w:val="22"/>
              </w:rPr>
            </w:pPr>
            <w:r w:rsidRPr="006A2221">
              <w:rPr>
                <w:rFonts w:ascii="Arial" w:hAnsi="Arial" w:cs="Arial"/>
                <w:sz w:val="22"/>
                <w:szCs w:val="22"/>
              </w:rPr>
              <w:t>Dois (2) de lapela 3.5mm e alcance até 250 m</w:t>
            </w:r>
          </w:p>
          <w:p w14:paraId="7306BADF" w14:textId="77777777" w:rsidR="00F57F3A" w:rsidRPr="006A2221" w:rsidRDefault="00F57F3A" w:rsidP="004C5D06">
            <w:pPr>
              <w:pStyle w:val="PargrafodaLista"/>
              <w:jc w:val="both"/>
              <w:rPr>
                <w:rFonts w:ascii="Arial" w:hAnsi="Arial" w:cs="Arial"/>
                <w:b/>
                <w:bCs/>
                <w:sz w:val="22"/>
                <w:szCs w:val="22"/>
              </w:rPr>
            </w:pPr>
          </w:p>
        </w:tc>
        <w:tc>
          <w:tcPr>
            <w:tcW w:w="709" w:type="dxa"/>
            <w:vAlign w:val="center"/>
          </w:tcPr>
          <w:p w14:paraId="643BFB57"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lastRenderedPageBreak/>
              <w:t>03</w:t>
            </w:r>
          </w:p>
        </w:tc>
        <w:tc>
          <w:tcPr>
            <w:tcW w:w="1701" w:type="dxa"/>
            <w:gridSpan w:val="2"/>
          </w:tcPr>
          <w:p w14:paraId="6C261C08"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R$ 1.013,2078</w:t>
            </w:r>
          </w:p>
        </w:tc>
        <w:tc>
          <w:tcPr>
            <w:tcW w:w="1836" w:type="dxa"/>
          </w:tcPr>
          <w:p w14:paraId="0D0E6089"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R$ 3.039,6234</w:t>
            </w:r>
          </w:p>
        </w:tc>
      </w:tr>
      <w:tr w:rsidR="00F57F3A" w:rsidRPr="006A2221" w14:paraId="174300D1" w14:textId="77777777" w:rsidTr="004C5D06">
        <w:trPr>
          <w:trHeight w:val="555"/>
        </w:trPr>
        <w:tc>
          <w:tcPr>
            <w:tcW w:w="846" w:type="dxa"/>
            <w:vAlign w:val="center"/>
          </w:tcPr>
          <w:p w14:paraId="63788185" w14:textId="77777777" w:rsidR="00F57F3A" w:rsidRPr="006A2221" w:rsidRDefault="00F57F3A" w:rsidP="004C5D06">
            <w:pPr>
              <w:jc w:val="center"/>
              <w:rPr>
                <w:rFonts w:ascii="Arial" w:hAnsi="Arial" w:cs="Arial"/>
                <w:b/>
                <w:bCs/>
                <w:sz w:val="22"/>
                <w:szCs w:val="22"/>
              </w:rPr>
            </w:pPr>
            <w:r w:rsidRPr="006A2221">
              <w:rPr>
                <w:rFonts w:ascii="Arial" w:hAnsi="Arial" w:cs="Arial"/>
                <w:b/>
                <w:bCs/>
                <w:sz w:val="22"/>
                <w:szCs w:val="22"/>
              </w:rPr>
              <w:t>2</w:t>
            </w:r>
          </w:p>
        </w:tc>
        <w:tc>
          <w:tcPr>
            <w:tcW w:w="3402" w:type="dxa"/>
          </w:tcPr>
          <w:p w14:paraId="210DBEEF" w14:textId="77777777" w:rsidR="00F57F3A" w:rsidRPr="006A2221" w:rsidRDefault="00F57F3A" w:rsidP="004C5D06">
            <w:pPr>
              <w:pStyle w:val="SemEspaamento"/>
              <w:jc w:val="both"/>
              <w:rPr>
                <w:rFonts w:ascii="Arial" w:hAnsi="Arial" w:cs="Arial"/>
                <w:b/>
                <w:bCs/>
              </w:rPr>
            </w:pPr>
            <w:r w:rsidRPr="006A2221">
              <w:rPr>
                <w:rFonts w:ascii="Arial" w:hAnsi="Arial" w:cs="Arial"/>
                <w:b/>
                <w:bCs/>
              </w:rPr>
              <w:t>Kit receptor com 04 microfones sem fio profissionais e receptor digital rack 19 polegadas</w:t>
            </w:r>
          </w:p>
          <w:p w14:paraId="276294B8" w14:textId="77777777" w:rsidR="00F57F3A" w:rsidRPr="006A2221" w:rsidRDefault="00F57F3A" w:rsidP="004C5D06">
            <w:pPr>
              <w:pStyle w:val="SemEspaamento"/>
              <w:jc w:val="both"/>
              <w:rPr>
                <w:rFonts w:ascii="Arial" w:hAnsi="Arial" w:cs="Arial"/>
                <w:b/>
                <w:bCs/>
              </w:rPr>
            </w:pPr>
          </w:p>
          <w:p w14:paraId="0BF00BAC" w14:textId="77777777" w:rsidR="00F57F3A" w:rsidRPr="006A2221" w:rsidRDefault="00F57F3A" w:rsidP="004C5D06">
            <w:pPr>
              <w:pStyle w:val="SemEspaamento"/>
              <w:jc w:val="both"/>
              <w:rPr>
                <w:rFonts w:ascii="Arial" w:hAnsi="Arial" w:cs="Arial"/>
              </w:rPr>
            </w:pPr>
            <w:r w:rsidRPr="006A2221">
              <w:rPr>
                <w:rFonts w:ascii="Arial" w:hAnsi="Arial" w:cs="Arial"/>
              </w:rPr>
              <w:t xml:space="preserve">CATMAT 635693 </w:t>
            </w:r>
          </w:p>
          <w:p w14:paraId="12FC7B23" w14:textId="77777777" w:rsidR="00F57F3A" w:rsidRPr="006A2221" w:rsidRDefault="00F57F3A" w:rsidP="004C5D06">
            <w:pPr>
              <w:pStyle w:val="SemEspaamento"/>
              <w:jc w:val="both"/>
              <w:rPr>
                <w:rFonts w:ascii="Arial" w:hAnsi="Arial" w:cs="Arial"/>
              </w:rPr>
            </w:pPr>
            <w:r w:rsidRPr="006A2221">
              <w:rPr>
                <w:rFonts w:ascii="Arial" w:hAnsi="Arial" w:cs="Arial"/>
              </w:rPr>
              <w:t xml:space="preserve">Microfone Tipo: Dinâmico Profissional, Resposta </w:t>
            </w:r>
            <w:proofErr w:type="spellStart"/>
            <w:r w:rsidRPr="006A2221">
              <w:rPr>
                <w:rFonts w:ascii="Arial" w:hAnsi="Arial" w:cs="Arial"/>
              </w:rPr>
              <w:t>Freqüência</w:t>
            </w:r>
            <w:proofErr w:type="spellEnd"/>
            <w:r w:rsidRPr="006A2221">
              <w:rPr>
                <w:rFonts w:ascii="Arial" w:hAnsi="Arial" w:cs="Arial"/>
              </w:rPr>
              <w:t xml:space="preserve">: 20 Hz A 20 </w:t>
            </w:r>
            <w:proofErr w:type="spellStart"/>
            <w:r w:rsidRPr="006A2221">
              <w:rPr>
                <w:rFonts w:ascii="Arial" w:hAnsi="Arial" w:cs="Arial"/>
              </w:rPr>
              <w:t>Khz</w:t>
            </w:r>
            <w:proofErr w:type="spellEnd"/>
            <w:r w:rsidRPr="006A2221">
              <w:rPr>
                <w:rFonts w:ascii="Arial" w:hAnsi="Arial" w:cs="Arial"/>
              </w:rPr>
              <w:t xml:space="preserve">, Características Adicionais: Conector </w:t>
            </w:r>
            <w:proofErr w:type="spellStart"/>
            <w:r w:rsidRPr="006A2221">
              <w:rPr>
                <w:rFonts w:ascii="Arial" w:hAnsi="Arial" w:cs="Arial"/>
              </w:rPr>
              <w:t>Xlr</w:t>
            </w:r>
            <w:proofErr w:type="spellEnd"/>
            <w:r w:rsidRPr="006A2221">
              <w:rPr>
                <w:rFonts w:ascii="Arial" w:hAnsi="Arial" w:cs="Arial"/>
              </w:rPr>
              <w:t xml:space="preserve">, Aplicação: Ilha De Edição, Padrão: Polar </w:t>
            </w:r>
            <w:proofErr w:type="spellStart"/>
            <w:r w:rsidRPr="006A2221">
              <w:rPr>
                <w:rFonts w:ascii="Arial" w:hAnsi="Arial" w:cs="Arial"/>
              </w:rPr>
              <w:t>Cardióide</w:t>
            </w:r>
            <w:proofErr w:type="spellEnd"/>
            <w:r w:rsidRPr="006A2221">
              <w:rPr>
                <w:rFonts w:ascii="Arial" w:hAnsi="Arial" w:cs="Arial"/>
              </w:rPr>
              <w:t xml:space="preserve"> Unidirecional, Referência </w:t>
            </w:r>
            <w:r w:rsidRPr="006A2221">
              <w:rPr>
                <w:rFonts w:ascii="Arial" w:hAnsi="Arial" w:cs="Arial"/>
              </w:rPr>
              <w:lastRenderedPageBreak/>
              <w:t xml:space="preserve">Fabricante: Rode </w:t>
            </w:r>
            <w:proofErr w:type="spellStart"/>
            <w:r w:rsidRPr="006A2221">
              <w:rPr>
                <w:rFonts w:ascii="Arial" w:hAnsi="Arial" w:cs="Arial"/>
              </w:rPr>
              <w:t>Procaster</w:t>
            </w:r>
            <w:proofErr w:type="spellEnd"/>
            <w:r w:rsidRPr="006A2221">
              <w:rPr>
                <w:rFonts w:ascii="Arial" w:hAnsi="Arial" w:cs="Arial"/>
              </w:rPr>
              <w:t>, Relação Sinal / Ruido: -57.0 D</w:t>
            </w:r>
          </w:p>
          <w:p w14:paraId="7B0CA349" w14:textId="77777777" w:rsidR="00F57F3A" w:rsidRPr="006A2221" w:rsidRDefault="00F57F3A" w:rsidP="004C5D06">
            <w:pPr>
              <w:jc w:val="both"/>
              <w:rPr>
                <w:rFonts w:ascii="Arial" w:hAnsi="Arial" w:cs="Arial"/>
                <w:b/>
                <w:bCs/>
                <w:sz w:val="22"/>
                <w:szCs w:val="22"/>
              </w:rPr>
            </w:pPr>
          </w:p>
        </w:tc>
        <w:tc>
          <w:tcPr>
            <w:tcW w:w="709" w:type="dxa"/>
            <w:vAlign w:val="center"/>
          </w:tcPr>
          <w:p w14:paraId="2EE122DA"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lastRenderedPageBreak/>
              <w:t>01</w:t>
            </w:r>
          </w:p>
        </w:tc>
        <w:tc>
          <w:tcPr>
            <w:tcW w:w="1701" w:type="dxa"/>
            <w:gridSpan w:val="2"/>
          </w:tcPr>
          <w:p w14:paraId="0E02DE70"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R$ 1.097,6800</w:t>
            </w:r>
          </w:p>
        </w:tc>
        <w:tc>
          <w:tcPr>
            <w:tcW w:w="1836" w:type="dxa"/>
          </w:tcPr>
          <w:p w14:paraId="1F1C2EFA"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R$ 1.097,6800</w:t>
            </w:r>
          </w:p>
        </w:tc>
      </w:tr>
      <w:tr w:rsidR="00F57F3A" w:rsidRPr="006A2221" w14:paraId="405A7566" w14:textId="77777777" w:rsidTr="004C5D06">
        <w:trPr>
          <w:trHeight w:val="549"/>
        </w:trPr>
        <w:tc>
          <w:tcPr>
            <w:tcW w:w="846" w:type="dxa"/>
            <w:vAlign w:val="center"/>
          </w:tcPr>
          <w:p w14:paraId="00831D28" w14:textId="77777777" w:rsidR="00F57F3A" w:rsidRPr="006A2221" w:rsidRDefault="00F57F3A" w:rsidP="004C5D06">
            <w:pPr>
              <w:jc w:val="center"/>
              <w:rPr>
                <w:rFonts w:ascii="Arial" w:hAnsi="Arial" w:cs="Arial"/>
                <w:b/>
                <w:bCs/>
                <w:sz w:val="22"/>
                <w:szCs w:val="22"/>
              </w:rPr>
            </w:pPr>
            <w:r w:rsidRPr="006A2221">
              <w:rPr>
                <w:rFonts w:ascii="Arial" w:hAnsi="Arial" w:cs="Arial"/>
                <w:b/>
                <w:bCs/>
                <w:sz w:val="22"/>
                <w:szCs w:val="22"/>
              </w:rPr>
              <w:t>3</w:t>
            </w:r>
          </w:p>
        </w:tc>
        <w:tc>
          <w:tcPr>
            <w:tcW w:w="3402" w:type="dxa"/>
            <w:vAlign w:val="center"/>
          </w:tcPr>
          <w:p w14:paraId="41024918"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 xml:space="preserve">Câmera fotográfica/audiovisual profissional </w:t>
            </w:r>
          </w:p>
          <w:p w14:paraId="0FBAF517" w14:textId="77777777" w:rsidR="00F57F3A" w:rsidRPr="006A2221" w:rsidRDefault="00F57F3A" w:rsidP="004C5D06">
            <w:pPr>
              <w:jc w:val="both"/>
              <w:rPr>
                <w:rFonts w:ascii="Arial" w:hAnsi="Arial" w:cs="Arial"/>
                <w:b/>
                <w:bCs/>
                <w:sz w:val="22"/>
                <w:szCs w:val="22"/>
              </w:rPr>
            </w:pPr>
          </w:p>
          <w:p w14:paraId="12592A5B" w14:textId="77777777" w:rsidR="00F57F3A" w:rsidRPr="006A2221" w:rsidRDefault="00F57F3A" w:rsidP="004C5D06">
            <w:pPr>
              <w:jc w:val="both"/>
              <w:rPr>
                <w:rFonts w:ascii="Arial" w:hAnsi="Arial" w:cs="Arial"/>
                <w:sz w:val="22"/>
                <w:szCs w:val="22"/>
              </w:rPr>
            </w:pPr>
            <w:r w:rsidRPr="006A2221">
              <w:rPr>
                <w:rFonts w:ascii="Arial" w:hAnsi="Arial" w:cs="Arial"/>
                <w:sz w:val="22"/>
                <w:szCs w:val="22"/>
              </w:rPr>
              <w:t>CATMAT 626426</w:t>
            </w:r>
          </w:p>
          <w:p w14:paraId="01BAA4FA" w14:textId="77777777" w:rsidR="00F57F3A" w:rsidRPr="006A2221" w:rsidRDefault="00F57F3A" w:rsidP="004C5D06">
            <w:pPr>
              <w:jc w:val="both"/>
              <w:rPr>
                <w:rFonts w:ascii="Arial" w:hAnsi="Arial" w:cs="Arial"/>
                <w:sz w:val="22"/>
                <w:szCs w:val="22"/>
              </w:rPr>
            </w:pPr>
            <w:r w:rsidRPr="006A2221">
              <w:rPr>
                <w:rFonts w:ascii="Arial" w:hAnsi="Arial" w:cs="Arial"/>
                <w:sz w:val="22"/>
                <w:szCs w:val="22"/>
              </w:rPr>
              <w:t xml:space="preserve">Câmera Fotográfica Digital Tipo Foco: Dual Pixel </w:t>
            </w:r>
            <w:proofErr w:type="spellStart"/>
            <w:r w:rsidRPr="006A2221">
              <w:rPr>
                <w:rFonts w:ascii="Arial" w:hAnsi="Arial" w:cs="Arial"/>
                <w:sz w:val="22"/>
                <w:szCs w:val="22"/>
              </w:rPr>
              <w:t>Cmos</w:t>
            </w:r>
            <w:proofErr w:type="spellEnd"/>
            <w:r w:rsidRPr="006A2221">
              <w:rPr>
                <w:rFonts w:ascii="Arial" w:hAnsi="Arial" w:cs="Arial"/>
                <w:sz w:val="22"/>
                <w:szCs w:val="22"/>
              </w:rPr>
              <w:t xml:space="preserve"> </w:t>
            </w:r>
            <w:proofErr w:type="spellStart"/>
            <w:r w:rsidRPr="006A2221">
              <w:rPr>
                <w:rFonts w:ascii="Arial" w:hAnsi="Arial" w:cs="Arial"/>
                <w:sz w:val="22"/>
                <w:szCs w:val="22"/>
              </w:rPr>
              <w:t>Af</w:t>
            </w:r>
            <w:proofErr w:type="spellEnd"/>
            <w:r w:rsidRPr="006A2221">
              <w:rPr>
                <w:rFonts w:ascii="Arial" w:hAnsi="Arial" w:cs="Arial"/>
                <w:sz w:val="22"/>
                <w:szCs w:val="22"/>
              </w:rPr>
              <w:t xml:space="preserve">, Tipo Visor: Óptico, Tipo Modo Gravação: Full </w:t>
            </w:r>
            <w:proofErr w:type="spellStart"/>
            <w:r w:rsidRPr="006A2221">
              <w:rPr>
                <w:rFonts w:ascii="Arial" w:hAnsi="Arial" w:cs="Arial"/>
                <w:sz w:val="22"/>
                <w:szCs w:val="22"/>
              </w:rPr>
              <w:t>Hd</w:t>
            </w:r>
            <w:proofErr w:type="spellEnd"/>
            <w:r w:rsidRPr="006A2221">
              <w:rPr>
                <w:rFonts w:ascii="Arial" w:hAnsi="Arial" w:cs="Arial"/>
                <w:sz w:val="22"/>
                <w:szCs w:val="22"/>
              </w:rPr>
              <w:t xml:space="preserve"> 60p, Resolução Máxima: 26,2 Megapixels FPS, Tipo Memória: </w:t>
            </w:r>
            <w:proofErr w:type="spellStart"/>
            <w:r w:rsidRPr="006A2221">
              <w:rPr>
                <w:rFonts w:ascii="Arial" w:hAnsi="Arial" w:cs="Arial"/>
                <w:sz w:val="22"/>
                <w:szCs w:val="22"/>
              </w:rPr>
              <w:t>Sd</w:t>
            </w:r>
            <w:proofErr w:type="spellEnd"/>
            <w:r w:rsidRPr="006A2221">
              <w:rPr>
                <w:rFonts w:ascii="Arial" w:hAnsi="Arial" w:cs="Arial"/>
                <w:sz w:val="22"/>
                <w:szCs w:val="22"/>
              </w:rPr>
              <w:t xml:space="preserve">, </w:t>
            </w:r>
            <w:proofErr w:type="spellStart"/>
            <w:r w:rsidRPr="006A2221">
              <w:rPr>
                <w:rFonts w:ascii="Arial" w:hAnsi="Arial" w:cs="Arial"/>
                <w:sz w:val="22"/>
                <w:szCs w:val="22"/>
              </w:rPr>
              <w:t>Sdhc</w:t>
            </w:r>
            <w:proofErr w:type="spellEnd"/>
            <w:r w:rsidRPr="006A2221">
              <w:rPr>
                <w:rFonts w:ascii="Arial" w:hAnsi="Arial" w:cs="Arial"/>
                <w:sz w:val="22"/>
                <w:szCs w:val="22"/>
              </w:rPr>
              <w:t xml:space="preserve">, </w:t>
            </w:r>
            <w:proofErr w:type="spellStart"/>
            <w:r w:rsidRPr="006A2221">
              <w:rPr>
                <w:rFonts w:ascii="Arial" w:hAnsi="Arial" w:cs="Arial"/>
                <w:sz w:val="22"/>
                <w:szCs w:val="22"/>
              </w:rPr>
              <w:t>Sdxc</w:t>
            </w:r>
            <w:proofErr w:type="spellEnd"/>
            <w:r w:rsidRPr="006A2221">
              <w:rPr>
                <w:rFonts w:ascii="Arial" w:hAnsi="Arial" w:cs="Arial"/>
                <w:sz w:val="22"/>
                <w:szCs w:val="22"/>
              </w:rPr>
              <w:t xml:space="preserve">, Alimentação Câmera: Bateria, Sensor Imagem: </w:t>
            </w:r>
            <w:proofErr w:type="spellStart"/>
            <w:r w:rsidRPr="006A2221">
              <w:rPr>
                <w:rFonts w:ascii="Arial" w:hAnsi="Arial" w:cs="Arial"/>
                <w:sz w:val="22"/>
                <w:szCs w:val="22"/>
              </w:rPr>
              <w:t>Cmos</w:t>
            </w:r>
            <w:proofErr w:type="spellEnd"/>
            <w:r w:rsidRPr="006A2221">
              <w:rPr>
                <w:rFonts w:ascii="Arial" w:hAnsi="Arial" w:cs="Arial"/>
                <w:sz w:val="22"/>
                <w:szCs w:val="22"/>
              </w:rPr>
              <w:t xml:space="preserve"> Full Frame MPX, Acessórios: Bateria Lp-E6, Carregador Lc-E6, </w:t>
            </w:r>
            <w:proofErr w:type="spellStart"/>
            <w:r w:rsidRPr="006A2221">
              <w:rPr>
                <w:rFonts w:ascii="Arial" w:hAnsi="Arial" w:cs="Arial"/>
                <w:sz w:val="22"/>
                <w:szCs w:val="22"/>
              </w:rPr>
              <w:t>Eyecup</w:t>
            </w:r>
            <w:proofErr w:type="spellEnd"/>
            <w:r w:rsidRPr="006A2221">
              <w:rPr>
                <w:rFonts w:ascii="Arial" w:hAnsi="Arial" w:cs="Arial"/>
                <w:sz w:val="22"/>
                <w:szCs w:val="22"/>
              </w:rPr>
              <w:t xml:space="preserve"> E Alça De Referência: </w:t>
            </w:r>
            <w:proofErr w:type="spellStart"/>
            <w:r w:rsidRPr="006A2221">
              <w:rPr>
                <w:rFonts w:ascii="Arial" w:hAnsi="Arial" w:cs="Arial"/>
                <w:sz w:val="22"/>
                <w:szCs w:val="22"/>
              </w:rPr>
              <w:t>Eos</w:t>
            </w:r>
            <w:proofErr w:type="spellEnd"/>
            <w:r w:rsidRPr="006A2221">
              <w:rPr>
                <w:rFonts w:ascii="Arial" w:hAnsi="Arial" w:cs="Arial"/>
                <w:sz w:val="22"/>
                <w:szCs w:val="22"/>
              </w:rPr>
              <w:t xml:space="preserve"> 6d Mark </w:t>
            </w:r>
            <w:proofErr w:type="spellStart"/>
            <w:r w:rsidRPr="006A2221">
              <w:rPr>
                <w:rFonts w:ascii="Arial" w:hAnsi="Arial" w:cs="Arial"/>
                <w:sz w:val="22"/>
                <w:szCs w:val="22"/>
              </w:rPr>
              <w:t>Ii</w:t>
            </w:r>
            <w:proofErr w:type="spellEnd"/>
          </w:p>
          <w:p w14:paraId="7057BBF8" w14:textId="77777777" w:rsidR="00F57F3A" w:rsidRPr="006A2221" w:rsidRDefault="00F57F3A" w:rsidP="004C5D06">
            <w:pPr>
              <w:jc w:val="both"/>
              <w:rPr>
                <w:rFonts w:ascii="Arial" w:hAnsi="Arial" w:cs="Arial"/>
                <w:b/>
                <w:bCs/>
                <w:sz w:val="22"/>
                <w:szCs w:val="22"/>
              </w:rPr>
            </w:pPr>
          </w:p>
          <w:p w14:paraId="70D31F4A" w14:textId="77777777" w:rsidR="00F57F3A" w:rsidRPr="006A2221" w:rsidRDefault="00F57F3A" w:rsidP="004C5D06">
            <w:pPr>
              <w:jc w:val="both"/>
              <w:rPr>
                <w:rFonts w:ascii="Arial" w:hAnsi="Arial" w:cs="Arial"/>
                <w:b/>
                <w:bCs/>
                <w:sz w:val="22"/>
                <w:szCs w:val="22"/>
              </w:rPr>
            </w:pPr>
          </w:p>
          <w:p w14:paraId="6E6456F0" w14:textId="77777777" w:rsidR="00F57F3A" w:rsidRPr="006A2221" w:rsidRDefault="00F57F3A" w:rsidP="004C5D06">
            <w:pPr>
              <w:numPr>
                <w:ilvl w:val="0"/>
                <w:numId w:val="3"/>
              </w:numPr>
              <w:jc w:val="both"/>
              <w:rPr>
                <w:rFonts w:ascii="Arial" w:hAnsi="Arial" w:cs="Arial"/>
                <w:sz w:val="22"/>
                <w:szCs w:val="22"/>
              </w:rPr>
            </w:pPr>
            <w:r w:rsidRPr="006A2221">
              <w:rPr>
                <w:rFonts w:ascii="Arial" w:hAnsi="Arial" w:cs="Arial"/>
                <w:sz w:val="22"/>
                <w:szCs w:val="22"/>
              </w:rPr>
              <w:t xml:space="preserve">Novo sensor CMOS full-frame de 30.4 Megapixels para fotografar em praticamente qualquer condição de luminosidade, com faixa de ISO de 100-32000; </w:t>
            </w:r>
          </w:p>
          <w:p w14:paraId="1A68152C" w14:textId="77777777" w:rsidR="00F57F3A" w:rsidRPr="006A2221" w:rsidRDefault="00F57F3A" w:rsidP="004C5D06">
            <w:pPr>
              <w:numPr>
                <w:ilvl w:val="0"/>
                <w:numId w:val="3"/>
              </w:numPr>
              <w:jc w:val="both"/>
              <w:rPr>
                <w:rFonts w:ascii="Arial" w:hAnsi="Arial" w:cs="Arial"/>
                <w:sz w:val="22"/>
                <w:szCs w:val="22"/>
              </w:rPr>
            </w:pPr>
            <w:r w:rsidRPr="006A2221">
              <w:rPr>
                <w:rFonts w:ascii="Arial" w:hAnsi="Arial" w:cs="Arial"/>
                <w:sz w:val="22"/>
                <w:szCs w:val="22"/>
              </w:rPr>
              <w:t xml:space="preserve">Expansível até 50-102400 (ISO equivalente). </w:t>
            </w:r>
          </w:p>
          <w:p w14:paraId="260106B0" w14:textId="77777777" w:rsidR="00F57F3A" w:rsidRPr="006A2221" w:rsidRDefault="00F57F3A" w:rsidP="004C5D06">
            <w:pPr>
              <w:numPr>
                <w:ilvl w:val="0"/>
                <w:numId w:val="3"/>
              </w:numPr>
              <w:jc w:val="both"/>
              <w:rPr>
                <w:rFonts w:ascii="Arial" w:hAnsi="Arial" w:cs="Arial"/>
                <w:sz w:val="22"/>
                <w:szCs w:val="22"/>
              </w:rPr>
            </w:pPr>
            <w:r w:rsidRPr="006A2221">
              <w:rPr>
                <w:rFonts w:ascii="Arial" w:hAnsi="Arial" w:cs="Arial"/>
                <w:sz w:val="22"/>
                <w:szCs w:val="22"/>
              </w:rPr>
              <w:t xml:space="preserve">Vídeo 4K Motion JPEG (Padrão DCI para Cinema 4096 x 2160) a 30p ou 24p; </w:t>
            </w:r>
          </w:p>
          <w:p w14:paraId="106A4F47" w14:textId="77777777" w:rsidR="00F57F3A" w:rsidRPr="006A2221" w:rsidRDefault="00F57F3A" w:rsidP="004C5D06">
            <w:pPr>
              <w:numPr>
                <w:ilvl w:val="0"/>
                <w:numId w:val="3"/>
              </w:numPr>
              <w:jc w:val="both"/>
              <w:rPr>
                <w:rFonts w:ascii="Arial" w:hAnsi="Arial" w:cs="Arial"/>
                <w:sz w:val="22"/>
                <w:szCs w:val="22"/>
              </w:rPr>
            </w:pPr>
            <w:r w:rsidRPr="006A2221">
              <w:rPr>
                <w:rFonts w:ascii="Arial" w:hAnsi="Arial" w:cs="Arial"/>
                <w:sz w:val="22"/>
                <w:szCs w:val="22"/>
              </w:rPr>
              <w:t>Captura de quadro* de vídeo 4K, gerando imagens de 8,8 megapixels;</w:t>
            </w:r>
          </w:p>
          <w:p w14:paraId="59701941" w14:textId="77777777" w:rsidR="00F57F3A" w:rsidRPr="006A2221" w:rsidRDefault="00F57F3A" w:rsidP="004C5D06">
            <w:pPr>
              <w:numPr>
                <w:ilvl w:val="0"/>
                <w:numId w:val="3"/>
              </w:numPr>
              <w:jc w:val="both"/>
              <w:rPr>
                <w:rFonts w:ascii="Arial" w:hAnsi="Arial" w:cs="Arial"/>
                <w:sz w:val="22"/>
                <w:szCs w:val="22"/>
              </w:rPr>
            </w:pPr>
            <w:r w:rsidRPr="006A2221">
              <w:rPr>
                <w:rFonts w:ascii="Arial" w:hAnsi="Arial" w:cs="Arial"/>
                <w:sz w:val="22"/>
                <w:szCs w:val="22"/>
              </w:rPr>
              <w:t xml:space="preserve">Múltiplas opções de vídeo, incluindo Full </w:t>
            </w:r>
            <w:r w:rsidRPr="006A2221">
              <w:rPr>
                <w:rFonts w:ascii="Arial" w:hAnsi="Arial" w:cs="Arial"/>
                <w:sz w:val="22"/>
                <w:szCs w:val="22"/>
              </w:rPr>
              <w:lastRenderedPageBreak/>
              <w:t>HD até 60p e HD de até 120p.</w:t>
            </w:r>
          </w:p>
          <w:p w14:paraId="3C85B0E0" w14:textId="77777777" w:rsidR="00F57F3A" w:rsidRPr="006A2221" w:rsidRDefault="00F57F3A" w:rsidP="004C5D06">
            <w:pPr>
              <w:numPr>
                <w:ilvl w:val="0"/>
                <w:numId w:val="3"/>
              </w:numPr>
              <w:jc w:val="both"/>
              <w:rPr>
                <w:rFonts w:ascii="Arial" w:hAnsi="Arial" w:cs="Arial"/>
                <w:sz w:val="22"/>
                <w:szCs w:val="22"/>
              </w:rPr>
            </w:pPr>
            <w:r w:rsidRPr="006A2221">
              <w:rPr>
                <w:rFonts w:ascii="Arial" w:hAnsi="Arial" w:cs="Arial"/>
                <w:sz w:val="22"/>
                <w:szCs w:val="22"/>
              </w:rPr>
              <w:t xml:space="preserve">Conveniente sistema Dual Pixel CMOS AF para autofoco rápido e suave durante gravação de vídeo ou em modo Live </w:t>
            </w:r>
            <w:proofErr w:type="spellStart"/>
            <w:r w:rsidRPr="006A2221">
              <w:rPr>
                <w:rFonts w:ascii="Arial" w:hAnsi="Arial" w:cs="Arial"/>
                <w:sz w:val="22"/>
                <w:szCs w:val="22"/>
              </w:rPr>
              <w:t>View</w:t>
            </w:r>
            <w:proofErr w:type="spellEnd"/>
            <w:r w:rsidRPr="006A2221">
              <w:rPr>
                <w:rFonts w:ascii="Arial" w:hAnsi="Arial" w:cs="Arial"/>
                <w:sz w:val="22"/>
                <w:szCs w:val="22"/>
              </w:rPr>
              <w:t xml:space="preserve">; </w:t>
            </w:r>
          </w:p>
          <w:p w14:paraId="6FDF482E" w14:textId="77777777" w:rsidR="00F57F3A" w:rsidRPr="006A2221" w:rsidRDefault="00F57F3A" w:rsidP="004C5D06">
            <w:pPr>
              <w:numPr>
                <w:ilvl w:val="0"/>
                <w:numId w:val="3"/>
              </w:numPr>
              <w:jc w:val="both"/>
              <w:rPr>
                <w:rFonts w:ascii="Arial" w:hAnsi="Arial" w:cs="Arial"/>
                <w:sz w:val="22"/>
                <w:szCs w:val="22"/>
              </w:rPr>
            </w:pPr>
            <w:r w:rsidRPr="006A2221">
              <w:rPr>
                <w:rFonts w:ascii="Arial" w:hAnsi="Arial" w:cs="Arial"/>
                <w:sz w:val="22"/>
                <w:szCs w:val="22"/>
              </w:rPr>
              <w:t xml:space="preserve">LCD com completa operação touchscreen, incluindo a seleção da área de AF. </w:t>
            </w:r>
          </w:p>
          <w:p w14:paraId="63E0FF80" w14:textId="77777777" w:rsidR="00F57F3A" w:rsidRPr="006A2221" w:rsidRDefault="00F57F3A" w:rsidP="004C5D06">
            <w:pPr>
              <w:numPr>
                <w:ilvl w:val="0"/>
                <w:numId w:val="3"/>
              </w:numPr>
              <w:jc w:val="both"/>
              <w:rPr>
                <w:rFonts w:ascii="Arial" w:hAnsi="Arial" w:cs="Arial"/>
                <w:sz w:val="22"/>
                <w:szCs w:val="22"/>
              </w:rPr>
            </w:pPr>
            <w:r w:rsidRPr="006A2221">
              <w:rPr>
                <w:rFonts w:ascii="Arial" w:hAnsi="Arial" w:cs="Arial"/>
                <w:sz w:val="22"/>
                <w:szCs w:val="22"/>
              </w:rPr>
              <w:t xml:space="preserve">Excelente desempenho de até 7,0 </w:t>
            </w:r>
            <w:proofErr w:type="spellStart"/>
            <w:r w:rsidRPr="006A2221">
              <w:rPr>
                <w:rFonts w:ascii="Arial" w:hAnsi="Arial" w:cs="Arial"/>
                <w:sz w:val="22"/>
                <w:szCs w:val="22"/>
              </w:rPr>
              <w:t>fps</w:t>
            </w:r>
            <w:proofErr w:type="spellEnd"/>
            <w:r w:rsidRPr="006A2221">
              <w:rPr>
                <w:rFonts w:ascii="Arial" w:hAnsi="Arial" w:cs="Arial"/>
                <w:sz w:val="22"/>
                <w:szCs w:val="22"/>
              </w:rPr>
              <w:t>** em disparo contínuo com o processador de imagem DIGIC 6+, que oferece alta performance para entregar excelente qualidade de imagem e velocidade ultrarrápida.</w:t>
            </w:r>
          </w:p>
          <w:p w14:paraId="49B6B5D4" w14:textId="77777777" w:rsidR="00F57F3A" w:rsidRPr="006A2221" w:rsidRDefault="00F57F3A" w:rsidP="004C5D06">
            <w:pPr>
              <w:numPr>
                <w:ilvl w:val="0"/>
                <w:numId w:val="3"/>
              </w:numPr>
              <w:jc w:val="both"/>
              <w:rPr>
                <w:rFonts w:ascii="Arial" w:hAnsi="Arial" w:cs="Arial"/>
                <w:sz w:val="22"/>
                <w:szCs w:val="22"/>
              </w:rPr>
            </w:pPr>
            <w:r w:rsidRPr="006A2221">
              <w:rPr>
                <w:rFonts w:ascii="Arial" w:hAnsi="Arial" w:cs="Arial"/>
                <w:sz w:val="22"/>
                <w:szCs w:val="22"/>
              </w:rPr>
              <w:t xml:space="preserve">61 pontos de AF com cobertura vertical expandida de 41 pontos do tipo cruzado (compatível com diversos modelos de lentes). </w:t>
            </w:r>
          </w:p>
          <w:p w14:paraId="016A682D" w14:textId="77777777" w:rsidR="00F57F3A" w:rsidRPr="006A2221" w:rsidRDefault="00F57F3A" w:rsidP="004C5D06">
            <w:pPr>
              <w:numPr>
                <w:ilvl w:val="0"/>
                <w:numId w:val="3"/>
              </w:numPr>
              <w:jc w:val="both"/>
              <w:rPr>
                <w:rFonts w:ascii="Arial" w:hAnsi="Arial" w:cs="Arial"/>
                <w:sz w:val="22"/>
                <w:szCs w:val="22"/>
              </w:rPr>
            </w:pPr>
            <w:r w:rsidRPr="006A2221">
              <w:rPr>
                <w:rFonts w:ascii="Arial" w:hAnsi="Arial" w:cs="Arial"/>
                <w:sz w:val="22"/>
                <w:szCs w:val="22"/>
              </w:rPr>
              <w:t>Sensor de medição RGB + IR de 150.000 pixels para fornecer medição de exposição precisa, ajudando a detectar luzes intermitentes e capacitando recursos como reconhecimento de cena e detecção de rostos.</w:t>
            </w:r>
          </w:p>
          <w:p w14:paraId="6A2B37DF" w14:textId="77777777" w:rsidR="00F57F3A" w:rsidRPr="006A2221" w:rsidRDefault="00F57F3A" w:rsidP="004C5D06">
            <w:pPr>
              <w:numPr>
                <w:ilvl w:val="0"/>
                <w:numId w:val="3"/>
              </w:numPr>
              <w:jc w:val="both"/>
              <w:rPr>
                <w:rFonts w:ascii="Arial" w:hAnsi="Arial" w:cs="Arial"/>
                <w:sz w:val="22"/>
                <w:szCs w:val="22"/>
              </w:rPr>
            </w:pPr>
            <w:r w:rsidRPr="006A2221">
              <w:rPr>
                <w:rFonts w:ascii="Arial" w:hAnsi="Arial" w:cs="Arial"/>
                <w:sz w:val="22"/>
                <w:szCs w:val="22"/>
              </w:rPr>
              <w:t xml:space="preserve">Tecnologias Dual Pixel RAW ***, otimizador digital de </w:t>
            </w:r>
            <w:r w:rsidRPr="006A2221">
              <w:rPr>
                <w:rFonts w:ascii="Arial" w:hAnsi="Arial" w:cs="Arial"/>
                <w:sz w:val="22"/>
                <w:szCs w:val="22"/>
              </w:rPr>
              <w:lastRenderedPageBreak/>
              <w:t>lentes integrado durante disparos em JPEG e correção de difração.</w:t>
            </w:r>
          </w:p>
          <w:p w14:paraId="170B68B1" w14:textId="77777777" w:rsidR="00F57F3A" w:rsidRPr="006A2221" w:rsidRDefault="00F57F3A" w:rsidP="004C5D06">
            <w:pPr>
              <w:numPr>
                <w:ilvl w:val="0"/>
                <w:numId w:val="3"/>
              </w:numPr>
              <w:jc w:val="both"/>
              <w:rPr>
                <w:rFonts w:ascii="Arial" w:hAnsi="Arial" w:cs="Arial"/>
                <w:sz w:val="22"/>
                <w:szCs w:val="22"/>
              </w:rPr>
            </w:pPr>
            <w:r w:rsidRPr="006A2221">
              <w:rPr>
                <w:rFonts w:ascii="Arial" w:hAnsi="Arial" w:cs="Arial"/>
                <w:sz w:val="22"/>
                <w:szCs w:val="22"/>
              </w:rPr>
              <w:t>Conectividade Wi-Fi® ^ e NFC ^^ integradas para compartilhamento fácil com dispositivos inteligentes compatíveis.</w:t>
            </w:r>
          </w:p>
          <w:p w14:paraId="2BBC04DA" w14:textId="77777777" w:rsidR="00F57F3A" w:rsidRPr="006A2221" w:rsidRDefault="00F57F3A" w:rsidP="004C5D06">
            <w:pPr>
              <w:numPr>
                <w:ilvl w:val="0"/>
                <w:numId w:val="3"/>
              </w:numPr>
              <w:jc w:val="both"/>
              <w:rPr>
                <w:rFonts w:ascii="Arial" w:hAnsi="Arial" w:cs="Arial"/>
                <w:sz w:val="22"/>
                <w:szCs w:val="22"/>
              </w:rPr>
            </w:pPr>
            <w:r w:rsidRPr="006A2221">
              <w:rPr>
                <w:rFonts w:ascii="Arial" w:hAnsi="Arial" w:cs="Arial"/>
                <w:sz w:val="22"/>
                <w:szCs w:val="22"/>
              </w:rPr>
              <w:t xml:space="preserve">GPS integrado^^^ para inserção de informações de georreferenciação mediante sincronização automática com o Universal Time </w:t>
            </w:r>
            <w:proofErr w:type="spellStart"/>
            <w:r w:rsidRPr="006A2221">
              <w:rPr>
                <w:rFonts w:ascii="Arial" w:hAnsi="Arial" w:cs="Arial"/>
                <w:sz w:val="22"/>
                <w:szCs w:val="22"/>
              </w:rPr>
              <w:t>Code</w:t>
            </w:r>
            <w:proofErr w:type="spellEnd"/>
            <w:r w:rsidRPr="006A2221">
              <w:rPr>
                <w:rFonts w:ascii="Arial" w:hAnsi="Arial" w:cs="Arial"/>
                <w:sz w:val="22"/>
                <w:szCs w:val="22"/>
              </w:rPr>
              <w:t xml:space="preserve"> (UTC) via satélite.</w:t>
            </w:r>
          </w:p>
          <w:p w14:paraId="6712DBA9" w14:textId="77777777" w:rsidR="00F57F3A" w:rsidRPr="006A2221" w:rsidRDefault="00F57F3A" w:rsidP="004C5D06">
            <w:pPr>
              <w:jc w:val="both"/>
              <w:rPr>
                <w:rFonts w:ascii="Arial" w:hAnsi="Arial" w:cs="Arial"/>
                <w:b/>
                <w:bCs/>
                <w:sz w:val="22"/>
                <w:szCs w:val="22"/>
              </w:rPr>
            </w:pPr>
          </w:p>
        </w:tc>
        <w:tc>
          <w:tcPr>
            <w:tcW w:w="709" w:type="dxa"/>
            <w:vAlign w:val="center"/>
          </w:tcPr>
          <w:p w14:paraId="5981D2A3"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lastRenderedPageBreak/>
              <w:t>02</w:t>
            </w:r>
          </w:p>
        </w:tc>
        <w:tc>
          <w:tcPr>
            <w:tcW w:w="1701" w:type="dxa"/>
            <w:gridSpan w:val="2"/>
          </w:tcPr>
          <w:p w14:paraId="647A94CC"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R$ 11.376,5000</w:t>
            </w:r>
          </w:p>
        </w:tc>
        <w:tc>
          <w:tcPr>
            <w:tcW w:w="1836" w:type="dxa"/>
          </w:tcPr>
          <w:p w14:paraId="4DAB514A"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R$ 22.753,0000</w:t>
            </w:r>
          </w:p>
        </w:tc>
      </w:tr>
      <w:tr w:rsidR="00F57F3A" w:rsidRPr="006A2221" w14:paraId="4316AC44" w14:textId="77777777" w:rsidTr="004C5D06">
        <w:trPr>
          <w:trHeight w:val="571"/>
        </w:trPr>
        <w:tc>
          <w:tcPr>
            <w:tcW w:w="846" w:type="dxa"/>
            <w:vAlign w:val="center"/>
          </w:tcPr>
          <w:p w14:paraId="6956AB02" w14:textId="77777777" w:rsidR="00F57F3A" w:rsidRPr="006A2221" w:rsidRDefault="00F57F3A" w:rsidP="004C5D06">
            <w:pPr>
              <w:jc w:val="center"/>
              <w:rPr>
                <w:rFonts w:ascii="Arial" w:hAnsi="Arial" w:cs="Arial"/>
                <w:b/>
                <w:bCs/>
                <w:sz w:val="22"/>
                <w:szCs w:val="22"/>
              </w:rPr>
            </w:pPr>
            <w:r w:rsidRPr="006A2221">
              <w:rPr>
                <w:rFonts w:ascii="Arial" w:hAnsi="Arial" w:cs="Arial"/>
                <w:b/>
                <w:bCs/>
                <w:sz w:val="22"/>
                <w:szCs w:val="22"/>
              </w:rPr>
              <w:lastRenderedPageBreak/>
              <w:t>4</w:t>
            </w:r>
          </w:p>
        </w:tc>
        <w:tc>
          <w:tcPr>
            <w:tcW w:w="3402" w:type="dxa"/>
            <w:vAlign w:val="center"/>
          </w:tcPr>
          <w:p w14:paraId="3CEB6D94"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Drone para captação audiovisual</w:t>
            </w:r>
          </w:p>
          <w:p w14:paraId="2ED7984A" w14:textId="77777777" w:rsidR="00F57F3A" w:rsidRPr="006A2221" w:rsidRDefault="00F57F3A" w:rsidP="004C5D06">
            <w:pPr>
              <w:jc w:val="both"/>
              <w:rPr>
                <w:rFonts w:ascii="Arial" w:hAnsi="Arial" w:cs="Arial"/>
                <w:b/>
                <w:bCs/>
                <w:sz w:val="22"/>
                <w:szCs w:val="22"/>
              </w:rPr>
            </w:pPr>
          </w:p>
          <w:p w14:paraId="1FFA1A56"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CATMAT 629952</w:t>
            </w:r>
          </w:p>
          <w:p w14:paraId="58D12BB5" w14:textId="77777777" w:rsidR="00F57F3A" w:rsidRPr="006A2221" w:rsidRDefault="00F57F3A" w:rsidP="004C5D06">
            <w:pPr>
              <w:pStyle w:val="SemEspaamento"/>
              <w:jc w:val="both"/>
              <w:rPr>
                <w:rFonts w:ascii="Arial" w:hAnsi="Arial" w:cs="Arial"/>
              </w:rPr>
            </w:pPr>
            <w:r w:rsidRPr="006A2221">
              <w:rPr>
                <w:rFonts w:ascii="Arial" w:hAnsi="Arial" w:cs="Arial"/>
              </w:rPr>
              <w:t>Veículos Teleguiados Tipo: Aeronave Remotamente Pilotada (Drone), Quantidade Motores: 4 Motores, Tamanho Diagonal: 298 MM, Velocidade Ascensão Vertical: 3 A 5 M/S, Peso Máximo: 249 G, Características Adicionais: Controle Remoto, Carregador, Detetor Obstáculos, C</w:t>
            </w:r>
          </w:p>
          <w:p w14:paraId="6B86B01E" w14:textId="77777777" w:rsidR="00F57F3A" w:rsidRPr="006A2221" w:rsidRDefault="00F57F3A" w:rsidP="004C5D06">
            <w:pPr>
              <w:jc w:val="both"/>
              <w:rPr>
                <w:rFonts w:ascii="Arial" w:hAnsi="Arial" w:cs="Arial"/>
                <w:b/>
                <w:bCs/>
                <w:sz w:val="22"/>
                <w:szCs w:val="22"/>
              </w:rPr>
            </w:pPr>
          </w:p>
          <w:p w14:paraId="291F6849" w14:textId="77777777" w:rsidR="00F57F3A" w:rsidRPr="006A2221" w:rsidRDefault="00F57F3A" w:rsidP="004C5D06">
            <w:pPr>
              <w:jc w:val="both"/>
              <w:rPr>
                <w:rFonts w:ascii="Arial" w:hAnsi="Arial" w:cs="Arial"/>
                <w:b/>
                <w:bCs/>
                <w:sz w:val="22"/>
                <w:szCs w:val="22"/>
              </w:rPr>
            </w:pPr>
          </w:p>
          <w:p w14:paraId="34F075E3" w14:textId="77777777" w:rsidR="00F57F3A" w:rsidRPr="006A2221" w:rsidRDefault="00F57F3A" w:rsidP="004C5D06">
            <w:pPr>
              <w:numPr>
                <w:ilvl w:val="0"/>
                <w:numId w:val="4"/>
              </w:numPr>
              <w:jc w:val="both"/>
              <w:rPr>
                <w:rFonts w:ascii="Arial" w:hAnsi="Arial" w:cs="Arial"/>
                <w:sz w:val="22"/>
                <w:szCs w:val="22"/>
              </w:rPr>
            </w:pPr>
            <w:r w:rsidRPr="006A2221">
              <w:rPr>
                <w:rFonts w:ascii="Arial" w:hAnsi="Arial" w:cs="Arial"/>
                <w:sz w:val="22"/>
                <w:szCs w:val="22"/>
              </w:rPr>
              <w:t>Quantidade de baterias incluídas: 3.</w:t>
            </w:r>
          </w:p>
          <w:p w14:paraId="07E7563E" w14:textId="77777777" w:rsidR="00F57F3A" w:rsidRPr="006A2221" w:rsidRDefault="00F57F3A" w:rsidP="004C5D06">
            <w:pPr>
              <w:numPr>
                <w:ilvl w:val="0"/>
                <w:numId w:val="4"/>
              </w:numPr>
              <w:jc w:val="both"/>
              <w:rPr>
                <w:rFonts w:ascii="Arial" w:hAnsi="Arial" w:cs="Arial"/>
                <w:sz w:val="22"/>
                <w:szCs w:val="22"/>
              </w:rPr>
            </w:pPr>
            <w:r w:rsidRPr="006A2221">
              <w:rPr>
                <w:rFonts w:ascii="Arial" w:hAnsi="Arial" w:cs="Arial"/>
                <w:sz w:val="22"/>
                <w:szCs w:val="22"/>
              </w:rPr>
              <w:t>Resolução máxima da câmera: 4K.</w:t>
            </w:r>
          </w:p>
          <w:p w14:paraId="50E434A8" w14:textId="77777777" w:rsidR="00F57F3A" w:rsidRPr="006A2221" w:rsidRDefault="00F57F3A" w:rsidP="004C5D06">
            <w:pPr>
              <w:numPr>
                <w:ilvl w:val="0"/>
                <w:numId w:val="4"/>
              </w:numPr>
              <w:jc w:val="both"/>
              <w:rPr>
                <w:rFonts w:ascii="Arial" w:hAnsi="Arial" w:cs="Arial"/>
                <w:b/>
                <w:bCs/>
                <w:sz w:val="22"/>
                <w:szCs w:val="22"/>
              </w:rPr>
            </w:pPr>
            <w:r w:rsidRPr="006A2221">
              <w:rPr>
                <w:rFonts w:ascii="Arial" w:hAnsi="Arial" w:cs="Arial"/>
                <w:sz w:val="22"/>
                <w:szCs w:val="22"/>
              </w:rPr>
              <w:t>Frequência de funcionamento do Wi-Fi: 5.8 GHz</w:t>
            </w:r>
            <w:r w:rsidRPr="006A2221">
              <w:rPr>
                <w:rFonts w:ascii="Arial" w:hAnsi="Arial" w:cs="Arial"/>
                <w:b/>
                <w:bCs/>
                <w:sz w:val="22"/>
                <w:szCs w:val="22"/>
              </w:rPr>
              <w:t>.</w:t>
            </w:r>
          </w:p>
          <w:p w14:paraId="5DC4EA58" w14:textId="77777777" w:rsidR="00F57F3A" w:rsidRPr="006A2221" w:rsidRDefault="00F57F3A" w:rsidP="004C5D06">
            <w:pPr>
              <w:numPr>
                <w:ilvl w:val="0"/>
                <w:numId w:val="4"/>
              </w:numPr>
              <w:jc w:val="both"/>
              <w:rPr>
                <w:rFonts w:ascii="Arial" w:hAnsi="Arial" w:cs="Arial"/>
                <w:sz w:val="22"/>
                <w:szCs w:val="22"/>
              </w:rPr>
            </w:pPr>
            <w:r w:rsidRPr="006A2221">
              <w:rPr>
                <w:rFonts w:ascii="Arial" w:hAnsi="Arial" w:cs="Arial"/>
                <w:sz w:val="22"/>
                <w:szCs w:val="22"/>
              </w:rPr>
              <w:t xml:space="preserve">Câmera de 48MP com sensor CMOS de 1/1,3 </w:t>
            </w:r>
            <w:r w:rsidRPr="006A2221">
              <w:rPr>
                <w:rFonts w:ascii="Arial" w:hAnsi="Arial" w:cs="Arial"/>
                <w:sz w:val="22"/>
                <w:szCs w:val="22"/>
              </w:rPr>
              <w:lastRenderedPageBreak/>
              <w:t>polegadas e abertura f/1,7.</w:t>
            </w:r>
          </w:p>
          <w:p w14:paraId="665F1F96" w14:textId="77777777" w:rsidR="00F57F3A" w:rsidRPr="006A2221" w:rsidRDefault="00F57F3A" w:rsidP="004C5D06">
            <w:pPr>
              <w:numPr>
                <w:ilvl w:val="0"/>
                <w:numId w:val="4"/>
              </w:numPr>
              <w:jc w:val="both"/>
              <w:rPr>
                <w:rFonts w:ascii="Arial" w:hAnsi="Arial" w:cs="Arial"/>
                <w:sz w:val="22"/>
                <w:szCs w:val="22"/>
              </w:rPr>
            </w:pPr>
            <w:r w:rsidRPr="006A2221">
              <w:rPr>
                <w:rFonts w:ascii="Arial" w:hAnsi="Arial" w:cs="Arial"/>
                <w:sz w:val="22"/>
                <w:szCs w:val="22"/>
              </w:rPr>
              <w:t>Resolução de vídeo até 4K a 100FPS e HDR.</w:t>
            </w:r>
          </w:p>
          <w:p w14:paraId="6A4BB3BA" w14:textId="77777777" w:rsidR="00F57F3A" w:rsidRPr="006A2221" w:rsidRDefault="00F57F3A" w:rsidP="004C5D06">
            <w:pPr>
              <w:numPr>
                <w:ilvl w:val="0"/>
                <w:numId w:val="4"/>
              </w:numPr>
              <w:jc w:val="both"/>
              <w:rPr>
                <w:rFonts w:ascii="Arial" w:hAnsi="Arial" w:cs="Arial"/>
                <w:sz w:val="22"/>
                <w:szCs w:val="22"/>
              </w:rPr>
            </w:pPr>
            <w:r w:rsidRPr="006A2221">
              <w:rPr>
                <w:rFonts w:ascii="Arial" w:hAnsi="Arial" w:cs="Arial"/>
                <w:sz w:val="22"/>
                <w:szCs w:val="22"/>
              </w:rPr>
              <w:t>Tempo máximo de voo de até 45 minutos.</w:t>
            </w:r>
          </w:p>
          <w:p w14:paraId="753AD889" w14:textId="77777777" w:rsidR="00F57F3A" w:rsidRPr="006A2221" w:rsidRDefault="00F57F3A" w:rsidP="004C5D06">
            <w:pPr>
              <w:numPr>
                <w:ilvl w:val="0"/>
                <w:numId w:val="4"/>
              </w:numPr>
              <w:jc w:val="both"/>
              <w:rPr>
                <w:rFonts w:ascii="Arial" w:hAnsi="Arial" w:cs="Arial"/>
                <w:sz w:val="22"/>
                <w:szCs w:val="22"/>
              </w:rPr>
            </w:pPr>
            <w:r w:rsidRPr="006A2221">
              <w:rPr>
                <w:rFonts w:ascii="Arial" w:hAnsi="Arial" w:cs="Arial"/>
                <w:sz w:val="22"/>
                <w:szCs w:val="22"/>
              </w:rPr>
              <w:t>Detecção omnidirecional de obstáculos para maior segurança.</w:t>
            </w:r>
          </w:p>
          <w:p w14:paraId="6D91E42C" w14:textId="77777777" w:rsidR="00F57F3A" w:rsidRPr="006A2221" w:rsidRDefault="00F57F3A" w:rsidP="004C5D06">
            <w:pPr>
              <w:numPr>
                <w:ilvl w:val="0"/>
                <w:numId w:val="4"/>
              </w:numPr>
              <w:jc w:val="both"/>
              <w:rPr>
                <w:rFonts w:ascii="Arial" w:hAnsi="Arial" w:cs="Arial"/>
                <w:sz w:val="22"/>
                <w:szCs w:val="22"/>
              </w:rPr>
            </w:pPr>
            <w:proofErr w:type="spellStart"/>
            <w:r w:rsidRPr="006A2221">
              <w:rPr>
                <w:rFonts w:ascii="Arial" w:hAnsi="Arial" w:cs="Arial"/>
                <w:sz w:val="22"/>
                <w:szCs w:val="22"/>
              </w:rPr>
              <w:t>ActiveTrack</w:t>
            </w:r>
            <w:proofErr w:type="spellEnd"/>
            <w:r w:rsidRPr="006A2221">
              <w:rPr>
                <w:rFonts w:ascii="Arial" w:hAnsi="Arial" w:cs="Arial"/>
                <w:sz w:val="22"/>
                <w:szCs w:val="22"/>
              </w:rPr>
              <w:t xml:space="preserve"> 360 para rastreamento de assuntos em movimento.</w:t>
            </w:r>
          </w:p>
          <w:p w14:paraId="10EB551D" w14:textId="77777777" w:rsidR="00F57F3A" w:rsidRPr="006A2221" w:rsidRDefault="00F57F3A" w:rsidP="004C5D06">
            <w:pPr>
              <w:numPr>
                <w:ilvl w:val="0"/>
                <w:numId w:val="4"/>
              </w:numPr>
              <w:jc w:val="both"/>
              <w:rPr>
                <w:rFonts w:ascii="Arial" w:hAnsi="Arial" w:cs="Arial"/>
                <w:sz w:val="22"/>
                <w:szCs w:val="22"/>
              </w:rPr>
            </w:pPr>
            <w:r w:rsidRPr="006A2221">
              <w:rPr>
                <w:rFonts w:ascii="Arial" w:hAnsi="Arial" w:cs="Arial"/>
                <w:sz w:val="22"/>
                <w:szCs w:val="22"/>
              </w:rPr>
              <w:t>Peso inferior a 249 g para conveniência em transporte.</w:t>
            </w:r>
          </w:p>
          <w:p w14:paraId="2F2CE705" w14:textId="77777777" w:rsidR="00F57F3A" w:rsidRPr="006A2221" w:rsidRDefault="00F57F3A" w:rsidP="004C5D06">
            <w:pPr>
              <w:jc w:val="both"/>
              <w:rPr>
                <w:rFonts w:ascii="Arial" w:hAnsi="Arial" w:cs="Arial"/>
                <w:b/>
                <w:bCs/>
                <w:sz w:val="22"/>
                <w:szCs w:val="22"/>
              </w:rPr>
            </w:pPr>
          </w:p>
          <w:p w14:paraId="68A7681B" w14:textId="77777777" w:rsidR="00F57F3A" w:rsidRPr="006A2221" w:rsidRDefault="00F57F3A" w:rsidP="004C5D06">
            <w:pPr>
              <w:jc w:val="both"/>
              <w:rPr>
                <w:rFonts w:ascii="Arial" w:hAnsi="Arial" w:cs="Arial"/>
                <w:b/>
                <w:bCs/>
                <w:sz w:val="22"/>
                <w:szCs w:val="22"/>
              </w:rPr>
            </w:pPr>
          </w:p>
        </w:tc>
        <w:tc>
          <w:tcPr>
            <w:tcW w:w="709" w:type="dxa"/>
            <w:vAlign w:val="center"/>
          </w:tcPr>
          <w:p w14:paraId="7951C3F9"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lastRenderedPageBreak/>
              <w:t>01</w:t>
            </w:r>
          </w:p>
        </w:tc>
        <w:tc>
          <w:tcPr>
            <w:tcW w:w="1701" w:type="dxa"/>
            <w:gridSpan w:val="2"/>
          </w:tcPr>
          <w:p w14:paraId="50D82470"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R</w:t>
            </w:r>
            <w:proofErr w:type="gramStart"/>
            <w:r w:rsidRPr="006A2221">
              <w:rPr>
                <w:rFonts w:ascii="Arial" w:hAnsi="Arial" w:cs="Arial"/>
                <w:b/>
                <w:bCs/>
                <w:sz w:val="22"/>
                <w:szCs w:val="22"/>
              </w:rPr>
              <w:t>$  8.084</w:t>
            </w:r>
            <w:proofErr w:type="gramEnd"/>
            <w:r w:rsidRPr="006A2221">
              <w:rPr>
                <w:rFonts w:ascii="Arial" w:hAnsi="Arial" w:cs="Arial"/>
                <w:b/>
                <w:bCs/>
                <w:sz w:val="22"/>
                <w:szCs w:val="22"/>
              </w:rPr>
              <w:t>,5178</w:t>
            </w:r>
          </w:p>
        </w:tc>
        <w:tc>
          <w:tcPr>
            <w:tcW w:w="1836" w:type="dxa"/>
          </w:tcPr>
          <w:p w14:paraId="0EFAB5A1"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R</w:t>
            </w:r>
            <w:proofErr w:type="gramStart"/>
            <w:r w:rsidRPr="006A2221">
              <w:rPr>
                <w:rFonts w:ascii="Arial" w:hAnsi="Arial" w:cs="Arial"/>
                <w:b/>
                <w:bCs/>
                <w:sz w:val="22"/>
                <w:szCs w:val="22"/>
              </w:rPr>
              <w:t>$  8.084</w:t>
            </w:r>
            <w:proofErr w:type="gramEnd"/>
            <w:r w:rsidRPr="006A2221">
              <w:rPr>
                <w:rFonts w:ascii="Arial" w:hAnsi="Arial" w:cs="Arial"/>
                <w:b/>
                <w:bCs/>
                <w:sz w:val="22"/>
                <w:szCs w:val="22"/>
              </w:rPr>
              <w:t>,5178</w:t>
            </w:r>
          </w:p>
        </w:tc>
      </w:tr>
      <w:tr w:rsidR="00F57F3A" w:rsidRPr="006A2221" w14:paraId="7922D8C0" w14:textId="77777777" w:rsidTr="004C5D06">
        <w:trPr>
          <w:trHeight w:val="551"/>
        </w:trPr>
        <w:tc>
          <w:tcPr>
            <w:tcW w:w="846" w:type="dxa"/>
            <w:vAlign w:val="center"/>
          </w:tcPr>
          <w:p w14:paraId="57DB912E" w14:textId="77777777" w:rsidR="00F57F3A" w:rsidRPr="006A2221" w:rsidRDefault="00F57F3A" w:rsidP="004C5D06">
            <w:pPr>
              <w:jc w:val="center"/>
              <w:rPr>
                <w:rFonts w:ascii="Arial" w:hAnsi="Arial" w:cs="Arial"/>
                <w:b/>
                <w:bCs/>
                <w:sz w:val="22"/>
                <w:szCs w:val="22"/>
              </w:rPr>
            </w:pPr>
            <w:r w:rsidRPr="006A2221">
              <w:rPr>
                <w:rFonts w:ascii="Arial" w:hAnsi="Arial" w:cs="Arial"/>
                <w:b/>
                <w:bCs/>
                <w:sz w:val="22"/>
                <w:szCs w:val="22"/>
              </w:rPr>
              <w:t>5</w:t>
            </w:r>
          </w:p>
        </w:tc>
        <w:tc>
          <w:tcPr>
            <w:tcW w:w="3402" w:type="dxa"/>
            <w:vAlign w:val="center"/>
          </w:tcPr>
          <w:p w14:paraId="1D5D81CE" w14:textId="77777777" w:rsidR="00F57F3A" w:rsidRPr="006A2221" w:rsidRDefault="00F57F3A" w:rsidP="004C5D06">
            <w:pPr>
              <w:pStyle w:val="SemEspaamento"/>
              <w:jc w:val="both"/>
              <w:rPr>
                <w:rFonts w:ascii="Arial" w:hAnsi="Arial" w:cs="Arial"/>
                <w:b/>
                <w:bCs/>
              </w:rPr>
            </w:pPr>
            <w:r w:rsidRPr="006A2221">
              <w:rPr>
                <w:rFonts w:ascii="Arial" w:hAnsi="Arial" w:cs="Arial"/>
                <w:b/>
                <w:bCs/>
              </w:rPr>
              <w:t>Lente objetiva/teleobjetiva zoom profissional com</w:t>
            </w:r>
          </w:p>
          <w:p w14:paraId="27498B7D"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 xml:space="preserve">distância focal de 70-200mm – f/2.8 </w:t>
            </w:r>
          </w:p>
          <w:p w14:paraId="4B78F11C" w14:textId="77777777" w:rsidR="00F57F3A" w:rsidRPr="006A2221" w:rsidRDefault="00F57F3A" w:rsidP="004C5D06">
            <w:pPr>
              <w:jc w:val="both"/>
              <w:rPr>
                <w:rFonts w:ascii="Arial" w:hAnsi="Arial" w:cs="Arial"/>
                <w:b/>
                <w:bCs/>
                <w:sz w:val="22"/>
                <w:szCs w:val="22"/>
              </w:rPr>
            </w:pPr>
          </w:p>
          <w:p w14:paraId="79C68993"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CATMAT 630523</w:t>
            </w:r>
          </w:p>
          <w:p w14:paraId="5098B467" w14:textId="77777777" w:rsidR="00F57F3A" w:rsidRPr="006A2221" w:rsidRDefault="00F57F3A" w:rsidP="004C5D06">
            <w:pPr>
              <w:pStyle w:val="SemEspaamento"/>
              <w:jc w:val="both"/>
              <w:rPr>
                <w:rFonts w:ascii="Arial" w:hAnsi="Arial" w:cs="Arial"/>
              </w:rPr>
            </w:pPr>
            <w:r w:rsidRPr="006A2221">
              <w:rPr>
                <w:rFonts w:ascii="Arial" w:hAnsi="Arial" w:cs="Arial"/>
              </w:rPr>
              <w:t xml:space="preserve">Lente Objetiva De Máquina Fotográfica Tipo: Fixa Modelo: </w:t>
            </w:r>
            <w:proofErr w:type="spellStart"/>
            <w:r w:rsidRPr="006A2221">
              <w:rPr>
                <w:rFonts w:ascii="Arial" w:hAnsi="Arial" w:cs="Arial"/>
              </w:rPr>
              <w:t>Rf</w:t>
            </w:r>
            <w:proofErr w:type="spellEnd"/>
            <w:r w:rsidRPr="006A2221">
              <w:rPr>
                <w:rFonts w:ascii="Arial" w:hAnsi="Arial" w:cs="Arial"/>
              </w:rPr>
              <w:t xml:space="preserve"> 70-200</w:t>
            </w:r>
            <w:proofErr w:type="gramStart"/>
            <w:r w:rsidRPr="006A2221">
              <w:rPr>
                <w:rFonts w:ascii="Arial" w:hAnsi="Arial" w:cs="Arial"/>
              </w:rPr>
              <w:t>mm ,</w:t>
            </w:r>
            <w:proofErr w:type="gramEnd"/>
            <w:r w:rsidRPr="006A2221">
              <w:rPr>
                <w:rFonts w:ascii="Arial" w:hAnsi="Arial" w:cs="Arial"/>
              </w:rPr>
              <w:t xml:space="preserve"> Abertura </w:t>
            </w:r>
            <w:proofErr w:type="spellStart"/>
            <w:r w:rsidRPr="006A2221">
              <w:rPr>
                <w:rFonts w:ascii="Arial" w:hAnsi="Arial" w:cs="Arial"/>
              </w:rPr>
              <w:t>Mínina</w:t>
            </w:r>
            <w:proofErr w:type="spellEnd"/>
            <w:r w:rsidRPr="006A2221">
              <w:rPr>
                <w:rFonts w:ascii="Arial" w:hAnsi="Arial" w:cs="Arial"/>
              </w:rPr>
              <w:t>: F/</w:t>
            </w:r>
            <w:proofErr w:type="gramStart"/>
            <w:r w:rsidRPr="006A2221">
              <w:rPr>
                <w:rFonts w:ascii="Arial" w:hAnsi="Arial" w:cs="Arial"/>
              </w:rPr>
              <w:t>32 ,</w:t>
            </w:r>
            <w:proofErr w:type="gramEnd"/>
            <w:r w:rsidRPr="006A2221">
              <w:rPr>
                <w:rFonts w:ascii="Arial" w:hAnsi="Arial" w:cs="Arial"/>
              </w:rPr>
              <w:t xml:space="preserve"> Abertura Máxima: F2.8</w:t>
            </w:r>
          </w:p>
          <w:p w14:paraId="0D4DB1C2" w14:textId="77777777" w:rsidR="00F57F3A" w:rsidRPr="006A2221" w:rsidRDefault="00F57F3A" w:rsidP="004C5D06">
            <w:pPr>
              <w:jc w:val="both"/>
              <w:rPr>
                <w:rFonts w:ascii="Arial" w:hAnsi="Arial" w:cs="Arial"/>
                <w:b/>
                <w:bCs/>
                <w:sz w:val="22"/>
                <w:szCs w:val="22"/>
              </w:rPr>
            </w:pPr>
          </w:p>
          <w:p w14:paraId="78A906E3" w14:textId="77777777" w:rsidR="00F57F3A" w:rsidRPr="006A2221" w:rsidRDefault="00F57F3A" w:rsidP="004C5D06">
            <w:pPr>
              <w:jc w:val="both"/>
              <w:rPr>
                <w:rFonts w:ascii="Arial" w:hAnsi="Arial" w:cs="Arial"/>
                <w:b/>
                <w:bCs/>
                <w:sz w:val="22"/>
                <w:szCs w:val="22"/>
              </w:rPr>
            </w:pPr>
          </w:p>
          <w:p w14:paraId="077A2123" w14:textId="77777777" w:rsidR="00F57F3A" w:rsidRPr="006A2221" w:rsidRDefault="00F57F3A" w:rsidP="004C5D06">
            <w:pPr>
              <w:numPr>
                <w:ilvl w:val="0"/>
                <w:numId w:val="5"/>
              </w:numPr>
              <w:jc w:val="both"/>
              <w:rPr>
                <w:rFonts w:ascii="Arial" w:hAnsi="Arial" w:cs="Arial"/>
                <w:sz w:val="22"/>
                <w:szCs w:val="22"/>
              </w:rPr>
            </w:pPr>
            <w:r w:rsidRPr="006A2221">
              <w:rPr>
                <w:rFonts w:ascii="Arial" w:hAnsi="Arial" w:cs="Arial"/>
                <w:sz w:val="22"/>
                <w:szCs w:val="22"/>
              </w:rPr>
              <w:t xml:space="preserve">Lente teleobjetiva zoom profissional com distância focal de 70-200mm e abertura constante de f/2.8, indicada para fotografia e gravação de vídeo em alta qualidade. </w:t>
            </w:r>
          </w:p>
          <w:p w14:paraId="7355FA21" w14:textId="77777777" w:rsidR="00F57F3A" w:rsidRPr="006A2221" w:rsidRDefault="00F57F3A" w:rsidP="004C5D06">
            <w:pPr>
              <w:numPr>
                <w:ilvl w:val="0"/>
                <w:numId w:val="5"/>
              </w:numPr>
              <w:jc w:val="both"/>
              <w:rPr>
                <w:rFonts w:ascii="Arial" w:hAnsi="Arial" w:cs="Arial"/>
                <w:sz w:val="22"/>
                <w:szCs w:val="22"/>
              </w:rPr>
            </w:pPr>
            <w:r w:rsidRPr="006A2221">
              <w:rPr>
                <w:rFonts w:ascii="Arial" w:hAnsi="Arial" w:cs="Arial"/>
                <w:sz w:val="22"/>
                <w:szCs w:val="22"/>
              </w:rPr>
              <w:t xml:space="preserve">Sistema de estabilização óptica de imagem para maior nitidez em fotos e vídeos realizados sem tripé. </w:t>
            </w:r>
          </w:p>
          <w:p w14:paraId="4469A997" w14:textId="77777777" w:rsidR="00F57F3A" w:rsidRPr="006A2221" w:rsidRDefault="00F57F3A" w:rsidP="004C5D06">
            <w:pPr>
              <w:numPr>
                <w:ilvl w:val="0"/>
                <w:numId w:val="5"/>
              </w:numPr>
              <w:jc w:val="both"/>
              <w:rPr>
                <w:rFonts w:ascii="Arial" w:hAnsi="Arial" w:cs="Arial"/>
                <w:sz w:val="22"/>
                <w:szCs w:val="22"/>
              </w:rPr>
            </w:pPr>
            <w:r w:rsidRPr="006A2221">
              <w:rPr>
                <w:rFonts w:ascii="Arial" w:hAnsi="Arial" w:cs="Arial"/>
                <w:sz w:val="22"/>
                <w:szCs w:val="22"/>
              </w:rPr>
              <w:t xml:space="preserve">Motor de foco automático ultrassônico de alta velocidade, proporcionando foco </w:t>
            </w:r>
            <w:r w:rsidRPr="006A2221">
              <w:rPr>
                <w:rFonts w:ascii="Arial" w:hAnsi="Arial" w:cs="Arial"/>
                <w:sz w:val="22"/>
                <w:szCs w:val="22"/>
              </w:rPr>
              <w:lastRenderedPageBreak/>
              <w:t xml:space="preserve">rápido, preciso e silencioso. </w:t>
            </w:r>
          </w:p>
          <w:p w14:paraId="249BEB63" w14:textId="77777777" w:rsidR="00F57F3A" w:rsidRPr="006A2221" w:rsidRDefault="00F57F3A" w:rsidP="004C5D06">
            <w:pPr>
              <w:numPr>
                <w:ilvl w:val="0"/>
                <w:numId w:val="5"/>
              </w:numPr>
              <w:jc w:val="both"/>
              <w:rPr>
                <w:rFonts w:ascii="Arial" w:hAnsi="Arial" w:cs="Arial"/>
                <w:sz w:val="22"/>
                <w:szCs w:val="22"/>
              </w:rPr>
            </w:pPr>
            <w:r w:rsidRPr="006A2221">
              <w:rPr>
                <w:rFonts w:ascii="Arial" w:hAnsi="Arial" w:cs="Arial"/>
                <w:sz w:val="22"/>
                <w:szCs w:val="22"/>
              </w:rPr>
              <w:t xml:space="preserve">Construção óptica avançada com elementos especiais para redução de aberrações cromáticas, reflexos e distorções, garantindo alta definição e fidelidade de cores. </w:t>
            </w:r>
          </w:p>
          <w:p w14:paraId="0CA1ED2A" w14:textId="77777777" w:rsidR="00F57F3A" w:rsidRPr="006A2221" w:rsidRDefault="00F57F3A" w:rsidP="004C5D06">
            <w:pPr>
              <w:numPr>
                <w:ilvl w:val="0"/>
                <w:numId w:val="5"/>
              </w:numPr>
              <w:jc w:val="both"/>
              <w:rPr>
                <w:rFonts w:ascii="Arial" w:hAnsi="Arial" w:cs="Arial"/>
                <w:sz w:val="22"/>
                <w:szCs w:val="22"/>
              </w:rPr>
            </w:pPr>
            <w:r w:rsidRPr="006A2221">
              <w:rPr>
                <w:rFonts w:ascii="Arial" w:hAnsi="Arial" w:cs="Arial"/>
                <w:sz w:val="22"/>
                <w:szCs w:val="22"/>
              </w:rPr>
              <w:t xml:space="preserve">Estrutura resistente com vedação contra poeira e umidade, adequada para uso profissional em diferentes condições ambientais. </w:t>
            </w:r>
          </w:p>
          <w:p w14:paraId="3B142093" w14:textId="77777777" w:rsidR="00F57F3A" w:rsidRPr="006A2221" w:rsidRDefault="00F57F3A" w:rsidP="004C5D06">
            <w:pPr>
              <w:numPr>
                <w:ilvl w:val="0"/>
                <w:numId w:val="5"/>
              </w:numPr>
              <w:jc w:val="both"/>
              <w:rPr>
                <w:rFonts w:ascii="Arial" w:hAnsi="Arial" w:cs="Arial"/>
                <w:sz w:val="22"/>
                <w:szCs w:val="22"/>
              </w:rPr>
            </w:pPr>
            <w:r w:rsidRPr="006A2221">
              <w:rPr>
                <w:rFonts w:ascii="Arial" w:hAnsi="Arial" w:cs="Arial"/>
                <w:sz w:val="22"/>
                <w:szCs w:val="22"/>
              </w:rPr>
              <w:t xml:space="preserve">Compatibilidade com câmeras de encaixe EF e suporte para aplicações em retratos, eventos, esportes, produções audiovisuais e fotografias em baixa luminosidade. </w:t>
            </w:r>
          </w:p>
          <w:p w14:paraId="0E3289B6" w14:textId="77777777" w:rsidR="00F57F3A" w:rsidRPr="006A2221" w:rsidRDefault="00F57F3A" w:rsidP="004C5D06">
            <w:pPr>
              <w:numPr>
                <w:ilvl w:val="0"/>
                <w:numId w:val="5"/>
              </w:numPr>
              <w:jc w:val="both"/>
              <w:rPr>
                <w:rFonts w:ascii="Arial" w:hAnsi="Arial" w:cs="Arial"/>
                <w:sz w:val="22"/>
                <w:szCs w:val="22"/>
              </w:rPr>
            </w:pPr>
            <w:r w:rsidRPr="006A2221">
              <w:rPr>
                <w:rFonts w:ascii="Arial" w:hAnsi="Arial" w:cs="Arial"/>
                <w:sz w:val="22"/>
                <w:szCs w:val="22"/>
              </w:rPr>
              <w:t>Distância mínima de foco de aproximadamente 1,2 metro e diâmetro para filtro de 77mm.</w:t>
            </w:r>
          </w:p>
          <w:p w14:paraId="43D9CA95" w14:textId="77777777" w:rsidR="00F57F3A" w:rsidRPr="006A2221" w:rsidRDefault="00F57F3A" w:rsidP="004C5D06">
            <w:pPr>
              <w:jc w:val="both"/>
              <w:rPr>
                <w:rFonts w:ascii="Arial" w:hAnsi="Arial" w:cs="Arial"/>
                <w:b/>
                <w:bCs/>
                <w:sz w:val="22"/>
                <w:szCs w:val="22"/>
              </w:rPr>
            </w:pPr>
          </w:p>
          <w:p w14:paraId="153D8A34" w14:textId="77777777" w:rsidR="00F57F3A" w:rsidRPr="006A2221" w:rsidRDefault="00F57F3A" w:rsidP="004C5D06">
            <w:pPr>
              <w:jc w:val="both"/>
              <w:rPr>
                <w:rFonts w:ascii="Arial" w:hAnsi="Arial" w:cs="Arial"/>
                <w:b/>
                <w:bCs/>
                <w:sz w:val="22"/>
                <w:szCs w:val="22"/>
              </w:rPr>
            </w:pPr>
          </w:p>
        </w:tc>
        <w:tc>
          <w:tcPr>
            <w:tcW w:w="709" w:type="dxa"/>
            <w:vAlign w:val="center"/>
          </w:tcPr>
          <w:p w14:paraId="74EB98B9"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lastRenderedPageBreak/>
              <w:t>01</w:t>
            </w:r>
          </w:p>
        </w:tc>
        <w:tc>
          <w:tcPr>
            <w:tcW w:w="1701" w:type="dxa"/>
            <w:gridSpan w:val="2"/>
          </w:tcPr>
          <w:p w14:paraId="0D4ED504"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R$ 20.373,0150</w:t>
            </w:r>
          </w:p>
        </w:tc>
        <w:tc>
          <w:tcPr>
            <w:tcW w:w="1836" w:type="dxa"/>
          </w:tcPr>
          <w:p w14:paraId="244EABD5"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R$ 20.373,0150</w:t>
            </w:r>
          </w:p>
        </w:tc>
      </w:tr>
      <w:tr w:rsidR="00F57F3A" w:rsidRPr="006A2221" w14:paraId="0591FD63" w14:textId="77777777" w:rsidTr="004C5D06">
        <w:trPr>
          <w:trHeight w:val="687"/>
        </w:trPr>
        <w:tc>
          <w:tcPr>
            <w:tcW w:w="846" w:type="dxa"/>
            <w:vAlign w:val="center"/>
          </w:tcPr>
          <w:p w14:paraId="48E23DCD" w14:textId="77777777" w:rsidR="00F57F3A" w:rsidRPr="006A2221" w:rsidRDefault="00F57F3A" w:rsidP="004C5D06">
            <w:pPr>
              <w:jc w:val="center"/>
              <w:rPr>
                <w:rFonts w:ascii="Arial" w:hAnsi="Arial" w:cs="Arial"/>
                <w:b/>
                <w:bCs/>
                <w:sz w:val="22"/>
                <w:szCs w:val="22"/>
              </w:rPr>
            </w:pPr>
            <w:r w:rsidRPr="006A2221">
              <w:rPr>
                <w:rFonts w:ascii="Arial" w:hAnsi="Arial" w:cs="Arial"/>
                <w:b/>
                <w:bCs/>
                <w:sz w:val="22"/>
                <w:szCs w:val="22"/>
              </w:rPr>
              <w:t>6</w:t>
            </w:r>
          </w:p>
        </w:tc>
        <w:tc>
          <w:tcPr>
            <w:tcW w:w="3402" w:type="dxa"/>
            <w:vAlign w:val="center"/>
          </w:tcPr>
          <w:p w14:paraId="2A69CBA6"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Lente objetiva/fixa profissional de 85mm com ampla abertura de f/1.4</w:t>
            </w:r>
          </w:p>
          <w:p w14:paraId="37B6618B" w14:textId="77777777" w:rsidR="00F57F3A" w:rsidRPr="006A2221" w:rsidRDefault="00F57F3A" w:rsidP="004C5D06">
            <w:pPr>
              <w:jc w:val="both"/>
              <w:rPr>
                <w:rFonts w:ascii="Arial" w:hAnsi="Arial" w:cs="Arial"/>
                <w:b/>
                <w:bCs/>
                <w:sz w:val="22"/>
                <w:szCs w:val="22"/>
              </w:rPr>
            </w:pPr>
          </w:p>
          <w:p w14:paraId="6AC8DAD9"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CATMAT 613212</w:t>
            </w:r>
          </w:p>
          <w:p w14:paraId="3680B05E" w14:textId="77777777" w:rsidR="00F57F3A" w:rsidRPr="006A2221" w:rsidRDefault="00F57F3A" w:rsidP="004C5D06">
            <w:pPr>
              <w:pStyle w:val="SemEspaamento"/>
              <w:jc w:val="both"/>
              <w:rPr>
                <w:rFonts w:ascii="Arial" w:hAnsi="Arial" w:cs="Arial"/>
              </w:rPr>
            </w:pPr>
            <w:r w:rsidRPr="006A2221">
              <w:rPr>
                <w:rFonts w:ascii="Arial" w:hAnsi="Arial" w:cs="Arial"/>
              </w:rPr>
              <w:t>Lente Objetiva De Máquina Fotográfica Tipo: Fixa, Modelo: Ef-85mm</w:t>
            </w:r>
          </w:p>
          <w:p w14:paraId="01FAD19B" w14:textId="77777777" w:rsidR="00F57F3A" w:rsidRPr="006A2221" w:rsidRDefault="00F57F3A" w:rsidP="004C5D06">
            <w:pPr>
              <w:jc w:val="both"/>
              <w:rPr>
                <w:rFonts w:ascii="Arial" w:hAnsi="Arial" w:cs="Arial"/>
                <w:sz w:val="22"/>
                <w:szCs w:val="22"/>
              </w:rPr>
            </w:pPr>
          </w:p>
          <w:p w14:paraId="0E47D76A" w14:textId="77777777" w:rsidR="00F57F3A" w:rsidRPr="006A2221" w:rsidRDefault="00F57F3A" w:rsidP="004C5D06">
            <w:pPr>
              <w:jc w:val="both"/>
              <w:rPr>
                <w:rFonts w:ascii="Arial" w:hAnsi="Arial" w:cs="Arial"/>
                <w:b/>
                <w:bCs/>
                <w:sz w:val="22"/>
                <w:szCs w:val="22"/>
              </w:rPr>
            </w:pPr>
          </w:p>
          <w:p w14:paraId="751FC883" w14:textId="77777777" w:rsidR="00F57F3A" w:rsidRPr="006A2221" w:rsidRDefault="00F57F3A" w:rsidP="004C5D06">
            <w:pPr>
              <w:jc w:val="both"/>
              <w:rPr>
                <w:rFonts w:ascii="Arial" w:hAnsi="Arial" w:cs="Arial"/>
                <w:b/>
                <w:bCs/>
                <w:sz w:val="22"/>
                <w:szCs w:val="22"/>
              </w:rPr>
            </w:pPr>
          </w:p>
          <w:p w14:paraId="5F5C339D" w14:textId="77777777" w:rsidR="00F57F3A" w:rsidRPr="006A2221" w:rsidRDefault="00F57F3A" w:rsidP="004C5D06">
            <w:pPr>
              <w:numPr>
                <w:ilvl w:val="0"/>
                <w:numId w:val="6"/>
              </w:numPr>
              <w:jc w:val="both"/>
              <w:rPr>
                <w:rFonts w:ascii="Arial" w:hAnsi="Arial" w:cs="Arial"/>
                <w:sz w:val="22"/>
                <w:szCs w:val="22"/>
              </w:rPr>
            </w:pPr>
            <w:r w:rsidRPr="006A2221">
              <w:rPr>
                <w:rFonts w:ascii="Arial" w:hAnsi="Arial" w:cs="Arial"/>
                <w:sz w:val="22"/>
                <w:szCs w:val="22"/>
              </w:rPr>
              <w:t xml:space="preserve">Lente fixa profissional de 85mm com ampla abertura de f/1.4, desenvolvida para captura de imagens com alta profundidade de </w:t>
            </w:r>
            <w:r w:rsidRPr="006A2221">
              <w:rPr>
                <w:rFonts w:ascii="Arial" w:hAnsi="Arial" w:cs="Arial"/>
                <w:sz w:val="22"/>
                <w:szCs w:val="22"/>
              </w:rPr>
              <w:lastRenderedPageBreak/>
              <w:t xml:space="preserve">campo reduzida e excelente desempenho em ambientes com pouca iluminação. </w:t>
            </w:r>
          </w:p>
          <w:p w14:paraId="6F34E8C5" w14:textId="77777777" w:rsidR="00F57F3A" w:rsidRPr="006A2221" w:rsidRDefault="00F57F3A" w:rsidP="004C5D06">
            <w:pPr>
              <w:numPr>
                <w:ilvl w:val="0"/>
                <w:numId w:val="6"/>
              </w:numPr>
              <w:jc w:val="both"/>
              <w:rPr>
                <w:rFonts w:ascii="Arial" w:hAnsi="Arial" w:cs="Arial"/>
                <w:sz w:val="22"/>
                <w:szCs w:val="22"/>
              </w:rPr>
            </w:pPr>
            <w:r w:rsidRPr="006A2221">
              <w:rPr>
                <w:rFonts w:ascii="Arial" w:hAnsi="Arial" w:cs="Arial"/>
                <w:sz w:val="22"/>
                <w:szCs w:val="22"/>
              </w:rPr>
              <w:t xml:space="preserve">Sistema de estabilização de imagem integrado para auxiliar na redução de vibrações durante fotografias e gravações. </w:t>
            </w:r>
          </w:p>
          <w:p w14:paraId="5BD2CC7E" w14:textId="77777777" w:rsidR="00F57F3A" w:rsidRPr="006A2221" w:rsidRDefault="00F57F3A" w:rsidP="004C5D06">
            <w:pPr>
              <w:numPr>
                <w:ilvl w:val="0"/>
                <w:numId w:val="6"/>
              </w:numPr>
              <w:jc w:val="both"/>
              <w:rPr>
                <w:rFonts w:ascii="Arial" w:hAnsi="Arial" w:cs="Arial"/>
                <w:sz w:val="22"/>
                <w:szCs w:val="22"/>
              </w:rPr>
            </w:pPr>
            <w:r w:rsidRPr="006A2221">
              <w:rPr>
                <w:rFonts w:ascii="Arial" w:hAnsi="Arial" w:cs="Arial"/>
                <w:sz w:val="22"/>
                <w:szCs w:val="22"/>
              </w:rPr>
              <w:t xml:space="preserve">Tecnologia de foco automático de alto desempenho, com operação rápida, suave e silenciosa. </w:t>
            </w:r>
          </w:p>
          <w:p w14:paraId="40FBF296" w14:textId="77777777" w:rsidR="00F57F3A" w:rsidRPr="006A2221" w:rsidRDefault="00F57F3A" w:rsidP="004C5D06">
            <w:pPr>
              <w:numPr>
                <w:ilvl w:val="0"/>
                <w:numId w:val="6"/>
              </w:numPr>
              <w:jc w:val="both"/>
              <w:rPr>
                <w:rFonts w:ascii="Arial" w:hAnsi="Arial" w:cs="Arial"/>
                <w:sz w:val="22"/>
                <w:szCs w:val="22"/>
              </w:rPr>
            </w:pPr>
            <w:r w:rsidRPr="006A2221">
              <w:rPr>
                <w:rFonts w:ascii="Arial" w:hAnsi="Arial" w:cs="Arial"/>
                <w:sz w:val="22"/>
                <w:szCs w:val="22"/>
              </w:rPr>
              <w:t xml:space="preserve">Elementos ópticos de precisão que proporcionam elevada definição, contraste aprimorado e reprodução fiel de cores. </w:t>
            </w:r>
          </w:p>
          <w:p w14:paraId="1C964527" w14:textId="77777777" w:rsidR="00F57F3A" w:rsidRPr="006A2221" w:rsidRDefault="00F57F3A" w:rsidP="004C5D06">
            <w:pPr>
              <w:numPr>
                <w:ilvl w:val="0"/>
                <w:numId w:val="6"/>
              </w:numPr>
              <w:jc w:val="both"/>
              <w:rPr>
                <w:rFonts w:ascii="Arial" w:hAnsi="Arial" w:cs="Arial"/>
                <w:sz w:val="22"/>
                <w:szCs w:val="22"/>
              </w:rPr>
            </w:pPr>
            <w:r w:rsidRPr="006A2221">
              <w:rPr>
                <w:rFonts w:ascii="Arial" w:hAnsi="Arial" w:cs="Arial"/>
                <w:sz w:val="22"/>
                <w:szCs w:val="22"/>
              </w:rPr>
              <w:t xml:space="preserve">Construção robusta com proteção contra poeira e umidade, adequada para utilização contínua em trabalhos profissionais. </w:t>
            </w:r>
          </w:p>
          <w:p w14:paraId="4BE7A8C8" w14:textId="77777777" w:rsidR="00F57F3A" w:rsidRPr="006A2221" w:rsidRDefault="00F57F3A" w:rsidP="004C5D06">
            <w:pPr>
              <w:numPr>
                <w:ilvl w:val="0"/>
                <w:numId w:val="6"/>
              </w:numPr>
              <w:jc w:val="both"/>
              <w:rPr>
                <w:rFonts w:ascii="Arial" w:hAnsi="Arial" w:cs="Arial"/>
                <w:sz w:val="22"/>
                <w:szCs w:val="22"/>
              </w:rPr>
            </w:pPr>
            <w:r w:rsidRPr="006A2221">
              <w:rPr>
                <w:rFonts w:ascii="Arial" w:hAnsi="Arial" w:cs="Arial"/>
                <w:sz w:val="22"/>
                <w:szCs w:val="22"/>
              </w:rPr>
              <w:t>Indicada para retratos, ensaios fotográficos, cobertura de eventos e produções audiovisuais que exigem qualidade de imagem e efeito de desfoque suave no fundo.</w:t>
            </w:r>
          </w:p>
          <w:p w14:paraId="1142E2AA" w14:textId="77777777" w:rsidR="00F57F3A" w:rsidRPr="006A2221" w:rsidRDefault="00F57F3A" w:rsidP="004C5D06">
            <w:pPr>
              <w:numPr>
                <w:ilvl w:val="0"/>
                <w:numId w:val="6"/>
              </w:numPr>
              <w:jc w:val="both"/>
              <w:rPr>
                <w:rFonts w:ascii="Arial" w:hAnsi="Arial" w:cs="Arial"/>
                <w:sz w:val="22"/>
                <w:szCs w:val="22"/>
              </w:rPr>
            </w:pPr>
            <w:r w:rsidRPr="006A2221">
              <w:rPr>
                <w:rFonts w:ascii="Arial" w:hAnsi="Arial" w:cs="Arial"/>
                <w:sz w:val="22"/>
                <w:szCs w:val="22"/>
              </w:rPr>
              <w:t>Compatível com câmeras de encaixe EF e com suporte para utilização de filtros de 77mm.</w:t>
            </w:r>
          </w:p>
          <w:p w14:paraId="4DFE5DB6" w14:textId="77777777" w:rsidR="00F57F3A" w:rsidRPr="006A2221" w:rsidRDefault="00F57F3A" w:rsidP="004C5D06">
            <w:pPr>
              <w:jc w:val="both"/>
              <w:rPr>
                <w:rFonts w:ascii="Arial" w:hAnsi="Arial" w:cs="Arial"/>
                <w:b/>
                <w:bCs/>
                <w:sz w:val="22"/>
                <w:szCs w:val="22"/>
              </w:rPr>
            </w:pPr>
          </w:p>
        </w:tc>
        <w:tc>
          <w:tcPr>
            <w:tcW w:w="709" w:type="dxa"/>
            <w:vAlign w:val="center"/>
          </w:tcPr>
          <w:p w14:paraId="325DF3AC"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lastRenderedPageBreak/>
              <w:t>01</w:t>
            </w:r>
          </w:p>
        </w:tc>
        <w:tc>
          <w:tcPr>
            <w:tcW w:w="1701" w:type="dxa"/>
            <w:gridSpan w:val="2"/>
          </w:tcPr>
          <w:p w14:paraId="5959DE2E"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R$ 16.040,2483</w:t>
            </w:r>
          </w:p>
        </w:tc>
        <w:tc>
          <w:tcPr>
            <w:tcW w:w="1836" w:type="dxa"/>
          </w:tcPr>
          <w:p w14:paraId="67AD7C9A"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R</w:t>
            </w:r>
            <w:proofErr w:type="gramStart"/>
            <w:r w:rsidRPr="006A2221">
              <w:rPr>
                <w:rFonts w:ascii="Arial" w:hAnsi="Arial" w:cs="Arial"/>
                <w:b/>
                <w:bCs/>
                <w:sz w:val="22"/>
                <w:szCs w:val="22"/>
              </w:rPr>
              <w:t>$  16.040</w:t>
            </w:r>
            <w:proofErr w:type="gramEnd"/>
            <w:r w:rsidRPr="006A2221">
              <w:rPr>
                <w:rFonts w:ascii="Arial" w:hAnsi="Arial" w:cs="Arial"/>
                <w:b/>
                <w:bCs/>
                <w:sz w:val="22"/>
                <w:szCs w:val="22"/>
              </w:rPr>
              <w:t>,2483</w:t>
            </w:r>
          </w:p>
        </w:tc>
      </w:tr>
      <w:tr w:rsidR="00F57F3A" w:rsidRPr="006A2221" w14:paraId="0BDCE96E" w14:textId="77777777" w:rsidTr="004C5D06">
        <w:trPr>
          <w:trHeight w:val="569"/>
        </w:trPr>
        <w:tc>
          <w:tcPr>
            <w:tcW w:w="846" w:type="dxa"/>
            <w:vAlign w:val="center"/>
          </w:tcPr>
          <w:p w14:paraId="4CB25F7C" w14:textId="77777777" w:rsidR="00F57F3A" w:rsidRPr="006A2221" w:rsidRDefault="00F57F3A" w:rsidP="004C5D06">
            <w:pPr>
              <w:jc w:val="center"/>
              <w:rPr>
                <w:rFonts w:ascii="Arial" w:hAnsi="Arial" w:cs="Arial"/>
                <w:b/>
                <w:bCs/>
                <w:sz w:val="22"/>
                <w:szCs w:val="22"/>
              </w:rPr>
            </w:pPr>
            <w:r w:rsidRPr="006A2221">
              <w:rPr>
                <w:rFonts w:ascii="Arial" w:hAnsi="Arial" w:cs="Arial"/>
                <w:b/>
                <w:bCs/>
                <w:sz w:val="22"/>
                <w:szCs w:val="22"/>
              </w:rPr>
              <w:t>7</w:t>
            </w:r>
          </w:p>
        </w:tc>
        <w:tc>
          <w:tcPr>
            <w:tcW w:w="3402" w:type="dxa"/>
            <w:vAlign w:val="center"/>
          </w:tcPr>
          <w:p w14:paraId="7205EB70"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 xml:space="preserve">Bastão LED portátil RGB </w:t>
            </w:r>
          </w:p>
          <w:p w14:paraId="68262E42" w14:textId="77777777" w:rsidR="00F57F3A" w:rsidRPr="006A2221" w:rsidRDefault="00F57F3A" w:rsidP="004C5D06">
            <w:pPr>
              <w:jc w:val="both"/>
              <w:rPr>
                <w:rFonts w:ascii="Arial" w:hAnsi="Arial" w:cs="Arial"/>
                <w:b/>
                <w:bCs/>
                <w:sz w:val="22"/>
                <w:szCs w:val="22"/>
              </w:rPr>
            </w:pPr>
          </w:p>
          <w:p w14:paraId="1BC97C83"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CATMAT 631131</w:t>
            </w:r>
          </w:p>
          <w:p w14:paraId="1BBA5B99" w14:textId="77777777" w:rsidR="00F57F3A" w:rsidRPr="006A2221" w:rsidRDefault="00F57F3A" w:rsidP="004C5D06">
            <w:pPr>
              <w:jc w:val="both"/>
              <w:rPr>
                <w:rFonts w:ascii="Arial" w:hAnsi="Arial" w:cs="Arial"/>
                <w:sz w:val="22"/>
                <w:szCs w:val="22"/>
              </w:rPr>
            </w:pPr>
            <w:r w:rsidRPr="006A2221">
              <w:rPr>
                <w:rFonts w:ascii="Arial" w:hAnsi="Arial" w:cs="Arial"/>
                <w:sz w:val="22"/>
                <w:szCs w:val="22"/>
              </w:rPr>
              <w:t xml:space="preserve">Iluminador Para Filmagem Tipo: Iluminador </w:t>
            </w:r>
            <w:proofErr w:type="gramStart"/>
            <w:r w:rsidRPr="006A2221">
              <w:rPr>
                <w:rFonts w:ascii="Arial" w:hAnsi="Arial" w:cs="Arial"/>
                <w:sz w:val="22"/>
                <w:szCs w:val="22"/>
              </w:rPr>
              <w:t>Led ,</w:t>
            </w:r>
            <w:proofErr w:type="gramEnd"/>
            <w:r w:rsidRPr="006A2221">
              <w:rPr>
                <w:rFonts w:ascii="Arial" w:hAnsi="Arial" w:cs="Arial"/>
                <w:sz w:val="22"/>
                <w:szCs w:val="22"/>
              </w:rPr>
              <w:t xml:space="preserve"> Altura: 50 CM, Potência: 8 W, Temperatura Da Cor: 2.500 A 9.000 K, </w:t>
            </w:r>
            <w:r w:rsidRPr="006A2221">
              <w:rPr>
                <w:rFonts w:ascii="Arial" w:hAnsi="Arial" w:cs="Arial"/>
                <w:sz w:val="22"/>
                <w:szCs w:val="22"/>
              </w:rPr>
              <w:lastRenderedPageBreak/>
              <w:t>Características Adicionais: Bateria Recarregável</w:t>
            </w:r>
          </w:p>
          <w:p w14:paraId="5758C44A" w14:textId="77777777" w:rsidR="00F57F3A" w:rsidRPr="006A2221" w:rsidRDefault="00F57F3A" w:rsidP="004C5D06">
            <w:pPr>
              <w:jc w:val="both"/>
              <w:rPr>
                <w:rFonts w:ascii="Arial" w:hAnsi="Arial" w:cs="Arial"/>
                <w:b/>
                <w:bCs/>
                <w:sz w:val="22"/>
                <w:szCs w:val="22"/>
              </w:rPr>
            </w:pPr>
          </w:p>
          <w:p w14:paraId="036F1E35" w14:textId="77777777" w:rsidR="00F57F3A" w:rsidRPr="006A2221" w:rsidRDefault="00F57F3A" w:rsidP="004C5D06">
            <w:pPr>
              <w:jc w:val="both"/>
              <w:rPr>
                <w:rFonts w:ascii="Arial" w:hAnsi="Arial" w:cs="Arial"/>
                <w:b/>
                <w:bCs/>
                <w:sz w:val="22"/>
                <w:szCs w:val="22"/>
              </w:rPr>
            </w:pPr>
          </w:p>
          <w:p w14:paraId="58E68A21" w14:textId="77777777" w:rsidR="00F57F3A" w:rsidRPr="006A2221" w:rsidRDefault="00F57F3A" w:rsidP="004C5D06">
            <w:pPr>
              <w:numPr>
                <w:ilvl w:val="0"/>
                <w:numId w:val="7"/>
              </w:numPr>
              <w:jc w:val="both"/>
              <w:rPr>
                <w:rFonts w:ascii="Arial" w:hAnsi="Arial" w:cs="Arial"/>
                <w:sz w:val="22"/>
                <w:szCs w:val="22"/>
              </w:rPr>
            </w:pPr>
            <w:r w:rsidRPr="006A2221">
              <w:rPr>
                <w:rFonts w:ascii="Arial" w:hAnsi="Arial" w:cs="Arial"/>
                <w:sz w:val="22"/>
                <w:szCs w:val="22"/>
              </w:rPr>
              <w:t xml:space="preserve">Bastão de Luz LED Portátil </w:t>
            </w:r>
            <w:proofErr w:type="spellStart"/>
            <w:r w:rsidRPr="006A2221">
              <w:rPr>
                <w:rFonts w:ascii="Arial" w:hAnsi="Arial" w:cs="Arial"/>
                <w:sz w:val="22"/>
                <w:szCs w:val="22"/>
              </w:rPr>
              <w:t>Neewer</w:t>
            </w:r>
            <w:proofErr w:type="spellEnd"/>
            <w:r w:rsidRPr="006A2221">
              <w:rPr>
                <w:rFonts w:ascii="Arial" w:hAnsi="Arial" w:cs="Arial"/>
                <w:sz w:val="22"/>
                <w:szCs w:val="22"/>
              </w:rPr>
              <w:t xml:space="preserve"> TL60 RGB Preto, Controle via APP/DMX, 18 Efeitos, Bateria Recarregável, Iluminação para Foto e Vídeo 1. </w:t>
            </w:r>
          </w:p>
          <w:p w14:paraId="1F4DFAA4" w14:textId="77777777" w:rsidR="00F57F3A" w:rsidRPr="006A2221" w:rsidRDefault="00F57F3A" w:rsidP="004C5D06">
            <w:pPr>
              <w:numPr>
                <w:ilvl w:val="0"/>
                <w:numId w:val="7"/>
              </w:numPr>
              <w:jc w:val="both"/>
              <w:rPr>
                <w:rFonts w:ascii="Arial" w:hAnsi="Arial" w:cs="Arial"/>
                <w:sz w:val="22"/>
                <w:szCs w:val="22"/>
              </w:rPr>
            </w:pPr>
            <w:r w:rsidRPr="006A2221">
              <w:rPr>
                <w:rFonts w:ascii="Arial" w:hAnsi="Arial" w:cs="Arial"/>
                <w:sz w:val="22"/>
                <w:szCs w:val="22"/>
              </w:rPr>
              <w:t xml:space="preserve">Iluminação RGBWW Suave e Precisa combina LEDs premium e tecnologia de mistura RGBWW para uma iluminação uniforme e equilibrada. Com iluminância de até 1730 lux a 0,5m e faixa de temperatura, de cor entre 2500K e 10000K, proporciona reprodução de cor fiel, atingindo CRI 97+ e TLCI 98+, ideal para vídeos e fotografias profissionais. </w:t>
            </w:r>
          </w:p>
          <w:p w14:paraId="0D953993" w14:textId="77777777" w:rsidR="00F57F3A" w:rsidRPr="006A2221" w:rsidRDefault="00F57F3A" w:rsidP="004C5D06">
            <w:pPr>
              <w:numPr>
                <w:ilvl w:val="0"/>
                <w:numId w:val="7"/>
              </w:numPr>
              <w:jc w:val="both"/>
              <w:rPr>
                <w:rFonts w:ascii="Arial" w:hAnsi="Arial" w:cs="Arial"/>
                <w:sz w:val="22"/>
                <w:szCs w:val="22"/>
              </w:rPr>
            </w:pPr>
            <w:r w:rsidRPr="006A2221">
              <w:rPr>
                <w:rFonts w:ascii="Arial" w:hAnsi="Arial" w:cs="Arial"/>
                <w:sz w:val="22"/>
                <w:szCs w:val="22"/>
              </w:rPr>
              <w:t xml:space="preserve">Controle Avançado e Ajustes Precisos Ajuste brilho, tonalidade e saturação com precisão no modo CCT, HSI, RGBCW e GEL. A tela LCD integrada oferece visualização intuitiva dos parâmetros, enquanto o seletor tátil de cores permite seleção instantânea, garantindo configurações rápidas e eficientes para qualquer cenário de gravação. </w:t>
            </w:r>
          </w:p>
          <w:p w14:paraId="30CE87A2" w14:textId="77777777" w:rsidR="00F57F3A" w:rsidRPr="006A2221" w:rsidRDefault="00F57F3A" w:rsidP="004C5D06">
            <w:pPr>
              <w:numPr>
                <w:ilvl w:val="0"/>
                <w:numId w:val="7"/>
              </w:numPr>
              <w:jc w:val="both"/>
              <w:rPr>
                <w:rFonts w:ascii="Arial" w:hAnsi="Arial" w:cs="Arial"/>
                <w:sz w:val="22"/>
                <w:szCs w:val="22"/>
              </w:rPr>
            </w:pPr>
            <w:r w:rsidRPr="006A2221">
              <w:rPr>
                <w:rFonts w:ascii="Arial" w:hAnsi="Arial" w:cs="Arial"/>
                <w:sz w:val="22"/>
                <w:szCs w:val="22"/>
              </w:rPr>
              <w:t xml:space="preserve">Efeitos Dinâmicos e Personalização de Pixels Com 7 efeitos de pixel e 18 efeitos de cena predefinidos, incluindo </w:t>
            </w:r>
            <w:r w:rsidRPr="006A2221">
              <w:rPr>
                <w:rFonts w:ascii="Arial" w:hAnsi="Arial" w:cs="Arial"/>
                <w:sz w:val="22"/>
                <w:szCs w:val="22"/>
              </w:rPr>
              <w:lastRenderedPageBreak/>
              <w:t xml:space="preserve">flash, fogo e modo música, o TL60 permite criar atmosferas cinematográficas envolventes. Suas 8 seções de pixels ajustáveis oferecem um nível de personalização inigualável para produções criativas. </w:t>
            </w:r>
          </w:p>
          <w:p w14:paraId="7E361369" w14:textId="77777777" w:rsidR="00F57F3A" w:rsidRPr="006A2221" w:rsidRDefault="00F57F3A" w:rsidP="004C5D06">
            <w:pPr>
              <w:numPr>
                <w:ilvl w:val="0"/>
                <w:numId w:val="7"/>
              </w:numPr>
              <w:jc w:val="both"/>
              <w:rPr>
                <w:rFonts w:ascii="Arial" w:hAnsi="Arial" w:cs="Arial"/>
                <w:sz w:val="22"/>
                <w:szCs w:val="22"/>
              </w:rPr>
            </w:pPr>
            <w:r w:rsidRPr="006A2221">
              <w:rPr>
                <w:rFonts w:ascii="Arial" w:hAnsi="Arial" w:cs="Arial"/>
                <w:sz w:val="22"/>
                <w:szCs w:val="22"/>
              </w:rPr>
              <w:t xml:space="preserve">Controle via APP, 2.4G e DMX512 Pode ser operado diretamente no painel ou pelo aplicativo ou via sinal 2.4G para controle remoto eficiente. Para produções avançadas, também é compatível com controladores DMX512, possibilitando integração com múltiplas luzes em um sistema profissional de iluminação. </w:t>
            </w:r>
          </w:p>
          <w:p w14:paraId="7B93A0DF" w14:textId="77777777" w:rsidR="00F57F3A" w:rsidRPr="006A2221" w:rsidRDefault="00F57F3A" w:rsidP="004C5D06">
            <w:pPr>
              <w:numPr>
                <w:ilvl w:val="0"/>
                <w:numId w:val="7"/>
              </w:numPr>
              <w:jc w:val="both"/>
              <w:rPr>
                <w:rFonts w:ascii="Arial" w:hAnsi="Arial" w:cs="Arial"/>
                <w:sz w:val="22"/>
                <w:szCs w:val="22"/>
              </w:rPr>
            </w:pPr>
            <w:r w:rsidRPr="006A2221">
              <w:rPr>
                <w:rFonts w:ascii="Arial" w:hAnsi="Arial" w:cs="Arial"/>
                <w:sz w:val="22"/>
                <w:szCs w:val="22"/>
              </w:rPr>
              <w:t>Design Portátil e Bateria Recarregável Leve e compacto, pesa apenas 820g e possui 665mm de comprimento, sendo ideal para uso manual ou montagem em suportes. A bateria embutida de 3000mAh garante até 120 minutos de operação contínua e pode ser carregada durante o uso, permitindo gravações sem interrupções.</w:t>
            </w:r>
          </w:p>
          <w:p w14:paraId="698F836B" w14:textId="77777777" w:rsidR="00F57F3A" w:rsidRPr="006A2221" w:rsidRDefault="00F57F3A" w:rsidP="004C5D06">
            <w:pPr>
              <w:jc w:val="both"/>
              <w:rPr>
                <w:rFonts w:ascii="Arial" w:hAnsi="Arial" w:cs="Arial"/>
                <w:b/>
                <w:bCs/>
                <w:sz w:val="22"/>
                <w:szCs w:val="22"/>
              </w:rPr>
            </w:pPr>
          </w:p>
        </w:tc>
        <w:tc>
          <w:tcPr>
            <w:tcW w:w="709" w:type="dxa"/>
            <w:vAlign w:val="center"/>
          </w:tcPr>
          <w:p w14:paraId="41B19C2D"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lastRenderedPageBreak/>
              <w:t>02</w:t>
            </w:r>
          </w:p>
        </w:tc>
        <w:tc>
          <w:tcPr>
            <w:tcW w:w="1701" w:type="dxa"/>
            <w:gridSpan w:val="2"/>
          </w:tcPr>
          <w:p w14:paraId="55C1514C"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 xml:space="preserve"> R$    557,3800</w:t>
            </w:r>
          </w:p>
        </w:tc>
        <w:tc>
          <w:tcPr>
            <w:tcW w:w="1836" w:type="dxa"/>
          </w:tcPr>
          <w:p w14:paraId="7458C079"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R$   1.114,7600</w:t>
            </w:r>
          </w:p>
        </w:tc>
      </w:tr>
      <w:tr w:rsidR="00F57F3A" w:rsidRPr="006A2221" w14:paraId="54108C36" w14:textId="77777777" w:rsidTr="004C5D06">
        <w:trPr>
          <w:trHeight w:val="702"/>
        </w:trPr>
        <w:tc>
          <w:tcPr>
            <w:tcW w:w="846" w:type="dxa"/>
            <w:vAlign w:val="center"/>
          </w:tcPr>
          <w:p w14:paraId="34F3E406" w14:textId="77777777" w:rsidR="00F57F3A" w:rsidRPr="006A2221" w:rsidRDefault="00F57F3A" w:rsidP="004C5D06">
            <w:pPr>
              <w:jc w:val="center"/>
              <w:rPr>
                <w:rFonts w:ascii="Arial" w:hAnsi="Arial" w:cs="Arial"/>
                <w:b/>
                <w:bCs/>
                <w:sz w:val="22"/>
                <w:szCs w:val="22"/>
              </w:rPr>
            </w:pPr>
            <w:r w:rsidRPr="006A2221">
              <w:rPr>
                <w:rFonts w:ascii="Arial" w:hAnsi="Arial" w:cs="Arial"/>
                <w:b/>
                <w:bCs/>
                <w:sz w:val="22"/>
                <w:szCs w:val="22"/>
              </w:rPr>
              <w:lastRenderedPageBreak/>
              <w:t>8</w:t>
            </w:r>
          </w:p>
        </w:tc>
        <w:tc>
          <w:tcPr>
            <w:tcW w:w="3402" w:type="dxa"/>
            <w:vAlign w:val="center"/>
          </w:tcPr>
          <w:p w14:paraId="0B7F8377" w14:textId="77777777" w:rsidR="00F57F3A" w:rsidRPr="006A2221" w:rsidRDefault="00F57F3A" w:rsidP="004C5D06">
            <w:pPr>
              <w:pStyle w:val="SemEspaamento"/>
              <w:jc w:val="both"/>
              <w:rPr>
                <w:rFonts w:ascii="Arial" w:hAnsi="Arial" w:cs="Arial"/>
                <w:b/>
                <w:bCs/>
              </w:rPr>
            </w:pPr>
            <w:r w:rsidRPr="006A2221">
              <w:rPr>
                <w:rFonts w:ascii="Arial" w:hAnsi="Arial" w:cs="Arial"/>
                <w:b/>
                <w:bCs/>
              </w:rPr>
              <w:t>Tripé/</w:t>
            </w:r>
            <w:proofErr w:type="spellStart"/>
            <w:r w:rsidRPr="006A2221">
              <w:rPr>
                <w:rFonts w:ascii="Arial" w:hAnsi="Arial" w:cs="Arial"/>
                <w:b/>
                <w:bCs/>
              </w:rPr>
              <w:t>monopé</w:t>
            </w:r>
            <w:proofErr w:type="spellEnd"/>
            <w:r w:rsidRPr="006A2221">
              <w:rPr>
                <w:rFonts w:ascii="Arial" w:hAnsi="Arial" w:cs="Arial"/>
                <w:b/>
                <w:bCs/>
              </w:rPr>
              <w:t xml:space="preserve"> profissional</w:t>
            </w:r>
          </w:p>
          <w:p w14:paraId="35E31212" w14:textId="77777777" w:rsidR="00F57F3A" w:rsidRPr="006A2221" w:rsidRDefault="00F57F3A" w:rsidP="004C5D06">
            <w:pPr>
              <w:pStyle w:val="SemEspaamento"/>
              <w:jc w:val="both"/>
              <w:rPr>
                <w:rFonts w:ascii="Arial" w:hAnsi="Arial" w:cs="Arial"/>
                <w:b/>
                <w:bCs/>
              </w:rPr>
            </w:pPr>
          </w:p>
          <w:p w14:paraId="63390BF6" w14:textId="77777777" w:rsidR="00F57F3A" w:rsidRPr="006A2221" w:rsidRDefault="00F57F3A" w:rsidP="004C5D06">
            <w:pPr>
              <w:pStyle w:val="SemEspaamento"/>
              <w:jc w:val="both"/>
              <w:rPr>
                <w:rFonts w:ascii="Arial" w:hAnsi="Arial" w:cs="Arial"/>
                <w:b/>
                <w:bCs/>
              </w:rPr>
            </w:pPr>
            <w:r w:rsidRPr="006A2221">
              <w:rPr>
                <w:rFonts w:ascii="Arial" w:hAnsi="Arial" w:cs="Arial"/>
                <w:b/>
                <w:bCs/>
              </w:rPr>
              <w:t>CATMAT 625578</w:t>
            </w:r>
          </w:p>
          <w:p w14:paraId="1E8CCAE4" w14:textId="77777777" w:rsidR="00F57F3A" w:rsidRPr="006A2221" w:rsidRDefault="00F57F3A" w:rsidP="004C5D06">
            <w:pPr>
              <w:jc w:val="both"/>
              <w:rPr>
                <w:rFonts w:ascii="Arial" w:hAnsi="Arial" w:cs="Arial"/>
                <w:sz w:val="22"/>
                <w:szCs w:val="22"/>
              </w:rPr>
            </w:pPr>
            <w:r w:rsidRPr="006A2221">
              <w:rPr>
                <w:rFonts w:ascii="Arial" w:hAnsi="Arial" w:cs="Arial"/>
                <w:sz w:val="22"/>
                <w:szCs w:val="22"/>
              </w:rPr>
              <w:t xml:space="preserve">Tripé Material: </w:t>
            </w:r>
            <w:proofErr w:type="gramStart"/>
            <w:r w:rsidRPr="006A2221">
              <w:rPr>
                <w:rFonts w:ascii="Arial" w:hAnsi="Arial" w:cs="Arial"/>
                <w:sz w:val="22"/>
                <w:szCs w:val="22"/>
              </w:rPr>
              <w:t>Alumínio,,</w:t>
            </w:r>
            <w:proofErr w:type="gramEnd"/>
            <w:r w:rsidRPr="006A2221">
              <w:rPr>
                <w:rFonts w:ascii="Arial" w:hAnsi="Arial" w:cs="Arial"/>
                <w:sz w:val="22"/>
                <w:szCs w:val="22"/>
              </w:rPr>
              <w:t xml:space="preserve"> Altura Máxima: 1,80 M, Peso: 2,65 G, Tipo Cabeça: Giratória, Aplicação: Câmera De Vídeo, </w:t>
            </w:r>
            <w:r w:rsidRPr="006A2221">
              <w:rPr>
                <w:rFonts w:ascii="Arial" w:hAnsi="Arial" w:cs="Arial"/>
                <w:sz w:val="22"/>
                <w:szCs w:val="22"/>
              </w:rPr>
              <w:lastRenderedPageBreak/>
              <w:t>Quantidade Hastes: 3, Características Adicionais: 1 Bolsa Para Transporte Unidade 1</w:t>
            </w:r>
          </w:p>
          <w:p w14:paraId="1A503D3C" w14:textId="77777777" w:rsidR="00F57F3A" w:rsidRPr="006A2221" w:rsidRDefault="00F57F3A" w:rsidP="004C5D06">
            <w:pPr>
              <w:pStyle w:val="SemEspaamento"/>
              <w:jc w:val="both"/>
              <w:rPr>
                <w:rFonts w:ascii="Arial" w:hAnsi="Arial" w:cs="Arial"/>
                <w:b/>
                <w:bCs/>
              </w:rPr>
            </w:pPr>
          </w:p>
          <w:p w14:paraId="1349E750" w14:textId="77777777" w:rsidR="00F57F3A" w:rsidRPr="006A2221" w:rsidRDefault="00F57F3A" w:rsidP="004C5D06">
            <w:pPr>
              <w:pStyle w:val="SemEspaamento"/>
              <w:jc w:val="both"/>
              <w:rPr>
                <w:rFonts w:ascii="Arial" w:hAnsi="Arial" w:cs="Arial"/>
                <w:b/>
                <w:bCs/>
              </w:rPr>
            </w:pPr>
          </w:p>
          <w:p w14:paraId="153BAA9A" w14:textId="77777777" w:rsidR="00F57F3A" w:rsidRPr="006A2221" w:rsidRDefault="00F57F3A" w:rsidP="004C5D06">
            <w:pPr>
              <w:numPr>
                <w:ilvl w:val="0"/>
                <w:numId w:val="11"/>
              </w:numPr>
              <w:jc w:val="both"/>
              <w:rPr>
                <w:rFonts w:ascii="Arial" w:hAnsi="Arial" w:cs="Arial"/>
                <w:sz w:val="22"/>
                <w:szCs w:val="22"/>
              </w:rPr>
            </w:pPr>
            <w:r w:rsidRPr="006A2221">
              <w:rPr>
                <w:rFonts w:ascii="Arial" w:hAnsi="Arial" w:cs="Arial"/>
                <w:sz w:val="22"/>
                <w:szCs w:val="22"/>
              </w:rPr>
              <w:t xml:space="preserve">Modelo: TRIPRO-X600 </w:t>
            </w:r>
          </w:p>
          <w:p w14:paraId="2D0C94D0" w14:textId="77777777" w:rsidR="00F57F3A" w:rsidRPr="006A2221" w:rsidRDefault="00F57F3A" w:rsidP="004C5D06">
            <w:pPr>
              <w:numPr>
                <w:ilvl w:val="0"/>
                <w:numId w:val="11"/>
              </w:numPr>
              <w:jc w:val="both"/>
              <w:rPr>
                <w:rFonts w:ascii="Arial" w:hAnsi="Arial" w:cs="Arial"/>
                <w:sz w:val="22"/>
                <w:szCs w:val="22"/>
              </w:rPr>
            </w:pPr>
            <w:r w:rsidRPr="006A2221">
              <w:rPr>
                <w:rFonts w:ascii="Arial" w:hAnsi="Arial" w:cs="Arial"/>
                <w:sz w:val="22"/>
                <w:szCs w:val="22"/>
              </w:rPr>
              <w:t xml:space="preserve">Tripé e </w:t>
            </w:r>
            <w:proofErr w:type="spellStart"/>
            <w:r w:rsidRPr="006A2221">
              <w:rPr>
                <w:rFonts w:ascii="Arial" w:hAnsi="Arial" w:cs="Arial"/>
                <w:sz w:val="22"/>
                <w:szCs w:val="22"/>
              </w:rPr>
              <w:t>monopé</w:t>
            </w:r>
            <w:proofErr w:type="spellEnd"/>
            <w:r w:rsidRPr="006A2221">
              <w:rPr>
                <w:rFonts w:ascii="Arial" w:hAnsi="Arial" w:cs="Arial"/>
                <w:sz w:val="22"/>
                <w:szCs w:val="22"/>
              </w:rPr>
              <w:t xml:space="preserve"> </w:t>
            </w:r>
          </w:p>
          <w:p w14:paraId="56B5B23F" w14:textId="77777777" w:rsidR="00F57F3A" w:rsidRPr="006A2221" w:rsidRDefault="00F57F3A" w:rsidP="004C5D06">
            <w:pPr>
              <w:numPr>
                <w:ilvl w:val="0"/>
                <w:numId w:val="11"/>
              </w:numPr>
              <w:jc w:val="both"/>
              <w:rPr>
                <w:rFonts w:ascii="Arial" w:hAnsi="Arial" w:cs="Arial"/>
                <w:sz w:val="22"/>
                <w:szCs w:val="22"/>
              </w:rPr>
            </w:pPr>
            <w:r w:rsidRPr="006A2221">
              <w:rPr>
                <w:rFonts w:ascii="Arial" w:hAnsi="Arial" w:cs="Arial"/>
                <w:sz w:val="22"/>
                <w:szCs w:val="22"/>
              </w:rPr>
              <w:t xml:space="preserve">Material: alumínio </w:t>
            </w:r>
          </w:p>
          <w:p w14:paraId="13840E0E" w14:textId="77777777" w:rsidR="00F57F3A" w:rsidRPr="006A2221" w:rsidRDefault="00F57F3A" w:rsidP="004C5D06">
            <w:pPr>
              <w:numPr>
                <w:ilvl w:val="0"/>
                <w:numId w:val="11"/>
              </w:numPr>
              <w:jc w:val="both"/>
              <w:rPr>
                <w:rFonts w:ascii="Arial" w:hAnsi="Arial" w:cs="Arial"/>
                <w:sz w:val="22"/>
                <w:szCs w:val="22"/>
              </w:rPr>
            </w:pPr>
            <w:r w:rsidRPr="006A2221">
              <w:rPr>
                <w:rFonts w:ascii="Arial" w:hAnsi="Arial" w:cs="Arial"/>
                <w:sz w:val="22"/>
                <w:szCs w:val="22"/>
              </w:rPr>
              <w:t xml:space="preserve">Tipo: PTZ 360° </w:t>
            </w:r>
          </w:p>
          <w:p w14:paraId="4C1BE988" w14:textId="77777777" w:rsidR="00F57F3A" w:rsidRPr="006A2221" w:rsidRDefault="00F57F3A" w:rsidP="004C5D06">
            <w:pPr>
              <w:numPr>
                <w:ilvl w:val="0"/>
                <w:numId w:val="11"/>
              </w:numPr>
              <w:jc w:val="both"/>
              <w:rPr>
                <w:rFonts w:ascii="Arial" w:hAnsi="Arial" w:cs="Arial"/>
                <w:sz w:val="22"/>
                <w:szCs w:val="22"/>
              </w:rPr>
            </w:pPr>
            <w:r w:rsidRPr="006A2221">
              <w:rPr>
                <w:rFonts w:ascii="Arial" w:hAnsi="Arial" w:cs="Arial"/>
                <w:sz w:val="22"/>
                <w:szCs w:val="22"/>
              </w:rPr>
              <w:t xml:space="preserve">Suporte: Ball Head </w:t>
            </w:r>
          </w:p>
          <w:p w14:paraId="65DAD3F4" w14:textId="77777777" w:rsidR="00F57F3A" w:rsidRPr="006A2221" w:rsidRDefault="00F57F3A" w:rsidP="004C5D06">
            <w:pPr>
              <w:numPr>
                <w:ilvl w:val="0"/>
                <w:numId w:val="11"/>
              </w:numPr>
              <w:jc w:val="both"/>
              <w:rPr>
                <w:rFonts w:ascii="Arial" w:hAnsi="Arial" w:cs="Arial"/>
                <w:sz w:val="22"/>
                <w:szCs w:val="22"/>
              </w:rPr>
            </w:pPr>
            <w:r w:rsidRPr="006A2221">
              <w:rPr>
                <w:rFonts w:ascii="Arial" w:hAnsi="Arial" w:cs="Arial"/>
                <w:sz w:val="22"/>
                <w:szCs w:val="22"/>
              </w:rPr>
              <w:t xml:space="preserve">Movimentos </w:t>
            </w:r>
            <w:proofErr w:type="spellStart"/>
            <w:r w:rsidRPr="006A2221">
              <w:rPr>
                <w:rFonts w:ascii="Arial" w:hAnsi="Arial" w:cs="Arial"/>
                <w:sz w:val="22"/>
                <w:szCs w:val="22"/>
              </w:rPr>
              <w:t>pan</w:t>
            </w:r>
            <w:proofErr w:type="spellEnd"/>
            <w:r w:rsidRPr="006A2221">
              <w:rPr>
                <w:rFonts w:ascii="Arial" w:hAnsi="Arial" w:cs="Arial"/>
                <w:sz w:val="22"/>
                <w:szCs w:val="22"/>
              </w:rPr>
              <w:t xml:space="preserve"> e </w:t>
            </w:r>
            <w:proofErr w:type="spellStart"/>
            <w:r w:rsidRPr="006A2221">
              <w:rPr>
                <w:rFonts w:ascii="Arial" w:hAnsi="Arial" w:cs="Arial"/>
                <w:sz w:val="22"/>
                <w:szCs w:val="22"/>
              </w:rPr>
              <w:t>tilt</w:t>
            </w:r>
            <w:proofErr w:type="spellEnd"/>
            <w:r w:rsidRPr="006A2221">
              <w:rPr>
                <w:rFonts w:ascii="Arial" w:hAnsi="Arial" w:cs="Arial"/>
                <w:sz w:val="22"/>
                <w:szCs w:val="22"/>
              </w:rPr>
              <w:t xml:space="preserve"> </w:t>
            </w:r>
          </w:p>
          <w:p w14:paraId="170237C5" w14:textId="77777777" w:rsidR="00F57F3A" w:rsidRPr="006A2221" w:rsidRDefault="00F57F3A" w:rsidP="004C5D06">
            <w:pPr>
              <w:numPr>
                <w:ilvl w:val="0"/>
                <w:numId w:val="11"/>
              </w:numPr>
              <w:jc w:val="both"/>
              <w:rPr>
                <w:rFonts w:ascii="Arial" w:hAnsi="Arial" w:cs="Arial"/>
                <w:sz w:val="22"/>
                <w:szCs w:val="22"/>
              </w:rPr>
            </w:pPr>
            <w:r w:rsidRPr="006A2221">
              <w:rPr>
                <w:rFonts w:ascii="Arial" w:hAnsi="Arial" w:cs="Arial"/>
                <w:sz w:val="22"/>
                <w:szCs w:val="22"/>
              </w:rPr>
              <w:t xml:space="preserve">Tripé retrátil com 5 seções </w:t>
            </w:r>
          </w:p>
          <w:p w14:paraId="4B224B45" w14:textId="77777777" w:rsidR="00F57F3A" w:rsidRPr="006A2221" w:rsidRDefault="00F57F3A" w:rsidP="004C5D06">
            <w:pPr>
              <w:numPr>
                <w:ilvl w:val="0"/>
                <w:numId w:val="11"/>
              </w:numPr>
              <w:jc w:val="both"/>
              <w:rPr>
                <w:rFonts w:ascii="Arial" w:hAnsi="Arial" w:cs="Arial"/>
                <w:sz w:val="22"/>
                <w:szCs w:val="22"/>
              </w:rPr>
            </w:pPr>
            <w:r w:rsidRPr="006A2221">
              <w:rPr>
                <w:rFonts w:ascii="Arial" w:hAnsi="Arial" w:cs="Arial"/>
                <w:sz w:val="22"/>
                <w:szCs w:val="22"/>
              </w:rPr>
              <w:t xml:space="preserve">Peso máximo suportado: 10kg </w:t>
            </w:r>
          </w:p>
          <w:p w14:paraId="7DAE7393" w14:textId="77777777" w:rsidR="00F57F3A" w:rsidRPr="006A2221" w:rsidRDefault="00F57F3A" w:rsidP="004C5D06">
            <w:pPr>
              <w:numPr>
                <w:ilvl w:val="0"/>
                <w:numId w:val="11"/>
              </w:numPr>
              <w:jc w:val="both"/>
              <w:rPr>
                <w:rFonts w:ascii="Arial" w:hAnsi="Arial" w:cs="Arial"/>
                <w:sz w:val="22"/>
                <w:szCs w:val="22"/>
              </w:rPr>
            </w:pPr>
            <w:r w:rsidRPr="006A2221">
              <w:rPr>
                <w:rFonts w:ascii="Arial" w:hAnsi="Arial" w:cs="Arial"/>
                <w:sz w:val="22"/>
                <w:szCs w:val="22"/>
              </w:rPr>
              <w:t xml:space="preserve">Encaixe universal para câmeras, celulares, filmadoras etc. </w:t>
            </w:r>
          </w:p>
          <w:p w14:paraId="2894C29E" w14:textId="77777777" w:rsidR="00F57F3A" w:rsidRPr="006A2221" w:rsidRDefault="00F57F3A" w:rsidP="004C5D06">
            <w:pPr>
              <w:numPr>
                <w:ilvl w:val="0"/>
                <w:numId w:val="11"/>
              </w:numPr>
              <w:jc w:val="both"/>
              <w:rPr>
                <w:rFonts w:ascii="Arial" w:hAnsi="Arial" w:cs="Arial"/>
                <w:sz w:val="22"/>
                <w:szCs w:val="22"/>
              </w:rPr>
            </w:pPr>
            <w:r w:rsidRPr="006A2221">
              <w:rPr>
                <w:rFonts w:ascii="Arial" w:hAnsi="Arial" w:cs="Arial"/>
                <w:sz w:val="22"/>
                <w:szCs w:val="22"/>
              </w:rPr>
              <w:t xml:space="preserve">Ajuste 3D </w:t>
            </w:r>
          </w:p>
          <w:p w14:paraId="6DFAF6BF" w14:textId="77777777" w:rsidR="00F57F3A" w:rsidRPr="006A2221" w:rsidRDefault="00F57F3A" w:rsidP="004C5D06">
            <w:pPr>
              <w:numPr>
                <w:ilvl w:val="0"/>
                <w:numId w:val="11"/>
              </w:numPr>
              <w:jc w:val="both"/>
              <w:rPr>
                <w:rFonts w:ascii="Arial" w:hAnsi="Arial" w:cs="Arial"/>
                <w:sz w:val="22"/>
                <w:szCs w:val="22"/>
              </w:rPr>
            </w:pPr>
            <w:r w:rsidRPr="006A2221">
              <w:rPr>
                <w:rFonts w:ascii="Arial" w:hAnsi="Arial" w:cs="Arial"/>
                <w:sz w:val="22"/>
                <w:szCs w:val="22"/>
              </w:rPr>
              <w:t xml:space="preserve">Trava reversa 180° </w:t>
            </w:r>
          </w:p>
          <w:p w14:paraId="4FD8E4F0" w14:textId="77777777" w:rsidR="00F57F3A" w:rsidRPr="006A2221" w:rsidRDefault="00F57F3A" w:rsidP="004C5D06">
            <w:pPr>
              <w:numPr>
                <w:ilvl w:val="0"/>
                <w:numId w:val="11"/>
              </w:numPr>
              <w:jc w:val="both"/>
              <w:rPr>
                <w:rFonts w:ascii="Arial" w:hAnsi="Arial" w:cs="Arial"/>
                <w:sz w:val="22"/>
                <w:szCs w:val="22"/>
              </w:rPr>
            </w:pPr>
            <w:proofErr w:type="spellStart"/>
            <w:r w:rsidRPr="006A2221">
              <w:rPr>
                <w:rFonts w:ascii="Arial" w:hAnsi="Arial" w:cs="Arial"/>
                <w:sz w:val="22"/>
                <w:szCs w:val="22"/>
              </w:rPr>
              <w:t>Monopé</w:t>
            </w:r>
            <w:proofErr w:type="spellEnd"/>
            <w:r w:rsidRPr="006A2221">
              <w:rPr>
                <w:rFonts w:ascii="Arial" w:hAnsi="Arial" w:cs="Arial"/>
                <w:sz w:val="22"/>
                <w:szCs w:val="22"/>
              </w:rPr>
              <w:t xml:space="preserve"> removível </w:t>
            </w:r>
          </w:p>
          <w:p w14:paraId="4ED3A63A" w14:textId="77777777" w:rsidR="00F57F3A" w:rsidRPr="006A2221" w:rsidRDefault="00F57F3A" w:rsidP="004C5D06">
            <w:pPr>
              <w:numPr>
                <w:ilvl w:val="0"/>
                <w:numId w:val="11"/>
              </w:numPr>
              <w:jc w:val="both"/>
              <w:rPr>
                <w:rFonts w:ascii="Arial" w:hAnsi="Arial" w:cs="Arial"/>
                <w:sz w:val="22"/>
                <w:szCs w:val="22"/>
              </w:rPr>
            </w:pPr>
            <w:r w:rsidRPr="006A2221">
              <w:rPr>
                <w:rFonts w:ascii="Arial" w:hAnsi="Arial" w:cs="Arial"/>
                <w:sz w:val="22"/>
                <w:szCs w:val="22"/>
              </w:rPr>
              <w:t xml:space="preserve">Travas de pé em 3 níveis </w:t>
            </w:r>
          </w:p>
          <w:p w14:paraId="289CCD26" w14:textId="77777777" w:rsidR="00F57F3A" w:rsidRPr="006A2221" w:rsidRDefault="00F57F3A" w:rsidP="004C5D06">
            <w:pPr>
              <w:numPr>
                <w:ilvl w:val="0"/>
                <w:numId w:val="11"/>
              </w:numPr>
              <w:jc w:val="both"/>
              <w:rPr>
                <w:rFonts w:ascii="Arial" w:hAnsi="Arial" w:cs="Arial"/>
                <w:sz w:val="22"/>
                <w:szCs w:val="22"/>
              </w:rPr>
            </w:pPr>
            <w:r w:rsidRPr="006A2221">
              <w:rPr>
                <w:rFonts w:ascii="Arial" w:hAnsi="Arial" w:cs="Arial"/>
                <w:sz w:val="22"/>
                <w:szCs w:val="22"/>
              </w:rPr>
              <w:t xml:space="preserve">Gancho de estabilidade para uso externo </w:t>
            </w:r>
          </w:p>
          <w:p w14:paraId="2276E89F" w14:textId="77777777" w:rsidR="00F57F3A" w:rsidRPr="006A2221" w:rsidRDefault="00F57F3A" w:rsidP="004C5D06">
            <w:pPr>
              <w:numPr>
                <w:ilvl w:val="0"/>
                <w:numId w:val="11"/>
              </w:numPr>
              <w:jc w:val="both"/>
              <w:rPr>
                <w:rFonts w:ascii="Arial" w:hAnsi="Arial" w:cs="Arial"/>
                <w:sz w:val="22"/>
                <w:szCs w:val="22"/>
              </w:rPr>
            </w:pPr>
            <w:r w:rsidRPr="006A2221">
              <w:rPr>
                <w:rFonts w:ascii="Arial" w:hAnsi="Arial" w:cs="Arial"/>
                <w:sz w:val="22"/>
                <w:szCs w:val="22"/>
              </w:rPr>
              <w:t xml:space="preserve">Altura máxima aproximada: 156cm </w:t>
            </w:r>
          </w:p>
          <w:p w14:paraId="46C6EFFB" w14:textId="77777777" w:rsidR="00F57F3A" w:rsidRPr="006A2221" w:rsidRDefault="00F57F3A" w:rsidP="004C5D06">
            <w:pPr>
              <w:numPr>
                <w:ilvl w:val="0"/>
                <w:numId w:val="11"/>
              </w:numPr>
              <w:jc w:val="both"/>
              <w:rPr>
                <w:rFonts w:ascii="Arial" w:hAnsi="Arial" w:cs="Arial"/>
                <w:sz w:val="22"/>
                <w:szCs w:val="22"/>
              </w:rPr>
            </w:pPr>
            <w:r w:rsidRPr="006A2221">
              <w:rPr>
                <w:rFonts w:ascii="Arial" w:hAnsi="Arial" w:cs="Arial"/>
                <w:sz w:val="22"/>
                <w:szCs w:val="22"/>
              </w:rPr>
              <w:t xml:space="preserve">Altura mínima aproximada: 53cm. Altura de armazenamento: 40cm </w:t>
            </w:r>
          </w:p>
          <w:p w14:paraId="58F15051" w14:textId="77777777" w:rsidR="00F57F3A" w:rsidRPr="006A2221" w:rsidRDefault="00F57F3A" w:rsidP="004C5D06">
            <w:pPr>
              <w:numPr>
                <w:ilvl w:val="0"/>
                <w:numId w:val="11"/>
              </w:numPr>
              <w:jc w:val="both"/>
              <w:rPr>
                <w:rFonts w:ascii="Arial" w:hAnsi="Arial" w:cs="Arial"/>
                <w:sz w:val="22"/>
                <w:szCs w:val="22"/>
              </w:rPr>
            </w:pPr>
            <w:r w:rsidRPr="006A2221">
              <w:rPr>
                <w:rFonts w:ascii="Arial" w:hAnsi="Arial" w:cs="Arial"/>
                <w:sz w:val="22"/>
                <w:szCs w:val="22"/>
              </w:rPr>
              <w:t xml:space="preserve">Diâmetro máximo do tubo: 2,50cm </w:t>
            </w:r>
          </w:p>
          <w:p w14:paraId="3CA30EFD" w14:textId="77777777" w:rsidR="00F57F3A" w:rsidRPr="006A2221" w:rsidRDefault="00F57F3A" w:rsidP="004C5D06">
            <w:pPr>
              <w:numPr>
                <w:ilvl w:val="0"/>
                <w:numId w:val="11"/>
              </w:numPr>
              <w:jc w:val="both"/>
              <w:rPr>
                <w:rFonts w:ascii="Arial" w:hAnsi="Arial" w:cs="Arial"/>
                <w:sz w:val="22"/>
                <w:szCs w:val="22"/>
              </w:rPr>
            </w:pPr>
            <w:r w:rsidRPr="006A2221">
              <w:rPr>
                <w:rFonts w:ascii="Arial" w:hAnsi="Arial" w:cs="Arial"/>
                <w:sz w:val="22"/>
                <w:szCs w:val="22"/>
              </w:rPr>
              <w:t xml:space="preserve">Diâmetro mínimo do tubo: 1,28cm </w:t>
            </w:r>
          </w:p>
          <w:p w14:paraId="5682D866" w14:textId="77777777" w:rsidR="00F57F3A" w:rsidRPr="006A2221" w:rsidRDefault="00F57F3A" w:rsidP="004C5D06">
            <w:pPr>
              <w:numPr>
                <w:ilvl w:val="0"/>
                <w:numId w:val="11"/>
              </w:numPr>
              <w:jc w:val="both"/>
              <w:rPr>
                <w:rFonts w:ascii="Arial" w:hAnsi="Arial" w:cs="Arial"/>
                <w:sz w:val="22"/>
                <w:szCs w:val="22"/>
              </w:rPr>
            </w:pPr>
            <w:r w:rsidRPr="006A2221">
              <w:rPr>
                <w:rFonts w:ascii="Arial" w:hAnsi="Arial" w:cs="Arial"/>
                <w:sz w:val="22"/>
                <w:szCs w:val="22"/>
              </w:rPr>
              <w:t xml:space="preserve">Peso: 1,4kg </w:t>
            </w:r>
          </w:p>
          <w:p w14:paraId="74B4AEBF" w14:textId="77777777" w:rsidR="00F57F3A" w:rsidRPr="006A2221" w:rsidRDefault="00F57F3A" w:rsidP="004C5D06">
            <w:pPr>
              <w:ind w:left="720"/>
              <w:jc w:val="both"/>
              <w:rPr>
                <w:rFonts w:ascii="Arial" w:hAnsi="Arial" w:cs="Arial"/>
                <w:sz w:val="22"/>
                <w:szCs w:val="22"/>
              </w:rPr>
            </w:pPr>
          </w:p>
          <w:p w14:paraId="52A0D297"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 xml:space="preserve">Conteúdo da embalagem: </w:t>
            </w:r>
          </w:p>
          <w:p w14:paraId="7EBBD8C6" w14:textId="77777777" w:rsidR="00F57F3A" w:rsidRPr="006A2221" w:rsidRDefault="00F57F3A" w:rsidP="004C5D06">
            <w:pPr>
              <w:numPr>
                <w:ilvl w:val="0"/>
                <w:numId w:val="12"/>
              </w:numPr>
              <w:jc w:val="both"/>
              <w:rPr>
                <w:rFonts w:ascii="Arial" w:hAnsi="Arial" w:cs="Arial"/>
                <w:sz w:val="22"/>
                <w:szCs w:val="22"/>
              </w:rPr>
            </w:pPr>
            <w:r w:rsidRPr="006A2221">
              <w:rPr>
                <w:rFonts w:ascii="Arial" w:hAnsi="Arial" w:cs="Arial"/>
                <w:sz w:val="22"/>
                <w:szCs w:val="22"/>
              </w:rPr>
              <w:t xml:space="preserve">01 Tripé 2 em 1 </w:t>
            </w:r>
            <w:proofErr w:type="spellStart"/>
            <w:r w:rsidRPr="006A2221">
              <w:rPr>
                <w:rFonts w:ascii="Arial" w:hAnsi="Arial" w:cs="Arial"/>
                <w:sz w:val="22"/>
                <w:szCs w:val="22"/>
              </w:rPr>
              <w:t>Monopé</w:t>
            </w:r>
            <w:proofErr w:type="spellEnd"/>
            <w:r w:rsidRPr="006A2221">
              <w:rPr>
                <w:rFonts w:ascii="Arial" w:hAnsi="Arial" w:cs="Arial"/>
                <w:sz w:val="22"/>
                <w:szCs w:val="22"/>
              </w:rPr>
              <w:t xml:space="preserve"> x600 </w:t>
            </w:r>
          </w:p>
          <w:p w14:paraId="07780FAE" w14:textId="77777777" w:rsidR="00F57F3A" w:rsidRPr="006A2221" w:rsidRDefault="00F57F3A" w:rsidP="004C5D06">
            <w:pPr>
              <w:numPr>
                <w:ilvl w:val="0"/>
                <w:numId w:val="12"/>
              </w:numPr>
              <w:jc w:val="both"/>
              <w:rPr>
                <w:rFonts w:ascii="Arial" w:hAnsi="Arial" w:cs="Arial"/>
                <w:sz w:val="22"/>
                <w:szCs w:val="22"/>
              </w:rPr>
            </w:pPr>
            <w:r w:rsidRPr="006A2221">
              <w:rPr>
                <w:rFonts w:ascii="Arial" w:hAnsi="Arial" w:cs="Arial"/>
                <w:sz w:val="22"/>
                <w:szCs w:val="22"/>
              </w:rPr>
              <w:t xml:space="preserve">01 Bolsa de transporte </w:t>
            </w:r>
          </w:p>
          <w:p w14:paraId="23FE417B" w14:textId="77777777" w:rsidR="00F57F3A" w:rsidRPr="006A2221" w:rsidRDefault="00F57F3A" w:rsidP="004C5D06">
            <w:pPr>
              <w:numPr>
                <w:ilvl w:val="0"/>
                <w:numId w:val="12"/>
              </w:numPr>
              <w:jc w:val="both"/>
              <w:rPr>
                <w:rFonts w:ascii="Arial" w:hAnsi="Arial" w:cs="Arial"/>
                <w:sz w:val="22"/>
                <w:szCs w:val="22"/>
              </w:rPr>
            </w:pPr>
            <w:r w:rsidRPr="006A2221">
              <w:rPr>
                <w:rFonts w:ascii="Arial" w:hAnsi="Arial" w:cs="Arial"/>
                <w:sz w:val="22"/>
                <w:szCs w:val="22"/>
              </w:rPr>
              <w:t xml:space="preserve">01 Suporte para celular. </w:t>
            </w:r>
          </w:p>
          <w:p w14:paraId="6C22D928" w14:textId="77777777" w:rsidR="00F57F3A" w:rsidRPr="006A2221" w:rsidRDefault="00F57F3A" w:rsidP="004C5D06">
            <w:pPr>
              <w:jc w:val="both"/>
              <w:rPr>
                <w:rFonts w:ascii="Arial" w:hAnsi="Arial" w:cs="Arial"/>
                <w:sz w:val="22"/>
                <w:szCs w:val="22"/>
              </w:rPr>
            </w:pPr>
          </w:p>
          <w:p w14:paraId="0FF1CCB2"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 xml:space="preserve">Tripé e </w:t>
            </w:r>
            <w:proofErr w:type="spellStart"/>
            <w:proofErr w:type="gramStart"/>
            <w:r w:rsidRPr="006A2221">
              <w:rPr>
                <w:rFonts w:ascii="Arial" w:hAnsi="Arial" w:cs="Arial"/>
                <w:b/>
                <w:bCs/>
                <w:sz w:val="22"/>
                <w:szCs w:val="22"/>
              </w:rPr>
              <w:t>Monopé</w:t>
            </w:r>
            <w:proofErr w:type="spellEnd"/>
            <w:r w:rsidRPr="006A2221">
              <w:rPr>
                <w:rFonts w:ascii="Arial" w:hAnsi="Arial" w:cs="Arial"/>
                <w:b/>
                <w:bCs/>
                <w:sz w:val="22"/>
                <w:szCs w:val="22"/>
              </w:rPr>
              <w:t xml:space="preserve">  (</w:t>
            </w:r>
            <w:proofErr w:type="gramEnd"/>
            <w:r w:rsidRPr="006A2221">
              <w:rPr>
                <w:rFonts w:ascii="Arial" w:hAnsi="Arial" w:cs="Arial"/>
                <w:b/>
                <w:bCs/>
                <w:sz w:val="22"/>
                <w:szCs w:val="22"/>
              </w:rPr>
              <w:t xml:space="preserve">2 em 1). </w:t>
            </w:r>
          </w:p>
          <w:p w14:paraId="4A467133" w14:textId="77777777" w:rsidR="00F57F3A" w:rsidRPr="006A2221" w:rsidRDefault="00F57F3A" w:rsidP="004C5D06">
            <w:pPr>
              <w:numPr>
                <w:ilvl w:val="0"/>
                <w:numId w:val="13"/>
              </w:numPr>
              <w:jc w:val="both"/>
              <w:rPr>
                <w:rFonts w:ascii="Arial" w:hAnsi="Arial" w:cs="Arial"/>
                <w:sz w:val="22"/>
                <w:szCs w:val="22"/>
              </w:rPr>
            </w:pPr>
            <w:r w:rsidRPr="006A2221">
              <w:rPr>
                <w:rFonts w:ascii="Arial" w:hAnsi="Arial" w:cs="Arial"/>
                <w:sz w:val="22"/>
                <w:szCs w:val="22"/>
              </w:rPr>
              <w:t xml:space="preserve">Capacidade de suportar até 10kg de peso. </w:t>
            </w:r>
          </w:p>
          <w:p w14:paraId="0B7195A3" w14:textId="77777777" w:rsidR="00F57F3A" w:rsidRPr="006A2221" w:rsidRDefault="00F57F3A" w:rsidP="004C5D06">
            <w:pPr>
              <w:numPr>
                <w:ilvl w:val="0"/>
                <w:numId w:val="13"/>
              </w:numPr>
              <w:jc w:val="both"/>
              <w:rPr>
                <w:rFonts w:ascii="Arial" w:hAnsi="Arial" w:cs="Arial"/>
                <w:sz w:val="22"/>
                <w:szCs w:val="22"/>
              </w:rPr>
            </w:pPr>
            <w:r w:rsidRPr="006A2221">
              <w:rPr>
                <w:rFonts w:ascii="Arial" w:hAnsi="Arial" w:cs="Arial"/>
                <w:sz w:val="22"/>
                <w:szCs w:val="22"/>
              </w:rPr>
              <w:lastRenderedPageBreak/>
              <w:t xml:space="preserve">Feito de alumínio de alta qualidade, durável e resistente a impactos e desgaste. </w:t>
            </w:r>
          </w:p>
          <w:p w14:paraId="1F86351B" w14:textId="77777777" w:rsidR="00F57F3A" w:rsidRPr="006A2221" w:rsidRDefault="00F57F3A" w:rsidP="004C5D06">
            <w:pPr>
              <w:numPr>
                <w:ilvl w:val="0"/>
                <w:numId w:val="13"/>
              </w:numPr>
              <w:jc w:val="both"/>
              <w:rPr>
                <w:rFonts w:ascii="Arial" w:hAnsi="Arial" w:cs="Arial"/>
                <w:sz w:val="22"/>
                <w:szCs w:val="22"/>
              </w:rPr>
            </w:pPr>
            <w:r w:rsidRPr="006A2221">
              <w:rPr>
                <w:rFonts w:ascii="Arial" w:hAnsi="Arial" w:cs="Arial"/>
                <w:sz w:val="22"/>
                <w:szCs w:val="22"/>
              </w:rPr>
              <w:t>Pés de borracha antiderrapante para garantir estabilidade em superfícies irregulares.</w:t>
            </w:r>
          </w:p>
          <w:p w14:paraId="7AB00AB2" w14:textId="77777777" w:rsidR="00F57F3A" w:rsidRPr="006A2221" w:rsidRDefault="00F57F3A" w:rsidP="004C5D06">
            <w:pPr>
              <w:numPr>
                <w:ilvl w:val="0"/>
                <w:numId w:val="13"/>
              </w:numPr>
              <w:jc w:val="both"/>
              <w:rPr>
                <w:rFonts w:ascii="Arial" w:hAnsi="Arial" w:cs="Arial"/>
                <w:sz w:val="22"/>
                <w:szCs w:val="22"/>
              </w:rPr>
            </w:pPr>
            <w:r w:rsidRPr="006A2221">
              <w:rPr>
                <w:rFonts w:ascii="Arial" w:hAnsi="Arial" w:cs="Arial"/>
                <w:sz w:val="22"/>
                <w:szCs w:val="22"/>
              </w:rPr>
              <w:t xml:space="preserve">Coluna central ajustável para ajustar a altura do tripé de acordo com as suas necessidades. </w:t>
            </w:r>
          </w:p>
          <w:p w14:paraId="4E975037" w14:textId="77777777" w:rsidR="00F57F3A" w:rsidRPr="006A2221" w:rsidRDefault="00F57F3A" w:rsidP="004C5D06">
            <w:pPr>
              <w:numPr>
                <w:ilvl w:val="0"/>
                <w:numId w:val="13"/>
              </w:numPr>
              <w:jc w:val="both"/>
              <w:rPr>
                <w:rFonts w:ascii="Arial" w:hAnsi="Arial" w:cs="Arial"/>
                <w:b/>
                <w:bCs/>
                <w:sz w:val="22"/>
                <w:szCs w:val="22"/>
              </w:rPr>
            </w:pPr>
            <w:r w:rsidRPr="006A2221">
              <w:rPr>
                <w:rFonts w:ascii="Arial" w:hAnsi="Arial" w:cs="Arial"/>
                <w:sz w:val="22"/>
                <w:szCs w:val="22"/>
              </w:rPr>
              <w:t>Design compacto e leve, com bolsa de transporte inclusa para facilitar o transporte e armazenamento.</w:t>
            </w:r>
          </w:p>
          <w:p w14:paraId="1DED2A12" w14:textId="77777777" w:rsidR="00F57F3A" w:rsidRPr="006A2221" w:rsidRDefault="00F57F3A" w:rsidP="004C5D06">
            <w:pPr>
              <w:pStyle w:val="SemEspaamento"/>
              <w:jc w:val="both"/>
              <w:rPr>
                <w:rFonts w:ascii="Arial" w:hAnsi="Arial" w:cs="Arial"/>
                <w:b/>
                <w:bCs/>
              </w:rPr>
            </w:pPr>
          </w:p>
        </w:tc>
        <w:tc>
          <w:tcPr>
            <w:tcW w:w="709" w:type="dxa"/>
            <w:vAlign w:val="center"/>
          </w:tcPr>
          <w:p w14:paraId="2E73B115"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lastRenderedPageBreak/>
              <w:t>01</w:t>
            </w:r>
          </w:p>
        </w:tc>
        <w:tc>
          <w:tcPr>
            <w:tcW w:w="1701" w:type="dxa"/>
            <w:gridSpan w:val="2"/>
          </w:tcPr>
          <w:p w14:paraId="275D437A"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 xml:space="preserve">   R$   545,5000</w:t>
            </w:r>
          </w:p>
        </w:tc>
        <w:tc>
          <w:tcPr>
            <w:tcW w:w="1836" w:type="dxa"/>
          </w:tcPr>
          <w:p w14:paraId="3FF278C9"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 xml:space="preserve">  R$    545,5000</w:t>
            </w:r>
          </w:p>
        </w:tc>
      </w:tr>
      <w:tr w:rsidR="00F57F3A" w:rsidRPr="006A2221" w14:paraId="6BCA4362" w14:textId="77777777" w:rsidTr="004C5D06">
        <w:trPr>
          <w:trHeight w:val="702"/>
        </w:trPr>
        <w:tc>
          <w:tcPr>
            <w:tcW w:w="846" w:type="dxa"/>
            <w:vAlign w:val="center"/>
          </w:tcPr>
          <w:p w14:paraId="19DFE19D" w14:textId="77777777" w:rsidR="00F57F3A" w:rsidRPr="006A2221" w:rsidRDefault="00F57F3A" w:rsidP="004C5D06">
            <w:pPr>
              <w:jc w:val="center"/>
              <w:rPr>
                <w:rFonts w:ascii="Arial" w:hAnsi="Arial" w:cs="Arial"/>
                <w:b/>
                <w:bCs/>
                <w:sz w:val="22"/>
                <w:szCs w:val="22"/>
              </w:rPr>
            </w:pPr>
            <w:r w:rsidRPr="006A2221">
              <w:rPr>
                <w:rFonts w:ascii="Arial" w:hAnsi="Arial" w:cs="Arial"/>
                <w:b/>
                <w:bCs/>
                <w:sz w:val="22"/>
                <w:szCs w:val="22"/>
              </w:rPr>
              <w:lastRenderedPageBreak/>
              <w:t>9</w:t>
            </w:r>
          </w:p>
        </w:tc>
        <w:tc>
          <w:tcPr>
            <w:tcW w:w="3402" w:type="dxa"/>
            <w:vAlign w:val="center"/>
          </w:tcPr>
          <w:p w14:paraId="3CDF1063" w14:textId="77777777" w:rsidR="00F57F3A" w:rsidRPr="006A2221" w:rsidRDefault="00F57F3A" w:rsidP="004C5D06">
            <w:pPr>
              <w:pStyle w:val="SemEspaamento"/>
              <w:jc w:val="both"/>
              <w:rPr>
                <w:rFonts w:ascii="Arial" w:hAnsi="Arial" w:cs="Arial"/>
                <w:b/>
                <w:bCs/>
              </w:rPr>
            </w:pPr>
            <w:r w:rsidRPr="006A2221">
              <w:rPr>
                <w:rFonts w:ascii="Arial" w:hAnsi="Arial" w:cs="Arial"/>
                <w:b/>
                <w:bCs/>
              </w:rPr>
              <w:t xml:space="preserve">Fones de ouvido para monitoramento </w:t>
            </w:r>
          </w:p>
          <w:p w14:paraId="54848353" w14:textId="77777777" w:rsidR="00F57F3A" w:rsidRPr="006A2221" w:rsidRDefault="00F57F3A" w:rsidP="004C5D06">
            <w:pPr>
              <w:pStyle w:val="SemEspaamento"/>
              <w:jc w:val="both"/>
              <w:rPr>
                <w:rFonts w:ascii="Arial" w:hAnsi="Arial" w:cs="Arial"/>
                <w:b/>
                <w:bCs/>
              </w:rPr>
            </w:pPr>
          </w:p>
          <w:p w14:paraId="7AAEED6D" w14:textId="77777777" w:rsidR="00F57F3A" w:rsidRPr="006A2221" w:rsidRDefault="00F57F3A" w:rsidP="004C5D06">
            <w:pPr>
              <w:pStyle w:val="SemEspaamento"/>
              <w:jc w:val="both"/>
              <w:rPr>
                <w:rFonts w:ascii="Arial" w:hAnsi="Arial" w:cs="Arial"/>
                <w:b/>
                <w:bCs/>
              </w:rPr>
            </w:pPr>
            <w:r w:rsidRPr="006A2221">
              <w:rPr>
                <w:rFonts w:ascii="Arial" w:hAnsi="Arial" w:cs="Arial"/>
                <w:b/>
                <w:bCs/>
              </w:rPr>
              <w:t>CATMAT 620179</w:t>
            </w:r>
          </w:p>
          <w:p w14:paraId="23D76C7B" w14:textId="77777777" w:rsidR="00F57F3A" w:rsidRPr="006A2221" w:rsidRDefault="00F57F3A" w:rsidP="004C5D06">
            <w:pPr>
              <w:pStyle w:val="SemEspaamento"/>
              <w:jc w:val="both"/>
              <w:rPr>
                <w:rFonts w:ascii="Arial" w:hAnsi="Arial" w:cs="Arial"/>
                <w:b/>
                <w:bCs/>
              </w:rPr>
            </w:pPr>
            <w:r w:rsidRPr="006A2221">
              <w:rPr>
                <w:rFonts w:ascii="Arial" w:hAnsi="Arial" w:cs="Arial"/>
              </w:rPr>
              <w:t xml:space="preserve">Fone Ouvido Tipo: </w:t>
            </w:r>
            <w:proofErr w:type="gramStart"/>
            <w:r w:rsidRPr="006A2221">
              <w:rPr>
                <w:rFonts w:ascii="Arial" w:hAnsi="Arial" w:cs="Arial"/>
              </w:rPr>
              <w:t>Headset ,</w:t>
            </w:r>
            <w:proofErr w:type="gramEnd"/>
            <w:r w:rsidRPr="006A2221">
              <w:rPr>
                <w:rFonts w:ascii="Arial" w:hAnsi="Arial" w:cs="Arial"/>
              </w:rPr>
              <w:t xml:space="preserve"> </w:t>
            </w:r>
            <w:proofErr w:type="spellStart"/>
            <w:r w:rsidRPr="006A2221">
              <w:rPr>
                <w:rFonts w:ascii="Arial" w:hAnsi="Arial" w:cs="Arial"/>
              </w:rPr>
              <w:t>Freqüência</w:t>
            </w:r>
            <w:proofErr w:type="spellEnd"/>
            <w:r w:rsidRPr="006A2221">
              <w:rPr>
                <w:rFonts w:ascii="Arial" w:hAnsi="Arial" w:cs="Arial"/>
              </w:rPr>
              <w:t xml:space="preserve">: 20 Hz – 20 KHZ, Tipo Fone: Estéreo, Sem </w:t>
            </w:r>
            <w:proofErr w:type="gramStart"/>
            <w:r w:rsidRPr="006A2221">
              <w:rPr>
                <w:rFonts w:ascii="Arial" w:hAnsi="Arial" w:cs="Arial"/>
              </w:rPr>
              <w:t>Fio ,</w:t>
            </w:r>
            <w:proofErr w:type="gramEnd"/>
            <w:r w:rsidRPr="006A2221">
              <w:rPr>
                <w:rFonts w:ascii="Arial" w:hAnsi="Arial" w:cs="Arial"/>
              </w:rPr>
              <w:t xml:space="preserve"> Características Adicionais: Almofadas Com Espuma, Redução De </w:t>
            </w:r>
            <w:proofErr w:type="gramStart"/>
            <w:r w:rsidRPr="006A2221">
              <w:rPr>
                <w:rFonts w:ascii="Arial" w:hAnsi="Arial" w:cs="Arial"/>
              </w:rPr>
              <w:t>Ruídos ,</w:t>
            </w:r>
            <w:proofErr w:type="gramEnd"/>
            <w:r w:rsidRPr="006A2221">
              <w:rPr>
                <w:rFonts w:ascii="Arial" w:hAnsi="Arial" w:cs="Arial"/>
              </w:rPr>
              <w:t xml:space="preserve"> Sensibilidade: - 40 DB, Acessórios: Cabo Para Carregamento 1,5 M</w:t>
            </w:r>
            <w:r w:rsidRPr="006A2221">
              <w:rPr>
                <w:rFonts w:ascii="Arial" w:hAnsi="Arial" w:cs="Arial"/>
                <w:b/>
                <w:bCs/>
              </w:rPr>
              <w:t xml:space="preserve">, </w:t>
            </w:r>
            <w:r w:rsidRPr="006A2221">
              <w:rPr>
                <w:rFonts w:ascii="Arial" w:hAnsi="Arial" w:cs="Arial"/>
              </w:rPr>
              <w:t>Adaptador</w:t>
            </w:r>
            <w:r w:rsidRPr="006A2221">
              <w:rPr>
                <w:rFonts w:ascii="Arial" w:hAnsi="Arial" w:cs="Arial"/>
                <w:b/>
                <w:bCs/>
              </w:rPr>
              <w:t xml:space="preserve"> </w:t>
            </w:r>
            <w:proofErr w:type="spellStart"/>
            <w:r w:rsidRPr="006A2221">
              <w:rPr>
                <w:rFonts w:ascii="Arial" w:hAnsi="Arial" w:cs="Arial"/>
              </w:rPr>
              <w:t>Usb-</w:t>
            </w:r>
            <w:proofErr w:type="gramStart"/>
            <w:r w:rsidRPr="006A2221">
              <w:rPr>
                <w:rFonts w:ascii="Arial" w:hAnsi="Arial" w:cs="Arial"/>
              </w:rPr>
              <w:t>A</w:t>
            </w:r>
            <w:proofErr w:type="spellEnd"/>
            <w:r w:rsidRPr="006A2221">
              <w:rPr>
                <w:rFonts w:ascii="Arial" w:hAnsi="Arial" w:cs="Arial"/>
              </w:rPr>
              <w:t xml:space="preserve"> ,</w:t>
            </w:r>
            <w:proofErr w:type="gramEnd"/>
            <w:r w:rsidRPr="006A2221">
              <w:rPr>
                <w:rFonts w:ascii="Arial" w:hAnsi="Arial" w:cs="Arial"/>
              </w:rPr>
              <w:t xml:space="preserve"> Alcance: 30 M, Conector: Usb</w:t>
            </w:r>
          </w:p>
          <w:p w14:paraId="1A696428" w14:textId="77777777" w:rsidR="00F57F3A" w:rsidRPr="006A2221" w:rsidRDefault="00F57F3A" w:rsidP="004C5D06">
            <w:pPr>
              <w:pStyle w:val="SemEspaamento"/>
              <w:jc w:val="both"/>
              <w:rPr>
                <w:rFonts w:ascii="Arial" w:hAnsi="Arial" w:cs="Arial"/>
                <w:b/>
                <w:bCs/>
              </w:rPr>
            </w:pPr>
          </w:p>
          <w:p w14:paraId="58341238" w14:textId="77777777" w:rsidR="00F57F3A" w:rsidRPr="006A2221" w:rsidRDefault="00F57F3A" w:rsidP="004C5D06">
            <w:pPr>
              <w:numPr>
                <w:ilvl w:val="0"/>
                <w:numId w:val="14"/>
              </w:numPr>
              <w:jc w:val="both"/>
              <w:rPr>
                <w:rFonts w:ascii="Arial" w:hAnsi="Arial" w:cs="Arial"/>
                <w:sz w:val="22"/>
                <w:szCs w:val="22"/>
              </w:rPr>
            </w:pPr>
            <w:r w:rsidRPr="006A2221">
              <w:rPr>
                <w:rFonts w:ascii="Arial" w:hAnsi="Arial" w:cs="Arial"/>
                <w:sz w:val="22"/>
                <w:szCs w:val="22"/>
              </w:rPr>
              <w:t>1 (um) Headset Quantum 100 M2</w:t>
            </w:r>
          </w:p>
          <w:p w14:paraId="60ABD751" w14:textId="77777777" w:rsidR="00F57F3A" w:rsidRPr="006A2221" w:rsidRDefault="00F57F3A" w:rsidP="004C5D06">
            <w:pPr>
              <w:numPr>
                <w:ilvl w:val="0"/>
                <w:numId w:val="14"/>
              </w:numPr>
              <w:jc w:val="both"/>
              <w:rPr>
                <w:rFonts w:ascii="Arial" w:hAnsi="Arial" w:cs="Arial"/>
                <w:sz w:val="22"/>
                <w:szCs w:val="22"/>
              </w:rPr>
            </w:pPr>
            <w:r w:rsidRPr="006A2221">
              <w:rPr>
                <w:rFonts w:ascii="Arial" w:hAnsi="Arial" w:cs="Arial"/>
                <w:sz w:val="22"/>
                <w:szCs w:val="22"/>
              </w:rPr>
              <w:t>1(um) Certificado de garantia</w:t>
            </w:r>
          </w:p>
          <w:p w14:paraId="3B702A9F" w14:textId="77777777" w:rsidR="00F57F3A" w:rsidRPr="006A2221" w:rsidRDefault="00F57F3A" w:rsidP="004C5D06">
            <w:pPr>
              <w:numPr>
                <w:ilvl w:val="0"/>
                <w:numId w:val="14"/>
              </w:numPr>
              <w:jc w:val="both"/>
              <w:rPr>
                <w:rFonts w:ascii="Arial" w:hAnsi="Arial" w:cs="Arial"/>
                <w:sz w:val="22"/>
                <w:szCs w:val="22"/>
              </w:rPr>
            </w:pPr>
            <w:r w:rsidRPr="006A2221">
              <w:rPr>
                <w:rFonts w:ascii="Arial" w:hAnsi="Arial" w:cs="Arial"/>
                <w:sz w:val="22"/>
                <w:szCs w:val="22"/>
              </w:rPr>
              <w:t>1(um) Cartão de advertência</w:t>
            </w:r>
          </w:p>
          <w:p w14:paraId="591FFAB0" w14:textId="77777777" w:rsidR="00F57F3A" w:rsidRPr="006A2221" w:rsidRDefault="00F57F3A" w:rsidP="004C5D06">
            <w:pPr>
              <w:numPr>
                <w:ilvl w:val="0"/>
                <w:numId w:val="14"/>
              </w:numPr>
              <w:jc w:val="both"/>
              <w:rPr>
                <w:rFonts w:ascii="Arial" w:hAnsi="Arial" w:cs="Arial"/>
                <w:sz w:val="22"/>
                <w:szCs w:val="22"/>
              </w:rPr>
            </w:pPr>
            <w:r w:rsidRPr="006A2221">
              <w:rPr>
                <w:rFonts w:ascii="Arial" w:hAnsi="Arial" w:cs="Arial"/>
                <w:sz w:val="22"/>
                <w:szCs w:val="22"/>
              </w:rPr>
              <w:t>1(um) Espuma para microfone tipo Boom</w:t>
            </w:r>
          </w:p>
          <w:p w14:paraId="3AE1257A" w14:textId="77777777" w:rsidR="00F57F3A" w:rsidRPr="006A2221" w:rsidRDefault="00F57F3A" w:rsidP="004C5D06">
            <w:pPr>
              <w:numPr>
                <w:ilvl w:val="0"/>
                <w:numId w:val="14"/>
              </w:numPr>
              <w:jc w:val="both"/>
              <w:rPr>
                <w:rFonts w:ascii="Arial" w:hAnsi="Arial" w:cs="Arial"/>
                <w:sz w:val="22"/>
                <w:szCs w:val="22"/>
              </w:rPr>
            </w:pPr>
            <w:r w:rsidRPr="006A2221">
              <w:rPr>
                <w:rFonts w:ascii="Arial" w:hAnsi="Arial" w:cs="Arial"/>
                <w:sz w:val="22"/>
                <w:szCs w:val="22"/>
              </w:rPr>
              <w:t>1(um) Guia de início rápido</w:t>
            </w:r>
          </w:p>
          <w:p w14:paraId="6A67969B" w14:textId="77777777" w:rsidR="00F57F3A" w:rsidRPr="006A2221" w:rsidRDefault="00F57F3A" w:rsidP="004C5D06">
            <w:pPr>
              <w:numPr>
                <w:ilvl w:val="0"/>
                <w:numId w:val="14"/>
              </w:numPr>
              <w:jc w:val="both"/>
              <w:rPr>
                <w:rFonts w:ascii="Arial" w:hAnsi="Arial" w:cs="Arial"/>
                <w:sz w:val="22"/>
                <w:szCs w:val="22"/>
              </w:rPr>
            </w:pPr>
            <w:r w:rsidRPr="006A2221">
              <w:rPr>
                <w:rFonts w:ascii="Arial" w:hAnsi="Arial" w:cs="Arial"/>
                <w:sz w:val="22"/>
                <w:szCs w:val="22"/>
              </w:rPr>
              <w:t xml:space="preserve">1 (um) Microfone destacável. </w:t>
            </w:r>
          </w:p>
          <w:p w14:paraId="2309979F" w14:textId="77777777" w:rsidR="00F57F3A" w:rsidRPr="006A2221" w:rsidRDefault="00F57F3A" w:rsidP="004C5D06">
            <w:pPr>
              <w:numPr>
                <w:ilvl w:val="0"/>
                <w:numId w:val="15"/>
              </w:numPr>
              <w:jc w:val="both"/>
              <w:rPr>
                <w:rFonts w:ascii="Arial" w:hAnsi="Arial" w:cs="Arial"/>
                <w:sz w:val="22"/>
                <w:szCs w:val="22"/>
              </w:rPr>
            </w:pPr>
            <w:r w:rsidRPr="006A2221">
              <w:rPr>
                <w:rFonts w:ascii="Arial" w:hAnsi="Arial" w:cs="Arial"/>
                <w:sz w:val="22"/>
                <w:szCs w:val="22"/>
              </w:rPr>
              <w:lastRenderedPageBreak/>
              <w:t xml:space="preserve">Garantia de 12 (doze) meses pelo fabricante. </w:t>
            </w:r>
          </w:p>
          <w:p w14:paraId="420A6409" w14:textId="77777777" w:rsidR="00F57F3A" w:rsidRPr="006A2221" w:rsidRDefault="00F57F3A" w:rsidP="004C5D06">
            <w:pPr>
              <w:numPr>
                <w:ilvl w:val="0"/>
                <w:numId w:val="15"/>
              </w:numPr>
              <w:jc w:val="both"/>
              <w:rPr>
                <w:rFonts w:ascii="Arial" w:hAnsi="Arial" w:cs="Arial"/>
                <w:sz w:val="22"/>
                <w:szCs w:val="22"/>
              </w:rPr>
            </w:pPr>
            <w:r w:rsidRPr="006A2221">
              <w:rPr>
                <w:rFonts w:ascii="Arial" w:hAnsi="Arial" w:cs="Arial"/>
                <w:sz w:val="22"/>
                <w:szCs w:val="22"/>
              </w:rPr>
              <w:t xml:space="preserve">Tecnologia </w:t>
            </w:r>
            <w:proofErr w:type="spellStart"/>
            <w:r w:rsidRPr="006A2221">
              <w:rPr>
                <w:rFonts w:ascii="Arial" w:hAnsi="Arial" w:cs="Arial"/>
                <w:sz w:val="22"/>
                <w:szCs w:val="22"/>
              </w:rPr>
              <w:t>QuantumSOUND</w:t>
            </w:r>
            <w:proofErr w:type="spellEnd"/>
            <w:r w:rsidRPr="006A2221">
              <w:rPr>
                <w:rFonts w:ascii="Arial" w:hAnsi="Arial" w:cs="Arial"/>
                <w:sz w:val="22"/>
                <w:szCs w:val="22"/>
              </w:rPr>
              <w:t xml:space="preserve"> Signature. </w:t>
            </w:r>
          </w:p>
          <w:p w14:paraId="23AC8CBB" w14:textId="77777777" w:rsidR="00F57F3A" w:rsidRPr="006A2221" w:rsidRDefault="00F57F3A" w:rsidP="004C5D06">
            <w:pPr>
              <w:numPr>
                <w:ilvl w:val="0"/>
                <w:numId w:val="15"/>
              </w:numPr>
              <w:jc w:val="both"/>
              <w:rPr>
                <w:rFonts w:ascii="Arial" w:hAnsi="Arial" w:cs="Arial"/>
                <w:sz w:val="22"/>
                <w:szCs w:val="22"/>
              </w:rPr>
            </w:pPr>
            <w:r w:rsidRPr="006A2221">
              <w:rPr>
                <w:rFonts w:ascii="Arial" w:hAnsi="Arial" w:cs="Arial"/>
                <w:sz w:val="22"/>
                <w:szCs w:val="22"/>
              </w:rPr>
              <w:t xml:space="preserve">A qualidade de som realista proporciona uma vantagem competitiva, fazendo com que cada cena se torne épica. </w:t>
            </w:r>
          </w:p>
          <w:p w14:paraId="2D9FA525" w14:textId="77777777" w:rsidR="00F57F3A" w:rsidRPr="006A2221" w:rsidRDefault="00F57F3A" w:rsidP="004C5D06">
            <w:pPr>
              <w:numPr>
                <w:ilvl w:val="0"/>
                <w:numId w:val="15"/>
              </w:numPr>
              <w:jc w:val="both"/>
              <w:rPr>
                <w:rFonts w:ascii="Arial" w:hAnsi="Arial" w:cs="Arial"/>
                <w:sz w:val="22"/>
                <w:szCs w:val="22"/>
              </w:rPr>
            </w:pPr>
            <w:r w:rsidRPr="006A2221">
              <w:rPr>
                <w:rFonts w:ascii="Arial" w:hAnsi="Arial" w:cs="Arial"/>
                <w:sz w:val="22"/>
                <w:szCs w:val="22"/>
              </w:rPr>
              <w:t xml:space="preserve">Almofadas auriculares são feitas com tecido respirável e espuma de memória. </w:t>
            </w:r>
          </w:p>
          <w:p w14:paraId="608F53A8" w14:textId="77777777" w:rsidR="00F57F3A" w:rsidRPr="006A2221" w:rsidRDefault="00F57F3A" w:rsidP="004C5D06">
            <w:pPr>
              <w:numPr>
                <w:ilvl w:val="0"/>
                <w:numId w:val="15"/>
              </w:numPr>
              <w:jc w:val="both"/>
              <w:rPr>
                <w:rFonts w:ascii="Arial" w:hAnsi="Arial" w:cs="Arial"/>
                <w:sz w:val="22"/>
                <w:szCs w:val="22"/>
              </w:rPr>
            </w:pPr>
            <w:r w:rsidRPr="006A2221">
              <w:rPr>
                <w:rFonts w:ascii="Arial" w:hAnsi="Arial" w:cs="Arial"/>
                <w:sz w:val="22"/>
                <w:szCs w:val="22"/>
              </w:rPr>
              <w:t xml:space="preserve">Impedância: 32 Ohms; </w:t>
            </w:r>
          </w:p>
          <w:p w14:paraId="75893E5A" w14:textId="77777777" w:rsidR="00F57F3A" w:rsidRPr="006A2221" w:rsidRDefault="00F57F3A" w:rsidP="004C5D06">
            <w:pPr>
              <w:numPr>
                <w:ilvl w:val="0"/>
                <w:numId w:val="15"/>
              </w:numPr>
              <w:jc w:val="both"/>
              <w:rPr>
                <w:rFonts w:ascii="Arial" w:hAnsi="Arial" w:cs="Arial"/>
                <w:sz w:val="22"/>
                <w:szCs w:val="22"/>
              </w:rPr>
            </w:pPr>
            <w:r w:rsidRPr="006A2221">
              <w:rPr>
                <w:rFonts w:ascii="Arial" w:hAnsi="Arial" w:cs="Arial"/>
                <w:sz w:val="22"/>
                <w:szCs w:val="22"/>
              </w:rPr>
              <w:t>Controle de ruído</w:t>
            </w:r>
            <w:r w:rsidRPr="006A2221">
              <w:rPr>
                <w:rFonts w:ascii="Arial" w:hAnsi="Arial" w:cs="Arial"/>
                <w:sz w:val="22"/>
                <w:szCs w:val="22"/>
              </w:rPr>
              <w:tab/>
            </w:r>
          </w:p>
          <w:p w14:paraId="2D29F93C" w14:textId="77777777" w:rsidR="00F57F3A" w:rsidRPr="006A2221" w:rsidRDefault="00F57F3A" w:rsidP="004C5D06">
            <w:pPr>
              <w:numPr>
                <w:ilvl w:val="0"/>
                <w:numId w:val="15"/>
              </w:numPr>
              <w:jc w:val="both"/>
              <w:rPr>
                <w:rFonts w:ascii="Arial" w:hAnsi="Arial" w:cs="Arial"/>
                <w:sz w:val="22"/>
                <w:szCs w:val="22"/>
              </w:rPr>
            </w:pPr>
            <w:r w:rsidRPr="006A2221">
              <w:rPr>
                <w:rFonts w:ascii="Arial" w:hAnsi="Arial" w:cs="Arial"/>
                <w:sz w:val="22"/>
                <w:szCs w:val="22"/>
              </w:rPr>
              <w:t xml:space="preserve">Isolamento de som; </w:t>
            </w:r>
          </w:p>
          <w:p w14:paraId="3E4B340F" w14:textId="77777777" w:rsidR="00F57F3A" w:rsidRPr="006A2221" w:rsidRDefault="00F57F3A" w:rsidP="004C5D06">
            <w:pPr>
              <w:numPr>
                <w:ilvl w:val="0"/>
                <w:numId w:val="15"/>
              </w:numPr>
              <w:jc w:val="both"/>
              <w:rPr>
                <w:rFonts w:ascii="Arial" w:hAnsi="Arial" w:cs="Arial"/>
                <w:sz w:val="22"/>
                <w:szCs w:val="22"/>
              </w:rPr>
            </w:pPr>
            <w:r w:rsidRPr="006A2221">
              <w:rPr>
                <w:rFonts w:ascii="Arial" w:hAnsi="Arial" w:cs="Arial"/>
                <w:sz w:val="22"/>
                <w:szCs w:val="22"/>
              </w:rPr>
              <w:t xml:space="preserve">Tipo de controlador de áudio; </w:t>
            </w:r>
          </w:p>
          <w:p w14:paraId="6619054E" w14:textId="77777777" w:rsidR="00F57F3A" w:rsidRPr="006A2221" w:rsidRDefault="00F57F3A" w:rsidP="004C5D06">
            <w:pPr>
              <w:numPr>
                <w:ilvl w:val="0"/>
                <w:numId w:val="15"/>
              </w:numPr>
              <w:jc w:val="both"/>
              <w:rPr>
                <w:rFonts w:ascii="Arial" w:hAnsi="Arial" w:cs="Arial"/>
                <w:sz w:val="22"/>
                <w:szCs w:val="22"/>
              </w:rPr>
            </w:pPr>
            <w:r w:rsidRPr="006A2221">
              <w:rPr>
                <w:rFonts w:ascii="Arial" w:hAnsi="Arial" w:cs="Arial"/>
                <w:sz w:val="22"/>
                <w:szCs w:val="22"/>
              </w:rPr>
              <w:t xml:space="preserve">Controlador dinâmico; </w:t>
            </w:r>
          </w:p>
          <w:p w14:paraId="68ED63B7" w14:textId="77777777" w:rsidR="00F57F3A" w:rsidRPr="006A2221" w:rsidRDefault="00F57F3A" w:rsidP="004C5D06">
            <w:pPr>
              <w:numPr>
                <w:ilvl w:val="0"/>
                <w:numId w:val="15"/>
              </w:numPr>
              <w:jc w:val="both"/>
              <w:rPr>
                <w:rFonts w:ascii="Arial" w:hAnsi="Arial" w:cs="Arial"/>
                <w:sz w:val="22"/>
                <w:szCs w:val="22"/>
              </w:rPr>
            </w:pPr>
            <w:r w:rsidRPr="006A2221">
              <w:rPr>
                <w:rFonts w:ascii="Arial" w:hAnsi="Arial" w:cs="Arial"/>
                <w:sz w:val="22"/>
                <w:szCs w:val="22"/>
              </w:rPr>
              <w:t xml:space="preserve">Alcance de frequência: 20 Hz a 20 kHz; </w:t>
            </w:r>
          </w:p>
          <w:p w14:paraId="76175046" w14:textId="77777777" w:rsidR="00F57F3A" w:rsidRPr="006A2221" w:rsidRDefault="00F57F3A" w:rsidP="004C5D06">
            <w:pPr>
              <w:numPr>
                <w:ilvl w:val="0"/>
                <w:numId w:val="15"/>
              </w:numPr>
              <w:jc w:val="both"/>
              <w:rPr>
                <w:rFonts w:ascii="Arial" w:hAnsi="Arial" w:cs="Arial"/>
                <w:sz w:val="22"/>
                <w:szCs w:val="22"/>
              </w:rPr>
            </w:pPr>
            <w:r w:rsidRPr="006A2221">
              <w:rPr>
                <w:rFonts w:ascii="Arial" w:hAnsi="Arial" w:cs="Arial"/>
                <w:sz w:val="22"/>
                <w:szCs w:val="22"/>
              </w:rPr>
              <w:t xml:space="preserve">Entrada de fone de ouvido: Jack de 3,5 mm; </w:t>
            </w:r>
          </w:p>
          <w:p w14:paraId="776F83BD" w14:textId="77777777" w:rsidR="00F57F3A" w:rsidRPr="006A2221" w:rsidRDefault="00F57F3A" w:rsidP="004C5D06">
            <w:pPr>
              <w:numPr>
                <w:ilvl w:val="0"/>
                <w:numId w:val="15"/>
              </w:numPr>
              <w:jc w:val="both"/>
              <w:rPr>
                <w:rFonts w:ascii="Arial" w:hAnsi="Arial" w:cs="Arial"/>
                <w:sz w:val="22"/>
                <w:szCs w:val="22"/>
              </w:rPr>
            </w:pPr>
            <w:r w:rsidRPr="006A2221">
              <w:rPr>
                <w:rFonts w:ascii="Arial" w:hAnsi="Arial" w:cs="Arial"/>
                <w:sz w:val="22"/>
                <w:szCs w:val="22"/>
              </w:rPr>
              <w:t xml:space="preserve">Tecnologia de conectividade: Com fio. </w:t>
            </w:r>
          </w:p>
          <w:p w14:paraId="0C1DE2AC" w14:textId="77777777" w:rsidR="00F57F3A" w:rsidRPr="006A2221" w:rsidRDefault="00F57F3A" w:rsidP="004C5D06">
            <w:pPr>
              <w:numPr>
                <w:ilvl w:val="0"/>
                <w:numId w:val="15"/>
              </w:numPr>
              <w:jc w:val="both"/>
              <w:rPr>
                <w:rFonts w:ascii="Arial" w:hAnsi="Arial" w:cs="Arial"/>
                <w:sz w:val="22"/>
                <w:szCs w:val="22"/>
              </w:rPr>
            </w:pPr>
            <w:r w:rsidRPr="006A2221">
              <w:rPr>
                <w:rFonts w:ascii="Arial" w:hAnsi="Arial" w:cs="Arial"/>
                <w:sz w:val="22"/>
                <w:szCs w:val="22"/>
              </w:rPr>
              <w:t xml:space="preserve">Colocação de auscultadores na orelha: </w:t>
            </w:r>
            <w:proofErr w:type="spellStart"/>
            <w:r w:rsidRPr="006A2221">
              <w:rPr>
                <w:rFonts w:ascii="Arial" w:hAnsi="Arial" w:cs="Arial"/>
                <w:sz w:val="22"/>
                <w:szCs w:val="22"/>
              </w:rPr>
              <w:t>Circumaurais</w:t>
            </w:r>
            <w:proofErr w:type="spellEnd"/>
            <w:r w:rsidRPr="006A2221">
              <w:rPr>
                <w:rFonts w:ascii="Arial" w:hAnsi="Arial" w:cs="Arial"/>
                <w:sz w:val="22"/>
                <w:szCs w:val="22"/>
              </w:rPr>
              <w:t xml:space="preserve">; </w:t>
            </w:r>
          </w:p>
          <w:p w14:paraId="718DA172" w14:textId="77777777" w:rsidR="00F57F3A" w:rsidRPr="006A2221" w:rsidRDefault="00F57F3A" w:rsidP="004C5D06">
            <w:pPr>
              <w:numPr>
                <w:ilvl w:val="0"/>
                <w:numId w:val="15"/>
              </w:numPr>
              <w:jc w:val="both"/>
              <w:rPr>
                <w:rFonts w:ascii="Arial" w:hAnsi="Arial" w:cs="Arial"/>
                <w:sz w:val="22"/>
                <w:szCs w:val="22"/>
              </w:rPr>
            </w:pPr>
            <w:r w:rsidRPr="006A2221">
              <w:rPr>
                <w:rFonts w:ascii="Arial" w:hAnsi="Arial" w:cs="Arial"/>
                <w:sz w:val="22"/>
                <w:szCs w:val="22"/>
              </w:rPr>
              <w:t xml:space="preserve">Formato dos fones de ouvido: </w:t>
            </w:r>
            <w:proofErr w:type="spellStart"/>
            <w:r w:rsidRPr="006A2221">
              <w:rPr>
                <w:rFonts w:ascii="Arial" w:hAnsi="Arial" w:cs="Arial"/>
                <w:sz w:val="22"/>
                <w:szCs w:val="22"/>
              </w:rPr>
              <w:t>Extra-auriculares</w:t>
            </w:r>
            <w:proofErr w:type="spellEnd"/>
            <w:r w:rsidRPr="006A2221">
              <w:rPr>
                <w:rFonts w:ascii="Arial" w:hAnsi="Arial" w:cs="Arial"/>
                <w:sz w:val="22"/>
                <w:szCs w:val="22"/>
              </w:rPr>
              <w:t xml:space="preserve">. </w:t>
            </w:r>
          </w:p>
          <w:p w14:paraId="61777EC2" w14:textId="77777777" w:rsidR="00F57F3A" w:rsidRPr="006A2221" w:rsidRDefault="00F57F3A" w:rsidP="004C5D06">
            <w:pPr>
              <w:numPr>
                <w:ilvl w:val="0"/>
                <w:numId w:val="15"/>
              </w:numPr>
              <w:jc w:val="both"/>
              <w:rPr>
                <w:rFonts w:ascii="Arial" w:hAnsi="Arial" w:cs="Arial"/>
                <w:b/>
                <w:bCs/>
                <w:sz w:val="22"/>
                <w:szCs w:val="22"/>
              </w:rPr>
            </w:pPr>
            <w:r w:rsidRPr="006A2221">
              <w:rPr>
                <w:rFonts w:ascii="Arial" w:hAnsi="Arial" w:cs="Arial"/>
                <w:sz w:val="22"/>
                <w:szCs w:val="22"/>
              </w:rPr>
              <w:t>Forma do auricular: over-</w:t>
            </w:r>
            <w:proofErr w:type="spellStart"/>
            <w:r w:rsidRPr="006A2221">
              <w:rPr>
                <w:rFonts w:ascii="Arial" w:hAnsi="Arial" w:cs="Arial"/>
                <w:sz w:val="22"/>
                <w:szCs w:val="22"/>
              </w:rPr>
              <w:t>ear</w:t>
            </w:r>
            <w:proofErr w:type="spellEnd"/>
            <w:r w:rsidRPr="006A2221">
              <w:rPr>
                <w:rFonts w:ascii="Arial" w:hAnsi="Arial" w:cs="Arial"/>
                <w:sz w:val="22"/>
                <w:szCs w:val="22"/>
              </w:rPr>
              <w:t xml:space="preserve"> </w:t>
            </w:r>
            <w:proofErr w:type="spellStart"/>
            <w:r w:rsidRPr="006A2221">
              <w:rPr>
                <w:rFonts w:ascii="Arial" w:hAnsi="Arial" w:cs="Arial"/>
                <w:sz w:val="22"/>
                <w:szCs w:val="22"/>
              </w:rPr>
              <w:t>cups</w:t>
            </w:r>
            <w:proofErr w:type="spellEnd"/>
            <w:r w:rsidRPr="006A2221">
              <w:rPr>
                <w:rFonts w:ascii="Arial" w:hAnsi="Arial" w:cs="Arial"/>
                <w:sz w:val="22"/>
                <w:szCs w:val="22"/>
              </w:rPr>
              <w:t>.</w:t>
            </w:r>
          </w:p>
        </w:tc>
        <w:tc>
          <w:tcPr>
            <w:tcW w:w="709" w:type="dxa"/>
            <w:vAlign w:val="center"/>
          </w:tcPr>
          <w:p w14:paraId="4046CB7E"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lastRenderedPageBreak/>
              <w:t>05</w:t>
            </w:r>
          </w:p>
        </w:tc>
        <w:tc>
          <w:tcPr>
            <w:tcW w:w="1701" w:type="dxa"/>
            <w:gridSpan w:val="2"/>
          </w:tcPr>
          <w:p w14:paraId="76F973A4"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 xml:space="preserve">   R</w:t>
            </w:r>
            <w:proofErr w:type="gramStart"/>
            <w:r w:rsidRPr="006A2221">
              <w:rPr>
                <w:rFonts w:ascii="Arial" w:hAnsi="Arial" w:cs="Arial"/>
                <w:b/>
                <w:bCs/>
                <w:sz w:val="22"/>
                <w:szCs w:val="22"/>
              </w:rPr>
              <w:t>$  133</w:t>
            </w:r>
            <w:proofErr w:type="gramEnd"/>
            <w:r w:rsidRPr="006A2221">
              <w:rPr>
                <w:rFonts w:ascii="Arial" w:hAnsi="Arial" w:cs="Arial"/>
                <w:b/>
                <w:bCs/>
                <w:sz w:val="22"/>
                <w:szCs w:val="22"/>
              </w:rPr>
              <w:t>,9690</w:t>
            </w:r>
          </w:p>
        </w:tc>
        <w:tc>
          <w:tcPr>
            <w:tcW w:w="1836" w:type="dxa"/>
          </w:tcPr>
          <w:p w14:paraId="5AD656BC"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 xml:space="preserve">  R$    669,8450</w:t>
            </w:r>
          </w:p>
        </w:tc>
      </w:tr>
      <w:tr w:rsidR="00F57F3A" w:rsidRPr="006A2221" w14:paraId="1AE657D4" w14:textId="77777777" w:rsidTr="004C5D06">
        <w:trPr>
          <w:trHeight w:val="555"/>
        </w:trPr>
        <w:tc>
          <w:tcPr>
            <w:tcW w:w="846" w:type="dxa"/>
            <w:vAlign w:val="center"/>
          </w:tcPr>
          <w:p w14:paraId="498805AE" w14:textId="77777777" w:rsidR="00F57F3A" w:rsidRPr="006A2221" w:rsidRDefault="00F57F3A" w:rsidP="004C5D06">
            <w:pPr>
              <w:jc w:val="center"/>
              <w:rPr>
                <w:rFonts w:ascii="Arial" w:hAnsi="Arial" w:cs="Arial"/>
                <w:b/>
                <w:bCs/>
                <w:sz w:val="22"/>
                <w:szCs w:val="22"/>
              </w:rPr>
            </w:pPr>
            <w:r w:rsidRPr="006A2221">
              <w:rPr>
                <w:rFonts w:ascii="Arial" w:hAnsi="Arial" w:cs="Arial"/>
                <w:b/>
                <w:bCs/>
                <w:sz w:val="22"/>
                <w:szCs w:val="22"/>
              </w:rPr>
              <w:t>10</w:t>
            </w:r>
          </w:p>
        </w:tc>
        <w:tc>
          <w:tcPr>
            <w:tcW w:w="3402" w:type="dxa"/>
            <w:vAlign w:val="center"/>
          </w:tcPr>
          <w:p w14:paraId="024EC074"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Aparelho celular institucional – Smartphone 6,9” – 1TB</w:t>
            </w:r>
          </w:p>
          <w:p w14:paraId="2239C642" w14:textId="77777777" w:rsidR="00F57F3A" w:rsidRPr="006A2221" w:rsidRDefault="00F57F3A" w:rsidP="004C5D06">
            <w:pPr>
              <w:jc w:val="both"/>
              <w:rPr>
                <w:rFonts w:ascii="Arial" w:hAnsi="Arial" w:cs="Arial"/>
                <w:b/>
                <w:bCs/>
                <w:sz w:val="22"/>
                <w:szCs w:val="22"/>
              </w:rPr>
            </w:pPr>
          </w:p>
          <w:p w14:paraId="1D779A96"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CATMAT 638516</w:t>
            </w:r>
          </w:p>
          <w:p w14:paraId="10723759" w14:textId="77777777" w:rsidR="00F57F3A" w:rsidRPr="006A2221" w:rsidRDefault="00F57F3A" w:rsidP="004C5D06">
            <w:pPr>
              <w:pStyle w:val="SemEspaamento"/>
              <w:jc w:val="both"/>
              <w:rPr>
                <w:rFonts w:ascii="Arial" w:hAnsi="Arial" w:cs="Arial"/>
              </w:rPr>
            </w:pPr>
            <w:r w:rsidRPr="006A2221">
              <w:rPr>
                <w:rFonts w:ascii="Arial" w:hAnsi="Arial" w:cs="Arial"/>
              </w:rPr>
              <w:t xml:space="preserve">Aparelho Telefônico Celular Modelo: Iphone 17 Pro </w:t>
            </w:r>
            <w:proofErr w:type="gramStart"/>
            <w:r w:rsidRPr="006A2221">
              <w:rPr>
                <w:rFonts w:ascii="Arial" w:hAnsi="Arial" w:cs="Arial"/>
              </w:rPr>
              <w:t>Max ,</w:t>
            </w:r>
            <w:proofErr w:type="gramEnd"/>
            <w:r w:rsidRPr="006A2221">
              <w:rPr>
                <w:rFonts w:ascii="Arial" w:hAnsi="Arial" w:cs="Arial"/>
              </w:rPr>
              <w:t xml:space="preserve"> Comprimento: 163,4 MM, Largura: 78 MM, Espessura: 8,75 MM, Quantidade Linhas Telefônicas: Dual Sim UN, Peso Máximo: 231 G, Características Adicionais: Face Id, 2tb, Câmera </w:t>
            </w:r>
            <w:proofErr w:type="gramStart"/>
            <w:r w:rsidRPr="006A2221">
              <w:rPr>
                <w:rFonts w:ascii="Arial" w:hAnsi="Arial" w:cs="Arial"/>
              </w:rPr>
              <w:lastRenderedPageBreak/>
              <w:t>Tripla ,</w:t>
            </w:r>
            <w:proofErr w:type="gramEnd"/>
            <w:r w:rsidRPr="006A2221">
              <w:rPr>
                <w:rFonts w:ascii="Arial" w:hAnsi="Arial" w:cs="Arial"/>
              </w:rPr>
              <w:t xml:space="preserve"> Acessórios: Cabo </w:t>
            </w:r>
            <w:proofErr w:type="gramStart"/>
            <w:r w:rsidRPr="006A2221">
              <w:rPr>
                <w:rFonts w:ascii="Arial" w:hAnsi="Arial" w:cs="Arial"/>
              </w:rPr>
              <w:t>Usb ,</w:t>
            </w:r>
            <w:proofErr w:type="gramEnd"/>
            <w:r w:rsidRPr="006A2221">
              <w:rPr>
                <w:rFonts w:ascii="Arial" w:hAnsi="Arial" w:cs="Arial"/>
              </w:rPr>
              <w:t xml:space="preserve"> Display: Super Retina </w:t>
            </w:r>
            <w:proofErr w:type="spellStart"/>
            <w:r w:rsidRPr="006A2221">
              <w:rPr>
                <w:rFonts w:ascii="Arial" w:hAnsi="Arial" w:cs="Arial"/>
              </w:rPr>
              <w:t>Xdr</w:t>
            </w:r>
            <w:proofErr w:type="spellEnd"/>
            <w:r w:rsidRPr="006A2221">
              <w:rPr>
                <w:rFonts w:ascii="Arial" w:hAnsi="Arial" w:cs="Arial"/>
              </w:rPr>
              <w:t xml:space="preserve"> </w:t>
            </w:r>
            <w:proofErr w:type="spellStart"/>
            <w:r w:rsidRPr="006A2221">
              <w:rPr>
                <w:rFonts w:ascii="Arial" w:hAnsi="Arial" w:cs="Arial"/>
              </w:rPr>
              <w:t>Oled</w:t>
            </w:r>
            <w:proofErr w:type="spellEnd"/>
            <w:r w:rsidRPr="006A2221">
              <w:rPr>
                <w:rFonts w:ascii="Arial" w:hAnsi="Arial" w:cs="Arial"/>
              </w:rPr>
              <w:t xml:space="preserve">, 120 </w:t>
            </w:r>
            <w:proofErr w:type="gramStart"/>
            <w:r w:rsidRPr="006A2221">
              <w:rPr>
                <w:rFonts w:ascii="Arial" w:hAnsi="Arial" w:cs="Arial"/>
              </w:rPr>
              <w:t>Hz ,</w:t>
            </w:r>
            <w:proofErr w:type="gramEnd"/>
            <w:r w:rsidRPr="006A2221">
              <w:rPr>
                <w:rFonts w:ascii="Arial" w:hAnsi="Arial" w:cs="Arial"/>
              </w:rPr>
              <w:t xml:space="preserve"> Capacidade Bateria: 5.000 MA</w:t>
            </w:r>
          </w:p>
          <w:p w14:paraId="08C2166B" w14:textId="77777777" w:rsidR="00F57F3A" w:rsidRPr="006A2221" w:rsidRDefault="00F57F3A" w:rsidP="004C5D06">
            <w:pPr>
              <w:jc w:val="both"/>
              <w:rPr>
                <w:rFonts w:ascii="Arial" w:hAnsi="Arial" w:cs="Arial"/>
                <w:b/>
                <w:bCs/>
                <w:sz w:val="22"/>
                <w:szCs w:val="22"/>
              </w:rPr>
            </w:pPr>
          </w:p>
          <w:p w14:paraId="18E2CC7B" w14:textId="77777777" w:rsidR="00F57F3A" w:rsidRPr="006A2221" w:rsidRDefault="00F57F3A" w:rsidP="004C5D06">
            <w:pPr>
              <w:jc w:val="both"/>
              <w:rPr>
                <w:rFonts w:ascii="Arial" w:hAnsi="Arial" w:cs="Arial"/>
                <w:b/>
                <w:bCs/>
                <w:sz w:val="22"/>
                <w:szCs w:val="22"/>
              </w:rPr>
            </w:pPr>
          </w:p>
          <w:p w14:paraId="4FCB5AB5" w14:textId="77777777" w:rsidR="00F57F3A" w:rsidRPr="006A2221" w:rsidRDefault="00F57F3A" w:rsidP="004C5D06">
            <w:pPr>
              <w:numPr>
                <w:ilvl w:val="0"/>
                <w:numId w:val="16"/>
              </w:numPr>
              <w:jc w:val="both"/>
              <w:rPr>
                <w:rFonts w:ascii="Arial" w:hAnsi="Arial" w:cs="Arial"/>
                <w:sz w:val="22"/>
                <w:szCs w:val="22"/>
              </w:rPr>
            </w:pPr>
            <w:r w:rsidRPr="006A2221">
              <w:rPr>
                <w:rFonts w:ascii="Arial" w:hAnsi="Arial" w:cs="Arial"/>
                <w:sz w:val="22"/>
                <w:szCs w:val="22"/>
              </w:rPr>
              <w:t xml:space="preserve">Smartphone com estrutura </w:t>
            </w:r>
            <w:proofErr w:type="spellStart"/>
            <w:r w:rsidRPr="006A2221">
              <w:rPr>
                <w:rFonts w:ascii="Arial" w:hAnsi="Arial" w:cs="Arial"/>
                <w:sz w:val="22"/>
                <w:szCs w:val="22"/>
              </w:rPr>
              <w:t>unibody</w:t>
            </w:r>
            <w:proofErr w:type="spellEnd"/>
            <w:r w:rsidRPr="006A2221">
              <w:rPr>
                <w:rFonts w:ascii="Arial" w:hAnsi="Arial" w:cs="Arial"/>
                <w:sz w:val="22"/>
                <w:szCs w:val="22"/>
              </w:rPr>
              <w:t xml:space="preserve"> em alumínio, tela Super Retina XDR OLED de 6,9 polegadas com resolução de 2868 x 1320 pixels, densidade de 460 </w:t>
            </w:r>
            <w:proofErr w:type="spellStart"/>
            <w:r w:rsidRPr="006A2221">
              <w:rPr>
                <w:rFonts w:ascii="Arial" w:hAnsi="Arial" w:cs="Arial"/>
                <w:sz w:val="22"/>
                <w:szCs w:val="22"/>
              </w:rPr>
              <w:t>ppp</w:t>
            </w:r>
            <w:proofErr w:type="spellEnd"/>
            <w:r w:rsidRPr="006A2221">
              <w:rPr>
                <w:rFonts w:ascii="Arial" w:hAnsi="Arial" w:cs="Arial"/>
                <w:sz w:val="22"/>
                <w:szCs w:val="22"/>
              </w:rPr>
              <w:t xml:space="preserve"> e proteção </w:t>
            </w:r>
            <w:proofErr w:type="spellStart"/>
            <w:r w:rsidRPr="006A2221">
              <w:rPr>
                <w:rFonts w:ascii="Arial" w:hAnsi="Arial" w:cs="Arial"/>
                <w:sz w:val="22"/>
                <w:szCs w:val="22"/>
              </w:rPr>
              <w:t>Ceramic</w:t>
            </w:r>
            <w:proofErr w:type="spellEnd"/>
            <w:r w:rsidRPr="006A2221">
              <w:rPr>
                <w:rFonts w:ascii="Arial" w:hAnsi="Arial" w:cs="Arial"/>
                <w:sz w:val="22"/>
                <w:szCs w:val="22"/>
              </w:rPr>
              <w:t xml:space="preserve"> Shield na parte frontal e traseira. </w:t>
            </w:r>
          </w:p>
          <w:p w14:paraId="4763AB4B" w14:textId="77777777" w:rsidR="00F57F3A" w:rsidRPr="006A2221" w:rsidRDefault="00F57F3A" w:rsidP="004C5D06">
            <w:pPr>
              <w:numPr>
                <w:ilvl w:val="0"/>
                <w:numId w:val="16"/>
              </w:numPr>
              <w:jc w:val="both"/>
              <w:rPr>
                <w:rFonts w:ascii="Arial" w:hAnsi="Arial" w:cs="Arial"/>
                <w:sz w:val="22"/>
                <w:szCs w:val="22"/>
              </w:rPr>
            </w:pPr>
            <w:r w:rsidRPr="006A2221">
              <w:rPr>
                <w:rFonts w:ascii="Arial" w:hAnsi="Arial" w:cs="Arial"/>
                <w:sz w:val="22"/>
                <w:szCs w:val="22"/>
              </w:rPr>
              <w:t xml:space="preserve">Equipado com processador A19 </w:t>
            </w:r>
            <w:proofErr w:type="gramStart"/>
            <w:r w:rsidRPr="006A2221">
              <w:rPr>
                <w:rFonts w:ascii="Arial" w:hAnsi="Arial" w:cs="Arial"/>
                <w:sz w:val="22"/>
                <w:szCs w:val="22"/>
              </w:rPr>
              <w:t>Pro,  sistema</w:t>
            </w:r>
            <w:proofErr w:type="gramEnd"/>
            <w:r w:rsidRPr="006A2221">
              <w:rPr>
                <w:rFonts w:ascii="Arial" w:hAnsi="Arial" w:cs="Arial"/>
                <w:sz w:val="22"/>
                <w:szCs w:val="22"/>
              </w:rPr>
              <w:t xml:space="preserve"> operacional iOS 26 e 1TB de armazenamento interno, oferecendo alto desempenho para multitarefas, captura de vídeo e execução de aplicativos. </w:t>
            </w:r>
          </w:p>
          <w:p w14:paraId="55AF3868" w14:textId="77777777" w:rsidR="00F57F3A" w:rsidRPr="006A2221" w:rsidRDefault="00F57F3A" w:rsidP="004C5D06">
            <w:pPr>
              <w:numPr>
                <w:ilvl w:val="0"/>
                <w:numId w:val="16"/>
              </w:numPr>
              <w:jc w:val="both"/>
              <w:rPr>
                <w:rFonts w:ascii="Arial" w:hAnsi="Arial" w:cs="Arial"/>
                <w:sz w:val="22"/>
                <w:szCs w:val="22"/>
              </w:rPr>
            </w:pPr>
            <w:r w:rsidRPr="006A2221">
              <w:rPr>
                <w:rFonts w:ascii="Arial" w:hAnsi="Arial" w:cs="Arial"/>
                <w:sz w:val="22"/>
                <w:szCs w:val="22"/>
              </w:rPr>
              <w:t xml:space="preserve">Possui sistema de câmera traseira tripla de 48MP com zoom óptico de até 8x, recursos avançados de fotografia e gravação de vídeo, além de câmera frontal de 18MP com tecnologia de enquadramento inteligente e gravação simultânea pelas câmeras frontal e traseira. </w:t>
            </w:r>
          </w:p>
          <w:p w14:paraId="3E13D7A8" w14:textId="77777777" w:rsidR="00F57F3A" w:rsidRPr="006A2221" w:rsidRDefault="00F57F3A" w:rsidP="004C5D06">
            <w:pPr>
              <w:numPr>
                <w:ilvl w:val="0"/>
                <w:numId w:val="16"/>
              </w:numPr>
              <w:jc w:val="both"/>
              <w:rPr>
                <w:rFonts w:ascii="Arial" w:hAnsi="Arial" w:cs="Arial"/>
                <w:sz w:val="22"/>
                <w:szCs w:val="22"/>
              </w:rPr>
            </w:pPr>
            <w:r w:rsidRPr="006A2221">
              <w:rPr>
                <w:rFonts w:ascii="Arial" w:hAnsi="Arial" w:cs="Arial"/>
                <w:sz w:val="22"/>
                <w:szCs w:val="22"/>
              </w:rPr>
              <w:t xml:space="preserve">Conta com conectividade 5G, Wi-Fi 7, Bluetooth 6, NFC, GPS e tecnologia Dual Chip compatível com Nano SIM e </w:t>
            </w:r>
            <w:proofErr w:type="spellStart"/>
            <w:r w:rsidRPr="006A2221">
              <w:rPr>
                <w:rFonts w:ascii="Arial" w:hAnsi="Arial" w:cs="Arial"/>
                <w:sz w:val="22"/>
                <w:szCs w:val="22"/>
              </w:rPr>
              <w:t>eSIM</w:t>
            </w:r>
            <w:proofErr w:type="spellEnd"/>
            <w:r w:rsidRPr="006A2221">
              <w:rPr>
                <w:rFonts w:ascii="Arial" w:hAnsi="Arial" w:cs="Arial"/>
                <w:sz w:val="22"/>
                <w:szCs w:val="22"/>
              </w:rPr>
              <w:t xml:space="preserve">. </w:t>
            </w:r>
          </w:p>
          <w:p w14:paraId="1A4514C3" w14:textId="77777777" w:rsidR="00F57F3A" w:rsidRPr="006A2221" w:rsidRDefault="00F57F3A" w:rsidP="004C5D06">
            <w:pPr>
              <w:numPr>
                <w:ilvl w:val="0"/>
                <w:numId w:val="16"/>
              </w:numPr>
              <w:jc w:val="both"/>
              <w:rPr>
                <w:rFonts w:ascii="Arial" w:hAnsi="Arial" w:cs="Arial"/>
                <w:sz w:val="22"/>
                <w:szCs w:val="22"/>
              </w:rPr>
            </w:pPr>
            <w:r w:rsidRPr="006A2221">
              <w:rPr>
                <w:rFonts w:ascii="Arial" w:hAnsi="Arial" w:cs="Arial"/>
                <w:sz w:val="22"/>
                <w:szCs w:val="22"/>
              </w:rPr>
              <w:t xml:space="preserve">Dispõe de bateria interna recarregável de íon de lítio com suporte a </w:t>
            </w:r>
            <w:r w:rsidRPr="006A2221">
              <w:rPr>
                <w:rFonts w:ascii="Arial" w:hAnsi="Arial" w:cs="Arial"/>
                <w:sz w:val="22"/>
                <w:szCs w:val="22"/>
              </w:rPr>
              <w:lastRenderedPageBreak/>
              <w:t>carregamento rápido, certificação IP68 de resistência à água e poeira, recursos integrados de privacidade e segurança, reconhecimento facial, detecção de acidentes, aparelho desbloqueado e homologado pela Anatel.</w:t>
            </w:r>
          </w:p>
          <w:p w14:paraId="673A3050" w14:textId="77777777" w:rsidR="00F57F3A" w:rsidRPr="006A2221" w:rsidRDefault="00F57F3A" w:rsidP="004C5D06">
            <w:pPr>
              <w:jc w:val="both"/>
              <w:rPr>
                <w:rFonts w:ascii="Arial" w:hAnsi="Arial" w:cs="Arial"/>
                <w:b/>
                <w:bCs/>
                <w:sz w:val="22"/>
                <w:szCs w:val="22"/>
              </w:rPr>
            </w:pPr>
          </w:p>
        </w:tc>
        <w:tc>
          <w:tcPr>
            <w:tcW w:w="709" w:type="dxa"/>
            <w:vAlign w:val="center"/>
          </w:tcPr>
          <w:p w14:paraId="3E5C6519"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lastRenderedPageBreak/>
              <w:t>01</w:t>
            </w:r>
          </w:p>
        </w:tc>
        <w:tc>
          <w:tcPr>
            <w:tcW w:w="1701" w:type="dxa"/>
            <w:gridSpan w:val="2"/>
          </w:tcPr>
          <w:p w14:paraId="799F4978"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R$ 13.191,1700</w:t>
            </w:r>
          </w:p>
        </w:tc>
        <w:tc>
          <w:tcPr>
            <w:tcW w:w="1836" w:type="dxa"/>
          </w:tcPr>
          <w:p w14:paraId="6ED2752E"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R$ 13.191,1700</w:t>
            </w:r>
          </w:p>
        </w:tc>
      </w:tr>
      <w:tr w:rsidR="00F57F3A" w:rsidRPr="006A2221" w14:paraId="796A816F" w14:textId="77777777" w:rsidTr="004C5D06">
        <w:trPr>
          <w:trHeight w:val="555"/>
        </w:trPr>
        <w:tc>
          <w:tcPr>
            <w:tcW w:w="846" w:type="dxa"/>
            <w:vAlign w:val="center"/>
          </w:tcPr>
          <w:p w14:paraId="11C42C12" w14:textId="77777777" w:rsidR="00F57F3A" w:rsidRPr="006A2221" w:rsidRDefault="00F57F3A" w:rsidP="004C5D06">
            <w:pPr>
              <w:jc w:val="center"/>
              <w:rPr>
                <w:rFonts w:ascii="Arial" w:hAnsi="Arial" w:cs="Arial"/>
                <w:b/>
                <w:bCs/>
                <w:sz w:val="22"/>
                <w:szCs w:val="22"/>
              </w:rPr>
            </w:pPr>
            <w:r w:rsidRPr="006A2221">
              <w:rPr>
                <w:rFonts w:ascii="Arial" w:hAnsi="Arial" w:cs="Arial"/>
                <w:b/>
                <w:bCs/>
                <w:sz w:val="22"/>
                <w:szCs w:val="22"/>
              </w:rPr>
              <w:lastRenderedPageBreak/>
              <w:t>11</w:t>
            </w:r>
          </w:p>
        </w:tc>
        <w:tc>
          <w:tcPr>
            <w:tcW w:w="3402" w:type="dxa"/>
            <w:vAlign w:val="center"/>
          </w:tcPr>
          <w:p w14:paraId="2DDB7007" w14:textId="77777777" w:rsidR="00F57F3A" w:rsidRPr="006A2221" w:rsidRDefault="00F57F3A" w:rsidP="004C5D06">
            <w:pPr>
              <w:pStyle w:val="SemEspaamento"/>
              <w:jc w:val="both"/>
              <w:rPr>
                <w:rFonts w:ascii="Arial" w:hAnsi="Arial" w:cs="Arial"/>
                <w:b/>
                <w:bCs/>
              </w:rPr>
            </w:pPr>
            <w:r w:rsidRPr="006A2221">
              <w:rPr>
                <w:rFonts w:ascii="Arial" w:hAnsi="Arial" w:cs="Arial"/>
                <w:b/>
                <w:bCs/>
              </w:rPr>
              <w:t>Aparelho celular institucional – Smartphone 6,2” – 512GB</w:t>
            </w:r>
          </w:p>
          <w:p w14:paraId="56658CF1" w14:textId="77777777" w:rsidR="00F57F3A" w:rsidRPr="006A2221" w:rsidRDefault="00F57F3A" w:rsidP="004C5D06">
            <w:pPr>
              <w:pStyle w:val="SemEspaamento"/>
              <w:jc w:val="both"/>
              <w:rPr>
                <w:rFonts w:ascii="Arial" w:hAnsi="Arial" w:cs="Arial"/>
                <w:b/>
                <w:bCs/>
              </w:rPr>
            </w:pPr>
          </w:p>
          <w:p w14:paraId="10DCCF92" w14:textId="77777777" w:rsidR="00F57F3A" w:rsidRPr="006A2221" w:rsidRDefault="00F57F3A" w:rsidP="004C5D06">
            <w:pPr>
              <w:pStyle w:val="SemEspaamento"/>
              <w:jc w:val="both"/>
              <w:rPr>
                <w:rFonts w:ascii="Arial" w:hAnsi="Arial" w:cs="Arial"/>
                <w:b/>
                <w:bCs/>
              </w:rPr>
            </w:pPr>
            <w:r w:rsidRPr="006A2221">
              <w:rPr>
                <w:rFonts w:ascii="Arial" w:hAnsi="Arial" w:cs="Arial"/>
                <w:b/>
                <w:bCs/>
              </w:rPr>
              <w:t xml:space="preserve">CATMAT 637894 </w:t>
            </w:r>
          </w:p>
          <w:p w14:paraId="0213DB9A" w14:textId="77777777" w:rsidR="00F57F3A" w:rsidRPr="006A2221" w:rsidRDefault="00F57F3A" w:rsidP="004C5D06">
            <w:pPr>
              <w:pStyle w:val="SemEspaamento"/>
              <w:jc w:val="both"/>
              <w:rPr>
                <w:rFonts w:ascii="Arial" w:hAnsi="Arial" w:cs="Arial"/>
                <w:b/>
                <w:bCs/>
              </w:rPr>
            </w:pPr>
            <w:r w:rsidRPr="006A2221">
              <w:rPr>
                <w:rFonts w:ascii="Arial" w:hAnsi="Arial" w:cs="Arial"/>
              </w:rPr>
              <w:t>Aparelho Telefônico Celular Modelo: Samsung Galaxy S26 Ultra 5</w:t>
            </w:r>
            <w:proofErr w:type="gramStart"/>
            <w:r w:rsidRPr="006A2221">
              <w:rPr>
                <w:rFonts w:ascii="Arial" w:hAnsi="Arial" w:cs="Arial"/>
              </w:rPr>
              <w:t>g ,</w:t>
            </w:r>
            <w:proofErr w:type="gramEnd"/>
            <w:r w:rsidRPr="006A2221">
              <w:rPr>
                <w:rFonts w:ascii="Arial" w:hAnsi="Arial" w:cs="Arial"/>
              </w:rPr>
              <w:t xml:space="preserve"> Características Adicionais: 512 Gb, </w:t>
            </w:r>
            <w:proofErr w:type="gramStart"/>
            <w:r w:rsidRPr="006A2221">
              <w:rPr>
                <w:rFonts w:ascii="Arial" w:hAnsi="Arial" w:cs="Arial"/>
              </w:rPr>
              <w:t>5g Tela</w:t>
            </w:r>
            <w:proofErr w:type="gramEnd"/>
            <w:r w:rsidRPr="006A2221">
              <w:rPr>
                <w:rFonts w:ascii="Arial" w:hAnsi="Arial" w:cs="Arial"/>
              </w:rPr>
              <w:t xml:space="preserve"> 6.9 Pol, 12gb </w:t>
            </w:r>
            <w:proofErr w:type="spellStart"/>
            <w:proofErr w:type="gramStart"/>
            <w:r w:rsidRPr="006A2221">
              <w:rPr>
                <w:rFonts w:ascii="Arial" w:hAnsi="Arial" w:cs="Arial"/>
              </w:rPr>
              <w:t>Ram</w:t>
            </w:r>
            <w:proofErr w:type="spellEnd"/>
            <w:r w:rsidRPr="006A2221">
              <w:rPr>
                <w:rFonts w:ascii="Arial" w:hAnsi="Arial" w:cs="Arial"/>
              </w:rPr>
              <w:t xml:space="preserve"> ,</w:t>
            </w:r>
            <w:proofErr w:type="gramEnd"/>
            <w:r w:rsidRPr="006A2221">
              <w:rPr>
                <w:rFonts w:ascii="Arial" w:hAnsi="Arial" w:cs="Arial"/>
              </w:rPr>
              <w:t xml:space="preserve"> Acessórios: Carregador De Bateria, </w:t>
            </w:r>
            <w:proofErr w:type="gramStart"/>
            <w:r w:rsidRPr="006A2221">
              <w:rPr>
                <w:rFonts w:ascii="Arial" w:hAnsi="Arial" w:cs="Arial"/>
              </w:rPr>
              <w:t>Caneta ,</w:t>
            </w:r>
            <w:proofErr w:type="gramEnd"/>
            <w:r w:rsidRPr="006A2221">
              <w:rPr>
                <w:rFonts w:ascii="Arial" w:hAnsi="Arial" w:cs="Arial"/>
              </w:rPr>
              <w:t xml:space="preserve"> Display: </w:t>
            </w:r>
            <w:proofErr w:type="spellStart"/>
            <w:r w:rsidRPr="006A2221">
              <w:rPr>
                <w:rFonts w:ascii="Arial" w:hAnsi="Arial" w:cs="Arial"/>
              </w:rPr>
              <w:t>Dinamic</w:t>
            </w:r>
            <w:proofErr w:type="spellEnd"/>
            <w:r w:rsidRPr="006A2221">
              <w:rPr>
                <w:rFonts w:ascii="Arial" w:hAnsi="Arial" w:cs="Arial"/>
              </w:rPr>
              <w:t xml:space="preserve"> </w:t>
            </w:r>
            <w:proofErr w:type="spellStart"/>
            <w:r w:rsidRPr="006A2221">
              <w:rPr>
                <w:rFonts w:ascii="Arial" w:hAnsi="Arial" w:cs="Arial"/>
              </w:rPr>
              <w:t>Amoled</w:t>
            </w:r>
            <w:proofErr w:type="spellEnd"/>
            <w:r w:rsidRPr="006A2221">
              <w:rPr>
                <w:rFonts w:ascii="Arial" w:hAnsi="Arial" w:cs="Arial"/>
              </w:rPr>
              <w:t xml:space="preserve">, 120 </w:t>
            </w:r>
            <w:proofErr w:type="gramStart"/>
            <w:r w:rsidRPr="006A2221">
              <w:rPr>
                <w:rFonts w:ascii="Arial" w:hAnsi="Arial" w:cs="Arial"/>
              </w:rPr>
              <w:t>Hz ,</w:t>
            </w:r>
            <w:proofErr w:type="gramEnd"/>
            <w:r w:rsidRPr="006A2221">
              <w:rPr>
                <w:rFonts w:ascii="Arial" w:hAnsi="Arial" w:cs="Arial"/>
              </w:rPr>
              <w:t xml:space="preserve"> Capacidade Bateria: 5.000 MA</w:t>
            </w:r>
          </w:p>
          <w:p w14:paraId="4EDC41F7" w14:textId="77777777" w:rsidR="00F57F3A" w:rsidRPr="006A2221" w:rsidRDefault="00F57F3A" w:rsidP="004C5D06">
            <w:pPr>
              <w:jc w:val="both"/>
              <w:rPr>
                <w:rFonts w:ascii="Arial" w:hAnsi="Arial" w:cs="Arial"/>
                <w:b/>
                <w:bCs/>
                <w:sz w:val="22"/>
                <w:szCs w:val="22"/>
              </w:rPr>
            </w:pPr>
          </w:p>
        </w:tc>
        <w:tc>
          <w:tcPr>
            <w:tcW w:w="709" w:type="dxa"/>
            <w:vAlign w:val="center"/>
          </w:tcPr>
          <w:p w14:paraId="72DB8236"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01</w:t>
            </w:r>
          </w:p>
        </w:tc>
        <w:tc>
          <w:tcPr>
            <w:tcW w:w="1701" w:type="dxa"/>
            <w:gridSpan w:val="2"/>
          </w:tcPr>
          <w:p w14:paraId="6A1F4E85"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R</w:t>
            </w:r>
            <w:proofErr w:type="gramStart"/>
            <w:r w:rsidRPr="006A2221">
              <w:rPr>
                <w:rFonts w:ascii="Arial" w:hAnsi="Arial" w:cs="Arial"/>
                <w:b/>
                <w:bCs/>
                <w:sz w:val="22"/>
                <w:szCs w:val="22"/>
              </w:rPr>
              <w:t>$  4.616</w:t>
            </w:r>
            <w:proofErr w:type="gramEnd"/>
            <w:r w:rsidRPr="006A2221">
              <w:rPr>
                <w:rFonts w:ascii="Arial" w:hAnsi="Arial" w:cs="Arial"/>
                <w:b/>
                <w:bCs/>
                <w:sz w:val="22"/>
                <w:szCs w:val="22"/>
              </w:rPr>
              <w:t>,1667</w:t>
            </w:r>
          </w:p>
        </w:tc>
        <w:tc>
          <w:tcPr>
            <w:tcW w:w="1836" w:type="dxa"/>
          </w:tcPr>
          <w:p w14:paraId="4E143CBA"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 xml:space="preserve"> R$   4.616,1667</w:t>
            </w:r>
          </w:p>
        </w:tc>
      </w:tr>
      <w:tr w:rsidR="00F57F3A" w:rsidRPr="006A2221" w14:paraId="067C326F" w14:textId="77777777" w:rsidTr="004C5D06">
        <w:trPr>
          <w:trHeight w:val="691"/>
        </w:trPr>
        <w:tc>
          <w:tcPr>
            <w:tcW w:w="846" w:type="dxa"/>
            <w:vAlign w:val="center"/>
          </w:tcPr>
          <w:p w14:paraId="05F485AD" w14:textId="77777777" w:rsidR="00F57F3A" w:rsidRPr="006A2221" w:rsidRDefault="00F57F3A" w:rsidP="004C5D06">
            <w:pPr>
              <w:jc w:val="center"/>
              <w:rPr>
                <w:rFonts w:ascii="Arial" w:hAnsi="Arial" w:cs="Arial"/>
                <w:b/>
                <w:bCs/>
                <w:sz w:val="22"/>
                <w:szCs w:val="22"/>
              </w:rPr>
            </w:pPr>
            <w:r w:rsidRPr="006A2221">
              <w:rPr>
                <w:rFonts w:ascii="Arial" w:hAnsi="Arial" w:cs="Arial"/>
                <w:b/>
                <w:bCs/>
                <w:sz w:val="22"/>
                <w:szCs w:val="22"/>
              </w:rPr>
              <w:t>12</w:t>
            </w:r>
          </w:p>
        </w:tc>
        <w:tc>
          <w:tcPr>
            <w:tcW w:w="3402" w:type="dxa"/>
            <w:vAlign w:val="center"/>
          </w:tcPr>
          <w:p w14:paraId="10B8E530"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Estabilizador portátil para celular</w:t>
            </w:r>
          </w:p>
          <w:p w14:paraId="203D23C7" w14:textId="77777777" w:rsidR="00F57F3A" w:rsidRPr="006A2221" w:rsidRDefault="00F57F3A" w:rsidP="004C5D06">
            <w:pPr>
              <w:jc w:val="both"/>
              <w:rPr>
                <w:rFonts w:ascii="Arial" w:hAnsi="Arial" w:cs="Arial"/>
                <w:b/>
                <w:bCs/>
                <w:sz w:val="22"/>
                <w:szCs w:val="22"/>
              </w:rPr>
            </w:pPr>
          </w:p>
          <w:p w14:paraId="64924BC1"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CATMAT 600225</w:t>
            </w:r>
          </w:p>
          <w:p w14:paraId="5B71095F" w14:textId="77777777" w:rsidR="00F57F3A" w:rsidRPr="006A2221" w:rsidRDefault="00F57F3A" w:rsidP="004C5D06">
            <w:pPr>
              <w:pStyle w:val="SemEspaamento"/>
              <w:jc w:val="both"/>
              <w:rPr>
                <w:rFonts w:ascii="Arial" w:hAnsi="Arial" w:cs="Arial"/>
              </w:rPr>
            </w:pPr>
            <w:r w:rsidRPr="006A2221">
              <w:rPr>
                <w:rFonts w:ascii="Arial" w:hAnsi="Arial" w:cs="Arial"/>
              </w:rPr>
              <w:t xml:space="preserve">Estabilizador - Fotográfico Número De Eixos: 3 Eixos (Inclinação, Rotação, Guinada), Interface: </w:t>
            </w:r>
            <w:proofErr w:type="gramStart"/>
            <w:r w:rsidRPr="006A2221">
              <w:rPr>
                <w:rFonts w:ascii="Arial" w:hAnsi="Arial" w:cs="Arial"/>
              </w:rPr>
              <w:t>Usb ,</w:t>
            </w:r>
            <w:proofErr w:type="gramEnd"/>
            <w:r w:rsidRPr="006A2221">
              <w:rPr>
                <w:rFonts w:ascii="Arial" w:hAnsi="Arial" w:cs="Arial"/>
              </w:rPr>
              <w:t xml:space="preserve"> Capacidade De Carga: 170 A 290 G, Peso: 390</w:t>
            </w:r>
          </w:p>
          <w:p w14:paraId="1A816EAF" w14:textId="77777777" w:rsidR="00F57F3A" w:rsidRPr="006A2221" w:rsidRDefault="00F57F3A" w:rsidP="004C5D06">
            <w:pPr>
              <w:jc w:val="both"/>
              <w:rPr>
                <w:rFonts w:ascii="Arial" w:hAnsi="Arial" w:cs="Arial"/>
                <w:b/>
                <w:bCs/>
                <w:sz w:val="22"/>
                <w:szCs w:val="22"/>
              </w:rPr>
            </w:pPr>
          </w:p>
          <w:p w14:paraId="727FFC00" w14:textId="77777777" w:rsidR="00F57F3A" w:rsidRPr="006A2221" w:rsidRDefault="00F57F3A" w:rsidP="004C5D06">
            <w:pPr>
              <w:jc w:val="both"/>
              <w:rPr>
                <w:rFonts w:ascii="Arial" w:hAnsi="Arial" w:cs="Arial"/>
                <w:b/>
                <w:bCs/>
                <w:sz w:val="22"/>
                <w:szCs w:val="22"/>
              </w:rPr>
            </w:pPr>
          </w:p>
          <w:p w14:paraId="32F37055" w14:textId="77777777" w:rsidR="00F57F3A" w:rsidRPr="006A2221" w:rsidRDefault="00F57F3A" w:rsidP="004C5D06">
            <w:pPr>
              <w:numPr>
                <w:ilvl w:val="0"/>
                <w:numId w:val="17"/>
              </w:numPr>
              <w:jc w:val="both"/>
              <w:rPr>
                <w:rFonts w:ascii="Arial" w:hAnsi="Arial" w:cs="Arial"/>
                <w:sz w:val="22"/>
                <w:szCs w:val="22"/>
              </w:rPr>
            </w:pPr>
            <w:r w:rsidRPr="006A2221">
              <w:rPr>
                <w:rFonts w:ascii="Arial" w:hAnsi="Arial" w:cs="Arial"/>
                <w:sz w:val="22"/>
                <w:szCs w:val="22"/>
              </w:rPr>
              <w:t xml:space="preserve">Estabilizador portátil para smartphones com sistema de estabilização motorizada em 3 eixos, indicado para captação de vídeos e imagens com maior estabilidade e qualidade, possuindo estrutura compacta e dobrável, suporte </w:t>
            </w:r>
            <w:r w:rsidRPr="006A2221">
              <w:rPr>
                <w:rFonts w:ascii="Arial" w:hAnsi="Arial" w:cs="Arial"/>
                <w:sz w:val="22"/>
                <w:szCs w:val="22"/>
              </w:rPr>
              <w:lastRenderedPageBreak/>
              <w:t xml:space="preserve">magnético para celular, conexão Bluetooth 5.3 e compatibilidade com aparelhos de 170 g a 300 g, largura entre 67 mm e 84 mm e espessura de 6,9 mm a 10 mm. </w:t>
            </w:r>
          </w:p>
          <w:p w14:paraId="402928BF" w14:textId="77777777" w:rsidR="00F57F3A" w:rsidRPr="006A2221" w:rsidRDefault="00F57F3A" w:rsidP="004C5D06">
            <w:pPr>
              <w:numPr>
                <w:ilvl w:val="0"/>
                <w:numId w:val="17"/>
              </w:numPr>
              <w:jc w:val="both"/>
              <w:rPr>
                <w:rFonts w:ascii="Arial" w:hAnsi="Arial" w:cs="Arial"/>
                <w:b/>
                <w:bCs/>
                <w:sz w:val="22"/>
                <w:szCs w:val="22"/>
              </w:rPr>
            </w:pPr>
            <w:r w:rsidRPr="006A2221">
              <w:rPr>
                <w:rFonts w:ascii="Arial" w:hAnsi="Arial" w:cs="Arial"/>
                <w:sz w:val="22"/>
                <w:szCs w:val="22"/>
              </w:rPr>
              <w:t xml:space="preserve">Conta com bateria recarregável de 3350 </w:t>
            </w:r>
            <w:proofErr w:type="spellStart"/>
            <w:r w:rsidRPr="006A2221">
              <w:rPr>
                <w:rFonts w:ascii="Arial" w:hAnsi="Arial" w:cs="Arial"/>
                <w:sz w:val="22"/>
                <w:szCs w:val="22"/>
              </w:rPr>
              <w:t>mAh</w:t>
            </w:r>
            <w:proofErr w:type="spellEnd"/>
            <w:r w:rsidRPr="006A2221">
              <w:rPr>
                <w:rFonts w:ascii="Arial" w:hAnsi="Arial" w:cs="Arial"/>
                <w:sz w:val="22"/>
                <w:szCs w:val="22"/>
              </w:rPr>
              <w:t>, autonomia aproximada de até 10 horas, carregamento por porta USB-C, tripé integrado e suporte para fixação em rosca padrão 1/4”, além de recursos de acompanhamento inteligente de movimento, controle de panorâmica, inclinação e rotação, proporcionando maior precisão durante as gravações, com compatibilidade para aplicativo de controle e funções avançadas de gravação, podendo incluir módulo multifuncional com iluminação auxiliar ajustável e rastreamento inteligente.</w:t>
            </w:r>
          </w:p>
          <w:p w14:paraId="060D0640" w14:textId="77777777" w:rsidR="00F57F3A" w:rsidRPr="006A2221" w:rsidRDefault="00F57F3A" w:rsidP="004C5D06">
            <w:pPr>
              <w:jc w:val="both"/>
              <w:rPr>
                <w:rFonts w:ascii="Arial" w:hAnsi="Arial" w:cs="Arial"/>
                <w:b/>
                <w:bCs/>
                <w:sz w:val="22"/>
                <w:szCs w:val="22"/>
              </w:rPr>
            </w:pPr>
          </w:p>
          <w:p w14:paraId="3CB57714" w14:textId="77777777" w:rsidR="00F57F3A" w:rsidRPr="006A2221" w:rsidRDefault="00F57F3A" w:rsidP="004C5D06">
            <w:pPr>
              <w:jc w:val="both"/>
              <w:rPr>
                <w:rFonts w:ascii="Arial" w:hAnsi="Arial" w:cs="Arial"/>
                <w:b/>
                <w:bCs/>
                <w:sz w:val="22"/>
                <w:szCs w:val="22"/>
              </w:rPr>
            </w:pPr>
          </w:p>
        </w:tc>
        <w:tc>
          <w:tcPr>
            <w:tcW w:w="709" w:type="dxa"/>
            <w:vAlign w:val="center"/>
          </w:tcPr>
          <w:p w14:paraId="18A60C17"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lastRenderedPageBreak/>
              <w:t>01</w:t>
            </w:r>
          </w:p>
        </w:tc>
        <w:tc>
          <w:tcPr>
            <w:tcW w:w="1701" w:type="dxa"/>
            <w:gridSpan w:val="2"/>
          </w:tcPr>
          <w:p w14:paraId="352A8F52"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 xml:space="preserve">  R$   581,3800</w:t>
            </w:r>
          </w:p>
        </w:tc>
        <w:tc>
          <w:tcPr>
            <w:tcW w:w="1836" w:type="dxa"/>
          </w:tcPr>
          <w:p w14:paraId="3CC902C6"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 xml:space="preserve"> R$     581,3800</w:t>
            </w:r>
          </w:p>
        </w:tc>
      </w:tr>
      <w:tr w:rsidR="00F57F3A" w:rsidRPr="006A2221" w14:paraId="7E23301C" w14:textId="77777777" w:rsidTr="004C5D06">
        <w:trPr>
          <w:trHeight w:val="70"/>
        </w:trPr>
        <w:tc>
          <w:tcPr>
            <w:tcW w:w="846" w:type="dxa"/>
            <w:vAlign w:val="center"/>
          </w:tcPr>
          <w:p w14:paraId="65A79142" w14:textId="77777777" w:rsidR="00F57F3A" w:rsidRPr="006A2221" w:rsidRDefault="00F57F3A" w:rsidP="004C5D06">
            <w:pPr>
              <w:jc w:val="center"/>
              <w:rPr>
                <w:rFonts w:ascii="Arial" w:hAnsi="Arial" w:cs="Arial"/>
                <w:b/>
                <w:bCs/>
                <w:sz w:val="22"/>
                <w:szCs w:val="22"/>
              </w:rPr>
            </w:pPr>
            <w:r w:rsidRPr="006A2221">
              <w:rPr>
                <w:rFonts w:ascii="Arial" w:hAnsi="Arial" w:cs="Arial"/>
                <w:b/>
                <w:bCs/>
                <w:sz w:val="22"/>
                <w:szCs w:val="22"/>
              </w:rPr>
              <w:t>13</w:t>
            </w:r>
          </w:p>
        </w:tc>
        <w:tc>
          <w:tcPr>
            <w:tcW w:w="3402" w:type="dxa"/>
            <w:vAlign w:val="center"/>
          </w:tcPr>
          <w:p w14:paraId="687C6F02"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Ring light profissional com tripé</w:t>
            </w:r>
          </w:p>
          <w:p w14:paraId="08BB9E5C"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 xml:space="preserve"> </w:t>
            </w:r>
          </w:p>
          <w:p w14:paraId="20B6E1DA" w14:textId="77777777" w:rsidR="00F57F3A" w:rsidRPr="006A2221" w:rsidRDefault="00F57F3A" w:rsidP="004C5D06">
            <w:pPr>
              <w:jc w:val="both"/>
              <w:rPr>
                <w:rFonts w:ascii="Arial" w:hAnsi="Arial" w:cs="Arial"/>
                <w:sz w:val="22"/>
                <w:szCs w:val="22"/>
              </w:rPr>
            </w:pPr>
            <w:r w:rsidRPr="006A2221">
              <w:rPr>
                <w:rFonts w:ascii="Arial" w:hAnsi="Arial" w:cs="Arial"/>
                <w:sz w:val="22"/>
                <w:szCs w:val="22"/>
              </w:rPr>
              <w:t>RING LIGHT LED COM TRIPÉ (RL-002)</w:t>
            </w:r>
          </w:p>
          <w:p w14:paraId="2303250A" w14:textId="77777777" w:rsidR="00F57F3A" w:rsidRPr="006A2221" w:rsidRDefault="00F57F3A" w:rsidP="004C5D06">
            <w:pPr>
              <w:numPr>
                <w:ilvl w:val="0"/>
                <w:numId w:val="8"/>
              </w:numPr>
              <w:jc w:val="both"/>
              <w:rPr>
                <w:rFonts w:ascii="Arial" w:hAnsi="Arial" w:cs="Arial"/>
                <w:sz w:val="22"/>
                <w:szCs w:val="22"/>
              </w:rPr>
            </w:pPr>
            <w:r w:rsidRPr="006A2221">
              <w:rPr>
                <w:rFonts w:ascii="Arial" w:hAnsi="Arial" w:cs="Arial"/>
                <w:sz w:val="22"/>
                <w:szCs w:val="22"/>
              </w:rPr>
              <w:t>O Ring Light promove a luz perfeita para destacar sua beleza de forma profissional</w:t>
            </w:r>
          </w:p>
          <w:p w14:paraId="4AB0B6FD" w14:textId="77777777" w:rsidR="00F57F3A" w:rsidRPr="006A2221" w:rsidRDefault="00F57F3A" w:rsidP="004C5D06">
            <w:pPr>
              <w:numPr>
                <w:ilvl w:val="0"/>
                <w:numId w:val="8"/>
              </w:numPr>
              <w:jc w:val="both"/>
              <w:rPr>
                <w:rFonts w:ascii="Arial" w:hAnsi="Arial" w:cs="Arial"/>
                <w:sz w:val="22"/>
                <w:szCs w:val="22"/>
              </w:rPr>
            </w:pPr>
            <w:r w:rsidRPr="006A2221">
              <w:rPr>
                <w:rFonts w:ascii="Arial" w:hAnsi="Arial" w:cs="Arial"/>
                <w:sz w:val="22"/>
                <w:szCs w:val="22"/>
              </w:rPr>
              <w:t xml:space="preserve">Ajuste de cor e temperatura da luz (sendo quente ou fria) na </w:t>
            </w:r>
            <w:r w:rsidRPr="006A2221">
              <w:rPr>
                <w:rFonts w:ascii="Arial" w:hAnsi="Arial" w:cs="Arial"/>
                <w:sz w:val="22"/>
                <w:szCs w:val="22"/>
              </w:rPr>
              <w:lastRenderedPageBreak/>
              <w:t>hora de fazer fotos, gravações de vídeos ou realização de lives.</w:t>
            </w:r>
          </w:p>
          <w:p w14:paraId="7868F740" w14:textId="77777777" w:rsidR="00F57F3A" w:rsidRPr="006A2221" w:rsidRDefault="00F57F3A" w:rsidP="004C5D06">
            <w:pPr>
              <w:numPr>
                <w:ilvl w:val="0"/>
                <w:numId w:val="8"/>
              </w:numPr>
              <w:jc w:val="both"/>
              <w:rPr>
                <w:rFonts w:ascii="Arial" w:hAnsi="Arial" w:cs="Arial"/>
                <w:sz w:val="22"/>
                <w:szCs w:val="22"/>
              </w:rPr>
            </w:pPr>
            <w:r w:rsidRPr="006A2221">
              <w:rPr>
                <w:rFonts w:ascii="Arial" w:hAnsi="Arial" w:cs="Arial"/>
                <w:sz w:val="22"/>
                <w:szCs w:val="22"/>
              </w:rPr>
              <w:t>Suporte para câmera e celular (Câmera e o celular são somente ilustrativos).</w:t>
            </w:r>
          </w:p>
          <w:p w14:paraId="6DE24F4E" w14:textId="77777777" w:rsidR="00F57F3A" w:rsidRPr="006A2221" w:rsidRDefault="00F57F3A" w:rsidP="004C5D06">
            <w:pPr>
              <w:numPr>
                <w:ilvl w:val="0"/>
                <w:numId w:val="8"/>
              </w:numPr>
              <w:jc w:val="both"/>
              <w:rPr>
                <w:rFonts w:ascii="Arial" w:hAnsi="Arial" w:cs="Arial"/>
                <w:sz w:val="22"/>
                <w:szCs w:val="22"/>
              </w:rPr>
            </w:pPr>
            <w:r w:rsidRPr="006A2221">
              <w:rPr>
                <w:rFonts w:ascii="Arial" w:hAnsi="Arial" w:cs="Arial"/>
                <w:sz w:val="22"/>
                <w:szCs w:val="22"/>
              </w:rPr>
              <w:t xml:space="preserve">Além disso, acompanha um espelho com aumento de 3x em um lado, no centro do </w:t>
            </w:r>
            <w:proofErr w:type="spellStart"/>
            <w:r w:rsidRPr="006A2221">
              <w:rPr>
                <w:rFonts w:ascii="Arial" w:hAnsi="Arial" w:cs="Arial"/>
                <w:sz w:val="22"/>
                <w:szCs w:val="22"/>
              </w:rPr>
              <w:t>ring</w:t>
            </w:r>
            <w:proofErr w:type="spellEnd"/>
            <w:r w:rsidRPr="006A2221">
              <w:rPr>
                <w:rFonts w:ascii="Arial" w:hAnsi="Arial" w:cs="Arial"/>
                <w:sz w:val="22"/>
                <w:szCs w:val="22"/>
              </w:rPr>
              <w:t xml:space="preserve"> light.</w:t>
            </w:r>
          </w:p>
          <w:p w14:paraId="1E094352" w14:textId="77777777" w:rsidR="00F57F3A" w:rsidRPr="006A2221" w:rsidRDefault="00F57F3A" w:rsidP="004C5D06">
            <w:pPr>
              <w:numPr>
                <w:ilvl w:val="0"/>
                <w:numId w:val="8"/>
              </w:numPr>
              <w:jc w:val="both"/>
              <w:rPr>
                <w:rFonts w:ascii="Arial" w:hAnsi="Arial" w:cs="Arial"/>
                <w:sz w:val="22"/>
                <w:szCs w:val="22"/>
              </w:rPr>
            </w:pPr>
            <w:r w:rsidRPr="006A2221">
              <w:rPr>
                <w:rFonts w:ascii="Arial" w:hAnsi="Arial" w:cs="Arial"/>
                <w:sz w:val="22"/>
                <w:szCs w:val="22"/>
              </w:rPr>
              <w:t>Qualidade profissional, ideal para estúdios de gravação ou para quem deseja elevar o nível das suas fotografias e vídeos.</w:t>
            </w:r>
          </w:p>
          <w:p w14:paraId="64686E7D" w14:textId="77777777" w:rsidR="00F57F3A" w:rsidRPr="006A2221" w:rsidRDefault="00F57F3A" w:rsidP="004C5D06">
            <w:pPr>
              <w:jc w:val="both"/>
              <w:rPr>
                <w:rFonts w:ascii="Arial" w:hAnsi="Arial" w:cs="Arial"/>
                <w:sz w:val="22"/>
                <w:szCs w:val="22"/>
              </w:rPr>
            </w:pPr>
          </w:p>
          <w:p w14:paraId="1563991D"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Acessórios que acompanham:</w:t>
            </w:r>
          </w:p>
          <w:p w14:paraId="28F5B000" w14:textId="77777777" w:rsidR="00F57F3A" w:rsidRPr="006A2221" w:rsidRDefault="00F57F3A" w:rsidP="004C5D06">
            <w:pPr>
              <w:pStyle w:val="PargrafodaLista"/>
              <w:numPr>
                <w:ilvl w:val="0"/>
                <w:numId w:val="9"/>
              </w:numPr>
              <w:jc w:val="both"/>
              <w:rPr>
                <w:rFonts w:ascii="Arial" w:hAnsi="Arial" w:cs="Arial"/>
                <w:sz w:val="22"/>
                <w:szCs w:val="22"/>
              </w:rPr>
            </w:pPr>
            <w:r w:rsidRPr="006A2221">
              <w:rPr>
                <w:rFonts w:ascii="Arial" w:hAnsi="Arial" w:cs="Arial"/>
                <w:sz w:val="22"/>
                <w:szCs w:val="22"/>
              </w:rPr>
              <w:t>Tripé;</w:t>
            </w:r>
          </w:p>
          <w:p w14:paraId="746DA7E5" w14:textId="77777777" w:rsidR="00F57F3A" w:rsidRPr="006A2221" w:rsidRDefault="00F57F3A" w:rsidP="004C5D06">
            <w:pPr>
              <w:pStyle w:val="PargrafodaLista"/>
              <w:numPr>
                <w:ilvl w:val="0"/>
                <w:numId w:val="9"/>
              </w:numPr>
              <w:jc w:val="both"/>
              <w:rPr>
                <w:rFonts w:ascii="Arial" w:hAnsi="Arial" w:cs="Arial"/>
                <w:sz w:val="22"/>
                <w:szCs w:val="22"/>
              </w:rPr>
            </w:pPr>
            <w:r w:rsidRPr="006A2221">
              <w:rPr>
                <w:rFonts w:ascii="Arial" w:hAnsi="Arial" w:cs="Arial"/>
                <w:sz w:val="22"/>
                <w:szCs w:val="22"/>
              </w:rPr>
              <w:t>Aro de Luz;</w:t>
            </w:r>
          </w:p>
          <w:p w14:paraId="2DCEE95D" w14:textId="77777777" w:rsidR="00F57F3A" w:rsidRPr="006A2221" w:rsidRDefault="00F57F3A" w:rsidP="004C5D06">
            <w:pPr>
              <w:pStyle w:val="PargrafodaLista"/>
              <w:numPr>
                <w:ilvl w:val="0"/>
                <w:numId w:val="9"/>
              </w:numPr>
              <w:jc w:val="both"/>
              <w:rPr>
                <w:rFonts w:ascii="Arial" w:hAnsi="Arial" w:cs="Arial"/>
                <w:sz w:val="22"/>
                <w:szCs w:val="22"/>
              </w:rPr>
            </w:pPr>
            <w:r w:rsidRPr="006A2221">
              <w:rPr>
                <w:rFonts w:ascii="Arial" w:hAnsi="Arial" w:cs="Arial"/>
                <w:sz w:val="22"/>
                <w:szCs w:val="22"/>
              </w:rPr>
              <w:t>Espelho Duplo de Aumento;</w:t>
            </w:r>
          </w:p>
          <w:p w14:paraId="75DB6149" w14:textId="77777777" w:rsidR="00F57F3A" w:rsidRPr="006A2221" w:rsidRDefault="00F57F3A" w:rsidP="004C5D06">
            <w:pPr>
              <w:pStyle w:val="PargrafodaLista"/>
              <w:numPr>
                <w:ilvl w:val="0"/>
                <w:numId w:val="9"/>
              </w:numPr>
              <w:jc w:val="both"/>
              <w:rPr>
                <w:rFonts w:ascii="Arial" w:hAnsi="Arial" w:cs="Arial"/>
                <w:sz w:val="22"/>
                <w:szCs w:val="22"/>
              </w:rPr>
            </w:pPr>
            <w:r w:rsidRPr="006A2221">
              <w:rPr>
                <w:rFonts w:ascii="Arial" w:hAnsi="Arial" w:cs="Arial"/>
                <w:sz w:val="22"/>
                <w:szCs w:val="22"/>
              </w:rPr>
              <w:t>Controle Remoto;</w:t>
            </w:r>
          </w:p>
          <w:p w14:paraId="7C3018D0" w14:textId="77777777" w:rsidR="00F57F3A" w:rsidRPr="006A2221" w:rsidRDefault="00F57F3A" w:rsidP="004C5D06">
            <w:pPr>
              <w:pStyle w:val="PargrafodaLista"/>
              <w:numPr>
                <w:ilvl w:val="0"/>
                <w:numId w:val="9"/>
              </w:numPr>
              <w:jc w:val="both"/>
              <w:rPr>
                <w:rFonts w:ascii="Arial" w:hAnsi="Arial" w:cs="Arial"/>
                <w:sz w:val="22"/>
                <w:szCs w:val="22"/>
              </w:rPr>
            </w:pPr>
            <w:r w:rsidRPr="006A2221">
              <w:rPr>
                <w:rFonts w:ascii="Arial" w:hAnsi="Arial" w:cs="Arial"/>
                <w:sz w:val="22"/>
                <w:szCs w:val="22"/>
              </w:rPr>
              <w:t>Suporte para celular;</w:t>
            </w:r>
          </w:p>
          <w:p w14:paraId="5C34E7F6" w14:textId="77777777" w:rsidR="00F57F3A" w:rsidRPr="006A2221" w:rsidRDefault="00F57F3A" w:rsidP="004C5D06">
            <w:pPr>
              <w:pStyle w:val="PargrafodaLista"/>
              <w:numPr>
                <w:ilvl w:val="0"/>
                <w:numId w:val="9"/>
              </w:numPr>
              <w:jc w:val="both"/>
              <w:rPr>
                <w:rFonts w:ascii="Arial" w:hAnsi="Arial" w:cs="Arial"/>
                <w:sz w:val="22"/>
                <w:szCs w:val="22"/>
              </w:rPr>
            </w:pPr>
            <w:r w:rsidRPr="006A2221">
              <w:rPr>
                <w:rFonts w:ascii="Arial" w:hAnsi="Arial" w:cs="Arial"/>
                <w:sz w:val="22"/>
                <w:szCs w:val="22"/>
              </w:rPr>
              <w:t>Fonte de energia;</w:t>
            </w:r>
          </w:p>
          <w:p w14:paraId="74B3A0B4" w14:textId="77777777" w:rsidR="00F57F3A" w:rsidRPr="006A2221" w:rsidRDefault="00F57F3A" w:rsidP="004C5D06">
            <w:pPr>
              <w:pStyle w:val="PargrafodaLista"/>
              <w:numPr>
                <w:ilvl w:val="0"/>
                <w:numId w:val="9"/>
              </w:numPr>
              <w:jc w:val="both"/>
              <w:rPr>
                <w:rFonts w:ascii="Arial" w:hAnsi="Arial" w:cs="Arial"/>
                <w:sz w:val="22"/>
                <w:szCs w:val="22"/>
              </w:rPr>
            </w:pPr>
            <w:r w:rsidRPr="006A2221">
              <w:rPr>
                <w:rFonts w:ascii="Arial" w:hAnsi="Arial" w:cs="Arial"/>
                <w:sz w:val="22"/>
                <w:szCs w:val="22"/>
              </w:rPr>
              <w:t>Suporte para câmera;</w:t>
            </w:r>
          </w:p>
          <w:p w14:paraId="2A291F84" w14:textId="77777777" w:rsidR="00F57F3A" w:rsidRPr="006A2221" w:rsidRDefault="00F57F3A" w:rsidP="004C5D06">
            <w:pPr>
              <w:pStyle w:val="PargrafodaLista"/>
              <w:numPr>
                <w:ilvl w:val="0"/>
                <w:numId w:val="9"/>
              </w:numPr>
              <w:jc w:val="both"/>
              <w:rPr>
                <w:rFonts w:ascii="Arial" w:hAnsi="Arial" w:cs="Arial"/>
                <w:sz w:val="22"/>
                <w:szCs w:val="22"/>
              </w:rPr>
            </w:pPr>
            <w:r w:rsidRPr="006A2221">
              <w:rPr>
                <w:rFonts w:ascii="Arial" w:hAnsi="Arial" w:cs="Arial"/>
                <w:sz w:val="22"/>
                <w:szCs w:val="22"/>
              </w:rPr>
              <w:t>Case para Ring Light;</w:t>
            </w:r>
          </w:p>
          <w:p w14:paraId="06AAC3D4" w14:textId="77777777" w:rsidR="00F57F3A" w:rsidRPr="006A2221" w:rsidRDefault="00F57F3A" w:rsidP="004C5D06">
            <w:pPr>
              <w:jc w:val="both"/>
              <w:rPr>
                <w:rFonts w:ascii="Arial" w:hAnsi="Arial" w:cs="Arial"/>
                <w:sz w:val="22"/>
                <w:szCs w:val="22"/>
              </w:rPr>
            </w:pPr>
          </w:p>
          <w:p w14:paraId="60274A52"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Ficha Técnica:</w:t>
            </w:r>
          </w:p>
          <w:p w14:paraId="5E5B0F5E" w14:textId="77777777" w:rsidR="00F57F3A" w:rsidRPr="006A2221" w:rsidRDefault="00F57F3A" w:rsidP="004C5D06">
            <w:pPr>
              <w:pStyle w:val="PargrafodaLista"/>
              <w:numPr>
                <w:ilvl w:val="0"/>
                <w:numId w:val="10"/>
              </w:numPr>
              <w:jc w:val="both"/>
              <w:rPr>
                <w:rFonts w:ascii="Arial" w:hAnsi="Arial" w:cs="Arial"/>
                <w:sz w:val="22"/>
                <w:szCs w:val="22"/>
              </w:rPr>
            </w:pPr>
            <w:r w:rsidRPr="006A2221">
              <w:rPr>
                <w:rFonts w:ascii="Arial" w:hAnsi="Arial" w:cs="Arial"/>
                <w:sz w:val="22"/>
                <w:szCs w:val="22"/>
              </w:rPr>
              <w:t>Dimensões: A: 45 x L: 55 x Comprimento Aro: 7 cm;</w:t>
            </w:r>
          </w:p>
          <w:p w14:paraId="66697259" w14:textId="77777777" w:rsidR="00F57F3A" w:rsidRPr="006A2221" w:rsidRDefault="00F57F3A" w:rsidP="004C5D06">
            <w:pPr>
              <w:pStyle w:val="PargrafodaLista"/>
              <w:numPr>
                <w:ilvl w:val="0"/>
                <w:numId w:val="10"/>
              </w:numPr>
              <w:jc w:val="both"/>
              <w:rPr>
                <w:rFonts w:ascii="Arial" w:hAnsi="Arial" w:cs="Arial"/>
                <w:sz w:val="22"/>
                <w:szCs w:val="22"/>
              </w:rPr>
            </w:pPr>
            <w:r w:rsidRPr="006A2221">
              <w:rPr>
                <w:rFonts w:ascii="Arial" w:hAnsi="Arial" w:cs="Arial"/>
                <w:sz w:val="22"/>
                <w:szCs w:val="22"/>
              </w:rPr>
              <w:t>Aro de Luz: 45cm;</w:t>
            </w:r>
          </w:p>
          <w:p w14:paraId="76549B11" w14:textId="77777777" w:rsidR="00F57F3A" w:rsidRPr="006A2221" w:rsidRDefault="00F57F3A" w:rsidP="004C5D06">
            <w:pPr>
              <w:pStyle w:val="PargrafodaLista"/>
              <w:numPr>
                <w:ilvl w:val="0"/>
                <w:numId w:val="10"/>
              </w:numPr>
              <w:jc w:val="both"/>
              <w:rPr>
                <w:rFonts w:ascii="Arial" w:hAnsi="Arial" w:cs="Arial"/>
                <w:sz w:val="22"/>
                <w:szCs w:val="22"/>
              </w:rPr>
            </w:pPr>
            <w:r w:rsidRPr="006A2221">
              <w:rPr>
                <w:rFonts w:ascii="Arial" w:hAnsi="Arial" w:cs="Arial"/>
                <w:sz w:val="22"/>
                <w:szCs w:val="22"/>
              </w:rPr>
              <w:t>Polegadas: Aproximadamente 18'';</w:t>
            </w:r>
          </w:p>
          <w:p w14:paraId="26CDDA1B" w14:textId="77777777" w:rsidR="00F57F3A" w:rsidRPr="006A2221" w:rsidRDefault="00F57F3A" w:rsidP="004C5D06">
            <w:pPr>
              <w:pStyle w:val="PargrafodaLista"/>
              <w:numPr>
                <w:ilvl w:val="0"/>
                <w:numId w:val="10"/>
              </w:numPr>
              <w:jc w:val="both"/>
              <w:rPr>
                <w:rFonts w:ascii="Arial" w:hAnsi="Arial" w:cs="Arial"/>
                <w:sz w:val="22"/>
                <w:szCs w:val="22"/>
              </w:rPr>
            </w:pPr>
            <w:r w:rsidRPr="006A2221">
              <w:rPr>
                <w:rFonts w:ascii="Arial" w:hAnsi="Arial" w:cs="Arial"/>
                <w:sz w:val="22"/>
                <w:szCs w:val="22"/>
              </w:rPr>
              <w:t>Voltagem: Bivolt (110v ou 220v);</w:t>
            </w:r>
          </w:p>
          <w:p w14:paraId="42350C42" w14:textId="77777777" w:rsidR="00F57F3A" w:rsidRPr="006A2221" w:rsidRDefault="00F57F3A" w:rsidP="004C5D06">
            <w:pPr>
              <w:pStyle w:val="PargrafodaLista"/>
              <w:numPr>
                <w:ilvl w:val="0"/>
                <w:numId w:val="10"/>
              </w:numPr>
              <w:jc w:val="both"/>
              <w:rPr>
                <w:rFonts w:ascii="Arial" w:hAnsi="Arial" w:cs="Arial"/>
                <w:sz w:val="22"/>
                <w:szCs w:val="22"/>
              </w:rPr>
            </w:pPr>
            <w:r w:rsidRPr="006A2221">
              <w:rPr>
                <w:rFonts w:ascii="Arial" w:hAnsi="Arial" w:cs="Arial"/>
                <w:sz w:val="22"/>
                <w:szCs w:val="22"/>
              </w:rPr>
              <w:t>Altura Máxima do Tripé: 2,20 m;</w:t>
            </w:r>
          </w:p>
          <w:p w14:paraId="082420A3" w14:textId="77777777" w:rsidR="00F57F3A" w:rsidRPr="006A2221" w:rsidRDefault="00F57F3A" w:rsidP="004C5D06">
            <w:pPr>
              <w:pStyle w:val="PargrafodaLista"/>
              <w:numPr>
                <w:ilvl w:val="0"/>
                <w:numId w:val="10"/>
              </w:numPr>
              <w:jc w:val="both"/>
              <w:rPr>
                <w:rFonts w:ascii="Arial" w:hAnsi="Arial" w:cs="Arial"/>
                <w:sz w:val="22"/>
                <w:szCs w:val="22"/>
              </w:rPr>
            </w:pPr>
            <w:r w:rsidRPr="006A2221">
              <w:rPr>
                <w:rFonts w:ascii="Arial" w:hAnsi="Arial" w:cs="Arial"/>
                <w:sz w:val="22"/>
                <w:szCs w:val="22"/>
              </w:rPr>
              <w:t>Potência: 90w;</w:t>
            </w:r>
          </w:p>
          <w:p w14:paraId="6D04CCD4" w14:textId="77777777" w:rsidR="00F57F3A" w:rsidRPr="006A2221" w:rsidRDefault="00F57F3A" w:rsidP="004C5D06">
            <w:pPr>
              <w:pStyle w:val="PargrafodaLista"/>
              <w:numPr>
                <w:ilvl w:val="0"/>
                <w:numId w:val="10"/>
              </w:numPr>
              <w:jc w:val="both"/>
              <w:rPr>
                <w:rFonts w:ascii="Arial" w:hAnsi="Arial" w:cs="Arial"/>
                <w:sz w:val="22"/>
                <w:szCs w:val="22"/>
              </w:rPr>
            </w:pPr>
            <w:r w:rsidRPr="006A2221">
              <w:rPr>
                <w:rFonts w:ascii="Arial" w:hAnsi="Arial" w:cs="Arial"/>
                <w:sz w:val="22"/>
                <w:szCs w:val="22"/>
              </w:rPr>
              <w:t xml:space="preserve">Quantidade de Lâmpadas LED: 480 </w:t>
            </w:r>
            <w:proofErr w:type="spellStart"/>
            <w:r w:rsidRPr="006A2221">
              <w:rPr>
                <w:rFonts w:ascii="Arial" w:hAnsi="Arial" w:cs="Arial"/>
                <w:sz w:val="22"/>
                <w:szCs w:val="22"/>
              </w:rPr>
              <w:t>pçs</w:t>
            </w:r>
            <w:proofErr w:type="spellEnd"/>
            <w:r w:rsidRPr="006A2221">
              <w:rPr>
                <w:rFonts w:ascii="Arial" w:hAnsi="Arial" w:cs="Arial"/>
                <w:sz w:val="22"/>
                <w:szCs w:val="22"/>
              </w:rPr>
              <w:t>;</w:t>
            </w:r>
          </w:p>
          <w:p w14:paraId="6C32C305" w14:textId="77777777" w:rsidR="00F57F3A" w:rsidRPr="006A2221" w:rsidRDefault="00F57F3A" w:rsidP="004C5D06">
            <w:pPr>
              <w:pStyle w:val="PargrafodaLista"/>
              <w:numPr>
                <w:ilvl w:val="0"/>
                <w:numId w:val="10"/>
              </w:numPr>
              <w:jc w:val="both"/>
              <w:rPr>
                <w:rFonts w:ascii="Arial" w:hAnsi="Arial" w:cs="Arial"/>
                <w:sz w:val="22"/>
                <w:szCs w:val="22"/>
              </w:rPr>
            </w:pPr>
            <w:r w:rsidRPr="006A2221">
              <w:rPr>
                <w:rFonts w:ascii="Arial" w:hAnsi="Arial" w:cs="Arial"/>
                <w:sz w:val="22"/>
                <w:szCs w:val="22"/>
              </w:rPr>
              <w:t xml:space="preserve">Temperatura de cor: Ajustável entre 2700k </w:t>
            </w:r>
            <w:proofErr w:type="gramStart"/>
            <w:r w:rsidRPr="006A2221">
              <w:rPr>
                <w:rFonts w:ascii="Arial" w:hAnsi="Arial" w:cs="Arial"/>
                <w:sz w:val="22"/>
                <w:szCs w:val="22"/>
              </w:rPr>
              <w:t>à</w:t>
            </w:r>
            <w:proofErr w:type="gramEnd"/>
            <w:r w:rsidRPr="006A2221">
              <w:rPr>
                <w:rFonts w:ascii="Arial" w:hAnsi="Arial" w:cs="Arial"/>
                <w:sz w:val="22"/>
                <w:szCs w:val="22"/>
              </w:rPr>
              <w:t xml:space="preserve"> 5600k;</w:t>
            </w:r>
          </w:p>
          <w:p w14:paraId="72708722" w14:textId="77777777" w:rsidR="00F57F3A" w:rsidRPr="006A2221" w:rsidRDefault="00F57F3A" w:rsidP="004C5D06">
            <w:pPr>
              <w:pStyle w:val="PargrafodaLista"/>
              <w:numPr>
                <w:ilvl w:val="0"/>
                <w:numId w:val="10"/>
              </w:numPr>
              <w:jc w:val="both"/>
              <w:rPr>
                <w:rFonts w:ascii="Arial" w:hAnsi="Arial" w:cs="Arial"/>
                <w:sz w:val="22"/>
                <w:szCs w:val="22"/>
              </w:rPr>
            </w:pPr>
            <w:r w:rsidRPr="006A2221">
              <w:rPr>
                <w:rFonts w:ascii="Arial" w:hAnsi="Arial" w:cs="Arial"/>
                <w:sz w:val="22"/>
                <w:szCs w:val="22"/>
              </w:rPr>
              <w:t>Painel: Digital.</w:t>
            </w:r>
          </w:p>
          <w:p w14:paraId="61FD07FB" w14:textId="77777777" w:rsidR="00F57F3A" w:rsidRPr="006A2221" w:rsidRDefault="00F57F3A" w:rsidP="004C5D06">
            <w:pPr>
              <w:jc w:val="both"/>
              <w:rPr>
                <w:rFonts w:ascii="Arial" w:hAnsi="Arial" w:cs="Arial"/>
                <w:b/>
                <w:bCs/>
                <w:sz w:val="22"/>
                <w:szCs w:val="22"/>
              </w:rPr>
            </w:pPr>
          </w:p>
        </w:tc>
        <w:tc>
          <w:tcPr>
            <w:tcW w:w="709" w:type="dxa"/>
            <w:vAlign w:val="center"/>
          </w:tcPr>
          <w:p w14:paraId="4327FFED"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lastRenderedPageBreak/>
              <w:t>01</w:t>
            </w:r>
          </w:p>
        </w:tc>
        <w:tc>
          <w:tcPr>
            <w:tcW w:w="1701" w:type="dxa"/>
            <w:gridSpan w:val="2"/>
          </w:tcPr>
          <w:p w14:paraId="7091F578"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 xml:space="preserve"> R</w:t>
            </w:r>
            <w:proofErr w:type="gramStart"/>
            <w:r w:rsidRPr="006A2221">
              <w:rPr>
                <w:rFonts w:ascii="Arial" w:hAnsi="Arial" w:cs="Arial"/>
                <w:b/>
                <w:bCs/>
                <w:sz w:val="22"/>
                <w:szCs w:val="22"/>
              </w:rPr>
              <w:t>$  2.314</w:t>
            </w:r>
            <w:proofErr w:type="gramEnd"/>
            <w:r w:rsidRPr="006A2221">
              <w:rPr>
                <w:rFonts w:ascii="Arial" w:hAnsi="Arial" w:cs="Arial"/>
                <w:b/>
                <w:bCs/>
                <w:sz w:val="22"/>
                <w:szCs w:val="22"/>
              </w:rPr>
              <w:t>,1900</w:t>
            </w:r>
          </w:p>
        </w:tc>
        <w:tc>
          <w:tcPr>
            <w:tcW w:w="1836" w:type="dxa"/>
          </w:tcPr>
          <w:p w14:paraId="2A82FCA6" w14:textId="77777777" w:rsidR="00F57F3A" w:rsidRPr="006A2221" w:rsidRDefault="00F57F3A" w:rsidP="004C5D06">
            <w:pPr>
              <w:jc w:val="both"/>
              <w:rPr>
                <w:rFonts w:ascii="Arial" w:hAnsi="Arial" w:cs="Arial"/>
                <w:b/>
                <w:bCs/>
                <w:sz w:val="22"/>
                <w:szCs w:val="22"/>
              </w:rPr>
            </w:pPr>
            <w:r w:rsidRPr="006A2221">
              <w:rPr>
                <w:rFonts w:ascii="Arial" w:hAnsi="Arial" w:cs="Arial"/>
                <w:b/>
                <w:bCs/>
                <w:sz w:val="22"/>
                <w:szCs w:val="22"/>
              </w:rPr>
              <w:t>R$   2.314,1900</w:t>
            </w:r>
          </w:p>
        </w:tc>
      </w:tr>
      <w:tr w:rsidR="00F57F3A" w:rsidRPr="006A2221" w14:paraId="1E8566B6" w14:textId="77777777" w:rsidTr="004C5D06">
        <w:trPr>
          <w:trHeight w:val="148"/>
        </w:trPr>
        <w:tc>
          <w:tcPr>
            <w:tcW w:w="6658" w:type="dxa"/>
            <w:gridSpan w:val="5"/>
            <w:vAlign w:val="center"/>
          </w:tcPr>
          <w:p w14:paraId="26F9B123" w14:textId="3B9AAFE8" w:rsidR="00F57F3A" w:rsidRPr="006A2221" w:rsidRDefault="00F57F3A" w:rsidP="004C5D06">
            <w:pPr>
              <w:jc w:val="both"/>
              <w:rPr>
                <w:rFonts w:ascii="Arial" w:hAnsi="Arial" w:cs="Arial"/>
                <w:b/>
                <w:bCs/>
                <w:sz w:val="22"/>
                <w:szCs w:val="22"/>
              </w:rPr>
            </w:pPr>
          </w:p>
        </w:tc>
        <w:tc>
          <w:tcPr>
            <w:tcW w:w="1836" w:type="dxa"/>
          </w:tcPr>
          <w:p w14:paraId="540D5512" w14:textId="3001D5BB" w:rsidR="00F57F3A" w:rsidRPr="006A2221" w:rsidRDefault="00F57F3A" w:rsidP="004C5D06">
            <w:pPr>
              <w:jc w:val="both"/>
              <w:rPr>
                <w:rFonts w:ascii="Arial" w:hAnsi="Arial" w:cs="Arial"/>
                <w:b/>
                <w:bCs/>
                <w:sz w:val="22"/>
                <w:szCs w:val="22"/>
              </w:rPr>
            </w:pPr>
          </w:p>
        </w:tc>
      </w:tr>
      <w:tr w:rsidR="004C5D06" w:rsidRPr="00976F92" w14:paraId="46C75F62" w14:textId="77777777" w:rsidTr="004C5D06">
        <w:trPr>
          <w:trHeight w:val="464"/>
        </w:trPr>
        <w:tc>
          <w:tcPr>
            <w:tcW w:w="8494" w:type="dxa"/>
            <w:gridSpan w:val="6"/>
            <w:vAlign w:val="center"/>
          </w:tcPr>
          <w:p w14:paraId="5306CBDB" w14:textId="77777777" w:rsidR="004C5D06" w:rsidRDefault="004C5D06" w:rsidP="004C5D06">
            <w:pPr>
              <w:spacing w:line="276" w:lineRule="auto"/>
              <w:jc w:val="center"/>
              <w:rPr>
                <w:rFonts w:ascii="Arial" w:hAnsi="Arial" w:cs="Arial"/>
                <w:b/>
                <w:bCs/>
              </w:rPr>
            </w:pPr>
            <w:r>
              <w:rPr>
                <w:rFonts w:ascii="Arial" w:hAnsi="Arial" w:cs="Arial"/>
                <w:b/>
                <w:bCs/>
              </w:rPr>
              <w:t>CRÉDITOS ORÇAMENTÁRIOS</w:t>
            </w:r>
          </w:p>
        </w:tc>
      </w:tr>
      <w:tr w:rsidR="004C5D06" w:rsidRPr="00976F92" w14:paraId="7AB7F22F" w14:textId="77777777" w:rsidTr="004C5D06">
        <w:trPr>
          <w:trHeight w:val="691"/>
        </w:trPr>
        <w:tc>
          <w:tcPr>
            <w:tcW w:w="6516" w:type="dxa"/>
            <w:gridSpan w:val="4"/>
            <w:vAlign w:val="center"/>
          </w:tcPr>
          <w:p w14:paraId="69A30FBC" w14:textId="77777777" w:rsidR="004C5D06" w:rsidRDefault="004C5D06" w:rsidP="004C5D06">
            <w:pPr>
              <w:spacing w:line="276" w:lineRule="auto"/>
              <w:jc w:val="both"/>
              <w:rPr>
                <w:rFonts w:ascii="Arial" w:hAnsi="Arial" w:cs="Arial"/>
                <w:b/>
                <w:bCs/>
              </w:rPr>
            </w:pPr>
            <w:r w:rsidRPr="00503345">
              <w:rPr>
                <w:rFonts w:ascii="Arial" w:hAnsi="Arial" w:cs="Arial"/>
                <w:b/>
                <w:bCs/>
              </w:rPr>
              <w:t>ITENS  01 a 09</w:t>
            </w:r>
            <w:r>
              <w:rPr>
                <w:rFonts w:ascii="Arial" w:hAnsi="Arial" w:cs="Arial"/>
                <w:b/>
                <w:bCs/>
              </w:rPr>
              <w:t>/12 e 13</w:t>
            </w:r>
          </w:p>
          <w:p w14:paraId="2F9F9709" w14:textId="77777777" w:rsidR="004C5D06" w:rsidRPr="00503345" w:rsidRDefault="004C5D06" w:rsidP="004C5D06">
            <w:pPr>
              <w:spacing w:line="276" w:lineRule="auto"/>
              <w:jc w:val="both"/>
              <w:rPr>
                <w:rFonts w:ascii="Arial" w:hAnsi="Arial" w:cs="Arial"/>
              </w:rPr>
            </w:pPr>
            <w:r w:rsidRPr="00503345">
              <w:rPr>
                <w:rFonts w:ascii="Arial" w:hAnsi="Arial" w:cs="Arial"/>
              </w:rPr>
              <w:t>4.4.90.52.00 – Equipamentos e Material Permanente</w:t>
            </w:r>
          </w:p>
          <w:p w14:paraId="1871F1CA" w14:textId="77777777" w:rsidR="004C5D06" w:rsidRPr="00503345" w:rsidRDefault="004C5D06" w:rsidP="004C5D06">
            <w:pPr>
              <w:spacing w:line="276" w:lineRule="auto"/>
              <w:jc w:val="both"/>
              <w:rPr>
                <w:rFonts w:ascii="Arial" w:hAnsi="Arial" w:cs="Arial"/>
              </w:rPr>
            </w:pPr>
            <w:r w:rsidRPr="00503345">
              <w:rPr>
                <w:rFonts w:ascii="Arial" w:hAnsi="Arial" w:cs="Arial"/>
              </w:rPr>
              <w:t>4.4.90.52.33 – Equipamentos para áudio, Vídeo e Foto</w:t>
            </w:r>
          </w:p>
        </w:tc>
        <w:tc>
          <w:tcPr>
            <w:tcW w:w="1978" w:type="dxa"/>
            <w:gridSpan w:val="2"/>
          </w:tcPr>
          <w:p w14:paraId="66558ABA" w14:textId="77777777" w:rsidR="004C5D06" w:rsidRPr="00503345" w:rsidRDefault="004C5D06" w:rsidP="004C5D06">
            <w:pPr>
              <w:spacing w:line="276" w:lineRule="auto"/>
              <w:jc w:val="both"/>
              <w:rPr>
                <w:rFonts w:ascii="Arial" w:hAnsi="Arial" w:cs="Arial"/>
                <w:b/>
                <w:bCs/>
              </w:rPr>
            </w:pPr>
            <w:r w:rsidRPr="00503345">
              <w:rPr>
                <w:rFonts w:ascii="Arial" w:hAnsi="Arial" w:cs="Arial"/>
                <w:b/>
                <w:bCs/>
              </w:rPr>
              <w:t>R$ 76.613,7595</w:t>
            </w:r>
          </w:p>
        </w:tc>
      </w:tr>
      <w:tr w:rsidR="004C5D06" w:rsidRPr="00976F92" w14:paraId="375FAF11" w14:textId="77777777" w:rsidTr="004C5D06">
        <w:trPr>
          <w:trHeight w:val="691"/>
        </w:trPr>
        <w:tc>
          <w:tcPr>
            <w:tcW w:w="6516" w:type="dxa"/>
            <w:gridSpan w:val="4"/>
            <w:vAlign w:val="center"/>
          </w:tcPr>
          <w:p w14:paraId="7DD2F57F" w14:textId="77777777" w:rsidR="004C5D06" w:rsidRPr="00503345" w:rsidRDefault="004C5D06" w:rsidP="004C5D06">
            <w:pPr>
              <w:spacing w:line="276" w:lineRule="auto"/>
              <w:jc w:val="both"/>
              <w:rPr>
                <w:rFonts w:ascii="Arial" w:hAnsi="Arial" w:cs="Arial"/>
                <w:b/>
                <w:bCs/>
              </w:rPr>
            </w:pPr>
            <w:r w:rsidRPr="00503345">
              <w:rPr>
                <w:rFonts w:ascii="Arial" w:hAnsi="Arial" w:cs="Arial"/>
                <w:b/>
                <w:bCs/>
              </w:rPr>
              <w:t>ITENS  10 e 11 – Aparelhos Celulares</w:t>
            </w:r>
          </w:p>
          <w:p w14:paraId="2121163B" w14:textId="77777777" w:rsidR="004C5D06" w:rsidRPr="00503345" w:rsidRDefault="004C5D06" w:rsidP="004C5D06">
            <w:pPr>
              <w:spacing w:line="276" w:lineRule="auto"/>
              <w:jc w:val="both"/>
              <w:rPr>
                <w:rFonts w:ascii="Arial" w:hAnsi="Arial" w:cs="Arial"/>
              </w:rPr>
            </w:pPr>
            <w:r w:rsidRPr="00503345">
              <w:rPr>
                <w:rFonts w:ascii="Arial" w:hAnsi="Arial" w:cs="Arial"/>
              </w:rPr>
              <w:t>4.4.90.52.00 – Equipamentos e Material Permanente</w:t>
            </w:r>
          </w:p>
          <w:p w14:paraId="0D5E8A1D" w14:textId="77777777" w:rsidR="004C5D06" w:rsidRPr="00503345" w:rsidRDefault="004C5D06" w:rsidP="004C5D06">
            <w:pPr>
              <w:spacing w:line="276" w:lineRule="auto"/>
              <w:jc w:val="both"/>
              <w:rPr>
                <w:rFonts w:ascii="Arial" w:hAnsi="Arial" w:cs="Arial"/>
              </w:rPr>
            </w:pPr>
            <w:r w:rsidRPr="00503345">
              <w:rPr>
                <w:rFonts w:ascii="Arial" w:hAnsi="Arial" w:cs="Arial"/>
              </w:rPr>
              <w:t>4.4.90.52.06 – Aparelhos e Equipamentos de Comunicação</w:t>
            </w:r>
          </w:p>
        </w:tc>
        <w:tc>
          <w:tcPr>
            <w:tcW w:w="1978" w:type="dxa"/>
            <w:gridSpan w:val="2"/>
          </w:tcPr>
          <w:p w14:paraId="7EE5223E" w14:textId="77777777" w:rsidR="004C5D06" w:rsidRPr="00503345" w:rsidRDefault="004C5D06" w:rsidP="004C5D06">
            <w:pPr>
              <w:spacing w:line="276" w:lineRule="auto"/>
              <w:jc w:val="both"/>
              <w:rPr>
                <w:rFonts w:ascii="Arial" w:hAnsi="Arial" w:cs="Arial"/>
                <w:b/>
                <w:bCs/>
              </w:rPr>
            </w:pPr>
            <w:r w:rsidRPr="00503345">
              <w:rPr>
                <w:rFonts w:ascii="Arial" w:hAnsi="Arial" w:cs="Arial"/>
                <w:b/>
                <w:bCs/>
              </w:rPr>
              <w:t>R$ 17.807,3367</w:t>
            </w:r>
          </w:p>
        </w:tc>
      </w:tr>
      <w:tr w:rsidR="004C5D06" w:rsidRPr="00D60139" w14:paraId="5674691B" w14:textId="77777777" w:rsidTr="004C5D06">
        <w:trPr>
          <w:trHeight w:val="554"/>
        </w:trPr>
        <w:tc>
          <w:tcPr>
            <w:tcW w:w="6516" w:type="dxa"/>
            <w:gridSpan w:val="4"/>
            <w:vAlign w:val="center"/>
          </w:tcPr>
          <w:p w14:paraId="6CCBF378" w14:textId="77777777" w:rsidR="004C5D06" w:rsidRPr="00503345" w:rsidRDefault="004C5D06" w:rsidP="004C5D06">
            <w:pPr>
              <w:spacing w:line="276" w:lineRule="auto"/>
              <w:jc w:val="both"/>
              <w:rPr>
                <w:rFonts w:ascii="Arial" w:hAnsi="Arial" w:cs="Arial"/>
                <w:b/>
                <w:bCs/>
              </w:rPr>
            </w:pPr>
            <w:r w:rsidRPr="00503345">
              <w:rPr>
                <w:rFonts w:ascii="Arial" w:hAnsi="Arial" w:cs="Arial"/>
                <w:b/>
                <w:bCs/>
              </w:rPr>
              <w:t>VALOR TOTAL ESTIMADO</w:t>
            </w:r>
          </w:p>
        </w:tc>
        <w:tc>
          <w:tcPr>
            <w:tcW w:w="1978" w:type="dxa"/>
            <w:gridSpan w:val="2"/>
          </w:tcPr>
          <w:p w14:paraId="674829B1" w14:textId="77777777" w:rsidR="004C5D06" w:rsidRPr="00503345" w:rsidRDefault="004C5D06" w:rsidP="004C5D06">
            <w:pPr>
              <w:spacing w:line="276" w:lineRule="auto"/>
              <w:jc w:val="both"/>
              <w:rPr>
                <w:rFonts w:ascii="Arial" w:hAnsi="Arial" w:cs="Arial"/>
                <w:b/>
                <w:bCs/>
              </w:rPr>
            </w:pPr>
            <w:r w:rsidRPr="00503345">
              <w:rPr>
                <w:rFonts w:ascii="Arial" w:hAnsi="Arial" w:cs="Arial"/>
                <w:b/>
                <w:bCs/>
              </w:rPr>
              <w:t>R$ 94.421,0962</w:t>
            </w:r>
          </w:p>
        </w:tc>
      </w:tr>
    </w:tbl>
    <w:p w14:paraId="60F9C21F" w14:textId="33A4DD1A" w:rsidR="00F57F3A" w:rsidRPr="006A2221" w:rsidRDefault="00F57F3A" w:rsidP="006A2221">
      <w:pPr>
        <w:spacing w:line="276" w:lineRule="auto"/>
        <w:jc w:val="both"/>
        <w:rPr>
          <w:rFonts w:ascii="Arial" w:hAnsi="Arial" w:cs="Arial"/>
          <w:sz w:val="22"/>
          <w:szCs w:val="22"/>
        </w:rPr>
      </w:pPr>
    </w:p>
    <w:p w14:paraId="19874FE2" w14:textId="582FC203" w:rsidR="00A03287" w:rsidRPr="006A2221" w:rsidRDefault="007D1D3F" w:rsidP="006A2221">
      <w:pPr>
        <w:spacing w:line="276" w:lineRule="auto"/>
        <w:jc w:val="both"/>
        <w:rPr>
          <w:rFonts w:ascii="Arial" w:hAnsi="Arial" w:cs="Arial"/>
          <w:b/>
          <w:bCs/>
          <w:sz w:val="22"/>
          <w:szCs w:val="22"/>
          <w:highlight w:val="yellow"/>
        </w:rPr>
      </w:pPr>
      <w:r w:rsidRPr="006A2221">
        <w:rPr>
          <w:rFonts w:ascii="Arial" w:eastAsiaTheme="minorHAnsi" w:hAnsi="Arial" w:cs="Arial"/>
          <w:sz w:val="22"/>
          <w:szCs w:val="22"/>
          <w:lang w:eastAsia="en-US"/>
        </w:rPr>
        <w:t>7</w:t>
      </w:r>
      <w:r w:rsidR="00F57F3A" w:rsidRPr="006A2221">
        <w:rPr>
          <w:rFonts w:ascii="Arial" w:eastAsiaTheme="minorHAnsi" w:hAnsi="Arial" w:cs="Arial"/>
          <w:sz w:val="22"/>
          <w:szCs w:val="22"/>
          <w:lang w:eastAsia="en-US"/>
        </w:rPr>
        <w:t>.</w:t>
      </w:r>
      <w:r w:rsidRPr="006A2221">
        <w:rPr>
          <w:rFonts w:ascii="Arial" w:eastAsiaTheme="minorHAnsi" w:hAnsi="Arial" w:cs="Arial"/>
          <w:sz w:val="22"/>
          <w:szCs w:val="22"/>
          <w:lang w:eastAsia="en-US"/>
        </w:rPr>
        <w:t>12</w:t>
      </w:r>
      <w:r w:rsidR="00F57F3A" w:rsidRPr="006A2221">
        <w:rPr>
          <w:rFonts w:ascii="Arial" w:eastAsiaTheme="minorHAnsi" w:hAnsi="Arial" w:cs="Arial"/>
          <w:sz w:val="22"/>
          <w:szCs w:val="22"/>
          <w:lang w:eastAsia="en-US"/>
        </w:rPr>
        <w:t>. A entrega dos materiais deverá ocorrer na sede da Câmara Municipal de</w:t>
      </w:r>
      <w:r w:rsidRPr="006A2221">
        <w:rPr>
          <w:rFonts w:ascii="Arial" w:eastAsiaTheme="minorHAnsi" w:hAnsi="Arial" w:cs="Arial"/>
          <w:sz w:val="22"/>
          <w:szCs w:val="22"/>
          <w:lang w:eastAsia="en-US"/>
        </w:rPr>
        <w:t xml:space="preserve"> Cruzeiro.</w:t>
      </w:r>
    </w:p>
    <w:p w14:paraId="0AA7D4C7" w14:textId="77777777" w:rsidR="004C5D06" w:rsidRDefault="004C5D06" w:rsidP="006A2221">
      <w:pPr>
        <w:spacing w:line="276" w:lineRule="auto"/>
        <w:jc w:val="both"/>
        <w:rPr>
          <w:rFonts w:ascii="Arial" w:hAnsi="Arial" w:cs="Arial"/>
          <w:b/>
          <w:bCs/>
          <w:sz w:val="22"/>
          <w:szCs w:val="22"/>
        </w:rPr>
      </w:pPr>
    </w:p>
    <w:p w14:paraId="22080987" w14:textId="22D2C3A2" w:rsidR="00947CF5" w:rsidRDefault="00947CF5" w:rsidP="006A2221">
      <w:pPr>
        <w:spacing w:line="276" w:lineRule="auto"/>
        <w:jc w:val="both"/>
        <w:rPr>
          <w:rFonts w:ascii="Arial" w:hAnsi="Arial" w:cs="Arial"/>
          <w:b/>
          <w:bCs/>
          <w:sz w:val="22"/>
          <w:szCs w:val="22"/>
        </w:rPr>
      </w:pPr>
      <w:r w:rsidRPr="006A2221">
        <w:rPr>
          <w:rFonts w:ascii="Arial" w:hAnsi="Arial" w:cs="Arial"/>
          <w:b/>
          <w:bCs/>
          <w:sz w:val="22"/>
          <w:szCs w:val="22"/>
        </w:rPr>
        <w:t xml:space="preserve">8 - ABERTURA DAS PROPOSTAS, JULGAMENTO E LANCES: </w:t>
      </w:r>
    </w:p>
    <w:p w14:paraId="29624B7F" w14:textId="77777777" w:rsidR="00947CF5" w:rsidRPr="006A2221" w:rsidRDefault="00947CF5" w:rsidP="006A2221">
      <w:pPr>
        <w:spacing w:line="276" w:lineRule="auto"/>
        <w:jc w:val="both"/>
        <w:rPr>
          <w:rFonts w:ascii="Arial" w:hAnsi="Arial" w:cs="Arial"/>
          <w:sz w:val="22"/>
          <w:szCs w:val="22"/>
        </w:rPr>
      </w:pPr>
      <w:r w:rsidRPr="006A2221">
        <w:rPr>
          <w:rFonts w:ascii="Arial" w:hAnsi="Arial" w:cs="Arial"/>
          <w:sz w:val="22"/>
          <w:szCs w:val="22"/>
        </w:rPr>
        <w:t xml:space="preserve">8.1 - A partir do horário previsto no edital, terá início à sessão pública do Pregão Eletrônico, com a divulgação das propostas de preços recebidas pelo sítio, passando a Pregoeira a avaliar a aceitabilidade das propostas. </w:t>
      </w:r>
    </w:p>
    <w:p w14:paraId="3AF71D9B" w14:textId="77777777" w:rsidR="00947CF5" w:rsidRPr="006A2221" w:rsidRDefault="00947CF5" w:rsidP="006A2221">
      <w:pPr>
        <w:spacing w:line="276" w:lineRule="auto"/>
        <w:jc w:val="both"/>
        <w:rPr>
          <w:rFonts w:ascii="Arial" w:hAnsi="Arial" w:cs="Arial"/>
          <w:sz w:val="22"/>
          <w:szCs w:val="22"/>
        </w:rPr>
      </w:pPr>
      <w:r w:rsidRPr="006A2221">
        <w:rPr>
          <w:rFonts w:ascii="Arial" w:hAnsi="Arial" w:cs="Arial"/>
          <w:sz w:val="22"/>
          <w:szCs w:val="22"/>
        </w:rPr>
        <w:t xml:space="preserve">8.2 - Aberta a etapa competitiva, os representantes dos licitantes deverão estar conectados ao sistema para participar da sessão de lances. A cada lance ofertado o participante será imediatamente informado de seu recebimento e respectivo horário de registro e valor. </w:t>
      </w:r>
    </w:p>
    <w:p w14:paraId="35378E50" w14:textId="77777777" w:rsidR="00947CF5" w:rsidRPr="006A2221" w:rsidRDefault="00947CF5" w:rsidP="006A2221">
      <w:pPr>
        <w:spacing w:line="276" w:lineRule="auto"/>
        <w:jc w:val="both"/>
        <w:rPr>
          <w:rFonts w:ascii="Arial" w:hAnsi="Arial" w:cs="Arial"/>
          <w:sz w:val="22"/>
          <w:szCs w:val="22"/>
        </w:rPr>
      </w:pPr>
      <w:r w:rsidRPr="006A2221">
        <w:rPr>
          <w:rFonts w:ascii="Arial" w:hAnsi="Arial" w:cs="Arial"/>
          <w:sz w:val="22"/>
          <w:szCs w:val="22"/>
        </w:rPr>
        <w:t xml:space="preserve">8.2.1 – Para efeito da disputa de preços, as propostas encaminhadas eletronicamente pelos licitantes serão consideradas lances. </w:t>
      </w:r>
    </w:p>
    <w:p w14:paraId="2F5B6616" w14:textId="77777777" w:rsidR="00947CF5" w:rsidRPr="006A2221" w:rsidRDefault="00947CF5" w:rsidP="006A2221">
      <w:pPr>
        <w:spacing w:line="276" w:lineRule="auto"/>
        <w:jc w:val="both"/>
        <w:rPr>
          <w:rFonts w:ascii="Arial" w:hAnsi="Arial" w:cs="Arial"/>
          <w:sz w:val="22"/>
          <w:szCs w:val="22"/>
        </w:rPr>
      </w:pPr>
      <w:r w:rsidRPr="006A2221">
        <w:rPr>
          <w:rFonts w:ascii="Arial" w:hAnsi="Arial" w:cs="Arial"/>
          <w:sz w:val="22"/>
          <w:szCs w:val="22"/>
        </w:rPr>
        <w:t xml:space="preserve">8.2.2 – Cada licitante poderá encaminhar lance com valor superior ao menor preço registrado, desde que seja inferior ao seu último lance ou igual a qualquer outro registrado. </w:t>
      </w:r>
    </w:p>
    <w:p w14:paraId="235A2D62" w14:textId="6068175B" w:rsidR="0051719C" w:rsidRPr="006A2221" w:rsidRDefault="00947CF5" w:rsidP="006A2221">
      <w:pPr>
        <w:spacing w:line="276" w:lineRule="auto"/>
        <w:jc w:val="both"/>
        <w:rPr>
          <w:rFonts w:ascii="Arial" w:hAnsi="Arial" w:cs="Arial"/>
          <w:sz w:val="22"/>
          <w:szCs w:val="22"/>
        </w:rPr>
      </w:pPr>
      <w:r w:rsidRPr="006A2221">
        <w:rPr>
          <w:rFonts w:ascii="Arial" w:hAnsi="Arial" w:cs="Arial"/>
          <w:sz w:val="22"/>
          <w:szCs w:val="22"/>
        </w:rPr>
        <w:t>8.3 - Com o intuito de conferir celeridade à condução do processo licitatório, é permitido à Pregoeira (caso ocorra, será informado a todos os participantes durante a sessão), a abertura e gerenciamento simultâneo da disputa de vários itens da mesma licitação.</w:t>
      </w:r>
    </w:p>
    <w:p w14:paraId="374ABE9A" w14:textId="77777777" w:rsidR="00EA2B20" w:rsidRPr="006A2221" w:rsidRDefault="00EA2B20" w:rsidP="006A2221">
      <w:pPr>
        <w:spacing w:line="276" w:lineRule="auto"/>
        <w:jc w:val="both"/>
        <w:rPr>
          <w:rFonts w:ascii="Arial" w:hAnsi="Arial" w:cs="Arial"/>
          <w:sz w:val="22"/>
          <w:szCs w:val="22"/>
        </w:rPr>
      </w:pPr>
      <w:r w:rsidRPr="006A2221">
        <w:rPr>
          <w:rFonts w:ascii="Arial" w:hAnsi="Arial" w:cs="Arial"/>
          <w:sz w:val="22"/>
          <w:szCs w:val="22"/>
        </w:rPr>
        <w:t xml:space="preserve">8.3.1 – Em regra, a disputa simultânea de lotes obedecerá à ordem sequencial </w:t>
      </w:r>
      <w:proofErr w:type="gramStart"/>
      <w:r w:rsidRPr="006A2221">
        <w:rPr>
          <w:rFonts w:ascii="Arial" w:hAnsi="Arial" w:cs="Arial"/>
          <w:sz w:val="22"/>
          <w:szCs w:val="22"/>
        </w:rPr>
        <w:t>dos mesmos</w:t>
      </w:r>
      <w:proofErr w:type="gramEnd"/>
      <w:r w:rsidRPr="006A2221">
        <w:rPr>
          <w:rFonts w:ascii="Arial" w:hAnsi="Arial" w:cs="Arial"/>
          <w:sz w:val="22"/>
          <w:szCs w:val="22"/>
        </w:rPr>
        <w:t xml:space="preserve">. Entretanto, a Pregoeira poderá efetuar a abertura da disputa de lotes selecionados fora da ordem sequencial. </w:t>
      </w:r>
    </w:p>
    <w:p w14:paraId="497EF74E" w14:textId="77777777" w:rsidR="00EA2B20" w:rsidRPr="006A2221" w:rsidRDefault="00EA2B20" w:rsidP="006A2221">
      <w:pPr>
        <w:spacing w:line="276" w:lineRule="auto"/>
        <w:jc w:val="both"/>
        <w:rPr>
          <w:rFonts w:ascii="Arial" w:hAnsi="Arial" w:cs="Arial"/>
          <w:sz w:val="22"/>
          <w:szCs w:val="22"/>
        </w:rPr>
      </w:pPr>
      <w:r w:rsidRPr="006A2221">
        <w:rPr>
          <w:rFonts w:ascii="Arial" w:hAnsi="Arial" w:cs="Arial"/>
          <w:sz w:val="22"/>
          <w:szCs w:val="22"/>
        </w:rPr>
        <w:t xml:space="preserve">8.4 - </w:t>
      </w:r>
      <w:r w:rsidRPr="006A2221">
        <w:rPr>
          <w:rFonts w:ascii="Arial" w:hAnsi="Arial" w:cs="Arial"/>
          <w:b/>
          <w:bCs/>
          <w:sz w:val="22"/>
          <w:szCs w:val="22"/>
        </w:rPr>
        <w:t xml:space="preserve">ABERTO: </w:t>
      </w:r>
      <w:r w:rsidRPr="006A2221">
        <w:rPr>
          <w:rFonts w:ascii="Arial" w:hAnsi="Arial" w:cs="Arial"/>
          <w:sz w:val="22"/>
          <w:szCs w:val="22"/>
        </w:rPr>
        <w:t xml:space="preserve">O tempo da etapa de lances será de 10 (dez) minutos e será encerrada por prorrogação automática. O sistema informará </w:t>
      </w:r>
      <w:r w:rsidRPr="006A2221">
        <w:rPr>
          <w:rFonts w:ascii="Arial" w:hAnsi="Arial" w:cs="Arial"/>
          <w:b/>
          <w:bCs/>
          <w:i/>
          <w:iCs/>
          <w:sz w:val="22"/>
          <w:szCs w:val="22"/>
        </w:rPr>
        <w:t xml:space="preserve">“Dou-lhe uma” </w:t>
      </w:r>
      <w:r w:rsidRPr="006A2221">
        <w:rPr>
          <w:rFonts w:ascii="Arial" w:hAnsi="Arial" w:cs="Arial"/>
          <w:sz w:val="22"/>
          <w:szCs w:val="22"/>
        </w:rPr>
        <w:t xml:space="preserve">quando faltar 02m00s (dois minutos para o término da etapa de lances (sessão pública), </w:t>
      </w:r>
      <w:r w:rsidRPr="006A2221">
        <w:rPr>
          <w:rFonts w:ascii="Arial" w:hAnsi="Arial" w:cs="Arial"/>
          <w:b/>
          <w:bCs/>
          <w:i/>
          <w:iCs/>
          <w:sz w:val="22"/>
          <w:szCs w:val="22"/>
        </w:rPr>
        <w:t xml:space="preserve">“Dou-lhe duas” </w:t>
      </w:r>
      <w:r w:rsidRPr="006A2221">
        <w:rPr>
          <w:rFonts w:ascii="Arial" w:hAnsi="Arial" w:cs="Arial"/>
          <w:sz w:val="22"/>
          <w:szCs w:val="22"/>
        </w:rPr>
        <w:t xml:space="preserve">quando faltar 01m00s (um minuto) e </w:t>
      </w:r>
      <w:r w:rsidRPr="006A2221">
        <w:rPr>
          <w:rFonts w:ascii="Arial" w:hAnsi="Arial" w:cs="Arial"/>
          <w:b/>
          <w:bCs/>
          <w:i/>
          <w:iCs/>
          <w:sz w:val="22"/>
          <w:szCs w:val="22"/>
        </w:rPr>
        <w:t xml:space="preserve">“Dou-lhe três – Fechado” </w:t>
      </w:r>
      <w:r w:rsidRPr="006A2221">
        <w:rPr>
          <w:rFonts w:ascii="Arial" w:hAnsi="Arial" w:cs="Arial"/>
          <w:sz w:val="22"/>
          <w:szCs w:val="22"/>
        </w:rPr>
        <w:t xml:space="preserve">quando chegar no tempo programado para o encerramento. Na hipótese de haver lances nos últimos 02m00s do período de duração da sessão pública, o sistema prorrogará automaticamente o tempo de fechamento em mais 02m00s a partir do momento do registro do último lance. </w:t>
      </w:r>
    </w:p>
    <w:p w14:paraId="26E2519D" w14:textId="77777777" w:rsidR="00EA2B20" w:rsidRPr="006A2221" w:rsidRDefault="00EA2B20" w:rsidP="006A2221">
      <w:pPr>
        <w:spacing w:line="276" w:lineRule="auto"/>
        <w:jc w:val="both"/>
        <w:rPr>
          <w:rFonts w:ascii="Arial" w:hAnsi="Arial" w:cs="Arial"/>
          <w:sz w:val="22"/>
          <w:szCs w:val="22"/>
        </w:rPr>
      </w:pPr>
      <w:r w:rsidRPr="006A2221">
        <w:rPr>
          <w:rFonts w:ascii="Arial" w:hAnsi="Arial" w:cs="Arial"/>
          <w:sz w:val="22"/>
          <w:szCs w:val="22"/>
        </w:rPr>
        <w:lastRenderedPageBreak/>
        <w:t xml:space="preserve">8.4.1 - A prorrogação automática da etapa de lances, de que trata o subitem anterior, será de dois minutos e ocorrerá sucessivamente sempre que houver lances enviados nesse período de prorrogação, inclusive no caso de lances intermediários. </w:t>
      </w:r>
    </w:p>
    <w:p w14:paraId="5361CB8D" w14:textId="77777777" w:rsidR="00EA2B20" w:rsidRPr="006A2221" w:rsidRDefault="00EA2B20" w:rsidP="006A2221">
      <w:pPr>
        <w:spacing w:line="276" w:lineRule="auto"/>
        <w:jc w:val="both"/>
        <w:rPr>
          <w:rFonts w:ascii="Arial" w:hAnsi="Arial" w:cs="Arial"/>
          <w:sz w:val="22"/>
          <w:szCs w:val="22"/>
        </w:rPr>
      </w:pPr>
      <w:r w:rsidRPr="006A2221">
        <w:rPr>
          <w:rFonts w:ascii="Arial" w:hAnsi="Arial" w:cs="Arial"/>
          <w:sz w:val="22"/>
          <w:szCs w:val="22"/>
        </w:rPr>
        <w:t xml:space="preserve">8.4.2 - Não havendo novos lances na forma estabelecida nos itens anteriores, a sessão pública encerrar-se-á automaticamente, e o sistema ordenará e divulgará os lances conforme a ordem final de classificação. </w:t>
      </w:r>
    </w:p>
    <w:p w14:paraId="69CAC00E" w14:textId="77777777" w:rsidR="00EA2B20" w:rsidRPr="006A2221" w:rsidRDefault="00EA2B20" w:rsidP="006A2221">
      <w:pPr>
        <w:spacing w:line="276" w:lineRule="auto"/>
        <w:jc w:val="both"/>
        <w:rPr>
          <w:rFonts w:ascii="Arial" w:hAnsi="Arial" w:cs="Arial"/>
          <w:sz w:val="22"/>
          <w:szCs w:val="22"/>
        </w:rPr>
      </w:pPr>
      <w:r w:rsidRPr="006A2221">
        <w:rPr>
          <w:rFonts w:ascii="Arial" w:hAnsi="Arial" w:cs="Arial"/>
          <w:sz w:val="22"/>
          <w:szCs w:val="22"/>
        </w:rPr>
        <w:t xml:space="preserve">8.4.3 - A Pregoeira tem a ação de iniciar a fase de lances, depois todo processo é automático, conforme explanado acima. </w:t>
      </w:r>
    </w:p>
    <w:p w14:paraId="2236BF24" w14:textId="77777777" w:rsidR="00EA2B20" w:rsidRPr="006A2221" w:rsidRDefault="00EA2B20" w:rsidP="006A2221">
      <w:pPr>
        <w:spacing w:line="276" w:lineRule="auto"/>
        <w:jc w:val="both"/>
        <w:rPr>
          <w:rFonts w:ascii="Arial" w:hAnsi="Arial" w:cs="Arial"/>
          <w:sz w:val="22"/>
          <w:szCs w:val="22"/>
        </w:rPr>
      </w:pPr>
      <w:r w:rsidRPr="006A2221">
        <w:rPr>
          <w:rFonts w:ascii="Arial" w:hAnsi="Arial" w:cs="Arial"/>
          <w:sz w:val="22"/>
          <w:szCs w:val="22"/>
        </w:rPr>
        <w:t xml:space="preserve">8.4.4 - Iniciada a fase de fechamento de lances, os licitantes são avisados via chat na sala de negociação, a linha do lote/item também indica essa fase (na coluna Situação) e, no caso de Prorrogação Automática, o ícone de “Dou-lhe uma”, “Dou-lhe duas”, é exibido; </w:t>
      </w:r>
    </w:p>
    <w:p w14:paraId="294F8AB1" w14:textId="77777777" w:rsidR="00EA2B20" w:rsidRPr="00990097" w:rsidRDefault="00EA2B20" w:rsidP="006A2221">
      <w:pPr>
        <w:spacing w:line="276" w:lineRule="auto"/>
        <w:jc w:val="both"/>
        <w:rPr>
          <w:rFonts w:ascii="Arial" w:hAnsi="Arial" w:cs="Arial"/>
          <w:sz w:val="22"/>
          <w:szCs w:val="22"/>
        </w:rPr>
      </w:pPr>
      <w:r w:rsidRPr="006A2221">
        <w:rPr>
          <w:rFonts w:ascii="Arial" w:hAnsi="Arial" w:cs="Arial"/>
          <w:sz w:val="22"/>
          <w:szCs w:val="22"/>
        </w:rPr>
        <w:t xml:space="preserve">8.5 </w:t>
      </w:r>
      <w:r w:rsidRPr="00990097">
        <w:rPr>
          <w:rFonts w:ascii="Arial" w:hAnsi="Arial" w:cs="Arial"/>
          <w:sz w:val="22"/>
          <w:szCs w:val="22"/>
        </w:rPr>
        <w:t xml:space="preserve">- Assim que a etapa de lances for finalizada e o sistema detectar um empate, conforme estabelece os artigos 44 e 45 da LC 123/2006 e 147/2014 a ferramenta inicia a aplicação automática do desempate em favor de ME/EPP/MEI. </w:t>
      </w:r>
    </w:p>
    <w:p w14:paraId="6B886E22" w14:textId="77777777" w:rsidR="00EA2B20" w:rsidRPr="006A2221" w:rsidRDefault="00EA2B20" w:rsidP="006A2221">
      <w:pPr>
        <w:spacing w:line="276" w:lineRule="auto"/>
        <w:jc w:val="both"/>
        <w:rPr>
          <w:rFonts w:ascii="Arial" w:hAnsi="Arial" w:cs="Arial"/>
          <w:sz w:val="22"/>
          <w:szCs w:val="22"/>
        </w:rPr>
      </w:pPr>
      <w:r w:rsidRPr="00990097">
        <w:rPr>
          <w:rFonts w:ascii="Arial" w:hAnsi="Arial" w:cs="Arial"/>
          <w:sz w:val="22"/>
          <w:szCs w:val="22"/>
        </w:rPr>
        <w:t>8.6 - O Sistema eletrônico informará as propostas de menor preço de cada participante</w:t>
      </w:r>
      <w:r w:rsidRPr="006A2221">
        <w:rPr>
          <w:rFonts w:ascii="Arial" w:hAnsi="Arial" w:cs="Arial"/>
          <w:sz w:val="22"/>
          <w:szCs w:val="22"/>
        </w:rPr>
        <w:t xml:space="preserve"> imediatamente após o encerramento da etapa de lances. </w:t>
      </w:r>
    </w:p>
    <w:p w14:paraId="6BF5F347" w14:textId="77777777" w:rsidR="00EA2B20" w:rsidRPr="006A2221" w:rsidRDefault="00EA2B20" w:rsidP="006A2221">
      <w:pPr>
        <w:spacing w:line="276" w:lineRule="auto"/>
        <w:jc w:val="both"/>
        <w:rPr>
          <w:rFonts w:ascii="Arial" w:hAnsi="Arial" w:cs="Arial"/>
          <w:sz w:val="22"/>
          <w:szCs w:val="22"/>
        </w:rPr>
      </w:pPr>
      <w:r w:rsidRPr="006A2221">
        <w:rPr>
          <w:rFonts w:ascii="Arial" w:hAnsi="Arial" w:cs="Arial"/>
          <w:sz w:val="22"/>
          <w:szCs w:val="22"/>
        </w:rPr>
        <w:t xml:space="preserve">8.7 - Quando autorizado e devidamente justificado pela pregoeira, os licitantes poderão alterar a proposta anteriormente inserida no sistema durante a fase de análise de propostas. </w:t>
      </w:r>
    </w:p>
    <w:p w14:paraId="5582DE68" w14:textId="77777777" w:rsidR="00EA2B20" w:rsidRPr="006A2221" w:rsidRDefault="00EA2B20" w:rsidP="006A2221">
      <w:pPr>
        <w:spacing w:line="276" w:lineRule="auto"/>
        <w:jc w:val="both"/>
        <w:rPr>
          <w:rFonts w:ascii="Arial" w:hAnsi="Arial" w:cs="Arial"/>
          <w:sz w:val="22"/>
          <w:szCs w:val="22"/>
        </w:rPr>
      </w:pPr>
      <w:r w:rsidRPr="006A2221">
        <w:rPr>
          <w:rFonts w:ascii="Arial" w:hAnsi="Arial" w:cs="Arial"/>
          <w:sz w:val="22"/>
          <w:szCs w:val="22"/>
        </w:rPr>
        <w:t xml:space="preserve">8.8 - Será desclassificada a proposta que identifique o licitante. </w:t>
      </w:r>
    </w:p>
    <w:p w14:paraId="189B201D" w14:textId="77777777" w:rsidR="00EA2B20" w:rsidRPr="006A2221" w:rsidRDefault="00EA2B20" w:rsidP="006A2221">
      <w:pPr>
        <w:spacing w:line="276" w:lineRule="auto"/>
        <w:jc w:val="both"/>
        <w:rPr>
          <w:rFonts w:ascii="Arial" w:hAnsi="Arial" w:cs="Arial"/>
          <w:sz w:val="22"/>
          <w:szCs w:val="22"/>
        </w:rPr>
      </w:pPr>
      <w:r w:rsidRPr="006A2221">
        <w:rPr>
          <w:rFonts w:ascii="Arial" w:hAnsi="Arial" w:cs="Arial"/>
          <w:sz w:val="22"/>
          <w:szCs w:val="22"/>
        </w:rPr>
        <w:t xml:space="preserve">8.8.1 - A desclassificação será sempre fundamentada e registrada no sistema, com acompanhamento em tempo real por todos os participantes. </w:t>
      </w:r>
    </w:p>
    <w:p w14:paraId="122BB455" w14:textId="77777777" w:rsidR="00EA2B20" w:rsidRPr="006A2221" w:rsidRDefault="00EA2B20" w:rsidP="006A2221">
      <w:pPr>
        <w:spacing w:line="276" w:lineRule="auto"/>
        <w:jc w:val="both"/>
        <w:rPr>
          <w:rFonts w:ascii="Arial" w:hAnsi="Arial" w:cs="Arial"/>
          <w:sz w:val="22"/>
          <w:szCs w:val="22"/>
        </w:rPr>
      </w:pPr>
      <w:r w:rsidRPr="006A2221">
        <w:rPr>
          <w:rFonts w:ascii="Arial" w:hAnsi="Arial" w:cs="Arial"/>
          <w:sz w:val="22"/>
          <w:szCs w:val="22"/>
        </w:rPr>
        <w:t xml:space="preserve">8.8.2- A não desclassificação da proposta não impede o seu julgamento definitivo em sentido contrário, levado a efeito na fase de aceitação. </w:t>
      </w:r>
    </w:p>
    <w:p w14:paraId="31B1D268" w14:textId="77777777" w:rsidR="00EA2B20" w:rsidRPr="006A2221" w:rsidRDefault="00EA2B20" w:rsidP="006A2221">
      <w:pPr>
        <w:spacing w:line="276" w:lineRule="auto"/>
        <w:jc w:val="both"/>
        <w:rPr>
          <w:rFonts w:ascii="Arial" w:hAnsi="Arial" w:cs="Arial"/>
          <w:sz w:val="22"/>
          <w:szCs w:val="22"/>
        </w:rPr>
      </w:pPr>
      <w:r w:rsidRPr="006A2221">
        <w:rPr>
          <w:rFonts w:ascii="Arial" w:hAnsi="Arial" w:cs="Arial"/>
          <w:sz w:val="22"/>
          <w:szCs w:val="22"/>
        </w:rPr>
        <w:t xml:space="preserve">8.9 - O sistema ordenará automaticamente as propostas classificadas, sendo que somente estas participarão da fase de lances. </w:t>
      </w:r>
    </w:p>
    <w:p w14:paraId="3C6F0D19" w14:textId="0DE1BC19" w:rsidR="00EA2B20" w:rsidRPr="006A2221" w:rsidRDefault="00EA2B20" w:rsidP="006A2221">
      <w:pPr>
        <w:spacing w:line="276" w:lineRule="auto"/>
        <w:jc w:val="both"/>
        <w:rPr>
          <w:rFonts w:ascii="Arial" w:hAnsi="Arial" w:cs="Arial"/>
          <w:sz w:val="22"/>
          <w:szCs w:val="22"/>
        </w:rPr>
      </w:pPr>
      <w:r w:rsidRPr="006A2221">
        <w:rPr>
          <w:rFonts w:ascii="Arial" w:hAnsi="Arial" w:cs="Arial"/>
          <w:sz w:val="22"/>
          <w:szCs w:val="22"/>
        </w:rPr>
        <w:t>8.10 - O sistema disponibilizará campo próprio para troca de mensagens entre a Pregoeira e os licitantes, bem como as mensagens automáticas enviadas pelo próprio sistema.</w:t>
      </w:r>
    </w:p>
    <w:p w14:paraId="132CBCE9" w14:textId="77777777" w:rsidR="0089792B" w:rsidRPr="006A2221" w:rsidRDefault="0089792B" w:rsidP="006A2221">
      <w:pPr>
        <w:spacing w:line="276" w:lineRule="auto"/>
        <w:jc w:val="both"/>
        <w:rPr>
          <w:rFonts w:ascii="Arial" w:hAnsi="Arial" w:cs="Arial"/>
          <w:sz w:val="22"/>
          <w:szCs w:val="22"/>
        </w:rPr>
      </w:pPr>
      <w:r w:rsidRPr="006A2221">
        <w:rPr>
          <w:rFonts w:ascii="Arial" w:hAnsi="Arial" w:cs="Arial"/>
          <w:sz w:val="22"/>
          <w:szCs w:val="22"/>
        </w:rPr>
        <w:t xml:space="preserve">8.11 - Iniciada a etapa competitiva, os licitantes deverão encaminhar lances exclusivamente por meio de sistema eletrônico, sendo imediatamente informados do seu recebimento e do valor consignado no registro. </w:t>
      </w:r>
    </w:p>
    <w:p w14:paraId="3657F403" w14:textId="77777777" w:rsidR="0089792B" w:rsidRPr="006A2221" w:rsidRDefault="0089792B" w:rsidP="006A2221">
      <w:pPr>
        <w:spacing w:line="276" w:lineRule="auto"/>
        <w:jc w:val="both"/>
        <w:rPr>
          <w:rFonts w:ascii="Arial" w:hAnsi="Arial" w:cs="Arial"/>
          <w:sz w:val="22"/>
          <w:szCs w:val="22"/>
        </w:rPr>
      </w:pPr>
      <w:r w:rsidRPr="006A2221">
        <w:rPr>
          <w:rFonts w:ascii="Arial" w:hAnsi="Arial" w:cs="Arial"/>
          <w:sz w:val="22"/>
          <w:szCs w:val="22"/>
        </w:rPr>
        <w:t xml:space="preserve">8.12 - O lance deverá ser ofertado pelo </w:t>
      </w:r>
      <w:r w:rsidRPr="006A2221">
        <w:rPr>
          <w:rFonts w:ascii="Arial" w:hAnsi="Arial" w:cs="Arial"/>
          <w:b/>
          <w:bCs/>
          <w:sz w:val="22"/>
          <w:szCs w:val="22"/>
        </w:rPr>
        <w:t>valor total do item</w:t>
      </w:r>
      <w:r w:rsidRPr="006A2221">
        <w:rPr>
          <w:rFonts w:ascii="Arial" w:hAnsi="Arial" w:cs="Arial"/>
          <w:sz w:val="22"/>
          <w:szCs w:val="22"/>
        </w:rPr>
        <w:t xml:space="preserve">. </w:t>
      </w:r>
    </w:p>
    <w:p w14:paraId="6738E7DC" w14:textId="77777777" w:rsidR="0089792B" w:rsidRPr="006A2221" w:rsidRDefault="0089792B" w:rsidP="006A2221">
      <w:pPr>
        <w:spacing w:line="276" w:lineRule="auto"/>
        <w:jc w:val="both"/>
        <w:rPr>
          <w:rFonts w:ascii="Arial" w:hAnsi="Arial" w:cs="Arial"/>
          <w:sz w:val="22"/>
          <w:szCs w:val="22"/>
        </w:rPr>
      </w:pPr>
      <w:r w:rsidRPr="006A2221">
        <w:rPr>
          <w:rFonts w:ascii="Arial" w:hAnsi="Arial" w:cs="Arial"/>
          <w:sz w:val="22"/>
          <w:szCs w:val="22"/>
        </w:rPr>
        <w:t xml:space="preserve">8.13 - Os licitantes poderão oferecer lances sucessivos, observando o horário fixado para abertura da sessão e as regras estabelecidas no Edital. </w:t>
      </w:r>
    </w:p>
    <w:p w14:paraId="0D23DBC9" w14:textId="3D29C182" w:rsidR="0089792B" w:rsidRPr="006A2221" w:rsidRDefault="0089792B" w:rsidP="006A2221">
      <w:pPr>
        <w:spacing w:line="276" w:lineRule="auto"/>
        <w:jc w:val="both"/>
        <w:rPr>
          <w:rFonts w:ascii="Arial" w:hAnsi="Arial" w:cs="Arial"/>
          <w:sz w:val="22"/>
          <w:szCs w:val="22"/>
        </w:rPr>
      </w:pPr>
      <w:r w:rsidRPr="006A2221">
        <w:rPr>
          <w:rFonts w:ascii="Arial" w:hAnsi="Arial" w:cs="Arial"/>
          <w:sz w:val="22"/>
          <w:szCs w:val="22"/>
        </w:rPr>
        <w:t>8.14 - A Pregoeira efetuará o julgamento das propostas pelo critério de "</w:t>
      </w:r>
      <w:r w:rsidRPr="006A2221">
        <w:rPr>
          <w:rFonts w:ascii="Arial" w:hAnsi="Arial" w:cs="Arial"/>
          <w:b/>
          <w:bCs/>
          <w:sz w:val="22"/>
          <w:szCs w:val="22"/>
        </w:rPr>
        <w:t>menor preço</w:t>
      </w:r>
      <w:r w:rsidR="007D1D3F" w:rsidRPr="006A2221">
        <w:rPr>
          <w:rFonts w:ascii="Arial" w:hAnsi="Arial" w:cs="Arial"/>
          <w:b/>
          <w:bCs/>
          <w:sz w:val="22"/>
          <w:szCs w:val="22"/>
        </w:rPr>
        <w:t xml:space="preserve"> global</w:t>
      </w:r>
      <w:r w:rsidRPr="006A2221">
        <w:rPr>
          <w:rFonts w:ascii="Arial" w:hAnsi="Arial" w:cs="Arial"/>
          <w:b/>
          <w:bCs/>
          <w:sz w:val="22"/>
          <w:szCs w:val="22"/>
        </w:rPr>
        <w:t xml:space="preserve"> total do item”</w:t>
      </w:r>
      <w:r w:rsidRPr="006A2221">
        <w:rPr>
          <w:rFonts w:ascii="Arial" w:hAnsi="Arial" w:cs="Arial"/>
          <w:sz w:val="22"/>
          <w:szCs w:val="22"/>
        </w:rPr>
        <w:t xml:space="preserve">, podendo encaminhar, pelo sistema eletrônico, contraproposta diretamente ao licitante que tenha apresentado o lance de menor valor do item para que seja obtido preço melhor, bem assim decidir sobre sua aceitação, observados os prazos </w:t>
      </w:r>
      <w:r w:rsidRPr="006A2221">
        <w:rPr>
          <w:rFonts w:ascii="Arial" w:hAnsi="Arial" w:cs="Arial"/>
          <w:sz w:val="22"/>
          <w:szCs w:val="22"/>
        </w:rPr>
        <w:lastRenderedPageBreak/>
        <w:t xml:space="preserve">para fornecimento, as especificações técnicas, parâmetros mínimos de desempenho e de qualidade e demais condições definidas neste edital. </w:t>
      </w:r>
    </w:p>
    <w:p w14:paraId="33B360F9" w14:textId="77777777" w:rsidR="0089792B" w:rsidRPr="006A2221" w:rsidRDefault="0089792B" w:rsidP="006A2221">
      <w:pPr>
        <w:spacing w:line="276" w:lineRule="auto"/>
        <w:jc w:val="both"/>
        <w:rPr>
          <w:rFonts w:ascii="Arial" w:hAnsi="Arial" w:cs="Arial"/>
          <w:sz w:val="22"/>
          <w:szCs w:val="22"/>
        </w:rPr>
      </w:pPr>
      <w:r w:rsidRPr="006A2221">
        <w:rPr>
          <w:rFonts w:ascii="Arial" w:hAnsi="Arial" w:cs="Arial"/>
          <w:sz w:val="22"/>
          <w:szCs w:val="22"/>
        </w:rPr>
        <w:t xml:space="preserve">8.15 – Após finalizado os lances, e estando o valor da melhor proposta acima do valor de referência, a Pregoeira negociará a redução do preço com o seu detentor. </w:t>
      </w:r>
    </w:p>
    <w:p w14:paraId="039BF7B8" w14:textId="77777777" w:rsidR="0089792B" w:rsidRPr="006A2221" w:rsidRDefault="0089792B" w:rsidP="006A2221">
      <w:pPr>
        <w:spacing w:line="276" w:lineRule="auto"/>
        <w:jc w:val="both"/>
        <w:rPr>
          <w:rFonts w:ascii="Arial" w:hAnsi="Arial" w:cs="Arial"/>
          <w:sz w:val="22"/>
          <w:szCs w:val="22"/>
        </w:rPr>
      </w:pPr>
      <w:r w:rsidRPr="006A2221">
        <w:rPr>
          <w:rFonts w:ascii="Arial" w:hAnsi="Arial" w:cs="Arial"/>
          <w:sz w:val="22"/>
          <w:szCs w:val="22"/>
        </w:rPr>
        <w:t xml:space="preserve">8.16 – Em seguida serão ordenadas as ofertas, a Pregoeira comprovará a regularidade de situação do autor da melhor proposta, avaliada na forma da Lei Federal 14.133/21 e verificará, também, o cumprimento das demais exigências para habilitação contidas no Edital. </w:t>
      </w:r>
    </w:p>
    <w:p w14:paraId="117AF75B" w14:textId="522A59DA" w:rsidR="0089792B" w:rsidRPr="006A2221" w:rsidRDefault="0089792B" w:rsidP="006A2221">
      <w:pPr>
        <w:spacing w:line="276" w:lineRule="auto"/>
        <w:jc w:val="both"/>
        <w:rPr>
          <w:rFonts w:ascii="Arial" w:hAnsi="Arial" w:cs="Arial"/>
          <w:sz w:val="22"/>
          <w:szCs w:val="22"/>
        </w:rPr>
      </w:pPr>
      <w:r w:rsidRPr="006A2221">
        <w:rPr>
          <w:rFonts w:ascii="Arial" w:hAnsi="Arial" w:cs="Arial"/>
          <w:b/>
          <w:bCs/>
          <w:sz w:val="22"/>
          <w:szCs w:val="22"/>
        </w:rPr>
        <w:t>8.16.1 - O Licitante detentor da melhor oferta, deverá vincular os documentos de habilitação, para todos os itens dos quais apresentou o menor preço</w:t>
      </w:r>
      <w:r w:rsidR="008333B6" w:rsidRPr="006A2221">
        <w:rPr>
          <w:rFonts w:ascii="Arial" w:hAnsi="Arial" w:cs="Arial"/>
          <w:b/>
          <w:bCs/>
          <w:sz w:val="22"/>
          <w:szCs w:val="22"/>
        </w:rPr>
        <w:t xml:space="preserve"> por item.</w:t>
      </w:r>
    </w:p>
    <w:p w14:paraId="357029AA" w14:textId="77777777" w:rsidR="0089792B" w:rsidRPr="006A2221" w:rsidRDefault="0089792B" w:rsidP="006A2221">
      <w:pPr>
        <w:spacing w:line="276" w:lineRule="auto"/>
        <w:jc w:val="both"/>
        <w:rPr>
          <w:rFonts w:ascii="Arial" w:hAnsi="Arial" w:cs="Arial"/>
          <w:sz w:val="22"/>
          <w:szCs w:val="22"/>
        </w:rPr>
      </w:pPr>
      <w:r w:rsidRPr="006A2221">
        <w:rPr>
          <w:rFonts w:ascii="Arial" w:hAnsi="Arial" w:cs="Arial"/>
          <w:sz w:val="22"/>
          <w:szCs w:val="22"/>
        </w:rPr>
        <w:t xml:space="preserve">8.17 – No caso de desclassificação do licitante arrematante, o novo licitante convocado deverá apresentar documentação e proposta nos mesmos prazos previstos no edital, a contar da convocação pela Pregoeira através do chat de mensagens. </w:t>
      </w:r>
    </w:p>
    <w:p w14:paraId="2AFB1CCD" w14:textId="77777777" w:rsidR="0089792B" w:rsidRPr="006A2221" w:rsidRDefault="0089792B" w:rsidP="006A2221">
      <w:pPr>
        <w:spacing w:line="276" w:lineRule="auto"/>
        <w:jc w:val="both"/>
        <w:rPr>
          <w:rFonts w:ascii="Arial" w:hAnsi="Arial" w:cs="Arial"/>
          <w:sz w:val="22"/>
          <w:szCs w:val="22"/>
        </w:rPr>
      </w:pPr>
      <w:r w:rsidRPr="006A2221">
        <w:rPr>
          <w:rFonts w:ascii="Arial" w:hAnsi="Arial" w:cs="Arial"/>
          <w:sz w:val="22"/>
          <w:szCs w:val="22"/>
        </w:rPr>
        <w:t xml:space="preserve">8.18 - A inobservância aos prazos elencados nesse edital, ou ainda o envio dos documentos de habilitação e da proposta de preços em desconformidade com o disposto neste edital ensejará a inabilitação do licitante e consequente desclassificação no certame, salvo motivo devidamente justificado e aceito pela Pregoeira. </w:t>
      </w:r>
    </w:p>
    <w:p w14:paraId="7E8CA73B" w14:textId="77777777" w:rsidR="0089792B" w:rsidRPr="006A2221" w:rsidRDefault="0089792B" w:rsidP="006A2221">
      <w:pPr>
        <w:spacing w:line="276" w:lineRule="auto"/>
        <w:jc w:val="both"/>
        <w:rPr>
          <w:rFonts w:ascii="Arial" w:hAnsi="Arial" w:cs="Arial"/>
          <w:sz w:val="22"/>
          <w:szCs w:val="22"/>
        </w:rPr>
      </w:pPr>
      <w:r w:rsidRPr="006A2221">
        <w:rPr>
          <w:rFonts w:ascii="Arial" w:hAnsi="Arial" w:cs="Arial"/>
          <w:sz w:val="22"/>
          <w:szCs w:val="22"/>
        </w:rPr>
        <w:t xml:space="preserve">8.19 - Se a proposta ou lance de menor valor não for aceitável, ou se o licitante desatender às exigências </w:t>
      </w:r>
      <w:proofErr w:type="spellStart"/>
      <w:r w:rsidRPr="006A2221">
        <w:rPr>
          <w:rFonts w:ascii="Arial" w:hAnsi="Arial" w:cs="Arial"/>
          <w:sz w:val="22"/>
          <w:szCs w:val="22"/>
        </w:rPr>
        <w:t>habilitatórias</w:t>
      </w:r>
      <w:proofErr w:type="spellEnd"/>
      <w:r w:rsidRPr="006A2221">
        <w:rPr>
          <w:rFonts w:ascii="Arial" w:hAnsi="Arial" w:cs="Arial"/>
          <w:sz w:val="22"/>
          <w:szCs w:val="22"/>
        </w:rPr>
        <w:t xml:space="preserve">, a Pregoeira examinará a proposta ou o lance subsequente, verificando a sua aceitabilidade e procedendo à sua habilitação, na ordem de classificação, e assim sucessivamente, até a apuração de uma proposta ou lance que atenda ao edital. </w:t>
      </w:r>
    </w:p>
    <w:p w14:paraId="74F87C90" w14:textId="77777777" w:rsidR="0089792B" w:rsidRPr="006A2221" w:rsidRDefault="0089792B" w:rsidP="006A2221">
      <w:pPr>
        <w:spacing w:line="276" w:lineRule="auto"/>
        <w:jc w:val="both"/>
        <w:rPr>
          <w:rFonts w:ascii="Arial" w:hAnsi="Arial" w:cs="Arial"/>
          <w:sz w:val="22"/>
          <w:szCs w:val="22"/>
        </w:rPr>
      </w:pPr>
      <w:r w:rsidRPr="006A2221">
        <w:rPr>
          <w:rFonts w:ascii="Arial" w:hAnsi="Arial" w:cs="Arial"/>
          <w:sz w:val="22"/>
          <w:szCs w:val="22"/>
        </w:rPr>
        <w:t xml:space="preserve">8.20 - Havendo lances no tempo de disputa da sessão pública, a proposta final de preços do licitante detentor da melhor oferta deverá ter seus valores unitários e totais ajustados de forma que os preços de cada um dos itens não resultem, após os ajustes, inexequíveis ou superfaturados. </w:t>
      </w:r>
    </w:p>
    <w:p w14:paraId="6C46B3C8" w14:textId="3B78B268" w:rsidR="007A077B" w:rsidRPr="006A2221" w:rsidRDefault="0089792B" w:rsidP="006A2221">
      <w:pPr>
        <w:spacing w:line="276" w:lineRule="auto"/>
        <w:jc w:val="both"/>
        <w:rPr>
          <w:rFonts w:ascii="Arial" w:hAnsi="Arial" w:cs="Arial"/>
          <w:sz w:val="22"/>
          <w:szCs w:val="22"/>
        </w:rPr>
      </w:pPr>
      <w:r w:rsidRPr="006A2221">
        <w:rPr>
          <w:rFonts w:ascii="Arial" w:hAnsi="Arial" w:cs="Arial"/>
          <w:sz w:val="22"/>
          <w:szCs w:val="22"/>
        </w:rPr>
        <w:t xml:space="preserve">8.21 - Se tratando de microempresas, empresas de pequeno porte, </w:t>
      </w:r>
      <w:r w:rsidR="004E11B7" w:rsidRPr="006A2221">
        <w:rPr>
          <w:rFonts w:ascii="Arial" w:hAnsi="Arial" w:cs="Arial"/>
          <w:sz w:val="22"/>
          <w:szCs w:val="22"/>
        </w:rPr>
        <w:t>microempreendedor</w:t>
      </w:r>
      <w:r w:rsidRPr="006A2221">
        <w:rPr>
          <w:rFonts w:ascii="Arial" w:hAnsi="Arial" w:cs="Arial"/>
          <w:sz w:val="22"/>
          <w:szCs w:val="22"/>
        </w:rPr>
        <w:t xml:space="preserve"> individual e cooperativas, deverá atender do item 10 ao 10.2.1.</w:t>
      </w:r>
    </w:p>
    <w:p w14:paraId="494BACFC" w14:textId="700EC74D" w:rsidR="004E11B7" w:rsidRPr="006A2221" w:rsidRDefault="00EA1560" w:rsidP="006A2221">
      <w:pPr>
        <w:spacing w:line="276" w:lineRule="auto"/>
        <w:jc w:val="both"/>
        <w:rPr>
          <w:rFonts w:ascii="Arial" w:hAnsi="Arial" w:cs="Arial"/>
          <w:sz w:val="22"/>
          <w:szCs w:val="22"/>
        </w:rPr>
      </w:pPr>
      <w:r w:rsidRPr="006A2221">
        <w:rPr>
          <w:rFonts w:ascii="Arial" w:hAnsi="Arial" w:cs="Arial"/>
          <w:sz w:val="22"/>
          <w:szCs w:val="22"/>
        </w:rPr>
        <w:t>8.22 - Havendo empate entre propostas ou lances, o critério de desempate será aquele previsto no art. 60 da Lei nº 14.133, de 2021, nesta ordem:</w:t>
      </w:r>
    </w:p>
    <w:p w14:paraId="275429D7" w14:textId="77777777" w:rsidR="001C222E" w:rsidRPr="006A2221" w:rsidRDefault="001C222E" w:rsidP="006A2221">
      <w:pPr>
        <w:spacing w:line="276" w:lineRule="auto"/>
        <w:jc w:val="both"/>
        <w:rPr>
          <w:rFonts w:ascii="Arial" w:hAnsi="Arial" w:cs="Arial"/>
          <w:sz w:val="22"/>
          <w:szCs w:val="22"/>
        </w:rPr>
      </w:pPr>
      <w:r w:rsidRPr="006A2221">
        <w:rPr>
          <w:rFonts w:ascii="Arial" w:hAnsi="Arial" w:cs="Arial"/>
          <w:sz w:val="22"/>
          <w:szCs w:val="22"/>
        </w:rPr>
        <w:t xml:space="preserve">8.22.1 - Disputa final, hipótese em que os licitantes empatados poderão apresentar nova proposta em ato contínuo à classificação; </w:t>
      </w:r>
    </w:p>
    <w:p w14:paraId="62D5F525" w14:textId="77777777" w:rsidR="001C222E" w:rsidRPr="006A2221" w:rsidRDefault="001C222E" w:rsidP="006A2221">
      <w:pPr>
        <w:spacing w:line="276" w:lineRule="auto"/>
        <w:jc w:val="both"/>
        <w:rPr>
          <w:rFonts w:ascii="Arial" w:hAnsi="Arial" w:cs="Arial"/>
          <w:sz w:val="22"/>
          <w:szCs w:val="22"/>
        </w:rPr>
      </w:pPr>
      <w:r w:rsidRPr="006A2221">
        <w:rPr>
          <w:rFonts w:ascii="Arial" w:hAnsi="Arial" w:cs="Arial"/>
          <w:sz w:val="22"/>
          <w:szCs w:val="22"/>
        </w:rPr>
        <w:t xml:space="preserve">8.22.2 - Avaliação do desempenho contratual prévio dos licitantes, para a qual deverão preferencialmente ser utilizados registros cadastrais para efeito de atesto de cumprimento de obrigações previstos nesta Lei; </w:t>
      </w:r>
    </w:p>
    <w:p w14:paraId="452A76B1" w14:textId="77777777" w:rsidR="001C222E" w:rsidRPr="006A2221" w:rsidRDefault="001C222E" w:rsidP="006A2221">
      <w:pPr>
        <w:spacing w:line="276" w:lineRule="auto"/>
        <w:jc w:val="both"/>
        <w:rPr>
          <w:rFonts w:ascii="Arial" w:hAnsi="Arial" w:cs="Arial"/>
          <w:sz w:val="22"/>
          <w:szCs w:val="22"/>
        </w:rPr>
      </w:pPr>
      <w:r w:rsidRPr="006A2221">
        <w:rPr>
          <w:rFonts w:ascii="Arial" w:hAnsi="Arial" w:cs="Arial"/>
          <w:sz w:val="22"/>
          <w:szCs w:val="22"/>
        </w:rPr>
        <w:t xml:space="preserve">8.22.3 - Desenvolvimento pelo licitante de ações de equidade entre homens e mulheres no ambiente de trabalho, conforme regulamento; </w:t>
      </w:r>
    </w:p>
    <w:p w14:paraId="09182D82" w14:textId="77777777" w:rsidR="001C222E" w:rsidRPr="006A2221" w:rsidRDefault="001C222E" w:rsidP="006A2221">
      <w:pPr>
        <w:spacing w:line="276" w:lineRule="auto"/>
        <w:jc w:val="both"/>
        <w:rPr>
          <w:rFonts w:ascii="Arial" w:hAnsi="Arial" w:cs="Arial"/>
          <w:sz w:val="22"/>
          <w:szCs w:val="22"/>
        </w:rPr>
      </w:pPr>
      <w:r w:rsidRPr="006A2221">
        <w:rPr>
          <w:rFonts w:ascii="Arial" w:hAnsi="Arial" w:cs="Arial"/>
          <w:sz w:val="22"/>
          <w:szCs w:val="22"/>
        </w:rPr>
        <w:t>8.22.4 - Desenvolvimento pelo licitante de programa de integridade (</w:t>
      </w:r>
      <w:r w:rsidRPr="006A2221">
        <w:rPr>
          <w:rFonts w:ascii="Arial" w:hAnsi="Arial" w:cs="Arial"/>
          <w:i/>
          <w:iCs/>
          <w:sz w:val="22"/>
          <w:szCs w:val="22"/>
        </w:rPr>
        <w:t>compliance</w:t>
      </w:r>
      <w:r w:rsidRPr="006A2221">
        <w:rPr>
          <w:rFonts w:ascii="Arial" w:hAnsi="Arial" w:cs="Arial"/>
          <w:sz w:val="22"/>
          <w:szCs w:val="22"/>
        </w:rPr>
        <w:t xml:space="preserve">), conforme orientações dos órgãos de controle. </w:t>
      </w:r>
    </w:p>
    <w:p w14:paraId="7F969975" w14:textId="77777777" w:rsidR="001C222E" w:rsidRPr="006A2221" w:rsidRDefault="001C222E" w:rsidP="006A2221">
      <w:pPr>
        <w:spacing w:line="276" w:lineRule="auto"/>
        <w:jc w:val="both"/>
        <w:rPr>
          <w:rFonts w:ascii="Arial" w:hAnsi="Arial" w:cs="Arial"/>
          <w:sz w:val="22"/>
          <w:szCs w:val="22"/>
        </w:rPr>
      </w:pPr>
      <w:r w:rsidRPr="006A2221">
        <w:rPr>
          <w:rFonts w:ascii="Arial" w:hAnsi="Arial" w:cs="Arial"/>
          <w:sz w:val="22"/>
          <w:szCs w:val="22"/>
        </w:rPr>
        <w:t xml:space="preserve">8.23 - Persistindo o empate, será assegurada preferência, sucessivamente, aos bens e serviços produzidos ou prestados por: </w:t>
      </w:r>
    </w:p>
    <w:p w14:paraId="4F8A1769" w14:textId="77777777" w:rsidR="001C222E" w:rsidRPr="006A2221" w:rsidRDefault="001C222E" w:rsidP="006A2221">
      <w:pPr>
        <w:spacing w:line="276" w:lineRule="auto"/>
        <w:jc w:val="both"/>
        <w:rPr>
          <w:rFonts w:ascii="Arial" w:hAnsi="Arial" w:cs="Arial"/>
          <w:sz w:val="22"/>
          <w:szCs w:val="22"/>
        </w:rPr>
      </w:pPr>
      <w:r w:rsidRPr="006A2221">
        <w:rPr>
          <w:rFonts w:ascii="Arial" w:hAnsi="Arial" w:cs="Arial"/>
          <w:sz w:val="22"/>
          <w:szCs w:val="22"/>
        </w:rPr>
        <w:lastRenderedPageBreak/>
        <w:t xml:space="preserve">8.23.1 - 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14:paraId="7FB1055C" w14:textId="77777777" w:rsidR="001C222E" w:rsidRPr="006A2221" w:rsidRDefault="001C222E" w:rsidP="006A2221">
      <w:pPr>
        <w:spacing w:line="276" w:lineRule="auto"/>
        <w:jc w:val="both"/>
        <w:rPr>
          <w:rFonts w:ascii="Arial" w:hAnsi="Arial" w:cs="Arial"/>
          <w:sz w:val="22"/>
          <w:szCs w:val="22"/>
        </w:rPr>
      </w:pPr>
      <w:r w:rsidRPr="006A2221">
        <w:rPr>
          <w:rFonts w:ascii="Arial" w:hAnsi="Arial" w:cs="Arial"/>
          <w:sz w:val="22"/>
          <w:szCs w:val="22"/>
        </w:rPr>
        <w:t xml:space="preserve">8.23.2 - Empresas Brasileiras; </w:t>
      </w:r>
    </w:p>
    <w:p w14:paraId="4527A20B" w14:textId="77777777" w:rsidR="001C222E" w:rsidRPr="006A2221" w:rsidRDefault="001C222E" w:rsidP="006A2221">
      <w:pPr>
        <w:spacing w:line="276" w:lineRule="auto"/>
        <w:jc w:val="both"/>
        <w:rPr>
          <w:rFonts w:ascii="Arial" w:hAnsi="Arial" w:cs="Arial"/>
          <w:sz w:val="22"/>
          <w:szCs w:val="22"/>
        </w:rPr>
      </w:pPr>
      <w:r w:rsidRPr="006A2221">
        <w:rPr>
          <w:rFonts w:ascii="Arial" w:hAnsi="Arial" w:cs="Arial"/>
          <w:sz w:val="22"/>
          <w:szCs w:val="22"/>
        </w:rPr>
        <w:t xml:space="preserve">8.23.3 - Empresas que invistam em pesquisa e no desenvolvimento de tecnologia no País; </w:t>
      </w:r>
    </w:p>
    <w:p w14:paraId="1C805125" w14:textId="77777777" w:rsidR="001C222E" w:rsidRPr="006A2221" w:rsidRDefault="001C222E" w:rsidP="006A2221">
      <w:pPr>
        <w:spacing w:line="276" w:lineRule="auto"/>
        <w:jc w:val="both"/>
        <w:rPr>
          <w:rFonts w:ascii="Arial" w:hAnsi="Arial" w:cs="Arial"/>
          <w:sz w:val="22"/>
          <w:szCs w:val="22"/>
        </w:rPr>
      </w:pPr>
      <w:r w:rsidRPr="006A2221">
        <w:rPr>
          <w:rFonts w:ascii="Arial" w:hAnsi="Arial" w:cs="Arial"/>
          <w:sz w:val="22"/>
          <w:szCs w:val="22"/>
        </w:rPr>
        <w:t xml:space="preserve">8.23.4 - Empresas que comprovem a prática de mitigação, nos termos da Lei nº 12.187, de 29 de dezembro de 2009. </w:t>
      </w:r>
    </w:p>
    <w:p w14:paraId="01B5C76C" w14:textId="77777777" w:rsidR="001C222E" w:rsidRPr="006A2221" w:rsidRDefault="001C222E" w:rsidP="006A2221">
      <w:pPr>
        <w:spacing w:line="276" w:lineRule="auto"/>
        <w:jc w:val="both"/>
        <w:rPr>
          <w:rFonts w:ascii="Arial" w:hAnsi="Arial" w:cs="Arial"/>
          <w:sz w:val="22"/>
          <w:szCs w:val="22"/>
        </w:rPr>
      </w:pPr>
      <w:r w:rsidRPr="006A2221">
        <w:rPr>
          <w:rFonts w:ascii="Arial" w:hAnsi="Arial" w:cs="Arial"/>
          <w:sz w:val="22"/>
          <w:szCs w:val="22"/>
        </w:rPr>
        <w:t xml:space="preserve">8.23.5 – Permanecendo empate, após aplicação de todos os critérios de desempate, proceder-se-á o sorteio das propostas empatadas a ser realizado em ato público </w:t>
      </w:r>
      <w:r w:rsidRPr="006A2221">
        <w:rPr>
          <w:rFonts w:ascii="Arial" w:hAnsi="Arial" w:cs="Arial"/>
          <w:b/>
          <w:bCs/>
          <w:sz w:val="22"/>
          <w:szCs w:val="22"/>
        </w:rPr>
        <w:t xml:space="preserve">(plataforma da </w:t>
      </w:r>
      <w:proofErr w:type="spellStart"/>
      <w:r w:rsidRPr="006A2221">
        <w:rPr>
          <w:rFonts w:ascii="Arial" w:hAnsi="Arial" w:cs="Arial"/>
          <w:b/>
          <w:bCs/>
          <w:sz w:val="22"/>
          <w:szCs w:val="22"/>
        </w:rPr>
        <w:t>BBMNet</w:t>
      </w:r>
      <w:proofErr w:type="spellEnd"/>
      <w:r w:rsidRPr="006A2221">
        <w:rPr>
          <w:rFonts w:ascii="Arial" w:hAnsi="Arial" w:cs="Arial"/>
          <w:sz w:val="22"/>
          <w:szCs w:val="22"/>
        </w:rPr>
        <w:t xml:space="preserve">), art. 28 da Instrução Normativa Seges/MGI nº 79, de 12 de setembro de 2024. </w:t>
      </w:r>
    </w:p>
    <w:p w14:paraId="35B01895" w14:textId="77777777" w:rsidR="001C222E" w:rsidRPr="006A2221" w:rsidRDefault="001C222E" w:rsidP="006A2221">
      <w:pPr>
        <w:spacing w:line="276" w:lineRule="auto"/>
        <w:jc w:val="both"/>
        <w:rPr>
          <w:rFonts w:ascii="Arial" w:hAnsi="Arial" w:cs="Arial"/>
          <w:sz w:val="22"/>
          <w:szCs w:val="22"/>
        </w:rPr>
      </w:pPr>
      <w:r w:rsidRPr="006A2221">
        <w:rPr>
          <w:rFonts w:ascii="Arial" w:hAnsi="Arial" w:cs="Arial"/>
          <w:sz w:val="22"/>
          <w:szCs w:val="22"/>
        </w:rPr>
        <w:t xml:space="preserve">8.24 -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FABD543" w14:textId="77777777" w:rsidR="001C222E" w:rsidRPr="006A2221" w:rsidRDefault="001C222E" w:rsidP="006A2221">
      <w:pPr>
        <w:spacing w:line="276" w:lineRule="auto"/>
        <w:jc w:val="both"/>
        <w:rPr>
          <w:rFonts w:ascii="Arial" w:hAnsi="Arial" w:cs="Arial"/>
          <w:sz w:val="22"/>
          <w:szCs w:val="22"/>
        </w:rPr>
      </w:pPr>
      <w:r w:rsidRPr="006A2221">
        <w:rPr>
          <w:rFonts w:ascii="Arial" w:hAnsi="Arial" w:cs="Arial"/>
          <w:sz w:val="22"/>
          <w:szCs w:val="22"/>
        </w:rPr>
        <w:t xml:space="preserve">8.24.1 - A negociação será realizada por meio do sistema, podendo ser acompanhada pelos demais licitantes. </w:t>
      </w:r>
    </w:p>
    <w:p w14:paraId="3E21409C" w14:textId="77777777" w:rsidR="001C222E" w:rsidRPr="006A2221" w:rsidRDefault="001C222E" w:rsidP="006A2221">
      <w:pPr>
        <w:spacing w:line="276" w:lineRule="auto"/>
        <w:jc w:val="both"/>
        <w:rPr>
          <w:rFonts w:ascii="Arial" w:hAnsi="Arial" w:cs="Arial"/>
          <w:sz w:val="22"/>
          <w:szCs w:val="22"/>
        </w:rPr>
      </w:pPr>
      <w:r w:rsidRPr="006A2221">
        <w:rPr>
          <w:rFonts w:ascii="Arial" w:hAnsi="Arial" w:cs="Arial"/>
          <w:sz w:val="22"/>
          <w:szCs w:val="22"/>
        </w:rPr>
        <w:t xml:space="preserve">8.24.2 - O resultado da negociação será divulgado a todos os licitantes e anexado aos autos do processo licitatório. </w:t>
      </w:r>
    </w:p>
    <w:p w14:paraId="1CB86F46" w14:textId="77777777" w:rsidR="001C222E" w:rsidRPr="006A2221" w:rsidRDefault="001C222E" w:rsidP="006A2221">
      <w:pPr>
        <w:spacing w:line="276" w:lineRule="auto"/>
        <w:jc w:val="both"/>
        <w:rPr>
          <w:rFonts w:ascii="Arial" w:hAnsi="Arial" w:cs="Arial"/>
          <w:sz w:val="22"/>
          <w:szCs w:val="22"/>
        </w:rPr>
      </w:pPr>
      <w:r w:rsidRPr="006A2221">
        <w:rPr>
          <w:rFonts w:ascii="Arial" w:hAnsi="Arial" w:cs="Arial"/>
          <w:sz w:val="22"/>
          <w:szCs w:val="22"/>
        </w:rPr>
        <w:t xml:space="preserve">8.25 - Será desclassificada a proposta que: </w:t>
      </w:r>
    </w:p>
    <w:p w14:paraId="6A9198A9" w14:textId="77777777" w:rsidR="001C222E" w:rsidRPr="006A2221" w:rsidRDefault="001C222E" w:rsidP="006A2221">
      <w:pPr>
        <w:spacing w:line="276" w:lineRule="auto"/>
        <w:jc w:val="both"/>
        <w:rPr>
          <w:rFonts w:ascii="Arial" w:hAnsi="Arial" w:cs="Arial"/>
          <w:sz w:val="22"/>
          <w:szCs w:val="22"/>
        </w:rPr>
      </w:pPr>
      <w:r w:rsidRPr="006A2221">
        <w:rPr>
          <w:rFonts w:ascii="Arial" w:hAnsi="Arial" w:cs="Arial"/>
          <w:sz w:val="22"/>
          <w:szCs w:val="22"/>
        </w:rPr>
        <w:t xml:space="preserve">8.25.1 - Contiver vícios insanáveis; </w:t>
      </w:r>
    </w:p>
    <w:p w14:paraId="6164C2EF" w14:textId="6E9A6921" w:rsidR="00EA1560" w:rsidRPr="006A2221" w:rsidRDefault="001C222E" w:rsidP="006A2221">
      <w:pPr>
        <w:spacing w:line="276" w:lineRule="auto"/>
        <w:jc w:val="both"/>
        <w:rPr>
          <w:rFonts w:ascii="Arial" w:hAnsi="Arial" w:cs="Arial"/>
          <w:sz w:val="22"/>
          <w:szCs w:val="22"/>
        </w:rPr>
      </w:pPr>
      <w:r w:rsidRPr="006A2221">
        <w:rPr>
          <w:rFonts w:ascii="Arial" w:hAnsi="Arial" w:cs="Arial"/>
          <w:sz w:val="22"/>
          <w:szCs w:val="22"/>
        </w:rPr>
        <w:t>8.25.2 - Não obedecer às especificações técnicas contidas no Termo de Referência e apresentar preços inexequíveis ou permanecerem acima do preço máximo definido para a contratação;</w:t>
      </w:r>
    </w:p>
    <w:p w14:paraId="24927741" w14:textId="77777777" w:rsidR="00DC7508" w:rsidRPr="006A2221" w:rsidRDefault="00DC7508" w:rsidP="006A2221">
      <w:pPr>
        <w:spacing w:line="276" w:lineRule="auto"/>
        <w:jc w:val="both"/>
        <w:rPr>
          <w:rFonts w:ascii="Arial" w:hAnsi="Arial" w:cs="Arial"/>
          <w:sz w:val="22"/>
          <w:szCs w:val="22"/>
        </w:rPr>
      </w:pPr>
      <w:r w:rsidRPr="006A2221">
        <w:rPr>
          <w:rFonts w:ascii="Arial" w:hAnsi="Arial" w:cs="Arial"/>
          <w:sz w:val="22"/>
          <w:szCs w:val="22"/>
        </w:rPr>
        <w:t xml:space="preserve">8.26 - No caso de bens e serviços em geral, é indício de inexequibilidade das propostas valores inferiores a 50% (cinquenta por cento) do valor orçado pela Administração. </w:t>
      </w:r>
    </w:p>
    <w:p w14:paraId="21F5BC6D" w14:textId="77777777" w:rsidR="00DC7508" w:rsidRPr="006A2221" w:rsidRDefault="00DC7508" w:rsidP="006A2221">
      <w:pPr>
        <w:spacing w:line="276" w:lineRule="auto"/>
        <w:jc w:val="both"/>
        <w:rPr>
          <w:rFonts w:ascii="Arial" w:hAnsi="Arial" w:cs="Arial"/>
          <w:sz w:val="22"/>
          <w:szCs w:val="22"/>
        </w:rPr>
      </w:pPr>
      <w:r w:rsidRPr="006A2221">
        <w:rPr>
          <w:rFonts w:ascii="Arial" w:hAnsi="Arial" w:cs="Arial"/>
          <w:sz w:val="22"/>
          <w:szCs w:val="22"/>
        </w:rPr>
        <w:t xml:space="preserve">8.27 - A inexequibilidade, na hipótese de que trata o caput, só será considerada após diligência da pregoeira, que comprove: </w:t>
      </w:r>
    </w:p>
    <w:p w14:paraId="6B4A63D5" w14:textId="77777777" w:rsidR="00DC7508" w:rsidRPr="006A2221" w:rsidRDefault="00DC7508" w:rsidP="006A2221">
      <w:pPr>
        <w:spacing w:line="276" w:lineRule="auto"/>
        <w:jc w:val="both"/>
        <w:rPr>
          <w:rFonts w:ascii="Arial" w:hAnsi="Arial" w:cs="Arial"/>
          <w:sz w:val="22"/>
          <w:szCs w:val="22"/>
        </w:rPr>
      </w:pPr>
      <w:r w:rsidRPr="006A2221">
        <w:rPr>
          <w:rFonts w:ascii="Arial" w:hAnsi="Arial" w:cs="Arial"/>
          <w:sz w:val="22"/>
          <w:szCs w:val="22"/>
        </w:rPr>
        <w:t xml:space="preserve">8.27.1 - Que o custo do licitante ultrapassa o valor da proposta; e </w:t>
      </w:r>
    </w:p>
    <w:p w14:paraId="1FE4D219" w14:textId="77777777" w:rsidR="00DC7508" w:rsidRPr="006A2221" w:rsidRDefault="00DC7508" w:rsidP="006A2221">
      <w:pPr>
        <w:spacing w:line="276" w:lineRule="auto"/>
        <w:jc w:val="both"/>
        <w:rPr>
          <w:rFonts w:ascii="Arial" w:hAnsi="Arial" w:cs="Arial"/>
          <w:sz w:val="22"/>
          <w:szCs w:val="22"/>
        </w:rPr>
      </w:pPr>
      <w:r w:rsidRPr="006A2221">
        <w:rPr>
          <w:rFonts w:ascii="Arial" w:hAnsi="Arial" w:cs="Arial"/>
          <w:sz w:val="22"/>
          <w:szCs w:val="22"/>
        </w:rPr>
        <w:t xml:space="preserve">8.27.2 - Inexistirem custos de oportunidade capazes de justificar o vulto da oferta; </w:t>
      </w:r>
    </w:p>
    <w:p w14:paraId="285CDC54" w14:textId="77777777" w:rsidR="00DC7508" w:rsidRPr="006A2221" w:rsidRDefault="00DC7508" w:rsidP="006A2221">
      <w:pPr>
        <w:spacing w:line="276" w:lineRule="auto"/>
        <w:jc w:val="both"/>
        <w:rPr>
          <w:rFonts w:ascii="Arial" w:hAnsi="Arial" w:cs="Arial"/>
          <w:sz w:val="22"/>
          <w:szCs w:val="22"/>
        </w:rPr>
      </w:pPr>
      <w:r w:rsidRPr="006A2221">
        <w:rPr>
          <w:rFonts w:ascii="Arial" w:hAnsi="Arial" w:cs="Arial"/>
          <w:sz w:val="22"/>
          <w:szCs w:val="22"/>
        </w:rPr>
        <w:t xml:space="preserve">8.27.3 - Se houver indícios de inexequibilidade da proposta de preço, ou em caso da necessidade de esclarecimentos complementares, poderão ser efetuadas diligências, para que a empresa comprove a exequibilidade da proposta. </w:t>
      </w:r>
    </w:p>
    <w:p w14:paraId="0D7D54CA" w14:textId="77777777" w:rsidR="00DC7508" w:rsidRPr="006A2221" w:rsidRDefault="00DC7508" w:rsidP="006A2221">
      <w:pPr>
        <w:spacing w:line="276" w:lineRule="auto"/>
        <w:jc w:val="both"/>
        <w:rPr>
          <w:rFonts w:ascii="Arial" w:hAnsi="Arial" w:cs="Arial"/>
          <w:sz w:val="22"/>
          <w:szCs w:val="22"/>
        </w:rPr>
      </w:pPr>
      <w:r w:rsidRPr="006A2221">
        <w:rPr>
          <w:rFonts w:ascii="Arial" w:hAnsi="Arial" w:cs="Arial"/>
          <w:sz w:val="22"/>
          <w:szCs w:val="22"/>
        </w:rPr>
        <w:t xml:space="preserve">8.28 - Erros no preenchimento da planilha não constituem motivo para a desclassificação da proposta. A planilha poderá ser ajustada pelo fornecedor, no prazo indicado pelo sistema, desde que não haja majoração do preço. </w:t>
      </w:r>
    </w:p>
    <w:p w14:paraId="1C2A8DCB" w14:textId="77777777" w:rsidR="00DC7508" w:rsidRPr="006A2221" w:rsidRDefault="00DC7508" w:rsidP="006A2221">
      <w:pPr>
        <w:spacing w:line="276" w:lineRule="auto"/>
        <w:jc w:val="both"/>
        <w:rPr>
          <w:rFonts w:ascii="Arial" w:hAnsi="Arial" w:cs="Arial"/>
          <w:sz w:val="22"/>
          <w:szCs w:val="22"/>
        </w:rPr>
      </w:pPr>
      <w:r w:rsidRPr="006A2221">
        <w:rPr>
          <w:rFonts w:ascii="Arial" w:hAnsi="Arial" w:cs="Arial"/>
          <w:sz w:val="22"/>
          <w:szCs w:val="22"/>
        </w:rPr>
        <w:t xml:space="preserve">8.28.1 - O ajuste de que trata este dispositivo se limita a sanar erros ou falhas que não alterem a substância das propostas. </w:t>
      </w:r>
    </w:p>
    <w:p w14:paraId="278E785E" w14:textId="77777777" w:rsidR="00DC7508" w:rsidRPr="006A2221" w:rsidRDefault="00DC7508" w:rsidP="006A2221">
      <w:pPr>
        <w:spacing w:line="276" w:lineRule="auto"/>
        <w:jc w:val="both"/>
        <w:rPr>
          <w:rFonts w:ascii="Arial" w:hAnsi="Arial" w:cs="Arial"/>
          <w:sz w:val="22"/>
          <w:szCs w:val="22"/>
        </w:rPr>
      </w:pPr>
      <w:r w:rsidRPr="006A2221">
        <w:rPr>
          <w:rFonts w:ascii="Arial" w:hAnsi="Arial" w:cs="Arial"/>
          <w:sz w:val="22"/>
          <w:szCs w:val="22"/>
        </w:rPr>
        <w:lastRenderedPageBreak/>
        <w:t xml:space="preserve">8.29 - É facultado à pregoeira prorrogar o prazo estabelecido, para envio da Documentação, item a item, a partir de solicitação fundamentada feita no chat pelo licitante, antes de findo o prazo. </w:t>
      </w:r>
    </w:p>
    <w:p w14:paraId="54AE31A2" w14:textId="77777777" w:rsidR="003A072D" w:rsidRPr="006A2221" w:rsidRDefault="003A072D" w:rsidP="006A2221">
      <w:pPr>
        <w:spacing w:line="276" w:lineRule="auto"/>
        <w:jc w:val="both"/>
        <w:rPr>
          <w:rFonts w:ascii="Arial" w:hAnsi="Arial" w:cs="Arial"/>
          <w:sz w:val="22"/>
          <w:szCs w:val="22"/>
        </w:rPr>
      </w:pPr>
    </w:p>
    <w:p w14:paraId="1FAC7CE6" w14:textId="77777777" w:rsidR="00DC7508" w:rsidRPr="006A2221" w:rsidRDefault="00DC7508" w:rsidP="006A2221">
      <w:pPr>
        <w:spacing w:line="276" w:lineRule="auto"/>
        <w:jc w:val="both"/>
        <w:rPr>
          <w:rFonts w:ascii="Arial" w:hAnsi="Arial" w:cs="Arial"/>
          <w:b/>
          <w:bCs/>
          <w:sz w:val="22"/>
          <w:szCs w:val="22"/>
        </w:rPr>
      </w:pPr>
      <w:r w:rsidRPr="006A2221">
        <w:rPr>
          <w:rFonts w:ascii="Arial" w:hAnsi="Arial" w:cs="Arial"/>
          <w:b/>
          <w:bCs/>
          <w:sz w:val="22"/>
          <w:szCs w:val="22"/>
        </w:rPr>
        <w:t xml:space="preserve">9 - DA HABILITAÇÃO: </w:t>
      </w:r>
    </w:p>
    <w:p w14:paraId="374059B9" w14:textId="77777777" w:rsidR="00DC7508" w:rsidRPr="006A2221" w:rsidRDefault="00DC7508" w:rsidP="006A2221">
      <w:pPr>
        <w:spacing w:line="276" w:lineRule="auto"/>
        <w:jc w:val="both"/>
        <w:rPr>
          <w:rFonts w:ascii="Arial" w:hAnsi="Arial" w:cs="Arial"/>
          <w:sz w:val="22"/>
          <w:szCs w:val="22"/>
        </w:rPr>
      </w:pPr>
      <w:r w:rsidRPr="006A2221">
        <w:rPr>
          <w:rFonts w:ascii="Arial" w:hAnsi="Arial" w:cs="Arial"/>
          <w:sz w:val="22"/>
          <w:szCs w:val="22"/>
        </w:rPr>
        <w:t xml:space="preserve">9.1 - Encerrada a etapa de negociação, a pregoeira verificará se o licitante provisoriamente classificado em primeiro lugar atende às condições de participação no certame, conforme previsto no art. 14 da Lei Federal nº 14.133/2021, legislação correlata, especialmente quanto à existência de sanção que impeça a participação no certame, mediante a consulta aos seguintes cadastros: </w:t>
      </w:r>
    </w:p>
    <w:p w14:paraId="3ABEE3B3" w14:textId="19400B7A" w:rsidR="00DC7508" w:rsidRPr="006A2221" w:rsidRDefault="00DC7508" w:rsidP="006A2221">
      <w:pPr>
        <w:spacing w:line="276" w:lineRule="auto"/>
        <w:jc w:val="both"/>
        <w:rPr>
          <w:rFonts w:ascii="Arial" w:hAnsi="Arial" w:cs="Arial"/>
          <w:sz w:val="22"/>
          <w:szCs w:val="22"/>
        </w:rPr>
      </w:pPr>
      <w:r w:rsidRPr="006A2221">
        <w:rPr>
          <w:rFonts w:ascii="Arial" w:hAnsi="Arial" w:cs="Arial"/>
          <w:sz w:val="22"/>
          <w:szCs w:val="22"/>
        </w:rPr>
        <w:t>9.1.1 - Relação de Apenados, mantida pelo Tribunal de Contas do Estado de São Paulo (</w:t>
      </w:r>
      <w:hyperlink r:id="rId15" w:history="1">
        <w:r w:rsidR="00D37DCB" w:rsidRPr="006A2221">
          <w:rPr>
            <w:rStyle w:val="Hyperlink"/>
            <w:rFonts w:ascii="Arial" w:hAnsi="Arial" w:cs="Arial"/>
            <w:sz w:val="22"/>
            <w:szCs w:val="22"/>
          </w:rPr>
          <w:t>https://www.tce.sp.gov.br/pesquisa-relação-apenados</w:t>
        </w:r>
      </w:hyperlink>
      <w:r w:rsidRPr="006A2221">
        <w:rPr>
          <w:rFonts w:ascii="Arial" w:hAnsi="Arial" w:cs="Arial"/>
          <w:sz w:val="22"/>
          <w:szCs w:val="22"/>
        </w:rPr>
        <w:t xml:space="preserve">); e </w:t>
      </w:r>
    </w:p>
    <w:p w14:paraId="48322D88" w14:textId="4F6297EE" w:rsidR="00DC7508" w:rsidRPr="006A2221" w:rsidRDefault="00DC7508" w:rsidP="006A2221">
      <w:pPr>
        <w:spacing w:line="276" w:lineRule="auto"/>
        <w:jc w:val="both"/>
        <w:rPr>
          <w:rFonts w:ascii="Arial" w:hAnsi="Arial" w:cs="Arial"/>
          <w:sz w:val="22"/>
          <w:szCs w:val="22"/>
        </w:rPr>
      </w:pPr>
      <w:r w:rsidRPr="006A2221">
        <w:rPr>
          <w:rFonts w:ascii="Arial" w:hAnsi="Arial" w:cs="Arial"/>
          <w:sz w:val="22"/>
          <w:szCs w:val="22"/>
        </w:rPr>
        <w:t>9.1.2 - Certidões negativas referentes a punições vigentes, mantido pela Controladoria Geral da União (</w:t>
      </w:r>
      <w:hyperlink r:id="rId16" w:history="1">
        <w:r w:rsidR="00D37DCB" w:rsidRPr="006A2221">
          <w:rPr>
            <w:rStyle w:val="Hyperlink"/>
            <w:rFonts w:ascii="Arial" w:hAnsi="Arial" w:cs="Arial"/>
            <w:sz w:val="22"/>
            <w:szCs w:val="22"/>
          </w:rPr>
          <w:t>https://certidoes.cgu.gov.br</w:t>
        </w:r>
      </w:hyperlink>
      <w:r w:rsidRPr="006A2221">
        <w:rPr>
          <w:rFonts w:ascii="Arial" w:hAnsi="Arial" w:cs="Arial"/>
          <w:sz w:val="22"/>
          <w:szCs w:val="22"/>
        </w:rPr>
        <w:t>)</w:t>
      </w:r>
      <w:r w:rsidR="00D37DCB" w:rsidRPr="006A2221">
        <w:rPr>
          <w:rFonts w:ascii="Arial" w:hAnsi="Arial" w:cs="Arial"/>
          <w:sz w:val="22"/>
          <w:szCs w:val="22"/>
        </w:rPr>
        <w:t>.</w:t>
      </w:r>
      <w:r w:rsidRPr="006A2221">
        <w:rPr>
          <w:rFonts w:ascii="Arial" w:hAnsi="Arial" w:cs="Arial"/>
          <w:sz w:val="22"/>
          <w:szCs w:val="22"/>
        </w:rPr>
        <w:t xml:space="preserve"> </w:t>
      </w:r>
    </w:p>
    <w:p w14:paraId="48099CA3" w14:textId="77777777" w:rsidR="00DC7508" w:rsidRPr="006A2221" w:rsidRDefault="00DC7508" w:rsidP="006A2221">
      <w:pPr>
        <w:spacing w:line="276" w:lineRule="auto"/>
        <w:jc w:val="both"/>
        <w:rPr>
          <w:rFonts w:ascii="Arial" w:hAnsi="Arial" w:cs="Arial"/>
          <w:sz w:val="22"/>
          <w:szCs w:val="22"/>
        </w:rPr>
      </w:pPr>
      <w:r w:rsidRPr="006A2221">
        <w:rPr>
          <w:rFonts w:ascii="Arial" w:hAnsi="Arial" w:cs="Arial"/>
          <w:sz w:val="22"/>
          <w:szCs w:val="22"/>
        </w:rPr>
        <w:t xml:space="preserve">9.2 - Caso conste na Consulta de Situação do licitante a existência de Ocorrências Impeditivas a Pregoeira diligenciará para verificar se houve fraude por parte das empresas e inabilitará o referido Licitante. </w:t>
      </w:r>
    </w:p>
    <w:p w14:paraId="33CAF813" w14:textId="77777777" w:rsidR="00DC7508" w:rsidRPr="006A2221" w:rsidRDefault="00DC7508" w:rsidP="006A2221">
      <w:pPr>
        <w:spacing w:line="276" w:lineRule="auto"/>
        <w:jc w:val="both"/>
        <w:rPr>
          <w:rFonts w:ascii="Arial" w:hAnsi="Arial" w:cs="Arial"/>
          <w:sz w:val="22"/>
          <w:szCs w:val="22"/>
        </w:rPr>
      </w:pPr>
      <w:r w:rsidRPr="006A2221">
        <w:rPr>
          <w:rFonts w:ascii="Arial" w:hAnsi="Arial" w:cs="Arial"/>
          <w:sz w:val="22"/>
          <w:szCs w:val="22"/>
        </w:rPr>
        <w:t xml:space="preserve">9.3 - Caso atendidas as condições de participação, será iniciado o procedimento de habilitação. </w:t>
      </w:r>
    </w:p>
    <w:p w14:paraId="0C9BC919" w14:textId="77777777" w:rsidR="00DC7508" w:rsidRPr="00990097" w:rsidRDefault="00DC7508" w:rsidP="006A2221">
      <w:pPr>
        <w:spacing w:line="276" w:lineRule="auto"/>
        <w:jc w:val="both"/>
        <w:rPr>
          <w:rFonts w:ascii="Arial" w:hAnsi="Arial" w:cs="Arial"/>
          <w:sz w:val="22"/>
          <w:szCs w:val="22"/>
        </w:rPr>
      </w:pPr>
      <w:r w:rsidRPr="006A2221">
        <w:rPr>
          <w:rFonts w:ascii="Arial" w:hAnsi="Arial" w:cs="Arial"/>
          <w:sz w:val="22"/>
          <w:szCs w:val="22"/>
        </w:rPr>
        <w:t xml:space="preserve">9.4 </w:t>
      </w:r>
      <w:r w:rsidRPr="00990097">
        <w:rPr>
          <w:rFonts w:ascii="Arial" w:hAnsi="Arial" w:cs="Arial"/>
          <w:sz w:val="22"/>
          <w:szCs w:val="22"/>
        </w:rPr>
        <w:t>- Caso o licitante provisoriamente classificado em primeiro lugar tenha se utilizado de algum tratamento favorecido às ME/</w:t>
      </w:r>
      <w:proofErr w:type="spellStart"/>
      <w:r w:rsidRPr="00990097">
        <w:rPr>
          <w:rFonts w:ascii="Arial" w:hAnsi="Arial" w:cs="Arial"/>
          <w:sz w:val="22"/>
          <w:szCs w:val="22"/>
        </w:rPr>
        <w:t>EPPs</w:t>
      </w:r>
      <w:proofErr w:type="spellEnd"/>
      <w:r w:rsidRPr="00990097">
        <w:rPr>
          <w:rFonts w:ascii="Arial" w:hAnsi="Arial" w:cs="Arial"/>
          <w:sz w:val="22"/>
          <w:szCs w:val="22"/>
        </w:rPr>
        <w:t xml:space="preserve">, a pregoeira verificará se faz jus ao benefício, através do cartão do CNPJ. </w:t>
      </w:r>
    </w:p>
    <w:p w14:paraId="071B89FE" w14:textId="77777777" w:rsidR="00581A7E" w:rsidRPr="006A2221" w:rsidRDefault="00DC7508" w:rsidP="006A2221">
      <w:pPr>
        <w:spacing w:line="276" w:lineRule="auto"/>
        <w:jc w:val="both"/>
        <w:rPr>
          <w:rFonts w:ascii="Arial" w:hAnsi="Arial" w:cs="Arial"/>
          <w:sz w:val="22"/>
          <w:szCs w:val="22"/>
        </w:rPr>
      </w:pPr>
      <w:r w:rsidRPr="00990097">
        <w:rPr>
          <w:rFonts w:ascii="Arial" w:hAnsi="Arial" w:cs="Arial"/>
          <w:sz w:val="22"/>
          <w:szCs w:val="22"/>
        </w:rPr>
        <w:t>9.5 - Verificadas as condições de participação e de utilização do tratamento favorecido</w:t>
      </w:r>
      <w:r w:rsidRPr="006A2221">
        <w:rPr>
          <w:rFonts w:ascii="Arial" w:hAnsi="Arial" w:cs="Arial"/>
          <w:sz w:val="22"/>
          <w:szCs w:val="22"/>
        </w:rPr>
        <w:t>, a pregoeira examinará a proposta classificada em primeiro lugar quanto à adequação ao objeto</w:t>
      </w:r>
      <w:r w:rsidR="00581A7E" w:rsidRPr="006A2221">
        <w:rPr>
          <w:rFonts w:ascii="Arial" w:hAnsi="Arial" w:cs="Arial"/>
          <w:sz w:val="22"/>
          <w:szCs w:val="22"/>
        </w:rPr>
        <w:t xml:space="preserve"> e à compatibilidade do preço em relação ao máximo estipulado para contratação neste Edital e em seus anexos. </w:t>
      </w:r>
    </w:p>
    <w:p w14:paraId="46899ACF" w14:textId="4461E04F" w:rsidR="00581A7E" w:rsidRPr="006A2221" w:rsidRDefault="00581A7E" w:rsidP="006A2221">
      <w:pPr>
        <w:spacing w:line="276" w:lineRule="auto"/>
        <w:jc w:val="both"/>
        <w:rPr>
          <w:rFonts w:ascii="Arial" w:hAnsi="Arial" w:cs="Arial"/>
          <w:sz w:val="22"/>
          <w:szCs w:val="22"/>
        </w:rPr>
      </w:pPr>
      <w:r w:rsidRPr="006A2221">
        <w:rPr>
          <w:rFonts w:ascii="Arial" w:hAnsi="Arial" w:cs="Arial"/>
          <w:sz w:val="22"/>
          <w:szCs w:val="22"/>
        </w:rPr>
        <w:t xml:space="preserve">9.6 - Os documentos relativos à habilitação dos licitantes, deverão ser enviados </w:t>
      </w:r>
      <w:r w:rsidRPr="006A2221">
        <w:rPr>
          <w:rFonts w:ascii="Arial" w:hAnsi="Arial" w:cs="Arial"/>
          <w:b/>
          <w:bCs/>
          <w:sz w:val="22"/>
          <w:szCs w:val="22"/>
        </w:rPr>
        <w:t xml:space="preserve">em até 02 (duas) horas, no campo apropriado da </w:t>
      </w:r>
      <w:proofErr w:type="spellStart"/>
      <w:r w:rsidRPr="006A2221">
        <w:rPr>
          <w:rFonts w:ascii="Arial" w:hAnsi="Arial" w:cs="Arial"/>
          <w:b/>
          <w:bCs/>
          <w:sz w:val="22"/>
          <w:szCs w:val="22"/>
        </w:rPr>
        <w:t>BBMNet</w:t>
      </w:r>
      <w:proofErr w:type="spellEnd"/>
      <w:r w:rsidRPr="006A2221">
        <w:rPr>
          <w:rFonts w:ascii="Arial" w:hAnsi="Arial" w:cs="Arial"/>
          <w:b/>
          <w:bCs/>
          <w:sz w:val="22"/>
          <w:szCs w:val="22"/>
        </w:rPr>
        <w:t xml:space="preserve">, </w:t>
      </w:r>
      <w:r w:rsidRPr="006A2221">
        <w:rPr>
          <w:rFonts w:ascii="Arial" w:hAnsi="Arial" w:cs="Arial"/>
          <w:sz w:val="22"/>
          <w:szCs w:val="22"/>
        </w:rPr>
        <w:t xml:space="preserve">após finalizado os lances do último item, contados da convocação da Pregoeira, por meio eletrônico, conforme regras de aceitação estabelecidas pela plataforma </w:t>
      </w:r>
      <w:hyperlink r:id="rId17" w:history="1">
        <w:r w:rsidR="002C08DF" w:rsidRPr="006A2221">
          <w:rPr>
            <w:rStyle w:val="Hyperlink"/>
            <w:rFonts w:ascii="Arial" w:hAnsi="Arial" w:cs="Arial"/>
            <w:sz w:val="22"/>
            <w:szCs w:val="22"/>
          </w:rPr>
          <w:t>www.bbmnet.com.br</w:t>
        </w:r>
      </w:hyperlink>
      <w:r w:rsidR="001822E1" w:rsidRPr="006A2221">
        <w:rPr>
          <w:rFonts w:ascii="Arial" w:hAnsi="Arial" w:cs="Arial"/>
          <w:sz w:val="22"/>
          <w:szCs w:val="22"/>
        </w:rPr>
        <w:t>,</w:t>
      </w:r>
      <w:r w:rsidRPr="006A2221">
        <w:rPr>
          <w:rFonts w:ascii="Arial" w:hAnsi="Arial" w:cs="Arial"/>
          <w:sz w:val="22"/>
          <w:szCs w:val="22"/>
        </w:rPr>
        <w:t xml:space="preserve"> podendo ser prorrogado a critério da pregoeira, uma única vez, por igual período, ou seja, até 2(duas) horas. </w:t>
      </w:r>
    </w:p>
    <w:p w14:paraId="2804C042" w14:textId="77777777" w:rsidR="00581A7E" w:rsidRPr="006A2221" w:rsidRDefault="00581A7E" w:rsidP="006A2221">
      <w:pPr>
        <w:spacing w:line="276" w:lineRule="auto"/>
        <w:jc w:val="both"/>
        <w:rPr>
          <w:rFonts w:ascii="Arial" w:hAnsi="Arial" w:cs="Arial"/>
          <w:sz w:val="22"/>
          <w:szCs w:val="22"/>
        </w:rPr>
      </w:pPr>
      <w:r w:rsidRPr="006A2221">
        <w:rPr>
          <w:rFonts w:ascii="Arial" w:hAnsi="Arial" w:cs="Arial"/>
          <w:sz w:val="22"/>
          <w:szCs w:val="22"/>
        </w:rPr>
        <w:t xml:space="preserve">9.6.1 - Os documentos de habilitação enviados, serão recebidos e presumir-se-ão verdadeiros em relação aos signatários, dispensando-se o envio de documentos originais e cópias autenticadas em papel. </w:t>
      </w:r>
    </w:p>
    <w:p w14:paraId="59505B46" w14:textId="77777777" w:rsidR="00581A7E" w:rsidRPr="006A2221" w:rsidRDefault="00581A7E" w:rsidP="006A2221">
      <w:pPr>
        <w:spacing w:line="276" w:lineRule="auto"/>
        <w:jc w:val="both"/>
        <w:rPr>
          <w:rFonts w:ascii="Arial" w:hAnsi="Arial" w:cs="Arial"/>
          <w:sz w:val="22"/>
          <w:szCs w:val="22"/>
        </w:rPr>
      </w:pPr>
      <w:r w:rsidRPr="006A2221">
        <w:rPr>
          <w:rFonts w:ascii="Arial" w:hAnsi="Arial" w:cs="Arial"/>
          <w:sz w:val="22"/>
          <w:szCs w:val="22"/>
        </w:rPr>
        <w:t xml:space="preserve">9.6.2 - A empresa participante e seu representante legal são responsáveis pela autenticidade e veracidade dos documentos enviados eletronicamente. </w:t>
      </w:r>
    </w:p>
    <w:p w14:paraId="7ACA6837" w14:textId="77777777" w:rsidR="00581A7E" w:rsidRPr="006A2221" w:rsidRDefault="00581A7E" w:rsidP="006A2221">
      <w:pPr>
        <w:spacing w:line="276" w:lineRule="auto"/>
        <w:jc w:val="both"/>
        <w:rPr>
          <w:rFonts w:ascii="Arial" w:hAnsi="Arial" w:cs="Arial"/>
          <w:sz w:val="22"/>
          <w:szCs w:val="22"/>
        </w:rPr>
      </w:pPr>
      <w:r w:rsidRPr="006A2221">
        <w:rPr>
          <w:rFonts w:ascii="Arial" w:hAnsi="Arial" w:cs="Arial"/>
          <w:sz w:val="22"/>
          <w:szCs w:val="22"/>
        </w:rPr>
        <w:t xml:space="preserve">9.7 – Simultâneo ao envio dos documentos de habilitação, deverá ser anexada a </w:t>
      </w:r>
      <w:r w:rsidRPr="006A2221">
        <w:rPr>
          <w:rFonts w:ascii="Arial" w:hAnsi="Arial" w:cs="Arial"/>
          <w:b/>
          <w:bCs/>
          <w:sz w:val="22"/>
          <w:szCs w:val="22"/>
        </w:rPr>
        <w:t xml:space="preserve">Proposta Final através do botão "Anexar Documento de Proposta Final" </w:t>
      </w:r>
      <w:r w:rsidRPr="006A2221">
        <w:rPr>
          <w:rFonts w:ascii="Arial" w:hAnsi="Arial" w:cs="Arial"/>
          <w:sz w:val="22"/>
          <w:szCs w:val="22"/>
        </w:rPr>
        <w:t xml:space="preserve">no mesmo </w:t>
      </w:r>
      <w:r w:rsidRPr="006A2221">
        <w:rPr>
          <w:rFonts w:ascii="Arial" w:hAnsi="Arial" w:cs="Arial"/>
          <w:b/>
          <w:bCs/>
          <w:sz w:val="22"/>
          <w:szCs w:val="22"/>
        </w:rPr>
        <w:t xml:space="preserve">prazo de até 02 (duas) horas. </w:t>
      </w:r>
    </w:p>
    <w:p w14:paraId="420CF360" w14:textId="77777777" w:rsidR="00581A7E" w:rsidRDefault="00581A7E" w:rsidP="006A2221">
      <w:pPr>
        <w:spacing w:line="276" w:lineRule="auto"/>
        <w:jc w:val="both"/>
        <w:rPr>
          <w:rFonts w:ascii="Arial" w:hAnsi="Arial" w:cs="Arial"/>
          <w:sz w:val="22"/>
          <w:szCs w:val="22"/>
        </w:rPr>
      </w:pPr>
      <w:r w:rsidRPr="006A2221">
        <w:rPr>
          <w:rFonts w:ascii="Arial" w:hAnsi="Arial" w:cs="Arial"/>
          <w:sz w:val="22"/>
          <w:szCs w:val="22"/>
        </w:rPr>
        <w:lastRenderedPageBreak/>
        <w:t xml:space="preserve">9.7.1 - O não cumprimento do envio dos documentos de habilitação dentro dos prazos estabelecidos, acarretará </w:t>
      </w:r>
      <w:proofErr w:type="gramStart"/>
      <w:r w:rsidRPr="006A2221">
        <w:rPr>
          <w:rFonts w:ascii="Arial" w:hAnsi="Arial" w:cs="Arial"/>
          <w:sz w:val="22"/>
          <w:szCs w:val="22"/>
        </w:rPr>
        <w:t>na</w:t>
      </w:r>
      <w:proofErr w:type="gramEnd"/>
      <w:r w:rsidRPr="006A2221">
        <w:rPr>
          <w:rFonts w:ascii="Arial" w:hAnsi="Arial" w:cs="Arial"/>
          <w:sz w:val="22"/>
          <w:szCs w:val="22"/>
        </w:rPr>
        <w:t xml:space="preserve"> inabilitação da licitante, bem como as sanções previstas neste Edital, podendo a Pregoeira convocar a empresa que apresentou a proposta ou o lance subsequente. </w:t>
      </w:r>
    </w:p>
    <w:p w14:paraId="6EB954D6" w14:textId="77777777" w:rsidR="00990097" w:rsidRPr="006A2221" w:rsidRDefault="00990097" w:rsidP="006A2221">
      <w:pPr>
        <w:spacing w:line="276" w:lineRule="auto"/>
        <w:jc w:val="both"/>
        <w:rPr>
          <w:rFonts w:ascii="Arial" w:hAnsi="Arial" w:cs="Arial"/>
          <w:sz w:val="22"/>
          <w:szCs w:val="22"/>
        </w:rPr>
      </w:pPr>
    </w:p>
    <w:p w14:paraId="05E18B36" w14:textId="77777777" w:rsidR="00581A7E" w:rsidRDefault="00581A7E" w:rsidP="006A2221">
      <w:pPr>
        <w:spacing w:line="276" w:lineRule="auto"/>
        <w:jc w:val="both"/>
        <w:rPr>
          <w:rFonts w:ascii="Arial" w:hAnsi="Arial" w:cs="Arial"/>
          <w:b/>
          <w:bCs/>
          <w:sz w:val="22"/>
          <w:szCs w:val="22"/>
        </w:rPr>
      </w:pPr>
      <w:r w:rsidRPr="006A2221">
        <w:rPr>
          <w:rFonts w:ascii="Arial" w:hAnsi="Arial" w:cs="Arial"/>
          <w:b/>
          <w:bCs/>
          <w:sz w:val="22"/>
          <w:szCs w:val="22"/>
        </w:rPr>
        <w:t xml:space="preserve">9.8 - Para Habilitação Jurídica: </w:t>
      </w:r>
    </w:p>
    <w:p w14:paraId="05C0668D" w14:textId="77777777" w:rsidR="001C470C" w:rsidRPr="006A2221" w:rsidRDefault="001C470C" w:rsidP="006A2221">
      <w:pPr>
        <w:spacing w:line="276" w:lineRule="auto"/>
        <w:jc w:val="both"/>
        <w:rPr>
          <w:rFonts w:ascii="Arial" w:hAnsi="Arial" w:cs="Arial"/>
          <w:sz w:val="22"/>
          <w:szCs w:val="22"/>
        </w:rPr>
      </w:pPr>
    </w:p>
    <w:p w14:paraId="38A64838" w14:textId="77777777" w:rsidR="00581A7E" w:rsidRPr="006A2221" w:rsidRDefault="00581A7E" w:rsidP="006A2221">
      <w:pPr>
        <w:spacing w:line="276" w:lineRule="auto"/>
        <w:jc w:val="both"/>
        <w:rPr>
          <w:rFonts w:ascii="Arial" w:hAnsi="Arial" w:cs="Arial"/>
          <w:sz w:val="22"/>
          <w:szCs w:val="22"/>
        </w:rPr>
      </w:pPr>
      <w:r w:rsidRPr="006A2221">
        <w:rPr>
          <w:rFonts w:ascii="Arial" w:hAnsi="Arial" w:cs="Arial"/>
          <w:sz w:val="22"/>
          <w:szCs w:val="22"/>
        </w:rPr>
        <w:t xml:space="preserve">9.8.1 - Registro comercial, no caso de empresa individual; </w:t>
      </w:r>
    </w:p>
    <w:p w14:paraId="5E2D6F9F" w14:textId="77777777" w:rsidR="00581A7E" w:rsidRPr="006A2221" w:rsidRDefault="00581A7E" w:rsidP="006A2221">
      <w:pPr>
        <w:spacing w:line="276" w:lineRule="auto"/>
        <w:jc w:val="both"/>
        <w:rPr>
          <w:rFonts w:ascii="Arial" w:hAnsi="Arial" w:cs="Arial"/>
          <w:sz w:val="22"/>
          <w:szCs w:val="22"/>
        </w:rPr>
      </w:pPr>
      <w:r w:rsidRPr="006A2221">
        <w:rPr>
          <w:rFonts w:ascii="Arial" w:hAnsi="Arial" w:cs="Arial"/>
          <w:sz w:val="22"/>
          <w:szCs w:val="22"/>
        </w:rPr>
        <w:t xml:space="preserve">9.8.2 - Ato constitutivo (estatuto ou contrato social em vigor), devidamente registrado no órgão competente, em se tratando de sociedades comerciais (empresariais), e, no caso de sociedade por ações, acompanhado de documentos comprobatórios da eleição dos atuais administradores; </w:t>
      </w:r>
    </w:p>
    <w:p w14:paraId="10201A74" w14:textId="77777777" w:rsidR="00581A7E" w:rsidRPr="006A2221" w:rsidRDefault="00581A7E" w:rsidP="006A2221">
      <w:pPr>
        <w:spacing w:line="276" w:lineRule="auto"/>
        <w:jc w:val="both"/>
        <w:rPr>
          <w:rFonts w:ascii="Arial" w:hAnsi="Arial" w:cs="Arial"/>
          <w:sz w:val="22"/>
          <w:szCs w:val="22"/>
        </w:rPr>
      </w:pPr>
      <w:r w:rsidRPr="006A2221">
        <w:rPr>
          <w:rFonts w:ascii="Arial" w:hAnsi="Arial" w:cs="Arial"/>
          <w:sz w:val="22"/>
          <w:szCs w:val="22"/>
        </w:rPr>
        <w:t xml:space="preserve">9.8.3 - Decreto de autorização, em se tratando de empresa ou sociedade estrangeira em funcionamento no País e ato de registro ou autorização para funcionamento expedido pelo órgão competente, quando a atividade assim o exigir; </w:t>
      </w:r>
    </w:p>
    <w:p w14:paraId="3AA39900" w14:textId="77777777" w:rsidR="00581A7E" w:rsidRDefault="00581A7E" w:rsidP="006A2221">
      <w:pPr>
        <w:spacing w:line="276" w:lineRule="auto"/>
        <w:jc w:val="both"/>
        <w:rPr>
          <w:rFonts w:ascii="Arial" w:hAnsi="Arial" w:cs="Arial"/>
          <w:sz w:val="22"/>
          <w:szCs w:val="22"/>
        </w:rPr>
      </w:pPr>
      <w:r w:rsidRPr="006A2221">
        <w:rPr>
          <w:rFonts w:ascii="Arial" w:hAnsi="Arial" w:cs="Arial"/>
          <w:b/>
          <w:bCs/>
          <w:sz w:val="22"/>
          <w:szCs w:val="22"/>
        </w:rPr>
        <w:t>9.9 - Para Qualificação Econômico-Financeira</w:t>
      </w:r>
      <w:r w:rsidRPr="006A2221">
        <w:rPr>
          <w:rFonts w:ascii="Arial" w:hAnsi="Arial" w:cs="Arial"/>
          <w:sz w:val="22"/>
          <w:szCs w:val="22"/>
        </w:rPr>
        <w:t xml:space="preserve">: </w:t>
      </w:r>
    </w:p>
    <w:p w14:paraId="2703DAB8" w14:textId="77777777" w:rsidR="001C470C" w:rsidRPr="006A2221" w:rsidRDefault="001C470C" w:rsidP="006A2221">
      <w:pPr>
        <w:spacing w:line="276" w:lineRule="auto"/>
        <w:jc w:val="both"/>
        <w:rPr>
          <w:rFonts w:ascii="Arial" w:hAnsi="Arial" w:cs="Arial"/>
          <w:sz w:val="22"/>
          <w:szCs w:val="22"/>
        </w:rPr>
      </w:pPr>
    </w:p>
    <w:p w14:paraId="31316C11" w14:textId="77777777" w:rsidR="00581A7E" w:rsidRPr="006A2221" w:rsidRDefault="00581A7E" w:rsidP="006A2221">
      <w:pPr>
        <w:spacing w:line="276" w:lineRule="auto"/>
        <w:jc w:val="both"/>
        <w:rPr>
          <w:rFonts w:ascii="Arial" w:hAnsi="Arial" w:cs="Arial"/>
          <w:sz w:val="22"/>
          <w:szCs w:val="22"/>
        </w:rPr>
      </w:pPr>
      <w:r w:rsidRPr="006A2221">
        <w:rPr>
          <w:rFonts w:ascii="Arial" w:hAnsi="Arial" w:cs="Arial"/>
          <w:sz w:val="22"/>
          <w:szCs w:val="22"/>
        </w:rPr>
        <w:t xml:space="preserve">9.9.1 - Certidão Negativa de feitos sobre falência expedida pelo distribuidor da sede do licitante, emitida em até 90 (noventa) dias anteriores à data do envio dos documentos de habilitação ou no prazo fixado na certidão, se houver. </w:t>
      </w:r>
    </w:p>
    <w:p w14:paraId="500BA490" w14:textId="77777777" w:rsidR="00581A7E" w:rsidRDefault="00581A7E" w:rsidP="006A2221">
      <w:pPr>
        <w:spacing w:line="276" w:lineRule="auto"/>
        <w:jc w:val="both"/>
        <w:rPr>
          <w:rFonts w:ascii="Arial" w:hAnsi="Arial" w:cs="Arial"/>
          <w:b/>
          <w:bCs/>
          <w:sz w:val="22"/>
          <w:szCs w:val="22"/>
        </w:rPr>
      </w:pPr>
      <w:r w:rsidRPr="006A2221">
        <w:rPr>
          <w:rFonts w:ascii="Arial" w:hAnsi="Arial" w:cs="Arial"/>
          <w:b/>
          <w:bCs/>
          <w:sz w:val="22"/>
          <w:szCs w:val="22"/>
        </w:rPr>
        <w:t xml:space="preserve">9.10 - Para Regularidade Fiscal: </w:t>
      </w:r>
    </w:p>
    <w:p w14:paraId="1838585D" w14:textId="77777777" w:rsidR="001C470C" w:rsidRPr="006A2221" w:rsidRDefault="001C470C" w:rsidP="006A2221">
      <w:pPr>
        <w:spacing w:line="276" w:lineRule="auto"/>
        <w:jc w:val="both"/>
        <w:rPr>
          <w:rFonts w:ascii="Arial" w:hAnsi="Arial" w:cs="Arial"/>
          <w:sz w:val="22"/>
          <w:szCs w:val="22"/>
        </w:rPr>
      </w:pPr>
    </w:p>
    <w:p w14:paraId="69B500BA" w14:textId="77777777" w:rsidR="00581A7E" w:rsidRPr="006A2221" w:rsidRDefault="00581A7E" w:rsidP="006A2221">
      <w:pPr>
        <w:spacing w:line="276" w:lineRule="auto"/>
        <w:jc w:val="both"/>
        <w:rPr>
          <w:rFonts w:ascii="Arial" w:hAnsi="Arial" w:cs="Arial"/>
          <w:sz w:val="22"/>
          <w:szCs w:val="22"/>
        </w:rPr>
      </w:pPr>
      <w:r w:rsidRPr="006A2221">
        <w:rPr>
          <w:rFonts w:ascii="Arial" w:hAnsi="Arial" w:cs="Arial"/>
          <w:sz w:val="22"/>
          <w:szCs w:val="22"/>
        </w:rPr>
        <w:t xml:space="preserve">9.10.1 - Inscrição no Cadastro Nacional de Pessoa Jurídica (CNPJ). Esse documento também serve para a comprovação do enquadramento da Licitante no Regime Diferenciado. </w:t>
      </w:r>
    </w:p>
    <w:p w14:paraId="4466CD6A" w14:textId="5FE9C64C" w:rsidR="002E5195" w:rsidRPr="006A2221" w:rsidRDefault="00581A7E" w:rsidP="006A2221">
      <w:pPr>
        <w:spacing w:line="276" w:lineRule="auto"/>
        <w:jc w:val="both"/>
        <w:rPr>
          <w:rFonts w:ascii="Arial" w:hAnsi="Arial" w:cs="Arial"/>
          <w:sz w:val="22"/>
          <w:szCs w:val="22"/>
        </w:rPr>
      </w:pPr>
      <w:r w:rsidRPr="006A2221">
        <w:rPr>
          <w:rFonts w:ascii="Arial" w:hAnsi="Arial" w:cs="Arial"/>
          <w:sz w:val="22"/>
          <w:szCs w:val="22"/>
        </w:rPr>
        <w:t>9.10.2 - Certificados de regularidade de situação perante o FGTS (Certificado de Regularidade do FGTS) demonstrando situação regular no cumprimento dos encargos sociais instituídos por lei;</w:t>
      </w:r>
    </w:p>
    <w:p w14:paraId="2B8E3A31" w14:textId="77777777" w:rsidR="009C1793" w:rsidRPr="006A2221" w:rsidRDefault="009C1793" w:rsidP="006A2221">
      <w:pPr>
        <w:spacing w:line="276" w:lineRule="auto"/>
        <w:jc w:val="both"/>
        <w:rPr>
          <w:rFonts w:ascii="Arial" w:hAnsi="Arial" w:cs="Arial"/>
          <w:sz w:val="22"/>
          <w:szCs w:val="22"/>
        </w:rPr>
      </w:pPr>
      <w:r w:rsidRPr="006A2221">
        <w:rPr>
          <w:rFonts w:ascii="Arial" w:hAnsi="Arial" w:cs="Arial"/>
          <w:sz w:val="22"/>
          <w:szCs w:val="22"/>
        </w:rPr>
        <w:t xml:space="preserve">9.10.3 - Prova de regularidade com a Fazendas Federal, Estadual e Municipal, as quais deverão ser apresentadas conforme abaixo especificado; </w:t>
      </w:r>
    </w:p>
    <w:p w14:paraId="0A5B2D77" w14:textId="77777777" w:rsidR="009C1793" w:rsidRPr="006A2221" w:rsidRDefault="009C1793" w:rsidP="006A2221">
      <w:pPr>
        <w:spacing w:line="276" w:lineRule="auto"/>
        <w:jc w:val="both"/>
        <w:rPr>
          <w:rFonts w:ascii="Arial" w:hAnsi="Arial" w:cs="Arial"/>
          <w:sz w:val="22"/>
          <w:szCs w:val="22"/>
        </w:rPr>
      </w:pPr>
      <w:r w:rsidRPr="006A2221">
        <w:rPr>
          <w:rFonts w:ascii="Arial" w:hAnsi="Arial" w:cs="Arial"/>
          <w:sz w:val="22"/>
          <w:szCs w:val="22"/>
        </w:rPr>
        <w:t xml:space="preserve">9.10.3.1 – A regularidade para com a Fazenda Federal deverá ser comprovada através da apresentação da Certidão Conjunta Negativa ou Positiva com Efeitos de Negativa de Débitos relativos a Tributos Federais e da Dívida Ativa da União, expedida pela Procuradoria Geral da Fazenda Nacional, incluída a regularidade junto à Seguridade Social (INSS). </w:t>
      </w:r>
    </w:p>
    <w:p w14:paraId="66EBE287" w14:textId="77777777" w:rsidR="009C1793" w:rsidRPr="006A2221" w:rsidRDefault="009C1793" w:rsidP="006A2221">
      <w:pPr>
        <w:spacing w:line="276" w:lineRule="auto"/>
        <w:jc w:val="both"/>
        <w:rPr>
          <w:rFonts w:ascii="Arial" w:hAnsi="Arial" w:cs="Arial"/>
          <w:sz w:val="22"/>
          <w:szCs w:val="22"/>
        </w:rPr>
      </w:pPr>
      <w:r w:rsidRPr="006A2221">
        <w:rPr>
          <w:rFonts w:ascii="Arial" w:hAnsi="Arial" w:cs="Arial"/>
          <w:sz w:val="22"/>
          <w:szCs w:val="22"/>
        </w:rPr>
        <w:t xml:space="preserve">9.10.3.2 – A regularidade Estadual deverá ser comprovada através da apresentação da Certidão Negativa ou Positiva com Efeitos de Negativa de débitos relativos à Procuradoria Geral do Estado (Coordenadoria da Dívida Ativa), devendo compreender os débitos </w:t>
      </w:r>
      <w:r w:rsidRPr="006A2221">
        <w:rPr>
          <w:rFonts w:ascii="Arial" w:hAnsi="Arial" w:cs="Arial"/>
          <w:b/>
          <w:bCs/>
          <w:sz w:val="22"/>
          <w:szCs w:val="22"/>
        </w:rPr>
        <w:t xml:space="preserve">INSCRITOS NA DÍVIDA ATIVA. </w:t>
      </w:r>
    </w:p>
    <w:p w14:paraId="025E4D02" w14:textId="77777777" w:rsidR="009C1793" w:rsidRPr="006A2221" w:rsidRDefault="009C1793" w:rsidP="006A2221">
      <w:pPr>
        <w:spacing w:line="276" w:lineRule="auto"/>
        <w:jc w:val="both"/>
        <w:rPr>
          <w:rFonts w:ascii="Arial" w:hAnsi="Arial" w:cs="Arial"/>
          <w:sz w:val="22"/>
          <w:szCs w:val="22"/>
        </w:rPr>
      </w:pPr>
      <w:r w:rsidRPr="006A2221">
        <w:rPr>
          <w:rFonts w:ascii="Arial" w:hAnsi="Arial" w:cs="Arial"/>
          <w:sz w:val="22"/>
          <w:szCs w:val="22"/>
        </w:rPr>
        <w:t xml:space="preserve">9.10.3.3 - A comprovação da regularidade fiscal municipal deverá ser apresentada através de certidão </w:t>
      </w:r>
      <w:r w:rsidRPr="006A2221">
        <w:rPr>
          <w:rFonts w:ascii="Arial" w:hAnsi="Arial" w:cs="Arial"/>
          <w:b/>
          <w:bCs/>
          <w:sz w:val="22"/>
          <w:szCs w:val="22"/>
        </w:rPr>
        <w:t xml:space="preserve">relativa a TRIBUTOS MOBILIÁRIOS. </w:t>
      </w:r>
    </w:p>
    <w:p w14:paraId="76BCF1C8" w14:textId="77777777" w:rsidR="009C1793" w:rsidRDefault="009C1793" w:rsidP="006A2221">
      <w:pPr>
        <w:spacing w:line="276" w:lineRule="auto"/>
        <w:jc w:val="both"/>
        <w:rPr>
          <w:rFonts w:ascii="Arial" w:hAnsi="Arial" w:cs="Arial"/>
          <w:b/>
          <w:bCs/>
          <w:sz w:val="22"/>
          <w:szCs w:val="22"/>
        </w:rPr>
      </w:pPr>
      <w:r w:rsidRPr="006A2221">
        <w:rPr>
          <w:rFonts w:ascii="Arial" w:hAnsi="Arial" w:cs="Arial"/>
          <w:b/>
          <w:bCs/>
          <w:sz w:val="22"/>
          <w:szCs w:val="22"/>
        </w:rPr>
        <w:lastRenderedPageBreak/>
        <w:t xml:space="preserve">9.11 - Para Regularidade Fiscal Trabalhista: </w:t>
      </w:r>
    </w:p>
    <w:p w14:paraId="09520174" w14:textId="77777777" w:rsidR="001C470C" w:rsidRPr="006A2221" w:rsidRDefault="001C470C" w:rsidP="006A2221">
      <w:pPr>
        <w:spacing w:line="276" w:lineRule="auto"/>
        <w:jc w:val="both"/>
        <w:rPr>
          <w:rFonts w:ascii="Arial" w:hAnsi="Arial" w:cs="Arial"/>
          <w:sz w:val="22"/>
          <w:szCs w:val="22"/>
        </w:rPr>
      </w:pPr>
    </w:p>
    <w:p w14:paraId="49947E5E" w14:textId="77777777" w:rsidR="009C1793" w:rsidRPr="006A2221" w:rsidRDefault="009C1793" w:rsidP="006A2221">
      <w:pPr>
        <w:spacing w:line="276" w:lineRule="auto"/>
        <w:jc w:val="both"/>
        <w:rPr>
          <w:rFonts w:ascii="Arial" w:hAnsi="Arial" w:cs="Arial"/>
          <w:sz w:val="22"/>
          <w:szCs w:val="22"/>
        </w:rPr>
      </w:pPr>
      <w:r w:rsidRPr="006A2221">
        <w:rPr>
          <w:rFonts w:ascii="Arial" w:hAnsi="Arial" w:cs="Arial"/>
          <w:sz w:val="22"/>
          <w:szCs w:val="22"/>
        </w:rPr>
        <w:t xml:space="preserve">9.11.1 – Certidão negativa de Débitos Trabalhistas, conforme Lei nº 12.440, de 07 de julho de 2011. </w:t>
      </w:r>
    </w:p>
    <w:p w14:paraId="60C0BE87" w14:textId="77777777" w:rsidR="009C1793" w:rsidRDefault="009C1793" w:rsidP="006A2221">
      <w:pPr>
        <w:spacing w:line="276" w:lineRule="auto"/>
        <w:jc w:val="both"/>
        <w:rPr>
          <w:rFonts w:ascii="Arial" w:hAnsi="Arial" w:cs="Arial"/>
          <w:sz w:val="22"/>
          <w:szCs w:val="22"/>
        </w:rPr>
      </w:pPr>
      <w:r w:rsidRPr="006A2221">
        <w:rPr>
          <w:rFonts w:ascii="Arial" w:hAnsi="Arial" w:cs="Arial"/>
          <w:sz w:val="22"/>
          <w:szCs w:val="22"/>
        </w:rPr>
        <w:t xml:space="preserve">9.12 - As provas de regularidade deverão ser feitas por Certidão Negativa ou Certidão Positiva, com efeito de Negativa. </w:t>
      </w:r>
    </w:p>
    <w:p w14:paraId="1586E5BD" w14:textId="77777777" w:rsidR="00990097" w:rsidRDefault="00990097" w:rsidP="006A2221">
      <w:pPr>
        <w:spacing w:line="276" w:lineRule="auto"/>
        <w:jc w:val="both"/>
        <w:rPr>
          <w:rFonts w:ascii="Arial" w:hAnsi="Arial" w:cs="Arial"/>
          <w:sz w:val="22"/>
          <w:szCs w:val="22"/>
        </w:rPr>
      </w:pPr>
    </w:p>
    <w:p w14:paraId="5D5A2DD6" w14:textId="77777777" w:rsidR="009C1793" w:rsidRPr="006A2221" w:rsidRDefault="009C1793" w:rsidP="006A2221">
      <w:pPr>
        <w:spacing w:line="276" w:lineRule="auto"/>
        <w:jc w:val="both"/>
        <w:rPr>
          <w:rFonts w:ascii="Arial" w:hAnsi="Arial" w:cs="Arial"/>
          <w:sz w:val="22"/>
          <w:szCs w:val="22"/>
        </w:rPr>
      </w:pPr>
      <w:r w:rsidRPr="006A2221">
        <w:rPr>
          <w:rFonts w:ascii="Arial" w:hAnsi="Arial" w:cs="Arial"/>
          <w:b/>
          <w:bCs/>
          <w:sz w:val="22"/>
          <w:szCs w:val="22"/>
        </w:rPr>
        <w:t xml:space="preserve">9.13 - Para Qualificação Técnica: </w:t>
      </w:r>
    </w:p>
    <w:p w14:paraId="679D610D" w14:textId="78DFE195" w:rsidR="009C1793" w:rsidRPr="006A2221" w:rsidRDefault="009C1793" w:rsidP="006A2221">
      <w:pPr>
        <w:spacing w:line="276" w:lineRule="auto"/>
        <w:jc w:val="both"/>
        <w:rPr>
          <w:rFonts w:ascii="Arial" w:hAnsi="Arial" w:cs="Arial"/>
          <w:sz w:val="22"/>
          <w:szCs w:val="22"/>
        </w:rPr>
      </w:pPr>
      <w:r w:rsidRPr="006A2221">
        <w:rPr>
          <w:rFonts w:ascii="Arial" w:hAnsi="Arial" w:cs="Arial"/>
          <w:sz w:val="22"/>
          <w:szCs w:val="22"/>
        </w:rPr>
        <w:t xml:space="preserve">9.13.1 - A Qualificação Técnica será comprovada mediante a apresentação de </w:t>
      </w:r>
      <w:r w:rsidR="00F06D3A" w:rsidRPr="006A2221">
        <w:rPr>
          <w:rFonts w:ascii="Arial" w:hAnsi="Arial" w:cs="Arial"/>
          <w:b/>
          <w:bCs/>
          <w:sz w:val="22"/>
          <w:szCs w:val="22"/>
        </w:rPr>
        <w:t>A</w:t>
      </w:r>
      <w:r w:rsidRPr="006A2221">
        <w:rPr>
          <w:rFonts w:ascii="Arial" w:hAnsi="Arial" w:cs="Arial"/>
          <w:b/>
          <w:bCs/>
          <w:sz w:val="22"/>
          <w:szCs w:val="22"/>
        </w:rPr>
        <w:t xml:space="preserve">testado de </w:t>
      </w:r>
      <w:r w:rsidR="00F06D3A" w:rsidRPr="006A2221">
        <w:rPr>
          <w:rFonts w:ascii="Arial" w:hAnsi="Arial" w:cs="Arial"/>
          <w:b/>
          <w:bCs/>
          <w:sz w:val="22"/>
          <w:szCs w:val="22"/>
        </w:rPr>
        <w:t>C</w:t>
      </w:r>
      <w:r w:rsidRPr="006A2221">
        <w:rPr>
          <w:rFonts w:ascii="Arial" w:hAnsi="Arial" w:cs="Arial"/>
          <w:b/>
          <w:bCs/>
          <w:sz w:val="22"/>
          <w:szCs w:val="22"/>
        </w:rPr>
        <w:t>apacidade</w:t>
      </w:r>
      <w:r w:rsidRPr="006A2221">
        <w:rPr>
          <w:rFonts w:ascii="Arial" w:hAnsi="Arial" w:cs="Arial"/>
          <w:sz w:val="22"/>
          <w:szCs w:val="22"/>
        </w:rPr>
        <w:t xml:space="preserve"> fornecido por pessoa jurídica de direito público ou privado, que comprove aptidão para o fornecimento, compatível com o objeto licitado. </w:t>
      </w:r>
    </w:p>
    <w:p w14:paraId="1BA128A9" w14:textId="77777777" w:rsidR="009C1793" w:rsidRPr="006A2221" w:rsidRDefault="009C1793" w:rsidP="006A2221">
      <w:pPr>
        <w:spacing w:line="276" w:lineRule="auto"/>
        <w:jc w:val="both"/>
        <w:rPr>
          <w:rFonts w:ascii="Arial" w:hAnsi="Arial" w:cs="Arial"/>
          <w:sz w:val="22"/>
          <w:szCs w:val="22"/>
        </w:rPr>
      </w:pPr>
      <w:r w:rsidRPr="006A2221">
        <w:rPr>
          <w:rFonts w:ascii="Arial" w:hAnsi="Arial" w:cs="Arial"/>
          <w:sz w:val="22"/>
          <w:szCs w:val="22"/>
        </w:rPr>
        <w:t xml:space="preserve">9.13.2 - Este documento </w:t>
      </w:r>
      <w:r w:rsidRPr="006A2221">
        <w:rPr>
          <w:rFonts w:ascii="Arial" w:hAnsi="Arial" w:cs="Arial"/>
          <w:b/>
          <w:bCs/>
          <w:sz w:val="22"/>
          <w:szCs w:val="22"/>
        </w:rPr>
        <w:t xml:space="preserve">deverá ser assinado pelo representante legal da empresa ou órgão público </w:t>
      </w:r>
      <w:r w:rsidRPr="006A2221">
        <w:rPr>
          <w:rFonts w:ascii="Arial" w:hAnsi="Arial" w:cs="Arial"/>
          <w:sz w:val="22"/>
          <w:szCs w:val="22"/>
        </w:rPr>
        <w:t xml:space="preserve">e deve conter informações sobre a empresa contratada e como se deu o atendimento do que foi contratado, ou seja, </w:t>
      </w:r>
      <w:r w:rsidRPr="006A2221">
        <w:rPr>
          <w:rFonts w:ascii="Arial" w:hAnsi="Arial" w:cs="Arial"/>
          <w:b/>
          <w:bCs/>
          <w:sz w:val="22"/>
          <w:szCs w:val="22"/>
        </w:rPr>
        <w:t xml:space="preserve">sugerimos </w:t>
      </w:r>
      <w:r w:rsidRPr="006A2221">
        <w:rPr>
          <w:rFonts w:ascii="Arial" w:hAnsi="Arial" w:cs="Arial"/>
          <w:sz w:val="22"/>
          <w:szCs w:val="22"/>
        </w:rPr>
        <w:t xml:space="preserve">que contenham as seguintes informações: </w:t>
      </w:r>
    </w:p>
    <w:p w14:paraId="10A19551" w14:textId="3C4C017A" w:rsidR="009C1793" w:rsidRPr="006A2221" w:rsidRDefault="009C1793" w:rsidP="006A2221">
      <w:pPr>
        <w:spacing w:line="276" w:lineRule="auto"/>
        <w:jc w:val="both"/>
        <w:rPr>
          <w:rFonts w:ascii="Arial" w:hAnsi="Arial" w:cs="Arial"/>
          <w:sz w:val="22"/>
          <w:szCs w:val="22"/>
        </w:rPr>
      </w:pPr>
      <w:r w:rsidRPr="006A2221">
        <w:rPr>
          <w:rFonts w:ascii="Arial" w:hAnsi="Arial" w:cs="Arial"/>
          <w:sz w:val="22"/>
          <w:szCs w:val="22"/>
        </w:rPr>
        <w:t xml:space="preserve">a) Dados da pessoa jurídica que o emitiu: CNPJ, razão social, endereço, e-mail, </w:t>
      </w:r>
      <w:r w:rsidR="00F0402E" w:rsidRPr="006A2221">
        <w:rPr>
          <w:rFonts w:ascii="Arial" w:hAnsi="Arial" w:cs="Arial"/>
          <w:sz w:val="22"/>
          <w:szCs w:val="22"/>
        </w:rPr>
        <w:t>número</w:t>
      </w:r>
      <w:r w:rsidRPr="006A2221">
        <w:rPr>
          <w:rFonts w:ascii="Arial" w:hAnsi="Arial" w:cs="Arial"/>
          <w:sz w:val="22"/>
          <w:szCs w:val="22"/>
        </w:rPr>
        <w:t xml:space="preserve"> do </w:t>
      </w:r>
      <w:r w:rsidR="00F0402E" w:rsidRPr="006A2221">
        <w:rPr>
          <w:rFonts w:ascii="Arial" w:hAnsi="Arial" w:cs="Arial"/>
          <w:sz w:val="22"/>
          <w:szCs w:val="22"/>
        </w:rPr>
        <w:t>telefone, salvo</w:t>
      </w:r>
      <w:r w:rsidRPr="006A2221">
        <w:rPr>
          <w:rFonts w:ascii="Arial" w:hAnsi="Arial" w:cs="Arial"/>
          <w:sz w:val="22"/>
          <w:szCs w:val="22"/>
        </w:rPr>
        <w:t xml:space="preserve"> para atestados emitidos por pessoa de direito </w:t>
      </w:r>
      <w:r w:rsidR="00F0402E" w:rsidRPr="006A2221">
        <w:rPr>
          <w:rFonts w:ascii="Arial" w:hAnsi="Arial" w:cs="Arial"/>
          <w:sz w:val="22"/>
          <w:szCs w:val="22"/>
        </w:rPr>
        <w:t>público</w:t>
      </w:r>
      <w:r w:rsidRPr="006A2221">
        <w:rPr>
          <w:rFonts w:ascii="Arial" w:hAnsi="Arial" w:cs="Arial"/>
          <w:sz w:val="22"/>
          <w:szCs w:val="22"/>
        </w:rPr>
        <w:t xml:space="preserve"> em papel timbrado do respectivo Ente; </w:t>
      </w:r>
    </w:p>
    <w:p w14:paraId="21EA0790" w14:textId="451AB91F" w:rsidR="009C1793" w:rsidRPr="006A2221" w:rsidRDefault="009C1793" w:rsidP="006A2221">
      <w:pPr>
        <w:spacing w:line="276" w:lineRule="auto"/>
        <w:jc w:val="both"/>
        <w:rPr>
          <w:rFonts w:ascii="Arial" w:hAnsi="Arial" w:cs="Arial"/>
          <w:sz w:val="22"/>
          <w:szCs w:val="22"/>
        </w:rPr>
      </w:pPr>
      <w:r w:rsidRPr="006A2221">
        <w:rPr>
          <w:rFonts w:ascii="Arial" w:hAnsi="Arial" w:cs="Arial"/>
          <w:sz w:val="22"/>
          <w:szCs w:val="22"/>
        </w:rPr>
        <w:t xml:space="preserve">b) Dados da Licitante: razão social, CNPJ, endereço, e-mail, </w:t>
      </w:r>
      <w:r w:rsidR="00F0402E" w:rsidRPr="006A2221">
        <w:rPr>
          <w:rFonts w:ascii="Arial" w:hAnsi="Arial" w:cs="Arial"/>
          <w:sz w:val="22"/>
          <w:szCs w:val="22"/>
        </w:rPr>
        <w:t>número</w:t>
      </w:r>
      <w:r w:rsidRPr="006A2221">
        <w:rPr>
          <w:rFonts w:ascii="Arial" w:hAnsi="Arial" w:cs="Arial"/>
          <w:sz w:val="22"/>
          <w:szCs w:val="22"/>
        </w:rPr>
        <w:t xml:space="preserve"> do telefone; </w:t>
      </w:r>
    </w:p>
    <w:p w14:paraId="2A30EF90" w14:textId="77777777" w:rsidR="009C1793" w:rsidRPr="006A2221" w:rsidRDefault="009C1793" w:rsidP="006A2221">
      <w:pPr>
        <w:spacing w:line="276" w:lineRule="auto"/>
        <w:jc w:val="both"/>
        <w:rPr>
          <w:rFonts w:ascii="Arial" w:hAnsi="Arial" w:cs="Arial"/>
          <w:sz w:val="22"/>
          <w:szCs w:val="22"/>
        </w:rPr>
      </w:pPr>
      <w:r w:rsidRPr="006A2221">
        <w:rPr>
          <w:rFonts w:ascii="Arial" w:hAnsi="Arial" w:cs="Arial"/>
          <w:sz w:val="22"/>
          <w:szCs w:val="22"/>
        </w:rPr>
        <w:t xml:space="preserve">c) Quais os serviços que foram prestados ou quais produtos foram fornecidos; </w:t>
      </w:r>
    </w:p>
    <w:p w14:paraId="32632F65" w14:textId="77777777" w:rsidR="009C1793" w:rsidRPr="006A2221" w:rsidRDefault="009C1793" w:rsidP="006A2221">
      <w:pPr>
        <w:spacing w:line="276" w:lineRule="auto"/>
        <w:jc w:val="both"/>
        <w:rPr>
          <w:rFonts w:ascii="Arial" w:hAnsi="Arial" w:cs="Arial"/>
          <w:sz w:val="22"/>
          <w:szCs w:val="22"/>
        </w:rPr>
      </w:pPr>
      <w:r w:rsidRPr="006A2221">
        <w:rPr>
          <w:rFonts w:ascii="Arial" w:hAnsi="Arial" w:cs="Arial"/>
          <w:sz w:val="22"/>
          <w:szCs w:val="22"/>
        </w:rPr>
        <w:t xml:space="preserve">d) Quantidades, duração do contrato; </w:t>
      </w:r>
    </w:p>
    <w:p w14:paraId="221E057E" w14:textId="77777777" w:rsidR="009C1793" w:rsidRPr="006A2221" w:rsidRDefault="009C1793" w:rsidP="006A2221">
      <w:pPr>
        <w:spacing w:line="276" w:lineRule="auto"/>
        <w:jc w:val="both"/>
        <w:rPr>
          <w:rFonts w:ascii="Arial" w:hAnsi="Arial" w:cs="Arial"/>
          <w:sz w:val="22"/>
          <w:szCs w:val="22"/>
        </w:rPr>
      </w:pPr>
      <w:r w:rsidRPr="006A2221">
        <w:rPr>
          <w:rFonts w:ascii="Arial" w:hAnsi="Arial" w:cs="Arial"/>
          <w:sz w:val="22"/>
          <w:szCs w:val="22"/>
        </w:rPr>
        <w:t xml:space="preserve">e) Papel timbrado ou com carimbo do CNPJ. </w:t>
      </w:r>
    </w:p>
    <w:p w14:paraId="74C57768" w14:textId="77777777" w:rsidR="009C1793" w:rsidRPr="006A2221" w:rsidRDefault="009C1793" w:rsidP="006A2221">
      <w:pPr>
        <w:spacing w:line="276" w:lineRule="auto"/>
        <w:jc w:val="both"/>
        <w:rPr>
          <w:rFonts w:ascii="Arial" w:hAnsi="Arial" w:cs="Arial"/>
          <w:sz w:val="22"/>
          <w:szCs w:val="22"/>
        </w:rPr>
      </w:pPr>
      <w:r w:rsidRPr="006A2221">
        <w:rPr>
          <w:rFonts w:ascii="Arial" w:hAnsi="Arial" w:cs="Arial"/>
          <w:sz w:val="22"/>
          <w:szCs w:val="22"/>
        </w:rPr>
        <w:t xml:space="preserve">9.13.3 - É possível a qualquer momento que a Administração realize </w:t>
      </w:r>
      <w:r w:rsidRPr="006A2221">
        <w:rPr>
          <w:rFonts w:ascii="Arial" w:hAnsi="Arial" w:cs="Arial"/>
          <w:b/>
          <w:bCs/>
          <w:sz w:val="22"/>
          <w:szCs w:val="22"/>
        </w:rPr>
        <w:t xml:space="preserve">diligências </w:t>
      </w:r>
      <w:r w:rsidRPr="006A2221">
        <w:rPr>
          <w:rFonts w:ascii="Arial" w:hAnsi="Arial" w:cs="Arial"/>
          <w:sz w:val="22"/>
          <w:szCs w:val="22"/>
        </w:rPr>
        <w:t xml:space="preserve">para esclarecer o conteúdo informado no atestado. </w:t>
      </w:r>
    </w:p>
    <w:p w14:paraId="5682B94E" w14:textId="77777777" w:rsidR="009C1793" w:rsidRPr="006A2221" w:rsidRDefault="009C1793" w:rsidP="006A2221">
      <w:pPr>
        <w:spacing w:line="276" w:lineRule="auto"/>
        <w:jc w:val="both"/>
        <w:rPr>
          <w:rFonts w:ascii="Arial" w:hAnsi="Arial" w:cs="Arial"/>
          <w:sz w:val="22"/>
          <w:szCs w:val="22"/>
        </w:rPr>
      </w:pPr>
      <w:r w:rsidRPr="006A2221">
        <w:rPr>
          <w:rFonts w:ascii="Arial" w:hAnsi="Arial" w:cs="Arial"/>
          <w:b/>
          <w:bCs/>
          <w:sz w:val="22"/>
          <w:szCs w:val="22"/>
        </w:rPr>
        <w:t xml:space="preserve">9.14 - Apresentar as Declarações conforme modelo ANEXO II e III, que faz parte integrante deste edital. </w:t>
      </w:r>
    </w:p>
    <w:p w14:paraId="2F0749A6" w14:textId="77753726" w:rsidR="006537A7" w:rsidRPr="006A2221" w:rsidRDefault="009C1793" w:rsidP="006A2221">
      <w:pPr>
        <w:spacing w:line="276" w:lineRule="auto"/>
        <w:rPr>
          <w:rFonts w:ascii="Arial" w:hAnsi="Arial" w:cs="Arial"/>
          <w:sz w:val="22"/>
          <w:szCs w:val="22"/>
        </w:rPr>
      </w:pPr>
      <w:r w:rsidRPr="006A2221">
        <w:rPr>
          <w:rFonts w:ascii="Arial" w:hAnsi="Arial" w:cs="Arial"/>
          <w:sz w:val="22"/>
          <w:szCs w:val="22"/>
        </w:rPr>
        <w:t xml:space="preserve">9.15 – A empresa deverá apresentar, Declaração de Atualização Cadastral, emitida através do site do Tribunal de Contas, conforme link: </w:t>
      </w:r>
      <w:hyperlink r:id="rId18" w:history="1">
        <w:r w:rsidR="00E723D7" w:rsidRPr="006A2221">
          <w:rPr>
            <w:rStyle w:val="Hyperlink"/>
            <w:rFonts w:ascii="Arial" w:hAnsi="Arial" w:cs="Arial"/>
            <w:sz w:val="22"/>
            <w:szCs w:val="22"/>
          </w:rPr>
          <w:t>https://www.tce.sp.gov.br/cadtcesp</w:t>
        </w:r>
      </w:hyperlink>
      <w:r w:rsidRPr="006A2221">
        <w:rPr>
          <w:rFonts w:ascii="Arial" w:hAnsi="Arial" w:cs="Arial"/>
          <w:sz w:val="22"/>
          <w:szCs w:val="22"/>
        </w:rPr>
        <w:t xml:space="preserve"> (em nome do </w:t>
      </w:r>
      <w:r w:rsidRPr="006A2221">
        <w:rPr>
          <w:rFonts w:ascii="Arial" w:hAnsi="Arial" w:cs="Arial"/>
          <w:b/>
          <w:bCs/>
          <w:sz w:val="22"/>
          <w:szCs w:val="22"/>
        </w:rPr>
        <w:t xml:space="preserve">responsável da empresa). SOLICITAMOS ANEXAR NO ARQUIVO DOCUMENTAÇÃO, SUA AUSÊNCIA NÃO SERÁ MOTIVO DE DESCLASSIFICAÇÃO. </w:t>
      </w:r>
      <w:r w:rsidRPr="006A2221">
        <w:rPr>
          <w:rFonts w:ascii="Arial" w:hAnsi="Arial" w:cs="Arial"/>
          <w:sz w:val="22"/>
          <w:szCs w:val="22"/>
        </w:rPr>
        <w:t>Havendo dúvidas, consultar o</w:t>
      </w:r>
      <w:r w:rsidR="00E723D7" w:rsidRPr="006A2221">
        <w:rPr>
          <w:rFonts w:ascii="Arial" w:hAnsi="Arial" w:cs="Arial"/>
          <w:sz w:val="22"/>
          <w:szCs w:val="22"/>
        </w:rPr>
        <w:t xml:space="preserve"> </w:t>
      </w:r>
      <w:r w:rsidR="006537A7" w:rsidRPr="006A2221">
        <w:rPr>
          <w:rFonts w:ascii="Arial" w:hAnsi="Arial" w:cs="Arial"/>
          <w:sz w:val="22"/>
          <w:szCs w:val="22"/>
        </w:rPr>
        <w:t>manual</w:t>
      </w:r>
      <w:r w:rsidR="000E795A" w:rsidRPr="006A2221">
        <w:rPr>
          <w:rFonts w:ascii="Arial" w:hAnsi="Arial" w:cs="Arial"/>
          <w:sz w:val="22"/>
          <w:szCs w:val="22"/>
        </w:rPr>
        <w:t xml:space="preserve"> </w:t>
      </w:r>
      <w:r w:rsidR="006537A7" w:rsidRPr="006A2221">
        <w:rPr>
          <w:rFonts w:ascii="Arial" w:hAnsi="Arial" w:cs="Arial"/>
          <w:sz w:val="22"/>
          <w:szCs w:val="22"/>
        </w:rPr>
        <w:t xml:space="preserve">no link: </w:t>
      </w:r>
      <w:hyperlink r:id="rId19" w:history="1">
        <w:r w:rsidR="00A374CB" w:rsidRPr="006A2221">
          <w:rPr>
            <w:rStyle w:val="Hyperlink"/>
            <w:rFonts w:ascii="Arial" w:hAnsi="Arial" w:cs="Arial"/>
            <w:sz w:val="22"/>
            <w:szCs w:val="22"/>
          </w:rPr>
          <w:t>https://www.tce.sp.gov.br/cadtcesp/pdf/Manual_CadTCESP_Cadastro_Pessoa_Fisica_v1.0.pdf</w:t>
        </w:r>
      </w:hyperlink>
    </w:p>
    <w:p w14:paraId="45A12059" w14:textId="77777777" w:rsidR="006537A7" w:rsidRPr="006A2221" w:rsidRDefault="006537A7" w:rsidP="006A2221">
      <w:pPr>
        <w:spacing w:line="276" w:lineRule="auto"/>
        <w:jc w:val="both"/>
        <w:rPr>
          <w:rFonts w:ascii="Arial" w:hAnsi="Arial" w:cs="Arial"/>
          <w:sz w:val="22"/>
          <w:szCs w:val="22"/>
        </w:rPr>
      </w:pPr>
      <w:r w:rsidRPr="006A2221">
        <w:rPr>
          <w:rFonts w:ascii="Arial" w:hAnsi="Arial" w:cs="Arial"/>
          <w:sz w:val="22"/>
          <w:szCs w:val="22"/>
        </w:rPr>
        <w:t>9.16 - Os documentos mencionados acima deverão referir-se exclusivamente ao local do estabelecimento da licitante participante do presente certame, ressalvada a hipótese de centralização de recolhimento de tributos e contribuições pela matriz, que deverá ser comprovada por documento próprio, e estarem vigentes à época da abertura dos documentos de habilitação.</w:t>
      </w:r>
    </w:p>
    <w:p w14:paraId="5162D544" w14:textId="77777777" w:rsidR="006537A7" w:rsidRPr="006A2221" w:rsidRDefault="006537A7" w:rsidP="006A2221">
      <w:pPr>
        <w:spacing w:line="276" w:lineRule="auto"/>
        <w:jc w:val="both"/>
        <w:rPr>
          <w:rFonts w:ascii="Arial" w:hAnsi="Arial" w:cs="Arial"/>
          <w:sz w:val="22"/>
          <w:szCs w:val="22"/>
        </w:rPr>
      </w:pPr>
      <w:r w:rsidRPr="006A2221">
        <w:rPr>
          <w:rFonts w:ascii="Arial" w:hAnsi="Arial" w:cs="Arial"/>
          <w:sz w:val="22"/>
          <w:szCs w:val="22"/>
        </w:rPr>
        <w:t>9.17 - Não serão aceitos protocolos referentes à solicitação feitas às repartições competentes quanto aos documentos acima mencionados.</w:t>
      </w:r>
    </w:p>
    <w:p w14:paraId="579C70DC" w14:textId="482250F5" w:rsidR="006537A7" w:rsidRPr="006A2221" w:rsidRDefault="006537A7" w:rsidP="006A2221">
      <w:pPr>
        <w:spacing w:line="276" w:lineRule="auto"/>
        <w:jc w:val="both"/>
        <w:rPr>
          <w:rFonts w:ascii="Arial" w:hAnsi="Arial" w:cs="Arial"/>
          <w:sz w:val="22"/>
          <w:szCs w:val="22"/>
        </w:rPr>
      </w:pPr>
      <w:r w:rsidRPr="006A2221">
        <w:rPr>
          <w:rFonts w:ascii="Arial" w:hAnsi="Arial" w:cs="Arial"/>
          <w:sz w:val="22"/>
          <w:szCs w:val="22"/>
        </w:rPr>
        <w:lastRenderedPageBreak/>
        <w:t xml:space="preserve">9.18 - Os documentos de Habilitação deverão estar com prazo vigente, não havendo prazo nos documentos </w:t>
      </w:r>
      <w:r w:rsidR="001009D0" w:rsidRPr="006A2221">
        <w:rPr>
          <w:rFonts w:ascii="Arial" w:hAnsi="Arial" w:cs="Arial"/>
          <w:sz w:val="22"/>
          <w:szCs w:val="22"/>
        </w:rPr>
        <w:t>eles</w:t>
      </w:r>
      <w:r w:rsidRPr="006A2221">
        <w:rPr>
          <w:rFonts w:ascii="Arial" w:hAnsi="Arial" w:cs="Arial"/>
          <w:sz w:val="22"/>
          <w:szCs w:val="22"/>
        </w:rPr>
        <w:t xml:space="preserve"> serão considerados válidos se emitidos em até 180 (cento e oitenta) dias.</w:t>
      </w:r>
    </w:p>
    <w:p w14:paraId="27A29BFD" w14:textId="77777777" w:rsidR="006537A7" w:rsidRPr="006A2221" w:rsidRDefault="006537A7" w:rsidP="006A2221">
      <w:pPr>
        <w:spacing w:line="276" w:lineRule="auto"/>
        <w:jc w:val="both"/>
        <w:rPr>
          <w:rFonts w:ascii="Arial" w:hAnsi="Arial" w:cs="Arial"/>
          <w:sz w:val="22"/>
          <w:szCs w:val="22"/>
        </w:rPr>
      </w:pPr>
      <w:r w:rsidRPr="006A2221">
        <w:rPr>
          <w:rFonts w:ascii="Arial" w:hAnsi="Arial" w:cs="Arial"/>
          <w:sz w:val="22"/>
          <w:szCs w:val="22"/>
        </w:rPr>
        <w:t>9.19 – A Pregoeira reserva-se o direito de solicitar da licitante, em qualquer tempo, no curso da licitação, quaisquer esclarecimentos sobre documentos já entregues, fixando-lhe prazo para atendimento.</w:t>
      </w:r>
    </w:p>
    <w:p w14:paraId="2446FA40" w14:textId="77777777" w:rsidR="006537A7" w:rsidRDefault="006537A7" w:rsidP="006A2221">
      <w:pPr>
        <w:spacing w:line="276" w:lineRule="auto"/>
        <w:jc w:val="both"/>
        <w:rPr>
          <w:rFonts w:ascii="Arial" w:hAnsi="Arial" w:cs="Arial"/>
          <w:sz w:val="22"/>
          <w:szCs w:val="22"/>
        </w:rPr>
      </w:pPr>
      <w:r w:rsidRPr="006A2221">
        <w:rPr>
          <w:rFonts w:ascii="Arial" w:hAnsi="Arial" w:cs="Arial"/>
          <w:sz w:val="22"/>
          <w:szCs w:val="22"/>
        </w:rPr>
        <w:t>9.20 - A falta de qualquer dos documentos exigidos no edital implicará na inabilitação da licitante, sendo vedada, a concessão de prazo para complementação da documentação exigida para a habilitação, salvo motivo devidamente justificado e aceito pela Pregoeira.</w:t>
      </w:r>
    </w:p>
    <w:p w14:paraId="562E486F" w14:textId="77777777" w:rsidR="006A2221" w:rsidRPr="006A2221" w:rsidRDefault="006A2221" w:rsidP="006A2221">
      <w:pPr>
        <w:spacing w:line="276" w:lineRule="auto"/>
        <w:jc w:val="both"/>
        <w:rPr>
          <w:rFonts w:ascii="Arial" w:hAnsi="Arial" w:cs="Arial"/>
          <w:sz w:val="22"/>
          <w:szCs w:val="22"/>
        </w:rPr>
      </w:pPr>
    </w:p>
    <w:p w14:paraId="51FB2BB6" w14:textId="77777777" w:rsidR="006537A7" w:rsidRDefault="006537A7" w:rsidP="006A2221">
      <w:pPr>
        <w:spacing w:line="276" w:lineRule="auto"/>
        <w:jc w:val="both"/>
        <w:rPr>
          <w:rFonts w:ascii="Arial" w:hAnsi="Arial" w:cs="Arial"/>
          <w:b/>
          <w:bCs/>
          <w:sz w:val="22"/>
          <w:szCs w:val="22"/>
        </w:rPr>
      </w:pPr>
      <w:r w:rsidRPr="00990097">
        <w:rPr>
          <w:rFonts w:ascii="Arial" w:hAnsi="Arial" w:cs="Arial"/>
          <w:b/>
          <w:bCs/>
          <w:sz w:val="22"/>
          <w:szCs w:val="22"/>
        </w:rPr>
        <w:t>10 - DO TRATAMENTO DIFERENCIADO ÀS MICROEMPRESAS, EMPRESAS DE PEQUENO PORTE, MICRO EMPREENDENDOR INDIVIDUAL E COOPERATIVAS:</w:t>
      </w:r>
    </w:p>
    <w:p w14:paraId="7CC083EF" w14:textId="77777777" w:rsidR="001C470C" w:rsidRPr="00990097" w:rsidRDefault="001C470C" w:rsidP="006A2221">
      <w:pPr>
        <w:spacing w:line="276" w:lineRule="auto"/>
        <w:jc w:val="both"/>
        <w:rPr>
          <w:rFonts w:ascii="Arial" w:hAnsi="Arial" w:cs="Arial"/>
          <w:b/>
          <w:bCs/>
          <w:sz w:val="22"/>
          <w:szCs w:val="22"/>
        </w:rPr>
      </w:pPr>
    </w:p>
    <w:p w14:paraId="2BC8C361" w14:textId="77777777" w:rsidR="006537A7" w:rsidRPr="006A2221" w:rsidRDefault="006537A7" w:rsidP="006A2221">
      <w:pPr>
        <w:spacing w:line="276" w:lineRule="auto"/>
        <w:jc w:val="both"/>
        <w:rPr>
          <w:rFonts w:ascii="Arial" w:hAnsi="Arial" w:cs="Arial"/>
          <w:sz w:val="22"/>
          <w:szCs w:val="22"/>
        </w:rPr>
      </w:pPr>
      <w:r w:rsidRPr="00990097">
        <w:rPr>
          <w:rFonts w:ascii="Arial" w:hAnsi="Arial" w:cs="Arial"/>
          <w:sz w:val="22"/>
          <w:szCs w:val="22"/>
        </w:rPr>
        <w:t>10.1 – O tratamento diferenciado conferido às empresas acima especificadas, conforme tratam as Leis Complementares nº 123, de 14 de dezembro de 2006, 147, de 07 de agosto de 2014 e a Lei nº 11.488, de 15 de junho de 2007, deverá seguir o procedimento</w:t>
      </w:r>
      <w:r w:rsidRPr="006A2221">
        <w:rPr>
          <w:rFonts w:ascii="Arial" w:hAnsi="Arial" w:cs="Arial"/>
          <w:sz w:val="22"/>
          <w:szCs w:val="22"/>
        </w:rPr>
        <w:t xml:space="preserve"> descrito a seguir:</w:t>
      </w:r>
    </w:p>
    <w:p w14:paraId="4FFC270B" w14:textId="77777777" w:rsidR="006537A7" w:rsidRPr="006A2221" w:rsidRDefault="006537A7" w:rsidP="006A2221">
      <w:pPr>
        <w:spacing w:line="276" w:lineRule="auto"/>
        <w:jc w:val="both"/>
        <w:rPr>
          <w:rFonts w:ascii="Arial" w:hAnsi="Arial" w:cs="Arial"/>
          <w:sz w:val="22"/>
          <w:szCs w:val="22"/>
        </w:rPr>
      </w:pPr>
      <w:r w:rsidRPr="006A2221">
        <w:rPr>
          <w:rFonts w:ascii="Arial" w:hAnsi="Arial" w:cs="Arial"/>
          <w:sz w:val="22"/>
          <w:szCs w:val="22"/>
        </w:rPr>
        <w:t>10.1.1 – Os licitantes deverão indicar no sistema eletrônico de licitações, antes do encaminhamento da proposta eletrônica de preços, a sua condição diferenciada.</w:t>
      </w:r>
    </w:p>
    <w:p w14:paraId="1772C3CA" w14:textId="77777777" w:rsidR="006537A7" w:rsidRPr="006A2221" w:rsidRDefault="006537A7" w:rsidP="006A2221">
      <w:pPr>
        <w:spacing w:line="276" w:lineRule="auto"/>
        <w:jc w:val="both"/>
        <w:rPr>
          <w:rFonts w:ascii="Arial" w:hAnsi="Arial" w:cs="Arial"/>
          <w:sz w:val="22"/>
          <w:szCs w:val="22"/>
        </w:rPr>
      </w:pPr>
      <w:r w:rsidRPr="006A2221">
        <w:rPr>
          <w:rFonts w:ascii="Arial" w:hAnsi="Arial" w:cs="Arial"/>
          <w:sz w:val="22"/>
          <w:szCs w:val="22"/>
        </w:rPr>
        <w:t>10.1.1.1 - O licitante que não informar sua condição antes do envio das propostas perderá o direito ao tratamento diferenciado.</w:t>
      </w:r>
    </w:p>
    <w:p w14:paraId="28CDDA5A" w14:textId="77777777" w:rsidR="006537A7" w:rsidRPr="006A2221" w:rsidRDefault="006537A7" w:rsidP="006A2221">
      <w:pPr>
        <w:spacing w:line="276" w:lineRule="auto"/>
        <w:jc w:val="both"/>
        <w:rPr>
          <w:rFonts w:ascii="Arial" w:hAnsi="Arial" w:cs="Arial"/>
          <w:sz w:val="22"/>
          <w:szCs w:val="22"/>
        </w:rPr>
      </w:pPr>
      <w:r w:rsidRPr="006A2221">
        <w:rPr>
          <w:rFonts w:ascii="Arial" w:hAnsi="Arial" w:cs="Arial"/>
          <w:sz w:val="22"/>
          <w:szCs w:val="22"/>
        </w:rPr>
        <w:t>10.1.2 – Ao final da sessão pública de disputa de lances, o sistema eletrônico detectará automaticamente as situações de empate a que se referem os §§ 1o e 2o do art. 44 da Lei Complementar 123/2006, de 14 de dezembro de 2006.</w:t>
      </w:r>
    </w:p>
    <w:p w14:paraId="7C3E6A7C" w14:textId="77777777" w:rsidR="006537A7" w:rsidRPr="006A2221" w:rsidRDefault="006537A7" w:rsidP="006A2221">
      <w:pPr>
        <w:spacing w:line="276" w:lineRule="auto"/>
        <w:jc w:val="both"/>
        <w:rPr>
          <w:rFonts w:ascii="Arial" w:hAnsi="Arial" w:cs="Arial"/>
          <w:sz w:val="22"/>
          <w:szCs w:val="22"/>
        </w:rPr>
      </w:pPr>
      <w:r w:rsidRPr="006A2221">
        <w:rPr>
          <w:rFonts w:ascii="Arial" w:hAnsi="Arial" w:cs="Arial"/>
          <w:sz w:val="22"/>
          <w:szCs w:val="22"/>
        </w:rPr>
        <w:t>10.1.2.1 – Considera-se empate aquelas situações em que as propostas apresentadas pelas ME, MEI, EPP e Cooperativas sejam iguais ou até 5% (cinco por cento) superiores à proposta mais bem classificada, quando esta for proposta de licitante não enquadrado como microempresa, empresa de pequeno porte ou cooperativa.</w:t>
      </w:r>
    </w:p>
    <w:p w14:paraId="3435ADCF" w14:textId="0188154E" w:rsidR="00C41818" w:rsidRPr="006A2221" w:rsidRDefault="006537A7" w:rsidP="006A2221">
      <w:pPr>
        <w:spacing w:line="276" w:lineRule="auto"/>
        <w:jc w:val="both"/>
        <w:rPr>
          <w:rFonts w:ascii="Arial" w:hAnsi="Arial" w:cs="Arial"/>
          <w:sz w:val="22"/>
          <w:szCs w:val="22"/>
        </w:rPr>
      </w:pPr>
      <w:r w:rsidRPr="006A2221">
        <w:rPr>
          <w:rFonts w:ascii="Arial" w:hAnsi="Arial" w:cs="Arial"/>
          <w:sz w:val="22"/>
          <w:szCs w:val="22"/>
        </w:rPr>
        <w:t>10.1.2.2 – Não ocorre empate quando a detentora da proposta mais bem classificada possuir a condição de tratamento diferenciado. Nesse caso, a Pregoeira convocará a arrematante a apresentar os documentos de habilitação.</w:t>
      </w:r>
    </w:p>
    <w:p w14:paraId="689101F5" w14:textId="77777777" w:rsidR="00CF3B41" w:rsidRPr="006A2221" w:rsidRDefault="00CF3B41" w:rsidP="006A2221">
      <w:pPr>
        <w:spacing w:line="276" w:lineRule="auto"/>
        <w:jc w:val="both"/>
        <w:rPr>
          <w:rFonts w:ascii="Arial" w:hAnsi="Arial" w:cs="Arial"/>
          <w:sz w:val="22"/>
          <w:szCs w:val="22"/>
        </w:rPr>
      </w:pPr>
      <w:r w:rsidRPr="006A2221">
        <w:rPr>
          <w:rFonts w:ascii="Arial" w:hAnsi="Arial" w:cs="Arial"/>
          <w:sz w:val="22"/>
          <w:szCs w:val="22"/>
        </w:rPr>
        <w:t xml:space="preserve">10.1.3 – Caso ocorra a situação de empate descrita no item 10.1.2.1, o sistema convocará o representante da empresa de pequeno porte, da microempresa ou da cooperativa mais bem classificada, imediatamente e por meio do sistema eletrônico, a ofertar lance inferior ao menor lance registrado para o lote no prazo de 05 (cinco) minutos. </w:t>
      </w:r>
    </w:p>
    <w:p w14:paraId="1E051568" w14:textId="77777777" w:rsidR="00CF3B41" w:rsidRPr="006A2221" w:rsidRDefault="00CF3B41" w:rsidP="006A2221">
      <w:pPr>
        <w:spacing w:line="276" w:lineRule="auto"/>
        <w:jc w:val="both"/>
        <w:rPr>
          <w:rFonts w:ascii="Arial" w:hAnsi="Arial" w:cs="Arial"/>
          <w:sz w:val="22"/>
          <w:szCs w:val="22"/>
        </w:rPr>
      </w:pPr>
      <w:r w:rsidRPr="006A2221">
        <w:rPr>
          <w:rFonts w:ascii="Arial" w:hAnsi="Arial" w:cs="Arial"/>
          <w:sz w:val="22"/>
          <w:szCs w:val="22"/>
        </w:rPr>
        <w:t xml:space="preserve">10.1.3.1 – Caso a licitante convocada não apresente lance inferior ao menor valor registrado no prazo acima indicado, as demais empresas que porventura possuam lances ou propostas na situação do item 10.1.2.1 deverão ser convocadas, na ordem de classificação, a ofertar lances inferiores à menor proposta. </w:t>
      </w:r>
    </w:p>
    <w:p w14:paraId="441304DB" w14:textId="77777777" w:rsidR="00CF3B41" w:rsidRPr="006A2221" w:rsidRDefault="00CF3B41" w:rsidP="006A2221">
      <w:pPr>
        <w:spacing w:line="276" w:lineRule="auto"/>
        <w:jc w:val="both"/>
        <w:rPr>
          <w:rFonts w:ascii="Arial" w:hAnsi="Arial" w:cs="Arial"/>
          <w:sz w:val="22"/>
          <w:szCs w:val="22"/>
        </w:rPr>
      </w:pPr>
      <w:r w:rsidRPr="006A2221">
        <w:rPr>
          <w:rFonts w:ascii="Arial" w:hAnsi="Arial" w:cs="Arial"/>
          <w:sz w:val="22"/>
          <w:szCs w:val="22"/>
        </w:rPr>
        <w:lastRenderedPageBreak/>
        <w:t xml:space="preserve">10.1.3.2 – As empresas classificadas no tratamento diferenciado que primeiro apresentar lance inferior ao menor lance ofertado na sessão de disputa será considerada arrematante pela Pregoeira, que encerrará a disputa do lote na sala virtual, e que deverá apresentar a documentação de habilitação, conforme item 9.6 deste edital. </w:t>
      </w:r>
    </w:p>
    <w:p w14:paraId="28AE29BD" w14:textId="77777777" w:rsidR="00CF3B41" w:rsidRPr="006A2221" w:rsidRDefault="00CF3B41" w:rsidP="006A2221">
      <w:pPr>
        <w:spacing w:line="276" w:lineRule="auto"/>
        <w:jc w:val="both"/>
        <w:rPr>
          <w:rFonts w:ascii="Arial" w:hAnsi="Arial" w:cs="Arial"/>
          <w:sz w:val="22"/>
          <w:szCs w:val="22"/>
        </w:rPr>
      </w:pPr>
      <w:r w:rsidRPr="006A2221">
        <w:rPr>
          <w:rFonts w:ascii="Arial" w:hAnsi="Arial" w:cs="Arial"/>
          <w:sz w:val="22"/>
          <w:szCs w:val="22"/>
        </w:rPr>
        <w:t xml:space="preserve">10.1.3.3 – O não oferecimento de lances no prazo específico destinado a cada licitante produz a preclusão do direito de apresentá-los. Os lances apresentados em momento inadequado, antes do início do prazo específico ou após o seu término serão considerados inválidos. </w:t>
      </w:r>
    </w:p>
    <w:p w14:paraId="3C840BE1" w14:textId="77777777" w:rsidR="00CF3B41" w:rsidRPr="006A2221" w:rsidRDefault="00CF3B41" w:rsidP="006A2221">
      <w:pPr>
        <w:spacing w:line="276" w:lineRule="auto"/>
        <w:jc w:val="both"/>
        <w:rPr>
          <w:rFonts w:ascii="Arial" w:hAnsi="Arial" w:cs="Arial"/>
          <w:sz w:val="22"/>
          <w:szCs w:val="22"/>
        </w:rPr>
      </w:pPr>
      <w:r w:rsidRPr="006A2221">
        <w:rPr>
          <w:rFonts w:ascii="Arial" w:hAnsi="Arial" w:cs="Arial"/>
          <w:sz w:val="22"/>
          <w:szCs w:val="22"/>
        </w:rPr>
        <w:t xml:space="preserve">10.1.4 – Caso a proposta inicialmente mais bem classificada, de licitante não enquadrado como MEI, ME, EPP ou Cooperativa, seja desclassificada pela Pregoeira, por desatendimento ao edital, essa proposta não é mais considerada como parâmetro para o efeito do empate de que trata esta cláusula. </w:t>
      </w:r>
    </w:p>
    <w:p w14:paraId="30C896DF" w14:textId="77777777" w:rsidR="00CF3B41" w:rsidRPr="006A2221" w:rsidRDefault="00CF3B41" w:rsidP="006A2221">
      <w:pPr>
        <w:spacing w:line="276" w:lineRule="auto"/>
        <w:jc w:val="both"/>
        <w:rPr>
          <w:rFonts w:ascii="Arial" w:hAnsi="Arial" w:cs="Arial"/>
          <w:sz w:val="22"/>
          <w:szCs w:val="22"/>
        </w:rPr>
      </w:pPr>
      <w:r w:rsidRPr="006A2221">
        <w:rPr>
          <w:rFonts w:ascii="Arial" w:hAnsi="Arial" w:cs="Arial"/>
          <w:sz w:val="22"/>
          <w:szCs w:val="22"/>
        </w:rPr>
        <w:t xml:space="preserve">10.1.4.1 – Para o efeito do empate, no caso da desclassificação de que trata o item anterior, a melhor proposta passa a ser a da próxima licitante não enquadrada como microempresa, empresa de pequeno porte ou cooperativa, observado o previsto no item 10.1.2.2. </w:t>
      </w:r>
    </w:p>
    <w:p w14:paraId="1A50C494" w14:textId="77777777" w:rsidR="00CF3B41" w:rsidRPr="006A2221" w:rsidRDefault="00CF3B41" w:rsidP="006A2221">
      <w:pPr>
        <w:spacing w:line="276" w:lineRule="auto"/>
        <w:jc w:val="both"/>
        <w:rPr>
          <w:rFonts w:ascii="Arial" w:hAnsi="Arial" w:cs="Arial"/>
          <w:sz w:val="22"/>
          <w:szCs w:val="22"/>
        </w:rPr>
      </w:pPr>
      <w:r w:rsidRPr="006A2221">
        <w:rPr>
          <w:rFonts w:ascii="Arial" w:hAnsi="Arial" w:cs="Arial"/>
          <w:sz w:val="22"/>
          <w:szCs w:val="22"/>
        </w:rPr>
        <w:t xml:space="preserve">10.1.5 – O julgamento da habilitação das licitantes com tratamento diferenciado, obedecerá aos critérios gerais definidos neste edital, observadas as particularidades de cada pessoa jurídica. </w:t>
      </w:r>
    </w:p>
    <w:p w14:paraId="279213E5" w14:textId="77777777" w:rsidR="00CF3B41" w:rsidRPr="006A2221" w:rsidRDefault="00CF3B41" w:rsidP="006A2221">
      <w:pPr>
        <w:spacing w:line="276" w:lineRule="auto"/>
        <w:jc w:val="both"/>
        <w:rPr>
          <w:rFonts w:ascii="Arial" w:hAnsi="Arial" w:cs="Arial"/>
          <w:sz w:val="22"/>
          <w:szCs w:val="22"/>
        </w:rPr>
      </w:pPr>
      <w:r w:rsidRPr="006A2221">
        <w:rPr>
          <w:rFonts w:ascii="Arial" w:hAnsi="Arial" w:cs="Arial"/>
          <w:sz w:val="22"/>
          <w:szCs w:val="22"/>
        </w:rPr>
        <w:t xml:space="preserve">10.1.5.1 - A licitante que se encontrar nesta situação, será comprovado através do Cartão do CNPJ - Cadastro Nacional da Pessoa Jurídica. (Documento esse, que deverá ser anexado aos documentos de habilitação) </w:t>
      </w:r>
    </w:p>
    <w:p w14:paraId="2A11FF86" w14:textId="77777777" w:rsidR="00CF3B41" w:rsidRPr="006A2221" w:rsidRDefault="00CF3B41" w:rsidP="006A2221">
      <w:pPr>
        <w:spacing w:line="276" w:lineRule="auto"/>
        <w:jc w:val="both"/>
        <w:rPr>
          <w:rFonts w:ascii="Arial" w:hAnsi="Arial" w:cs="Arial"/>
          <w:sz w:val="22"/>
          <w:szCs w:val="22"/>
        </w:rPr>
      </w:pPr>
      <w:r w:rsidRPr="006A2221">
        <w:rPr>
          <w:rFonts w:ascii="Arial" w:hAnsi="Arial" w:cs="Arial"/>
          <w:sz w:val="22"/>
          <w:szCs w:val="22"/>
        </w:rPr>
        <w:t xml:space="preserve">10.1.6 – Havendo alguma restrição na comprovação da regularidade fiscal, será assegurado às microempresas, empresas de pequeno porte e cooperativas um prazo adicional de </w:t>
      </w:r>
      <w:r w:rsidRPr="006A2221">
        <w:rPr>
          <w:rFonts w:ascii="Arial" w:hAnsi="Arial" w:cs="Arial"/>
          <w:b/>
          <w:bCs/>
          <w:sz w:val="22"/>
          <w:szCs w:val="22"/>
        </w:rPr>
        <w:t>05 (cinco) dias úteis</w:t>
      </w:r>
      <w:r w:rsidRPr="006A2221">
        <w:rPr>
          <w:rFonts w:ascii="Arial" w:hAnsi="Arial" w:cs="Arial"/>
          <w:sz w:val="22"/>
          <w:szCs w:val="22"/>
        </w:rPr>
        <w:t xml:space="preserve"> para a regularização da documentação, contados a partir da notificação da irregularidade pela Pregoeira. O prazo de </w:t>
      </w:r>
      <w:r w:rsidRPr="006A2221">
        <w:rPr>
          <w:rFonts w:ascii="Arial" w:hAnsi="Arial" w:cs="Arial"/>
          <w:b/>
          <w:bCs/>
          <w:sz w:val="22"/>
          <w:szCs w:val="22"/>
        </w:rPr>
        <w:t>05 (cinco) dias úteis</w:t>
      </w:r>
      <w:r w:rsidRPr="006A2221">
        <w:rPr>
          <w:rFonts w:ascii="Arial" w:hAnsi="Arial" w:cs="Arial"/>
          <w:sz w:val="22"/>
          <w:szCs w:val="22"/>
        </w:rPr>
        <w:t xml:space="preserve"> poderá ser prorrogado por igual período se houver manifestação expressa do interessado antes do término do prazo inicial. </w:t>
      </w:r>
    </w:p>
    <w:p w14:paraId="0F848E86" w14:textId="77777777" w:rsidR="00CF3B41" w:rsidRPr="006A2221" w:rsidRDefault="00CF3B41" w:rsidP="006A2221">
      <w:pPr>
        <w:spacing w:line="276" w:lineRule="auto"/>
        <w:jc w:val="both"/>
        <w:rPr>
          <w:rFonts w:ascii="Arial" w:hAnsi="Arial" w:cs="Arial"/>
          <w:sz w:val="22"/>
          <w:szCs w:val="22"/>
        </w:rPr>
      </w:pPr>
      <w:r w:rsidRPr="006A2221">
        <w:rPr>
          <w:rFonts w:ascii="Arial" w:hAnsi="Arial" w:cs="Arial"/>
          <w:sz w:val="22"/>
          <w:szCs w:val="22"/>
        </w:rPr>
        <w:t xml:space="preserve">10.1.6.1 - Esclarecemos que para ter o direito do tratamento diferenciado a empresa, enquadrada no regime diferenciado, deverá apresentar a certidão vencida, para ter o direito de abertura de prazo para apresentação da certidão atualizada. </w:t>
      </w:r>
    </w:p>
    <w:p w14:paraId="6B5C7229" w14:textId="77777777" w:rsidR="00CF3B41" w:rsidRPr="006A2221" w:rsidRDefault="00CF3B41" w:rsidP="006A2221">
      <w:pPr>
        <w:spacing w:line="276" w:lineRule="auto"/>
        <w:jc w:val="both"/>
        <w:rPr>
          <w:rFonts w:ascii="Arial" w:hAnsi="Arial" w:cs="Arial"/>
          <w:sz w:val="22"/>
          <w:szCs w:val="22"/>
        </w:rPr>
      </w:pPr>
      <w:r w:rsidRPr="006A2221">
        <w:rPr>
          <w:rFonts w:ascii="Arial" w:hAnsi="Arial" w:cs="Arial"/>
          <w:sz w:val="22"/>
          <w:szCs w:val="22"/>
        </w:rPr>
        <w:t xml:space="preserve">10.1.6.2 - Nos casos de que trata o item 7.1.6, a sessão será suspensa até a empresa vencedora apresentar o documento atualizado, de acordo com o prazo já definido em edital. </w:t>
      </w:r>
    </w:p>
    <w:p w14:paraId="156EA589" w14:textId="77777777" w:rsidR="002D01D8" w:rsidRPr="006A2221" w:rsidRDefault="00CF3B41" w:rsidP="006A2221">
      <w:pPr>
        <w:spacing w:line="276" w:lineRule="auto"/>
        <w:jc w:val="both"/>
        <w:rPr>
          <w:rFonts w:ascii="Arial" w:hAnsi="Arial" w:cs="Arial"/>
          <w:sz w:val="22"/>
          <w:szCs w:val="22"/>
        </w:rPr>
      </w:pPr>
      <w:r w:rsidRPr="006A2221">
        <w:rPr>
          <w:rFonts w:ascii="Arial" w:hAnsi="Arial" w:cs="Arial"/>
          <w:sz w:val="22"/>
          <w:szCs w:val="22"/>
        </w:rPr>
        <w:t>10.2 - A participação de microempresas, empresas de pequeno porte, sociedades cooperativas mencionadas no na Lei nº 14.133, de 2021, e microempreendedores individuais – MEI, terão prioridade de contratação, as licitantes sediadas local/regional, aplicando-lhes a prioridade de contratação até o limite de 10% (dez por cento) do melhor preço válido. Esta priorização está</w:t>
      </w:r>
      <w:r w:rsidR="002D01D8" w:rsidRPr="006A2221">
        <w:rPr>
          <w:rFonts w:ascii="Arial" w:hAnsi="Arial" w:cs="Arial"/>
          <w:sz w:val="22"/>
          <w:szCs w:val="22"/>
        </w:rPr>
        <w:t xml:space="preserve"> devidamente amparada pelo § 3º do artigo 48 da Lei Complementar 123/2006 com suas alterações, e inciso II do art. 9º do Decreto n.º 8.538/15.</w:t>
      </w:r>
    </w:p>
    <w:p w14:paraId="50D127C0" w14:textId="2E7C4686" w:rsidR="002D01D8" w:rsidRDefault="002D01D8" w:rsidP="006A2221">
      <w:pPr>
        <w:spacing w:line="276" w:lineRule="auto"/>
        <w:jc w:val="both"/>
        <w:rPr>
          <w:rFonts w:ascii="Arial" w:hAnsi="Arial" w:cs="Arial"/>
          <w:sz w:val="22"/>
          <w:szCs w:val="22"/>
        </w:rPr>
      </w:pPr>
      <w:r w:rsidRPr="006A2221">
        <w:rPr>
          <w:rFonts w:ascii="Arial" w:hAnsi="Arial" w:cs="Arial"/>
          <w:sz w:val="22"/>
          <w:szCs w:val="22"/>
        </w:rPr>
        <w:lastRenderedPageBreak/>
        <w:t>10.2.1 – Serão consideradas as licitantes local/regional, aquelas que estejam sediadas no máximo a 1</w:t>
      </w:r>
      <w:r w:rsidR="00126A47" w:rsidRPr="006A2221">
        <w:rPr>
          <w:rFonts w:ascii="Arial" w:hAnsi="Arial" w:cs="Arial"/>
          <w:sz w:val="22"/>
          <w:szCs w:val="22"/>
        </w:rPr>
        <w:t>6</w:t>
      </w:r>
      <w:r w:rsidRPr="006A2221">
        <w:rPr>
          <w:rFonts w:ascii="Arial" w:hAnsi="Arial" w:cs="Arial"/>
          <w:sz w:val="22"/>
          <w:szCs w:val="22"/>
        </w:rPr>
        <w:t xml:space="preserve">0 km, utilizando como </w:t>
      </w:r>
      <w:r w:rsidR="00B75A62" w:rsidRPr="006A2221">
        <w:rPr>
          <w:rFonts w:ascii="Arial" w:hAnsi="Arial" w:cs="Arial"/>
          <w:sz w:val="22"/>
          <w:szCs w:val="22"/>
        </w:rPr>
        <w:t>referência Câmara</w:t>
      </w:r>
      <w:r w:rsidR="009E6B1F" w:rsidRPr="006A2221">
        <w:rPr>
          <w:rFonts w:ascii="Arial" w:hAnsi="Arial" w:cs="Arial"/>
          <w:sz w:val="22"/>
          <w:szCs w:val="22"/>
        </w:rPr>
        <w:t xml:space="preserve"> Municipal </w:t>
      </w:r>
      <w:r w:rsidR="00222597" w:rsidRPr="006A2221">
        <w:rPr>
          <w:rFonts w:ascii="Arial" w:hAnsi="Arial" w:cs="Arial"/>
          <w:sz w:val="22"/>
          <w:szCs w:val="22"/>
        </w:rPr>
        <w:t>de Cruzeiro</w:t>
      </w:r>
      <w:r w:rsidRPr="006A2221">
        <w:rPr>
          <w:rFonts w:ascii="Arial" w:hAnsi="Arial" w:cs="Arial"/>
          <w:sz w:val="22"/>
          <w:szCs w:val="22"/>
        </w:rPr>
        <w:t>.</w:t>
      </w:r>
    </w:p>
    <w:p w14:paraId="72455B82" w14:textId="77777777" w:rsidR="004F147C" w:rsidRDefault="002D01D8" w:rsidP="006A2221">
      <w:pPr>
        <w:spacing w:line="276" w:lineRule="auto"/>
        <w:jc w:val="both"/>
        <w:rPr>
          <w:rFonts w:ascii="Arial" w:hAnsi="Arial" w:cs="Arial"/>
          <w:b/>
          <w:bCs/>
          <w:sz w:val="22"/>
          <w:szCs w:val="22"/>
        </w:rPr>
      </w:pPr>
      <w:r w:rsidRPr="006A2221">
        <w:rPr>
          <w:rFonts w:ascii="Arial" w:hAnsi="Arial" w:cs="Arial"/>
          <w:b/>
          <w:bCs/>
          <w:sz w:val="22"/>
          <w:szCs w:val="22"/>
        </w:rPr>
        <w:t>11 – DOS RECURSOS</w:t>
      </w:r>
    </w:p>
    <w:p w14:paraId="37872229" w14:textId="77777777" w:rsidR="001C470C" w:rsidRPr="006A2221" w:rsidRDefault="001C470C" w:rsidP="006A2221">
      <w:pPr>
        <w:spacing w:line="276" w:lineRule="auto"/>
        <w:jc w:val="both"/>
        <w:rPr>
          <w:rFonts w:ascii="Arial" w:hAnsi="Arial" w:cs="Arial"/>
          <w:b/>
          <w:bCs/>
          <w:sz w:val="22"/>
          <w:szCs w:val="22"/>
        </w:rPr>
      </w:pPr>
    </w:p>
    <w:p w14:paraId="6C44DB7E" w14:textId="562D5C7A" w:rsidR="00222597" w:rsidRPr="006A2221" w:rsidRDefault="002D01D8" w:rsidP="006A2221">
      <w:pPr>
        <w:spacing w:line="276" w:lineRule="auto"/>
        <w:jc w:val="both"/>
        <w:rPr>
          <w:rFonts w:ascii="Arial" w:hAnsi="Arial" w:cs="Arial"/>
          <w:sz w:val="22"/>
          <w:szCs w:val="22"/>
        </w:rPr>
      </w:pPr>
      <w:r w:rsidRPr="006A2221">
        <w:rPr>
          <w:rFonts w:ascii="Arial" w:hAnsi="Arial" w:cs="Arial"/>
          <w:sz w:val="22"/>
          <w:szCs w:val="22"/>
        </w:rPr>
        <w:t xml:space="preserve">11.1 - Proferida a decisão que declarar o vencedor, a Pregoeira informará aos licitantes, por meio de mensagem lançada no sistema, que poderão interpor recurso, imediata, motivadamente para cada item onde foi acatado a manifestação de recurso, de acordo com art. 165 da Lei Federal nº 14.133/2021, por meio eletrônico, utilizando para tanto, exclusivamente, campo próprio disponibilizado no sistema </w:t>
      </w:r>
      <w:hyperlink r:id="rId20" w:history="1">
        <w:r w:rsidR="00222597" w:rsidRPr="006A2221">
          <w:rPr>
            <w:rStyle w:val="Hyperlink"/>
            <w:rFonts w:ascii="Arial" w:hAnsi="Arial" w:cs="Arial"/>
            <w:sz w:val="22"/>
            <w:szCs w:val="22"/>
          </w:rPr>
          <w:t>www.bbmnet.com.br</w:t>
        </w:r>
      </w:hyperlink>
      <w:r w:rsidR="004F147C" w:rsidRPr="006A2221">
        <w:rPr>
          <w:rFonts w:ascii="Arial" w:hAnsi="Arial" w:cs="Arial"/>
          <w:sz w:val="22"/>
          <w:szCs w:val="22"/>
        </w:rPr>
        <w:t>.</w:t>
      </w:r>
    </w:p>
    <w:p w14:paraId="7ADE84AA" w14:textId="77777777" w:rsidR="002D01D8" w:rsidRPr="006A2221" w:rsidRDefault="002D01D8" w:rsidP="006A2221">
      <w:pPr>
        <w:spacing w:line="276" w:lineRule="auto"/>
        <w:jc w:val="both"/>
        <w:rPr>
          <w:rFonts w:ascii="Arial" w:hAnsi="Arial" w:cs="Arial"/>
          <w:sz w:val="22"/>
          <w:szCs w:val="22"/>
        </w:rPr>
      </w:pPr>
      <w:r w:rsidRPr="006A2221">
        <w:rPr>
          <w:rFonts w:ascii="Arial" w:hAnsi="Arial" w:cs="Arial"/>
          <w:sz w:val="22"/>
          <w:szCs w:val="22"/>
        </w:rPr>
        <w:t xml:space="preserve">11.1.1 - O tempo máximo para manifestação da intenção de recurso será de </w:t>
      </w:r>
      <w:r w:rsidRPr="006A2221">
        <w:rPr>
          <w:rFonts w:ascii="Arial" w:hAnsi="Arial" w:cs="Arial"/>
          <w:b/>
          <w:bCs/>
          <w:sz w:val="22"/>
          <w:szCs w:val="22"/>
        </w:rPr>
        <w:t>10 (dez) minutos,</w:t>
      </w:r>
      <w:r w:rsidRPr="006A2221">
        <w:rPr>
          <w:rFonts w:ascii="Arial" w:hAnsi="Arial" w:cs="Arial"/>
          <w:sz w:val="22"/>
          <w:szCs w:val="22"/>
        </w:rPr>
        <w:t xml:space="preserve"> podendo a pregoeira dar provimento ou negar o mesmo.</w:t>
      </w:r>
    </w:p>
    <w:p w14:paraId="6D0BD9CE" w14:textId="25419A99" w:rsidR="00222597" w:rsidRPr="006A2221" w:rsidRDefault="002D01D8" w:rsidP="006A2221">
      <w:pPr>
        <w:spacing w:line="276" w:lineRule="auto"/>
        <w:jc w:val="both"/>
        <w:rPr>
          <w:rFonts w:ascii="Arial" w:hAnsi="Arial" w:cs="Arial"/>
          <w:sz w:val="22"/>
          <w:szCs w:val="22"/>
        </w:rPr>
      </w:pPr>
      <w:r w:rsidRPr="006A2221">
        <w:rPr>
          <w:rFonts w:ascii="Arial" w:hAnsi="Arial" w:cs="Arial"/>
          <w:sz w:val="22"/>
          <w:szCs w:val="22"/>
        </w:rPr>
        <w:t xml:space="preserve">11.2 - Os memoriais de recurso e as contrarrazões serão oferecidos exclusivamente por meio eletrônico, no sítio, </w:t>
      </w:r>
      <w:hyperlink r:id="rId21" w:history="1">
        <w:r w:rsidR="00222597" w:rsidRPr="006A2221">
          <w:rPr>
            <w:rStyle w:val="Hyperlink"/>
            <w:rFonts w:ascii="Arial" w:hAnsi="Arial" w:cs="Arial"/>
            <w:sz w:val="22"/>
            <w:szCs w:val="22"/>
          </w:rPr>
          <w:t>www.bbmnet.com.br</w:t>
        </w:r>
      </w:hyperlink>
      <w:r w:rsidR="004F147C" w:rsidRPr="006A2221">
        <w:rPr>
          <w:rFonts w:ascii="Arial" w:hAnsi="Arial" w:cs="Arial"/>
          <w:sz w:val="22"/>
          <w:szCs w:val="22"/>
        </w:rPr>
        <w:t>.</w:t>
      </w:r>
    </w:p>
    <w:p w14:paraId="459463FF" w14:textId="6268E451" w:rsidR="002D01D8" w:rsidRPr="006A2221" w:rsidRDefault="002D01D8" w:rsidP="006A2221">
      <w:pPr>
        <w:spacing w:line="276" w:lineRule="auto"/>
        <w:jc w:val="both"/>
        <w:rPr>
          <w:rFonts w:ascii="Arial" w:hAnsi="Arial" w:cs="Arial"/>
          <w:sz w:val="22"/>
          <w:szCs w:val="22"/>
        </w:rPr>
      </w:pPr>
      <w:r w:rsidRPr="006A2221">
        <w:rPr>
          <w:rFonts w:ascii="Arial" w:hAnsi="Arial" w:cs="Arial"/>
          <w:sz w:val="22"/>
          <w:szCs w:val="22"/>
        </w:rPr>
        <w:t xml:space="preserve"> opção RECURSO. Os documentos aqui solicitados deverão estar assinados e digitalizados, pelo seu Responsável Legal, aos cuidados da Pregoeira responsável pelo certame, observados os prazos e horário estabelecidos no edital, no prazo de </w:t>
      </w:r>
      <w:r w:rsidRPr="006A2221">
        <w:rPr>
          <w:rFonts w:ascii="Arial" w:hAnsi="Arial" w:cs="Arial"/>
          <w:b/>
          <w:bCs/>
          <w:sz w:val="22"/>
          <w:szCs w:val="22"/>
        </w:rPr>
        <w:t>até 03(três) dias úteis</w:t>
      </w:r>
      <w:r w:rsidRPr="006A2221">
        <w:rPr>
          <w:rFonts w:ascii="Arial" w:hAnsi="Arial" w:cs="Arial"/>
          <w:sz w:val="22"/>
          <w:szCs w:val="22"/>
        </w:rPr>
        <w:t xml:space="preserve"> até as 17h (horário normal de expediente), após o término da sessão pública. Não serão aceitos recursos e contrarrazões via e-mail.</w:t>
      </w:r>
    </w:p>
    <w:p w14:paraId="68CCF963" w14:textId="77777777" w:rsidR="002D01D8" w:rsidRPr="006A2221" w:rsidRDefault="002D01D8" w:rsidP="006A2221">
      <w:pPr>
        <w:spacing w:line="276" w:lineRule="auto"/>
        <w:jc w:val="both"/>
        <w:rPr>
          <w:rFonts w:ascii="Arial" w:hAnsi="Arial" w:cs="Arial"/>
          <w:sz w:val="22"/>
          <w:szCs w:val="22"/>
        </w:rPr>
      </w:pPr>
      <w:r w:rsidRPr="006A2221">
        <w:rPr>
          <w:rFonts w:ascii="Arial" w:hAnsi="Arial" w:cs="Arial"/>
          <w:sz w:val="22"/>
          <w:szCs w:val="22"/>
        </w:rPr>
        <w:t>11.2.1 - O sistema disponibilizará recursos e contrarrazões para todos os interessados. Decorrido os prazos legais o processo será remitido para julgamento.</w:t>
      </w:r>
    </w:p>
    <w:p w14:paraId="1A883D4F" w14:textId="77777777" w:rsidR="002D01D8" w:rsidRPr="006A2221" w:rsidRDefault="002D01D8" w:rsidP="006A2221">
      <w:pPr>
        <w:spacing w:line="276" w:lineRule="auto"/>
        <w:jc w:val="both"/>
        <w:rPr>
          <w:rFonts w:ascii="Arial" w:hAnsi="Arial" w:cs="Arial"/>
          <w:sz w:val="22"/>
          <w:szCs w:val="22"/>
        </w:rPr>
      </w:pPr>
      <w:r w:rsidRPr="006A2221">
        <w:rPr>
          <w:rFonts w:ascii="Arial" w:hAnsi="Arial" w:cs="Arial"/>
          <w:sz w:val="22"/>
          <w:szCs w:val="22"/>
        </w:rPr>
        <w:t>11.3 - Na hipótese de interposição de recurso, a Pregoeira encaminhará os autos devidamente fundamentado à autoridade competente.</w:t>
      </w:r>
    </w:p>
    <w:p w14:paraId="77A4BA37" w14:textId="77777777" w:rsidR="002D01D8" w:rsidRPr="006A2221" w:rsidRDefault="002D01D8" w:rsidP="006A2221">
      <w:pPr>
        <w:spacing w:line="276" w:lineRule="auto"/>
        <w:jc w:val="both"/>
        <w:rPr>
          <w:rFonts w:ascii="Arial" w:hAnsi="Arial" w:cs="Arial"/>
          <w:sz w:val="22"/>
          <w:szCs w:val="22"/>
        </w:rPr>
      </w:pPr>
      <w:r w:rsidRPr="006A2221">
        <w:rPr>
          <w:rFonts w:ascii="Arial" w:hAnsi="Arial" w:cs="Arial"/>
          <w:sz w:val="22"/>
          <w:szCs w:val="22"/>
        </w:rPr>
        <w:t xml:space="preserve">11.4 - O recurso será dirigido à autoridade que tiver editado o ato ou proferido a decisão recorrida, a qual poderá reconsiderar sua decisão no prazo de </w:t>
      </w:r>
      <w:r w:rsidRPr="006A2221">
        <w:rPr>
          <w:rFonts w:ascii="Arial" w:hAnsi="Arial" w:cs="Arial"/>
          <w:b/>
          <w:bCs/>
          <w:sz w:val="22"/>
          <w:szCs w:val="22"/>
        </w:rPr>
        <w:t>3 (três) dias úteis</w:t>
      </w:r>
      <w:r w:rsidRPr="006A2221">
        <w:rPr>
          <w:rFonts w:ascii="Arial" w:hAnsi="Arial" w:cs="Arial"/>
          <w:sz w:val="22"/>
          <w:szCs w:val="22"/>
        </w:rPr>
        <w:t xml:space="preserve">, ou, nesse mesmo prazo, encaminhar recurso para a autoridade superior, a qual deverá proferir sua decisão no prazo de </w:t>
      </w:r>
      <w:r w:rsidRPr="006A2221">
        <w:rPr>
          <w:rFonts w:ascii="Arial" w:hAnsi="Arial" w:cs="Arial"/>
          <w:b/>
          <w:bCs/>
          <w:sz w:val="22"/>
          <w:szCs w:val="22"/>
        </w:rPr>
        <w:t>10 (dez) dias úteis</w:t>
      </w:r>
      <w:r w:rsidRPr="006A2221">
        <w:rPr>
          <w:rFonts w:ascii="Arial" w:hAnsi="Arial" w:cs="Arial"/>
          <w:sz w:val="22"/>
          <w:szCs w:val="22"/>
        </w:rPr>
        <w:t>, contado do recebimento dos autos.</w:t>
      </w:r>
    </w:p>
    <w:p w14:paraId="0588CADE" w14:textId="77777777" w:rsidR="002D01D8" w:rsidRPr="006A2221" w:rsidRDefault="002D01D8" w:rsidP="006A2221">
      <w:pPr>
        <w:spacing w:line="276" w:lineRule="auto"/>
        <w:jc w:val="both"/>
        <w:rPr>
          <w:rFonts w:ascii="Arial" w:hAnsi="Arial" w:cs="Arial"/>
          <w:b/>
          <w:bCs/>
          <w:sz w:val="22"/>
          <w:szCs w:val="22"/>
        </w:rPr>
      </w:pPr>
      <w:r w:rsidRPr="006A2221">
        <w:rPr>
          <w:rFonts w:ascii="Arial" w:hAnsi="Arial" w:cs="Arial"/>
          <w:sz w:val="22"/>
          <w:szCs w:val="22"/>
        </w:rPr>
        <w:t>11.5 - Uma vez decididos os recursos administrativos eventualmente interpostos e, constatada a regularidade dos atos praticados, a autoridade competente</w:t>
      </w:r>
      <w:r w:rsidRPr="006A2221">
        <w:rPr>
          <w:rFonts w:ascii="Arial" w:hAnsi="Arial" w:cs="Arial"/>
          <w:b/>
          <w:bCs/>
          <w:sz w:val="22"/>
          <w:szCs w:val="22"/>
        </w:rPr>
        <w:t>,</w:t>
      </w:r>
      <w:r w:rsidRPr="006A2221">
        <w:rPr>
          <w:rFonts w:ascii="Arial" w:hAnsi="Arial" w:cs="Arial"/>
          <w:sz w:val="22"/>
          <w:szCs w:val="22"/>
        </w:rPr>
        <w:t xml:space="preserve"> no interesse público, </w:t>
      </w:r>
      <w:r w:rsidRPr="006A2221">
        <w:rPr>
          <w:rFonts w:ascii="Arial" w:hAnsi="Arial" w:cs="Arial"/>
          <w:b/>
          <w:bCs/>
          <w:sz w:val="22"/>
          <w:szCs w:val="22"/>
        </w:rPr>
        <w:t>adjudicará/homologará o objeto do certame à licitante vencedora.</w:t>
      </w:r>
    </w:p>
    <w:p w14:paraId="2E12599C" w14:textId="6BDB55ED" w:rsidR="002A098B" w:rsidRPr="006A2221" w:rsidRDefault="002D01D8" w:rsidP="006A2221">
      <w:pPr>
        <w:spacing w:line="276" w:lineRule="auto"/>
        <w:jc w:val="both"/>
        <w:rPr>
          <w:rFonts w:ascii="Arial" w:hAnsi="Arial" w:cs="Arial"/>
          <w:sz w:val="22"/>
          <w:szCs w:val="22"/>
        </w:rPr>
      </w:pPr>
      <w:r w:rsidRPr="006A2221">
        <w:rPr>
          <w:rFonts w:ascii="Arial" w:hAnsi="Arial" w:cs="Arial"/>
          <w:sz w:val="22"/>
          <w:szCs w:val="22"/>
        </w:rPr>
        <w:t>11.6 - O recurso e o pedido de reconsideração terão efeito suspensivo do ato ou da decisão recorrida até que sobrevenha decisão final da autoridade competente.</w:t>
      </w:r>
    </w:p>
    <w:p w14:paraId="59C3FF8F" w14:textId="77777777" w:rsidR="00874B29" w:rsidRPr="006A2221" w:rsidRDefault="00874B29" w:rsidP="006A2221">
      <w:pPr>
        <w:spacing w:line="276" w:lineRule="auto"/>
        <w:jc w:val="both"/>
        <w:rPr>
          <w:rFonts w:ascii="Arial" w:hAnsi="Arial" w:cs="Arial"/>
          <w:sz w:val="22"/>
          <w:szCs w:val="22"/>
        </w:rPr>
      </w:pPr>
      <w:r w:rsidRPr="006A2221">
        <w:rPr>
          <w:rFonts w:ascii="Arial" w:hAnsi="Arial" w:cs="Arial"/>
          <w:sz w:val="22"/>
          <w:szCs w:val="22"/>
        </w:rPr>
        <w:t xml:space="preserve">11.7 - A falta de interposição de recurso importará a decadência do direito ao mesmo, sendo que o objeto do certame será adjudicado/homologado pela autoridade competente do procedimento licitatório, ao licitante vencedor. </w:t>
      </w:r>
    </w:p>
    <w:p w14:paraId="762B55D0" w14:textId="77777777" w:rsidR="001C470C" w:rsidRDefault="00874B29" w:rsidP="006A2221">
      <w:pPr>
        <w:spacing w:line="276" w:lineRule="auto"/>
        <w:jc w:val="both"/>
        <w:rPr>
          <w:rFonts w:ascii="Arial" w:hAnsi="Arial" w:cs="Arial"/>
          <w:sz w:val="22"/>
          <w:szCs w:val="22"/>
        </w:rPr>
      </w:pPr>
      <w:r w:rsidRPr="006A2221">
        <w:rPr>
          <w:rFonts w:ascii="Arial" w:hAnsi="Arial" w:cs="Arial"/>
          <w:sz w:val="22"/>
          <w:szCs w:val="22"/>
        </w:rPr>
        <w:t xml:space="preserve">11.8 – O </w:t>
      </w:r>
      <w:r w:rsidR="002030B6" w:rsidRPr="006A2221">
        <w:rPr>
          <w:rFonts w:ascii="Arial" w:hAnsi="Arial" w:cs="Arial"/>
          <w:sz w:val="22"/>
          <w:szCs w:val="22"/>
        </w:rPr>
        <w:t>resultado</w:t>
      </w:r>
      <w:r w:rsidRPr="006A2221">
        <w:rPr>
          <w:rFonts w:ascii="Arial" w:hAnsi="Arial" w:cs="Arial"/>
          <w:sz w:val="22"/>
          <w:szCs w:val="22"/>
        </w:rPr>
        <w:t xml:space="preserve"> do Pregão Eletrônico, quando houver recurso, será divulgado n</w:t>
      </w:r>
      <w:r w:rsidR="00E859EC" w:rsidRPr="006A2221">
        <w:rPr>
          <w:rFonts w:ascii="Arial" w:hAnsi="Arial" w:cs="Arial"/>
          <w:sz w:val="22"/>
          <w:szCs w:val="22"/>
        </w:rPr>
        <w:t xml:space="preserve">o </w:t>
      </w:r>
      <w:r w:rsidR="00B621CF" w:rsidRPr="006A2221">
        <w:rPr>
          <w:rFonts w:ascii="Arial" w:hAnsi="Arial" w:cs="Arial"/>
          <w:sz w:val="22"/>
          <w:szCs w:val="22"/>
        </w:rPr>
        <w:t>sítio</w:t>
      </w:r>
      <w:r w:rsidR="00E859EC" w:rsidRPr="006A2221">
        <w:rPr>
          <w:rFonts w:ascii="Arial" w:hAnsi="Arial" w:cs="Arial"/>
          <w:sz w:val="22"/>
          <w:szCs w:val="22"/>
        </w:rPr>
        <w:t xml:space="preserve"> da Câmara Municipal de Cruzeiro</w:t>
      </w:r>
      <w:r w:rsidR="00B621CF" w:rsidRPr="006A2221">
        <w:rPr>
          <w:rFonts w:ascii="Arial" w:hAnsi="Arial" w:cs="Arial"/>
          <w:sz w:val="22"/>
          <w:szCs w:val="22"/>
        </w:rPr>
        <w:t xml:space="preserve">: </w:t>
      </w:r>
      <w:hyperlink r:id="rId22" w:history="1">
        <w:r w:rsidR="00B621CF" w:rsidRPr="006A2221">
          <w:rPr>
            <w:rStyle w:val="Hyperlink"/>
            <w:rFonts w:ascii="Arial" w:hAnsi="Arial" w:cs="Arial"/>
            <w:sz w:val="22"/>
            <w:szCs w:val="22"/>
          </w:rPr>
          <w:t>www.cmcruzeiro.sp.gov.br</w:t>
        </w:r>
      </w:hyperlink>
      <w:r w:rsidR="00B621CF" w:rsidRPr="006A2221">
        <w:rPr>
          <w:rFonts w:ascii="Arial" w:hAnsi="Arial" w:cs="Arial"/>
          <w:sz w:val="22"/>
          <w:szCs w:val="22"/>
        </w:rPr>
        <w:t xml:space="preserve"> </w:t>
      </w:r>
      <w:r w:rsidRPr="006A2221">
        <w:rPr>
          <w:rFonts w:ascii="Arial" w:hAnsi="Arial" w:cs="Arial"/>
          <w:sz w:val="22"/>
          <w:szCs w:val="22"/>
        </w:rPr>
        <w:t xml:space="preserve">e site da Bolsa Brasileira de Mercadorias: </w:t>
      </w:r>
      <w:hyperlink r:id="rId23" w:history="1">
        <w:r w:rsidR="00B621CF" w:rsidRPr="006A2221">
          <w:rPr>
            <w:rStyle w:val="Hyperlink"/>
            <w:rFonts w:ascii="Arial" w:hAnsi="Arial" w:cs="Arial"/>
            <w:sz w:val="22"/>
            <w:szCs w:val="22"/>
          </w:rPr>
          <w:t>www.bbmnet.com.br</w:t>
        </w:r>
      </w:hyperlink>
      <w:r w:rsidR="00C91F63" w:rsidRPr="006A2221">
        <w:rPr>
          <w:rFonts w:ascii="Arial" w:hAnsi="Arial" w:cs="Arial"/>
          <w:sz w:val="22"/>
          <w:szCs w:val="22"/>
        </w:rPr>
        <w:t xml:space="preserve"> e </w:t>
      </w:r>
      <w:r w:rsidR="00777C66" w:rsidRPr="006A2221">
        <w:rPr>
          <w:rFonts w:ascii="Arial" w:hAnsi="Arial" w:cs="Arial"/>
          <w:sz w:val="22"/>
          <w:szCs w:val="22"/>
        </w:rPr>
        <w:t>(PNCP) Portal Nacional de Compras Públicas.</w:t>
      </w:r>
    </w:p>
    <w:p w14:paraId="60367293" w14:textId="7BEAB4E9" w:rsidR="00777C66" w:rsidRPr="006A2221" w:rsidRDefault="00777C66" w:rsidP="006A2221">
      <w:pPr>
        <w:spacing w:line="276" w:lineRule="auto"/>
        <w:jc w:val="both"/>
        <w:rPr>
          <w:rFonts w:ascii="Arial" w:hAnsi="Arial" w:cs="Arial"/>
          <w:sz w:val="22"/>
          <w:szCs w:val="22"/>
        </w:rPr>
      </w:pPr>
      <w:r w:rsidRPr="006A2221">
        <w:rPr>
          <w:rFonts w:ascii="Arial" w:hAnsi="Arial" w:cs="Arial"/>
          <w:sz w:val="22"/>
          <w:szCs w:val="22"/>
        </w:rPr>
        <w:t xml:space="preserve"> </w:t>
      </w:r>
    </w:p>
    <w:p w14:paraId="5DBCE688" w14:textId="23D66A90" w:rsidR="005B1D4F" w:rsidRPr="006A2221" w:rsidRDefault="00874B29" w:rsidP="006A2221">
      <w:pPr>
        <w:spacing w:line="276" w:lineRule="auto"/>
        <w:jc w:val="both"/>
        <w:rPr>
          <w:rFonts w:ascii="Arial" w:hAnsi="Arial" w:cs="Arial"/>
          <w:b/>
          <w:bCs/>
          <w:sz w:val="22"/>
          <w:szCs w:val="22"/>
        </w:rPr>
      </w:pPr>
      <w:r w:rsidRPr="006A2221">
        <w:rPr>
          <w:rFonts w:ascii="Arial" w:hAnsi="Arial" w:cs="Arial"/>
          <w:b/>
          <w:bCs/>
          <w:sz w:val="22"/>
          <w:szCs w:val="22"/>
        </w:rPr>
        <w:t>12 - DA CONTRATAÇÃO:</w:t>
      </w:r>
    </w:p>
    <w:p w14:paraId="68D01D7B" w14:textId="348A2CA6" w:rsidR="00DC3942" w:rsidRPr="006A2221" w:rsidRDefault="00DC3942" w:rsidP="006A2221">
      <w:pPr>
        <w:spacing w:line="276" w:lineRule="auto"/>
        <w:jc w:val="both"/>
        <w:rPr>
          <w:rFonts w:ascii="Arial" w:hAnsi="Arial" w:cs="Arial"/>
          <w:sz w:val="22"/>
          <w:szCs w:val="22"/>
        </w:rPr>
      </w:pPr>
      <w:r w:rsidRPr="006A2221">
        <w:rPr>
          <w:rFonts w:ascii="Arial" w:hAnsi="Arial" w:cs="Arial"/>
          <w:sz w:val="22"/>
          <w:szCs w:val="22"/>
        </w:rPr>
        <w:t xml:space="preserve">12.1 - Após a adjudicação/homologação do procedimento licitatório, o concorrente vencedor será convocado para assinatura do contrato, no </w:t>
      </w:r>
      <w:r w:rsidRPr="006A2221">
        <w:rPr>
          <w:rFonts w:ascii="Arial" w:hAnsi="Arial" w:cs="Arial"/>
          <w:b/>
          <w:bCs/>
          <w:sz w:val="22"/>
          <w:szCs w:val="22"/>
        </w:rPr>
        <w:t xml:space="preserve">prazo de até 05 (cinco) dias </w:t>
      </w:r>
      <w:r w:rsidRPr="006A2221">
        <w:rPr>
          <w:rFonts w:ascii="Arial" w:hAnsi="Arial" w:cs="Arial"/>
          <w:b/>
          <w:bCs/>
          <w:sz w:val="22"/>
          <w:szCs w:val="22"/>
        </w:rPr>
        <w:lastRenderedPageBreak/>
        <w:t>úteis</w:t>
      </w:r>
      <w:r w:rsidRPr="006A2221">
        <w:rPr>
          <w:rFonts w:ascii="Arial" w:hAnsi="Arial" w:cs="Arial"/>
          <w:sz w:val="22"/>
          <w:szCs w:val="22"/>
        </w:rPr>
        <w:t xml:space="preserve">, a contar do recebimento da notificação, emitida pelo Departamento </w:t>
      </w:r>
      <w:r w:rsidR="00BB519E" w:rsidRPr="006A2221">
        <w:rPr>
          <w:rFonts w:ascii="Arial" w:hAnsi="Arial" w:cs="Arial"/>
          <w:sz w:val="22"/>
          <w:szCs w:val="22"/>
        </w:rPr>
        <w:t>Jurídico da Câmara Municipal</w:t>
      </w:r>
      <w:r w:rsidRPr="006A2221">
        <w:rPr>
          <w:rFonts w:ascii="Arial" w:hAnsi="Arial" w:cs="Arial"/>
          <w:sz w:val="22"/>
          <w:szCs w:val="22"/>
        </w:rPr>
        <w:t xml:space="preserve">, de acordo com as cláusulas constantes na minuta de contrato Anexo IV, deste edital. </w:t>
      </w:r>
    </w:p>
    <w:p w14:paraId="1307F4D1" w14:textId="77777777" w:rsidR="00DC3942" w:rsidRPr="006A2221" w:rsidRDefault="00DC3942" w:rsidP="006A2221">
      <w:pPr>
        <w:spacing w:line="276" w:lineRule="auto"/>
        <w:jc w:val="both"/>
        <w:rPr>
          <w:rFonts w:ascii="Arial" w:hAnsi="Arial" w:cs="Arial"/>
          <w:sz w:val="22"/>
          <w:szCs w:val="22"/>
        </w:rPr>
      </w:pPr>
      <w:r w:rsidRPr="006A2221">
        <w:rPr>
          <w:rFonts w:ascii="Arial" w:hAnsi="Arial" w:cs="Arial"/>
          <w:sz w:val="22"/>
          <w:szCs w:val="22"/>
        </w:rPr>
        <w:t xml:space="preserve">12.1.1 - Decorrido o prazo sobredito, contado do recebimento do comunicado oficial para assinatura do contrato, e não tendo a empresa vencedora comparecido à convocação, perderá o direito à contratação e estará sujeita às penalidades previstas neste edital. </w:t>
      </w:r>
    </w:p>
    <w:p w14:paraId="3347B671" w14:textId="2985E981" w:rsidR="00DC3942" w:rsidRPr="006A2221" w:rsidRDefault="00DC3942" w:rsidP="006A2221">
      <w:pPr>
        <w:spacing w:line="276" w:lineRule="auto"/>
        <w:jc w:val="both"/>
        <w:rPr>
          <w:rFonts w:ascii="Arial" w:hAnsi="Arial" w:cs="Arial"/>
          <w:sz w:val="22"/>
          <w:szCs w:val="22"/>
        </w:rPr>
      </w:pPr>
      <w:r w:rsidRPr="006A2221">
        <w:rPr>
          <w:rFonts w:ascii="Arial" w:hAnsi="Arial" w:cs="Arial"/>
          <w:sz w:val="22"/>
          <w:szCs w:val="22"/>
        </w:rPr>
        <w:t xml:space="preserve">12.2 - É facultado à Administração, quando o convocado não assinar o termo de contrato ou retirar o instrumento equivalente no prazo e condições estabelecidas, convocar os licitantes remanescentes, na ordem de classificação, para fazê-lo em igual prazo e nas mesmas condições dos preços impostos ou revogar a licitação independentemente da cominação prevista do Artigo 90. §5 da Lei Federal nº. 14.133/21. </w:t>
      </w:r>
    </w:p>
    <w:p w14:paraId="612ECF96" w14:textId="77777777" w:rsidR="00DC3942" w:rsidRPr="006A2221" w:rsidRDefault="00DC3942" w:rsidP="006A2221">
      <w:pPr>
        <w:spacing w:line="276" w:lineRule="auto"/>
        <w:jc w:val="both"/>
        <w:rPr>
          <w:rFonts w:ascii="Arial" w:hAnsi="Arial" w:cs="Arial"/>
          <w:sz w:val="22"/>
          <w:szCs w:val="22"/>
        </w:rPr>
      </w:pPr>
      <w:r w:rsidRPr="006A2221">
        <w:rPr>
          <w:rFonts w:ascii="Arial" w:hAnsi="Arial" w:cs="Arial"/>
          <w:sz w:val="22"/>
          <w:szCs w:val="22"/>
        </w:rPr>
        <w:t xml:space="preserve">12.2.1 - O disposto no subitem anterior poderá sempre se repetir até a efetiva celebração do Contrato com o Contratante, observadas as ofertas anteriormente apresentadas pelos licitantes, sem prejuízo da aplicação das penalidades cabíveis ao licitante que não cumprir os compromissos assumidos no certame. </w:t>
      </w:r>
    </w:p>
    <w:p w14:paraId="5BDE92B8" w14:textId="77777777" w:rsidR="00DC3942" w:rsidRPr="006A2221" w:rsidRDefault="00DC3942" w:rsidP="006A2221">
      <w:pPr>
        <w:spacing w:line="276" w:lineRule="auto"/>
        <w:jc w:val="both"/>
        <w:rPr>
          <w:rFonts w:ascii="Arial" w:hAnsi="Arial" w:cs="Arial"/>
          <w:b/>
          <w:bCs/>
          <w:sz w:val="22"/>
          <w:szCs w:val="22"/>
        </w:rPr>
      </w:pPr>
      <w:r w:rsidRPr="006A2221">
        <w:rPr>
          <w:rFonts w:ascii="Arial" w:hAnsi="Arial" w:cs="Arial"/>
          <w:sz w:val="22"/>
          <w:szCs w:val="22"/>
        </w:rPr>
        <w:t xml:space="preserve">12.3 - A Contratada está obrigada a aceitar, nas mesmas condições contratuais, acréscimos ou supressões, observado o limite legal, quando determinadas pela Contratante em </w:t>
      </w:r>
      <w:r w:rsidRPr="006A2221">
        <w:rPr>
          <w:rFonts w:ascii="Arial" w:hAnsi="Arial" w:cs="Arial"/>
          <w:b/>
          <w:bCs/>
          <w:sz w:val="22"/>
          <w:szCs w:val="22"/>
        </w:rPr>
        <w:t xml:space="preserve">até 25% (vinte e cinco por cento) do valor contratado. </w:t>
      </w:r>
    </w:p>
    <w:p w14:paraId="5CB06EFE" w14:textId="2B5D0039" w:rsidR="00DC3942" w:rsidRPr="006A2221" w:rsidRDefault="00DC3942" w:rsidP="006A2221">
      <w:pPr>
        <w:spacing w:line="276" w:lineRule="auto"/>
        <w:jc w:val="both"/>
        <w:rPr>
          <w:rFonts w:ascii="Arial" w:hAnsi="Arial" w:cs="Arial"/>
          <w:sz w:val="22"/>
          <w:szCs w:val="22"/>
        </w:rPr>
      </w:pPr>
      <w:r w:rsidRPr="006A2221">
        <w:rPr>
          <w:rFonts w:ascii="Arial" w:hAnsi="Arial" w:cs="Arial"/>
          <w:sz w:val="22"/>
          <w:szCs w:val="22"/>
        </w:rPr>
        <w:t xml:space="preserve">12.4 - Qualquer entendimento relevante entre a Contratante e a Contratada será formalizado por escrito e integrará o Contrato. </w:t>
      </w:r>
    </w:p>
    <w:p w14:paraId="779EE714" w14:textId="77777777" w:rsidR="00DC3942" w:rsidRPr="006A2221" w:rsidRDefault="00DC3942" w:rsidP="006A2221">
      <w:pPr>
        <w:spacing w:line="276" w:lineRule="auto"/>
        <w:jc w:val="both"/>
        <w:rPr>
          <w:rFonts w:ascii="Arial" w:hAnsi="Arial" w:cs="Arial"/>
          <w:sz w:val="22"/>
          <w:szCs w:val="22"/>
        </w:rPr>
      </w:pPr>
      <w:r w:rsidRPr="006A2221">
        <w:rPr>
          <w:rFonts w:ascii="Arial" w:hAnsi="Arial" w:cs="Arial"/>
          <w:sz w:val="22"/>
          <w:szCs w:val="22"/>
        </w:rPr>
        <w:t xml:space="preserve">12.5 – </w:t>
      </w:r>
      <w:r w:rsidRPr="006A2221">
        <w:rPr>
          <w:rFonts w:ascii="Arial" w:hAnsi="Arial" w:cs="Arial"/>
          <w:b/>
          <w:bCs/>
          <w:sz w:val="22"/>
          <w:szCs w:val="22"/>
        </w:rPr>
        <w:t>INDICAR</w:t>
      </w:r>
      <w:r w:rsidRPr="006A2221">
        <w:rPr>
          <w:rFonts w:ascii="Arial" w:hAnsi="Arial" w:cs="Arial"/>
          <w:sz w:val="22"/>
          <w:szCs w:val="22"/>
        </w:rPr>
        <w:t xml:space="preserve">, para </w:t>
      </w:r>
      <w:r w:rsidRPr="006A2221">
        <w:rPr>
          <w:rFonts w:ascii="Arial" w:hAnsi="Arial" w:cs="Arial"/>
          <w:b/>
          <w:bCs/>
          <w:sz w:val="22"/>
          <w:szCs w:val="22"/>
        </w:rPr>
        <w:t>assinatura do contrato</w:t>
      </w:r>
      <w:r w:rsidRPr="006A2221">
        <w:rPr>
          <w:rFonts w:ascii="Arial" w:hAnsi="Arial" w:cs="Arial"/>
          <w:sz w:val="22"/>
          <w:szCs w:val="22"/>
        </w:rPr>
        <w:t xml:space="preserve">, o nome, nacionalidade, CPF, RG, endereço residencial completo e cargo que ocupa na empresa. Quando não for diretor, além da documentação retro, deverá apresentar procuração para tal, no ato da assinatura </w:t>
      </w:r>
      <w:proofErr w:type="gramStart"/>
      <w:r w:rsidRPr="006A2221">
        <w:rPr>
          <w:rFonts w:ascii="Arial" w:hAnsi="Arial" w:cs="Arial"/>
          <w:sz w:val="22"/>
          <w:szCs w:val="22"/>
        </w:rPr>
        <w:t>do mesmo</w:t>
      </w:r>
      <w:proofErr w:type="gramEnd"/>
      <w:r w:rsidRPr="006A2221">
        <w:rPr>
          <w:rFonts w:ascii="Arial" w:hAnsi="Arial" w:cs="Arial"/>
          <w:sz w:val="22"/>
          <w:szCs w:val="22"/>
        </w:rPr>
        <w:t xml:space="preserve"> (conforme Anexo III). </w:t>
      </w:r>
    </w:p>
    <w:p w14:paraId="2613DE2E" w14:textId="77777777" w:rsidR="00DC3942" w:rsidRPr="006A2221" w:rsidRDefault="00DC3942" w:rsidP="006A2221">
      <w:pPr>
        <w:spacing w:line="276" w:lineRule="auto"/>
        <w:jc w:val="both"/>
        <w:rPr>
          <w:rFonts w:ascii="Arial" w:hAnsi="Arial" w:cs="Arial"/>
          <w:sz w:val="22"/>
          <w:szCs w:val="22"/>
        </w:rPr>
      </w:pPr>
      <w:r w:rsidRPr="006A2221">
        <w:rPr>
          <w:rFonts w:ascii="Arial" w:hAnsi="Arial" w:cs="Arial"/>
          <w:b/>
          <w:bCs/>
          <w:sz w:val="22"/>
          <w:szCs w:val="22"/>
        </w:rPr>
        <w:t xml:space="preserve">12.5.1 - INDICAR o PREPOSTO </w:t>
      </w:r>
      <w:r w:rsidRPr="006A2221">
        <w:rPr>
          <w:rFonts w:ascii="Arial" w:hAnsi="Arial" w:cs="Arial"/>
          <w:sz w:val="22"/>
          <w:szCs w:val="22"/>
        </w:rPr>
        <w:t xml:space="preserve">(funcionário designado para acompanhar a execução do instrumento, fiscalizar, prestar toda a assistência e orientação que se fizerem necessárias, conforme art. 118 da Lei Federal nº 14.133/21 e alterações posteriores), </w:t>
      </w:r>
      <w:r w:rsidRPr="006A2221">
        <w:rPr>
          <w:rFonts w:ascii="Arial" w:hAnsi="Arial" w:cs="Arial"/>
          <w:b/>
          <w:bCs/>
          <w:sz w:val="22"/>
          <w:szCs w:val="22"/>
        </w:rPr>
        <w:t xml:space="preserve">de acordo com o Anexo III deste edital. </w:t>
      </w:r>
    </w:p>
    <w:p w14:paraId="2DE92A8E" w14:textId="7AE62CC0" w:rsidR="006B5345" w:rsidRDefault="00DC3942" w:rsidP="006A2221">
      <w:pPr>
        <w:spacing w:line="276" w:lineRule="auto"/>
        <w:jc w:val="both"/>
        <w:rPr>
          <w:rFonts w:ascii="Arial" w:hAnsi="Arial" w:cs="Arial"/>
          <w:sz w:val="22"/>
          <w:szCs w:val="22"/>
        </w:rPr>
      </w:pPr>
      <w:r w:rsidRPr="00990097">
        <w:rPr>
          <w:rFonts w:ascii="Arial" w:hAnsi="Arial" w:cs="Arial"/>
          <w:sz w:val="22"/>
          <w:szCs w:val="22"/>
        </w:rPr>
        <w:t xml:space="preserve">12.6 - </w:t>
      </w:r>
      <w:r w:rsidRPr="00990097">
        <w:rPr>
          <w:rFonts w:ascii="Arial" w:hAnsi="Arial" w:cs="Arial"/>
          <w:b/>
          <w:bCs/>
          <w:sz w:val="22"/>
          <w:szCs w:val="22"/>
        </w:rPr>
        <w:t xml:space="preserve">O contrato poderá </w:t>
      </w:r>
      <w:r w:rsidR="00990097" w:rsidRPr="00990097">
        <w:rPr>
          <w:rFonts w:ascii="Arial" w:hAnsi="Arial" w:cs="Arial"/>
          <w:b/>
          <w:bCs/>
          <w:sz w:val="22"/>
          <w:szCs w:val="22"/>
        </w:rPr>
        <w:t>não terá prorrogação.</w:t>
      </w:r>
      <w:r w:rsidR="006B5345" w:rsidRPr="00990097">
        <w:rPr>
          <w:rFonts w:ascii="Arial" w:hAnsi="Arial" w:cs="Arial"/>
          <w:sz w:val="22"/>
          <w:szCs w:val="22"/>
        </w:rPr>
        <w:t xml:space="preserve"> </w:t>
      </w:r>
    </w:p>
    <w:p w14:paraId="2E3D2CC1" w14:textId="77777777" w:rsidR="001C470C" w:rsidRPr="00990097" w:rsidRDefault="001C470C" w:rsidP="006A2221">
      <w:pPr>
        <w:spacing w:line="276" w:lineRule="auto"/>
        <w:jc w:val="both"/>
        <w:rPr>
          <w:rFonts w:ascii="Arial" w:hAnsi="Arial" w:cs="Arial"/>
          <w:sz w:val="22"/>
          <w:szCs w:val="22"/>
        </w:rPr>
      </w:pPr>
    </w:p>
    <w:p w14:paraId="36D68275" w14:textId="77777777" w:rsidR="00816EE3" w:rsidRPr="006A2221" w:rsidRDefault="00816EE3" w:rsidP="006A2221">
      <w:pPr>
        <w:spacing w:line="276" w:lineRule="auto"/>
        <w:jc w:val="both"/>
        <w:rPr>
          <w:rFonts w:ascii="Arial" w:hAnsi="Arial" w:cs="Arial"/>
          <w:sz w:val="22"/>
          <w:szCs w:val="22"/>
        </w:rPr>
      </w:pPr>
      <w:r w:rsidRPr="006A2221">
        <w:rPr>
          <w:rFonts w:ascii="Arial" w:hAnsi="Arial" w:cs="Arial"/>
          <w:b/>
          <w:bCs/>
          <w:sz w:val="22"/>
          <w:szCs w:val="22"/>
        </w:rPr>
        <w:t xml:space="preserve">13 - OBRIGAÇÕES DA CONTRATANTE </w:t>
      </w:r>
    </w:p>
    <w:p w14:paraId="5E57A1F6" w14:textId="77777777" w:rsidR="00816EE3" w:rsidRPr="006A2221" w:rsidRDefault="00816EE3" w:rsidP="006A2221">
      <w:pPr>
        <w:spacing w:line="276" w:lineRule="auto"/>
        <w:jc w:val="both"/>
        <w:rPr>
          <w:rFonts w:ascii="Arial" w:hAnsi="Arial" w:cs="Arial"/>
          <w:sz w:val="22"/>
          <w:szCs w:val="22"/>
        </w:rPr>
      </w:pPr>
      <w:r w:rsidRPr="006A2221">
        <w:rPr>
          <w:rFonts w:ascii="Arial" w:hAnsi="Arial" w:cs="Arial"/>
          <w:sz w:val="22"/>
          <w:szCs w:val="22"/>
        </w:rPr>
        <w:t xml:space="preserve">13.1 - Compete à Contratante: </w:t>
      </w:r>
    </w:p>
    <w:p w14:paraId="62ED43F0" w14:textId="77777777" w:rsidR="00816EE3" w:rsidRPr="006A2221" w:rsidRDefault="00816EE3" w:rsidP="006A2221">
      <w:pPr>
        <w:spacing w:line="276" w:lineRule="auto"/>
        <w:jc w:val="both"/>
        <w:rPr>
          <w:rFonts w:ascii="Arial" w:hAnsi="Arial" w:cs="Arial"/>
          <w:sz w:val="22"/>
          <w:szCs w:val="22"/>
        </w:rPr>
      </w:pPr>
      <w:r w:rsidRPr="006A2221">
        <w:rPr>
          <w:rFonts w:ascii="Arial" w:hAnsi="Arial" w:cs="Arial"/>
          <w:sz w:val="22"/>
          <w:szCs w:val="22"/>
        </w:rPr>
        <w:t xml:space="preserve">13.1.1 - Efetuar o pagamento nas condições e preços pactuados; </w:t>
      </w:r>
    </w:p>
    <w:p w14:paraId="43544BC4" w14:textId="090D4873" w:rsidR="00816EE3" w:rsidRPr="006A2221" w:rsidRDefault="00816EE3" w:rsidP="006A2221">
      <w:pPr>
        <w:spacing w:line="276" w:lineRule="auto"/>
        <w:jc w:val="both"/>
        <w:rPr>
          <w:rFonts w:ascii="Arial" w:hAnsi="Arial" w:cs="Arial"/>
          <w:b/>
          <w:bCs/>
          <w:sz w:val="22"/>
          <w:szCs w:val="22"/>
        </w:rPr>
      </w:pPr>
      <w:r w:rsidRPr="006A2221">
        <w:rPr>
          <w:rFonts w:ascii="Arial" w:hAnsi="Arial" w:cs="Arial"/>
          <w:sz w:val="22"/>
          <w:szCs w:val="22"/>
        </w:rPr>
        <w:t>13.1.2 - Tomar as medidas necessárias quanto ao fiel recebimento do</w:t>
      </w:r>
      <w:r w:rsidR="00126A47" w:rsidRPr="006A2221">
        <w:rPr>
          <w:rFonts w:ascii="Arial" w:hAnsi="Arial" w:cs="Arial"/>
          <w:sz w:val="22"/>
          <w:szCs w:val="22"/>
        </w:rPr>
        <w:t xml:space="preserve"> equipamento.</w:t>
      </w:r>
      <w:r w:rsidRPr="006A2221">
        <w:rPr>
          <w:rFonts w:ascii="Arial" w:hAnsi="Arial" w:cs="Arial"/>
          <w:b/>
          <w:bCs/>
          <w:sz w:val="22"/>
          <w:szCs w:val="22"/>
        </w:rPr>
        <w:t xml:space="preserve"> </w:t>
      </w:r>
    </w:p>
    <w:p w14:paraId="03F14BE8" w14:textId="77777777" w:rsidR="00816EE3" w:rsidRPr="006A2221" w:rsidRDefault="00816EE3" w:rsidP="006A2221">
      <w:pPr>
        <w:spacing w:line="276" w:lineRule="auto"/>
        <w:jc w:val="both"/>
        <w:rPr>
          <w:rFonts w:ascii="Arial" w:hAnsi="Arial" w:cs="Arial"/>
          <w:sz w:val="22"/>
          <w:szCs w:val="22"/>
        </w:rPr>
      </w:pPr>
    </w:p>
    <w:p w14:paraId="13EB8888" w14:textId="77777777" w:rsidR="00816EE3" w:rsidRPr="006A2221" w:rsidRDefault="00816EE3" w:rsidP="006A2221">
      <w:pPr>
        <w:spacing w:line="276" w:lineRule="auto"/>
        <w:jc w:val="both"/>
        <w:rPr>
          <w:rFonts w:ascii="Arial" w:hAnsi="Arial" w:cs="Arial"/>
          <w:sz w:val="22"/>
          <w:szCs w:val="22"/>
        </w:rPr>
      </w:pPr>
      <w:r w:rsidRPr="006A2221">
        <w:rPr>
          <w:rFonts w:ascii="Arial" w:hAnsi="Arial" w:cs="Arial"/>
          <w:b/>
          <w:bCs/>
          <w:sz w:val="22"/>
          <w:szCs w:val="22"/>
        </w:rPr>
        <w:t xml:space="preserve">14 - OBRIGAÇÕES DA CONTRATADA </w:t>
      </w:r>
    </w:p>
    <w:p w14:paraId="4DE17337" w14:textId="77777777" w:rsidR="00816EE3" w:rsidRPr="006A2221" w:rsidRDefault="00816EE3" w:rsidP="006A2221">
      <w:pPr>
        <w:spacing w:line="276" w:lineRule="auto"/>
        <w:jc w:val="both"/>
        <w:rPr>
          <w:rFonts w:ascii="Arial" w:hAnsi="Arial" w:cs="Arial"/>
          <w:sz w:val="22"/>
          <w:szCs w:val="22"/>
        </w:rPr>
      </w:pPr>
      <w:r w:rsidRPr="006A2221">
        <w:rPr>
          <w:rFonts w:ascii="Arial" w:hAnsi="Arial" w:cs="Arial"/>
          <w:sz w:val="22"/>
          <w:szCs w:val="22"/>
        </w:rPr>
        <w:t xml:space="preserve">14.1 - Compete à Contratada: </w:t>
      </w:r>
    </w:p>
    <w:p w14:paraId="5D0DEC74" w14:textId="0A72C7CC" w:rsidR="00816EE3" w:rsidRPr="006A2221" w:rsidRDefault="00816EE3" w:rsidP="006A2221">
      <w:pPr>
        <w:spacing w:line="276" w:lineRule="auto"/>
        <w:jc w:val="both"/>
        <w:rPr>
          <w:rFonts w:ascii="Arial" w:hAnsi="Arial" w:cs="Arial"/>
          <w:sz w:val="22"/>
          <w:szCs w:val="22"/>
        </w:rPr>
      </w:pPr>
      <w:r w:rsidRPr="006A2221">
        <w:rPr>
          <w:rFonts w:ascii="Arial" w:hAnsi="Arial" w:cs="Arial"/>
          <w:sz w:val="22"/>
          <w:szCs w:val="22"/>
        </w:rPr>
        <w:t>14.1.1 - Efetuar a entrega do</w:t>
      </w:r>
      <w:r w:rsidR="00126A47" w:rsidRPr="006A2221">
        <w:rPr>
          <w:rFonts w:ascii="Arial" w:hAnsi="Arial" w:cs="Arial"/>
          <w:sz w:val="22"/>
          <w:szCs w:val="22"/>
        </w:rPr>
        <w:t>s equipamentos</w:t>
      </w:r>
      <w:r w:rsidRPr="006A2221">
        <w:rPr>
          <w:rFonts w:ascii="Arial" w:hAnsi="Arial" w:cs="Arial"/>
          <w:sz w:val="22"/>
          <w:szCs w:val="22"/>
        </w:rPr>
        <w:t xml:space="preserve">, de acordo com as condições e prazos propostos, e demais especificações constantes do Anexo I deste edital. </w:t>
      </w:r>
    </w:p>
    <w:p w14:paraId="7A35186C" w14:textId="7DD1F356" w:rsidR="00816EE3" w:rsidRPr="006A2221" w:rsidRDefault="00816EE3" w:rsidP="006A2221">
      <w:pPr>
        <w:spacing w:line="276" w:lineRule="auto"/>
        <w:jc w:val="both"/>
        <w:rPr>
          <w:rFonts w:ascii="Arial" w:hAnsi="Arial" w:cs="Arial"/>
          <w:sz w:val="22"/>
          <w:szCs w:val="22"/>
        </w:rPr>
      </w:pPr>
      <w:r w:rsidRPr="006A2221">
        <w:rPr>
          <w:rFonts w:ascii="Arial" w:hAnsi="Arial" w:cs="Arial"/>
          <w:sz w:val="22"/>
          <w:szCs w:val="22"/>
        </w:rPr>
        <w:lastRenderedPageBreak/>
        <w:t xml:space="preserve">14.1.2 - Substituir, obrigatoriamente o </w:t>
      </w:r>
      <w:r w:rsidR="00126A47" w:rsidRPr="006A2221">
        <w:rPr>
          <w:rFonts w:ascii="Arial" w:hAnsi="Arial" w:cs="Arial"/>
          <w:b/>
          <w:bCs/>
          <w:sz w:val="22"/>
          <w:szCs w:val="22"/>
        </w:rPr>
        <w:t>equipamento</w:t>
      </w:r>
      <w:r w:rsidRPr="006A2221">
        <w:rPr>
          <w:rFonts w:ascii="Arial" w:hAnsi="Arial" w:cs="Arial"/>
          <w:b/>
          <w:bCs/>
          <w:sz w:val="22"/>
          <w:szCs w:val="22"/>
        </w:rPr>
        <w:t xml:space="preserve"> </w:t>
      </w:r>
      <w:r w:rsidRPr="006A2221">
        <w:rPr>
          <w:rFonts w:ascii="Arial" w:hAnsi="Arial" w:cs="Arial"/>
          <w:sz w:val="22"/>
          <w:szCs w:val="22"/>
        </w:rPr>
        <w:t xml:space="preserve">que não observar as exigências de qualidade para utilização citadas no Anexo I deste edital. </w:t>
      </w:r>
    </w:p>
    <w:p w14:paraId="364FDFE5" w14:textId="77777777" w:rsidR="00816EE3" w:rsidRDefault="00816EE3" w:rsidP="006A2221">
      <w:pPr>
        <w:spacing w:line="276" w:lineRule="auto"/>
        <w:jc w:val="both"/>
        <w:rPr>
          <w:rFonts w:ascii="Arial" w:hAnsi="Arial" w:cs="Arial"/>
          <w:sz w:val="22"/>
          <w:szCs w:val="22"/>
        </w:rPr>
      </w:pPr>
      <w:r w:rsidRPr="006A2221">
        <w:rPr>
          <w:rFonts w:ascii="Arial" w:hAnsi="Arial" w:cs="Arial"/>
          <w:sz w:val="22"/>
          <w:szCs w:val="22"/>
        </w:rPr>
        <w:t>14.1.3 - Manter em compatibilidade com as obrigações assumidas todas as condições de habilitação e qualificação exigidas na licitação.</w:t>
      </w:r>
    </w:p>
    <w:p w14:paraId="26B3C15B" w14:textId="77777777" w:rsidR="00990097" w:rsidRPr="006A2221" w:rsidRDefault="00990097" w:rsidP="006A2221">
      <w:pPr>
        <w:spacing w:line="276" w:lineRule="auto"/>
        <w:jc w:val="both"/>
        <w:rPr>
          <w:rFonts w:ascii="Arial" w:hAnsi="Arial" w:cs="Arial"/>
          <w:sz w:val="22"/>
          <w:szCs w:val="22"/>
        </w:rPr>
      </w:pPr>
    </w:p>
    <w:p w14:paraId="54DDAAAE" w14:textId="14FC88A6" w:rsidR="00816EE3" w:rsidRPr="006A2221" w:rsidRDefault="00816EE3" w:rsidP="006A2221">
      <w:pPr>
        <w:spacing w:line="276" w:lineRule="auto"/>
        <w:jc w:val="both"/>
        <w:rPr>
          <w:rFonts w:ascii="Arial" w:hAnsi="Arial" w:cs="Arial"/>
          <w:sz w:val="22"/>
          <w:szCs w:val="22"/>
        </w:rPr>
      </w:pPr>
      <w:r w:rsidRPr="006A2221">
        <w:rPr>
          <w:rFonts w:ascii="Arial" w:hAnsi="Arial" w:cs="Arial"/>
          <w:sz w:val="22"/>
          <w:szCs w:val="22"/>
        </w:rPr>
        <w:t xml:space="preserve"> </w:t>
      </w:r>
      <w:r w:rsidRPr="006A2221">
        <w:rPr>
          <w:rFonts w:ascii="Arial" w:hAnsi="Arial" w:cs="Arial"/>
          <w:b/>
          <w:bCs/>
          <w:sz w:val="22"/>
          <w:szCs w:val="22"/>
        </w:rPr>
        <w:t xml:space="preserve">15 – DA PRESTAÇÃO DOS SERVIÇOS: </w:t>
      </w:r>
    </w:p>
    <w:p w14:paraId="56E9B32C" w14:textId="4F553B13" w:rsidR="00816EE3" w:rsidRPr="006A2221" w:rsidRDefault="00816EE3" w:rsidP="006A2221">
      <w:pPr>
        <w:spacing w:line="276" w:lineRule="auto"/>
        <w:jc w:val="both"/>
        <w:rPr>
          <w:rFonts w:ascii="Arial" w:hAnsi="Arial" w:cs="Arial"/>
          <w:sz w:val="22"/>
          <w:szCs w:val="22"/>
        </w:rPr>
      </w:pPr>
      <w:r w:rsidRPr="006A2221">
        <w:rPr>
          <w:rFonts w:ascii="Arial" w:hAnsi="Arial" w:cs="Arial"/>
          <w:sz w:val="22"/>
          <w:szCs w:val="22"/>
        </w:rPr>
        <w:t>15.1 – A entrega do</w:t>
      </w:r>
      <w:r w:rsidR="00126A47" w:rsidRPr="006A2221">
        <w:rPr>
          <w:rFonts w:ascii="Arial" w:hAnsi="Arial" w:cs="Arial"/>
          <w:sz w:val="22"/>
          <w:szCs w:val="22"/>
        </w:rPr>
        <w:t>s equipamentos</w:t>
      </w:r>
      <w:r w:rsidRPr="006A2221">
        <w:rPr>
          <w:rFonts w:ascii="Arial" w:hAnsi="Arial" w:cs="Arial"/>
          <w:sz w:val="22"/>
          <w:szCs w:val="22"/>
        </w:rPr>
        <w:t xml:space="preserve"> deverá ser realizada </w:t>
      </w:r>
      <w:r w:rsidRPr="006A2221">
        <w:rPr>
          <w:rFonts w:ascii="Arial" w:hAnsi="Arial" w:cs="Arial"/>
          <w:b/>
          <w:bCs/>
          <w:sz w:val="22"/>
          <w:szCs w:val="22"/>
        </w:rPr>
        <w:t xml:space="preserve">após a assinatura do </w:t>
      </w:r>
      <w:proofErr w:type="gramStart"/>
      <w:r w:rsidRPr="006A2221">
        <w:rPr>
          <w:rFonts w:ascii="Arial" w:hAnsi="Arial" w:cs="Arial"/>
          <w:b/>
          <w:bCs/>
          <w:sz w:val="22"/>
          <w:szCs w:val="22"/>
        </w:rPr>
        <w:t xml:space="preserve">Contrato </w:t>
      </w:r>
      <w:r w:rsidRPr="006A2221">
        <w:rPr>
          <w:rFonts w:ascii="Arial" w:hAnsi="Arial" w:cs="Arial"/>
          <w:sz w:val="22"/>
          <w:szCs w:val="22"/>
        </w:rPr>
        <w:t>,</w:t>
      </w:r>
      <w:proofErr w:type="gramEnd"/>
      <w:r w:rsidRPr="006A2221">
        <w:rPr>
          <w:rFonts w:ascii="Arial" w:hAnsi="Arial" w:cs="Arial"/>
          <w:sz w:val="22"/>
          <w:szCs w:val="22"/>
        </w:rPr>
        <w:t xml:space="preserve"> encaminhada pela</w:t>
      </w:r>
      <w:r w:rsidR="00514FB0" w:rsidRPr="006A2221">
        <w:rPr>
          <w:rFonts w:ascii="Arial" w:hAnsi="Arial" w:cs="Arial"/>
          <w:sz w:val="22"/>
          <w:szCs w:val="22"/>
        </w:rPr>
        <w:t xml:space="preserve"> </w:t>
      </w:r>
      <w:r w:rsidR="003134EA" w:rsidRPr="006A2221">
        <w:rPr>
          <w:rFonts w:ascii="Arial" w:hAnsi="Arial" w:cs="Arial"/>
          <w:sz w:val="22"/>
          <w:szCs w:val="22"/>
        </w:rPr>
        <w:t>Câmara Municipal de Cruzeiro</w:t>
      </w:r>
      <w:r w:rsidRPr="006A2221">
        <w:rPr>
          <w:rFonts w:ascii="Arial" w:hAnsi="Arial" w:cs="Arial"/>
          <w:sz w:val="22"/>
          <w:szCs w:val="22"/>
        </w:rPr>
        <w:t xml:space="preserve"> requisitante e envio da Nota de Empenho, nas condições estipuladas neste edital e seus anexos. </w:t>
      </w:r>
    </w:p>
    <w:p w14:paraId="5E8B7048" w14:textId="77777777" w:rsidR="00816EE3" w:rsidRPr="006A2221" w:rsidRDefault="00816EE3" w:rsidP="006A2221">
      <w:pPr>
        <w:spacing w:line="276" w:lineRule="auto"/>
        <w:jc w:val="both"/>
        <w:rPr>
          <w:rFonts w:ascii="Arial" w:hAnsi="Arial" w:cs="Arial"/>
          <w:sz w:val="22"/>
          <w:szCs w:val="22"/>
        </w:rPr>
      </w:pPr>
      <w:r w:rsidRPr="006A2221">
        <w:rPr>
          <w:rFonts w:ascii="Arial" w:hAnsi="Arial" w:cs="Arial"/>
          <w:b/>
          <w:bCs/>
          <w:sz w:val="22"/>
          <w:szCs w:val="22"/>
        </w:rPr>
        <w:t xml:space="preserve">16 - ENTREGA E RECEBIMENTO: </w:t>
      </w:r>
    </w:p>
    <w:p w14:paraId="265F5712" w14:textId="6FC7E30B" w:rsidR="00816EE3" w:rsidRPr="006A2221" w:rsidRDefault="00816EE3" w:rsidP="006A2221">
      <w:pPr>
        <w:spacing w:line="276" w:lineRule="auto"/>
        <w:jc w:val="both"/>
        <w:rPr>
          <w:rFonts w:ascii="Arial" w:hAnsi="Arial" w:cs="Arial"/>
          <w:sz w:val="22"/>
          <w:szCs w:val="22"/>
        </w:rPr>
      </w:pPr>
      <w:r w:rsidRPr="006A2221">
        <w:rPr>
          <w:rFonts w:ascii="Arial" w:hAnsi="Arial" w:cs="Arial"/>
          <w:sz w:val="22"/>
          <w:szCs w:val="22"/>
        </w:rPr>
        <w:t>16.1 – O</w:t>
      </w:r>
      <w:r w:rsidR="00126A47" w:rsidRPr="006A2221">
        <w:rPr>
          <w:rFonts w:ascii="Arial" w:hAnsi="Arial" w:cs="Arial"/>
          <w:sz w:val="22"/>
          <w:szCs w:val="22"/>
        </w:rPr>
        <w:t>s equipamentos</w:t>
      </w:r>
      <w:r w:rsidRPr="006A2221">
        <w:rPr>
          <w:rFonts w:ascii="Arial" w:hAnsi="Arial" w:cs="Arial"/>
          <w:sz w:val="22"/>
          <w:szCs w:val="22"/>
        </w:rPr>
        <w:t xml:space="preserve"> dever</w:t>
      </w:r>
      <w:r w:rsidR="001628BE" w:rsidRPr="006A2221">
        <w:rPr>
          <w:rFonts w:ascii="Arial" w:hAnsi="Arial" w:cs="Arial"/>
          <w:sz w:val="22"/>
          <w:szCs w:val="22"/>
        </w:rPr>
        <w:t>ão</w:t>
      </w:r>
      <w:r w:rsidRPr="006A2221">
        <w:rPr>
          <w:rFonts w:ascii="Arial" w:hAnsi="Arial" w:cs="Arial"/>
          <w:sz w:val="22"/>
          <w:szCs w:val="22"/>
        </w:rPr>
        <w:t xml:space="preserve"> ser </w:t>
      </w:r>
      <w:r w:rsidR="003A072D" w:rsidRPr="006A2221">
        <w:rPr>
          <w:rFonts w:ascii="Arial" w:hAnsi="Arial" w:cs="Arial"/>
          <w:sz w:val="22"/>
          <w:szCs w:val="22"/>
        </w:rPr>
        <w:t>entregues</w:t>
      </w:r>
      <w:r w:rsidRPr="006A2221">
        <w:rPr>
          <w:rFonts w:ascii="Arial" w:hAnsi="Arial" w:cs="Arial"/>
          <w:sz w:val="22"/>
          <w:szCs w:val="22"/>
        </w:rPr>
        <w:t xml:space="preserve"> no prazo de </w:t>
      </w:r>
      <w:r w:rsidRPr="006A2221">
        <w:rPr>
          <w:rFonts w:ascii="Arial" w:hAnsi="Arial" w:cs="Arial"/>
          <w:b/>
          <w:bCs/>
          <w:sz w:val="22"/>
          <w:szCs w:val="22"/>
        </w:rPr>
        <w:t xml:space="preserve">até </w:t>
      </w:r>
      <w:r w:rsidR="001628BE" w:rsidRPr="006A2221">
        <w:rPr>
          <w:rFonts w:ascii="Arial" w:hAnsi="Arial" w:cs="Arial"/>
          <w:b/>
          <w:bCs/>
          <w:sz w:val="22"/>
          <w:szCs w:val="22"/>
        </w:rPr>
        <w:t>30</w:t>
      </w:r>
      <w:r w:rsidR="009F667B" w:rsidRPr="006A2221">
        <w:rPr>
          <w:rFonts w:ascii="Arial" w:hAnsi="Arial" w:cs="Arial"/>
          <w:b/>
          <w:bCs/>
          <w:sz w:val="22"/>
          <w:szCs w:val="22"/>
        </w:rPr>
        <w:t xml:space="preserve"> (</w:t>
      </w:r>
      <w:r w:rsidR="001628BE" w:rsidRPr="006A2221">
        <w:rPr>
          <w:rFonts w:ascii="Arial" w:hAnsi="Arial" w:cs="Arial"/>
          <w:b/>
          <w:bCs/>
          <w:sz w:val="22"/>
          <w:szCs w:val="22"/>
        </w:rPr>
        <w:t>trinta</w:t>
      </w:r>
      <w:r w:rsidR="009F667B" w:rsidRPr="006A2221">
        <w:rPr>
          <w:rFonts w:ascii="Arial" w:hAnsi="Arial" w:cs="Arial"/>
          <w:b/>
          <w:bCs/>
          <w:sz w:val="22"/>
          <w:szCs w:val="22"/>
        </w:rPr>
        <w:t>)</w:t>
      </w:r>
      <w:r w:rsidRPr="006A2221">
        <w:rPr>
          <w:rFonts w:ascii="Arial" w:hAnsi="Arial" w:cs="Arial"/>
          <w:b/>
          <w:bCs/>
          <w:sz w:val="22"/>
          <w:szCs w:val="22"/>
        </w:rPr>
        <w:t xml:space="preserve"> dias</w:t>
      </w:r>
      <w:r w:rsidRPr="006A2221">
        <w:rPr>
          <w:rFonts w:ascii="Arial" w:hAnsi="Arial" w:cs="Arial"/>
          <w:sz w:val="22"/>
          <w:szCs w:val="22"/>
        </w:rPr>
        <w:t xml:space="preserve">, contados a partir da data da solicitação feita pela </w:t>
      </w:r>
      <w:r w:rsidR="003134EA" w:rsidRPr="006A2221">
        <w:rPr>
          <w:rFonts w:ascii="Arial" w:hAnsi="Arial" w:cs="Arial"/>
          <w:sz w:val="22"/>
          <w:szCs w:val="22"/>
        </w:rPr>
        <w:t>Câmara Municipal</w:t>
      </w:r>
      <w:r w:rsidRPr="006A2221">
        <w:rPr>
          <w:rFonts w:ascii="Arial" w:hAnsi="Arial" w:cs="Arial"/>
          <w:sz w:val="22"/>
          <w:szCs w:val="22"/>
        </w:rPr>
        <w:t xml:space="preserve"> requisitante e envio da Nota de Empenho, nas condições estipuladas neste edital e seus anexos. </w:t>
      </w:r>
    </w:p>
    <w:p w14:paraId="329C0A02" w14:textId="0417834F" w:rsidR="00816EE3" w:rsidRPr="006A2221" w:rsidRDefault="00816EE3" w:rsidP="006A2221">
      <w:pPr>
        <w:spacing w:line="276" w:lineRule="auto"/>
        <w:rPr>
          <w:rFonts w:ascii="Arial" w:hAnsi="Arial" w:cs="Arial"/>
          <w:sz w:val="22"/>
          <w:szCs w:val="22"/>
        </w:rPr>
      </w:pPr>
      <w:r w:rsidRPr="006A2221">
        <w:rPr>
          <w:rFonts w:ascii="Arial" w:hAnsi="Arial" w:cs="Arial"/>
          <w:sz w:val="22"/>
          <w:szCs w:val="22"/>
        </w:rPr>
        <w:t xml:space="preserve">16.1.1 – É de responsabilidade da empresa, </w:t>
      </w:r>
      <w:r w:rsidR="001628BE" w:rsidRPr="006A2221">
        <w:rPr>
          <w:rFonts w:ascii="Arial" w:hAnsi="Arial" w:cs="Arial"/>
          <w:sz w:val="22"/>
          <w:szCs w:val="22"/>
        </w:rPr>
        <w:t xml:space="preserve">a entrega dos equipamentos que deverão dispor de </w:t>
      </w:r>
      <w:r w:rsidR="001628BE" w:rsidRPr="006A2221">
        <w:rPr>
          <w:rFonts w:ascii="Arial" w:hAnsi="Arial" w:cs="Arial"/>
          <w:b/>
          <w:bCs/>
          <w:sz w:val="22"/>
          <w:szCs w:val="22"/>
        </w:rPr>
        <w:t>garantia comercial padrão de fábrica contra defeitos de fabricação pelo prazo mínimo de 12 (doze) meses</w:t>
      </w:r>
      <w:r w:rsidR="001628BE" w:rsidRPr="006A2221">
        <w:rPr>
          <w:rFonts w:ascii="Arial" w:hAnsi="Arial" w:cs="Arial"/>
          <w:sz w:val="22"/>
          <w:szCs w:val="22"/>
        </w:rPr>
        <w:t>.</w:t>
      </w:r>
      <w:r w:rsidRPr="006A2221">
        <w:rPr>
          <w:rFonts w:ascii="Arial" w:hAnsi="Arial" w:cs="Arial"/>
          <w:sz w:val="22"/>
          <w:szCs w:val="22"/>
        </w:rPr>
        <w:t xml:space="preserve"> </w:t>
      </w:r>
    </w:p>
    <w:p w14:paraId="2738B89C" w14:textId="684E430A" w:rsidR="00816EE3" w:rsidRPr="006A2221" w:rsidRDefault="00816EE3" w:rsidP="006A2221">
      <w:pPr>
        <w:spacing w:line="276" w:lineRule="auto"/>
        <w:jc w:val="both"/>
        <w:rPr>
          <w:rFonts w:ascii="Arial" w:hAnsi="Arial" w:cs="Arial"/>
          <w:sz w:val="22"/>
          <w:szCs w:val="22"/>
        </w:rPr>
      </w:pPr>
      <w:r w:rsidRPr="001C470C">
        <w:rPr>
          <w:rFonts w:ascii="Arial" w:hAnsi="Arial" w:cs="Arial"/>
          <w:sz w:val="22"/>
          <w:szCs w:val="22"/>
        </w:rPr>
        <w:t xml:space="preserve">16.1.2 – </w:t>
      </w:r>
      <w:r w:rsidR="002B1B17" w:rsidRPr="001C470C">
        <w:rPr>
          <w:rFonts w:ascii="Arial" w:hAnsi="Arial" w:cs="Arial"/>
          <w:sz w:val="22"/>
          <w:szCs w:val="22"/>
        </w:rPr>
        <w:t>A</w:t>
      </w:r>
      <w:r w:rsidR="00A75EE7" w:rsidRPr="001C470C">
        <w:rPr>
          <w:rFonts w:ascii="Arial" w:hAnsi="Arial" w:cs="Arial"/>
          <w:sz w:val="22"/>
          <w:szCs w:val="22"/>
        </w:rPr>
        <w:t xml:space="preserve"> Senhor</w:t>
      </w:r>
      <w:r w:rsidR="002B1B17" w:rsidRPr="001C470C">
        <w:rPr>
          <w:rFonts w:ascii="Arial" w:hAnsi="Arial" w:cs="Arial"/>
          <w:sz w:val="22"/>
          <w:szCs w:val="22"/>
        </w:rPr>
        <w:t>a</w:t>
      </w:r>
      <w:r w:rsidR="00A75EE7" w:rsidRPr="001C470C">
        <w:rPr>
          <w:rFonts w:ascii="Arial" w:hAnsi="Arial" w:cs="Arial"/>
          <w:sz w:val="22"/>
          <w:szCs w:val="22"/>
        </w:rPr>
        <w:t xml:space="preserve"> </w:t>
      </w:r>
      <w:r w:rsidR="00732C29" w:rsidRPr="001C470C">
        <w:rPr>
          <w:rFonts w:ascii="Arial" w:hAnsi="Arial" w:cs="Arial"/>
          <w:sz w:val="22"/>
          <w:szCs w:val="22"/>
        </w:rPr>
        <w:t xml:space="preserve">Isabela </w:t>
      </w:r>
      <w:r w:rsidR="002B1B17" w:rsidRPr="001C470C">
        <w:rPr>
          <w:rFonts w:ascii="Arial" w:hAnsi="Arial" w:cs="Arial"/>
          <w:sz w:val="22"/>
          <w:szCs w:val="22"/>
        </w:rPr>
        <w:t xml:space="preserve">Thais de Oliveira </w:t>
      </w:r>
      <w:r w:rsidR="00732C29" w:rsidRPr="001C470C">
        <w:rPr>
          <w:rFonts w:ascii="Arial" w:hAnsi="Arial" w:cs="Arial"/>
          <w:sz w:val="22"/>
          <w:szCs w:val="22"/>
        </w:rPr>
        <w:t>Fonseca</w:t>
      </w:r>
      <w:r w:rsidRPr="001C470C">
        <w:rPr>
          <w:rFonts w:ascii="Arial" w:hAnsi="Arial" w:cs="Arial"/>
          <w:sz w:val="22"/>
          <w:szCs w:val="22"/>
        </w:rPr>
        <w:t xml:space="preserve"> (</w:t>
      </w:r>
      <w:r w:rsidRPr="001C470C">
        <w:rPr>
          <w:rFonts w:ascii="Arial" w:hAnsi="Arial" w:cs="Arial"/>
          <w:b/>
          <w:bCs/>
          <w:sz w:val="22"/>
          <w:szCs w:val="22"/>
        </w:rPr>
        <w:t>gestor</w:t>
      </w:r>
      <w:r w:rsidR="001C470C" w:rsidRPr="001C470C">
        <w:rPr>
          <w:rFonts w:ascii="Arial" w:hAnsi="Arial" w:cs="Arial"/>
          <w:b/>
          <w:bCs/>
          <w:sz w:val="22"/>
          <w:szCs w:val="22"/>
        </w:rPr>
        <w:t>a</w:t>
      </w:r>
      <w:r w:rsidRPr="001C470C">
        <w:rPr>
          <w:rFonts w:ascii="Arial" w:hAnsi="Arial" w:cs="Arial"/>
          <w:sz w:val="22"/>
          <w:szCs w:val="22"/>
        </w:rPr>
        <w:t xml:space="preserve">) e </w:t>
      </w:r>
      <w:r w:rsidR="006C4538" w:rsidRPr="001C470C">
        <w:rPr>
          <w:rFonts w:ascii="Arial" w:hAnsi="Arial" w:cs="Arial"/>
          <w:sz w:val="22"/>
          <w:szCs w:val="22"/>
        </w:rPr>
        <w:t>o Senhor Miguel Adilson de Oliveira Junior</w:t>
      </w:r>
      <w:r w:rsidRPr="001C470C">
        <w:rPr>
          <w:rFonts w:ascii="Arial" w:hAnsi="Arial" w:cs="Arial"/>
          <w:sz w:val="22"/>
          <w:szCs w:val="22"/>
        </w:rPr>
        <w:t xml:space="preserve"> (</w:t>
      </w:r>
      <w:r w:rsidRPr="001C470C">
        <w:rPr>
          <w:rFonts w:ascii="Arial" w:hAnsi="Arial" w:cs="Arial"/>
          <w:b/>
          <w:bCs/>
          <w:sz w:val="22"/>
          <w:szCs w:val="22"/>
        </w:rPr>
        <w:t>fiscal</w:t>
      </w:r>
      <w:r w:rsidRPr="001C470C">
        <w:rPr>
          <w:rFonts w:ascii="Arial" w:hAnsi="Arial" w:cs="Arial"/>
          <w:sz w:val="22"/>
          <w:szCs w:val="22"/>
        </w:rPr>
        <w:t xml:space="preserve">), da </w:t>
      </w:r>
      <w:r w:rsidR="00EC20DA" w:rsidRPr="001C470C">
        <w:rPr>
          <w:rFonts w:ascii="Arial" w:hAnsi="Arial" w:cs="Arial"/>
          <w:sz w:val="22"/>
          <w:szCs w:val="22"/>
        </w:rPr>
        <w:t>Câmara Municipal de Cruzeiro</w:t>
      </w:r>
      <w:r w:rsidRPr="001C470C">
        <w:rPr>
          <w:rFonts w:ascii="Arial" w:hAnsi="Arial" w:cs="Arial"/>
          <w:sz w:val="22"/>
          <w:szCs w:val="22"/>
        </w:rPr>
        <w:t xml:space="preserve">. </w:t>
      </w:r>
      <w:r w:rsidRPr="001C470C">
        <w:rPr>
          <w:rFonts w:ascii="Arial" w:hAnsi="Arial" w:cs="Arial"/>
          <w:b/>
          <w:bCs/>
          <w:sz w:val="22"/>
          <w:szCs w:val="22"/>
        </w:rPr>
        <w:t>O</w:t>
      </w:r>
      <w:r w:rsidR="00E060D4" w:rsidRPr="001C470C">
        <w:rPr>
          <w:rFonts w:ascii="Arial" w:hAnsi="Arial" w:cs="Arial"/>
          <w:b/>
          <w:bCs/>
          <w:sz w:val="22"/>
          <w:szCs w:val="22"/>
        </w:rPr>
        <w:t>s</w:t>
      </w:r>
      <w:r w:rsidRPr="001C470C">
        <w:rPr>
          <w:rFonts w:ascii="Arial" w:hAnsi="Arial" w:cs="Arial"/>
          <w:b/>
          <w:bCs/>
          <w:sz w:val="22"/>
          <w:szCs w:val="22"/>
        </w:rPr>
        <w:t xml:space="preserve"> </w:t>
      </w:r>
      <w:r w:rsidR="001628BE" w:rsidRPr="001C470C">
        <w:rPr>
          <w:rFonts w:ascii="Arial" w:hAnsi="Arial" w:cs="Arial"/>
          <w:b/>
          <w:bCs/>
          <w:sz w:val="22"/>
          <w:szCs w:val="22"/>
        </w:rPr>
        <w:t>equipament</w:t>
      </w:r>
      <w:r w:rsidR="001628BE" w:rsidRPr="006A2221">
        <w:rPr>
          <w:rFonts w:ascii="Arial" w:hAnsi="Arial" w:cs="Arial"/>
          <w:b/>
          <w:bCs/>
          <w:sz w:val="22"/>
          <w:szCs w:val="22"/>
        </w:rPr>
        <w:t>os deverão ser</w:t>
      </w:r>
      <w:r w:rsidRPr="006A2221">
        <w:rPr>
          <w:rFonts w:ascii="Arial" w:hAnsi="Arial" w:cs="Arial"/>
          <w:b/>
          <w:bCs/>
          <w:sz w:val="22"/>
          <w:szCs w:val="22"/>
        </w:rPr>
        <w:t xml:space="preserve"> </w:t>
      </w:r>
      <w:r w:rsidR="00E060D4" w:rsidRPr="006A2221">
        <w:rPr>
          <w:rFonts w:ascii="Arial" w:hAnsi="Arial" w:cs="Arial"/>
          <w:b/>
          <w:bCs/>
          <w:sz w:val="22"/>
          <w:szCs w:val="22"/>
        </w:rPr>
        <w:t>entregues</w:t>
      </w:r>
      <w:r w:rsidRPr="006A2221">
        <w:rPr>
          <w:rFonts w:ascii="Arial" w:hAnsi="Arial" w:cs="Arial"/>
          <w:b/>
          <w:bCs/>
          <w:sz w:val="22"/>
          <w:szCs w:val="22"/>
        </w:rPr>
        <w:t xml:space="preserve"> n</w:t>
      </w:r>
      <w:r w:rsidR="0007470E" w:rsidRPr="006A2221">
        <w:rPr>
          <w:rFonts w:ascii="Arial" w:hAnsi="Arial" w:cs="Arial"/>
          <w:b/>
          <w:bCs/>
          <w:sz w:val="22"/>
          <w:szCs w:val="22"/>
        </w:rPr>
        <w:t xml:space="preserve">a </w:t>
      </w:r>
      <w:r w:rsidR="001628BE" w:rsidRPr="006A2221">
        <w:rPr>
          <w:rFonts w:ascii="Arial" w:hAnsi="Arial" w:cs="Arial"/>
          <w:b/>
          <w:bCs/>
          <w:sz w:val="22"/>
          <w:szCs w:val="22"/>
        </w:rPr>
        <w:t>C</w:t>
      </w:r>
      <w:r w:rsidR="003134EA" w:rsidRPr="006A2221">
        <w:rPr>
          <w:rFonts w:ascii="Arial" w:hAnsi="Arial" w:cs="Arial"/>
          <w:b/>
          <w:bCs/>
          <w:sz w:val="22"/>
          <w:szCs w:val="22"/>
        </w:rPr>
        <w:t>âmara Municipal de Cruzeiro</w:t>
      </w:r>
      <w:r w:rsidRPr="006A2221">
        <w:rPr>
          <w:rFonts w:ascii="Arial" w:hAnsi="Arial" w:cs="Arial"/>
          <w:b/>
          <w:bCs/>
          <w:sz w:val="22"/>
          <w:szCs w:val="22"/>
        </w:rPr>
        <w:t xml:space="preserve">, </w:t>
      </w:r>
      <w:r w:rsidRPr="006A2221">
        <w:rPr>
          <w:rFonts w:ascii="Arial" w:hAnsi="Arial" w:cs="Arial"/>
          <w:sz w:val="22"/>
          <w:szCs w:val="22"/>
        </w:rPr>
        <w:t>sito à A</w:t>
      </w:r>
      <w:r w:rsidR="003134EA" w:rsidRPr="006A2221">
        <w:rPr>
          <w:rFonts w:ascii="Arial" w:hAnsi="Arial" w:cs="Arial"/>
          <w:sz w:val="22"/>
          <w:szCs w:val="22"/>
        </w:rPr>
        <w:t>venida Major Novaes</w:t>
      </w:r>
      <w:r w:rsidRPr="006A2221">
        <w:rPr>
          <w:rFonts w:ascii="Arial" w:hAnsi="Arial" w:cs="Arial"/>
          <w:sz w:val="22"/>
          <w:szCs w:val="22"/>
        </w:rPr>
        <w:t xml:space="preserve">, nº </w:t>
      </w:r>
      <w:r w:rsidR="003134EA" w:rsidRPr="006A2221">
        <w:rPr>
          <w:rFonts w:ascii="Arial" w:hAnsi="Arial" w:cs="Arial"/>
          <w:sz w:val="22"/>
          <w:szCs w:val="22"/>
        </w:rPr>
        <w:t>499</w:t>
      </w:r>
      <w:r w:rsidRPr="006A2221">
        <w:rPr>
          <w:rFonts w:ascii="Arial" w:hAnsi="Arial" w:cs="Arial"/>
          <w:sz w:val="22"/>
          <w:szCs w:val="22"/>
        </w:rPr>
        <w:t xml:space="preserve"> </w:t>
      </w:r>
      <w:r w:rsidR="0007470E" w:rsidRPr="006A2221">
        <w:rPr>
          <w:rFonts w:ascii="Arial" w:hAnsi="Arial" w:cs="Arial"/>
          <w:sz w:val="22"/>
          <w:szCs w:val="22"/>
        </w:rPr>
        <w:t>- Centro</w:t>
      </w:r>
      <w:r w:rsidRPr="006A2221">
        <w:rPr>
          <w:rFonts w:ascii="Arial" w:hAnsi="Arial" w:cs="Arial"/>
          <w:sz w:val="22"/>
          <w:szCs w:val="22"/>
        </w:rPr>
        <w:t xml:space="preserve"> - CEP: </w:t>
      </w:r>
      <w:r w:rsidR="003134EA" w:rsidRPr="006A2221">
        <w:rPr>
          <w:rFonts w:ascii="Arial" w:hAnsi="Arial" w:cs="Arial"/>
          <w:sz w:val="22"/>
          <w:szCs w:val="22"/>
        </w:rPr>
        <w:t>12.701-330</w:t>
      </w:r>
      <w:r w:rsidRPr="006A2221">
        <w:rPr>
          <w:rFonts w:ascii="Arial" w:hAnsi="Arial" w:cs="Arial"/>
          <w:sz w:val="22"/>
          <w:szCs w:val="22"/>
        </w:rPr>
        <w:t xml:space="preserve">, junto </w:t>
      </w:r>
      <w:r w:rsidR="003C058A" w:rsidRPr="006A2221">
        <w:rPr>
          <w:rFonts w:ascii="Arial" w:hAnsi="Arial" w:cs="Arial"/>
          <w:sz w:val="22"/>
          <w:szCs w:val="22"/>
        </w:rPr>
        <w:t>à Diretoria</w:t>
      </w:r>
      <w:r w:rsidR="006C4538" w:rsidRPr="006A2221">
        <w:rPr>
          <w:rFonts w:ascii="Arial" w:hAnsi="Arial" w:cs="Arial"/>
          <w:sz w:val="22"/>
          <w:szCs w:val="22"/>
        </w:rPr>
        <w:t xml:space="preserve"> de Comunicação</w:t>
      </w:r>
      <w:r w:rsidRPr="006A2221">
        <w:rPr>
          <w:rFonts w:ascii="Arial" w:hAnsi="Arial" w:cs="Arial"/>
          <w:sz w:val="22"/>
          <w:szCs w:val="22"/>
        </w:rPr>
        <w:t>, que será responsável pela conferência e recebimento do</w:t>
      </w:r>
      <w:r w:rsidR="006C4538" w:rsidRPr="006A2221">
        <w:rPr>
          <w:rFonts w:ascii="Arial" w:hAnsi="Arial" w:cs="Arial"/>
          <w:sz w:val="22"/>
          <w:szCs w:val="22"/>
        </w:rPr>
        <w:t>s equipamentos</w:t>
      </w:r>
      <w:r w:rsidRPr="006A2221">
        <w:rPr>
          <w:rFonts w:ascii="Arial" w:hAnsi="Arial" w:cs="Arial"/>
          <w:sz w:val="22"/>
          <w:szCs w:val="22"/>
        </w:rPr>
        <w:t xml:space="preserve"> e pela conferência da nota fiscal. </w:t>
      </w:r>
    </w:p>
    <w:p w14:paraId="460EEFE5" w14:textId="4B956905" w:rsidR="00816EE3" w:rsidRPr="006A2221" w:rsidRDefault="00816EE3" w:rsidP="006A2221">
      <w:pPr>
        <w:spacing w:line="276" w:lineRule="auto"/>
        <w:jc w:val="both"/>
        <w:rPr>
          <w:rFonts w:ascii="Arial" w:hAnsi="Arial" w:cs="Arial"/>
          <w:sz w:val="22"/>
          <w:szCs w:val="22"/>
        </w:rPr>
      </w:pPr>
      <w:r w:rsidRPr="006A2221">
        <w:rPr>
          <w:rFonts w:ascii="Arial" w:hAnsi="Arial" w:cs="Arial"/>
          <w:sz w:val="22"/>
          <w:szCs w:val="22"/>
        </w:rPr>
        <w:t>a)</w:t>
      </w:r>
      <w:r w:rsidR="003C058A" w:rsidRPr="006A2221">
        <w:rPr>
          <w:rFonts w:ascii="Arial" w:hAnsi="Arial" w:cs="Arial"/>
          <w:sz w:val="22"/>
          <w:szCs w:val="22"/>
        </w:rPr>
        <w:t xml:space="preserve"> </w:t>
      </w:r>
      <w:r w:rsidRPr="006A2221">
        <w:rPr>
          <w:rFonts w:ascii="Arial" w:hAnsi="Arial" w:cs="Arial"/>
          <w:b/>
          <w:bCs/>
          <w:sz w:val="22"/>
          <w:szCs w:val="22"/>
        </w:rPr>
        <w:t xml:space="preserve">Gestor </w:t>
      </w:r>
      <w:r w:rsidRPr="006A2221">
        <w:rPr>
          <w:rFonts w:ascii="Arial" w:hAnsi="Arial" w:cs="Arial"/>
          <w:sz w:val="22"/>
          <w:szCs w:val="22"/>
        </w:rPr>
        <w:t xml:space="preserve">é o representante da administração pública responsável por gerenciar o contrato. É sua atribuição principal garantir que as obrigações contratuais sejam cumpridas segundo os termos estabelecidos, verificando o cumprimento das condições pactuadas, analisando e autorizando os pagamentos devidos, entre outras atividades relacionadas à gestão contratual. </w:t>
      </w:r>
    </w:p>
    <w:p w14:paraId="46EB010F" w14:textId="77777777" w:rsidR="008633AB" w:rsidRPr="006A2221" w:rsidRDefault="00816EE3" w:rsidP="006A2221">
      <w:pPr>
        <w:spacing w:line="276" w:lineRule="auto"/>
        <w:jc w:val="both"/>
        <w:rPr>
          <w:rFonts w:ascii="Arial" w:hAnsi="Arial" w:cs="Arial"/>
          <w:sz w:val="22"/>
          <w:szCs w:val="22"/>
        </w:rPr>
      </w:pPr>
      <w:r w:rsidRPr="006A2221">
        <w:rPr>
          <w:rFonts w:ascii="Arial" w:hAnsi="Arial" w:cs="Arial"/>
          <w:sz w:val="22"/>
          <w:szCs w:val="22"/>
        </w:rPr>
        <w:t>b)</w:t>
      </w:r>
      <w:r w:rsidR="003C058A" w:rsidRPr="006A2221">
        <w:rPr>
          <w:rFonts w:ascii="Arial" w:hAnsi="Arial" w:cs="Arial"/>
          <w:sz w:val="22"/>
          <w:szCs w:val="22"/>
        </w:rPr>
        <w:t xml:space="preserve"> </w:t>
      </w:r>
      <w:r w:rsidRPr="006A2221">
        <w:rPr>
          <w:rFonts w:ascii="Arial" w:hAnsi="Arial" w:cs="Arial"/>
          <w:sz w:val="22"/>
          <w:szCs w:val="22"/>
        </w:rPr>
        <w:t xml:space="preserve">O </w:t>
      </w:r>
      <w:r w:rsidRPr="006A2221">
        <w:rPr>
          <w:rFonts w:ascii="Arial" w:hAnsi="Arial" w:cs="Arial"/>
          <w:b/>
          <w:bCs/>
          <w:sz w:val="22"/>
          <w:szCs w:val="22"/>
        </w:rPr>
        <w:t xml:space="preserve">fiscal </w:t>
      </w:r>
      <w:r w:rsidRPr="006A2221">
        <w:rPr>
          <w:rFonts w:ascii="Arial" w:hAnsi="Arial" w:cs="Arial"/>
          <w:sz w:val="22"/>
          <w:szCs w:val="22"/>
        </w:rPr>
        <w:t>acompanha de perto a execução do contrato, ele deve fiscalizar o desenvolvimento dos trabalhos, atestar o recebimento provisório e definitivo dos serviços ou produtos</w:t>
      </w:r>
      <w:r w:rsidR="008633AB" w:rsidRPr="006A2221">
        <w:rPr>
          <w:rFonts w:ascii="Arial" w:hAnsi="Arial" w:cs="Arial"/>
          <w:sz w:val="22"/>
          <w:szCs w:val="22"/>
        </w:rPr>
        <w:t xml:space="preserve"> contratados, solicitar correções ou ajustes quando necessário e emitir relatórios de acompanhamento para subsidiar o gestor do contrato em suas decisões.</w:t>
      </w:r>
    </w:p>
    <w:p w14:paraId="4094869F" w14:textId="3DB45515" w:rsidR="008633AB" w:rsidRPr="006A2221" w:rsidRDefault="008633AB" w:rsidP="006A2221">
      <w:pPr>
        <w:spacing w:line="276" w:lineRule="auto"/>
        <w:jc w:val="both"/>
        <w:rPr>
          <w:rFonts w:ascii="Arial" w:hAnsi="Arial" w:cs="Arial"/>
          <w:sz w:val="22"/>
          <w:szCs w:val="22"/>
        </w:rPr>
      </w:pPr>
      <w:r w:rsidRPr="006A2221">
        <w:rPr>
          <w:rFonts w:ascii="Arial" w:hAnsi="Arial" w:cs="Arial"/>
          <w:sz w:val="22"/>
          <w:szCs w:val="22"/>
        </w:rPr>
        <w:t>16.2.</w:t>
      </w:r>
      <w:r w:rsidRPr="001C470C">
        <w:rPr>
          <w:rFonts w:ascii="Arial" w:hAnsi="Arial" w:cs="Arial"/>
          <w:sz w:val="22"/>
          <w:szCs w:val="22"/>
        </w:rPr>
        <w:t xml:space="preserve">1 - Quando da substituição do gestor, o </w:t>
      </w:r>
      <w:r w:rsidR="001C470C" w:rsidRPr="001C470C">
        <w:rPr>
          <w:rFonts w:ascii="Arial" w:hAnsi="Arial" w:cs="Arial"/>
          <w:sz w:val="22"/>
          <w:szCs w:val="22"/>
        </w:rPr>
        <w:t>Diretor Administrativo assumirá</w:t>
      </w:r>
      <w:r w:rsidRPr="001C470C">
        <w:rPr>
          <w:rFonts w:ascii="Arial" w:hAnsi="Arial" w:cs="Arial"/>
          <w:sz w:val="22"/>
          <w:szCs w:val="22"/>
        </w:rPr>
        <w:t xml:space="preserve"> essa responsabilidade, enquanto não seja efetuada essa alteração por meio de Ofício; bem como, a substituição do fiscal, será indicada através do </w:t>
      </w:r>
      <w:r w:rsidR="001C470C" w:rsidRPr="001C470C">
        <w:rPr>
          <w:rFonts w:ascii="Arial" w:hAnsi="Arial" w:cs="Arial"/>
          <w:sz w:val="22"/>
          <w:szCs w:val="22"/>
        </w:rPr>
        <w:t>Diretor Administrativo</w:t>
      </w:r>
      <w:r w:rsidRPr="001C470C">
        <w:rPr>
          <w:rFonts w:ascii="Arial" w:hAnsi="Arial" w:cs="Arial"/>
          <w:sz w:val="22"/>
          <w:szCs w:val="22"/>
        </w:rPr>
        <w:t>.</w:t>
      </w:r>
    </w:p>
    <w:p w14:paraId="1CFD6A5D" w14:textId="1A368DE5" w:rsidR="008633AB" w:rsidRPr="006A2221" w:rsidRDefault="008633AB" w:rsidP="006A2221">
      <w:pPr>
        <w:spacing w:line="276" w:lineRule="auto"/>
        <w:jc w:val="both"/>
        <w:rPr>
          <w:rFonts w:ascii="Arial" w:hAnsi="Arial" w:cs="Arial"/>
          <w:sz w:val="22"/>
          <w:szCs w:val="22"/>
        </w:rPr>
      </w:pPr>
      <w:r w:rsidRPr="006A2221">
        <w:rPr>
          <w:rFonts w:ascii="Arial" w:hAnsi="Arial" w:cs="Arial"/>
          <w:sz w:val="22"/>
          <w:szCs w:val="22"/>
        </w:rPr>
        <w:t>16.3 – O</w:t>
      </w:r>
      <w:r w:rsidR="001628BE" w:rsidRPr="006A2221">
        <w:rPr>
          <w:rFonts w:ascii="Arial" w:hAnsi="Arial" w:cs="Arial"/>
          <w:sz w:val="22"/>
          <w:szCs w:val="22"/>
        </w:rPr>
        <w:t>s equipamentos</w:t>
      </w:r>
      <w:r w:rsidRPr="006A2221">
        <w:rPr>
          <w:rFonts w:ascii="Arial" w:hAnsi="Arial" w:cs="Arial"/>
          <w:sz w:val="22"/>
          <w:szCs w:val="22"/>
        </w:rPr>
        <w:t xml:space="preserve"> ser</w:t>
      </w:r>
      <w:r w:rsidR="001628BE" w:rsidRPr="006A2221">
        <w:rPr>
          <w:rFonts w:ascii="Arial" w:hAnsi="Arial" w:cs="Arial"/>
          <w:sz w:val="22"/>
          <w:szCs w:val="22"/>
        </w:rPr>
        <w:t>ão</w:t>
      </w:r>
      <w:r w:rsidRPr="006A2221">
        <w:rPr>
          <w:rFonts w:ascii="Arial" w:hAnsi="Arial" w:cs="Arial"/>
          <w:sz w:val="22"/>
          <w:szCs w:val="22"/>
        </w:rPr>
        <w:t xml:space="preserve"> recebido</w:t>
      </w:r>
      <w:r w:rsidR="008C38F4" w:rsidRPr="006A2221">
        <w:rPr>
          <w:rFonts w:ascii="Arial" w:hAnsi="Arial" w:cs="Arial"/>
          <w:sz w:val="22"/>
          <w:szCs w:val="22"/>
        </w:rPr>
        <w:t>s</w:t>
      </w:r>
      <w:r w:rsidRPr="006A2221">
        <w:rPr>
          <w:rFonts w:ascii="Arial" w:hAnsi="Arial" w:cs="Arial"/>
          <w:sz w:val="22"/>
          <w:szCs w:val="22"/>
        </w:rPr>
        <w:t xml:space="preserve"> provisoriamente para verificação de especificações, qualidade, prazos, preços e outros dados pertinentes. Se, após o recebimento provisório, constatar-se que o</w:t>
      </w:r>
      <w:r w:rsidR="001628BE" w:rsidRPr="006A2221">
        <w:rPr>
          <w:rFonts w:ascii="Arial" w:hAnsi="Arial" w:cs="Arial"/>
          <w:sz w:val="22"/>
          <w:szCs w:val="22"/>
        </w:rPr>
        <w:t>s equipamentos</w:t>
      </w:r>
      <w:r w:rsidRPr="006A2221">
        <w:rPr>
          <w:rFonts w:ascii="Arial" w:hAnsi="Arial" w:cs="Arial"/>
          <w:sz w:val="22"/>
          <w:szCs w:val="22"/>
        </w:rPr>
        <w:t xml:space="preserve"> fo</w:t>
      </w:r>
      <w:r w:rsidR="001628BE" w:rsidRPr="006A2221">
        <w:rPr>
          <w:rFonts w:ascii="Arial" w:hAnsi="Arial" w:cs="Arial"/>
          <w:sz w:val="22"/>
          <w:szCs w:val="22"/>
        </w:rPr>
        <w:t>ram</w:t>
      </w:r>
      <w:r w:rsidRPr="006A2221">
        <w:rPr>
          <w:rFonts w:ascii="Arial" w:hAnsi="Arial" w:cs="Arial"/>
          <w:sz w:val="22"/>
          <w:szCs w:val="22"/>
        </w:rPr>
        <w:t xml:space="preserve"> entregue</w:t>
      </w:r>
      <w:r w:rsidR="006C4538" w:rsidRPr="006A2221">
        <w:rPr>
          <w:rFonts w:ascii="Arial" w:hAnsi="Arial" w:cs="Arial"/>
          <w:sz w:val="22"/>
          <w:szCs w:val="22"/>
        </w:rPr>
        <w:t>s</w:t>
      </w:r>
      <w:r w:rsidRPr="006A2221">
        <w:rPr>
          <w:rFonts w:ascii="Arial" w:hAnsi="Arial" w:cs="Arial"/>
          <w:sz w:val="22"/>
          <w:szCs w:val="22"/>
        </w:rPr>
        <w:t xml:space="preserve"> em desacordo com a proposta, com defeito, fora de especificação ou incompleto, o fornecedor será notificado por escrito. Nesse caso, será interrompido o prazo de </w:t>
      </w:r>
      <w:r w:rsidRPr="006A2221">
        <w:rPr>
          <w:rFonts w:ascii="Arial" w:hAnsi="Arial" w:cs="Arial"/>
          <w:sz w:val="22"/>
          <w:szCs w:val="22"/>
        </w:rPr>
        <w:lastRenderedPageBreak/>
        <w:t>recebimento e suspenso o pagamento até que sanada a situação, quando ocorrerá um novo recebimento provisório e o reinício de contagem dos prazos.</w:t>
      </w:r>
    </w:p>
    <w:p w14:paraId="40E63B24" w14:textId="77777777" w:rsidR="008633AB" w:rsidRPr="006A2221" w:rsidRDefault="008633AB" w:rsidP="006A2221">
      <w:pPr>
        <w:spacing w:line="276" w:lineRule="auto"/>
        <w:jc w:val="both"/>
        <w:rPr>
          <w:rFonts w:ascii="Arial" w:hAnsi="Arial" w:cs="Arial"/>
          <w:sz w:val="22"/>
          <w:szCs w:val="22"/>
        </w:rPr>
      </w:pPr>
      <w:r w:rsidRPr="006A2221">
        <w:rPr>
          <w:rFonts w:ascii="Arial" w:hAnsi="Arial" w:cs="Arial"/>
          <w:sz w:val="22"/>
          <w:szCs w:val="22"/>
        </w:rPr>
        <w:t>16.3.1 – Após o recebimento provisório e sendo aprovados, será efetivado o recebimento definitivo, com assinatura nas vias da nota fiscal.</w:t>
      </w:r>
    </w:p>
    <w:p w14:paraId="40CC4871" w14:textId="47464EA4"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 xml:space="preserve">16.3.2- Caso os produtos entregues não correspondam às especificações exigidas neste edital, ou apresentem avarias, vícios ocultos ou ausência de acessórios, o recebimento definitivo será imediatamente recusado, ficando a empresa contratada obrigada a retirá-los e substituí-los às suas expensas no prazo improrrogável de </w:t>
      </w:r>
      <w:r w:rsidRPr="006A2221">
        <w:rPr>
          <w:rFonts w:ascii="Arial" w:hAnsi="Arial" w:cs="Arial"/>
          <w:b/>
          <w:bCs/>
          <w:sz w:val="22"/>
          <w:szCs w:val="22"/>
        </w:rPr>
        <w:t>10 (dez) dias corridos</w:t>
      </w:r>
      <w:r w:rsidRPr="006A2221">
        <w:rPr>
          <w:rFonts w:ascii="Arial" w:hAnsi="Arial" w:cs="Arial"/>
          <w:sz w:val="22"/>
          <w:szCs w:val="22"/>
        </w:rPr>
        <w:t>, sem prejuízo da aplicação das penalidades contratuais cabíveis.</w:t>
      </w:r>
    </w:p>
    <w:p w14:paraId="54DA30C7" w14:textId="7803DD1B" w:rsidR="00E060D4" w:rsidRPr="006A2221" w:rsidRDefault="00E060D4" w:rsidP="006A2221">
      <w:pPr>
        <w:spacing w:line="276" w:lineRule="auto"/>
        <w:jc w:val="both"/>
        <w:rPr>
          <w:rFonts w:ascii="Arial" w:hAnsi="Arial" w:cs="Arial"/>
          <w:sz w:val="22"/>
          <w:szCs w:val="22"/>
        </w:rPr>
      </w:pPr>
    </w:p>
    <w:p w14:paraId="42623815" w14:textId="5D3259D3" w:rsidR="001628BE" w:rsidRPr="006A2221" w:rsidRDefault="001628BE" w:rsidP="006A2221">
      <w:pPr>
        <w:spacing w:line="276" w:lineRule="auto"/>
        <w:jc w:val="both"/>
        <w:rPr>
          <w:rFonts w:ascii="Arial" w:hAnsi="Arial" w:cs="Arial"/>
          <w:sz w:val="22"/>
          <w:szCs w:val="22"/>
        </w:rPr>
      </w:pPr>
      <w:r w:rsidRPr="006A2221">
        <w:rPr>
          <w:rFonts w:ascii="Arial" w:hAnsi="Arial" w:cs="Arial"/>
          <w:sz w:val="22"/>
          <w:szCs w:val="22"/>
        </w:rPr>
        <w:t>16.3.</w:t>
      </w:r>
      <w:r w:rsidR="00E060D4" w:rsidRPr="006A2221">
        <w:rPr>
          <w:rFonts w:ascii="Arial" w:hAnsi="Arial" w:cs="Arial"/>
          <w:sz w:val="22"/>
          <w:szCs w:val="22"/>
        </w:rPr>
        <w:t>3</w:t>
      </w:r>
      <w:r w:rsidRPr="006A2221">
        <w:rPr>
          <w:rFonts w:ascii="Arial" w:hAnsi="Arial" w:cs="Arial"/>
          <w:sz w:val="22"/>
          <w:szCs w:val="22"/>
        </w:rPr>
        <w:t xml:space="preserve">- Durante a vigência da garantia contratual, caso qualquer componente ou equipamento apresente falhas mecânicas, ópticas ou eletrônicas decorrentes de vício de fabricação, a contratada deverá realizar a assistência técnica, o reparo ou a substituição integral do bem no prazo máximo de </w:t>
      </w:r>
      <w:r w:rsidRPr="006A2221">
        <w:rPr>
          <w:rFonts w:ascii="Arial" w:hAnsi="Arial" w:cs="Arial"/>
          <w:b/>
          <w:bCs/>
          <w:sz w:val="22"/>
          <w:szCs w:val="22"/>
        </w:rPr>
        <w:t>15 (quinze) dias</w:t>
      </w:r>
      <w:r w:rsidRPr="006A2221">
        <w:rPr>
          <w:rFonts w:ascii="Arial" w:hAnsi="Arial" w:cs="Arial"/>
          <w:sz w:val="22"/>
          <w:szCs w:val="22"/>
        </w:rPr>
        <w:t>, contados da notificação formal, sem qualquer espécie de cobrança ou repasse de custos de logística e peças à Câmara Municipal de Cruzeiro/SP.</w:t>
      </w:r>
    </w:p>
    <w:p w14:paraId="52268775" w14:textId="4D0E5FA2" w:rsidR="001628BE" w:rsidRPr="006A2221" w:rsidRDefault="001628BE" w:rsidP="006A2221">
      <w:pPr>
        <w:spacing w:line="276" w:lineRule="auto"/>
        <w:jc w:val="both"/>
        <w:rPr>
          <w:rFonts w:ascii="Arial" w:hAnsi="Arial" w:cs="Arial"/>
          <w:sz w:val="22"/>
          <w:szCs w:val="22"/>
        </w:rPr>
      </w:pPr>
    </w:p>
    <w:p w14:paraId="5B77A73F" w14:textId="77777777" w:rsidR="008633AB" w:rsidRPr="006A2221" w:rsidRDefault="008633AB" w:rsidP="006A2221">
      <w:pPr>
        <w:spacing w:line="276" w:lineRule="auto"/>
        <w:jc w:val="both"/>
        <w:rPr>
          <w:rFonts w:ascii="Arial" w:hAnsi="Arial" w:cs="Arial"/>
          <w:b/>
          <w:bCs/>
          <w:sz w:val="22"/>
          <w:szCs w:val="22"/>
        </w:rPr>
      </w:pPr>
      <w:r w:rsidRPr="006A2221">
        <w:rPr>
          <w:rFonts w:ascii="Arial" w:hAnsi="Arial" w:cs="Arial"/>
          <w:b/>
          <w:bCs/>
          <w:sz w:val="22"/>
          <w:szCs w:val="22"/>
        </w:rPr>
        <w:t>17 - DO PAGAMENTO:</w:t>
      </w:r>
    </w:p>
    <w:p w14:paraId="18580D8E" w14:textId="707DCCEC" w:rsidR="008633AB" w:rsidRPr="006A2221" w:rsidRDefault="008633AB" w:rsidP="006A2221">
      <w:pPr>
        <w:spacing w:line="276" w:lineRule="auto"/>
        <w:jc w:val="both"/>
        <w:rPr>
          <w:rFonts w:ascii="Arial" w:hAnsi="Arial" w:cs="Arial"/>
          <w:sz w:val="22"/>
          <w:szCs w:val="22"/>
        </w:rPr>
      </w:pPr>
      <w:r w:rsidRPr="006A2221">
        <w:rPr>
          <w:rFonts w:ascii="Arial" w:hAnsi="Arial" w:cs="Arial"/>
          <w:sz w:val="22"/>
          <w:szCs w:val="22"/>
        </w:rPr>
        <w:t xml:space="preserve">17.1 - O prazo para o pagamento será em </w:t>
      </w:r>
      <w:r w:rsidR="009A3AA4" w:rsidRPr="006A2221">
        <w:rPr>
          <w:rFonts w:ascii="Arial" w:hAnsi="Arial" w:cs="Arial"/>
          <w:sz w:val="22"/>
          <w:szCs w:val="22"/>
        </w:rPr>
        <w:t>até 30 (trinta)</w:t>
      </w:r>
      <w:r w:rsidRPr="006A2221">
        <w:rPr>
          <w:rFonts w:ascii="Arial" w:hAnsi="Arial" w:cs="Arial"/>
          <w:sz w:val="22"/>
          <w:szCs w:val="22"/>
        </w:rPr>
        <w:t xml:space="preserve"> dias, contados a partir da liquidação realizada pel</w:t>
      </w:r>
      <w:r w:rsidR="00B856DE" w:rsidRPr="006A2221">
        <w:rPr>
          <w:rFonts w:ascii="Arial" w:hAnsi="Arial" w:cs="Arial"/>
          <w:sz w:val="22"/>
          <w:szCs w:val="22"/>
        </w:rPr>
        <w:t>o</w:t>
      </w:r>
      <w:r w:rsidRPr="006A2221">
        <w:rPr>
          <w:rFonts w:ascii="Arial" w:hAnsi="Arial" w:cs="Arial"/>
          <w:sz w:val="22"/>
          <w:szCs w:val="22"/>
        </w:rPr>
        <w:t xml:space="preserve"> ordenador</w:t>
      </w:r>
      <w:r w:rsidR="00B856DE" w:rsidRPr="006A2221">
        <w:rPr>
          <w:rFonts w:ascii="Arial" w:hAnsi="Arial" w:cs="Arial"/>
          <w:sz w:val="22"/>
          <w:szCs w:val="22"/>
        </w:rPr>
        <w:t xml:space="preserve"> </w:t>
      </w:r>
      <w:r w:rsidRPr="006A2221">
        <w:rPr>
          <w:rFonts w:ascii="Arial" w:hAnsi="Arial" w:cs="Arial"/>
          <w:sz w:val="22"/>
          <w:szCs w:val="22"/>
        </w:rPr>
        <w:t>da despesa e exclusivamente mediante depósito/transferência em conta bancária do fornecedor e boleto bancário com código de barras.</w:t>
      </w:r>
    </w:p>
    <w:p w14:paraId="050CC91F" w14:textId="77777777" w:rsidR="008633AB" w:rsidRPr="006A2221" w:rsidRDefault="008633AB" w:rsidP="006A2221">
      <w:pPr>
        <w:spacing w:line="276" w:lineRule="auto"/>
        <w:jc w:val="both"/>
        <w:rPr>
          <w:rFonts w:ascii="Arial" w:hAnsi="Arial" w:cs="Arial"/>
          <w:sz w:val="22"/>
          <w:szCs w:val="22"/>
        </w:rPr>
      </w:pPr>
      <w:r w:rsidRPr="006A2221">
        <w:rPr>
          <w:rFonts w:ascii="Arial" w:hAnsi="Arial" w:cs="Arial"/>
          <w:sz w:val="22"/>
          <w:szCs w:val="22"/>
        </w:rPr>
        <w:t>17.1.1 - Quanto à emissão da Nota Fiscal, a empresa deverá fazer constar no seu corpo o número da NOTA DE EMPENHO, preferencialmente em destaque, sendo que na sua ausência a mesma será recusada.</w:t>
      </w:r>
    </w:p>
    <w:p w14:paraId="568C5725" w14:textId="77777777" w:rsidR="008633AB" w:rsidRPr="006A2221" w:rsidRDefault="008633AB" w:rsidP="006A2221">
      <w:pPr>
        <w:spacing w:line="276" w:lineRule="auto"/>
        <w:jc w:val="both"/>
        <w:rPr>
          <w:rFonts w:ascii="Arial" w:hAnsi="Arial" w:cs="Arial"/>
          <w:sz w:val="22"/>
          <w:szCs w:val="22"/>
        </w:rPr>
      </w:pPr>
      <w:r w:rsidRPr="006A2221">
        <w:rPr>
          <w:rFonts w:ascii="Arial" w:hAnsi="Arial" w:cs="Arial"/>
          <w:sz w:val="22"/>
          <w:szCs w:val="22"/>
        </w:rPr>
        <w:t>17.2 - Nenhum pagamento antecipado será efetuado à empresa, ou enquanto pendente de liquidação qualquer obrigação financeira que lhe foi imposta, em virtude de penalidade ou inadimplência, a qual poderá ser compensada com o pagamento pendente, sem que isso gere direito a acréscimos de qualquer natureza.</w:t>
      </w:r>
    </w:p>
    <w:p w14:paraId="60F7F8B6" w14:textId="77777777" w:rsidR="008633AB" w:rsidRPr="006A2221" w:rsidRDefault="008633AB" w:rsidP="006A2221">
      <w:pPr>
        <w:spacing w:line="276" w:lineRule="auto"/>
        <w:jc w:val="both"/>
        <w:rPr>
          <w:rFonts w:ascii="Arial" w:hAnsi="Arial" w:cs="Arial"/>
          <w:sz w:val="22"/>
          <w:szCs w:val="22"/>
        </w:rPr>
      </w:pPr>
      <w:r w:rsidRPr="006A2221">
        <w:rPr>
          <w:rFonts w:ascii="Arial" w:hAnsi="Arial" w:cs="Arial"/>
          <w:sz w:val="22"/>
          <w:szCs w:val="22"/>
        </w:rPr>
        <w:t>17.3 - Caso se faça necessária a reapresentação de qualquer Nota Fiscal/Fatura por culpa do contratado, o prazo previsto no item 17.1 reiniciar-se-á a contar da data da respectiva reapresentação.</w:t>
      </w:r>
    </w:p>
    <w:p w14:paraId="240D48E4" w14:textId="77777777" w:rsidR="008633AB" w:rsidRPr="006A2221" w:rsidRDefault="008633AB" w:rsidP="006A2221">
      <w:pPr>
        <w:spacing w:line="276" w:lineRule="auto"/>
        <w:jc w:val="both"/>
        <w:rPr>
          <w:rFonts w:ascii="Arial" w:hAnsi="Arial" w:cs="Arial"/>
          <w:sz w:val="22"/>
          <w:szCs w:val="22"/>
        </w:rPr>
      </w:pPr>
      <w:r w:rsidRPr="006A2221">
        <w:rPr>
          <w:rFonts w:ascii="Arial" w:hAnsi="Arial" w:cs="Arial"/>
          <w:sz w:val="22"/>
          <w:szCs w:val="22"/>
        </w:rPr>
        <w:t>17.4 - O pagamento em atraso ensejará a incidência de correção monetária “pro rata” pela variação do INPC/IBGE, juros, também “pro rata dia” de 0,70% (setenta centésimos por cento) ao mês e multa moratória de 2% (dois por cento) após o 10º (décimo) dia.</w:t>
      </w:r>
    </w:p>
    <w:p w14:paraId="77D50DDA" w14:textId="77777777" w:rsidR="00BE7C59" w:rsidRPr="006A2221" w:rsidRDefault="00BE7C59" w:rsidP="006A2221">
      <w:pPr>
        <w:spacing w:line="276" w:lineRule="auto"/>
        <w:jc w:val="both"/>
        <w:rPr>
          <w:rFonts w:ascii="Arial" w:hAnsi="Arial" w:cs="Arial"/>
          <w:sz w:val="22"/>
          <w:szCs w:val="22"/>
        </w:rPr>
      </w:pPr>
    </w:p>
    <w:p w14:paraId="2CB22673" w14:textId="77777777" w:rsidR="008633AB" w:rsidRPr="006A2221" w:rsidRDefault="008633AB" w:rsidP="006A2221">
      <w:pPr>
        <w:spacing w:line="276" w:lineRule="auto"/>
        <w:jc w:val="both"/>
        <w:rPr>
          <w:rFonts w:ascii="Arial" w:hAnsi="Arial" w:cs="Arial"/>
          <w:b/>
          <w:bCs/>
          <w:sz w:val="22"/>
          <w:szCs w:val="22"/>
        </w:rPr>
      </w:pPr>
      <w:r w:rsidRPr="006A2221">
        <w:rPr>
          <w:rFonts w:ascii="Arial" w:hAnsi="Arial" w:cs="Arial"/>
          <w:b/>
          <w:bCs/>
          <w:sz w:val="22"/>
          <w:szCs w:val="22"/>
        </w:rPr>
        <w:t>18 - SANÇÕES ADMINISTRATIVAS</w:t>
      </w:r>
    </w:p>
    <w:p w14:paraId="689D3FEB" w14:textId="7352292D" w:rsidR="0001534B" w:rsidRPr="006A2221" w:rsidRDefault="008633AB" w:rsidP="006A2221">
      <w:pPr>
        <w:spacing w:line="276" w:lineRule="auto"/>
        <w:jc w:val="both"/>
        <w:rPr>
          <w:rFonts w:ascii="Arial" w:hAnsi="Arial" w:cs="Arial"/>
          <w:sz w:val="22"/>
          <w:szCs w:val="22"/>
        </w:rPr>
      </w:pPr>
      <w:r w:rsidRPr="006A2221">
        <w:rPr>
          <w:rFonts w:ascii="Arial" w:hAnsi="Arial" w:cs="Arial"/>
          <w:sz w:val="22"/>
          <w:szCs w:val="22"/>
        </w:rPr>
        <w:t xml:space="preserve">18.1 - </w:t>
      </w:r>
      <w:r w:rsidRPr="00551EC9">
        <w:rPr>
          <w:rFonts w:ascii="Arial" w:hAnsi="Arial" w:cs="Arial"/>
          <w:sz w:val="22"/>
          <w:szCs w:val="22"/>
        </w:rPr>
        <w:t xml:space="preserve">Nas hipóteses de inexecução total ou parcial das obrigações assumidas na </w:t>
      </w:r>
      <w:r w:rsidRPr="00551EC9">
        <w:rPr>
          <w:rFonts w:ascii="Arial" w:hAnsi="Arial" w:cs="Arial"/>
          <w:sz w:val="22"/>
          <w:szCs w:val="22"/>
          <w:u w:val="single"/>
        </w:rPr>
        <w:t>Nota de Empenho</w:t>
      </w:r>
      <w:r w:rsidRPr="00551EC9">
        <w:rPr>
          <w:rFonts w:ascii="Arial" w:hAnsi="Arial" w:cs="Arial"/>
          <w:sz w:val="22"/>
          <w:szCs w:val="22"/>
        </w:rPr>
        <w:t xml:space="preserve">, poderá a </w:t>
      </w:r>
      <w:r w:rsidR="00591E77" w:rsidRPr="00551EC9">
        <w:rPr>
          <w:rFonts w:ascii="Arial" w:hAnsi="Arial" w:cs="Arial"/>
          <w:sz w:val="22"/>
          <w:szCs w:val="22"/>
        </w:rPr>
        <w:t xml:space="preserve">Câmara </w:t>
      </w:r>
      <w:r w:rsidR="00092F0F" w:rsidRPr="00551EC9">
        <w:rPr>
          <w:rFonts w:ascii="Arial" w:hAnsi="Arial" w:cs="Arial"/>
          <w:sz w:val="22"/>
          <w:szCs w:val="22"/>
        </w:rPr>
        <w:t>Municipal</w:t>
      </w:r>
      <w:r w:rsidR="00092F0F" w:rsidRPr="00551EC9">
        <w:rPr>
          <w:rFonts w:ascii="Arial" w:hAnsi="Arial" w:cs="Arial"/>
          <w:sz w:val="22"/>
          <w:szCs w:val="22"/>
          <w:u w:val="single"/>
        </w:rPr>
        <w:t xml:space="preserve"> gerenciadora</w:t>
      </w:r>
      <w:r w:rsidRPr="006A2221">
        <w:rPr>
          <w:rFonts w:ascii="Arial" w:hAnsi="Arial" w:cs="Arial"/>
          <w:sz w:val="22"/>
          <w:szCs w:val="22"/>
        </w:rPr>
        <w:t xml:space="preserve"> aplicar ao fornecedor as seguintes sanções:</w:t>
      </w:r>
    </w:p>
    <w:p w14:paraId="1FBFBF20" w14:textId="6269B768" w:rsidR="00092F0F" w:rsidRPr="006A2221" w:rsidRDefault="001D74E3" w:rsidP="006A2221">
      <w:pPr>
        <w:numPr>
          <w:ilvl w:val="0"/>
          <w:numId w:val="1"/>
        </w:numPr>
        <w:spacing w:line="276" w:lineRule="auto"/>
        <w:jc w:val="both"/>
        <w:rPr>
          <w:rFonts w:ascii="Arial" w:hAnsi="Arial" w:cs="Arial"/>
          <w:sz w:val="22"/>
          <w:szCs w:val="22"/>
        </w:rPr>
      </w:pPr>
      <w:r w:rsidRPr="006A2221">
        <w:rPr>
          <w:rFonts w:ascii="Arial" w:hAnsi="Arial" w:cs="Arial"/>
          <w:sz w:val="22"/>
          <w:szCs w:val="22"/>
        </w:rPr>
        <w:t xml:space="preserve">a) </w:t>
      </w:r>
      <w:r w:rsidR="00092F0F" w:rsidRPr="006A2221">
        <w:rPr>
          <w:rFonts w:ascii="Arial" w:hAnsi="Arial" w:cs="Arial"/>
          <w:sz w:val="22"/>
          <w:szCs w:val="22"/>
        </w:rPr>
        <w:t xml:space="preserve">advertência; </w:t>
      </w:r>
    </w:p>
    <w:p w14:paraId="28E799CE" w14:textId="1A14040C" w:rsidR="00092F0F" w:rsidRPr="006A2221" w:rsidRDefault="00092F0F" w:rsidP="006A2221">
      <w:pPr>
        <w:spacing w:line="276" w:lineRule="auto"/>
        <w:jc w:val="both"/>
        <w:rPr>
          <w:rFonts w:ascii="Arial" w:hAnsi="Arial" w:cs="Arial"/>
          <w:sz w:val="22"/>
          <w:szCs w:val="22"/>
        </w:rPr>
      </w:pPr>
      <w:r w:rsidRPr="006A2221">
        <w:rPr>
          <w:rFonts w:ascii="Arial" w:hAnsi="Arial" w:cs="Arial"/>
          <w:sz w:val="22"/>
          <w:szCs w:val="22"/>
        </w:rPr>
        <w:lastRenderedPageBreak/>
        <w:t>b) por atraso superior a 5 (cinco) dias da entrega do objeto, fica o FORNECEDOR constituído em mora, sujeito a multa de 0,5% (meio por cento) por dia de atraso, incidente sobre o valor total do empenho a ser calculado desde o 6° (sexto) dia de atraso até o efetivo cumprimento da obrigação limitado a 30 (trinta) dias;</w:t>
      </w:r>
    </w:p>
    <w:p w14:paraId="7ECE3CE0" w14:textId="77777777" w:rsidR="009A3949" w:rsidRPr="006A2221" w:rsidRDefault="009A3949" w:rsidP="006A2221">
      <w:pPr>
        <w:spacing w:line="276" w:lineRule="auto"/>
        <w:jc w:val="both"/>
        <w:rPr>
          <w:rFonts w:ascii="Arial" w:hAnsi="Arial" w:cs="Arial"/>
          <w:sz w:val="22"/>
          <w:szCs w:val="22"/>
        </w:rPr>
      </w:pPr>
      <w:r w:rsidRPr="006A2221">
        <w:rPr>
          <w:rFonts w:ascii="Arial" w:hAnsi="Arial" w:cs="Arial"/>
          <w:sz w:val="22"/>
          <w:szCs w:val="22"/>
        </w:rPr>
        <w:t xml:space="preserve">c) em caso de inexecução parcial ou de qualquer outra irregularidade do objeto poderá ser aplicada multa de 10% (dez por cento) calculada sobre o valor do empenho, ou proporcional por cada descumprimento; </w:t>
      </w:r>
    </w:p>
    <w:p w14:paraId="4902655F" w14:textId="77777777" w:rsidR="009A3949" w:rsidRPr="006A2221" w:rsidRDefault="009A3949" w:rsidP="006A2221">
      <w:pPr>
        <w:spacing w:line="276" w:lineRule="auto"/>
        <w:jc w:val="both"/>
        <w:rPr>
          <w:rFonts w:ascii="Arial" w:hAnsi="Arial" w:cs="Arial"/>
          <w:sz w:val="22"/>
          <w:szCs w:val="22"/>
        </w:rPr>
      </w:pPr>
      <w:r w:rsidRPr="006A2221">
        <w:rPr>
          <w:rFonts w:ascii="Arial" w:hAnsi="Arial" w:cs="Arial"/>
          <w:sz w:val="22"/>
          <w:szCs w:val="22"/>
        </w:rPr>
        <w:t xml:space="preserve">d) transcorridos 30 (trinta) dias do prazo de entrega estabelecido no edital, será considerado rescindido o Empenho e aplicado a multa de 15% (quinze por cento) por inexecução total, calculada sobre o valor da contratação; </w:t>
      </w:r>
    </w:p>
    <w:p w14:paraId="7BF7BB0F" w14:textId="77777777" w:rsidR="009A3949" w:rsidRPr="006A2221" w:rsidRDefault="009A3949" w:rsidP="006A2221">
      <w:pPr>
        <w:spacing w:line="276" w:lineRule="auto"/>
        <w:jc w:val="both"/>
        <w:rPr>
          <w:rFonts w:ascii="Arial" w:hAnsi="Arial" w:cs="Arial"/>
          <w:sz w:val="22"/>
          <w:szCs w:val="22"/>
        </w:rPr>
      </w:pPr>
      <w:r w:rsidRPr="006A2221">
        <w:rPr>
          <w:rFonts w:ascii="Arial" w:hAnsi="Arial" w:cs="Arial"/>
          <w:sz w:val="22"/>
          <w:szCs w:val="22"/>
        </w:rPr>
        <w:t xml:space="preserve">e) dependendo do descumprimento, se gerar algum prejuízo, poderá ser requerido do Contratado o valor de perdas e danos conforme caso, após Processo Administrativo de reconhecimento da responsabilidade. </w:t>
      </w:r>
    </w:p>
    <w:p w14:paraId="69D02E93" w14:textId="77777777" w:rsidR="009A3949" w:rsidRPr="006A2221" w:rsidRDefault="009A3949" w:rsidP="006A2221">
      <w:pPr>
        <w:spacing w:line="276" w:lineRule="auto"/>
        <w:jc w:val="both"/>
        <w:rPr>
          <w:rFonts w:ascii="Arial" w:hAnsi="Arial" w:cs="Arial"/>
          <w:sz w:val="22"/>
          <w:szCs w:val="22"/>
        </w:rPr>
      </w:pPr>
      <w:r w:rsidRPr="006A2221">
        <w:rPr>
          <w:rFonts w:ascii="Arial" w:hAnsi="Arial" w:cs="Arial"/>
          <w:sz w:val="22"/>
          <w:szCs w:val="22"/>
        </w:rPr>
        <w:t xml:space="preserve">f) declaração de inidoneidade, nos termos do art. 156, IV e §§ 5º e 6º, da Lei Federal nº 14.133, de 2021. </w:t>
      </w:r>
    </w:p>
    <w:p w14:paraId="7297AE9E" w14:textId="77777777" w:rsidR="009A3949" w:rsidRPr="006A2221" w:rsidRDefault="009A3949" w:rsidP="006A2221">
      <w:pPr>
        <w:spacing w:line="276" w:lineRule="auto"/>
        <w:jc w:val="both"/>
        <w:rPr>
          <w:rFonts w:ascii="Arial" w:hAnsi="Arial" w:cs="Arial"/>
          <w:sz w:val="22"/>
          <w:szCs w:val="22"/>
        </w:rPr>
      </w:pPr>
      <w:r w:rsidRPr="006A2221">
        <w:rPr>
          <w:rFonts w:ascii="Arial" w:hAnsi="Arial" w:cs="Arial"/>
          <w:sz w:val="22"/>
          <w:szCs w:val="22"/>
        </w:rPr>
        <w:t xml:space="preserve">18.2 – O licitante ou contratado também terá responsabilidade administrativa pelas infrações previstas no art. 155, da Lei Federal nº 14.133, de 2021. </w:t>
      </w:r>
    </w:p>
    <w:p w14:paraId="4012CED9" w14:textId="77777777" w:rsidR="009A3949" w:rsidRPr="006A2221" w:rsidRDefault="009A3949" w:rsidP="006A2221">
      <w:pPr>
        <w:spacing w:line="276" w:lineRule="auto"/>
        <w:jc w:val="both"/>
        <w:rPr>
          <w:rFonts w:ascii="Arial" w:hAnsi="Arial" w:cs="Arial"/>
          <w:sz w:val="22"/>
          <w:szCs w:val="22"/>
        </w:rPr>
      </w:pPr>
      <w:r w:rsidRPr="006A2221">
        <w:rPr>
          <w:rFonts w:ascii="Arial" w:hAnsi="Arial" w:cs="Arial"/>
          <w:sz w:val="22"/>
          <w:szCs w:val="22"/>
        </w:rPr>
        <w:t xml:space="preserve">18.3 – A aplicação das sanções ao responsável pelas infrações administrativas seguirá as disposições previstas nos art. 156 a 163, da Lei Federal nº 14.133, de 2021. </w:t>
      </w:r>
    </w:p>
    <w:p w14:paraId="2C962097" w14:textId="77777777" w:rsidR="009A3949" w:rsidRPr="006A2221" w:rsidRDefault="009A3949" w:rsidP="006A2221">
      <w:pPr>
        <w:spacing w:line="276" w:lineRule="auto"/>
        <w:jc w:val="both"/>
        <w:rPr>
          <w:rFonts w:ascii="Arial" w:hAnsi="Arial" w:cs="Arial"/>
          <w:sz w:val="22"/>
          <w:szCs w:val="22"/>
        </w:rPr>
      </w:pPr>
      <w:r w:rsidRPr="006A2221">
        <w:rPr>
          <w:rFonts w:ascii="Arial" w:hAnsi="Arial" w:cs="Arial"/>
          <w:sz w:val="22"/>
          <w:szCs w:val="22"/>
        </w:rPr>
        <w:t xml:space="preserve">18.4 – Na hipótese de aplicação de penalidade de multa, após os procedimentos legais, será emitida notificação de cobrança ao licitante, que deverá fazer o recolhimento do valor no prazo estabelecido na decisão do processo administrativo, sob pena de cobrança judicial. </w:t>
      </w:r>
    </w:p>
    <w:p w14:paraId="73420589" w14:textId="77777777" w:rsidR="00CB4142" w:rsidRPr="006A2221" w:rsidRDefault="00CB4142" w:rsidP="006A2221">
      <w:pPr>
        <w:spacing w:line="276" w:lineRule="auto"/>
        <w:jc w:val="both"/>
        <w:rPr>
          <w:rFonts w:ascii="Arial" w:hAnsi="Arial" w:cs="Arial"/>
          <w:sz w:val="22"/>
          <w:szCs w:val="22"/>
        </w:rPr>
      </w:pPr>
    </w:p>
    <w:p w14:paraId="166D1ED2" w14:textId="77777777" w:rsidR="009A3949" w:rsidRPr="006A2221" w:rsidRDefault="009A3949" w:rsidP="006A2221">
      <w:pPr>
        <w:spacing w:line="276" w:lineRule="auto"/>
        <w:jc w:val="both"/>
        <w:rPr>
          <w:rFonts w:ascii="Arial" w:hAnsi="Arial" w:cs="Arial"/>
          <w:sz w:val="22"/>
          <w:szCs w:val="22"/>
        </w:rPr>
      </w:pPr>
      <w:r w:rsidRPr="006A2221">
        <w:rPr>
          <w:rFonts w:ascii="Arial" w:hAnsi="Arial" w:cs="Arial"/>
          <w:b/>
          <w:bCs/>
          <w:sz w:val="22"/>
          <w:szCs w:val="22"/>
        </w:rPr>
        <w:t xml:space="preserve">19 - DISPOSIÇÕES FINAIS: </w:t>
      </w:r>
    </w:p>
    <w:p w14:paraId="73440938" w14:textId="77777777" w:rsidR="009A3949" w:rsidRPr="006A2221" w:rsidRDefault="009A3949" w:rsidP="006A2221">
      <w:pPr>
        <w:spacing w:line="276" w:lineRule="auto"/>
        <w:jc w:val="both"/>
        <w:rPr>
          <w:rFonts w:ascii="Arial" w:hAnsi="Arial" w:cs="Arial"/>
          <w:sz w:val="22"/>
          <w:szCs w:val="22"/>
        </w:rPr>
      </w:pPr>
      <w:r w:rsidRPr="006A2221">
        <w:rPr>
          <w:rFonts w:ascii="Arial" w:hAnsi="Arial" w:cs="Arial"/>
          <w:sz w:val="22"/>
          <w:szCs w:val="22"/>
        </w:rPr>
        <w:t xml:space="preserve">19.1 - A presente licitação não importa necessariamente em contratação, podendo a Administração, revogá-la, no todo ou em parte, por razões de interesse público, derivado de fato superveniente comprovado ou anulá-la por ilegalidade de ofício ou por provocação de terceiros mediante ato escrito e fundamentado disponibilizado no sistema para conhecimento dos participantes da licitação. </w:t>
      </w:r>
    </w:p>
    <w:p w14:paraId="1422AC9F" w14:textId="77777777" w:rsidR="009A3949" w:rsidRPr="006A2221" w:rsidRDefault="009A3949" w:rsidP="006A2221">
      <w:pPr>
        <w:spacing w:line="276" w:lineRule="auto"/>
        <w:jc w:val="both"/>
        <w:rPr>
          <w:rFonts w:ascii="Arial" w:hAnsi="Arial" w:cs="Arial"/>
          <w:sz w:val="22"/>
          <w:szCs w:val="22"/>
        </w:rPr>
      </w:pPr>
      <w:r w:rsidRPr="006A2221">
        <w:rPr>
          <w:rFonts w:ascii="Arial" w:hAnsi="Arial" w:cs="Arial"/>
          <w:sz w:val="22"/>
          <w:szCs w:val="22"/>
        </w:rPr>
        <w:t xml:space="preserve">19.2 - Os proponentes assumem todos os custos de preparação e apresentação de suas propostas e a Administração não será, em nenhum caso, responsável por esses custos, independentemente da condução ou do resultado do processo licitatório. </w:t>
      </w:r>
    </w:p>
    <w:p w14:paraId="11450C3B" w14:textId="77777777" w:rsidR="009A3949" w:rsidRPr="006A2221" w:rsidRDefault="009A3949" w:rsidP="006A2221">
      <w:pPr>
        <w:spacing w:line="276" w:lineRule="auto"/>
        <w:jc w:val="both"/>
        <w:rPr>
          <w:rFonts w:ascii="Arial" w:hAnsi="Arial" w:cs="Arial"/>
          <w:sz w:val="22"/>
          <w:szCs w:val="22"/>
        </w:rPr>
      </w:pPr>
      <w:r w:rsidRPr="006A2221">
        <w:rPr>
          <w:rFonts w:ascii="Arial" w:hAnsi="Arial" w:cs="Arial"/>
          <w:sz w:val="22"/>
          <w:szCs w:val="22"/>
        </w:rPr>
        <w:t xml:space="preserve">19.3 - O proponente é responsável pela fidelidade e legitimidade das informações prestadas e dos documentos apresentados em qualquer fase da licitação. A falsidade de qualquer documento apresentado ou a inverdade das informações nele contidas implicará imediata desclassificação do proponente que o tiver apresentado, ou, caso tenha sido o vencedor, a rescisão do contrato ou do pedido de compra, sem prejuízo das demais sanções cabíveis. </w:t>
      </w:r>
    </w:p>
    <w:p w14:paraId="20F2FD51" w14:textId="77777777" w:rsidR="009A3949" w:rsidRPr="006A2221" w:rsidRDefault="009A3949" w:rsidP="006A2221">
      <w:pPr>
        <w:spacing w:line="276" w:lineRule="auto"/>
        <w:jc w:val="both"/>
        <w:rPr>
          <w:rFonts w:ascii="Arial" w:hAnsi="Arial" w:cs="Arial"/>
          <w:sz w:val="22"/>
          <w:szCs w:val="22"/>
        </w:rPr>
      </w:pPr>
      <w:r w:rsidRPr="006A2221">
        <w:rPr>
          <w:rFonts w:ascii="Arial" w:hAnsi="Arial" w:cs="Arial"/>
          <w:sz w:val="22"/>
          <w:szCs w:val="22"/>
        </w:rPr>
        <w:t xml:space="preserve">19.4 - Após apresentação da proposta, não caberá desistência, salvo por motivo justo decorrente de fato superveniente e aceito pela Pregoeira. </w:t>
      </w:r>
    </w:p>
    <w:p w14:paraId="24ECC3A6" w14:textId="7CD03974" w:rsidR="009A3949" w:rsidRPr="006A2221" w:rsidRDefault="009A3949" w:rsidP="006A2221">
      <w:pPr>
        <w:spacing w:line="276" w:lineRule="auto"/>
        <w:jc w:val="both"/>
        <w:rPr>
          <w:rFonts w:ascii="Arial" w:hAnsi="Arial" w:cs="Arial"/>
          <w:sz w:val="22"/>
          <w:szCs w:val="22"/>
        </w:rPr>
      </w:pPr>
      <w:r w:rsidRPr="006A2221">
        <w:rPr>
          <w:rFonts w:ascii="Arial" w:hAnsi="Arial" w:cs="Arial"/>
          <w:sz w:val="22"/>
          <w:szCs w:val="22"/>
        </w:rPr>
        <w:lastRenderedPageBreak/>
        <w:t xml:space="preserve">19.5 - Da contagem dos prazos estabelecidos neste Edital e seus Anexos, excluir-se-á o dia do início e incluir-se-á o do vencimento. Só se iniciam e vencem os prazos em dias de expedientes na </w:t>
      </w:r>
      <w:r w:rsidR="00CB4142" w:rsidRPr="006A2221">
        <w:rPr>
          <w:rFonts w:ascii="Arial" w:hAnsi="Arial" w:cs="Arial"/>
          <w:sz w:val="22"/>
          <w:szCs w:val="22"/>
        </w:rPr>
        <w:t>Câmara Municipal de Cruzeiro.</w:t>
      </w:r>
      <w:r w:rsidRPr="006A2221">
        <w:rPr>
          <w:rFonts w:ascii="Arial" w:hAnsi="Arial" w:cs="Arial"/>
          <w:sz w:val="22"/>
          <w:szCs w:val="22"/>
        </w:rPr>
        <w:t xml:space="preserve"> </w:t>
      </w:r>
    </w:p>
    <w:p w14:paraId="1BBB8CCE" w14:textId="77777777" w:rsidR="00CB4142" w:rsidRPr="006A2221" w:rsidRDefault="009A3949" w:rsidP="006A2221">
      <w:pPr>
        <w:spacing w:line="276" w:lineRule="auto"/>
        <w:jc w:val="both"/>
        <w:rPr>
          <w:rFonts w:ascii="Arial" w:hAnsi="Arial" w:cs="Arial"/>
          <w:sz w:val="22"/>
          <w:szCs w:val="22"/>
        </w:rPr>
      </w:pPr>
      <w:r w:rsidRPr="006A2221">
        <w:rPr>
          <w:rFonts w:ascii="Arial" w:hAnsi="Arial" w:cs="Arial"/>
          <w:sz w:val="22"/>
          <w:szCs w:val="22"/>
        </w:rPr>
        <w:t>19.6 - A Pregoeira ou a Autoridade Superior, no interesse público, poderá sanar ou relevar omissões ou erros puramente formais observados na documentação e proposta, desde que não contrariem a legislação vigente e não comprometa a lisura da licitação e o direito das</w:t>
      </w:r>
      <w:r w:rsidR="003B0BC5" w:rsidRPr="006A2221">
        <w:rPr>
          <w:rFonts w:ascii="Arial" w:hAnsi="Arial" w:cs="Arial"/>
          <w:sz w:val="22"/>
          <w:szCs w:val="22"/>
        </w:rPr>
        <w:t xml:space="preserve"> </w:t>
      </w:r>
      <w:r w:rsidR="00CB4142" w:rsidRPr="006A2221">
        <w:rPr>
          <w:rFonts w:ascii="Arial" w:hAnsi="Arial" w:cs="Arial"/>
          <w:sz w:val="22"/>
          <w:szCs w:val="22"/>
        </w:rPr>
        <w:t xml:space="preserve">demais licitantes, sendo possível a promoção de diligência destinada a esclarecer ou a complementar a instrução do processo. </w:t>
      </w:r>
    </w:p>
    <w:p w14:paraId="05156DA4" w14:textId="77777777" w:rsidR="00CB4142" w:rsidRPr="006A2221" w:rsidRDefault="00CB4142" w:rsidP="006A2221">
      <w:pPr>
        <w:spacing w:line="276" w:lineRule="auto"/>
        <w:jc w:val="both"/>
        <w:rPr>
          <w:rFonts w:ascii="Arial" w:hAnsi="Arial" w:cs="Arial"/>
          <w:sz w:val="22"/>
          <w:szCs w:val="22"/>
        </w:rPr>
      </w:pPr>
      <w:r w:rsidRPr="006A2221">
        <w:rPr>
          <w:rFonts w:ascii="Arial" w:hAnsi="Arial" w:cs="Arial"/>
          <w:sz w:val="22"/>
          <w:szCs w:val="22"/>
        </w:rPr>
        <w:t xml:space="preserve">19.7 - O desatendimento de exigências formais, não essenciais, não importará no afastamento do proponente, desde que seja possível a aferição da sua qualificação e a exata compreensão da sua proposta. </w:t>
      </w:r>
    </w:p>
    <w:p w14:paraId="221BE5E7" w14:textId="77777777" w:rsidR="00CB4142" w:rsidRPr="006A2221" w:rsidRDefault="00CB4142" w:rsidP="006A2221">
      <w:pPr>
        <w:spacing w:line="276" w:lineRule="auto"/>
        <w:jc w:val="both"/>
        <w:rPr>
          <w:rFonts w:ascii="Arial" w:hAnsi="Arial" w:cs="Arial"/>
          <w:sz w:val="22"/>
          <w:szCs w:val="22"/>
        </w:rPr>
      </w:pPr>
      <w:r w:rsidRPr="006A2221">
        <w:rPr>
          <w:rFonts w:ascii="Arial" w:hAnsi="Arial" w:cs="Arial"/>
          <w:sz w:val="22"/>
          <w:szCs w:val="22"/>
        </w:rPr>
        <w:t xml:space="preserve">19.8 - As normas que disciplinam este Pregão Eletrônico serão sempre interpretadas em favor da ampliação da disputa entre os proponentes, desde que não comprometam o interesse da Administração, a finalidade e a segurança da contratação. </w:t>
      </w:r>
    </w:p>
    <w:p w14:paraId="234F80AC" w14:textId="17598581" w:rsidR="00CB4142" w:rsidRPr="006A2221" w:rsidRDefault="00CB4142" w:rsidP="006A2221">
      <w:pPr>
        <w:spacing w:line="276" w:lineRule="auto"/>
        <w:jc w:val="both"/>
        <w:rPr>
          <w:rFonts w:ascii="Arial" w:hAnsi="Arial" w:cs="Arial"/>
          <w:sz w:val="22"/>
          <w:szCs w:val="22"/>
        </w:rPr>
      </w:pPr>
      <w:r w:rsidRPr="006A2221">
        <w:rPr>
          <w:rFonts w:ascii="Arial" w:hAnsi="Arial" w:cs="Arial"/>
          <w:sz w:val="22"/>
          <w:szCs w:val="22"/>
        </w:rPr>
        <w:t xml:space="preserve">19.9 - As decisões referentes a este processo licitatório poderão ser comunicadas aos proponentes por qualquer meio de comunicação que comprove o recebimento </w:t>
      </w:r>
      <w:r w:rsidR="00BD0C6C" w:rsidRPr="006A2221">
        <w:rPr>
          <w:rFonts w:ascii="Arial" w:hAnsi="Arial" w:cs="Arial"/>
          <w:sz w:val="22"/>
          <w:szCs w:val="22"/>
        </w:rPr>
        <w:t xml:space="preserve">dentro da Plataforma da </w:t>
      </w:r>
      <w:hyperlink r:id="rId24" w:history="1">
        <w:r w:rsidR="00BD0C6C" w:rsidRPr="006A2221">
          <w:rPr>
            <w:rStyle w:val="Hyperlink"/>
            <w:rFonts w:ascii="Arial" w:hAnsi="Arial" w:cs="Arial"/>
            <w:sz w:val="22"/>
            <w:szCs w:val="22"/>
          </w:rPr>
          <w:t>www.bbmnet.com.br</w:t>
        </w:r>
      </w:hyperlink>
    </w:p>
    <w:p w14:paraId="3C081157" w14:textId="77777777" w:rsidR="00CB4142" w:rsidRPr="006A2221" w:rsidRDefault="00CB4142" w:rsidP="006A2221">
      <w:pPr>
        <w:spacing w:line="276" w:lineRule="auto"/>
        <w:jc w:val="both"/>
        <w:rPr>
          <w:rFonts w:ascii="Arial" w:hAnsi="Arial" w:cs="Arial"/>
          <w:sz w:val="22"/>
          <w:szCs w:val="22"/>
        </w:rPr>
      </w:pPr>
      <w:r w:rsidRPr="006A2221">
        <w:rPr>
          <w:rFonts w:ascii="Arial" w:hAnsi="Arial" w:cs="Arial"/>
          <w:sz w:val="22"/>
          <w:szCs w:val="22"/>
        </w:rPr>
        <w:t xml:space="preserve">19.10 - A participação do proponente nesta licitação implica a aceitação de todos os termos deste edital. </w:t>
      </w:r>
    </w:p>
    <w:p w14:paraId="1C8DFBB1" w14:textId="77777777" w:rsidR="00CB4142" w:rsidRPr="006A2221" w:rsidRDefault="00CB4142" w:rsidP="006A2221">
      <w:pPr>
        <w:spacing w:line="276" w:lineRule="auto"/>
        <w:jc w:val="both"/>
        <w:rPr>
          <w:rFonts w:ascii="Arial" w:hAnsi="Arial" w:cs="Arial"/>
          <w:sz w:val="22"/>
          <w:szCs w:val="22"/>
        </w:rPr>
      </w:pPr>
      <w:r w:rsidRPr="006A2221">
        <w:rPr>
          <w:rFonts w:ascii="Arial" w:hAnsi="Arial" w:cs="Arial"/>
          <w:sz w:val="22"/>
          <w:szCs w:val="22"/>
        </w:rPr>
        <w:t xml:space="preserve">19.11 - Havendo qualquer fato superveniente que impeça a realização do certame na data marcada, a sessão será transferida para dia e horário definidos pela Pregoeira, comunicando-se devidamente aos licitantes participantes. </w:t>
      </w:r>
    </w:p>
    <w:p w14:paraId="0DFD7AEA" w14:textId="7CEEF289" w:rsidR="00CB4142" w:rsidRPr="006A2221" w:rsidRDefault="00CB4142" w:rsidP="006A2221">
      <w:pPr>
        <w:spacing w:line="276" w:lineRule="auto"/>
        <w:jc w:val="both"/>
        <w:rPr>
          <w:rFonts w:ascii="Arial" w:hAnsi="Arial" w:cs="Arial"/>
          <w:sz w:val="22"/>
          <w:szCs w:val="22"/>
        </w:rPr>
      </w:pPr>
      <w:r w:rsidRPr="006A2221">
        <w:rPr>
          <w:rFonts w:ascii="Arial" w:hAnsi="Arial" w:cs="Arial"/>
          <w:sz w:val="22"/>
          <w:szCs w:val="22"/>
        </w:rPr>
        <w:t xml:space="preserve">19.12 - Os casos omissos serão decididos pela Pregoeira e Equipe de Apoio em conformidade com as disposições constantes </w:t>
      </w:r>
      <w:r w:rsidR="004556BE" w:rsidRPr="006A2221">
        <w:rPr>
          <w:rFonts w:ascii="Arial" w:hAnsi="Arial" w:cs="Arial"/>
          <w:sz w:val="22"/>
          <w:szCs w:val="22"/>
        </w:rPr>
        <w:t>das</w:t>
      </w:r>
      <w:r w:rsidRPr="006A2221">
        <w:rPr>
          <w:rFonts w:ascii="Arial" w:hAnsi="Arial" w:cs="Arial"/>
          <w:sz w:val="22"/>
          <w:szCs w:val="22"/>
        </w:rPr>
        <w:t xml:space="preserve"> Leis citados no preâmbulo deste edital. </w:t>
      </w:r>
    </w:p>
    <w:p w14:paraId="50610CAB" w14:textId="26FE8E14" w:rsidR="00CB4142" w:rsidRPr="006A2221" w:rsidRDefault="00CB4142" w:rsidP="006A2221">
      <w:pPr>
        <w:spacing w:line="276" w:lineRule="auto"/>
        <w:jc w:val="both"/>
        <w:rPr>
          <w:rFonts w:ascii="Arial" w:hAnsi="Arial" w:cs="Arial"/>
          <w:sz w:val="22"/>
          <w:szCs w:val="22"/>
        </w:rPr>
      </w:pPr>
      <w:r w:rsidRPr="006A2221">
        <w:rPr>
          <w:rFonts w:ascii="Arial" w:hAnsi="Arial" w:cs="Arial"/>
          <w:sz w:val="22"/>
          <w:szCs w:val="22"/>
        </w:rPr>
        <w:t xml:space="preserve">19.13 - O foro designado para julgamento de quaisquer questões judiciais resultantes desta licitação será o da Comarca de </w:t>
      </w:r>
      <w:r w:rsidR="00C40CA5" w:rsidRPr="006A2221">
        <w:rPr>
          <w:rFonts w:ascii="Arial" w:hAnsi="Arial" w:cs="Arial"/>
          <w:sz w:val="22"/>
          <w:szCs w:val="22"/>
        </w:rPr>
        <w:t>Cruzeiro</w:t>
      </w:r>
      <w:r w:rsidRPr="006A2221">
        <w:rPr>
          <w:rFonts w:ascii="Arial" w:hAnsi="Arial" w:cs="Arial"/>
          <w:sz w:val="22"/>
          <w:szCs w:val="22"/>
        </w:rPr>
        <w:t xml:space="preserve">, por mais privilegiado que seja outro. </w:t>
      </w:r>
    </w:p>
    <w:p w14:paraId="362FD5A9" w14:textId="3A332294" w:rsidR="00CB4142" w:rsidRDefault="00CB4142" w:rsidP="006A2221">
      <w:pPr>
        <w:spacing w:line="276" w:lineRule="auto"/>
        <w:jc w:val="both"/>
        <w:rPr>
          <w:rFonts w:ascii="Arial" w:hAnsi="Arial" w:cs="Arial"/>
          <w:sz w:val="22"/>
          <w:szCs w:val="22"/>
        </w:rPr>
      </w:pPr>
      <w:r w:rsidRPr="006A2221">
        <w:rPr>
          <w:rFonts w:ascii="Arial" w:hAnsi="Arial" w:cs="Arial"/>
          <w:sz w:val="22"/>
          <w:szCs w:val="22"/>
        </w:rPr>
        <w:t>19.14 - E para que ninguém alegue desconhecimento, este edital será divulgado em resumo</w:t>
      </w:r>
      <w:r w:rsidR="00017953" w:rsidRPr="006A2221">
        <w:rPr>
          <w:rFonts w:ascii="Arial" w:hAnsi="Arial" w:cs="Arial"/>
          <w:sz w:val="22"/>
          <w:szCs w:val="22"/>
        </w:rPr>
        <w:t xml:space="preserve"> no</w:t>
      </w:r>
      <w:r w:rsidRPr="006A2221">
        <w:rPr>
          <w:rFonts w:ascii="Arial" w:hAnsi="Arial" w:cs="Arial"/>
          <w:sz w:val="22"/>
          <w:szCs w:val="22"/>
        </w:rPr>
        <w:t xml:space="preserve"> site da </w:t>
      </w:r>
      <w:r w:rsidR="00017953" w:rsidRPr="006A2221">
        <w:rPr>
          <w:rFonts w:ascii="Arial" w:hAnsi="Arial" w:cs="Arial"/>
          <w:sz w:val="22"/>
          <w:szCs w:val="22"/>
        </w:rPr>
        <w:t>Câmara Municipal de Cruzeiro</w:t>
      </w:r>
      <w:r w:rsidRPr="006A2221">
        <w:rPr>
          <w:rFonts w:ascii="Arial" w:hAnsi="Arial" w:cs="Arial"/>
          <w:sz w:val="22"/>
          <w:szCs w:val="22"/>
        </w:rPr>
        <w:t xml:space="preserve"> (</w:t>
      </w:r>
      <w:hyperlink r:id="rId25" w:history="1">
        <w:r w:rsidR="00017953" w:rsidRPr="006A2221">
          <w:rPr>
            <w:rStyle w:val="Hyperlink"/>
            <w:rFonts w:ascii="Arial" w:hAnsi="Arial" w:cs="Arial"/>
            <w:sz w:val="22"/>
            <w:szCs w:val="22"/>
          </w:rPr>
          <w:t>www.cmcruzeiro.sp.gov.br</w:t>
        </w:r>
      </w:hyperlink>
      <w:r w:rsidRPr="006A2221">
        <w:rPr>
          <w:rFonts w:ascii="Arial" w:hAnsi="Arial" w:cs="Arial"/>
          <w:sz w:val="22"/>
          <w:szCs w:val="22"/>
        </w:rPr>
        <w:t>), (</w:t>
      </w:r>
      <w:hyperlink r:id="rId26" w:history="1">
        <w:r w:rsidR="00017953" w:rsidRPr="006A2221">
          <w:rPr>
            <w:rStyle w:val="Hyperlink"/>
            <w:rFonts w:ascii="Arial" w:hAnsi="Arial" w:cs="Arial"/>
            <w:sz w:val="22"/>
            <w:szCs w:val="22"/>
          </w:rPr>
          <w:t>www.bbmnet.com.br</w:t>
        </w:r>
      </w:hyperlink>
      <w:r w:rsidRPr="006A2221">
        <w:rPr>
          <w:rFonts w:ascii="Arial" w:hAnsi="Arial" w:cs="Arial"/>
          <w:sz w:val="22"/>
          <w:szCs w:val="22"/>
        </w:rPr>
        <w:t xml:space="preserve">) e (PNCP) Portal Nacional de Compras Públicas. </w:t>
      </w:r>
    </w:p>
    <w:p w14:paraId="13A0D10D" w14:textId="77777777" w:rsidR="001C470C" w:rsidRDefault="001C470C" w:rsidP="006A2221">
      <w:pPr>
        <w:spacing w:line="276" w:lineRule="auto"/>
        <w:jc w:val="both"/>
        <w:rPr>
          <w:rFonts w:ascii="Arial" w:hAnsi="Arial" w:cs="Arial"/>
          <w:sz w:val="22"/>
          <w:szCs w:val="22"/>
        </w:rPr>
      </w:pPr>
    </w:p>
    <w:p w14:paraId="2DFAE471" w14:textId="77777777" w:rsidR="001C470C" w:rsidRDefault="001C470C" w:rsidP="006A2221">
      <w:pPr>
        <w:spacing w:line="276" w:lineRule="auto"/>
        <w:jc w:val="both"/>
        <w:rPr>
          <w:rFonts w:ascii="Arial" w:hAnsi="Arial" w:cs="Arial"/>
          <w:sz w:val="22"/>
          <w:szCs w:val="22"/>
        </w:rPr>
      </w:pPr>
    </w:p>
    <w:p w14:paraId="5107683E" w14:textId="77777777" w:rsidR="001C470C" w:rsidRDefault="001C470C" w:rsidP="006A2221">
      <w:pPr>
        <w:spacing w:line="276" w:lineRule="auto"/>
        <w:jc w:val="both"/>
        <w:rPr>
          <w:rFonts w:ascii="Arial" w:hAnsi="Arial" w:cs="Arial"/>
          <w:sz w:val="22"/>
          <w:szCs w:val="22"/>
        </w:rPr>
      </w:pPr>
    </w:p>
    <w:p w14:paraId="68C90C75" w14:textId="77777777" w:rsidR="001C470C" w:rsidRDefault="001C470C" w:rsidP="006A2221">
      <w:pPr>
        <w:spacing w:line="276" w:lineRule="auto"/>
        <w:jc w:val="both"/>
        <w:rPr>
          <w:rFonts w:ascii="Arial" w:hAnsi="Arial" w:cs="Arial"/>
          <w:sz w:val="22"/>
          <w:szCs w:val="22"/>
        </w:rPr>
      </w:pPr>
    </w:p>
    <w:p w14:paraId="21FB29E6" w14:textId="77777777" w:rsidR="001C470C" w:rsidRDefault="001C470C" w:rsidP="006A2221">
      <w:pPr>
        <w:spacing w:line="276" w:lineRule="auto"/>
        <w:jc w:val="both"/>
        <w:rPr>
          <w:rFonts w:ascii="Arial" w:hAnsi="Arial" w:cs="Arial"/>
          <w:sz w:val="22"/>
          <w:szCs w:val="22"/>
        </w:rPr>
      </w:pPr>
    </w:p>
    <w:p w14:paraId="2FA8C1F5" w14:textId="77777777" w:rsidR="001C470C" w:rsidRDefault="001C470C" w:rsidP="006A2221">
      <w:pPr>
        <w:spacing w:line="276" w:lineRule="auto"/>
        <w:jc w:val="both"/>
        <w:rPr>
          <w:rFonts w:ascii="Arial" w:hAnsi="Arial" w:cs="Arial"/>
          <w:sz w:val="22"/>
          <w:szCs w:val="22"/>
        </w:rPr>
      </w:pPr>
    </w:p>
    <w:p w14:paraId="55C7E8F4" w14:textId="77777777" w:rsidR="001C470C" w:rsidRDefault="001C470C" w:rsidP="006A2221">
      <w:pPr>
        <w:spacing w:line="276" w:lineRule="auto"/>
        <w:jc w:val="both"/>
        <w:rPr>
          <w:rFonts w:ascii="Arial" w:hAnsi="Arial" w:cs="Arial"/>
          <w:sz w:val="22"/>
          <w:szCs w:val="22"/>
        </w:rPr>
      </w:pPr>
    </w:p>
    <w:p w14:paraId="5C6D4EF0" w14:textId="77777777" w:rsidR="001C470C" w:rsidRDefault="001C470C" w:rsidP="006A2221">
      <w:pPr>
        <w:spacing w:line="276" w:lineRule="auto"/>
        <w:jc w:val="both"/>
        <w:rPr>
          <w:rFonts w:ascii="Arial" w:hAnsi="Arial" w:cs="Arial"/>
          <w:sz w:val="22"/>
          <w:szCs w:val="22"/>
        </w:rPr>
      </w:pPr>
    </w:p>
    <w:p w14:paraId="3279FABB" w14:textId="77777777" w:rsidR="001C470C" w:rsidRDefault="001C470C" w:rsidP="006A2221">
      <w:pPr>
        <w:spacing w:line="276" w:lineRule="auto"/>
        <w:jc w:val="both"/>
        <w:rPr>
          <w:rFonts w:ascii="Arial" w:hAnsi="Arial" w:cs="Arial"/>
          <w:sz w:val="22"/>
          <w:szCs w:val="22"/>
        </w:rPr>
      </w:pPr>
    </w:p>
    <w:p w14:paraId="3F358D72" w14:textId="77777777" w:rsidR="001C470C" w:rsidRPr="006A2221" w:rsidRDefault="001C470C" w:rsidP="006A2221">
      <w:pPr>
        <w:spacing w:line="276" w:lineRule="auto"/>
        <w:jc w:val="both"/>
        <w:rPr>
          <w:rFonts w:ascii="Arial" w:hAnsi="Arial" w:cs="Arial"/>
          <w:sz w:val="22"/>
          <w:szCs w:val="22"/>
        </w:rPr>
      </w:pPr>
    </w:p>
    <w:p w14:paraId="349E5E19" w14:textId="77777777" w:rsidR="00732C29" w:rsidRPr="006A2221" w:rsidRDefault="00732C29" w:rsidP="006A2221">
      <w:pPr>
        <w:spacing w:line="276" w:lineRule="auto"/>
        <w:jc w:val="both"/>
        <w:rPr>
          <w:rFonts w:ascii="Arial" w:hAnsi="Arial" w:cs="Arial"/>
          <w:sz w:val="22"/>
          <w:szCs w:val="22"/>
        </w:rPr>
      </w:pPr>
    </w:p>
    <w:p w14:paraId="19EAA9AE" w14:textId="3BFE2D47" w:rsidR="00092F0F"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lastRenderedPageBreak/>
        <w:t>1</w:t>
      </w:r>
      <w:r w:rsidR="00CB4142" w:rsidRPr="006A2221">
        <w:rPr>
          <w:rFonts w:ascii="Arial" w:hAnsi="Arial" w:cs="Arial"/>
          <w:sz w:val="22"/>
          <w:szCs w:val="22"/>
        </w:rPr>
        <w:t>9.15 - Constitui parte integrante deste edital os seguintes anexos:</w:t>
      </w:r>
    </w:p>
    <w:p w14:paraId="6C90EEFC" w14:textId="5F58554F" w:rsidR="003A26EE" w:rsidRPr="006A2221" w:rsidRDefault="003A26EE" w:rsidP="006A2221">
      <w:pPr>
        <w:spacing w:line="276" w:lineRule="auto"/>
        <w:jc w:val="both"/>
        <w:rPr>
          <w:rFonts w:ascii="Arial" w:hAnsi="Arial" w:cs="Arial"/>
          <w:sz w:val="22"/>
          <w:szCs w:val="22"/>
        </w:rPr>
      </w:pPr>
      <w:r w:rsidRPr="006A2221">
        <w:rPr>
          <w:rFonts w:ascii="Arial" w:hAnsi="Arial" w:cs="Arial"/>
          <w:b/>
          <w:bCs/>
          <w:sz w:val="22"/>
          <w:szCs w:val="22"/>
        </w:rPr>
        <w:t xml:space="preserve">Anexo I – Descrição do Objeto e Termo de Referência; </w:t>
      </w:r>
    </w:p>
    <w:p w14:paraId="0F2D1D81" w14:textId="77777777" w:rsidR="003A26EE" w:rsidRPr="006A2221" w:rsidRDefault="003A26EE" w:rsidP="006A2221">
      <w:pPr>
        <w:spacing w:line="276" w:lineRule="auto"/>
        <w:jc w:val="both"/>
        <w:rPr>
          <w:rFonts w:ascii="Arial" w:hAnsi="Arial" w:cs="Arial"/>
          <w:sz w:val="22"/>
          <w:szCs w:val="22"/>
        </w:rPr>
      </w:pPr>
      <w:r w:rsidRPr="006A2221">
        <w:rPr>
          <w:rFonts w:ascii="Arial" w:hAnsi="Arial" w:cs="Arial"/>
          <w:b/>
          <w:bCs/>
          <w:sz w:val="22"/>
          <w:szCs w:val="22"/>
        </w:rPr>
        <w:t xml:space="preserve">Anexo II - Declarações (dando ciência de que cumprem plenamente as condições do edital; </w:t>
      </w:r>
    </w:p>
    <w:p w14:paraId="50D19D54" w14:textId="77777777" w:rsidR="003A26EE" w:rsidRPr="006A2221" w:rsidRDefault="003A26EE" w:rsidP="006A2221">
      <w:pPr>
        <w:spacing w:line="276" w:lineRule="auto"/>
        <w:jc w:val="both"/>
        <w:rPr>
          <w:rFonts w:ascii="Arial" w:hAnsi="Arial" w:cs="Arial"/>
          <w:sz w:val="22"/>
          <w:szCs w:val="22"/>
        </w:rPr>
      </w:pPr>
      <w:r w:rsidRPr="006A2221">
        <w:rPr>
          <w:rFonts w:ascii="Arial" w:hAnsi="Arial" w:cs="Arial"/>
          <w:b/>
          <w:bCs/>
          <w:sz w:val="22"/>
          <w:szCs w:val="22"/>
        </w:rPr>
        <w:t xml:space="preserve">Anexo III – Termo de Designação do Preposto, </w:t>
      </w:r>
    </w:p>
    <w:p w14:paraId="148D7397" w14:textId="3588FD39" w:rsidR="003A26EE" w:rsidRPr="006A2221" w:rsidRDefault="003A26EE" w:rsidP="006A2221">
      <w:pPr>
        <w:spacing w:line="276" w:lineRule="auto"/>
        <w:jc w:val="both"/>
        <w:rPr>
          <w:rFonts w:ascii="Arial" w:hAnsi="Arial" w:cs="Arial"/>
          <w:b/>
          <w:bCs/>
          <w:sz w:val="22"/>
          <w:szCs w:val="22"/>
        </w:rPr>
      </w:pPr>
      <w:r w:rsidRPr="006A2221">
        <w:rPr>
          <w:rFonts w:ascii="Arial" w:hAnsi="Arial" w:cs="Arial"/>
          <w:b/>
          <w:bCs/>
          <w:sz w:val="22"/>
          <w:szCs w:val="22"/>
        </w:rPr>
        <w:t>Anexo IV – Minuta do Contrato</w:t>
      </w:r>
      <w:r w:rsidR="00756520" w:rsidRPr="006A2221">
        <w:rPr>
          <w:rFonts w:ascii="Arial" w:hAnsi="Arial" w:cs="Arial"/>
          <w:b/>
          <w:bCs/>
          <w:sz w:val="22"/>
          <w:szCs w:val="22"/>
        </w:rPr>
        <w:t xml:space="preserve">, </w:t>
      </w:r>
    </w:p>
    <w:p w14:paraId="0C78ACA6" w14:textId="3B50C961" w:rsidR="00756520" w:rsidRPr="006A2221" w:rsidRDefault="00756520" w:rsidP="006A2221">
      <w:pPr>
        <w:spacing w:line="276" w:lineRule="auto"/>
        <w:jc w:val="both"/>
        <w:rPr>
          <w:rFonts w:ascii="Arial" w:hAnsi="Arial" w:cs="Arial"/>
          <w:b/>
          <w:bCs/>
          <w:sz w:val="22"/>
          <w:szCs w:val="22"/>
        </w:rPr>
      </w:pPr>
      <w:r w:rsidRPr="006A2221">
        <w:rPr>
          <w:rFonts w:ascii="Arial" w:hAnsi="Arial" w:cs="Arial"/>
          <w:b/>
          <w:bCs/>
          <w:sz w:val="22"/>
          <w:szCs w:val="22"/>
        </w:rPr>
        <w:t>Anexo LC – 01</w:t>
      </w:r>
      <w:r w:rsidR="00243F86" w:rsidRPr="006A2221">
        <w:rPr>
          <w:rFonts w:ascii="Arial" w:hAnsi="Arial" w:cs="Arial"/>
          <w:b/>
          <w:bCs/>
          <w:sz w:val="22"/>
          <w:szCs w:val="22"/>
        </w:rPr>
        <w:t xml:space="preserve"> - Termo de Ciência e de Notificação (Contratos)</w:t>
      </w:r>
    </w:p>
    <w:p w14:paraId="186FC32A" w14:textId="56773741" w:rsidR="00EE3D3C" w:rsidRPr="006A2221" w:rsidRDefault="00756520" w:rsidP="006A2221">
      <w:pPr>
        <w:spacing w:line="276" w:lineRule="auto"/>
        <w:jc w:val="both"/>
        <w:rPr>
          <w:rFonts w:ascii="Arial" w:hAnsi="Arial" w:cs="Arial"/>
          <w:b/>
          <w:bCs/>
          <w:sz w:val="22"/>
          <w:szCs w:val="22"/>
        </w:rPr>
      </w:pPr>
      <w:r w:rsidRPr="006A2221">
        <w:rPr>
          <w:rFonts w:ascii="Arial" w:hAnsi="Arial" w:cs="Arial"/>
          <w:b/>
          <w:bCs/>
          <w:sz w:val="22"/>
          <w:szCs w:val="22"/>
        </w:rPr>
        <w:t xml:space="preserve">Anexo LC </w:t>
      </w:r>
      <w:r w:rsidR="00651F53" w:rsidRPr="006A2221">
        <w:rPr>
          <w:rFonts w:ascii="Arial" w:hAnsi="Arial" w:cs="Arial"/>
          <w:b/>
          <w:bCs/>
          <w:sz w:val="22"/>
          <w:szCs w:val="22"/>
        </w:rPr>
        <w:t xml:space="preserve">– </w:t>
      </w:r>
      <w:r w:rsidR="006A1ECD" w:rsidRPr="006A2221">
        <w:rPr>
          <w:rFonts w:ascii="Arial" w:hAnsi="Arial" w:cs="Arial"/>
          <w:b/>
          <w:bCs/>
          <w:sz w:val="22"/>
          <w:szCs w:val="22"/>
        </w:rPr>
        <w:t>02 -</w:t>
      </w:r>
      <w:r w:rsidR="00EE3D3C" w:rsidRPr="006A2221">
        <w:rPr>
          <w:rFonts w:ascii="Arial" w:hAnsi="Arial" w:cs="Arial"/>
          <w:b/>
          <w:bCs/>
          <w:sz w:val="22"/>
          <w:szCs w:val="22"/>
        </w:rPr>
        <w:t xml:space="preserve"> Declaração de Documentos à Disposição do T</w:t>
      </w:r>
      <w:r w:rsidR="008F0089" w:rsidRPr="006A2221">
        <w:rPr>
          <w:rFonts w:ascii="Arial" w:hAnsi="Arial" w:cs="Arial"/>
          <w:b/>
          <w:bCs/>
          <w:sz w:val="22"/>
          <w:szCs w:val="22"/>
        </w:rPr>
        <w:t>CE</w:t>
      </w:r>
      <w:r w:rsidR="00EE3D3C" w:rsidRPr="006A2221">
        <w:rPr>
          <w:rFonts w:ascii="Arial" w:hAnsi="Arial" w:cs="Arial"/>
          <w:b/>
          <w:bCs/>
          <w:sz w:val="22"/>
          <w:szCs w:val="22"/>
        </w:rPr>
        <w:t>-S</w:t>
      </w:r>
      <w:r w:rsidR="008F0089" w:rsidRPr="006A2221">
        <w:rPr>
          <w:rFonts w:ascii="Arial" w:hAnsi="Arial" w:cs="Arial"/>
          <w:b/>
          <w:bCs/>
          <w:sz w:val="22"/>
          <w:szCs w:val="22"/>
        </w:rPr>
        <w:t>P</w:t>
      </w:r>
    </w:p>
    <w:p w14:paraId="2209A117" w14:textId="77777777" w:rsidR="00FD6236" w:rsidRDefault="00FD6236" w:rsidP="006A2221">
      <w:pPr>
        <w:spacing w:line="276" w:lineRule="auto"/>
        <w:jc w:val="center"/>
        <w:rPr>
          <w:rFonts w:ascii="Arial" w:hAnsi="Arial" w:cs="Arial"/>
          <w:sz w:val="22"/>
          <w:szCs w:val="22"/>
        </w:rPr>
      </w:pPr>
    </w:p>
    <w:p w14:paraId="4580EA4C" w14:textId="77777777" w:rsidR="006A2221" w:rsidRDefault="006A2221" w:rsidP="006A2221">
      <w:pPr>
        <w:spacing w:line="276" w:lineRule="auto"/>
        <w:jc w:val="center"/>
        <w:rPr>
          <w:rFonts w:ascii="Arial" w:hAnsi="Arial" w:cs="Arial"/>
          <w:sz w:val="22"/>
          <w:szCs w:val="22"/>
        </w:rPr>
      </w:pPr>
    </w:p>
    <w:p w14:paraId="6AA60056" w14:textId="77777777" w:rsidR="001C470C" w:rsidRDefault="001C470C" w:rsidP="006A2221">
      <w:pPr>
        <w:spacing w:line="276" w:lineRule="auto"/>
        <w:jc w:val="center"/>
        <w:rPr>
          <w:rFonts w:ascii="Arial" w:hAnsi="Arial" w:cs="Arial"/>
          <w:sz w:val="22"/>
          <w:szCs w:val="22"/>
        </w:rPr>
      </w:pPr>
    </w:p>
    <w:p w14:paraId="15651FE6" w14:textId="77777777" w:rsidR="001C470C" w:rsidRPr="006A2221" w:rsidRDefault="001C470C" w:rsidP="006A2221">
      <w:pPr>
        <w:spacing w:line="276" w:lineRule="auto"/>
        <w:jc w:val="center"/>
        <w:rPr>
          <w:rFonts w:ascii="Arial" w:hAnsi="Arial" w:cs="Arial"/>
          <w:sz w:val="22"/>
          <w:szCs w:val="22"/>
        </w:rPr>
      </w:pPr>
    </w:p>
    <w:p w14:paraId="119813B1" w14:textId="448082FA" w:rsidR="003A26EE" w:rsidRPr="006A2221" w:rsidRDefault="00575B42" w:rsidP="006A2221">
      <w:pPr>
        <w:spacing w:line="276" w:lineRule="auto"/>
        <w:jc w:val="center"/>
        <w:rPr>
          <w:rFonts w:ascii="Arial" w:hAnsi="Arial" w:cs="Arial"/>
          <w:sz w:val="22"/>
          <w:szCs w:val="22"/>
        </w:rPr>
      </w:pPr>
      <w:r w:rsidRPr="006A2221">
        <w:rPr>
          <w:rFonts w:ascii="Arial" w:hAnsi="Arial" w:cs="Arial"/>
          <w:sz w:val="22"/>
          <w:szCs w:val="22"/>
        </w:rPr>
        <w:t>Cruzeiro/SP;</w:t>
      </w:r>
      <w:r w:rsidR="00FB521A" w:rsidRPr="006A2221">
        <w:rPr>
          <w:rFonts w:ascii="Arial" w:hAnsi="Arial" w:cs="Arial"/>
          <w:sz w:val="22"/>
          <w:szCs w:val="22"/>
        </w:rPr>
        <w:t xml:space="preserve"> </w:t>
      </w:r>
      <w:r w:rsidR="00F1320F">
        <w:rPr>
          <w:rFonts w:ascii="Arial" w:hAnsi="Arial" w:cs="Arial"/>
          <w:sz w:val="22"/>
          <w:szCs w:val="22"/>
        </w:rPr>
        <w:t>30</w:t>
      </w:r>
      <w:r w:rsidRPr="006A2221">
        <w:rPr>
          <w:rFonts w:ascii="Arial" w:hAnsi="Arial" w:cs="Arial"/>
          <w:sz w:val="22"/>
          <w:szCs w:val="22"/>
        </w:rPr>
        <w:t xml:space="preserve"> </w:t>
      </w:r>
      <w:r w:rsidR="000F5F47" w:rsidRPr="006A2221">
        <w:rPr>
          <w:rFonts w:ascii="Arial" w:hAnsi="Arial" w:cs="Arial"/>
          <w:sz w:val="22"/>
          <w:szCs w:val="22"/>
        </w:rPr>
        <w:t>de julho</w:t>
      </w:r>
      <w:r w:rsidR="00736FFB" w:rsidRPr="006A2221">
        <w:rPr>
          <w:rFonts w:ascii="Arial" w:hAnsi="Arial" w:cs="Arial"/>
          <w:sz w:val="22"/>
          <w:szCs w:val="22"/>
        </w:rPr>
        <w:t>.</w:t>
      </w:r>
      <w:r w:rsidRPr="006A2221">
        <w:rPr>
          <w:rFonts w:ascii="Arial" w:hAnsi="Arial" w:cs="Arial"/>
          <w:sz w:val="22"/>
          <w:szCs w:val="22"/>
        </w:rPr>
        <w:t xml:space="preserve"> de 2026</w:t>
      </w:r>
    </w:p>
    <w:p w14:paraId="7A319F46" w14:textId="77777777" w:rsidR="00FB521A" w:rsidRDefault="00FB521A" w:rsidP="006A2221">
      <w:pPr>
        <w:spacing w:line="276" w:lineRule="auto"/>
        <w:jc w:val="center"/>
        <w:rPr>
          <w:rFonts w:ascii="Arial" w:hAnsi="Arial" w:cs="Arial"/>
          <w:sz w:val="22"/>
          <w:szCs w:val="22"/>
        </w:rPr>
      </w:pPr>
    </w:p>
    <w:p w14:paraId="459A8002" w14:textId="77777777" w:rsidR="001C470C" w:rsidRDefault="001C470C" w:rsidP="006A2221">
      <w:pPr>
        <w:spacing w:line="276" w:lineRule="auto"/>
        <w:jc w:val="center"/>
        <w:rPr>
          <w:rFonts w:ascii="Arial" w:hAnsi="Arial" w:cs="Arial"/>
          <w:sz w:val="22"/>
          <w:szCs w:val="22"/>
        </w:rPr>
      </w:pPr>
    </w:p>
    <w:p w14:paraId="175C315F" w14:textId="77777777" w:rsidR="001C470C" w:rsidRPr="006A2221" w:rsidRDefault="001C470C" w:rsidP="006A2221">
      <w:pPr>
        <w:spacing w:line="276" w:lineRule="auto"/>
        <w:jc w:val="center"/>
        <w:rPr>
          <w:rFonts w:ascii="Arial" w:hAnsi="Arial" w:cs="Arial"/>
          <w:sz w:val="22"/>
          <w:szCs w:val="22"/>
        </w:rPr>
      </w:pPr>
    </w:p>
    <w:p w14:paraId="143F0FB5" w14:textId="77777777" w:rsidR="00EC013F" w:rsidRPr="006A2221" w:rsidRDefault="00EC013F" w:rsidP="006A2221">
      <w:pPr>
        <w:spacing w:line="276" w:lineRule="auto"/>
        <w:jc w:val="center"/>
        <w:rPr>
          <w:rFonts w:ascii="Arial" w:hAnsi="Arial" w:cs="Arial"/>
          <w:sz w:val="22"/>
          <w:szCs w:val="22"/>
        </w:rPr>
      </w:pPr>
    </w:p>
    <w:p w14:paraId="52494F7C" w14:textId="11E786F8" w:rsidR="003A26EE" w:rsidRPr="006A2221" w:rsidRDefault="00AF6068" w:rsidP="006A2221">
      <w:pPr>
        <w:spacing w:line="276" w:lineRule="auto"/>
        <w:jc w:val="center"/>
        <w:rPr>
          <w:rFonts w:ascii="Arial" w:hAnsi="Arial" w:cs="Arial"/>
          <w:sz w:val="22"/>
          <w:szCs w:val="22"/>
        </w:rPr>
      </w:pPr>
      <w:r w:rsidRPr="006A2221">
        <w:rPr>
          <w:rFonts w:ascii="Arial" w:hAnsi="Arial" w:cs="Arial"/>
          <w:sz w:val="22"/>
          <w:szCs w:val="22"/>
        </w:rPr>
        <w:t>Paulo Filipe da Silva Almeida</w:t>
      </w:r>
    </w:p>
    <w:p w14:paraId="1429D99D" w14:textId="053B927E" w:rsidR="00AF6068" w:rsidRPr="006A2221" w:rsidRDefault="00137AEC" w:rsidP="006A2221">
      <w:pPr>
        <w:spacing w:line="276" w:lineRule="auto"/>
        <w:jc w:val="center"/>
        <w:rPr>
          <w:rFonts w:ascii="Arial" w:hAnsi="Arial" w:cs="Arial"/>
          <w:sz w:val="22"/>
          <w:szCs w:val="22"/>
        </w:rPr>
      </w:pPr>
      <w:r w:rsidRPr="006A2221">
        <w:rPr>
          <w:rFonts w:ascii="Arial" w:hAnsi="Arial" w:cs="Arial"/>
          <w:sz w:val="22"/>
          <w:szCs w:val="22"/>
        </w:rPr>
        <w:t>Presidente da Câmara Municipal</w:t>
      </w:r>
    </w:p>
    <w:p w14:paraId="4D4D3083" w14:textId="77777777" w:rsidR="00FD6236" w:rsidRPr="006A2221" w:rsidRDefault="00FD6236" w:rsidP="006A2221">
      <w:pPr>
        <w:spacing w:line="276" w:lineRule="auto"/>
        <w:jc w:val="center"/>
        <w:rPr>
          <w:rFonts w:ascii="Arial" w:hAnsi="Arial" w:cs="Arial"/>
          <w:sz w:val="22"/>
          <w:szCs w:val="22"/>
        </w:rPr>
      </w:pPr>
    </w:p>
    <w:p w14:paraId="6FE2F749" w14:textId="77777777" w:rsidR="00732C29" w:rsidRPr="006A2221" w:rsidRDefault="00732C29" w:rsidP="006A2221">
      <w:pPr>
        <w:spacing w:line="276" w:lineRule="auto"/>
        <w:jc w:val="center"/>
        <w:rPr>
          <w:rFonts w:ascii="Arial" w:hAnsi="Arial" w:cs="Arial"/>
          <w:sz w:val="22"/>
          <w:szCs w:val="22"/>
        </w:rPr>
      </w:pPr>
    </w:p>
    <w:p w14:paraId="302CAADC" w14:textId="77777777" w:rsidR="00732C29" w:rsidRDefault="00732C29" w:rsidP="006A2221">
      <w:pPr>
        <w:spacing w:line="276" w:lineRule="auto"/>
        <w:jc w:val="center"/>
        <w:rPr>
          <w:rFonts w:ascii="Arial" w:hAnsi="Arial" w:cs="Arial"/>
          <w:sz w:val="22"/>
          <w:szCs w:val="22"/>
        </w:rPr>
      </w:pPr>
    </w:p>
    <w:p w14:paraId="64CC189D" w14:textId="77777777" w:rsidR="006A2221" w:rsidRDefault="006A2221" w:rsidP="006A2221">
      <w:pPr>
        <w:spacing w:line="276" w:lineRule="auto"/>
        <w:jc w:val="center"/>
        <w:rPr>
          <w:rFonts w:ascii="Arial" w:hAnsi="Arial" w:cs="Arial"/>
          <w:sz w:val="22"/>
          <w:szCs w:val="22"/>
        </w:rPr>
      </w:pPr>
    </w:p>
    <w:p w14:paraId="509607F6" w14:textId="77777777" w:rsidR="001C470C" w:rsidRDefault="001C470C" w:rsidP="006A2221">
      <w:pPr>
        <w:spacing w:line="276" w:lineRule="auto"/>
        <w:jc w:val="center"/>
        <w:rPr>
          <w:rFonts w:ascii="Arial" w:hAnsi="Arial" w:cs="Arial"/>
          <w:sz w:val="22"/>
          <w:szCs w:val="22"/>
        </w:rPr>
      </w:pPr>
    </w:p>
    <w:p w14:paraId="22A03642" w14:textId="77777777" w:rsidR="001C470C" w:rsidRDefault="001C470C" w:rsidP="006A2221">
      <w:pPr>
        <w:spacing w:line="276" w:lineRule="auto"/>
        <w:jc w:val="center"/>
        <w:rPr>
          <w:rFonts w:ascii="Arial" w:hAnsi="Arial" w:cs="Arial"/>
          <w:sz w:val="22"/>
          <w:szCs w:val="22"/>
        </w:rPr>
      </w:pPr>
    </w:p>
    <w:p w14:paraId="13649B44" w14:textId="77777777" w:rsidR="001C470C" w:rsidRDefault="001C470C" w:rsidP="006A2221">
      <w:pPr>
        <w:spacing w:line="276" w:lineRule="auto"/>
        <w:jc w:val="center"/>
        <w:rPr>
          <w:rFonts w:ascii="Arial" w:hAnsi="Arial" w:cs="Arial"/>
          <w:sz w:val="22"/>
          <w:szCs w:val="22"/>
        </w:rPr>
      </w:pPr>
    </w:p>
    <w:p w14:paraId="7EBD30F7" w14:textId="77777777" w:rsidR="001C470C" w:rsidRDefault="001C470C" w:rsidP="006A2221">
      <w:pPr>
        <w:spacing w:line="276" w:lineRule="auto"/>
        <w:jc w:val="center"/>
        <w:rPr>
          <w:rFonts w:ascii="Arial" w:hAnsi="Arial" w:cs="Arial"/>
          <w:sz w:val="22"/>
          <w:szCs w:val="22"/>
        </w:rPr>
      </w:pPr>
    </w:p>
    <w:p w14:paraId="65EB3F09" w14:textId="77777777" w:rsidR="001C470C" w:rsidRDefault="001C470C" w:rsidP="006A2221">
      <w:pPr>
        <w:spacing w:line="276" w:lineRule="auto"/>
        <w:jc w:val="center"/>
        <w:rPr>
          <w:rFonts w:ascii="Arial" w:hAnsi="Arial" w:cs="Arial"/>
          <w:sz w:val="22"/>
          <w:szCs w:val="22"/>
        </w:rPr>
      </w:pPr>
    </w:p>
    <w:p w14:paraId="44C59F80" w14:textId="77777777" w:rsidR="001C470C" w:rsidRDefault="001C470C" w:rsidP="006A2221">
      <w:pPr>
        <w:spacing w:line="276" w:lineRule="auto"/>
        <w:jc w:val="center"/>
        <w:rPr>
          <w:rFonts w:ascii="Arial" w:hAnsi="Arial" w:cs="Arial"/>
          <w:sz w:val="22"/>
          <w:szCs w:val="22"/>
        </w:rPr>
      </w:pPr>
    </w:p>
    <w:p w14:paraId="3CCA422B" w14:textId="77777777" w:rsidR="001C470C" w:rsidRDefault="001C470C" w:rsidP="006A2221">
      <w:pPr>
        <w:spacing w:line="276" w:lineRule="auto"/>
        <w:jc w:val="center"/>
        <w:rPr>
          <w:rFonts w:ascii="Arial" w:hAnsi="Arial" w:cs="Arial"/>
          <w:sz w:val="22"/>
          <w:szCs w:val="22"/>
        </w:rPr>
      </w:pPr>
    </w:p>
    <w:p w14:paraId="1729EFCE" w14:textId="77777777" w:rsidR="001C470C" w:rsidRDefault="001C470C" w:rsidP="006A2221">
      <w:pPr>
        <w:spacing w:line="276" w:lineRule="auto"/>
        <w:jc w:val="center"/>
        <w:rPr>
          <w:rFonts w:ascii="Arial" w:hAnsi="Arial" w:cs="Arial"/>
          <w:sz w:val="22"/>
          <w:szCs w:val="22"/>
        </w:rPr>
      </w:pPr>
    </w:p>
    <w:p w14:paraId="68B07775" w14:textId="77777777" w:rsidR="001C470C" w:rsidRDefault="001C470C" w:rsidP="006A2221">
      <w:pPr>
        <w:spacing w:line="276" w:lineRule="auto"/>
        <w:jc w:val="center"/>
        <w:rPr>
          <w:rFonts w:ascii="Arial" w:hAnsi="Arial" w:cs="Arial"/>
          <w:sz w:val="22"/>
          <w:szCs w:val="22"/>
        </w:rPr>
      </w:pPr>
    </w:p>
    <w:p w14:paraId="3BBEC324" w14:textId="77777777" w:rsidR="001C470C" w:rsidRDefault="001C470C" w:rsidP="006A2221">
      <w:pPr>
        <w:spacing w:line="276" w:lineRule="auto"/>
        <w:jc w:val="center"/>
        <w:rPr>
          <w:rFonts w:ascii="Arial" w:hAnsi="Arial" w:cs="Arial"/>
          <w:sz w:val="22"/>
          <w:szCs w:val="22"/>
        </w:rPr>
      </w:pPr>
    </w:p>
    <w:p w14:paraId="605E3A14" w14:textId="77777777" w:rsidR="001C470C" w:rsidRDefault="001C470C" w:rsidP="006A2221">
      <w:pPr>
        <w:spacing w:line="276" w:lineRule="auto"/>
        <w:jc w:val="center"/>
        <w:rPr>
          <w:rFonts w:ascii="Arial" w:hAnsi="Arial" w:cs="Arial"/>
          <w:sz w:val="22"/>
          <w:szCs w:val="22"/>
        </w:rPr>
      </w:pPr>
    </w:p>
    <w:p w14:paraId="4C9C680C" w14:textId="77777777" w:rsidR="001C470C" w:rsidRDefault="001C470C" w:rsidP="006A2221">
      <w:pPr>
        <w:spacing w:line="276" w:lineRule="auto"/>
        <w:jc w:val="center"/>
        <w:rPr>
          <w:rFonts w:ascii="Arial" w:hAnsi="Arial" w:cs="Arial"/>
          <w:sz w:val="22"/>
          <w:szCs w:val="22"/>
        </w:rPr>
      </w:pPr>
    </w:p>
    <w:p w14:paraId="53B76B2A" w14:textId="77777777" w:rsidR="001C470C" w:rsidRDefault="001C470C" w:rsidP="006A2221">
      <w:pPr>
        <w:spacing w:line="276" w:lineRule="auto"/>
        <w:jc w:val="center"/>
        <w:rPr>
          <w:rFonts w:ascii="Arial" w:hAnsi="Arial" w:cs="Arial"/>
          <w:sz w:val="22"/>
          <w:szCs w:val="22"/>
        </w:rPr>
      </w:pPr>
    </w:p>
    <w:p w14:paraId="4342BC38" w14:textId="77777777" w:rsidR="001C470C" w:rsidRDefault="001C470C" w:rsidP="006A2221">
      <w:pPr>
        <w:spacing w:line="276" w:lineRule="auto"/>
        <w:jc w:val="center"/>
        <w:rPr>
          <w:rFonts w:ascii="Arial" w:hAnsi="Arial" w:cs="Arial"/>
          <w:sz w:val="22"/>
          <w:szCs w:val="22"/>
        </w:rPr>
      </w:pPr>
    </w:p>
    <w:p w14:paraId="709B8578" w14:textId="77777777" w:rsidR="001C470C" w:rsidRDefault="001C470C" w:rsidP="006A2221">
      <w:pPr>
        <w:spacing w:line="276" w:lineRule="auto"/>
        <w:jc w:val="center"/>
        <w:rPr>
          <w:rFonts w:ascii="Arial" w:hAnsi="Arial" w:cs="Arial"/>
          <w:sz w:val="22"/>
          <w:szCs w:val="22"/>
        </w:rPr>
      </w:pPr>
    </w:p>
    <w:p w14:paraId="028E1BCB" w14:textId="77777777" w:rsidR="001C470C" w:rsidRDefault="001C470C" w:rsidP="006A2221">
      <w:pPr>
        <w:spacing w:line="276" w:lineRule="auto"/>
        <w:jc w:val="center"/>
        <w:rPr>
          <w:rFonts w:ascii="Arial" w:hAnsi="Arial" w:cs="Arial"/>
          <w:sz w:val="22"/>
          <w:szCs w:val="22"/>
        </w:rPr>
      </w:pPr>
    </w:p>
    <w:p w14:paraId="7300D9AD" w14:textId="77777777" w:rsidR="001C470C" w:rsidRDefault="001C470C" w:rsidP="006A2221">
      <w:pPr>
        <w:spacing w:line="276" w:lineRule="auto"/>
        <w:jc w:val="center"/>
        <w:rPr>
          <w:rFonts w:ascii="Arial" w:hAnsi="Arial" w:cs="Arial"/>
          <w:sz w:val="22"/>
          <w:szCs w:val="22"/>
        </w:rPr>
      </w:pPr>
    </w:p>
    <w:p w14:paraId="12A7B9D1" w14:textId="77777777" w:rsidR="001C470C" w:rsidRDefault="001C470C" w:rsidP="006A2221">
      <w:pPr>
        <w:spacing w:line="276" w:lineRule="auto"/>
        <w:jc w:val="center"/>
        <w:rPr>
          <w:rFonts w:ascii="Arial" w:hAnsi="Arial" w:cs="Arial"/>
          <w:sz w:val="22"/>
          <w:szCs w:val="22"/>
        </w:rPr>
      </w:pPr>
    </w:p>
    <w:p w14:paraId="37439B85" w14:textId="6FB72004" w:rsidR="00896137" w:rsidRPr="006A2221" w:rsidRDefault="00846F9D" w:rsidP="006A2221">
      <w:pPr>
        <w:autoSpaceDE w:val="0"/>
        <w:autoSpaceDN w:val="0"/>
        <w:adjustRightInd w:val="0"/>
        <w:spacing w:line="276" w:lineRule="auto"/>
        <w:jc w:val="center"/>
        <w:rPr>
          <w:rFonts w:ascii="Arial" w:eastAsiaTheme="minorHAnsi" w:hAnsi="Arial" w:cs="Arial"/>
          <w:b/>
          <w:bCs/>
          <w:sz w:val="22"/>
          <w:szCs w:val="22"/>
          <w:lang w:eastAsia="en-US"/>
        </w:rPr>
      </w:pPr>
      <w:r w:rsidRPr="006A2221">
        <w:rPr>
          <w:rFonts w:ascii="Arial" w:eastAsiaTheme="minorHAnsi" w:hAnsi="Arial" w:cs="Arial"/>
          <w:b/>
          <w:bCs/>
          <w:sz w:val="22"/>
          <w:szCs w:val="22"/>
          <w:lang w:eastAsia="en-US"/>
        </w:rPr>
        <w:lastRenderedPageBreak/>
        <w:t>A</w:t>
      </w:r>
      <w:r w:rsidR="00896137" w:rsidRPr="006A2221">
        <w:rPr>
          <w:rFonts w:ascii="Arial" w:eastAsiaTheme="minorHAnsi" w:hAnsi="Arial" w:cs="Arial"/>
          <w:b/>
          <w:bCs/>
          <w:sz w:val="22"/>
          <w:szCs w:val="22"/>
          <w:lang w:eastAsia="en-US"/>
        </w:rPr>
        <w:t xml:space="preserve">NEXO I </w:t>
      </w:r>
    </w:p>
    <w:p w14:paraId="4A741E7D" w14:textId="77777777" w:rsidR="000522DE" w:rsidRPr="006A2221" w:rsidRDefault="000522DE" w:rsidP="006A2221">
      <w:pPr>
        <w:autoSpaceDE w:val="0"/>
        <w:autoSpaceDN w:val="0"/>
        <w:adjustRightInd w:val="0"/>
        <w:spacing w:line="276" w:lineRule="auto"/>
        <w:jc w:val="center"/>
        <w:rPr>
          <w:rFonts w:ascii="Arial" w:eastAsiaTheme="minorHAnsi" w:hAnsi="Arial" w:cs="Arial"/>
          <w:sz w:val="22"/>
          <w:szCs w:val="22"/>
          <w:lang w:eastAsia="en-US"/>
        </w:rPr>
      </w:pPr>
    </w:p>
    <w:p w14:paraId="199BE4EC" w14:textId="77777777" w:rsidR="00E060D4" w:rsidRPr="006A2221" w:rsidRDefault="00E060D4" w:rsidP="006A2221">
      <w:pPr>
        <w:spacing w:line="276" w:lineRule="auto"/>
        <w:jc w:val="center"/>
        <w:rPr>
          <w:rFonts w:ascii="Arial" w:hAnsi="Arial" w:cs="Arial"/>
          <w:b/>
          <w:bCs/>
          <w:sz w:val="22"/>
          <w:szCs w:val="22"/>
        </w:rPr>
      </w:pPr>
      <w:r w:rsidRPr="006A2221">
        <w:rPr>
          <w:rFonts w:ascii="Arial" w:hAnsi="Arial" w:cs="Arial"/>
          <w:b/>
          <w:bCs/>
          <w:sz w:val="22"/>
          <w:szCs w:val="22"/>
        </w:rPr>
        <w:t>TERMO DE REFERÊNCIA</w:t>
      </w:r>
    </w:p>
    <w:p w14:paraId="6E748725" w14:textId="77777777" w:rsidR="00E060D4" w:rsidRPr="006A2221" w:rsidRDefault="00E060D4" w:rsidP="006A2221">
      <w:pPr>
        <w:spacing w:line="276" w:lineRule="auto"/>
        <w:jc w:val="both"/>
        <w:rPr>
          <w:rFonts w:ascii="Arial" w:hAnsi="Arial" w:cs="Arial"/>
          <w:b/>
          <w:bCs/>
          <w:sz w:val="22"/>
          <w:szCs w:val="22"/>
        </w:rPr>
      </w:pPr>
    </w:p>
    <w:p w14:paraId="07719A18" w14:textId="77777777" w:rsidR="00E060D4" w:rsidRPr="006A2221" w:rsidRDefault="00E060D4" w:rsidP="006A2221">
      <w:pPr>
        <w:spacing w:line="276" w:lineRule="auto"/>
        <w:jc w:val="both"/>
        <w:rPr>
          <w:rFonts w:ascii="Arial" w:hAnsi="Arial" w:cs="Arial"/>
          <w:b/>
          <w:bCs/>
          <w:sz w:val="22"/>
          <w:szCs w:val="22"/>
        </w:rPr>
      </w:pPr>
      <w:r w:rsidRPr="006A2221">
        <w:rPr>
          <w:rFonts w:ascii="Arial" w:hAnsi="Arial" w:cs="Arial"/>
          <w:b/>
          <w:bCs/>
          <w:sz w:val="22"/>
          <w:szCs w:val="22"/>
        </w:rPr>
        <w:t>1. OBJETO</w:t>
      </w:r>
    </w:p>
    <w:p w14:paraId="2C3143BE"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1.1. Aquisição de equipamentos tecnológicos, audiovisuais, de captação de áudio, imagem, iluminação, mobilidade e comunicação destinados à estruturação e modernização da Coordenadoria de Comunicação Social da Câmara Municipal de Cruzeiro/SP, compreendendo fornecimento de equipamentos novos, de primeiro uso, com garantia mínima do fabricante, incluindo acessórios necessários ao pleno funcionamento dos itens, conforme especificações técnicas mínimas e quantidades detalhadas neste Termo de Referência.</w:t>
      </w:r>
    </w:p>
    <w:p w14:paraId="2511E80B" w14:textId="7727C1E3"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 xml:space="preserve">1.2. A contratação será por Pregão Eletrônico e está fundamentado nos termos do inciso XLI do Art. 6º da </w:t>
      </w:r>
      <w:hyperlink r:id="rId27" w:tgtFrame="_blank" w:history="1">
        <w:r w:rsidRPr="006A2221">
          <w:rPr>
            <w:rStyle w:val="Hyperlink"/>
            <w:rFonts w:ascii="Arial" w:hAnsi="Arial" w:cs="Arial"/>
            <w:sz w:val="22"/>
            <w:szCs w:val="22"/>
          </w:rPr>
          <w:t>Lei nº 14.133/2021</w:t>
        </w:r>
      </w:hyperlink>
      <w:r w:rsidRPr="006A2221">
        <w:rPr>
          <w:rFonts w:ascii="Arial" w:hAnsi="Arial" w:cs="Arial"/>
          <w:sz w:val="22"/>
          <w:szCs w:val="22"/>
        </w:rPr>
        <w:t>, em virtude do valor.</w:t>
      </w:r>
    </w:p>
    <w:p w14:paraId="7E4F54B1" w14:textId="77777777" w:rsidR="00E060D4" w:rsidRDefault="00E060D4" w:rsidP="006A2221">
      <w:pPr>
        <w:spacing w:line="276" w:lineRule="auto"/>
        <w:jc w:val="both"/>
        <w:rPr>
          <w:rFonts w:ascii="Arial" w:hAnsi="Arial" w:cs="Arial"/>
          <w:sz w:val="22"/>
          <w:szCs w:val="22"/>
        </w:rPr>
      </w:pPr>
      <w:r w:rsidRPr="006A2221">
        <w:rPr>
          <w:rFonts w:ascii="Arial" w:hAnsi="Arial" w:cs="Arial"/>
          <w:sz w:val="22"/>
          <w:szCs w:val="22"/>
        </w:rPr>
        <w:t>1.3. Especificações mínimas e quantidades detalhadas na tabela abaixo:</w:t>
      </w:r>
    </w:p>
    <w:p w14:paraId="68358C20" w14:textId="77777777" w:rsidR="00DA1062" w:rsidRPr="006A2221" w:rsidRDefault="00DA1062" w:rsidP="006A2221">
      <w:pPr>
        <w:spacing w:line="276" w:lineRule="auto"/>
        <w:jc w:val="both"/>
        <w:rPr>
          <w:rFonts w:ascii="Arial" w:hAnsi="Arial" w:cs="Arial"/>
          <w:sz w:val="22"/>
          <w:szCs w:val="22"/>
        </w:rPr>
      </w:pPr>
    </w:p>
    <w:tbl>
      <w:tblPr>
        <w:tblStyle w:val="Tabelacomgrade"/>
        <w:tblW w:w="0" w:type="auto"/>
        <w:tblLayout w:type="fixed"/>
        <w:tblLook w:val="04A0" w:firstRow="1" w:lastRow="0" w:firstColumn="1" w:lastColumn="0" w:noHBand="0" w:noVBand="1"/>
      </w:tblPr>
      <w:tblGrid>
        <w:gridCol w:w="846"/>
        <w:gridCol w:w="3260"/>
        <w:gridCol w:w="709"/>
        <w:gridCol w:w="1701"/>
        <w:gridCol w:w="1978"/>
      </w:tblGrid>
      <w:tr w:rsidR="00E060D4" w:rsidRPr="006A2221" w14:paraId="5C0E77ED" w14:textId="77777777" w:rsidTr="00B8715D">
        <w:tc>
          <w:tcPr>
            <w:tcW w:w="846" w:type="dxa"/>
            <w:vAlign w:val="center"/>
          </w:tcPr>
          <w:p w14:paraId="44710243" w14:textId="77777777" w:rsidR="00E060D4" w:rsidRPr="006A2221" w:rsidRDefault="00E060D4" w:rsidP="00DA1062">
            <w:pPr>
              <w:jc w:val="center"/>
              <w:rPr>
                <w:rFonts w:ascii="Arial" w:hAnsi="Arial" w:cs="Arial"/>
                <w:b/>
                <w:bCs/>
                <w:sz w:val="22"/>
                <w:szCs w:val="22"/>
              </w:rPr>
            </w:pPr>
            <w:r w:rsidRPr="006A2221">
              <w:rPr>
                <w:rFonts w:ascii="Arial" w:hAnsi="Arial" w:cs="Arial"/>
                <w:b/>
                <w:bCs/>
                <w:sz w:val="22"/>
                <w:szCs w:val="22"/>
              </w:rPr>
              <w:t>Item</w:t>
            </w:r>
          </w:p>
        </w:tc>
        <w:tc>
          <w:tcPr>
            <w:tcW w:w="3260" w:type="dxa"/>
            <w:vAlign w:val="center"/>
          </w:tcPr>
          <w:p w14:paraId="3E7096D6" w14:textId="77777777" w:rsidR="00E060D4" w:rsidRPr="006A2221" w:rsidRDefault="00E060D4" w:rsidP="00DA1062">
            <w:pPr>
              <w:jc w:val="center"/>
              <w:rPr>
                <w:rFonts w:ascii="Arial" w:hAnsi="Arial" w:cs="Arial"/>
                <w:b/>
                <w:bCs/>
                <w:sz w:val="22"/>
                <w:szCs w:val="22"/>
              </w:rPr>
            </w:pPr>
            <w:r w:rsidRPr="006A2221">
              <w:rPr>
                <w:rFonts w:ascii="Arial" w:hAnsi="Arial" w:cs="Arial"/>
                <w:b/>
                <w:bCs/>
                <w:sz w:val="22"/>
                <w:szCs w:val="22"/>
              </w:rPr>
              <w:t>Descrição do produto</w:t>
            </w:r>
          </w:p>
        </w:tc>
        <w:tc>
          <w:tcPr>
            <w:tcW w:w="709" w:type="dxa"/>
            <w:vAlign w:val="center"/>
          </w:tcPr>
          <w:p w14:paraId="00576910" w14:textId="77777777" w:rsidR="00E060D4" w:rsidRPr="006A2221" w:rsidRDefault="00E060D4" w:rsidP="00DA1062">
            <w:pPr>
              <w:jc w:val="center"/>
              <w:rPr>
                <w:rFonts w:ascii="Arial" w:hAnsi="Arial" w:cs="Arial"/>
                <w:b/>
                <w:bCs/>
                <w:sz w:val="22"/>
                <w:szCs w:val="22"/>
              </w:rPr>
            </w:pPr>
            <w:r w:rsidRPr="006A2221">
              <w:rPr>
                <w:rFonts w:ascii="Arial" w:hAnsi="Arial" w:cs="Arial"/>
                <w:b/>
                <w:bCs/>
                <w:sz w:val="22"/>
                <w:szCs w:val="22"/>
              </w:rPr>
              <w:t>Un.</w:t>
            </w:r>
          </w:p>
        </w:tc>
        <w:tc>
          <w:tcPr>
            <w:tcW w:w="1701" w:type="dxa"/>
            <w:vAlign w:val="center"/>
          </w:tcPr>
          <w:p w14:paraId="34662BB5" w14:textId="77777777" w:rsidR="00E060D4" w:rsidRPr="006A2221" w:rsidRDefault="00E060D4" w:rsidP="00DA1062">
            <w:pPr>
              <w:jc w:val="center"/>
              <w:rPr>
                <w:rFonts w:ascii="Arial" w:hAnsi="Arial" w:cs="Arial"/>
                <w:b/>
                <w:bCs/>
                <w:sz w:val="22"/>
                <w:szCs w:val="22"/>
              </w:rPr>
            </w:pPr>
            <w:r w:rsidRPr="006A2221">
              <w:rPr>
                <w:rFonts w:ascii="Arial" w:hAnsi="Arial" w:cs="Arial"/>
                <w:b/>
                <w:bCs/>
                <w:sz w:val="22"/>
                <w:szCs w:val="22"/>
              </w:rPr>
              <w:t xml:space="preserve">Valor unitário </w:t>
            </w:r>
          </w:p>
        </w:tc>
        <w:tc>
          <w:tcPr>
            <w:tcW w:w="1978" w:type="dxa"/>
            <w:vAlign w:val="center"/>
          </w:tcPr>
          <w:p w14:paraId="4EA78EA1" w14:textId="77777777" w:rsidR="00E060D4" w:rsidRPr="006A2221" w:rsidRDefault="00E060D4" w:rsidP="00DA1062">
            <w:pPr>
              <w:jc w:val="center"/>
              <w:rPr>
                <w:rFonts w:ascii="Arial" w:hAnsi="Arial" w:cs="Arial"/>
                <w:b/>
                <w:bCs/>
                <w:sz w:val="22"/>
                <w:szCs w:val="22"/>
              </w:rPr>
            </w:pPr>
            <w:r w:rsidRPr="006A2221">
              <w:rPr>
                <w:rFonts w:ascii="Arial" w:hAnsi="Arial" w:cs="Arial"/>
                <w:b/>
                <w:bCs/>
                <w:sz w:val="22"/>
                <w:szCs w:val="22"/>
              </w:rPr>
              <w:t>Total estimado</w:t>
            </w:r>
          </w:p>
          <w:p w14:paraId="0D17907B" w14:textId="77777777" w:rsidR="00E060D4" w:rsidRPr="006A2221" w:rsidRDefault="00E060D4" w:rsidP="00DA1062">
            <w:pPr>
              <w:jc w:val="center"/>
              <w:rPr>
                <w:rFonts w:ascii="Arial" w:hAnsi="Arial" w:cs="Arial"/>
                <w:b/>
                <w:bCs/>
                <w:sz w:val="22"/>
                <w:szCs w:val="22"/>
              </w:rPr>
            </w:pPr>
          </w:p>
        </w:tc>
      </w:tr>
      <w:tr w:rsidR="00E060D4" w:rsidRPr="006A2221" w14:paraId="562B8CD1" w14:textId="77777777" w:rsidTr="00B8715D">
        <w:trPr>
          <w:trHeight w:val="477"/>
        </w:trPr>
        <w:tc>
          <w:tcPr>
            <w:tcW w:w="846" w:type="dxa"/>
            <w:vAlign w:val="center"/>
          </w:tcPr>
          <w:p w14:paraId="321BB69C" w14:textId="77777777" w:rsidR="00E060D4" w:rsidRPr="006A2221" w:rsidRDefault="00E060D4" w:rsidP="00DA1062">
            <w:pPr>
              <w:jc w:val="center"/>
              <w:rPr>
                <w:rFonts w:ascii="Arial" w:hAnsi="Arial" w:cs="Arial"/>
                <w:b/>
                <w:bCs/>
                <w:sz w:val="22"/>
                <w:szCs w:val="22"/>
              </w:rPr>
            </w:pPr>
            <w:r w:rsidRPr="006A2221">
              <w:rPr>
                <w:rFonts w:ascii="Arial" w:hAnsi="Arial" w:cs="Arial"/>
                <w:b/>
                <w:bCs/>
                <w:sz w:val="22"/>
                <w:szCs w:val="22"/>
              </w:rPr>
              <w:t>1</w:t>
            </w:r>
          </w:p>
        </w:tc>
        <w:tc>
          <w:tcPr>
            <w:tcW w:w="3260" w:type="dxa"/>
          </w:tcPr>
          <w:p w14:paraId="6C394DA5"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Conjunto de microfone de lapela sem fio (duplo)</w:t>
            </w:r>
          </w:p>
          <w:p w14:paraId="6D649E03" w14:textId="77777777" w:rsidR="00E060D4" w:rsidRPr="006A2221" w:rsidRDefault="00E060D4" w:rsidP="00DA1062">
            <w:pPr>
              <w:jc w:val="both"/>
              <w:rPr>
                <w:rFonts w:ascii="Arial" w:hAnsi="Arial" w:cs="Arial"/>
                <w:b/>
                <w:bCs/>
                <w:sz w:val="22"/>
                <w:szCs w:val="22"/>
              </w:rPr>
            </w:pPr>
          </w:p>
          <w:p w14:paraId="480EC8A8" w14:textId="77777777" w:rsidR="00E060D4" w:rsidRPr="006A2221" w:rsidRDefault="00E060D4" w:rsidP="00DA1062">
            <w:pPr>
              <w:jc w:val="both"/>
              <w:rPr>
                <w:rFonts w:ascii="Arial" w:hAnsi="Arial" w:cs="Arial"/>
                <w:sz w:val="22"/>
                <w:szCs w:val="22"/>
              </w:rPr>
            </w:pPr>
            <w:r w:rsidRPr="006A2221">
              <w:rPr>
                <w:rFonts w:ascii="Arial" w:hAnsi="Arial" w:cs="Arial"/>
                <w:sz w:val="22"/>
                <w:szCs w:val="22"/>
              </w:rPr>
              <w:t>CATMAT 637244</w:t>
            </w:r>
          </w:p>
          <w:p w14:paraId="7A34C0B3" w14:textId="77777777" w:rsidR="00E060D4" w:rsidRPr="006A2221" w:rsidRDefault="00E060D4" w:rsidP="00DA1062">
            <w:pPr>
              <w:pStyle w:val="SemEspaamento"/>
              <w:jc w:val="both"/>
              <w:rPr>
                <w:rFonts w:ascii="Arial" w:hAnsi="Arial" w:cs="Arial"/>
              </w:rPr>
            </w:pPr>
            <w:r w:rsidRPr="006A2221">
              <w:rPr>
                <w:rFonts w:ascii="Arial" w:hAnsi="Arial" w:cs="Arial"/>
              </w:rPr>
              <w:t xml:space="preserve">Microfone Tipo: Lapela Sem </w:t>
            </w:r>
            <w:proofErr w:type="gramStart"/>
            <w:r w:rsidRPr="006A2221">
              <w:rPr>
                <w:rFonts w:ascii="Arial" w:hAnsi="Arial" w:cs="Arial"/>
              </w:rPr>
              <w:t>Fio ,</w:t>
            </w:r>
            <w:proofErr w:type="gramEnd"/>
            <w:r w:rsidRPr="006A2221">
              <w:rPr>
                <w:rFonts w:ascii="Arial" w:hAnsi="Arial" w:cs="Arial"/>
              </w:rPr>
              <w:t xml:space="preserve"> Alimentação: Bateria </w:t>
            </w:r>
            <w:proofErr w:type="gramStart"/>
            <w:r w:rsidRPr="006A2221">
              <w:rPr>
                <w:rFonts w:ascii="Arial" w:hAnsi="Arial" w:cs="Arial"/>
              </w:rPr>
              <w:t>Recarregável ,</w:t>
            </w:r>
            <w:proofErr w:type="gramEnd"/>
            <w:r w:rsidRPr="006A2221">
              <w:rPr>
                <w:rFonts w:ascii="Arial" w:hAnsi="Arial" w:cs="Arial"/>
              </w:rPr>
              <w:t xml:space="preserve"> Resposta </w:t>
            </w:r>
            <w:proofErr w:type="spellStart"/>
            <w:r w:rsidRPr="006A2221">
              <w:rPr>
                <w:rFonts w:ascii="Arial" w:hAnsi="Arial" w:cs="Arial"/>
              </w:rPr>
              <w:t>Freqüência</w:t>
            </w:r>
            <w:proofErr w:type="spellEnd"/>
            <w:r w:rsidRPr="006A2221">
              <w:rPr>
                <w:rFonts w:ascii="Arial" w:hAnsi="Arial" w:cs="Arial"/>
              </w:rPr>
              <w:t xml:space="preserve">: 20 </w:t>
            </w:r>
            <w:proofErr w:type="gramStart"/>
            <w:r w:rsidRPr="006A2221">
              <w:rPr>
                <w:rFonts w:ascii="Arial" w:hAnsi="Arial" w:cs="Arial"/>
              </w:rPr>
              <w:t>Hz ,</w:t>
            </w:r>
            <w:proofErr w:type="gramEnd"/>
            <w:r w:rsidRPr="006A2221">
              <w:rPr>
                <w:rFonts w:ascii="Arial" w:hAnsi="Arial" w:cs="Arial"/>
              </w:rPr>
              <w:t xml:space="preserve"> Características Adicionais: Duplo Para 2 Pessoas, Luz Indicadora De </w:t>
            </w:r>
            <w:proofErr w:type="spellStart"/>
            <w:r w:rsidRPr="006A2221">
              <w:rPr>
                <w:rFonts w:ascii="Arial" w:hAnsi="Arial" w:cs="Arial"/>
              </w:rPr>
              <w:t>Funcioname</w:t>
            </w:r>
            <w:proofErr w:type="spellEnd"/>
            <w:r w:rsidRPr="006A2221">
              <w:rPr>
                <w:rFonts w:ascii="Arial" w:hAnsi="Arial" w:cs="Arial"/>
              </w:rPr>
              <w:t>, Aplicação: Sonorização, Padrão: Omnidirecional, Acessórios: Clip, Cabo De Carregamento Usb-C, Sensibilidade: 110 DB, Material:</w:t>
            </w:r>
            <w:r w:rsidRPr="006A2221">
              <w:rPr>
                <w:rFonts w:ascii="Arial" w:hAnsi="Arial" w:cs="Arial"/>
                <w:b/>
                <w:bCs/>
              </w:rPr>
              <w:t xml:space="preserve"> </w:t>
            </w:r>
            <w:r w:rsidRPr="006A2221">
              <w:rPr>
                <w:rFonts w:ascii="Arial" w:hAnsi="Arial" w:cs="Arial"/>
              </w:rPr>
              <w:t>Corpo Em Plástico, Cor: Preta, Referência Fabricante: Hl-Lark M2 Combo</w:t>
            </w:r>
          </w:p>
          <w:p w14:paraId="54D193E7" w14:textId="77777777" w:rsidR="00E060D4" w:rsidRPr="006A2221" w:rsidRDefault="00E060D4" w:rsidP="00DA1062">
            <w:pPr>
              <w:jc w:val="both"/>
              <w:rPr>
                <w:rFonts w:ascii="Arial" w:hAnsi="Arial" w:cs="Arial"/>
                <w:sz w:val="22"/>
                <w:szCs w:val="22"/>
              </w:rPr>
            </w:pPr>
          </w:p>
          <w:p w14:paraId="0723EEF2" w14:textId="77777777" w:rsidR="00E060D4" w:rsidRPr="006A2221" w:rsidRDefault="00E060D4" w:rsidP="00DA1062">
            <w:pPr>
              <w:jc w:val="both"/>
              <w:rPr>
                <w:rFonts w:ascii="Arial" w:hAnsi="Arial" w:cs="Arial"/>
                <w:b/>
                <w:bCs/>
                <w:sz w:val="22"/>
                <w:szCs w:val="22"/>
              </w:rPr>
            </w:pPr>
          </w:p>
          <w:p w14:paraId="08926E38" w14:textId="77777777" w:rsidR="00E060D4" w:rsidRPr="006A2221" w:rsidRDefault="00E060D4" w:rsidP="00DA1062">
            <w:pPr>
              <w:pStyle w:val="PargrafodaLista"/>
              <w:numPr>
                <w:ilvl w:val="0"/>
                <w:numId w:val="20"/>
              </w:numPr>
              <w:jc w:val="both"/>
              <w:rPr>
                <w:rFonts w:ascii="Arial" w:hAnsi="Arial" w:cs="Arial"/>
                <w:sz w:val="22"/>
                <w:szCs w:val="22"/>
              </w:rPr>
            </w:pPr>
            <w:r w:rsidRPr="006A2221">
              <w:rPr>
                <w:rFonts w:ascii="Arial" w:hAnsi="Arial" w:cs="Arial"/>
                <w:sz w:val="22"/>
                <w:szCs w:val="22"/>
              </w:rPr>
              <w:t xml:space="preserve">Microfone de Lapela, Sistema de Microfone Sem Fio Profissional, Longo Alcance e Alta Captação, Ideal para </w:t>
            </w:r>
            <w:r w:rsidRPr="006A2221">
              <w:rPr>
                <w:rFonts w:ascii="Arial" w:hAnsi="Arial" w:cs="Arial"/>
                <w:sz w:val="22"/>
                <w:szCs w:val="22"/>
              </w:rPr>
              <w:lastRenderedPageBreak/>
              <w:t>Gravação de Vídeos, Entrevistas e Produção de Conteúdo.</w:t>
            </w:r>
          </w:p>
          <w:p w14:paraId="749B0593" w14:textId="77777777" w:rsidR="00E060D4" w:rsidRPr="006A2221" w:rsidRDefault="00E060D4" w:rsidP="00DA1062">
            <w:pPr>
              <w:pStyle w:val="PargrafodaLista"/>
              <w:numPr>
                <w:ilvl w:val="0"/>
                <w:numId w:val="20"/>
              </w:numPr>
              <w:jc w:val="both"/>
              <w:rPr>
                <w:rFonts w:ascii="Arial" w:hAnsi="Arial" w:cs="Arial"/>
                <w:sz w:val="22"/>
                <w:szCs w:val="22"/>
              </w:rPr>
            </w:pPr>
            <w:r w:rsidRPr="006A2221">
              <w:rPr>
                <w:rFonts w:ascii="Arial" w:hAnsi="Arial" w:cs="Arial"/>
                <w:sz w:val="22"/>
                <w:szCs w:val="22"/>
              </w:rPr>
              <w:t xml:space="preserve">Sem fio tudo-em-um com a tecnologia </w:t>
            </w:r>
            <w:proofErr w:type="spellStart"/>
            <w:r w:rsidRPr="006A2221">
              <w:rPr>
                <w:rFonts w:ascii="Arial" w:hAnsi="Arial" w:cs="Arial"/>
                <w:sz w:val="22"/>
                <w:szCs w:val="22"/>
              </w:rPr>
              <w:t>MaxTimbre</w:t>
            </w:r>
            <w:proofErr w:type="spellEnd"/>
            <w:r w:rsidRPr="006A2221">
              <w:rPr>
                <w:rFonts w:ascii="Arial" w:hAnsi="Arial" w:cs="Arial"/>
                <w:sz w:val="22"/>
                <w:szCs w:val="22"/>
              </w:rPr>
              <w:t xml:space="preserve"> </w:t>
            </w:r>
            <w:proofErr w:type="spellStart"/>
            <w:r w:rsidRPr="006A2221">
              <w:rPr>
                <w:rFonts w:ascii="Arial" w:hAnsi="Arial" w:cs="Arial"/>
                <w:sz w:val="22"/>
                <w:szCs w:val="22"/>
              </w:rPr>
              <w:t>Mic</w:t>
            </w:r>
            <w:proofErr w:type="spellEnd"/>
            <w:r w:rsidRPr="006A2221">
              <w:rPr>
                <w:rFonts w:ascii="Arial" w:hAnsi="Arial" w:cs="Arial"/>
                <w:sz w:val="22"/>
                <w:szCs w:val="22"/>
              </w:rPr>
              <w:t xml:space="preserve"> pioneira no setor e a tecnologia ENC avançada, proporcionando um som cristalino incomparável. </w:t>
            </w:r>
          </w:p>
          <w:p w14:paraId="7A31D12F" w14:textId="77777777" w:rsidR="00E060D4" w:rsidRPr="006A2221" w:rsidRDefault="00E060D4" w:rsidP="00DA1062">
            <w:pPr>
              <w:pStyle w:val="PargrafodaLista"/>
              <w:numPr>
                <w:ilvl w:val="0"/>
                <w:numId w:val="20"/>
              </w:numPr>
              <w:jc w:val="both"/>
              <w:rPr>
                <w:rFonts w:ascii="Arial" w:hAnsi="Arial" w:cs="Arial"/>
                <w:sz w:val="22"/>
                <w:szCs w:val="22"/>
              </w:rPr>
            </w:pPr>
            <w:r w:rsidRPr="006A2221">
              <w:rPr>
                <w:rFonts w:ascii="Arial" w:hAnsi="Arial" w:cs="Arial"/>
                <w:sz w:val="22"/>
                <w:szCs w:val="22"/>
              </w:rPr>
              <w:t xml:space="preserve">Transmissor tem 8 GB de memória interna, fornecendo até 14 horas de gravação de backup. </w:t>
            </w:r>
          </w:p>
          <w:p w14:paraId="6432F0C8" w14:textId="77777777" w:rsidR="00E060D4" w:rsidRPr="006A2221" w:rsidRDefault="00E060D4" w:rsidP="00DA1062">
            <w:pPr>
              <w:pStyle w:val="PargrafodaLista"/>
              <w:numPr>
                <w:ilvl w:val="0"/>
                <w:numId w:val="20"/>
              </w:numPr>
              <w:jc w:val="both"/>
              <w:rPr>
                <w:rFonts w:ascii="Arial" w:hAnsi="Arial" w:cs="Arial"/>
                <w:sz w:val="22"/>
                <w:szCs w:val="22"/>
              </w:rPr>
            </w:pPr>
            <w:r w:rsidRPr="006A2221">
              <w:rPr>
                <w:rFonts w:ascii="Arial" w:hAnsi="Arial" w:cs="Arial"/>
                <w:sz w:val="22"/>
                <w:szCs w:val="22"/>
              </w:rPr>
              <w:t xml:space="preserve">Usual para entrevistas, </w:t>
            </w:r>
            <w:proofErr w:type="spellStart"/>
            <w:r w:rsidRPr="006A2221">
              <w:rPr>
                <w:rFonts w:ascii="Arial" w:hAnsi="Arial" w:cs="Arial"/>
                <w:sz w:val="22"/>
                <w:szCs w:val="22"/>
              </w:rPr>
              <w:t>vlogs</w:t>
            </w:r>
            <w:proofErr w:type="spellEnd"/>
            <w:r w:rsidRPr="006A2221">
              <w:rPr>
                <w:rFonts w:ascii="Arial" w:hAnsi="Arial" w:cs="Arial"/>
                <w:sz w:val="22"/>
                <w:szCs w:val="22"/>
              </w:rPr>
              <w:t xml:space="preserve">, podcasts, produção eletrônica de campo, ensino online e quaisquer aplicações de gravação de áudio que exijam captação de áudio de alta qualidade e uma solução de backup de áudio com tranquilidade. </w:t>
            </w:r>
          </w:p>
          <w:p w14:paraId="114C1A7A" w14:textId="77777777" w:rsidR="00E060D4" w:rsidRPr="006A2221" w:rsidRDefault="00E060D4" w:rsidP="00DA1062">
            <w:pPr>
              <w:pStyle w:val="PargrafodaLista"/>
              <w:numPr>
                <w:ilvl w:val="0"/>
                <w:numId w:val="20"/>
              </w:numPr>
              <w:jc w:val="both"/>
              <w:rPr>
                <w:rFonts w:ascii="Arial" w:hAnsi="Arial" w:cs="Arial"/>
                <w:sz w:val="22"/>
                <w:szCs w:val="22"/>
              </w:rPr>
            </w:pPr>
            <w:r w:rsidRPr="006A2221">
              <w:rPr>
                <w:rFonts w:ascii="Arial" w:hAnsi="Arial" w:cs="Arial"/>
                <w:sz w:val="22"/>
                <w:szCs w:val="22"/>
              </w:rPr>
              <w:t xml:space="preserve">Deve vir em um estojo de carregamento compacto. </w:t>
            </w:r>
          </w:p>
          <w:p w14:paraId="2FA06A6D" w14:textId="77777777" w:rsidR="00E060D4" w:rsidRPr="006A2221" w:rsidRDefault="00E060D4" w:rsidP="00DA1062">
            <w:pPr>
              <w:pStyle w:val="PargrafodaLista"/>
              <w:numPr>
                <w:ilvl w:val="0"/>
                <w:numId w:val="20"/>
              </w:numPr>
              <w:jc w:val="both"/>
              <w:rPr>
                <w:rFonts w:ascii="Arial" w:hAnsi="Arial" w:cs="Arial"/>
                <w:sz w:val="22"/>
                <w:szCs w:val="22"/>
              </w:rPr>
            </w:pPr>
            <w:r w:rsidRPr="006A2221">
              <w:rPr>
                <w:rFonts w:ascii="Arial" w:hAnsi="Arial" w:cs="Arial"/>
                <w:sz w:val="22"/>
                <w:szCs w:val="22"/>
              </w:rPr>
              <w:t xml:space="preserve">Compatível com dispositivos móveis, câmeras ou </w:t>
            </w:r>
            <w:proofErr w:type="spellStart"/>
            <w:r w:rsidRPr="006A2221">
              <w:rPr>
                <w:rFonts w:ascii="Arial" w:hAnsi="Arial" w:cs="Arial"/>
                <w:sz w:val="22"/>
                <w:szCs w:val="22"/>
              </w:rPr>
              <w:t>Pc</w:t>
            </w:r>
            <w:proofErr w:type="spellEnd"/>
            <w:r w:rsidRPr="006A2221">
              <w:rPr>
                <w:rFonts w:ascii="Arial" w:hAnsi="Arial" w:cs="Arial"/>
                <w:sz w:val="22"/>
                <w:szCs w:val="22"/>
              </w:rPr>
              <w:t xml:space="preserve">. </w:t>
            </w:r>
          </w:p>
          <w:p w14:paraId="381FA29A" w14:textId="77777777" w:rsidR="00E060D4" w:rsidRPr="006A2221" w:rsidRDefault="00E060D4" w:rsidP="00DA1062">
            <w:pPr>
              <w:pStyle w:val="PargrafodaLista"/>
              <w:numPr>
                <w:ilvl w:val="0"/>
                <w:numId w:val="20"/>
              </w:numPr>
              <w:jc w:val="both"/>
              <w:rPr>
                <w:rFonts w:ascii="Arial" w:hAnsi="Arial" w:cs="Arial"/>
                <w:sz w:val="22"/>
                <w:szCs w:val="22"/>
              </w:rPr>
            </w:pPr>
            <w:r w:rsidRPr="006A2221">
              <w:rPr>
                <w:rFonts w:ascii="Arial" w:hAnsi="Arial" w:cs="Arial"/>
                <w:sz w:val="22"/>
                <w:szCs w:val="22"/>
              </w:rPr>
              <w:t xml:space="preserve">A interface de saída de 3,5 mm o torna compatível com muitos tipos de câmeras. </w:t>
            </w:r>
          </w:p>
          <w:p w14:paraId="30ADC0F8" w14:textId="77777777" w:rsidR="00E060D4" w:rsidRPr="006A2221" w:rsidRDefault="00E060D4" w:rsidP="00DA1062">
            <w:pPr>
              <w:pStyle w:val="PargrafodaLista"/>
              <w:numPr>
                <w:ilvl w:val="0"/>
                <w:numId w:val="20"/>
              </w:numPr>
              <w:jc w:val="both"/>
              <w:rPr>
                <w:rFonts w:ascii="Arial" w:hAnsi="Arial" w:cs="Arial"/>
                <w:sz w:val="22"/>
                <w:szCs w:val="22"/>
              </w:rPr>
            </w:pPr>
            <w:r w:rsidRPr="006A2221">
              <w:rPr>
                <w:rFonts w:ascii="Arial" w:hAnsi="Arial" w:cs="Arial"/>
                <w:sz w:val="22"/>
                <w:szCs w:val="22"/>
              </w:rPr>
              <w:t xml:space="preserve">Conexão USB-C do receptor com o cabo USB-C para </w:t>
            </w:r>
            <w:proofErr w:type="spellStart"/>
            <w:r w:rsidRPr="006A2221">
              <w:rPr>
                <w:rFonts w:ascii="Arial" w:hAnsi="Arial" w:cs="Arial"/>
                <w:sz w:val="22"/>
                <w:szCs w:val="22"/>
              </w:rPr>
              <w:t>Lightning</w:t>
            </w:r>
            <w:proofErr w:type="spellEnd"/>
            <w:r w:rsidRPr="006A2221">
              <w:rPr>
                <w:rFonts w:ascii="Arial" w:hAnsi="Arial" w:cs="Arial"/>
                <w:sz w:val="22"/>
                <w:szCs w:val="22"/>
              </w:rPr>
              <w:t xml:space="preserve"> com certificação </w:t>
            </w:r>
            <w:proofErr w:type="spellStart"/>
            <w:r w:rsidRPr="006A2221">
              <w:rPr>
                <w:rFonts w:ascii="Arial" w:hAnsi="Arial" w:cs="Arial"/>
                <w:sz w:val="22"/>
                <w:szCs w:val="22"/>
              </w:rPr>
              <w:t>MFi</w:t>
            </w:r>
            <w:proofErr w:type="spellEnd"/>
            <w:r w:rsidRPr="006A2221">
              <w:rPr>
                <w:rFonts w:ascii="Arial" w:hAnsi="Arial" w:cs="Arial"/>
                <w:sz w:val="22"/>
                <w:szCs w:val="22"/>
              </w:rPr>
              <w:t xml:space="preserve"> ou cabo USB-C para USB-C para dispositivos Android e iOS. </w:t>
            </w:r>
          </w:p>
          <w:p w14:paraId="14D0A777" w14:textId="77777777" w:rsidR="00E060D4" w:rsidRPr="006A2221" w:rsidRDefault="00E060D4" w:rsidP="00DA1062">
            <w:pPr>
              <w:pStyle w:val="PargrafodaLista"/>
              <w:numPr>
                <w:ilvl w:val="0"/>
                <w:numId w:val="20"/>
              </w:numPr>
              <w:jc w:val="both"/>
              <w:rPr>
                <w:rFonts w:ascii="Arial" w:hAnsi="Arial" w:cs="Arial"/>
                <w:b/>
                <w:bCs/>
                <w:sz w:val="22"/>
                <w:szCs w:val="22"/>
              </w:rPr>
            </w:pPr>
            <w:r w:rsidRPr="006A2221">
              <w:rPr>
                <w:rFonts w:ascii="Arial" w:hAnsi="Arial" w:cs="Arial"/>
                <w:sz w:val="22"/>
                <w:szCs w:val="22"/>
              </w:rPr>
              <w:t>Dois (2) de lapela 3.5mm e alcance até 250 m</w:t>
            </w:r>
          </w:p>
          <w:p w14:paraId="23B52AA4" w14:textId="77777777" w:rsidR="00E060D4" w:rsidRPr="006A2221" w:rsidRDefault="00E060D4" w:rsidP="00DA1062">
            <w:pPr>
              <w:pStyle w:val="PargrafodaLista"/>
              <w:jc w:val="both"/>
              <w:rPr>
                <w:rFonts w:ascii="Arial" w:hAnsi="Arial" w:cs="Arial"/>
                <w:b/>
                <w:bCs/>
                <w:sz w:val="22"/>
                <w:szCs w:val="22"/>
              </w:rPr>
            </w:pPr>
          </w:p>
        </w:tc>
        <w:tc>
          <w:tcPr>
            <w:tcW w:w="709" w:type="dxa"/>
            <w:vAlign w:val="center"/>
          </w:tcPr>
          <w:p w14:paraId="7831A812"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lastRenderedPageBreak/>
              <w:t>03</w:t>
            </w:r>
          </w:p>
        </w:tc>
        <w:tc>
          <w:tcPr>
            <w:tcW w:w="1701" w:type="dxa"/>
          </w:tcPr>
          <w:p w14:paraId="2409BA38"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R$ 1.013,2078</w:t>
            </w:r>
          </w:p>
        </w:tc>
        <w:tc>
          <w:tcPr>
            <w:tcW w:w="1978" w:type="dxa"/>
          </w:tcPr>
          <w:p w14:paraId="2439BD9A"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R$ 3.039,6234</w:t>
            </w:r>
          </w:p>
        </w:tc>
      </w:tr>
      <w:tr w:rsidR="00E060D4" w:rsidRPr="006A2221" w14:paraId="6D557034" w14:textId="77777777" w:rsidTr="00B8715D">
        <w:trPr>
          <w:trHeight w:val="555"/>
        </w:trPr>
        <w:tc>
          <w:tcPr>
            <w:tcW w:w="846" w:type="dxa"/>
            <w:vAlign w:val="center"/>
          </w:tcPr>
          <w:p w14:paraId="5FC61FE4" w14:textId="77777777" w:rsidR="00E060D4" w:rsidRPr="006A2221" w:rsidRDefault="00E060D4" w:rsidP="00DA1062">
            <w:pPr>
              <w:jc w:val="center"/>
              <w:rPr>
                <w:rFonts w:ascii="Arial" w:hAnsi="Arial" w:cs="Arial"/>
                <w:b/>
                <w:bCs/>
                <w:sz w:val="22"/>
                <w:szCs w:val="22"/>
              </w:rPr>
            </w:pPr>
            <w:r w:rsidRPr="006A2221">
              <w:rPr>
                <w:rFonts w:ascii="Arial" w:hAnsi="Arial" w:cs="Arial"/>
                <w:b/>
                <w:bCs/>
                <w:sz w:val="22"/>
                <w:szCs w:val="22"/>
              </w:rPr>
              <w:lastRenderedPageBreak/>
              <w:t>2</w:t>
            </w:r>
          </w:p>
        </w:tc>
        <w:tc>
          <w:tcPr>
            <w:tcW w:w="3260" w:type="dxa"/>
          </w:tcPr>
          <w:p w14:paraId="4EC2523B" w14:textId="77777777" w:rsidR="00E060D4" w:rsidRPr="006A2221" w:rsidRDefault="00E060D4" w:rsidP="00DA1062">
            <w:pPr>
              <w:pStyle w:val="SemEspaamento"/>
              <w:jc w:val="both"/>
              <w:rPr>
                <w:rFonts w:ascii="Arial" w:hAnsi="Arial" w:cs="Arial"/>
                <w:b/>
                <w:bCs/>
              </w:rPr>
            </w:pPr>
            <w:r w:rsidRPr="006A2221">
              <w:rPr>
                <w:rFonts w:ascii="Arial" w:hAnsi="Arial" w:cs="Arial"/>
                <w:b/>
                <w:bCs/>
              </w:rPr>
              <w:t>Kit receptor com 04 microfones sem fio profissionais e receptor digital rack 19 polegadas</w:t>
            </w:r>
          </w:p>
          <w:p w14:paraId="0FD98A90" w14:textId="77777777" w:rsidR="00E060D4" w:rsidRPr="006A2221" w:rsidRDefault="00E060D4" w:rsidP="00DA1062">
            <w:pPr>
              <w:pStyle w:val="SemEspaamento"/>
              <w:jc w:val="both"/>
              <w:rPr>
                <w:rFonts w:ascii="Arial" w:hAnsi="Arial" w:cs="Arial"/>
                <w:b/>
                <w:bCs/>
              </w:rPr>
            </w:pPr>
          </w:p>
          <w:p w14:paraId="27A563B9" w14:textId="77777777" w:rsidR="00E060D4" w:rsidRPr="006A2221" w:rsidRDefault="00E060D4" w:rsidP="00DA1062">
            <w:pPr>
              <w:pStyle w:val="SemEspaamento"/>
              <w:jc w:val="both"/>
              <w:rPr>
                <w:rFonts w:ascii="Arial" w:hAnsi="Arial" w:cs="Arial"/>
              </w:rPr>
            </w:pPr>
            <w:r w:rsidRPr="006A2221">
              <w:rPr>
                <w:rFonts w:ascii="Arial" w:hAnsi="Arial" w:cs="Arial"/>
              </w:rPr>
              <w:t xml:space="preserve">CATMAT 635693 </w:t>
            </w:r>
          </w:p>
          <w:p w14:paraId="0EEF6689" w14:textId="77777777" w:rsidR="00E060D4" w:rsidRPr="006A2221" w:rsidRDefault="00E060D4" w:rsidP="00DA1062">
            <w:pPr>
              <w:pStyle w:val="SemEspaamento"/>
              <w:jc w:val="both"/>
              <w:rPr>
                <w:rFonts w:ascii="Arial" w:hAnsi="Arial" w:cs="Arial"/>
              </w:rPr>
            </w:pPr>
            <w:r w:rsidRPr="006A2221">
              <w:rPr>
                <w:rFonts w:ascii="Arial" w:hAnsi="Arial" w:cs="Arial"/>
              </w:rPr>
              <w:t xml:space="preserve">Microfone Tipo: Dinâmico Profissional, Resposta </w:t>
            </w:r>
            <w:proofErr w:type="spellStart"/>
            <w:r w:rsidRPr="006A2221">
              <w:rPr>
                <w:rFonts w:ascii="Arial" w:hAnsi="Arial" w:cs="Arial"/>
              </w:rPr>
              <w:t>Freqüência</w:t>
            </w:r>
            <w:proofErr w:type="spellEnd"/>
            <w:r w:rsidRPr="006A2221">
              <w:rPr>
                <w:rFonts w:ascii="Arial" w:hAnsi="Arial" w:cs="Arial"/>
              </w:rPr>
              <w:t xml:space="preserve">: 20 Hz A 20 </w:t>
            </w:r>
            <w:proofErr w:type="spellStart"/>
            <w:r w:rsidRPr="006A2221">
              <w:rPr>
                <w:rFonts w:ascii="Arial" w:hAnsi="Arial" w:cs="Arial"/>
              </w:rPr>
              <w:t>Khz</w:t>
            </w:r>
            <w:proofErr w:type="spellEnd"/>
            <w:r w:rsidRPr="006A2221">
              <w:rPr>
                <w:rFonts w:ascii="Arial" w:hAnsi="Arial" w:cs="Arial"/>
              </w:rPr>
              <w:t xml:space="preserve">, Características Adicionais: Conector </w:t>
            </w:r>
            <w:proofErr w:type="spellStart"/>
            <w:r w:rsidRPr="006A2221">
              <w:rPr>
                <w:rFonts w:ascii="Arial" w:hAnsi="Arial" w:cs="Arial"/>
              </w:rPr>
              <w:t>Xlr</w:t>
            </w:r>
            <w:proofErr w:type="spellEnd"/>
            <w:r w:rsidRPr="006A2221">
              <w:rPr>
                <w:rFonts w:ascii="Arial" w:hAnsi="Arial" w:cs="Arial"/>
              </w:rPr>
              <w:t xml:space="preserve">, Aplicação: Ilha De Edição, Padrão: Polar </w:t>
            </w:r>
            <w:proofErr w:type="spellStart"/>
            <w:r w:rsidRPr="006A2221">
              <w:rPr>
                <w:rFonts w:ascii="Arial" w:hAnsi="Arial" w:cs="Arial"/>
              </w:rPr>
              <w:t>Cardióide</w:t>
            </w:r>
            <w:proofErr w:type="spellEnd"/>
            <w:r w:rsidRPr="006A2221">
              <w:rPr>
                <w:rFonts w:ascii="Arial" w:hAnsi="Arial" w:cs="Arial"/>
              </w:rPr>
              <w:t xml:space="preserve"> Unidirecional, Referência Fabricante: Rode </w:t>
            </w:r>
            <w:proofErr w:type="spellStart"/>
            <w:r w:rsidRPr="006A2221">
              <w:rPr>
                <w:rFonts w:ascii="Arial" w:hAnsi="Arial" w:cs="Arial"/>
              </w:rPr>
              <w:t>Procaster</w:t>
            </w:r>
            <w:proofErr w:type="spellEnd"/>
            <w:r w:rsidRPr="006A2221">
              <w:rPr>
                <w:rFonts w:ascii="Arial" w:hAnsi="Arial" w:cs="Arial"/>
              </w:rPr>
              <w:t>, Relação Sinal / Ruido: -57.0 D</w:t>
            </w:r>
          </w:p>
          <w:p w14:paraId="113D3D56" w14:textId="77777777" w:rsidR="00E060D4" w:rsidRPr="006A2221" w:rsidRDefault="00E060D4" w:rsidP="00DA1062">
            <w:pPr>
              <w:jc w:val="both"/>
              <w:rPr>
                <w:rFonts w:ascii="Arial" w:hAnsi="Arial" w:cs="Arial"/>
                <w:b/>
                <w:bCs/>
                <w:sz w:val="22"/>
                <w:szCs w:val="22"/>
              </w:rPr>
            </w:pPr>
          </w:p>
        </w:tc>
        <w:tc>
          <w:tcPr>
            <w:tcW w:w="709" w:type="dxa"/>
            <w:vAlign w:val="center"/>
          </w:tcPr>
          <w:p w14:paraId="7566BC1E"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01</w:t>
            </w:r>
          </w:p>
        </w:tc>
        <w:tc>
          <w:tcPr>
            <w:tcW w:w="1701" w:type="dxa"/>
          </w:tcPr>
          <w:p w14:paraId="014BCDBA"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R$ 1.097,6800</w:t>
            </w:r>
          </w:p>
        </w:tc>
        <w:tc>
          <w:tcPr>
            <w:tcW w:w="1978" w:type="dxa"/>
          </w:tcPr>
          <w:p w14:paraId="542011BD"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R$ 1.097,6800</w:t>
            </w:r>
          </w:p>
        </w:tc>
      </w:tr>
      <w:tr w:rsidR="00E060D4" w:rsidRPr="006A2221" w14:paraId="5AD94B13" w14:textId="77777777" w:rsidTr="00B8715D">
        <w:trPr>
          <w:trHeight w:val="549"/>
        </w:trPr>
        <w:tc>
          <w:tcPr>
            <w:tcW w:w="846" w:type="dxa"/>
            <w:vAlign w:val="center"/>
          </w:tcPr>
          <w:p w14:paraId="01BE5974" w14:textId="77777777" w:rsidR="00E060D4" w:rsidRPr="006A2221" w:rsidRDefault="00E060D4" w:rsidP="00DA1062">
            <w:pPr>
              <w:jc w:val="center"/>
              <w:rPr>
                <w:rFonts w:ascii="Arial" w:hAnsi="Arial" w:cs="Arial"/>
                <w:b/>
                <w:bCs/>
                <w:sz w:val="22"/>
                <w:szCs w:val="22"/>
              </w:rPr>
            </w:pPr>
            <w:r w:rsidRPr="006A2221">
              <w:rPr>
                <w:rFonts w:ascii="Arial" w:hAnsi="Arial" w:cs="Arial"/>
                <w:b/>
                <w:bCs/>
                <w:sz w:val="22"/>
                <w:szCs w:val="22"/>
              </w:rPr>
              <w:t>3</w:t>
            </w:r>
          </w:p>
        </w:tc>
        <w:tc>
          <w:tcPr>
            <w:tcW w:w="3260" w:type="dxa"/>
            <w:vAlign w:val="center"/>
          </w:tcPr>
          <w:p w14:paraId="7E7A739B"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 xml:space="preserve">Câmera fotográfica/audiovisual profissional </w:t>
            </w:r>
          </w:p>
          <w:p w14:paraId="3AB1F18E" w14:textId="77777777" w:rsidR="00E060D4" w:rsidRPr="006A2221" w:rsidRDefault="00E060D4" w:rsidP="00DA1062">
            <w:pPr>
              <w:jc w:val="both"/>
              <w:rPr>
                <w:rFonts w:ascii="Arial" w:hAnsi="Arial" w:cs="Arial"/>
                <w:b/>
                <w:bCs/>
                <w:sz w:val="22"/>
                <w:szCs w:val="22"/>
              </w:rPr>
            </w:pPr>
          </w:p>
          <w:p w14:paraId="578CA2E3" w14:textId="77777777" w:rsidR="00E060D4" w:rsidRPr="006A2221" w:rsidRDefault="00E060D4" w:rsidP="00DA1062">
            <w:pPr>
              <w:jc w:val="both"/>
              <w:rPr>
                <w:rFonts w:ascii="Arial" w:hAnsi="Arial" w:cs="Arial"/>
                <w:sz w:val="22"/>
                <w:szCs w:val="22"/>
              </w:rPr>
            </w:pPr>
            <w:r w:rsidRPr="006A2221">
              <w:rPr>
                <w:rFonts w:ascii="Arial" w:hAnsi="Arial" w:cs="Arial"/>
                <w:sz w:val="22"/>
                <w:szCs w:val="22"/>
              </w:rPr>
              <w:t>CATMAT 626426</w:t>
            </w:r>
          </w:p>
          <w:p w14:paraId="4951B12F" w14:textId="77777777" w:rsidR="00E060D4" w:rsidRPr="006A2221" w:rsidRDefault="00E060D4" w:rsidP="00DA1062">
            <w:pPr>
              <w:jc w:val="both"/>
              <w:rPr>
                <w:rFonts w:ascii="Arial" w:hAnsi="Arial" w:cs="Arial"/>
                <w:sz w:val="22"/>
                <w:szCs w:val="22"/>
              </w:rPr>
            </w:pPr>
            <w:r w:rsidRPr="006A2221">
              <w:rPr>
                <w:rFonts w:ascii="Arial" w:hAnsi="Arial" w:cs="Arial"/>
                <w:sz w:val="22"/>
                <w:szCs w:val="22"/>
              </w:rPr>
              <w:t xml:space="preserve">Câmera Fotográfica Digital Tipo Foco: Dual Pixel </w:t>
            </w:r>
            <w:proofErr w:type="spellStart"/>
            <w:r w:rsidRPr="006A2221">
              <w:rPr>
                <w:rFonts w:ascii="Arial" w:hAnsi="Arial" w:cs="Arial"/>
                <w:sz w:val="22"/>
                <w:szCs w:val="22"/>
              </w:rPr>
              <w:t>Cmos</w:t>
            </w:r>
            <w:proofErr w:type="spellEnd"/>
            <w:r w:rsidRPr="006A2221">
              <w:rPr>
                <w:rFonts w:ascii="Arial" w:hAnsi="Arial" w:cs="Arial"/>
                <w:sz w:val="22"/>
                <w:szCs w:val="22"/>
              </w:rPr>
              <w:t xml:space="preserve"> </w:t>
            </w:r>
            <w:proofErr w:type="spellStart"/>
            <w:r w:rsidRPr="006A2221">
              <w:rPr>
                <w:rFonts w:ascii="Arial" w:hAnsi="Arial" w:cs="Arial"/>
                <w:sz w:val="22"/>
                <w:szCs w:val="22"/>
              </w:rPr>
              <w:t>Af</w:t>
            </w:r>
            <w:proofErr w:type="spellEnd"/>
            <w:r w:rsidRPr="006A2221">
              <w:rPr>
                <w:rFonts w:ascii="Arial" w:hAnsi="Arial" w:cs="Arial"/>
                <w:sz w:val="22"/>
                <w:szCs w:val="22"/>
              </w:rPr>
              <w:t xml:space="preserve">, Tipo Visor: Óptico, Tipo Modo Gravação: Full </w:t>
            </w:r>
            <w:proofErr w:type="spellStart"/>
            <w:r w:rsidRPr="006A2221">
              <w:rPr>
                <w:rFonts w:ascii="Arial" w:hAnsi="Arial" w:cs="Arial"/>
                <w:sz w:val="22"/>
                <w:szCs w:val="22"/>
              </w:rPr>
              <w:t>Hd</w:t>
            </w:r>
            <w:proofErr w:type="spellEnd"/>
            <w:r w:rsidRPr="006A2221">
              <w:rPr>
                <w:rFonts w:ascii="Arial" w:hAnsi="Arial" w:cs="Arial"/>
                <w:sz w:val="22"/>
                <w:szCs w:val="22"/>
              </w:rPr>
              <w:t xml:space="preserve"> 60p, Resolução Máxima: 26,2 Megapixels FPS, Tipo Memória: </w:t>
            </w:r>
            <w:proofErr w:type="spellStart"/>
            <w:r w:rsidRPr="006A2221">
              <w:rPr>
                <w:rFonts w:ascii="Arial" w:hAnsi="Arial" w:cs="Arial"/>
                <w:sz w:val="22"/>
                <w:szCs w:val="22"/>
              </w:rPr>
              <w:t>Sd</w:t>
            </w:r>
            <w:proofErr w:type="spellEnd"/>
            <w:r w:rsidRPr="006A2221">
              <w:rPr>
                <w:rFonts w:ascii="Arial" w:hAnsi="Arial" w:cs="Arial"/>
                <w:sz w:val="22"/>
                <w:szCs w:val="22"/>
              </w:rPr>
              <w:t xml:space="preserve">, </w:t>
            </w:r>
            <w:proofErr w:type="spellStart"/>
            <w:r w:rsidRPr="006A2221">
              <w:rPr>
                <w:rFonts w:ascii="Arial" w:hAnsi="Arial" w:cs="Arial"/>
                <w:sz w:val="22"/>
                <w:szCs w:val="22"/>
              </w:rPr>
              <w:t>Sdhc</w:t>
            </w:r>
            <w:proofErr w:type="spellEnd"/>
            <w:r w:rsidRPr="006A2221">
              <w:rPr>
                <w:rFonts w:ascii="Arial" w:hAnsi="Arial" w:cs="Arial"/>
                <w:sz w:val="22"/>
                <w:szCs w:val="22"/>
              </w:rPr>
              <w:t xml:space="preserve">, </w:t>
            </w:r>
            <w:proofErr w:type="spellStart"/>
            <w:r w:rsidRPr="006A2221">
              <w:rPr>
                <w:rFonts w:ascii="Arial" w:hAnsi="Arial" w:cs="Arial"/>
                <w:sz w:val="22"/>
                <w:szCs w:val="22"/>
              </w:rPr>
              <w:t>Sdxc</w:t>
            </w:r>
            <w:proofErr w:type="spellEnd"/>
            <w:r w:rsidRPr="006A2221">
              <w:rPr>
                <w:rFonts w:ascii="Arial" w:hAnsi="Arial" w:cs="Arial"/>
                <w:sz w:val="22"/>
                <w:szCs w:val="22"/>
              </w:rPr>
              <w:t xml:space="preserve">, Alimentação Câmera: Bateria, Sensor Imagem: </w:t>
            </w:r>
            <w:proofErr w:type="spellStart"/>
            <w:r w:rsidRPr="006A2221">
              <w:rPr>
                <w:rFonts w:ascii="Arial" w:hAnsi="Arial" w:cs="Arial"/>
                <w:sz w:val="22"/>
                <w:szCs w:val="22"/>
              </w:rPr>
              <w:t>Cmos</w:t>
            </w:r>
            <w:proofErr w:type="spellEnd"/>
            <w:r w:rsidRPr="006A2221">
              <w:rPr>
                <w:rFonts w:ascii="Arial" w:hAnsi="Arial" w:cs="Arial"/>
                <w:sz w:val="22"/>
                <w:szCs w:val="22"/>
              </w:rPr>
              <w:t xml:space="preserve"> Full Frame MPX, Acessórios: Bateria Lp-E6, Carregador Lc-E6, </w:t>
            </w:r>
            <w:proofErr w:type="spellStart"/>
            <w:r w:rsidRPr="006A2221">
              <w:rPr>
                <w:rFonts w:ascii="Arial" w:hAnsi="Arial" w:cs="Arial"/>
                <w:sz w:val="22"/>
                <w:szCs w:val="22"/>
              </w:rPr>
              <w:t>Eyecup</w:t>
            </w:r>
            <w:proofErr w:type="spellEnd"/>
            <w:r w:rsidRPr="006A2221">
              <w:rPr>
                <w:rFonts w:ascii="Arial" w:hAnsi="Arial" w:cs="Arial"/>
                <w:sz w:val="22"/>
                <w:szCs w:val="22"/>
              </w:rPr>
              <w:t xml:space="preserve"> E Alça De Referência: </w:t>
            </w:r>
            <w:proofErr w:type="spellStart"/>
            <w:r w:rsidRPr="006A2221">
              <w:rPr>
                <w:rFonts w:ascii="Arial" w:hAnsi="Arial" w:cs="Arial"/>
                <w:sz w:val="22"/>
                <w:szCs w:val="22"/>
              </w:rPr>
              <w:t>Eos</w:t>
            </w:r>
            <w:proofErr w:type="spellEnd"/>
            <w:r w:rsidRPr="006A2221">
              <w:rPr>
                <w:rFonts w:ascii="Arial" w:hAnsi="Arial" w:cs="Arial"/>
                <w:sz w:val="22"/>
                <w:szCs w:val="22"/>
              </w:rPr>
              <w:t xml:space="preserve"> 6d Mark </w:t>
            </w:r>
            <w:proofErr w:type="spellStart"/>
            <w:r w:rsidRPr="006A2221">
              <w:rPr>
                <w:rFonts w:ascii="Arial" w:hAnsi="Arial" w:cs="Arial"/>
                <w:sz w:val="22"/>
                <w:szCs w:val="22"/>
              </w:rPr>
              <w:t>Ii</w:t>
            </w:r>
            <w:proofErr w:type="spellEnd"/>
          </w:p>
          <w:p w14:paraId="5E07464B" w14:textId="77777777" w:rsidR="00E060D4" w:rsidRPr="006A2221" w:rsidRDefault="00E060D4" w:rsidP="00DA1062">
            <w:pPr>
              <w:jc w:val="both"/>
              <w:rPr>
                <w:rFonts w:ascii="Arial" w:hAnsi="Arial" w:cs="Arial"/>
                <w:b/>
                <w:bCs/>
                <w:sz w:val="22"/>
                <w:szCs w:val="22"/>
              </w:rPr>
            </w:pPr>
          </w:p>
          <w:p w14:paraId="58208C80" w14:textId="77777777" w:rsidR="00E060D4" w:rsidRPr="006A2221" w:rsidRDefault="00E060D4" w:rsidP="00DA1062">
            <w:pPr>
              <w:jc w:val="both"/>
              <w:rPr>
                <w:rFonts w:ascii="Arial" w:hAnsi="Arial" w:cs="Arial"/>
                <w:b/>
                <w:bCs/>
                <w:sz w:val="22"/>
                <w:szCs w:val="22"/>
              </w:rPr>
            </w:pPr>
          </w:p>
          <w:p w14:paraId="73BB01DC" w14:textId="77777777" w:rsidR="00E060D4" w:rsidRPr="006A2221" w:rsidRDefault="00E060D4" w:rsidP="00DA1062">
            <w:pPr>
              <w:numPr>
                <w:ilvl w:val="0"/>
                <w:numId w:val="21"/>
              </w:numPr>
              <w:jc w:val="both"/>
              <w:rPr>
                <w:rFonts w:ascii="Arial" w:hAnsi="Arial" w:cs="Arial"/>
                <w:sz w:val="22"/>
                <w:szCs w:val="22"/>
              </w:rPr>
            </w:pPr>
            <w:r w:rsidRPr="006A2221">
              <w:rPr>
                <w:rFonts w:ascii="Arial" w:hAnsi="Arial" w:cs="Arial"/>
                <w:sz w:val="22"/>
                <w:szCs w:val="22"/>
              </w:rPr>
              <w:t xml:space="preserve">Novo sensor CMOS full-frame de 30.4 Megapixels para fotografar em praticamente qualquer condição de luminosidade, com </w:t>
            </w:r>
            <w:r w:rsidRPr="006A2221">
              <w:rPr>
                <w:rFonts w:ascii="Arial" w:hAnsi="Arial" w:cs="Arial"/>
                <w:sz w:val="22"/>
                <w:szCs w:val="22"/>
              </w:rPr>
              <w:lastRenderedPageBreak/>
              <w:t xml:space="preserve">faixa de ISO de 100-32000; </w:t>
            </w:r>
          </w:p>
          <w:p w14:paraId="68433C52" w14:textId="77777777" w:rsidR="00E060D4" w:rsidRPr="006A2221" w:rsidRDefault="00E060D4" w:rsidP="00DA1062">
            <w:pPr>
              <w:numPr>
                <w:ilvl w:val="0"/>
                <w:numId w:val="21"/>
              </w:numPr>
              <w:jc w:val="both"/>
              <w:rPr>
                <w:rFonts w:ascii="Arial" w:hAnsi="Arial" w:cs="Arial"/>
                <w:sz w:val="22"/>
                <w:szCs w:val="22"/>
              </w:rPr>
            </w:pPr>
            <w:r w:rsidRPr="006A2221">
              <w:rPr>
                <w:rFonts w:ascii="Arial" w:hAnsi="Arial" w:cs="Arial"/>
                <w:sz w:val="22"/>
                <w:szCs w:val="22"/>
              </w:rPr>
              <w:t xml:space="preserve">Expansível até 50-102400 (ISO equivalente). </w:t>
            </w:r>
          </w:p>
          <w:p w14:paraId="766E091A" w14:textId="77777777" w:rsidR="00E060D4" w:rsidRPr="006A2221" w:rsidRDefault="00E060D4" w:rsidP="00DA1062">
            <w:pPr>
              <w:numPr>
                <w:ilvl w:val="0"/>
                <w:numId w:val="21"/>
              </w:numPr>
              <w:jc w:val="both"/>
              <w:rPr>
                <w:rFonts w:ascii="Arial" w:hAnsi="Arial" w:cs="Arial"/>
                <w:sz w:val="22"/>
                <w:szCs w:val="22"/>
              </w:rPr>
            </w:pPr>
            <w:r w:rsidRPr="006A2221">
              <w:rPr>
                <w:rFonts w:ascii="Arial" w:hAnsi="Arial" w:cs="Arial"/>
                <w:sz w:val="22"/>
                <w:szCs w:val="22"/>
              </w:rPr>
              <w:t xml:space="preserve">Vídeo 4K Motion JPEG (Padrão DCI para Cinema 4096 x 2160) a 30p ou 24p; </w:t>
            </w:r>
          </w:p>
          <w:p w14:paraId="76601930" w14:textId="77777777" w:rsidR="00E060D4" w:rsidRPr="006A2221" w:rsidRDefault="00E060D4" w:rsidP="00DA1062">
            <w:pPr>
              <w:numPr>
                <w:ilvl w:val="0"/>
                <w:numId w:val="21"/>
              </w:numPr>
              <w:jc w:val="both"/>
              <w:rPr>
                <w:rFonts w:ascii="Arial" w:hAnsi="Arial" w:cs="Arial"/>
                <w:sz w:val="22"/>
                <w:szCs w:val="22"/>
              </w:rPr>
            </w:pPr>
            <w:r w:rsidRPr="006A2221">
              <w:rPr>
                <w:rFonts w:ascii="Arial" w:hAnsi="Arial" w:cs="Arial"/>
                <w:sz w:val="22"/>
                <w:szCs w:val="22"/>
              </w:rPr>
              <w:t>Captura de quadro* de vídeo 4K, gerando imagens de 8,8 megapixels;</w:t>
            </w:r>
          </w:p>
          <w:p w14:paraId="5FB33242" w14:textId="77777777" w:rsidR="00E060D4" w:rsidRPr="006A2221" w:rsidRDefault="00E060D4" w:rsidP="00DA1062">
            <w:pPr>
              <w:numPr>
                <w:ilvl w:val="0"/>
                <w:numId w:val="21"/>
              </w:numPr>
              <w:jc w:val="both"/>
              <w:rPr>
                <w:rFonts w:ascii="Arial" w:hAnsi="Arial" w:cs="Arial"/>
                <w:sz w:val="22"/>
                <w:szCs w:val="22"/>
              </w:rPr>
            </w:pPr>
            <w:r w:rsidRPr="006A2221">
              <w:rPr>
                <w:rFonts w:ascii="Arial" w:hAnsi="Arial" w:cs="Arial"/>
                <w:sz w:val="22"/>
                <w:szCs w:val="22"/>
              </w:rPr>
              <w:t>Múltiplas opções de vídeo, incluindo Full HD até 60p e HD de até 120p.</w:t>
            </w:r>
          </w:p>
          <w:p w14:paraId="789BF680" w14:textId="77777777" w:rsidR="00E060D4" w:rsidRPr="006A2221" w:rsidRDefault="00E060D4" w:rsidP="00DA1062">
            <w:pPr>
              <w:numPr>
                <w:ilvl w:val="0"/>
                <w:numId w:val="21"/>
              </w:numPr>
              <w:jc w:val="both"/>
              <w:rPr>
                <w:rFonts w:ascii="Arial" w:hAnsi="Arial" w:cs="Arial"/>
                <w:sz w:val="22"/>
                <w:szCs w:val="22"/>
              </w:rPr>
            </w:pPr>
            <w:r w:rsidRPr="006A2221">
              <w:rPr>
                <w:rFonts w:ascii="Arial" w:hAnsi="Arial" w:cs="Arial"/>
                <w:sz w:val="22"/>
                <w:szCs w:val="22"/>
              </w:rPr>
              <w:t xml:space="preserve">Conveniente sistema Dual Pixel CMOS AF para autofoco rápido e suave durante gravação de vídeo ou em modo Live </w:t>
            </w:r>
            <w:proofErr w:type="spellStart"/>
            <w:r w:rsidRPr="006A2221">
              <w:rPr>
                <w:rFonts w:ascii="Arial" w:hAnsi="Arial" w:cs="Arial"/>
                <w:sz w:val="22"/>
                <w:szCs w:val="22"/>
              </w:rPr>
              <w:t>View</w:t>
            </w:r>
            <w:proofErr w:type="spellEnd"/>
            <w:r w:rsidRPr="006A2221">
              <w:rPr>
                <w:rFonts w:ascii="Arial" w:hAnsi="Arial" w:cs="Arial"/>
                <w:sz w:val="22"/>
                <w:szCs w:val="22"/>
              </w:rPr>
              <w:t xml:space="preserve">; </w:t>
            </w:r>
          </w:p>
          <w:p w14:paraId="124C7541" w14:textId="77777777" w:rsidR="00E060D4" w:rsidRPr="006A2221" w:rsidRDefault="00E060D4" w:rsidP="00DA1062">
            <w:pPr>
              <w:numPr>
                <w:ilvl w:val="0"/>
                <w:numId w:val="21"/>
              </w:numPr>
              <w:jc w:val="both"/>
              <w:rPr>
                <w:rFonts w:ascii="Arial" w:hAnsi="Arial" w:cs="Arial"/>
                <w:sz w:val="22"/>
                <w:szCs w:val="22"/>
              </w:rPr>
            </w:pPr>
            <w:r w:rsidRPr="006A2221">
              <w:rPr>
                <w:rFonts w:ascii="Arial" w:hAnsi="Arial" w:cs="Arial"/>
                <w:sz w:val="22"/>
                <w:szCs w:val="22"/>
              </w:rPr>
              <w:t xml:space="preserve">LCD com completa operação touchscreen, incluindo a seleção da área de AF. </w:t>
            </w:r>
          </w:p>
          <w:p w14:paraId="1A3AEFB2" w14:textId="77777777" w:rsidR="00E060D4" w:rsidRPr="006A2221" w:rsidRDefault="00E060D4" w:rsidP="00DA1062">
            <w:pPr>
              <w:numPr>
                <w:ilvl w:val="0"/>
                <w:numId w:val="21"/>
              </w:numPr>
              <w:jc w:val="both"/>
              <w:rPr>
                <w:rFonts w:ascii="Arial" w:hAnsi="Arial" w:cs="Arial"/>
                <w:sz w:val="22"/>
                <w:szCs w:val="22"/>
              </w:rPr>
            </w:pPr>
            <w:r w:rsidRPr="006A2221">
              <w:rPr>
                <w:rFonts w:ascii="Arial" w:hAnsi="Arial" w:cs="Arial"/>
                <w:sz w:val="22"/>
                <w:szCs w:val="22"/>
              </w:rPr>
              <w:t xml:space="preserve">Excelente desempenho de até 7,0 </w:t>
            </w:r>
            <w:proofErr w:type="spellStart"/>
            <w:r w:rsidRPr="006A2221">
              <w:rPr>
                <w:rFonts w:ascii="Arial" w:hAnsi="Arial" w:cs="Arial"/>
                <w:sz w:val="22"/>
                <w:szCs w:val="22"/>
              </w:rPr>
              <w:t>fps</w:t>
            </w:r>
            <w:proofErr w:type="spellEnd"/>
            <w:r w:rsidRPr="006A2221">
              <w:rPr>
                <w:rFonts w:ascii="Arial" w:hAnsi="Arial" w:cs="Arial"/>
                <w:sz w:val="22"/>
                <w:szCs w:val="22"/>
              </w:rPr>
              <w:t>** em disparo contínuo com o processador de imagem DIGIC 6+, que oferece alta performance para entregar excelente qualidade de imagem e velocidade ultrarrápida.</w:t>
            </w:r>
          </w:p>
          <w:p w14:paraId="620A322A" w14:textId="77777777" w:rsidR="00E060D4" w:rsidRPr="006A2221" w:rsidRDefault="00E060D4" w:rsidP="00DA1062">
            <w:pPr>
              <w:numPr>
                <w:ilvl w:val="0"/>
                <w:numId w:val="21"/>
              </w:numPr>
              <w:jc w:val="both"/>
              <w:rPr>
                <w:rFonts w:ascii="Arial" w:hAnsi="Arial" w:cs="Arial"/>
                <w:sz w:val="22"/>
                <w:szCs w:val="22"/>
              </w:rPr>
            </w:pPr>
            <w:r w:rsidRPr="006A2221">
              <w:rPr>
                <w:rFonts w:ascii="Arial" w:hAnsi="Arial" w:cs="Arial"/>
                <w:sz w:val="22"/>
                <w:szCs w:val="22"/>
              </w:rPr>
              <w:t xml:space="preserve">61 pontos de AF com cobertura vertical expandida de 41 pontos do tipo cruzado (compatível com diversos modelos de lentes). </w:t>
            </w:r>
          </w:p>
          <w:p w14:paraId="3C335F6F" w14:textId="77777777" w:rsidR="00E060D4" w:rsidRPr="006A2221" w:rsidRDefault="00E060D4" w:rsidP="00DA1062">
            <w:pPr>
              <w:numPr>
                <w:ilvl w:val="0"/>
                <w:numId w:val="21"/>
              </w:numPr>
              <w:jc w:val="both"/>
              <w:rPr>
                <w:rFonts w:ascii="Arial" w:hAnsi="Arial" w:cs="Arial"/>
                <w:sz w:val="22"/>
                <w:szCs w:val="22"/>
              </w:rPr>
            </w:pPr>
            <w:r w:rsidRPr="006A2221">
              <w:rPr>
                <w:rFonts w:ascii="Arial" w:hAnsi="Arial" w:cs="Arial"/>
                <w:sz w:val="22"/>
                <w:szCs w:val="22"/>
              </w:rPr>
              <w:t xml:space="preserve">Sensor de medição RGB + IR de 150.000 pixels para fornecer </w:t>
            </w:r>
            <w:r w:rsidRPr="006A2221">
              <w:rPr>
                <w:rFonts w:ascii="Arial" w:hAnsi="Arial" w:cs="Arial"/>
                <w:sz w:val="22"/>
                <w:szCs w:val="22"/>
              </w:rPr>
              <w:lastRenderedPageBreak/>
              <w:t>medição de exposição precisa, ajudando a detectar luzes intermitentes e capacitando recursos como reconhecimento de cena e detecção de rostos.</w:t>
            </w:r>
          </w:p>
          <w:p w14:paraId="19E0E790" w14:textId="77777777" w:rsidR="00E060D4" w:rsidRPr="006A2221" w:rsidRDefault="00E060D4" w:rsidP="00DA1062">
            <w:pPr>
              <w:numPr>
                <w:ilvl w:val="0"/>
                <w:numId w:val="21"/>
              </w:numPr>
              <w:jc w:val="both"/>
              <w:rPr>
                <w:rFonts w:ascii="Arial" w:hAnsi="Arial" w:cs="Arial"/>
                <w:sz w:val="22"/>
                <w:szCs w:val="22"/>
              </w:rPr>
            </w:pPr>
            <w:r w:rsidRPr="006A2221">
              <w:rPr>
                <w:rFonts w:ascii="Arial" w:hAnsi="Arial" w:cs="Arial"/>
                <w:sz w:val="22"/>
                <w:szCs w:val="22"/>
              </w:rPr>
              <w:t>Tecnologias Dual Pixel RAW ***, otimizador digital de lentes integrado durante disparos em JPEG e correção de difração.</w:t>
            </w:r>
          </w:p>
          <w:p w14:paraId="642048AA" w14:textId="77777777" w:rsidR="00E060D4" w:rsidRPr="006A2221" w:rsidRDefault="00E060D4" w:rsidP="00DA1062">
            <w:pPr>
              <w:numPr>
                <w:ilvl w:val="0"/>
                <w:numId w:val="21"/>
              </w:numPr>
              <w:jc w:val="both"/>
              <w:rPr>
                <w:rFonts w:ascii="Arial" w:hAnsi="Arial" w:cs="Arial"/>
                <w:sz w:val="22"/>
                <w:szCs w:val="22"/>
              </w:rPr>
            </w:pPr>
            <w:r w:rsidRPr="006A2221">
              <w:rPr>
                <w:rFonts w:ascii="Arial" w:hAnsi="Arial" w:cs="Arial"/>
                <w:sz w:val="22"/>
                <w:szCs w:val="22"/>
              </w:rPr>
              <w:t>Conectividade Wi-Fi® ^ e NFC ^^ integradas para compartilhamento fácil com dispositivos inteligentes compatíveis.</w:t>
            </w:r>
          </w:p>
          <w:p w14:paraId="45909B4B" w14:textId="77777777" w:rsidR="00E060D4" w:rsidRPr="006A2221" w:rsidRDefault="00E060D4" w:rsidP="00DA1062">
            <w:pPr>
              <w:numPr>
                <w:ilvl w:val="0"/>
                <w:numId w:val="21"/>
              </w:numPr>
              <w:jc w:val="both"/>
              <w:rPr>
                <w:rFonts w:ascii="Arial" w:hAnsi="Arial" w:cs="Arial"/>
                <w:sz w:val="22"/>
                <w:szCs w:val="22"/>
              </w:rPr>
            </w:pPr>
            <w:r w:rsidRPr="006A2221">
              <w:rPr>
                <w:rFonts w:ascii="Arial" w:hAnsi="Arial" w:cs="Arial"/>
                <w:sz w:val="22"/>
                <w:szCs w:val="22"/>
              </w:rPr>
              <w:t xml:space="preserve">GPS integrado^^^ para inserção de informações de georreferenciação mediante sincronização automática com o Universal Time </w:t>
            </w:r>
            <w:proofErr w:type="spellStart"/>
            <w:r w:rsidRPr="006A2221">
              <w:rPr>
                <w:rFonts w:ascii="Arial" w:hAnsi="Arial" w:cs="Arial"/>
                <w:sz w:val="22"/>
                <w:szCs w:val="22"/>
              </w:rPr>
              <w:t>Code</w:t>
            </w:r>
            <w:proofErr w:type="spellEnd"/>
            <w:r w:rsidRPr="006A2221">
              <w:rPr>
                <w:rFonts w:ascii="Arial" w:hAnsi="Arial" w:cs="Arial"/>
                <w:sz w:val="22"/>
                <w:szCs w:val="22"/>
              </w:rPr>
              <w:t xml:space="preserve"> (UTC) via satélite.</w:t>
            </w:r>
          </w:p>
          <w:p w14:paraId="57A2578C" w14:textId="77777777" w:rsidR="00E060D4" w:rsidRPr="006A2221" w:rsidRDefault="00E060D4" w:rsidP="00DA1062">
            <w:pPr>
              <w:jc w:val="both"/>
              <w:rPr>
                <w:rFonts w:ascii="Arial" w:hAnsi="Arial" w:cs="Arial"/>
                <w:b/>
                <w:bCs/>
                <w:sz w:val="22"/>
                <w:szCs w:val="22"/>
              </w:rPr>
            </w:pPr>
          </w:p>
        </w:tc>
        <w:tc>
          <w:tcPr>
            <w:tcW w:w="709" w:type="dxa"/>
            <w:vAlign w:val="center"/>
          </w:tcPr>
          <w:p w14:paraId="0A0584C2"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lastRenderedPageBreak/>
              <w:t>02</w:t>
            </w:r>
          </w:p>
        </w:tc>
        <w:tc>
          <w:tcPr>
            <w:tcW w:w="1701" w:type="dxa"/>
          </w:tcPr>
          <w:p w14:paraId="10C2B35D"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R$ 11.376,5000</w:t>
            </w:r>
          </w:p>
        </w:tc>
        <w:tc>
          <w:tcPr>
            <w:tcW w:w="1978" w:type="dxa"/>
          </w:tcPr>
          <w:p w14:paraId="1867A2B2"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R$ 22.753,0000</w:t>
            </w:r>
          </w:p>
        </w:tc>
      </w:tr>
      <w:tr w:rsidR="00E060D4" w:rsidRPr="006A2221" w14:paraId="4EA62A04" w14:textId="77777777" w:rsidTr="00B8715D">
        <w:trPr>
          <w:trHeight w:val="571"/>
        </w:trPr>
        <w:tc>
          <w:tcPr>
            <w:tcW w:w="846" w:type="dxa"/>
            <w:vAlign w:val="center"/>
          </w:tcPr>
          <w:p w14:paraId="5D21EB85" w14:textId="77777777" w:rsidR="00E060D4" w:rsidRPr="006A2221" w:rsidRDefault="00E060D4" w:rsidP="00DA1062">
            <w:pPr>
              <w:jc w:val="center"/>
              <w:rPr>
                <w:rFonts w:ascii="Arial" w:hAnsi="Arial" w:cs="Arial"/>
                <w:b/>
                <w:bCs/>
                <w:sz w:val="22"/>
                <w:szCs w:val="22"/>
              </w:rPr>
            </w:pPr>
            <w:r w:rsidRPr="006A2221">
              <w:rPr>
                <w:rFonts w:ascii="Arial" w:hAnsi="Arial" w:cs="Arial"/>
                <w:b/>
                <w:bCs/>
                <w:sz w:val="22"/>
                <w:szCs w:val="22"/>
              </w:rPr>
              <w:lastRenderedPageBreak/>
              <w:t>4</w:t>
            </w:r>
          </w:p>
        </w:tc>
        <w:tc>
          <w:tcPr>
            <w:tcW w:w="3260" w:type="dxa"/>
            <w:vAlign w:val="center"/>
          </w:tcPr>
          <w:p w14:paraId="7955426D"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Drone para captação audiovisual</w:t>
            </w:r>
          </w:p>
          <w:p w14:paraId="56E24C21" w14:textId="77777777" w:rsidR="00E060D4" w:rsidRPr="006A2221" w:rsidRDefault="00E060D4" w:rsidP="00DA1062">
            <w:pPr>
              <w:jc w:val="both"/>
              <w:rPr>
                <w:rFonts w:ascii="Arial" w:hAnsi="Arial" w:cs="Arial"/>
                <w:b/>
                <w:bCs/>
                <w:sz w:val="22"/>
                <w:szCs w:val="22"/>
              </w:rPr>
            </w:pPr>
          </w:p>
          <w:p w14:paraId="428F63A2"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CATMAT 629952</w:t>
            </w:r>
          </w:p>
          <w:p w14:paraId="11EE08EF" w14:textId="77777777" w:rsidR="00E060D4" w:rsidRPr="006A2221" w:rsidRDefault="00E060D4" w:rsidP="00DA1062">
            <w:pPr>
              <w:pStyle w:val="SemEspaamento"/>
              <w:jc w:val="both"/>
              <w:rPr>
                <w:rFonts w:ascii="Arial" w:hAnsi="Arial" w:cs="Arial"/>
              </w:rPr>
            </w:pPr>
            <w:r w:rsidRPr="006A2221">
              <w:rPr>
                <w:rFonts w:ascii="Arial" w:hAnsi="Arial" w:cs="Arial"/>
              </w:rPr>
              <w:t>Veículos Teleguiados Tipo: Aeronave Remotamente Pilotada (Drone), Quantidade Motores: 4 Motores, Tamanho Diagonal: 298 MM, Velocidade Ascensão Vertical: 3 A 5 M/S, Peso Máximo: 249 G, Características Adicionais: Controle Remoto, Carregador, Detetor Obstáculos, C</w:t>
            </w:r>
          </w:p>
          <w:p w14:paraId="73D96C72" w14:textId="77777777" w:rsidR="00E060D4" w:rsidRPr="006A2221" w:rsidRDefault="00E060D4" w:rsidP="00DA1062">
            <w:pPr>
              <w:jc w:val="both"/>
              <w:rPr>
                <w:rFonts w:ascii="Arial" w:hAnsi="Arial" w:cs="Arial"/>
                <w:b/>
                <w:bCs/>
                <w:sz w:val="22"/>
                <w:szCs w:val="22"/>
              </w:rPr>
            </w:pPr>
          </w:p>
          <w:p w14:paraId="77225762" w14:textId="77777777" w:rsidR="00E060D4" w:rsidRPr="006A2221" w:rsidRDefault="00E060D4" w:rsidP="00DA1062">
            <w:pPr>
              <w:jc w:val="both"/>
              <w:rPr>
                <w:rFonts w:ascii="Arial" w:hAnsi="Arial" w:cs="Arial"/>
                <w:b/>
                <w:bCs/>
                <w:sz w:val="22"/>
                <w:szCs w:val="22"/>
              </w:rPr>
            </w:pPr>
          </w:p>
          <w:p w14:paraId="7B7F421C" w14:textId="77777777" w:rsidR="00E060D4" w:rsidRPr="006A2221" w:rsidRDefault="00E060D4" w:rsidP="00DA1062">
            <w:pPr>
              <w:numPr>
                <w:ilvl w:val="0"/>
                <w:numId w:val="22"/>
              </w:numPr>
              <w:jc w:val="both"/>
              <w:rPr>
                <w:rFonts w:ascii="Arial" w:hAnsi="Arial" w:cs="Arial"/>
                <w:sz w:val="22"/>
                <w:szCs w:val="22"/>
              </w:rPr>
            </w:pPr>
            <w:r w:rsidRPr="006A2221">
              <w:rPr>
                <w:rFonts w:ascii="Arial" w:hAnsi="Arial" w:cs="Arial"/>
                <w:sz w:val="22"/>
                <w:szCs w:val="22"/>
              </w:rPr>
              <w:lastRenderedPageBreak/>
              <w:t>Quantidade de baterias incluídas: 3.</w:t>
            </w:r>
          </w:p>
          <w:p w14:paraId="5C182195" w14:textId="77777777" w:rsidR="00E060D4" w:rsidRPr="006A2221" w:rsidRDefault="00E060D4" w:rsidP="00DA1062">
            <w:pPr>
              <w:numPr>
                <w:ilvl w:val="0"/>
                <w:numId w:val="22"/>
              </w:numPr>
              <w:jc w:val="both"/>
              <w:rPr>
                <w:rFonts w:ascii="Arial" w:hAnsi="Arial" w:cs="Arial"/>
                <w:sz w:val="22"/>
                <w:szCs w:val="22"/>
              </w:rPr>
            </w:pPr>
            <w:r w:rsidRPr="006A2221">
              <w:rPr>
                <w:rFonts w:ascii="Arial" w:hAnsi="Arial" w:cs="Arial"/>
                <w:sz w:val="22"/>
                <w:szCs w:val="22"/>
              </w:rPr>
              <w:t>Resolução máxima da câmera: 4K.</w:t>
            </w:r>
          </w:p>
          <w:p w14:paraId="24CD433F" w14:textId="77777777" w:rsidR="00E060D4" w:rsidRPr="006A2221" w:rsidRDefault="00E060D4" w:rsidP="00DA1062">
            <w:pPr>
              <w:numPr>
                <w:ilvl w:val="0"/>
                <w:numId w:val="22"/>
              </w:numPr>
              <w:jc w:val="both"/>
              <w:rPr>
                <w:rFonts w:ascii="Arial" w:hAnsi="Arial" w:cs="Arial"/>
                <w:b/>
                <w:bCs/>
                <w:sz w:val="22"/>
                <w:szCs w:val="22"/>
              </w:rPr>
            </w:pPr>
            <w:r w:rsidRPr="006A2221">
              <w:rPr>
                <w:rFonts w:ascii="Arial" w:hAnsi="Arial" w:cs="Arial"/>
                <w:sz w:val="22"/>
                <w:szCs w:val="22"/>
              </w:rPr>
              <w:t>Frequência de funcionamento do Wi-Fi: 5.8 GHz</w:t>
            </w:r>
            <w:r w:rsidRPr="006A2221">
              <w:rPr>
                <w:rFonts w:ascii="Arial" w:hAnsi="Arial" w:cs="Arial"/>
                <w:b/>
                <w:bCs/>
                <w:sz w:val="22"/>
                <w:szCs w:val="22"/>
              </w:rPr>
              <w:t>.</w:t>
            </w:r>
          </w:p>
          <w:p w14:paraId="719993DC" w14:textId="77777777" w:rsidR="00E060D4" w:rsidRPr="006A2221" w:rsidRDefault="00E060D4" w:rsidP="00DA1062">
            <w:pPr>
              <w:numPr>
                <w:ilvl w:val="0"/>
                <w:numId w:val="22"/>
              </w:numPr>
              <w:jc w:val="both"/>
              <w:rPr>
                <w:rFonts w:ascii="Arial" w:hAnsi="Arial" w:cs="Arial"/>
                <w:sz w:val="22"/>
                <w:szCs w:val="22"/>
              </w:rPr>
            </w:pPr>
            <w:r w:rsidRPr="006A2221">
              <w:rPr>
                <w:rFonts w:ascii="Arial" w:hAnsi="Arial" w:cs="Arial"/>
                <w:sz w:val="22"/>
                <w:szCs w:val="22"/>
              </w:rPr>
              <w:t>Câmera de 48MP com sensor CMOS de 1/1,3 polegadas e abertura f/1,7.</w:t>
            </w:r>
          </w:p>
          <w:p w14:paraId="2BCA662B" w14:textId="77777777" w:rsidR="00E060D4" w:rsidRPr="006A2221" w:rsidRDefault="00E060D4" w:rsidP="00DA1062">
            <w:pPr>
              <w:numPr>
                <w:ilvl w:val="0"/>
                <w:numId w:val="22"/>
              </w:numPr>
              <w:jc w:val="both"/>
              <w:rPr>
                <w:rFonts w:ascii="Arial" w:hAnsi="Arial" w:cs="Arial"/>
                <w:sz w:val="22"/>
                <w:szCs w:val="22"/>
              </w:rPr>
            </w:pPr>
            <w:r w:rsidRPr="006A2221">
              <w:rPr>
                <w:rFonts w:ascii="Arial" w:hAnsi="Arial" w:cs="Arial"/>
                <w:sz w:val="22"/>
                <w:szCs w:val="22"/>
              </w:rPr>
              <w:t>Resolução de vídeo até 4K a 100FPS e HDR.</w:t>
            </w:r>
          </w:p>
          <w:p w14:paraId="0EBE5438" w14:textId="77777777" w:rsidR="00E060D4" w:rsidRPr="006A2221" w:rsidRDefault="00E060D4" w:rsidP="00DA1062">
            <w:pPr>
              <w:numPr>
                <w:ilvl w:val="0"/>
                <w:numId w:val="22"/>
              </w:numPr>
              <w:jc w:val="both"/>
              <w:rPr>
                <w:rFonts w:ascii="Arial" w:hAnsi="Arial" w:cs="Arial"/>
                <w:sz w:val="22"/>
                <w:szCs w:val="22"/>
              </w:rPr>
            </w:pPr>
            <w:r w:rsidRPr="006A2221">
              <w:rPr>
                <w:rFonts w:ascii="Arial" w:hAnsi="Arial" w:cs="Arial"/>
                <w:sz w:val="22"/>
                <w:szCs w:val="22"/>
              </w:rPr>
              <w:t>Tempo máximo de voo de até 45 minutos.</w:t>
            </w:r>
          </w:p>
          <w:p w14:paraId="36B19E98" w14:textId="77777777" w:rsidR="00E060D4" w:rsidRPr="006A2221" w:rsidRDefault="00E060D4" w:rsidP="00DA1062">
            <w:pPr>
              <w:numPr>
                <w:ilvl w:val="0"/>
                <w:numId w:val="22"/>
              </w:numPr>
              <w:jc w:val="both"/>
              <w:rPr>
                <w:rFonts w:ascii="Arial" w:hAnsi="Arial" w:cs="Arial"/>
                <w:sz w:val="22"/>
                <w:szCs w:val="22"/>
              </w:rPr>
            </w:pPr>
            <w:r w:rsidRPr="006A2221">
              <w:rPr>
                <w:rFonts w:ascii="Arial" w:hAnsi="Arial" w:cs="Arial"/>
                <w:sz w:val="22"/>
                <w:szCs w:val="22"/>
              </w:rPr>
              <w:t>Detecção omnidirecional de obstáculos para maior segurança.</w:t>
            </w:r>
          </w:p>
          <w:p w14:paraId="571DF42D" w14:textId="77777777" w:rsidR="00E060D4" w:rsidRPr="006A2221" w:rsidRDefault="00E060D4" w:rsidP="00DA1062">
            <w:pPr>
              <w:numPr>
                <w:ilvl w:val="0"/>
                <w:numId w:val="22"/>
              </w:numPr>
              <w:jc w:val="both"/>
              <w:rPr>
                <w:rFonts w:ascii="Arial" w:hAnsi="Arial" w:cs="Arial"/>
                <w:sz w:val="22"/>
                <w:szCs w:val="22"/>
              </w:rPr>
            </w:pPr>
            <w:proofErr w:type="spellStart"/>
            <w:r w:rsidRPr="006A2221">
              <w:rPr>
                <w:rFonts w:ascii="Arial" w:hAnsi="Arial" w:cs="Arial"/>
                <w:sz w:val="22"/>
                <w:szCs w:val="22"/>
              </w:rPr>
              <w:t>ActiveTrack</w:t>
            </w:r>
            <w:proofErr w:type="spellEnd"/>
            <w:r w:rsidRPr="006A2221">
              <w:rPr>
                <w:rFonts w:ascii="Arial" w:hAnsi="Arial" w:cs="Arial"/>
                <w:sz w:val="22"/>
                <w:szCs w:val="22"/>
              </w:rPr>
              <w:t xml:space="preserve"> 360 para rastreamento de assuntos em movimento.</w:t>
            </w:r>
          </w:p>
          <w:p w14:paraId="332D3CB6" w14:textId="77777777" w:rsidR="00E060D4" w:rsidRPr="006A2221" w:rsidRDefault="00E060D4" w:rsidP="00DA1062">
            <w:pPr>
              <w:numPr>
                <w:ilvl w:val="0"/>
                <w:numId w:val="22"/>
              </w:numPr>
              <w:jc w:val="both"/>
              <w:rPr>
                <w:rFonts w:ascii="Arial" w:hAnsi="Arial" w:cs="Arial"/>
                <w:sz w:val="22"/>
                <w:szCs w:val="22"/>
              </w:rPr>
            </w:pPr>
            <w:r w:rsidRPr="006A2221">
              <w:rPr>
                <w:rFonts w:ascii="Arial" w:hAnsi="Arial" w:cs="Arial"/>
                <w:sz w:val="22"/>
                <w:szCs w:val="22"/>
              </w:rPr>
              <w:t>Peso inferior a 249 g para conveniência em transporte.</w:t>
            </w:r>
          </w:p>
          <w:p w14:paraId="697EEE34" w14:textId="77777777" w:rsidR="00E060D4" w:rsidRPr="006A2221" w:rsidRDefault="00E060D4" w:rsidP="00DA1062">
            <w:pPr>
              <w:jc w:val="both"/>
              <w:rPr>
                <w:rFonts w:ascii="Arial" w:hAnsi="Arial" w:cs="Arial"/>
                <w:b/>
                <w:bCs/>
                <w:sz w:val="22"/>
                <w:szCs w:val="22"/>
              </w:rPr>
            </w:pPr>
          </w:p>
          <w:p w14:paraId="458523CC" w14:textId="77777777" w:rsidR="00E060D4" w:rsidRPr="006A2221" w:rsidRDefault="00E060D4" w:rsidP="00DA1062">
            <w:pPr>
              <w:jc w:val="both"/>
              <w:rPr>
                <w:rFonts w:ascii="Arial" w:hAnsi="Arial" w:cs="Arial"/>
                <w:b/>
                <w:bCs/>
                <w:sz w:val="22"/>
                <w:szCs w:val="22"/>
              </w:rPr>
            </w:pPr>
          </w:p>
        </w:tc>
        <w:tc>
          <w:tcPr>
            <w:tcW w:w="709" w:type="dxa"/>
            <w:vAlign w:val="center"/>
          </w:tcPr>
          <w:p w14:paraId="1FBB19F6"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lastRenderedPageBreak/>
              <w:t>01</w:t>
            </w:r>
          </w:p>
        </w:tc>
        <w:tc>
          <w:tcPr>
            <w:tcW w:w="1701" w:type="dxa"/>
          </w:tcPr>
          <w:p w14:paraId="67DFA577"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R</w:t>
            </w:r>
            <w:proofErr w:type="gramStart"/>
            <w:r w:rsidRPr="006A2221">
              <w:rPr>
                <w:rFonts w:ascii="Arial" w:hAnsi="Arial" w:cs="Arial"/>
                <w:b/>
                <w:bCs/>
                <w:sz w:val="22"/>
                <w:szCs w:val="22"/>
              </w:rPr>
              <w:t>$  8.084</w:t>
            </w:r>
            <w:proofErr w:type="gramEnd"/>
            <w:r w:rsidRPr="006A2221">
              <w:rPr>
                <w:rFonts w:ascii="Arial" w:hAnsi="Arial" w:cs="Arial"/>
                <w:b/>
                <w:bCs/>
                <w:sz w:val="22"/>
                <w:szCs w:val="22"/>
              </w:rPr>
              <w:t>,5178</w:t>
            </w:r>
          </w:p>
        </w:tc>
        <w:tc>
          <w:tcPr>
            <w:tcW w:w="1978" w:type="dxa"/>
          </w:tcPr>
          <w:p w14:paraId="09DBC1CA"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R</w:t>
            </w:r>
            <w:proofErr w:type="gramStart"/>
            <w:r w:rsidRPr="006A2221">
              <w:rPr>
                <w:rFonts w:ascii="Arial" w:hAnsi="Arial" w:cs="Arial"/>
                <w:b/>
                <w:bCs/>
                <w:sz w:val="22"/>
                <w:szCs w:val="22"/>
              </w:rPr>
              <w:t>$  8.084</w:t>
            </w:r>
            <w:proofErr w:type="gramEnd"/>
            <w:r w:rsidRPr="006A2221">
              <w:rPr>
                <w:rFonts w:ascii="Arial" w:hAnsi="Arial" w:cs="Arial"/>
                <w:b/>
                <w:bCs/>
                <w:sz w:val="22"/>
                <w:szCs w:val="22"/>
              </w:rPr>
              <w:t>,5178</w:t>
            </w:r>
          </w:p>
        </w:tc>
      </w:tr>
      <w:tr w:rsidR="00E060D4" w:rsidRPr="006A2221" w14:paraId="75D2509D" w14:textId="77777777" w:rsidTr="00B8715D">
        <w:trPr>
          <w:trHeight w:val="551"/>
        </w:trPr>
        <w:tc>
          <w:tcPr>
            <w:tcW w:w="846" w:type="dxa"/>
            <w:vAlign w:val="center"/>
          </w:tcPr>
          <w:p w14:paraId="57A6A7CE" w14:textId="77777777" w:rsidR="00E060D4" w:rsidRPr="006A2221" w:rsidRDefault="00E060D4" w:rsidP="00DA1062">
            <w:pPr>
              <w:jc w:val="center"/>
              <w:rPr>
                <w:rFonts w:ascii="Arial" w:hAnsi="Arial" w:cs="Arial"/>
                <w:b/>
                <w:bCs/>
                <w:sz w:val="22"/>
                <w:szCs w:val="22"/>
              </w:rPr>
            </w:pPr>
            <w:r w:rsidRPr="006A2221">
              <w:rPr>
                <w:rFonts w:ascii="Arial" w:hAnsi="Arial" w:cs="Arial"/>
                <w:b/>
                <w:bCs/>
                <w:sz w:val="22"/>
                <w:szCs w:val="22"/>
              </w:rPr>
              <w:t>5</w:t>
            </w:r>
          </w:p>
        </w:tc>
        <w:tc>
          <w:tcPr>
            <w:tcW w:w="3260" w:type="dxa"/>
            <w:vAlign w:val="center"/>
          </w:tcPr>
          <w:p w14:paraId="2F806733" w14:textId="77777777" w:rsidR="00E060D4" w:rsidRPr="006A2221" w:rsidRDefault="00E060D4" w:rsidP="00DA1062">
            <w:pPr>
              <w:pStyle w:val="SemEspaamento"/>
              <w:jc w:val="both"/>
              <w:rPr>
                <w:rFonts w:ascii="Arial" w:hAnsi="Arial" w:cs="Arial"/>
                <w:b/>
                <w:bCs/>
              </w:rPr>
            </w:pPr>
            <w:r w:rsidRPr="006A2221">
              <w:rPr>
                <w:rFonts w:ascii="Arial" w:hAnsi="Arial" w:cs="Arial"/>
                <w:b/>
                <w:bCs/>
              </w:rPr>
              <w:t>Lente objetiva/teleobjetiva zoom profissional com</w:t>
            </w:r>
          </w:p>
          <w:p w14:paraId="6C03CF70"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 xml:space="preserve">distância focal de 70-200mm – f/2.8 </w:t>
            </w:r>
          </w:p>
          <w:p w14:paraId="6939F991" w14:textId="77777777" w:rsidR="00E060D4" w:rsidRPr="006A2221" w:rsidRDefault="00E060D4" w:rsidP="00DA1062">
            <w:pPr>
              <w:jc w:val="both"/>
              <w:rPr>
                <w:rFonts w:ascii="Arial" w:hAnsi="Arial" w:cs="Arial"/>
                <w:b/>
                <w:bCs/>
                <w:sz w:val="22"/>
                <w:szCs w:val="22"/>
              </w:rPr>
            </w:pPr>
          </w:p>
          <w:p w14:paraId="70280F82"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CATMAT 630523</w:t>
            </w:r>
          </w:p>
          <w:p w14:paraId="4BE7D447" w14:textId="77777777" w:rsidR="00E060D4" w:rsidRPr="006A2221" w:rsidRDefault="00E060D4" w:rsidP="00DA1062">
            <w:pPr>
              <w:pStyle w:val="SemEspaamento"/>
              <w:jc w:val="both"/>
              <w:rPr>
                <w:rFonts w:ascii="Arial" w:hAnsi="Arial" w:cs="Arial"/>
              </w:rPr>
            </w:pPr>
            <w:r w:rsidRPr="006A2221">
              <w:rPr>
                <w:rFonts w:ascii="Arial" w:hAnsi="Arial" w:cs="Arial"/>
              </w:rPr>
              <w:t xml:space="preserve">Lente Objetiva De Máquina Fotográfica Tipo: Fixa Modelo: </w:t>
            </w:r>
            <w:proofErr w:type="spellStart"/>
            <w:r w:rsidRPr="006A2221">
              <w:rPr>
                <w:rFonts w:ascii="Arial" w:hAnsi="Arial" w:cs="Arial"/>
              </w:rPr>
              <w:t>Rf</w:t>
            </w:r>
            <w:proofErr w:type="spellEnd"/>
            <w:r w:rsidRPr="006A2221">
              <w:rPr>
                <w:rFonts w:ascii="Arial" w:hAnsi="Arial" w:cs="Arial"/>
              </w:rPr>
              <w:t xml:space="preserve"> 70-200</w:t>
            </w:r>
            <w:proofErr w:type="gramStart"/>
            <w:r w:rsidRPr="006A2221">
              <w:rPr>
                <w:rFonts w:ascii="Arial" w:hAnsi="Arial" w:cs="Arial"/>
              </w:rPr>
              <w:t>mm ,</w:t>
            </w:r>
            <w:proofErr w:type="gramEnd"/>
            <w:r w:rsidRPr="006A2221">
              <w:rPr>
                <w:rFonts w:ascii="Arial" w:hAnsi="Arial" w:cs="Arial"/>
              </w:rPr>
              <w:t xml:space="preserve"> Abertura </w:t>
            </w:r>
            <w:proofErr w:type="spellStart"/>
            <w:r w:rsidRPr="006A2221">
              <w:rPr>
                <w:rFonts w:ascii="Arial" w:hAnsi="Arial" w:cs="Arial"/>
              </w:rPr>
              <w:t>Mínina</w:t>
            </w:r>
            <w:proofErr w:type="spellEnd"/>
            <w:r w:rsidRPr="006A2221">
              <w:rPr>
                <w:rFonts w:ascii="Arial" w:hAnsi="Arial" w:cs="Arial"/>
              </w:rPr>
              <w:t>: F/</w:t>
            </w:r>
            <w:proofErr w:type="gramStart"/>
            <w:r w:rsidRPr="006A2221">
              <w:rPr>
                <w:rFonts w:ascii="Arial" w:hAnsi="Arial" w:cs="Arial"/>
              </w:rPr>
              <w:t>32 ,</w:t>
            </w:r>
            <w:proofErr w:type="gramEnd"/>
            <w:r w:rsidRPr="006A2221">
              <w:rPr>
                <w:rFonts w:ascii="Arial" w:hAnsi="Arial" w:cs="Arial"/>
              </w:rPr>
              <w:t xml:space="preserve"> Abertura Máxima: F2.8</w:t>
            </w:r>
          </w:p>
          <w:p w14:paraId="17C790EC" w14:textId="77777777" w:rsidR="00E060D4" w:rsidRPr="006A2221" w:rsidRDefault="00E060D4" w:rsidP="00DA1062">
            <w:pPr>
              <w:jc w:val="both"/>
              <w:rPr>
                <w:rFonts w:ascii="Arial" w:hAnsi="Arial" w:cs="Arial"/>
                <w:b/>
                <w:bCs/>
                <w:sz w:val="22"/>
                <w:szCs w:val="22"/>
              </w:rPr>
            </w:pPr>
          </w:p>
          <w:p w14:paraId="5E0F5B24" w14:textId="77777777" w:rsidR="00E060D4" w:rsidRPr="006A2221" w:rsidRDefault="00E060D4" w:rsidP="00DA1062">
            <w:pPr>
              <w:jc w:val="both"/>
              <w:rPr>
                <w:rFonts w:ascii="Arial" w:hAnsi="Arial" w:cs="Arial"/>
                <w:b/>
                <w:bCs/>
                <w:sz w:val="22"/>
                <w:szCs w:val="22"/>
              </w:rPr>
            </w:pPr>
          </w:p>
          <w:p w14:paraId="0E2850C5" w14:textId="77777777" w:rsidR="00E060D4" w:rsidRPr="006A2221" w:rsidRDefault="00E060D4" w:rsidP="00DA1062">
            <w:pPr>
              <w:numPr>
                <w:ilvl w:val="0"/>
                <w:numId w:val="23"/>
              </w:numPr>
              <w:jc w:val="both"/>
              <w:rPr>
                <w:rFonts w:ascii="Arial" w:hAnsi="Arial" w:cs="Arial"/>
                <w:sz w:val="22"/>
                <w:szCs w:val="22"/>
              </w:rPr>
            </w:pPr>
            <w:r w:rsidRPr="006A2221">
              <w:rPr>
                <w:rFonts w:ascii="Arial" w:hAnsi="Arial" w:cs="Arial"/>
                <w:sz w:val="22"/>
                <w:szCs w:val="22"/>
              </w:rPr>
              <w:t xml:space="preserve">Lente teleobjetiva zoom profissional com distância focal de 70-200mm e abertura constante de f/2.8, </w:t>
            </w:r>
            <w:r w:rsidRPr="006A2221">
              <w:rPr>
                <w:rFonts w:ascii="Arial" w:hAnsi="Arial" w:cs="Arial"/>
                <w:sz w:val="22"/>
                <w:szCs w:val="22"/>
              </w:rPr>
              <w:lastRenderedPageBreak/>
              <w:t xml:space="preserve">indicada para fotografia e gravação de vídeo em alta qualidade. </w:t>
            </w:r>
          </w:p>
          <w:p w14:paraId="3BAF3D21" w14:textId="77777777" w:rsidR="00E060D4" w:rsidRPr="006A2221" w:rsidRDefault="00E060D4" w:rsidP="00DA1062">
            <w:pPr>
              <w:numPr>
                <w:ilvl w:val="0"/>
                <w:numId w:val="23"/>
              </w:numPr>
              <w:jc w:val="both"/>
              <w:rPr>
                <w:rFonts w:ascii="Arial" w:hAnsi="Arial" w:cs="Arial"/>
                <w:sz w:val="22"/>
                <w:szCs w:val="22"/>
              </w:rPr>
            </w:pPr>
            <w:r w:rsidRPr="006A2221">
              <w:rPr>
                <w:rFonts w:ascii="Arial" w:hAnsi="Arial" w:cs="Arial"/>
                <w:sz w:val="22"/>
                <w:szCs w:val="22"/>
              </w:rPr>
              <w:t xml:space="preserve">Sistema de estabilização óptica de imagem para maior nitidez em fotos e vídeos realizados sem tripé. </w:t>
            </w:r>
          </w:p>
          <w:p w14:paraId="4CC8F13B" w14:textId="77777777" w:rsidR="00E060D4" w:rsidRPr="006A2221" w:rsidRDefault="00E060D4" w:rsidP="00DA1062">
            <w:pPr>
              <w:numPr>
                <w:ilvl w:val="0"/>
                <w:numId w:val="23"/>
              </w:numPr>
              <w:jc w:val="both"/>
              <w:rPr>
                <w:rFonts w:ascii="Arial" w:hAnsi="Arial" w:cs="Arial"/>
                <w:sz w:val="22"/>
                <w:szCs w:val="22"/>
              </w:rPr>
            </w:pPr>
            <w:r w:rsidRPr="006A2221">
              <w:rPr>
                <w:rFonts w:ascii="Arial" w:hAnsi="Arial" w:cs="Arial"/>
                <w:sz w:val="22"/>
                <w:szCs w:val="22"/>
              </w:rPr>
              <w:t xml:space="preserve">Motor de foco automático ultrassônico de alta velocidade, proporcionando foco rápido, preciso e silencioso. </w:t>
            </w:r>
          </w:p>
          <w:p w14:paraId="53DB40E5" w14:textId="77777777" w:rsidR="00E060D4" w:rsidRPr="006A2221" w:rsidRDefault="00E060D4" w:rsidP="00DA1062">
            <w:pPr>
              <w:numPr>
                <w:ilvl w:val="0"/>
                <w:numId w:val="23"/>
              </w:numPr>
              <w:jc w:val="both"/>
              <w:rPr>
                <w:rFonts w:ascii="Arial" w:hAnsi="Arial" w:cs="Arial"/>
                <w:sz w:val="22"/>
                <w:szCs w:val="22"/>
              </w:rPr>
            </w:pPr>
            <w:r w:rsidRPr="006A2221">
              <w:rPr>
                <w:rFonts w:ascii="Arial" w:hAnsi="Arial" w:cs="Arial"/>
                <w:sz w:val="22"/>
                <w:szCs w:val="22"/>
              </w:rPr>
              <w:t xml:space="preserve">Construção óptica avançada com elementos especiais para redução de aberrações cromáticas, reflexos e distorções, garantindo alta definição e fidelidade de cores. </w:t>
            </w:r>
          </w:p>
          <w:p w14:paraId="1D557094" w14:textId="77777777" w:rsidR="00E060D4" w:rsidRPr="006A2221" w:rsidRDefault="00E060D4" w:rsidP="00DA1062">
            <w:pPr>
              <w:numPr>
                <w:ilvl w:val="0"/>
                <w:numId w:val="23"/>
              </w:numPr>
              <w:jc w:val="both"/>
              <w:rPr>
                <w:rFonts w:ascii="Arial" w:hAnsi="Arial" w:cs="Arial"/>
                <w:sz w:val="22"/>
                <w:szCs w:val="22"/>
              </w:rPr>
            </w:pPr>
            <w:r w:rsidRPr="006A2221">
              <w:rPr>
                <w:rFonts w:ascii="Arial" w:hAnsi="Arial" w:cs="Arial"/>
                <w:sz w:val="22"/>
                <w:szCs w:val="22"/>
              </w:rPr>
              <w:t xml:space="preserve">Estrutura resistente com vedação contra poeira e umidade, adequada para uso profissional em diferentes condições ambientais. </w:t>
            </w:r>
          </w:p>
          <w:p w14:paraId="71CC9A01" w14:textId="77777777" w:rsidR="00E060D4" w:rsidRPr="006A2221" w:rsidRDefault="00E060D4" w:rsidP="00DA1062">
            <w:pPr>
              <w:numPr>
                <w:ilvl w:val="0"/>
                <w:numId w:val="23"/>
              </w:numPr>
              <w:jc w:val="both"/>
              <w:rPr>
                <w:rFonts w:ascii="Arial" w:hAnsi="Arial" w:cs="Arial"/>
                <w:sz w:val="22"/>
                <w:szCs w:val="22"/>
              </w:rPr>
            </w:pPr>
            <w:r w:rsidRPr="006A2221">
              <w:rPr>
                <w:rFonts w:ascii="Arial" w:hAnsi="Arial" w:cs="Arial"/>
                <w:sz w:val="22"/>
                <w:szCs w:val="22"/>
              </w:rPr>
              <w:t xml:space="preserve">Compatibilidade com câmeras de encaixe EF e suporte para aplicações em retratos, eventos, esportes, produções audiovisuais e fotografias em baixa luminosidade. </w:t>
            </w:r>
          </w:p>
          <w:p w14:paraId="513D1A10" w14:textId="77777777" w:rsidR="00E060D4" w:rsidRPr="006A2221" w:rsidRDefault="00E060D4" w:rsidP="00DA1062">
            <w:pPr>
              <w:numPr>
                <w:ilvl w:val="0"/>
                <w:numId w:val="23"/>
              </w:numPr>
              <w:jc w:val="both"/>
              <w:rPr>
                <w:rFonts w:ascii="Arial" w:hAnsi="Arial" w:cs="Arial"/>
                <w:sz w:val="22"/>
                <w:szCs w:val="22"/>
              </w:rPr>
            </w:pPr>
            <w:r w:rsidRPr="006A2221">
              <w:rPr>
                <w:rFonts w:ascii="Arial" w:hAnsi="Arial" w:cs="Arial"/>
                <w:sz w:val="22"/>
                <w:szCs w:val="22"/>
              </w:rPr>
              <w:t>Distância mínima de foco de aproximadamente 1,2 metro e diâmetro para filtro de 77mm.</w:t>
            </w:r>
          </w:p>
          <w:p w14:paraId="301DC1D6" w14:textId="77777777" w:rsidR="00E060D4" w:rsidRPr="006A2221" w:rsidRDefault="00E060D4" w:rsidP="00DA1062">
            <w:pPr>
              <w:jc w:val="both"/>
              <w:rPr>
                <w:rFonts w:ascii="Arial" w:hAnsi="Arial" w:cs="Arial"/>
                <w:b/>
                <w:bCs/>
                <w:sz w:val="22"/>
                <w:szCs w:val="22"/>
              </w:rPr>
            </w:pPr>
          </w:p>
          <w:p w14:paraId="00A20969" w14:textId="77777777" w:rsidR="00E060D4" w:rsidRPr="006A2221" w:rsidRDefault="00E060D4" w:rsidP="00DA1062">
            <w:pPr>
              <w:jc w:val="both"/>
              <w:rPr>
                <w:rFonts w:ascii="Arial" w:hAnsi="Arial" w:cs="Arial"/>
                <w:b/>
                <w:bCs/>
                <w:sz w:val="22"/>
                <w:szCs w:val="22"/>
              </w:rPr>
            </w:pPr>
          </w:p>
        </w:tc>
        <w:tc>
          <w:tcPr>
            <w:tcW w:w="709" w:type="dxa"/>
            <w:vAlign w:val="center"/>
          </w:tcPr>
          <w:p w14:paraId="634FAC60"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lastRenderedPageBreak/>
              <w:t>01</w:t>
            </w:r>
          </w:p>
        </w:tc>
        <w:tc>
          <w:tcPr>
            <w:tcW w:w="1701" w:type="dxa"/>
          </w:tcPr>
          <w:p w14:paraId="0294D7AA"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R$ 20.373,0150</w:t>
            </w:r>
          </w:p>
        </w:tc>
        <w:tc>
          <w:tcPr>
            <w:tcW w:w="1978" w:type="dxa"/>
          </w:tcPr>
          <w:p w14:paraId="23224C35"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R$ 20.373,0150</w:t>
            </w:r>
          </w:p>
        </w:tc>
      </w:tr>
      <w:tr w:rsidR="00E060D4" w:rsidRPr="006A2221" w14:paraId="6B1A5B6C" w14:textId="77777777" w:rsidTr="00B8715D">
        <w:trPr>
          <w:trHeight w:val="687"/>
        </w:trPr>
        <w:tc>
          <w:tcPr>
            <w:tcW w:w="846" w:type="dxa"/>
            <w:vAlign w:val="center"/>
          </w:tcPr>
          <w:p w14:paraId="206B9332" w14:textId="77777777" w:rsidR="00E060D4" w:rsidRPr="006A2221" w:rsidRDefault="00E060D4" w:rsidP="00DA1062">
            <w:pPr>
              <w:jc w:val="center"/>
              <w:rPr>
                <w:rFonts w:ascii="Arial" w:hAnsi="Arial" w:cs="Arial"/>
                <w:b/>
                <w:bCs/>
                <w:sz w:val="22"/>
                <w:szCs w:val="22"/>
              </w:rPr>
            </w:pPr>
            <w:r w:rsidRPr="006A2221">
              <w:rPr>
                <w:rFonts w:ascii="Arial" w:hAnsi="Arial" w:cs="Arial"/>
                <w:b/>
                <w:bCs/>
                <w:sz w:val="22"/>
                <w:szCs w:val="22"/>
              </w:rPr>
              <w:lastRenderedPageBreak/>
              <w:t>6</w:t>
            </w:r>
          </w:p>
        </w:tc>
        <w:tc>
          <w:tcPr>
            <w:tcW w:w="3260" w:type="dxa"/>
            <w:vAlign w:val="center"/>
          </w:tcPr>
          <w:p w14:paraId="59FA97E4"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Lente objetiva/fixa profissional de 85mm com ampla abertura de f/1.4</w:t>
            </w:r>
          </w:p>
          <w:p w14:paraId="7DA1DE8A" w14:textId="77777777" w:rsidR="00E060D4" w:rsidRPr="006A2221" w:rsidRDefault="00E060D4" w:rsidP="00DA1062">
            <w:pPr>
              <w:jc w:val="both"/>
              <w:rPr>
                <w:rFonts w:ascii="Arial" w:hAnsi="Arial" w:cs="Arial"/>
                <w:b/>
                <w:bCs/>
                <w:sz w:val="22"/>
                <w:szCs w:val="22"/>
              </w:rPr>
            </w:pPr>
          </w:p>
          <w:p w14:paraId="45E356BC"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CATMAT 613212</w:t>
            </w:r>
          </w:p>
          <w:p w14:paraId="3D8334DA" w14:textId="77777777" w:rsidR="00E060D4" w:rsidRPr="006A2221" w:rsidRDefault="00E060D4" w:rsidP="00DA1062">
            <w:pPr>
              <w:pStyle w:val="SemEspaamento"/>
              <w:jc w:val="both"/>
              <w:rPr>
                <w:rFonts w:ascii="Arial" w:hAnsi="Arial" w:cs="Arial"/>
              </w:rPr>
            </w:pPr>
            <w:r w:rsidRPr="006A2221">
              <w:rPr>
                <w:rFonts w:ascii="Arial" w:hAnsi="Arial" w:cs="Arial"/>
              </w:rPr>
              <w:t>Lente Objetiva De Máquina Fotográfica Tipo: Fixa, Modelo: Ef-85mm</w:t>
            </w:r>
          </w:p>
          <w:p w14:paraId="6D8F5EC4" w14:textId="77777777" w:rsidR="00E060D4" w:rsidRPr="006A2221" w:rsidRDefault="00E060D4" w:rsidP="00DA1062">
            <w:pPr>
              <w:jc w:val="both"/>
              <w:rPr>
                <w:rFonts w:ascii="Arial" w:hAnsi="Arial" w:cs="Arial"/>
                <w:sz w:val="22"/>
                <w:szCs w:val="22"/>
              </w:rPr>
            </w:pPr>
          </w:p>
          <w:p w14:paraId="303381A9" w14:textId="77777777" w:rsidR="00E060D4" w:rsidRPr="006A2221" w:rsidRDefault="00E060D4" w:rsidP="00DA1062">
            <w:pPr>
              <w:jc w:val="both"/>
              <w:rPr>
                <w:rFonts w:ascii="Arial" w:hAnsi="Arial" w:cs="Arial"/>
                <w:b/>
                <w:bCs/>
                <w:sz w:val="22"/>
                <w:szCs w:val="22"/>
              </w:rPr>
            </w:pPr>
          </w:p>
          <w:p w14:paraId="4301FEFF" w14:textId="77777777" w:rsidR="00E060D4" w:rsidRPr="006A2221" w:rsidRDefault="00E060D4" w:rsidP="00DA1062">
            <w:pPr>
              <w:jc w:val="both"/>
              <w:rPr>
                <w:rFonts w:ascii="Arial" w:hAnsi="Arial" w:cs="Arial"/>
                <w:b/>
                <w:bCs/>
                <w:sz w:val="22"/>
                <w:szCs w:val="22"/>
              </w:rPr>
            </w:pPr>
          </w:p>
          <w:p w14:paraId="3EA044DE" w14:textId="77777777" w:rsidR="00E060D4" w:rsidRPr="006A2221" w:rsidRDefault="00E060D4" w:rsidP="00DA1062">
            <w:pPr>
              <w:numPr>
                <w:ilvl w:val="0"/>
                <w:numId w:val="24"/>
              </w:numPr>
              <w:jc w:val="both"/>
              <w:rPr>
                <w:rFonts w:ascii="Arial" w:hAnsi="Arial" w:cs="Arial"/>
                <w:sz w:val="22"/>
                <w:szCs w:val="22"/>
              </w:rPr>
            </w:pPr>
            <w:r w:rsidRPr="006A2221">
              <w:rPr>
                <w:rFonts w:ascii="Arial" w:hAnsi="Arial" w:cs="Arial"/>
                <w:sz w:val="22"/>
                <w:szCs w:val="22"/>
              </w:rPr>
              <w:t xml:space="preserve">Lente fixa profissional de 85mm com ampla abertura de f/1.4, desenvolvida para captura de imagens com alta profundidade de campo reduzida e excelente desempenho em ambientes com pouca iluminação. </w:t>
            </w:r>
          </w:p>
          <w:p w14:paraId="257ED663" w14:textId="77777777" w:rsidR="00E060D4" w:rsidRPr="006A2221" w:rsidRDefault="00E060D4" w:rsidP="00DA1062">
            <w:pPr>
              <w:numPr>
                <w:ilvl w:val="0"/>
                <w:numId w:val="24"/>
              </w:numPr>
              <w:jc w:val="both"/>
              <w:rPr>
                <w:rFonts w:ascii="Arial" w:hAnsi="Arial" w:cs="Arial"/>
                <w:sz w:val="22"/>
                <w:szCs w:val="22"/>
              </w:rPr>
            </w:pPr>
            <w:r w:rsidRPr="006A2221">
              <w:rPr>
                <w:rFonts w:ascii="Arial" w:hAnsi="Arial" w:cs="Arial"/>
                <w:sz w:val="22"/>
                <w:szCs w:val="22"/>
              </w:rPr>
              <w:t xml:space="preserve">Sistema de estabilização de imagem integrado para auxiliar na redução de vibrações durante fotografias e gravações. </w:t>
            </w:r>
          </w:p>
          <w:p w14:paraId="0DF3505C" w14:textId="77777777" w:rsidR="00E060D4" w:rsidRPr="006A2221" w:rsidRDefault="00E060D4" w:rsidP="00DA1062">
            <w:pPr>
              <w:numPr>
                <w:ilvl w:val="0"/>
                <w:numId w:val="24"/>
              </w:numPr>
              <w:jc w:val="both"/>
              <w:rPr>
                <w:rFonts w:ascii="Arial" w:hAnsi="Arial" w:cs="Arial"/>
                <w:sz w:val="22"/>
                <w:szCs w:val="22"/>
              </w:rPr>
            </w:pPr>
            <w:r w:rsidRPr="006A2221">
              <w:rPr>
                <w:rFonts w:ascii="Arial" w:hAnsi="Arial" w:cs="Arial"/>
                <w:sz w:val="22"/>
                <w:szCs w:val="22"/>
              </w:rPr>
              <w:t xml:space="preserve">Tecnologia de foco automático de alto desempenho, com operação rápida, suave e silenciosa. </w:t>
            </w:r>
          </w:p>
          <w:p w14:paraId="4A5E9C55" w14:textId="77777777" w:rsidR="00E060D4" w:rsidRPr="006A2221" w:rsidRDefault="00E060D4" w:rsidP="00DA1062">
            <w:pPr>
              <w:numPr>
                <w:ilvl w:val="0"/>
                <w:numId w:val="24"/>
              </w:numPr>
              <w:jc w:val="both"/>
              <w:rPr>
                <w:rFonts w:ascii="Arial" w:hAnsi="Arial" w:cs="Arial"/>
                <w:sz w:val="22"/>
                <w:szCs w:val="22"/>
              </w:rPr>
            </w:pPr>
            <w:r w:rsidRPr="006A2221">
              <w:rPr>
                <w:rFonts w:ascii="Arial" w:hAnsi="Arial" w:cs="Arial"/>
                <w:sz w:val="22"/>
                <w:szCs w:val="22"/>
              </w:rPr>
              <w:t xml:space="preserve">Elementos ópticos de precisão que proporcionam elevada definição, contraste aprimorado e reprodução fiel de cores. </w:t>
            </w:r>
          </w:p>
          <w:p w14:paraId="2AA04A96" w14:textId="77777777" w:rsidR="00E060D4" w:rsidRPr="006A2221" w:rsidRDefault="00E060D4" w:rsidP="00DA1062">
            <w:pPr>
              <w:numPr>
                <w:ilvl w:val="0"/>
                <w:numId w:val="24"/>
              </w:numPr>
              <w:jc w:val="both"/>
              <w:rPr>
                <w:rFonts w:ascii="Arial" w:hAnsi="Arial" w:cs="Arial"/>
                <w:sz w:val="22"/>
                <w:szCs w:val="22"/>
              </w:rPr>
            </w:pPr>
            <w:r w:rsidRPr="006A2221">
              <w:rPr>
                <w:rFonts w:ascii="Arial" w:hAnsi="Arial" w:cs="Arial"/>
                <w:sz w:val="22"/>
                <w:szCs w:val="22"/>
              </w:rPr>
              <w:t xml:space="preserve">Construção robusta com proteção contra poeira e umidade, adequada para utilização contínua em trabalhos profissionais. </w:t>
            </w:r>
          </w:p>
          <w:p w14:paraId="625A30EF" w14:textId="77777777" w:rsidR="00E060D4" w:rsidRPr="006A2221" w:rsidRDefault="00E060D4" w:rsidP="00DA1062">
            <w:pPr>
              <w:numPr>
                <w:ilvl w:val="0"/>
                <w:numId w:val="24"/>
              </w:numPr>
              <w:jc w:val="both"/>
              <w:rPr>
                <w:rFonts w:ascii="Arial" w:hAnsi="Arial" w:cs="Arial"/>
                <w:sz w:val="22"/>
                <w:szCs w:val="22"/>
              </w:rPr>
            </w:pPr>
            <w:r w:rsidRPr="006A2221">
              <w:rPr>
                <w:rFonts w:ascii="Arial" w:hAnsi="Arial" w:cs="Arial"/>
                <w:sz w:val="22"/>
                <w:szCs w:val="22"/>
              </w:rPr>
              <w:t xml:space="preserve">Indicada para retratos, ensaios fotográficos, </w:t>
            </w:r>
            <w:r w:rsidRPr="006A2221">
              <w:rPr>
                <w:rFonts w:ascii="Arial" w:hAnsi="Arial" w:cs="Arial"/>
                <w:sz w:val="22"/>
                <w:szCs w:val="22"/>
              </w:rPr>
              <w:lastRenderedPageBreak/>
              <w:t>cobertura de eventos e produções audiovisuais que exigem qualidade de imagem e efeito de desfoque suave no fundo.</w:t>
            </w:r>
          </w:p>
          <w:p w14:paraId="391435DD" w14:textId="77777777" w:rsidR="00E060D4" w:rsidRPr="006A2221" w:rsidRDefault="00E060D4" w:rsidP="00DA1062">
            <w:pPr>
              <w:numPr>
                <w:ilvl w:val="0"/>
                <w:numId w:val="24"/>
              </w:numPr>
              <w:jc w:val="both"/>
              <w:rPr>
                <w:rFonts w:ascii="Arial" w:hAnsi="Arial" w:cs="Arial"/>
                <w:sz w:val="22"/>
                <w:szCs w:val="22"/>
              </w:rPr>
            </w:pPr>
            <w:r w:rsidRPr="006A2221">
              <w:rPr>
                <w:rFonts w:ascii="Arial" w:hAnsi="Arial" w:cs="Arial"/>
                <w:sz w:val="22"/>
                <w:szCs w:val="22"/>
              </w:rPr>
              <w:t>Compatível com câmeras de encaixe EF e com suporte para utilização de filtros de 77mm.</w:t>
            </w:r>
          </w:p>
          <w:p w14:paraId="57632E7C" w14:textId="77777777" w:rsidR="00E060D4" w:rsidRPr="006A2221" w:rsidRDefault="00E060D4" w:rsidP="00DA1062">
            <w:pPr>
              <w:jc w:val="both"/>
              <w:rPr>
                <w:rFonts w:ascii="Arial" w:hAnsi="Arial" w:cs="Arial"/>
                <w:b/>
                <w:bCs/>
                <w:sz w:val="22"/>
                <w:szCs w:val="22"/>
              </w:rPr>
            </w:pPr>
          </w:p>
        </w:tc>
        <w:tc>
          <w:tcPr>
            <w:tcW w:w="709" w:type="dxa"/>
            <w:vAlign w:val="center"/>
          </w:tcPr>
          <w:p w14:paraId="12FB24AA"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lastRenderedPageBreak/>
              <w:t>01</w:t>
            </w:r>
          </w:p>
        </w:tc>
        <w:tc>
          <w:tcPr>
            <w:tcW w:w="1701" w:type="dxa"/>
          </w:tcPr>
          <w:p w14:paraId="47BA4A86"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R$ 16.040,2483</w:t>
            </w:r>
          </w:p>
        </w:tc>
        <w:tc>
          <w:tcPr>
            <w:tcW w:w="1978" w:type="dxa"/>
          </w:tcPr>
          <w:p w14:paraId="50C9DC6E"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R</w:t>
            </w:r>
            <w:proofErr w:type="gramStart"/>
            <w:r w:rsidRPr="006A2221">
              <w:rPr>
                <w:rFonts w:ascii="Arial" w:hAnsi="Arial" w:cs="Arial"/>
                <w:b/>
                <w:bCs/>
                <w:sz w:val="22"/>
                <w:szCs w:val="22"/>
              </w:rPr>
              <w:t>$  16.040</w:t>
            </w:r>
            <w:proofErr w:type="gramEnd"/>
            <w:r w:rsidRPr="006A2221">
              <w:rPr>
                <w:rFonts w:ascii="Arial" w:hAnsi="Arial" w:cs="Arial"/>
                <w:b/>
                <w:bCs/>
                <w:sz w:val="22"/>
                <w:szCs w:val="22"/>
              </w:rPr>
              <w:t>,2483</w:t>
            </w:r>
          </w:p>
        </w:tc>
      </w:tr>
      <w:tr w:rsidR="00E060D4" w:rsidRPr="006A2221" w14:paraId="1F537173" w14:textId="77777777" w:rsidTr="00B8715D">
        <w:trPr>
          <w:trHeight w:val="569"/>
        </w:trPr>
        <w:tc>
          <w:tcPr>
            <w:tcW w:w="846" w:type="dxa"/>
            <w:vAlign w:val="center"/>
          </w:tcPr>
          <w:p w14:paraId="6D323AEA" w14:textId="77777777" w:rsidR="00E060D4" w:rsidRPr="006A2221" w:rsidRDefault="00E060D4" w:rsidP="00DA1062">
            <w:pPr>
              <w:jc w:val="center"/>
              <w:rPr>
                <w:rFonts w:ascii="Arial" w:hAnsi="Arial" w:cs="Arial"/>
                <w:b/>
                <w:bCs/>
                <w:sz w:val="22"/>
                <w:szCs w:val="22"/>
              </w:rPr>
            </w:pPr>
            <w:r w:rsidRPr="006A2221">
              <w:rPr>
                <w:rFonts w:ascii="Arial" w:hAnsi="Arial" w:cs="Arial"/>
                <w:b/>
                <w:bCs/>
                <w:sz w:val="22"/>
                <w:szCs w:val="22"/>
              </w:rPr>
              <w:t>7</w:t>
            </w:r>
          </w:p>
        </w:tc>
        <w:tc>
          <w:tcPr>
            <w:tcW w:w="3260" w:type="dxa"/>
            <w:vAlign w:val="center"/>
          </w:tcPr>
          <w:p w14:paraId="3B0B0670"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 xml:space="preserve">Bastão LED portátil RGB </w:t>
            </w:r>
          </w:p>
          <w:p w14:paraId="3102D207" w14:textId="77777777" w:rsidR="00E060D4" w:rsidRPr="006A2221" w:rsidRDefault="00E060D4" w:rsidP="00DA1062">
            <w:pPr>
              <w:jc w:val="both"/>
              <w:rPr>
                <w:rFonts w:ascii="Arial" w:hAnsi="Arial" w:cs="Arial"/>
                <w:b/>
                <w:bCs/>
                <w:sz w:val="22"/>
                <w:szCs w:val="22"/>
              </w:rPr>
            </w:pPr>
          </w:p>
          <w:p w14:paraId="54401A21"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CATMAT 631131</w:t>
            </w:r>
          </w:p>
          <w:p w14:paraId="3A3737AF" w14:textId="77777777" w:rsidR="00E060D4" w:rsidRPr="006A2221" w:rsidRDefault="00E060D4" w:rsidP="00DA1062">
            <w:pPr>
              <w:jc w:val="both"/>
              <w:rPr>
                <w:rFonts w:ascii="Arial" w:hAnsi="Arial" w:cs="Arial"/>
                <w:sz w:val="22"/>
                <w:szCs w:val="22"/>
              </w:rPr>
            </w:pPr>
            <w:r w:rsidRPr="006A2221">
              <w:rPr>
                <w:rFonts w:ascii="Arial" w:hAnsi="Arial" w:cs="Arial"/>
                <w:sz w:val="22"/>
                <w:szCs w:val="22"/>
              </w:rPr>
              <w:t xml:space="preserve">Iluminador Para Filmagem Tipo: Iluminador </w:t>
            </w:r>
            <w:proofErr w:type="gramStart"/>
            <w:r w:rsidRPr="006A2221">
              <w:rPr>
                <w:rFonts w:ascii="Arial" w:hAnsi="Arial" w:cs="Arial"/>
                <w:sz w:val="22"/>
                <w:szCs w:val="22"/>
              </w:rPr>
              <w:t>Led ,</w:t>
            </w:r>
            <w:proofErr w:type="gramEnd"/>
            <w:r w:rsidRPr="006A2221">
              <w:rPr>
                <w:rFonts w:ascii="Arial" w:hAnsi="Arial" w:cs="Arial"/>
                <w:sz w:val="22"/>
                <w:szCs w:val="22"/>
              </w:rPr>
              <w:t xml:space="preserve"> Altura: 50 CM, Potência: 8 W, Temperatura Da Cor: 2.500 A 9.000 K, Características Adicionais: Bateria Recarregável</w:t>
            </w:r>
          </w:p>
          <w:p w14:paraId="73600A4A" w14:textId="77777777" w:rsidR="00E060D4" w:rsidRPr="006A2221" w:rsidRDefault="00E060D4" w:rsidP="00DA1062">
            <w:pPr>
              <w:jc w:val="both"/>
              <w:rPr>
                <w:rFonts w:ascii="Arial" w:hAnsi="Arial" w:cs="Arial"/>
                <w:b/>
                <w:bCs/>
                <w:sz w:val="22"/>
                <w:szCs w:val="22"/>
              </w:rPr>
            </w:pPr>
          </w:p>
          <w:p w14:paraId="4677B14B" w14:textId="77777777" w:rsidR="00E060D4" w:rsidRPr="006A2221" w:rsidRDefault="00E060D4" w:rsidP="00DA1062">
            <w:pPr>
              <w:jc w:val="both"/>
              <w:rPr>
                <w:rFonts w:ascii="Arial" w:hAnsi="Arial" w:cs="Arial"/>
                <w:b/>
                <w:bCs/>
                <w:sz w:val="22"/>
                <w:szCs w:val="22"/>
              </w:rPr>
            </w:pPr>
          </w:p>
          <w:p w14:paraId="78D96030" w14:textId="77777777" w:rsidR="00E060D4" w:rsidRPr="006A2221" w:rsidRDefault="00E060D4" w:rsidP="00DA1062">
            <w:pPr>
              <w:numPr>
                <w:ilvl w:val="0"/>
                <w:numId w:val="25"/>
              </w:numPr>
              <w:jc w:val="both"/>
              <w:rPr>
                <w:rFonts w:ascii="Arial" w:hAnsi="Arial" w:cs="Arial"/>
                <w:sz w:val="22"/>
                <w:szCs w:val="22"/>
              </w:rPr>
            </w:pPr>
            <w:r w:rsidRPr="006A2221">
              <w:rPr>
                <w:rFonts w:ascii="Arial" w:hAnsi="Arial" w:cs="Arial"/>
                <w:sz w:val="22"/>
                <w:szCs w:val="22"/>
              </w:rPr>
              <w:t xml:space="preserve">Bastão de Luz LED Portátil </w:t>
            </w:r>
            <w:proofErr w:type="spellStart"/>
            <w:r w:rsidRPr="006A2221">
              <w:rPr>
                <w:rFonts w:ascii="Arial" w:hAnsi="Arial" w:cs="Arial"/>
                <w:sz w:val="22"/>
                <w:szCs w:val="22"/>
              </w:rPr>
              <w:t>Neewer</w:t>
            </w:r>
            <w:proofErr w:type="spellEnd"/>
            <w:r w:rsidRPr="006A2221">
              <w:rPr>
                <w:rFonts w:ascii="Arial" w:hAnsi="Arial" w:cs="Arial"/>
                <w:sz w:val="22"/>
                <w:szCs w:val="22"/>
              </w:rPr>
              <w:t xml:space="preserve"> TL60 RGB Preto, Controle via APP/DMX, 18 Efeitos, Bateria Recarregável, Iluminação para Foto e Vídeo 1. </w:t>
            </w:r>
          </w:p>
          <w:p w14:paraId="464BF864" w14:textId="77777777" w:rsidR="00E060D4" w:rsidRPr="006A2221" w:rsidRDefault="00E060D4" w:rsidP="00DA1062">
            <w:pPr>
              <w:numPr>
                <w:ilvl w:val="0"/>
                <w:numId w:val="25"/>
              </w:numPr>
              <w:jc w:val="both"/>
              <w:rPr>
                <w:rFonts w:ascii="Arial" w:hAnsi="Arial" w:cs="Arial"/>
                <w:sz w:val="22"/>
                <w:szCs w:val="22"/>
              </w:rPr>
            </w:pPr>
            <w:r w:rsidRPr="006A2221">
              <w:rPr>
                <w:rFonts w:ascii="Arial" w:hAnsi="Arial" w:cs="Arial"/>
                <w:sz w:val="22"/>
                <w:szCs w:val="22"/>
              </w:rPr>
              <w:t xml:space="preserve">Iluminação RGBWW Suave e Precisa combina LEDs premium e tecnologia de mistura RGBWW para uma iluminação uniforme e equilibrada. Com iluminância de até 1730 lux a 0,5m e faixa de temperatura, de cor entre 2500K e 10000K, proporciona reprodução de cor fiel, atingindo CRI 97+ e TLCI 98+, ideal para vídeos e </w:t>
            </w:r>
            <w:r w:rsidRPr="006A2221">
              <w:rPr>
                <w:rFonts w:ascii="Arial" w:hAnsi="Arial" w:cs="Arial"/>
                <w:sz w:val="22"/>
                <w:szCs w:val="22"/>
              </w:rPr>
              <w:lastRenderedPageBreak/>
              <w:t xml:space="preserve">fotografias profissionais. </w:t>
            </w:r>
          </w:p>
          <w:p w14:paraId="6B84DDFB" w14:textId="77777777" w:rsidR="00E060D4" w:rsidRPr="006A2221" w:rsidRDefault="00E060D4" w:rsidP="00DA1062">
            <w:pPr>
              <w:numPr>
                <w:ilvl w:val="0"/>
                <w:numId w:val="25"/>
              </w:numPr>
              <w:jc w:val="both"/>
              <w:rPr>
                <w:rFonts w:ascii="Arial" w:hAnsi="Arial" w:cs="Arial"/>
                <w:sz w:val="22"/>
                <w:szCs w:val="22"/>
              </w:rPr>
            </w:pPr>
            <w:r w:rsidRPr="006A2221">
              <w:rPr>
                <w:rFonts w:ascii="Arial" w:hAnsi="Arial" w:cs="Arial"/>
                <w:sz w:val="22"/>
                <w:szCs w:val="22"/>
              </w:rPr>
              <w:t xml:space="preserve">Controle Avançado e Ajustes Precisos Ajuste brilho, tonalidade e saturação com precisão no modo CCT, HSI, RGBCW e GEL. A tela LCD integrada oferece visualização intuitiva dos parâmetros, enquanto o seletor tátil de cores permite seleção instantânea, garantindo configurações rápidas e eficientes para qualquer cenário de gravação. </w:t>
            </w:r>
          </w:p>
          <w:p w14:paraId="6344D53A" w14:textId="77777777" w:rsidR="00E060D4" w:rsidRPr="006A2221" w:rsidRDefault="00E060D4" w:rsidP="00DA1062">
            <w:pPr>
              <w:numPr>
                <w:ilvl w:val="0"/>
                <w:numId w:val="25"/>
              </w:numPr>
              <w:jc w:val="both"/>
              <w:rPr>
                <w:rFonts w:ascii="Arial" w:hAnsi="Arial" w:cs="Arial"/>
                <w:sz w:val="22"/>
                <w:szCs w:val="22"/>
              </w:rPr>
            </w:pPr>
            <w:r w:rsidRPr="006A2221">
              <w:rPr>
                <w:rFonts w:ascii="Arial" w:hAnsi="Arial" w:cs="Arial"/>
                <w:sz w:val="22"/>
                <w:szCs w:val="22"/>
              </w:rPr>
              <w:t xml:space="preserve">Efeitos Dinâmicos e Personalização de Pixels Com 7 efeitos de pixel e 18 efeitos de cena predefinidos, incluindo flash, fogo e modo música, o TL60 permite criar atmosferas cinematográficas envolventes. Suas 8 seções de pixels ajustáveis oferecem um nível de personalização inigualável para produções criativas. </w:t>
            </w:r>
          </w:p>
          <w:p w14:paraId="62B4F366" w14:textId="77777777" w:rsidR="00E060D4" w:rsidRPr="006A2221" w:rsidRDefault="00E060D4" w:rsidP="00DA1062">
            <w:pPr>
              <w:numPr>
                <w:ilvl w:val="0"/>
                <w:numId w:val="25"/>
              </w:numPr>
              <w:jc w:val="both"/>
              <w:rPr>
                <w:rFonts w:ascii="Arial" w:hAnsi="Arial" w:cs="Arial"/>
                <w:sz w:val="22"/>
                <w:szCs w:val="22"/>
              </w:rPr>
            </w:pPr>
            <w:r w:rsidRPr="006A2221">
              <w:rPr>
                <w:rFonts w:ascii="Arial" w:hAnsi="Arial" w:cs="Arial"/>
                <w:sz w:val="22"/>
                <w:szCs w:val="22"/>
              </w:rPr>
              <w:t xml:space="preserve">Controle via APP, 2.4G e DMX512 Pode ser operado diretamente no painel ou pelo aplicativo ou via sinal 2.4G para controle remoto eficiente. Para produções avançadas, também é compatível com controladores DMX512, possibilitando integração com múltiplas luzes em um </w:t>
            </w:r>
            <w:r w:rsidRPr="006A2221">
              <w:rPr>
                <w:rFonts w:ascii="Arial" w:hAnsi="Arial" w:cs="Arial"/>
                <w:sz w:val="22"/>
                <w:szCs w:val="22"/>
              </w:rPr>
              <w:lastRenderedPageBreak/>
              <w:t xml:space="preserve">sistema profissional de iluminação. </w:t>
            </w:r>
          </w:p>
          <w:p w14:paraId="52EA8E62" w14:textId="77777777" w:rsidR="00E060D4" w:rsidRPr="006A2221" w:rsidRDefault="00E060D4" w:rsidP="00DA1062">
            <w:pPr>
              <w:numPr>
                <w:ilvl w:val="0"/>
                <w:numId w:val="25"/>
              </w:numPr>
              <w:jc w:val="both"/>
              <w:rPr>
                <w:rFonts w:ascii="Arial" w:hAnsi="Arial" w:cs="Arial"/>
                <w:sz w:val="22"/>
                <w:szCs w:val="22"/>
              </w:rPr>
            </w:pPr>
            <w:r w:rsidRPr="006A2221">
              <w:rPr>
                <w:rFonts w:ascii="Arial" w:hAnsi="Arial" w:cs="Arial"/>
                <w:sz w:val="22"/>
                <w:szCs w:val="22"/>
              </w:rPr>
              <w:t>Design Portátil e Bateria Recarregável Leve e compacto, pesa apenas 820g e possui 665mm de comprimento, sendo ideal para uso manual ou montagem em suportes. A bateria embutida de 3000mAh garante até 120 minutos de operação contínua e pode ser carregada durante o uso, permitindo gravações sem interrupções.</w:t>
            </w:r>
          </w:p>
          <w:p w14:paraId="0B6528E3" w14:textId="77777777" w:rsidR="00E060D4" w:rsidRPr="006A2221" w:rsidRDefault="00E060D4" w:rsidP="00DA1062">
            <w:pPr>
              <w:jc w:val="both"/>
              <w:rPr>
                <w:rFonts w:ascii="Arial" w:hAnsi="Arial" w:cs="Arial"/>
                <w:b/>
                <w:bCs/>
                <w:sz w:val="22"/>
                <w:szCs w:val="22"/>
              </w:rPr>
            </w:pPr>
          </w:p>
        </w:tc>
        <w:tc>
          <w:tcPr>
            <w:tcW w:w="709" w:type="dxa"/>
            <w:vAlign w:val="center"/>
          </w:tcPr>
          <w:p w14:paraId="42DE336D"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lastRenderedPageBreak/>
              <w:t>02</w:t>
            </w:r>
          </w:p>
        </w:tc>
        <w:tc>
          <w:tcPr>
            <w:tcW w:w="1701" w:type="dxa"/>
          </w:tcPr>
          <w:p w14:paraId="6167C7D1"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 xml:space="preserve"> R$    557,3800</w:t>
            </w:r>
          </w:p>
        </w:tc>
        <w:tc>
          <w:tcPr>
            <w:tcW w:w="1978" w:type="dxa"/>
          </w:tcPr>
          <w:p w14:paraId="65699A5B"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R$   1.114,7600</w:t>
            </w:r>
          </w:p>
        </w:tc>
      </w:tr>
      <w:tr w:rsidR="00E060D4" w:rsidRPr="006A2221" w14:paraId="4F907A15" w14:textId="77777777" w:rsidTr="00B8715D">
        <w:trPr>
          <w:trHeight w:val="702"/>
        </w:trPr>
        <w:tc>
          <w:tcPr>
            <w:tcW w:w="846" w:type="dxa"/>
            <w:vAlign w:val="center"/>
          </w:tcPr>
          <w:p w14:paraId="5F33FAD4" w14:textId="77777777" w:rsidR="00E060D4" w:rsidRPr="006A2221" w:rsidRDefault="00E060D4" w:rsidP="00DA1062">
            <w:pPr>
              <w:jc w:val="center"/>
              <w:rPr>
                <w:rFonts w:ascii="Arial" w:hAnsi="Arial" w:cs="Arial"/>
                <w:b/>
                <w:bCs/>
                <w:sz w:val="22"/>
                <w:szCs w:val="22"/>
              </w:rPr>
            </w:pPr>
            <w:r w:rsidRPr="006A2221">
              <w:rPr>
                <w:rFonts w:ascii="Arial" w:hAnsi="Arial" w:cs="Arial"/>
                <w:b/>
                <w:bCs/>
                <w:sz w:val="22"/>
                <w:szCs w:val="22"/>
              </w:rPr>
              <w:lastRenderedPageBreak/>
              <w:t>8</w:t>
            </w:r>
          </w:p>
        </w:tc>
        <w:tc>
          <w:tcPr>
            <w:tcW w:w="3260" w:type="dxa"/>
            <w:vAlign w:val="center"/>
          </w:tcPr>
          <w:p w14:paraId="682A7DBD" w14:textId="77777777" w:rsidR="00E060D4" w:rsidRPr="006A2221" w:rsidRDefault="00E060D4" w:rsidP="00DA1062">
            <w:pPr>
              <w:pStyle w:val="SemEspaamento"/>
              <w:jc w:val="both"/>
              <w:rPr>
                <w:rFonts w:ascii="Arial" w:hAnsi="Arial" w:cs="Arial"/>
                <w:b/>
                <w:bCs/>
              </w:rPr>
            </w:pPr>
            <w:r w:rsidRPr="006A2221">
              <w:rPr>
                <w:rFonts w:ascii="Arial" w:hAnsi="Arial" w:cs="Arial"/>
                <w:b/>
                <w:bCs/>
              </w:rPr>
              <w:t>Tripé/</w:t>
            </w:r>
            <w:proofErr w:type="spellStart"/>
            <w:r w:rsidRPr="006A2221">
              <w:rPr>
                <w:rFonts w:ascii="Arial" w:hAnsi="Arial" w:cs="Arial"/>
                <w:b/>
                <w:bCs/>
              </w:rPr>
              <w:t>monopé</w:t>
            </w:r>
            <w:proofErr w:type="spellEnd"/>
            <w:r w:rsidRPr="006A2221">
              <w:rPr>
                <w:rFonts w:ascii="Arial" w:hAnsi="Arial" w:cs="Arial"/>
                <w:b/>
                <w:bCs/>
              </w:rPr>
              <w:t xml:space="preserve"> profissional</w:t>
            </w:r>
          </w:p>
          <w:p w14:paraId="4126BCFD" w14:textId="77777777" w:rsidR="00E060D4" w:rsidRPr="006A2221" w:rsidRDefault="00E060D4" w:rsidP="00DA1062">
            <w:pPr>
              <w:pStyle w:val="SemEspaamento"/>
              <w:jc w:val="both"/>
              <w:rPr>
                <w:rFonts w:ascii="Arial" w:hAnsi="Arial" w:cs="Arial"/>
                <w:b/>
                <w:bCs/>
              </w:rPr>
            </w:pPr>
          </w:p>
          <w:p w14:paraId="062CFD05" w14:textId="77777777" w:rsidR="00E060D4" w:rsidRPr="006A2221" w:rsidRDefault="00E060D4" w:rsidP="00DA1062">
            <w:pPr>
              <w:pStyle w:val="SemEspaamento"/>
              <w:jc w:val="both"/>
              <w:rPr>
                <w:rFonts w:ascii="Arial" w:hAnsi="Arial" w:cs="Arial"/>
                <w:b/>
                <w:bCs/>
              </w:rPr>
            </w:pPr>
            <w:r w:rsidRPr="006A2221">
              <w:rPr>
                <w:rFonts w:ascii="Arial" w:hAnsi="Arial" w:cs="Arial"/>
                <w:b/>
                <w:bCs/>
              </w:rPr>
              <w:t>CATMAT 625578</w:t>
            </w:r>
          </w:p>
          <w:p w14:paraId="06F36AC2" w14:textId="77777777" w:rsidR="00E060D4" w:rsidRPr="006A2221" w:rsidRDefault="00E060D4" w:rsidP="00DA1062">
            <w:pPr>
              <w:jc w:val="both"/>
              <w:rPr>
                <w:rFonts w:ascii="Arial" w:hAnsi="Arial" w:cs="Arial"/>
                <w:sz w:val="22"/>
                <w:szCs w:val="22"/>
              </w:rPr>
            </w:pPr>
            <w:r w:rsidRPr="006A2221">
              <w:rPr>
                <w:rFonts w:ascii="Arial" w:hAnsi="Arial" w:cs="Arial"/>
                <w:sz w:val="22"/>
                <w:szCs w:val="22"/>
              </w:rPr>
              <w:t xml:space="preserve">Tripé Material: </w:t>
            </w:r>
            <w:proofErr w:type="gramStart"/>
            <w:r w:rsidRPr="006A2221">
              <w:rPr>
                <w:rFonts w:ascii="Arial" w:hAnsi="Arial" w:cs="Arial"/>
                <w:sz w:val="22"/>
                <w:szCs w:val="22"/>
              </w:rPr>
              <w:t>Alumínio,,</w:t>
            </w:r>
            <w:proofErr w:type="gramEnd"/>
            <w:r w:rsidRPr="006A2221">
              <w:rPr>
                <w:rFonts w:ascii="Arial" w:hAnsi="Arial" w:cs="Arial"/>
                <w:sz w:val="22"/>
                <w:szCs w:val="22"/>
              </w:rPr>
              <w:t xml:space="preserve"> Altura Máxima: 1,80 M, Peso: 2,65 G, Tipo Cabeça: Giratória, Aplicação: Câmera De Vídeo, Quantidade Hastes: 3, Características Adicionais: 1 Bolsa Para Transporte Unidade 1</w:t>
            </w:r>
          </w:p>
          <w:p w14:paraId="435341F5" w14:textId="77777777" w:rsidR="00E060D4" w:rsidRPr="006A2221" w:rsidRDefault="00E060D4" w:rsidP="00DA1062">
            <w:pPr>
              <w:pStyle w:val="SemEspaamento"/>
              <w:jc w:val="both"/>
              <w:rPr>
                <w:rFonts w:ascii="Arial" w:hAnsi="Arial" w:cs="Arial"/>
                <w:b/>
                <w:bCs/>
              </w:rPr>
            </w:pPr>
          </w:p>
          <w:p w14:paraId="6C1637A8" w14:textId="77777777" w:rsidR="00E060D4" w:rsidRPr="006A2221" w:rsidRDefault="00E060D4" w:rsidP="00DA1062">
            <w:pPr>
              <w:pStyle w:val="SemEspaamento"/>
              <w:jc w:val="both"/>
              <w:rPr>
                <w:rFonts w:ascii="Arial" w:hAnsi="Arial" w:cs="Arial"/>
                <w:b/>
                <w:bCs/>
              </w:rPr>
            </w:pPr>
          </w:p>
          <w:p w14:paraId="2B621833" w14:textId="77777777" w:rsidR="00E060D4" w:rsidRPr="006A2221" w:rsidRDefault="00E060D4" w:rsidP="00DA1062">
            <w:pPr>
              <w:numPr>
                <w:ilvl w:val="0"/>
                <w:numId w:val="26"/>
              </w:numPr>
              <w:jc w:val="both"/>
              <w:rPr>
                <w:rFonts w:ascii="Arial" w:hAnsi="Arial" w:cs="Arial"/>
                <w:sz w:val="22"/>
                <w:szCs w:val="22"/>
              </w:rPr>
            </w:pPr>
            <w:r w:rsidRPr="006A2221">
              <w:rPr>
                <w:rFonts w:ascii="Arial" w:hAnsi="Arial" w:cs="Arial"/>
                <w:sz w:val="22"/>
                <w:szCs w:val="22"/>
              </w:rPr>
              <w:t xml:space="preserve">Modelo: TRIPRO-X600 </w:t>
            </w:r>
          </w:p>
          <w:p w14:paraId="6D473338" w14:textId="77777777" w:rsidR="00E060D4" w:rsidRPr="006A2221" w:rsidRDefault="00E060D4" w:rsidP="00DA1062">
            <w:pPr>
              <w:numPr>
                <w:ilvl w:val="0"/>
                <w:numId w:val="26"/>
              </w:numPr>
              <w:jc w:val="both"/>
              <w:rPr>
                <w:rFonts w:ascii="Arial" w:hAnsi="Arial" w:cs="Arial"/>
                <w:sz w:val="22"/>
                <w:szCs w:val="22"/>
              </w:rPr>
            </w:pPr>
            <w:r w:rsidRPr="006A2221">
              <w:rPr>
                <w:rFonts w:ascii="Arial" w:hAnsi="Arial" w:cs="Arial"/>
                <w:sz w:val="22"/>
                <w:szCs w:val="22"/>
              </w:rPr>
              <w:t xml:space="preserve">Tripé e </w:t>
            </w:r>
            <w:proofErr w:type="spellStart"/>
            <w:r w:rsidRPr="006A2221">
              <w:rPr>
                <w:rFonts w:ascii="Arial" w:hAnsi="Arial" w:cs="Arial"/>
                <w:sz w:val="22"/>
                <w:szCs w:val="22"/>
              </w:rPr>
              <w:t>monopé</w:t>
            </w:r>
            <w:proofErr w:type="spellEnd"/>
            <w:r w:rsidRPr="006A2221">
              <w:rPr>
                <w:rFonts w:ascii="Arial" w:hAnsi="Arial" w:cs="Arial"/>
                <w:sz w:val="22"/>
                <w:szCs w:val="22"/>
              </w:rPr>
              <w:t xml:space="preserve"> </w:t>
            </w:r>
          </w:p>
          <w:p w14:paraId="5F84CB40" w14:textId="77777777" w:rsidR="00E060D4" w:rsidRPr="006A2221" w:rsidRDefault="00E060D4" w:rsidP="00DA1062">
            <w:pPr>
              <w:numPr>
                <w:ilvl w:val="0"/>
                <w:numId w:val="26"/>
              </w:numPr>
              <w:jc w:val="both"/>
              <w:rPr>
                <w:rFonts w:ascii="Arial" w:hAnsi="Arial" w:cs="Arial"/>
                <w:sz w:val="22"/>
                <w:szCs w:val="22"/>
              </w:rPr>
            </w:pPr>
            <w:r w:rsidRPr="006A2221">
              <w:rPr>
                <w:rFonts w:ascii="Arial" w:hAnsi="Arial" w:cs="Arial"/>
                <w:sz w:val="22"/>
                <w:szCs w:val="22"/>
              </w:rPr>
              <w:t xml:space="preserve">Material: alumínio </w:t>
            </w:r>
          </w:p>
          <w:p w14:paraId="04764346" w14:textId="77777777" w:rsidR="00E060D4" w:rsidRPr="006A2221" w:rsidRDefault="00E060D4" w:rsidP="00DA1062">
            <w:pPr>
              <w:numPr>
                <w:ilvl w:val="0"/>
                <w:numId w:val="26"/>
              </w:numPr>
              <w:jc w:val="both"/>
              <w:rPr>
                <w:rFonts w:ascii="Arial" w:hAnsi="Arial" w:cs="Arial"/>
                <w:sz w:val="22"/>
                <w:szCs w:val="22"/>
              </w:rPr>
            </w:pPr>
            <w:r w:rsidRPr="006A2221">
              <w:rPr>
                <w:rFonts w:ascii="Arial" w:hAnsi="Arial" w:cs="Arial"/>
                <w:sz w:val="22"/>
                <w:szCs w:val="22"/>
              </w:rPr>
              <w:t xml:space="preserve">Tipo: PTZ 360° </w:t>
            </w:r>
          </w:p>
          <w:p w14:paraId="47FF92EB" w14:textId="77777777" w:rsidR="00E060D4" w:rsidRPr="006A2221" w:rsidRDefault="00E060D4" w:rsidP="00DA1062">
            <w:pPr>
              <w:numPr>
                <w:ilvl w:val="0"/>
                <w:numId w:val="26"/>
              </w:numPr>
              <w:jc w:val="both"/>
              <w:rPr>
                <w:rFonts w:ascii="Arial" w:hAnsi="Arial" w:cs="Arial"/>
                <w:sz w:val="22"/>
                <w:szCs w:val="22"/>
              </w:rPr>
            </w:pPr>
            <w:r w:rsidRPr="006A2221">
              <w:rPr>
                <w:rFonts w:ascii="Arial" w:hAnsi="Arial" w:cs="Arial"/>
                <w:sz w:val="22"/>
                <w:szCs w:val="22"/>
              </w:rPr>
              <w:t xml:space="preserve">Suporte: Ball Head </w:t>
            </w:r>
          </w:p>
          <w:p w14:paraId="32B42DF1" w14:textId="77777777" w:rsidR="00E060D4" w:rsidRPr="006A2221" w:rsidRDefault="00E060D4" w:rsidP="00DA1062">
            <w:pPr>
              <w:numPr>
                <w:ilvl w:val="0"/>
                <w:numId w:val="26"/>
              </w:numPr>
              <w:jc w:val="both"/>
              <w:rPr>
                <w:rFonts w:ascii="Arial" w:hAnsi="Arial" w:cs="Arial"/>
                <w:sz w:val="22"/>
                <w:szCs w:val="22"/>
              </w:rPr>
            </w:pPr>
            <w:r w:rsidRPr="006A2221">
              <w:rPr>
                <w:rFonts w:ascii="Arial" w:hAnsi="Arial" w:cs="Arial"/>
                <w:sz w:val="22"/>
                <w:szCs w:val="22"/>
              </w:rPr>
              <w:t xml:space="preserve">Movimentos </w:t>
            </w:r>
            <w:proofErr w:type="spellStart"/>
            <w:r w:rsidRPr="006A2221">
              <w:rPr>
                <w:rFonts w:ascii="Arial" w:hAnsi="Arial" w:cs="Arial"/>
                <w:sz w:val="22"/>
                <w:szCs w:val="22"/>
              </w:rPr>
              <w:t>pan</w:t>
            </w:r>
            <w:proofErr w:type="spellEnd"/>
            <w:r w:rsidRPr="006A2221">
              <w:rPr>
                <w:rFonts w:ascii="Arial" w:hAnsi="Arial" w:cs="Arial"/>
                <w:sz w:val="22"/>
                <w:szCs w:val="22"/>
              </w:rPr>
              <w:t xml:space="preserve"> e </w:t>
            </w:r>
            <w:proofErr w:type="spellStart"/>
            <w:r w:rsidRPr="006A2221">
              <w:rPr>
                <w:rFonts w:ascii="Arial" w:hAnsi="Arial" w:cs="Arial"/>
                <w:sz w:val="22"/>
                <w:szCs w:val="22"/>
              </w:rPr>
              <w:t>tilt</w:t>
            </w:r>
            <w:proofErr w:type="spellEnd"/>
            <w:r w:rsidRPr="006A2221">
              <w:rPr>
                <w:rFonts w:ascii="Arial" w:hAnsi="Arial" w:cs="Arial"/>
                <w:sz w:val="22"/>
                <w:szCs w:val="22"/>
              </w:rPr>
              <w:t xml:space="preserve"> </w:t>
            </w:r>
          </w:p>
          <w:p w14:paraId="455357F5" w14:textId="77777777" w:rsidR="00E060D4" w:rsidRPr="006A2221" w:rsidRDefault="00E060D4" w:rsidP="00DA1062">
            <w:pPr>
              <w:numPr>
                <w:ilvl w:val="0"/>
                <w:numId w:val="26"/>
              </w:numPr>
              <w:jc w:val="both"/>
              <w:rPr>
                <w:rFonts w:ascii="Arial" w:hAnsi="Arial" w:cs="Arial"/>
                <w:sz w:val="22"/>
                <w:szCs w:val="22"/>
              </w:rPr>
            </w:pPr>
            <w:r w:rsidRPr="006A2221">
              <w:rPr>
                <w:rFonts w:ascii="Arial" w:hAnsi="Arial" w:cs="Arial"/>
                <w:sz w:val="22"/>
                <w:szCs w:val="22"/>
              </w:rPr>
              <w:t xml:space="preserve">Tripé retrátil com 5 seções </w:t>
            </w:r>
          </w:p>
          <w:p w14:paraId="296230F1" w14:textId="77777777" w:rsidR="00E060D4" w:rsidRPr="006A2221" w:rsidRDefault="00E060D4" w:rsidP="00DA1062">
            <w:pPr>
              <w:numPr>
                <w:ilvl w:val="0"/>
                <w:numId w:val="26"/>
              </w:numPr>
              <w:jc w:val="both"/>
              <w:rPr>
                <w:rFonts w:ascii="Arial" w:hAnsi="Arial" w:cs="Arial"/>
                <w:sz w:val="22"/>
                <w:szCs w:val="22"/>
              </w:rPr>
            </w:pPr>
            <w:r w:rsidRPr="006A2221">
              <w:rPr>
                <w:rFonts w:ascii="Arial" w:hAnsi="Arial" w:cs="Arial"/>
                <w:sz w:val="22"/>
                <w:szCs w:val="22"/>
              </w:rPr>
              <w:t xml:space="preserve">Peso máximo suportado: 10kg </w:t>
            </w:r>
          </w:p>
          <w:p w14:paraId="36FC4659" w14:textId="77777777" w:rsidR="00E060D4" w:rsidRPr="006A2221" w:rsidRDefault="00E060D4" w:rsidP="00DA1062">
            <w:pPr>
              <w:numPr>
                <w:ilvl w:val="0"/>
                <w:numId w:val="26"/>
              </w:numPr>
              <w:jc w:val="both"/>
              <w:rPr>
                <w:rFonts w:ascii="Arial" w:hAnsi="Arial" w:cs="Arial"/>
                <w:sz w:val="22"/>
                <w:szCs w:val="22"/>
              </w:rPr>
            </w:pPr>
            <w:r w:rsidRPr="006A2221">
              <w:rPr>
                <w:rFonts w:ascii="Arial" w:hAnsi="Arial" w:cs="Arial"/>
                <w:sz w:val="22"/>
                <w:szCs w:val="22"/>
              </w:rPr>
              <w:t xml:space="preserve">Encaixe universal para câmeras, celulares, filmadoras etc. </w:t>
            </w:r>
          </w:p>
          <w:p w14:paraId="07239209" w14:textId="77777777" w:rsidR="00E060D4" w:rsidRPr="006A2221" w:rsidRDefault="00E060D4" w:rsidP="00DA1062">
            <w:pPr>
              <w:numPr>
                <w:ilvl w:val="0"/>
                <w:numId w:val="26"/>
              </w:numPr>
              <w:jc w:val="both"/>
              <w:rPr>
                <w:rFonts w:ascii="Arial" w:hAnsi="Arial" w:cs="Arial"/>
                <w:sz w:val="22"/>
                <w:szCs w:val="22"/>
              </w:rPr>
            </w:pPr>
            <w:r w:rsidRPr="006A2221">
              <w:rPr>
                <w:rFonts w:ascii="Arial" w:hAnsi="Arial" w:cs="Arial"/>
                <w:sz w:val="22"/>
                <w:szCs w:val="22"/>
              </w:rPr>
              <w:lastRenderedPageBreak/>
              <w:t xml:space="preserve">Ajuste 3D </w:t>
            </w:r>
          </w:p>
          <w:p w14:paraId="7AA6249B" w14:textId="77777777" w:rsidR="00E060D4" w:rsidRPr="006A2221" w:rsidRDefault="00E060D4" w:rsidP="00DA1062">
            <w:pPr>
              <w:numPr>
                <w:ilvl w:val="0"/>
                <w:numId w:val="26"/>
              </w:numPr>
              <w:jc w:val="both"/>
              <w:rPr>
                <w:rFonts w:ascii="Arial" w:hAnsi="Arial" w:cs="Arial"/>
                <w:sz w:val="22"/>
                <w:szCs w:val="22"/>
              </w:rPr>
            </w:pPr>
            <w:r w:rsidRPr="006A2221">
              <w:rPr>
                <w:rFonts w:ascii="Arial" w:hAnsi="Arial" w:cs="Arial"/>
                <w:sz w:val="22"/>
                <w:szCs w:val="22"/>
              </w:rPr>
              <w:t xml:space="preserve">Trava reversa 180° </w:t>
            </w:r>
          </w:p>
          <w:p w14:paraId="52D73722" w14:textId="77777777" w:rsidR="00E060D4" w:rsidRPr="006A2221" w:rsidRDefault="00E060D4" w:rsidP="00DA1062">
            <w:pPr>
              <w:numPr>
                <w:ilvl w:val="0"/>
                <w:numId w:val="26"/>
              </w:numPr>
              <w:jc w:val="both"/>
              <w:rPr>
                <w:rFonts w:ascii="Arial" w:hAnsi="Arial" w:cs="Arial"/>
                <w:sz w:val="22"/>
                <w:szCs w:val="22"/>
              </w:rPr>
            </w:pPr>
            <w:proofErr w:type="spellStart"/>
            <w:r w:rsidRPr="006A2221">
              <w:rPr>
                <w:rFonts w:ascii="Arial" w:hAnsi="Arial" w:cs="Arial"/>
                <w:sz w:val="22"/>
                <w:szCs w:val="22"/>
              </w:rPr>
              <w:t>Monopé</w:t>
            </w:r>
            <w:proofErr w:type="spellEnd"/>
            <w:r w:rsidRPr="006A2221">
              <w:rPr>
                <w:rFonts w:ascii="Arial" w:hAnsi="Arial" w:cs="Arial"/>
                <w:sz w:val="22"/>
                <w:szCs w:val="22"/>
              </w:rPr>
              <w:t xml:space="preserve"> removível </w:t>
            </w:r>
          </w:p>
          <w:p w14:paraId="256AF1B0" w14:textId="77777777" w:rsidR="00E060D4" w:rsidRPr="006A2221" w:rsidRDefault="00E060D4" w:rsidP="00DA1062">
            <w:pPr>
              <w:numPr>
                <w:ilvl w:val="0"/>
                <w:numId w:val="26"/>
              </w:numPr>
              <w:jc w:val="both"/>
              <w:rPr>
                <w:rFonts w:ascii="Arial" w:hAnsi="Arial" w:cs="Arial"/>
                <w:sz w:val="22"/>
                <w:szCs w:val="22"/>
              </w:rPr>
            </w:pPr>
            <w:r w:rsidRPr="006A2221">
              <w:rPr>
                <w:rFonts w:ascii="Arial" w:hAnsi="Arial" w:cs="Arial"/>
                <w:sz w:val="22"/>
                <w:szCs w:val="22"/>
              </w:rPr>
              <w:t xml:space="preserve">Travas de pé em 3 níveis </w:t>
            </w:r>
          </w:p>
          <w:p w14:paraId="12C6BAB7" w14:textId="77777777" w:rsidR="00E060D4" w:rsidRPr="006A2221" w:rsidRDefault="00E060D4" w:rsidP="00DA1062">
            <w:pPr>
              <w:numPr>
                <w:ilvl w:val="0"/>
                <w:numId w:val="26"/>
              </w:numPr>
              <w:jc w:val="both"/>
              <w:rPr>
                <w:rFonts w:ascii="Arial" w:hAnsi="Arial" w:cs="Arial"/>
                <w:sz w:val="22"/>
                <w:szCs w:val="22"/>
              </w:rPr>
            </w:pPr>
            <w:r w:rsidRPr="006A2221">
              <w:rPr>
                <w:rFonts w:ascii="Arial" w:hAnsi="Arial" w:cs="Arial"/>
                <w:sz w:val="22"/>
                <w:szCs w:val="22"/>
              </w:rPr>
              <w:t xml:space="preserve">Gancho de estabilidade para uso externo </w:t>
            </w:r>
          </w:p>
          <w:p w14:paraId="6CF5C6C9" w14:textId="77777777" w:rsidR="00E060D4" w:rsidRPr="006A2221" w:rsidRDefault="00E060D4" w:rsidP="00DA1062">
            <w:pPr>
              <w:numPr>
                <w:ilvl w:val="0"/>
                <w:numId w:val="26"/>
              </w:numPr>
              <w:jc w:val="both"/>
              <w:rPr>
                <w:rFonts w:ascii="Arial" w:hAnsi="Arial" w:cs="Arial"/>
                <w:sz w:val="22"/>
                <w:szCs w:val="22"/>
              </w:rPr>
            </w:pPr>
            <w:r w:rsidRPr="006A2221">
              <w:rPr>
                <w:rFonts w:ascii="Arial" w:hAnsi="Arial" w:cs="Arial"/>
                <w:sz w:val="22"/>
                <w:szCs w:val="22"/>
              </w:rPr>
              <w:t xml:space="preserve">Altura máxima aproximada: 156cm </w:t>
            </w:r>
          </w:p>
          <w:p w14:paraId="2BD7F1BA" w14:textId="77777777" w:rsidR="00E060D4" w:rsidRPr="006A2221" w:rsidRDefault="00E060D4" w:rsidP="00DA1062">
            <w:pPr>
              <w:numPr>
                <w:ilvl w:val="0"/>
                <w:numId w:val="26"/>
              </w:numPr>
              <w:jc w:val="both"/>
              <w:rPr>
                <w:rFonts w:ascii="Arial" w:hAnsi="Arial" w:cs="Arial"/>
                <w:sz w:val="22"/>
                <w:szCs w:val="22"/>
              </w:rPr>
            </w:pPr>
            <w:r w:rsidRPr="006A2221">
              <w:rPr>
                <w:rFonts w:ascii="Arial" w:hAnsi="Arial" w:cs="Arial"/>
                <w:sz w:val="22"/>
                <w:szCs w:val="22"/>
              </w:rPr>
              <w:t xml:space="preserve">Altura mínima aproximada: 53cm. Altura de armazenamento: 40cm </w:t>
            </w:r>
          </w:p>
          <w:p w14:paraId="166124D8" w14:textId="77777777" w:rsidR="00E060D4" w:rsidRPr="006A2221" w:rsidRDefault="00E060D4" w:rsidP="00DA1062">
            <w:pPr>
              <w:numPr>
                <w:ilvl w:val="0"/>
                <w:numId w:val="26"/>
              </w:numPr>
              <w:jc w:val="both"/>
              <w:rPr>
                <w:rFonts w:ascii="Arial" w:hAnsi="Arial" w:cs="Arial"/>
                <w:sz w:val="22"/>
                <w:szCs w:val="22"/>
              </w:rPr>
            </w:pPr>
            <w:r w:rsidRPr="006A2221">
              <w:rPr>
                <w:rFonts w:ascii="Arial" w:hAnsi="Arial" w:cs="Arial"/>
                <w:sz w:val="22"/>
                <w:szCs w:val="22"/>
              </w:rPr>
              <w:t xml:space="preserve">Diâmetro máximo do tubo: 2,50cm </w:t>
            </w:r>
          </w:p>
          <w:p w14:paraId="27CF35C2" w14:textId="77777777" w:rsidR="00E060D4" w:rsidRPr="006A2221" w:rsidRDefault="00E060D4" w:rsidP="00DA1062">
            <w:pPr>
              <w:numPr>
                <w:ilvl w:val="0"/>
                <w:numId w:val="26"/>
              </w:numPr>
              <w:jc w:val="both"/>
              <w:rPr>
                <w:rFonts w:ascii="Arial" w:hAnsi="Arial" w:cs="Arial"/>
                <w:sz w:val="22"/>
                <w:szCs w:val="22"/>
              </w:rPr>
            </w:pPr>
            <w:r w:rsidRPr="006A2221">
              <w:rPr>
                <w:rFonts w:ascii="Arial" w:hAnsi="Arial" w:cs="Arial"/>
                <w:sz w:val="22"/>
                <w:szCs w:val="22"/>
              </w:rPr>
              <w:t xml:space="preserve">Diâmetro mínimo do tubo: 1,28cm </w:t>
            </w:r>
          </w:p>
          <w:p w14:paraId="534E0B4C" w14:textId="77777777" w:rsidR="00E060D4" w:rsidRPr="006A2221" w:rsidRDefault="00E060D4" w:rsidP="00DA1062">
            <w:pPr>
              <w:numPr>
                <w:ilvl w:val="0"/>
                <w:numId w:val="26"/>
              </w:numPr>
              <w:jc w:val="both"/>
              <w:rPr>
                <w:rFonts w:ascii="Arial" w:hAnsi="Arial" w:cs="Arial"/>
                <w:sz w:val="22"/>
                <w:szCs w:val="22"/>
              </w:rPr>
            </w:pPr>
            <w:r w:rsidRPr="006A2221">
              <w:rPr>
                <w:rFonts w:ascii="Arial" w:hAnsi="Arial" w:cs="Arial"/>
                <w:sz w:val="22"/>
                <w:szCs w:val="22"/>
              </w:rPr>
              <w:t xml:space="preserve">Peso: 1,4kg </w:t>
            </w:r>
          </w:p>
          <w:p w14:paraId="741448CF" w14:textId="77777777" w:rsidR="00E060D4" w:rsidRPr="006A2221" w:rsidRDefault="00E060D4" w:rsidP="00DA1062">
            <w:pPr>
              <w:ind w:left="720"/>
              <w:jc w:val="both"/>
              <w:rPr>
                <w:rFonts w:ascii="Arial" w:hAnsi="Arial" w:cs="Arial"/>
                <w:sz w:val="22"/>
                <w:szCs w:val="22"/>
              </w:rPr>
            </w:pPr>
          </w:p>
          <w:p w14:paraId="493A241C"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 xml:space="preserve">Conteúdo da embalagem: </w:t>
            </w:r>
          </w:p>
          <w:p w14:paraId="56882A33" w14:textId="77777777" w:rsidR="00E060D4" w:rsidRPr="006A2221" w:rsidRDefault="00E060D4" w:rsidP="00DA1062">
            <w:pPr>
              <w:numPr>
                <w:ilvl w:val="0"/>
                <w:numId w:val="27"/>
              </w:numPr>
              <w:jc w:val="both"/>
              <w:rPr>
                <w:rFonts w:ascii="Arial" w:hAnsi="Arial" w:cs="Arial"/>
                <w:sz w:val="22"/>
                <w:szCs w:val="22"/>
              </w:rPr>
            </w:pPr>
            <w:r w:rsidRPr="006A2221">
              <w:rPr>
                <w:rFonts w:ascii="Arial" w:hAnsi="Arial" w:cs="Arial"/>
                <w:sz w:val="22"/>
                <w:szCs w:val="22"/>
              </w:rPr>
              <w:t xml:space="preserve">01 Tripé 2 em 1 </w:t>
            </w:r>
            <w:proofErr w:type="spellStart"/>
            <w:r w:rsidRPr="006A2221">
              <w:rPr>
                <w:rFonts w:ascii="Arial" w:hAnsi="Arial" w:cs="Arial"/>
                <w:sz w:val="22"/>
                <w:szCs w:val="22"/>
              </w:rPr>
              <w:t>Monopé</w:t>
            </w:r>
            <w:proofErr w:type="spellEnd"/>
            <w:r w:rsidRPr="006A2221">
              <w:rPr>
                <w:rFonts w:ascii="Arial" w:hAnsi="Arial" w:cs="Arial"/>
                <w:sz w:val="22"/>
                <w:szCs w:val="22"/>
              </w:rPr>
              <w:t xml:space="preserve"> x600 </w:t>
            </w:r>
          </w:p>
          <w:p w14:paraId="40C7D32C" w14:textId="77777777" w:rsidR="00E060D4" w:rsidRPr="006A2221" w:rsidRDefault="00E060D4" w:rsidP="00DA1062">
            <w:pPr>
              <w:numPr>
                <w:ilvl w:val="0"/>
                <w:numId w:val="27"/>
              </w:numPr>
              <w:jc w:val="both"/>
              <w:rPr>
                <w:rFonts w:ascii="Arial" w:hAnsi="Arial" w:cs="Arial"/>
                <w:sz w:val="22"/>
                <w:szCs w:val="22"/>
              </w:rPr>
            </w:pPr>
            <w:r w:rsidRPr="006A2221">
              <w:rPr>
                <w:rFonts w:ascii="Arial" w:hAnsi="Arial" w:cs="Arial"/>
                <w:sz w:val="22"/>
                <w:szCs w:val="22"/>
              </w:rPr>
              <w:t xml:space="preserve">01 Bolsa de transporte </w:t>
            </w:r>
          </w:p>
          <w:p w14:paraId="4CFD275C" w14:textId="77777777" w:rsidR="00E060D4" w:rsidRPr="006A2221" w:rsidRDefault="00E060D4" w:rsidP="00DA1062">
            <w:pPr>
              <w:numPr>
                <w:ilvl w:val="0"/>
                <w:numId w:val="27"/>
              </w:numPr>
              <w:jc w:val="both"/>
              <w:rPr>
                <w:rFonts w:ascii="Arial" w:hAnsi="Arial" w:cs="Arial"/>
                <w:sz w:val="22"/>
                <w:szCs w:val="22"/>
              </w:rPr>
            </w:pPr>
            <w:r w:rsidRPr="006A2221">
              <w:rPr>
                <w:rFonts w:ascii="Arial" w:hAnsi="Arial" w:cs="Arial"/>
                <w:sz w:val="22"/>
                <w:szCs w:val="22"/>
              </w:rPr>
              <w:t xml:space="preserve">01 Suporte para celular. </w:t>
            </w:r>
          </w:p>
          <w:p w14:paraId="26DBCF3D" w14:textId="77777777" w:rsidR="00E060D4" w:rsidRPr="006A2221" w:rsidRDefault="00E060D4" w:rsidP="00DA1062">
            <w:pPr>
              <w:jc w:val="both"/>
              <w:rPr>
                <w:rFonts w:ascii="Arial" w:hAnsi="Arial" w:cs="Arial"/>
                <w:sz w:val="22"/>
                <w:szCs w:val="22"/>
              </w:rPr>
            </w:pPr>
          </w:p>
          <w:p w14:paraId="59AA1054"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 xml:space="preserve">Tripé e </w:t>
            </w:r>
            <w:proofErr w:type="spellStart"/>
            <w:proofErr w:type="gramStart"/>
            <w:r w:rsidRPr="006A2221">
              <w:rPr>
                <w:rFonts w:ascii="Arial" w:hAnsi="Arial" w:cs="Arial"/>
                <w:b/>
                <w:bCs/>
                <w:sz w:val="22"/>
                <w:szCs w:val="22"/>
              </w:rPr>
              <w:t>Monopé</w:t>
            </w:r>
            <w:proofErr w:type="spellEnd"/>
            <w:r w:rsidRPr="006A2221">
              <w:rPr>
                <w:rFonts w:ascii="Arial" w:hAnsi="Arial" w:cs="Arial"/>
                <w:b/>
                <w:bCs/>
                <w:sz w:val="22"/>
                <w:szCs w:val="22"/>
              </w:rPr>
              <w:t xml:space="preserve">  (</w:t>
            </w:r>
            <w:proofErr w:type="gramEnd"/>
            <w:r w:rsidRPr="006A2221">
              <w:rPr>
                <w:rFonts w:ascii="Arial" w:hAnsi="Arial" w:cs="Arial"/>
                <w:b/>
                <w:bCs/>
                <w:sz w:val="22"/>
                <w:szCs w:val="22"/>
              </w:rPr>
              <w:t xml:space="preserve">2 em 1). </w:t>
            </w:r>
          </w:p>
          <w:p w14:paraId="6C41570E" w14:textId="77777777" w:rsidR="00E060D4" w:rsidRPr="006A2221" w:rsidRDefault="00E060D4" w:rsidP="00DA1062">
            <w:pPr>
              <w:numPr>
                <w:ilvl w:val="0"/>
                <w:numId w:val="28"/>
              </w:numPr>
              <w:jc w:val="both"/>
              <w:rPr>
                <w:rFonts w:ascii="Arial" w:hAnsi="Arial" w:cs="Arial"/>
                <w:sz w:val="22"/>
                <w:szCs w:val="22"/>
              </w:rPr>
            </w:pPr>
            <w:r w:rsidRPr="006A2221">
              <w:rPr>
                <w:rFonts w:ascii="Arial" w:hAnsi="Arial" w:cs="Arial"/>
                <w:sz w:val="22"/>
                <w:szCs w:val="22"/>
              </w:rPr>
              <w:t xml:space="preserve">Capacidade de suportar até 10kg de peso. </w:t>
            </w:r>
          </w:p>
          <w:p w14:paraId="21B5AD8C" w14:textId="77777777" w:rsidR="00E060D4" w:rsidRPr="006A2221" w:rsidRDefault="00E060D4" w:rsidP="00DA1062">
            <w:pPr>
              <w:numPr>
                <w:ilvl w:val="0"/>
                <w:numId w:val="28"/>
              </w:numPr>
              <w:jc w:val="both"/>
              <w:rPr>
                <w:rFonts w:ascii="Arial" w:hAnsi="Arial" w:cs="Arial"/>
                <w:sz w:val="22"/>
                <w:szCs w:val="22"/>
              </w:rPr>
            </w:pPr>
            <w:r w:rsidRPr="006A2221">
              <w:rPr>
                <w:rFonts w:ascii="Arial" w:hAnsi="Arial" w:cs="Arial"/>
                <w:sz w:val="22"/>
                <w:szCs w:val="22"/>
              </w:rPr>
              <w:t xml:space="preserve">Feito de alumínio de alta qualidade, durável e resistente a impactos e desgaste. </w:t>
            </w:r>
          </w:p>
          <w:p w14:paraId="51CF9845" w14:textId="77777777" w:rsidR="00E060D4" w:rsidRPr="006A2221" w:rsidRDefault="00E060D4" w:rsidP="00DA1062">
            <w:pPr>
              <w:numPr>
                <w:ilvl w:val="0"/>
                <w:numId w:val="28"/>
              </w:numPr>
              <w:jc w:val="both"/>
              <w:rPr>
                <w:rFonts w:ascii="Arial" w:hAnsi="Arial" w:cs="Arial"/>
                <w:sz w:val="22"/>
                <w:szCs w:val="22"/>
              </w:rPr>
            </w:pPr>
            <w:r w:rsidRPr="006A2221">
              <w:rPr>
                <w:rFonts w:ascii="Arial" w:hAnsi="Arial" w:cs="Arial"/>
                <w:sz w:val="22"/>
                <w:szCs w:val="22"/>
              </w:rPr>
              <w:t>Pés de borracha antiderrapante para garantir estabilidade em superfícies irregulares.</w:t>
            </w:r>
          </w:p>
          <w:p w14:paraId="241162B0" w14:textId="77777777" w:rsidR="00E060D4" w:rsidRPr="006A2221" w:rsidRDefault="00E060D4" w:rsidP="00DA1062">
            <w:pPr>
              <w:numPr>
                <w:ilvl w:val="0"/>
                <w:numId w:val="28"/>
              </w:numPr>
              <w:jc w:val="both"/>
              <w:rPr>
                <w:rFonts w:ascii="Arial" w:hAnsi="Arial" w:cs="Arial"/>
                <w:sz w:val="22"/>
                <w:szCs w:val="22"/>
              </w:rPr>
            </w:pPr>
            <w:r w:rsidRPr="006A2221">
              <w:rPr>
                <w:rFonts w:ascii="Arial" w:hAnsi="Arial" w:cs="Arial"/>
                <w:sz w:val="22"/>
                <w:szCs w:val="22"/>
              </w:rPr>
              <w:t xml:space="preserve">Coluna central ajustável para ajustar a altura do tripé de acordo com as suas necessidades. </w:t>
            </w:r>
          </w:p>
          <w:p w14:paraId="4A03C8B0" w14:textId="77777777" w:rsidR="00E060D4" w:rsidRPr="006A2221" w:rsidRDefault="00E060D4" w:rsidP="00DA1062">
            <w:pPr>
              <w:numPr>
                <w:ilvl w:val="0"/>
                <w:numId w:val="28"/>
              </w:numPr>
              <w:jc w:val="both"/>
              <w:rPr>
                <w:rFonts w:ascii="Arial" w:hAnsi="Arial" w:cs="Arial"/>
                <w:b/>
                <w:bCs/>
                <w:sz w:val="22"/>
                <w:szCs w:val="22"/>
              </w:rPr>
            </w:pPr>
            <w:r w:rsidRPr="006A2221">
              <w:rPr>
                <w:rFonts w:ascii="Arial" w:hAnsi="Arial" w:cs="Arial"/>
                <w:sz w:val="22"/>
                <w:szCs w:val="22"/>
              </w:rPr>
              <w:t>Design compacto e leve, com bolsa de transporte inclusa para facilitar o transporte e armazenamento.</w:t>
            </w:r>
          </w:p>
          <w:p w14:paraId="0E36DE1C" w14:textId="77777777" w:rsidR="00E060D4" w:rsidRPr="006A2221" w:rsidRDefault="00E060D4" w:rsidP="00DA1062">
            <w:pPr>
              <w:pStyle w:val="SemEspaamento"/>
              <w:jc w:val="both"/>
              <w:rPr>
                <w:rFonts w:ascii="Arial" w:hAnsi="Arial" w:cs="Arial"/>
                <w:b/>
                <w:bCs/>
              </w:rPr>
            </w:pPr>
          </w:p>
        </w:tc>
        <w:tc>
          <w:tcPr>
            <w:tcW w:w="709" w:type="dxa"/>
            <w:vAlign w:val="center"/>
          </w:tcPr>
          <w:p w14:paraId="69F3874D"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lastRenderedPageBreak/>
              <w:t>01</w:t>
            </w:r>
          </w:p>
        </w:tc>
        <w:tc>
          <w:tcPr>
            <w:tcW w:w="1701" w:type="dxa"/>
          </w:tcPr>
          <w:p w14:paraId="3E9A787A"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 xml:space="preserve">   R$   545,5000</w:t>
            </w:r>
          </w:p>
        </w:tc>
        <w:tc>
          <w:tcPr>
            <w:tcW w:w="1978" w:type="dxa"/>
          </w:tcPr>
          <w:p w14:paraId="470CC28D"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 xml:space="preserve">  R$    545,5000</w:t>
            </w:r>
          </w:p>
        </w:tc>
      </w:tr>
      <w:tr w:rsidR="00E060D4" w:rsidRPr="006A2221" w14:paraId="45F243BA" w14:textId="77777777" w:rsidTr="00B8715D">
        <w:trPr>
          <w:trHeight w:val="702"/>
        </w:trPr>
        <w:tc>
          <w:tcPr>
            <w:tcW w:w="846" w:type="dxa"/>
            <w:vAlign w:val="center"/>
          </w:tcPr>
          <w:p w14:paraId="74A84FD1" w14:textId="77777777" w:rsidR="00E060D4" w:rsidRPr="006A2221" w:rsidRDefault="00E060D4" w:rsidP="00DA1062">
            <w:pPr>
              <w:jc w:val="center"/>
              <w:rPr>
                <w:rFonts w:ascii="Arial" w:hAnsi="Arial" w:cs="Arial"/>
                <w:b/>
                <w:bCs/>
                <w:sz w:val="22"/>
                <w:szCs w:val="22"/>
              </w:rPr>
            </w:pPr>
            <w:r w:rsidRPr="006A2221">
              <w:rPr>
                <w:rFonts w:ascii="Arial" w:hAnsi="Arial" w:cs="Arial"/>
                <w:b/>
                <w:bCs/>
                <w:sz w:val="22"/>
                <w:szCs w:val="22"/>
              </w:rPr>
              <w:lastRenderedPageBreak/>
              <w:t>9</w:t>
            </w:r>
          </w:p>
        </w:tc>
        <w:tc>
          <w:tcPr>
            <w:tcW w:w="3260" w:type="dxa"/>
            <w:vAlign w:val="center"/>
          </w:tcPr>
          <w:p w14:paraId="780AFD1C" w14:textId="77777777" w:rsidR="00E060D4" w:rsidRPr="006A2221" w:rsidRDefault="00E060D4" w:rsidP="00DA1062">
            <w:pPr>
              <w:pStyle w:val="SemEspaamento"/>
              <w:jc w:val="both"/>
              <w:rPr>
                <w:rFonts w:ascii="Arial" w:hAnsi="Arial" w:cs="Arial"/>
                <w:b/>
                <w:bCs/>
              </w:rPr>
            </w:pPr>
            <w:r w:rsidRPr="006A2221">
              <w:rPr>
                <w:rFonts w:ascii="Arial" w:hAnsi="Arial" w:cs="Arial"/>
                <w:b/>
                <w:bCs/>
              </w:rPr>
              <w:t xml:space="preserve">Fones de ouvido para monitoramento </w:t>
            </w:r>
          </w:p>
          <w:p w14:paraId="589D027F" w14:textId="77777777" w:rsidR="00E060D4" w:rsidRPr="006A2221" w:rsidRDefault="00E060D4" w:rsidP="00DA1062">
            <w:pPr>
              <w:pStyle w:val="SemEspaamento"/>
              <w:jc w:val="both"/>
              <w:rPr>
                <w:rFonts w:ascii="Arial" w:hAnsi="Arial" w:cs="Arial"/>
                <w:b/>
                <w:bCs/>
              </w:rPr>
            </w:pPr>
          </w:p>
          <w:p w14:paraId="1A75AE90" w14:textId="77777777" w:rsidR="00E060D4" w:rsidRPr="006A2221" w:rsidRDefault="00E060D4" w:rsidP="00DA1062">
            <w:pPr>
              <w:pStyle w:val="SemEspaamento"/>
              <w:jc w:val="both"/>
              <w:rPr>
                <w:rFonts w:ascii="Arial" w:hAnsi="Arial" w:cs="Arial"/>
                <w:b/>
                <w:bCs/>
              </w:rPr>
            </w:pPr>
            <w:r w:rsidRPr="006A2221">
              <w:rPr>
                <w:rFonts w:ascii="Arial" w:hAnsi="Arial" w:cs="Arial"/>
                <w:b/>
                <w:bCs/>
              </w:rPr>
              <w:t>CATMAT 620179</w:t>
            </w:r>
          </w:p>
          <w:p w14:paraId="2FB6776C" w14:textId="77777777" w:rsidR="00E060D4" w:rsidRPr="006A2221" w:rsidRDefault="00E060D4" w:rsidP="00DA1062">
            <w:pPr>
              <w:pStyle w:val="SemEspaamento"/>
              <w:jc w:val="both"/>
              <w:rPr>
                <w:rFonts w:ascii="Arial" w:hAnsi="Arial" w:cs="Arial"/>
                <w:b/>
                <w:bCs/>
              </w:rPr>
            </w:pPr>
            <w:r w:rsidRPr="006A2221">
              <w:rPr>
                <w:rFonts w:ascii="Arial" w:hAnsi="Arial" w:cs="Arial"/>
              </w:rPr>
              <w:t xml:space="preserve">Fone Ouvido Tipo: </w:t>
            </w:r>
            <w:proofErr w:type="gramStart"/>
            <w:r w:rsidRPr="006A2221">
              <w:rPr>
                <w:rFonts w:ascii="Arial" w:hAnsi="Arial" w:cs="Arial"/>
              </w:rPr>
              <w:t>Headset ,</w:t>
            </w:r>
            <w:proofErr w:type="gramEnd"/>
            <w:r w:rsidRPr="006A2221">
              <w:rPr>
                <w:rFonts w:ascii="Arial" w:hAnsi="Arial" w:cs="Arial"/>
              </w:rPr>
              <w:t xml:space="preserve"> </w:t>
            </w:r>
            <w:proofErr w:type="spellStart"/>
            <w:r w:rsidRPr="006A2221">
              <w:rPr>
                <w:rFonts w:ascii="Arial" w:hAnsi="Arial" w:cs="Arial"/>
              </w:rPr>
              <w:t>Freqüência</w:t>
            </w:r>
            <w:proofErr w:type="spellEnd"/>
            <w:r w:rsidRPr="006A2221">
              <w:rPr>
                <w:rFonts w:ascii="Arial" w:hAnsi="Arial" w:cs="Arial"/>
              </w:rPr>
              <w:t xml:space="preserve">: 20 Hz – 20 KHZ, Tipo Fone: Estéreo, Sem </w:t>
            </w:r>
            <w:proofErr w:type="gramStart"/>
            <w:r w:rsidRPr="006A2221">
              <w:rPr>
                <w:rFonts w:ascii="Arial" w:hAnsi="Arial" w:cs="Arial"/>
              </w:rPr>
              <w:t>Fio ,</w:t>
            </w:r>
            <w:proofErr w:type="gramEnd"/>
            <w:r w:rsidRPr="006A2221">
              <w:rPr>
                <w:rFonts w:ascii="Arial" w:hAnsi="Arial" w:cs="Arial"/>
              </w:rPr>
              <w:t xml:space="preserve"> Características Adicionais: Almofadas Com Espuma, Redução De </w:t>
            </w:r>
            <w:proofErr w:type="gramStart"/>
            <w:r w:rsidRPr="006A2221">
              <w:rPr>
                <w:rFonts w:ascii="Arial" w:hAnsi="Arial" w:cs="Arial"/>
              </w:rPr>
              <w:t>Ruídos ,</w:t>
            </w:r>
            <w:proofErr w:type="gramEnd"/>
            <w:r w:rsidRPr="006A2221">
              <w:rPr>
                <w:rFonts w:ascii="Arial" w:hAnsi="Arial" w:cs="Arial"/>
              </w:rPr>
              <w:t xml:space="preserve"> Sensibilidade: - 40 DB, Acessórios: Cabo Para Carregamento 1,5 M</w:t>
            </w:r>
            <w:r w:rsidRPr="006A2221">
              <w:rPr>
                <w:rFonts w:ascii="Arial" w:hAnsi="Arial" w:cs="Arial"/>
                <w:b/>
                <w:bCs/>
              </w:rPr>
              <w:t xml:space="preserve">, </w:t>
            </w:r>
            <w:r w:rsidRPr="006A2221">
              <w:rPr>
                <w:rFonts w:ascii="Arial" w:hAnsi="Arial" w:cs="Arial"/>
              </w:rPr>
              <w:t>Adaptador</w:t>
            </w:r>
            <w:r w:rsidRPr="006A2221">
              <w:rPr>
                <w:rFonts w:ascii="Arial" w:hAnsi="Arial" w:cs="Arial"/>
                <w:b/>
                <w:bCs/>
              </w:rPr>
              <w:t xml:space="preserve"> </w:t>
            </w:r>
            <w:proofErr w:type="spellStart"/>
            <w:r w:rsidRPr="006A2221">
              <w:rPr>
                <w:rFonts w:ascii="Arial" w:hAnsi="Arial" w:cs="Arial"/>
              </w:rPr>
              <w:t>Usb-</w:t>
            </w:r>
            <w:proofErr w:type="gramStart"/>
            <w:r w:rsidRPr="006A2221">
              <w:rPr>
                <w:rFonts w:ascii="Arial" w:hAnsi="Arial" w:cs="Arial"/>
              </w:rPr>
              <w:t>A</w:t>
            </w:r>
            <w:proofErr w:type="spellEnd"/>
            <w:r w:rsidRPr="006A2221">
              <w:rPr>
                <w:rFonts w:ascii="Arial" w:hAnsi="Arial" w:cs="Arial"/>
              </w:rPr>
              <w:t xml:space="preserve"> ,</w:t>
            </w:r>
            <w:proofErr w:type="gramEnd"/>
            <w:r w:rsidRPr="006A2221">
              <w:rPr>
                <w:rFonts w:ascii="Arial" w:hAnsi="Arial" w:cs="Arial"/>
              </w:rPr>
              <w:t xml:space="preserve"> Alcance: 30 M, Conector: Usb</w:t>
            </w:r>
          </w:p>
          <w:p w14:paraId="06102B0D" w14:textId="77777777" w:rsidR="00E060D4" w:rsidRPr="006A2221" w:rsidRDefault="00E060D4" w:rsidP="00DA1062">
            <w:pPr>
              <w:pStyle w:val="SemEspaamento"/>
              <w:jc w:val="both"/>
              <w:rPr>
                <w:rFonts w:ascii="Arial" w:hAnsi="Arial" w:cs="Arial"/>
                <w:b/>
                <w:bCs/>
              </w:rPr>
            </w:pPr>
          </w:p>
          <w:p w14:paraId="355049C5" w14:textId="77777777" w:rsidR="00E060D4" w:rsidRPr="006A2221" w:rsidRDefault="00E060D4" w:rsidP="00DA1062">
            <w:pPr>
              <w:numPr>
                <w:ilvl w:val="0"/>
                <w:numId w:val="29"/>
              </w:numPr>
              <w:jc w:val="both"/>
              <w:rPr>
                <w:rFonts w:ascii="Arial" w:hAnsi="Arial" w:cs="Arial"/>
                <w:sz w:val="22"/>
                <w:szCs w:val="22"/>
              </w:rPr>
            </w:pPr>
            <w:r w:rsidRPr="006A2221">
              <w:rPr>
                <w:rFonts w:ascii="Arial" w:hAnsi="Arial" w:cs="Arial"/>
                <w:sz w:val="22"/>
                <w:szCs w:val="22"/>
              </w:rPr>
              <w:t>1 (um) Headset Quantum 100 M2</w:t>
            </w:r>
          </w:p>
          <w:p w14:paraId="642ADF4F" w14:textId="77777777" w:rsidR="00E060D4" w:rsidRPr="006A2221" w:rsidRDefault="00E060D4" w:rsidP="00DA1062">
            <w:pPr>
              <w:numPr>
                <w:ilvl w:val="0"/>
                <w:numId w:val="29"/>
              </w:numPr>
              <w:jc w:val="both"/>
              <w:rPr>
                <w:rFonts w:ascii="Arial" w:hAnsi="Arial" w:cs="Arial"/>
                <w:sz w:val="22"/>
                <w:szCs w:val="22"/>
              </w:rPr>
            </w:pPr>
            <w:r w:rsidRPr="006A2221">
              <w:rPr>
                <w:rFonts w:ascii="Arial" w:hAnsi="Arial" w:cs="Arial"/>
                <w:sz w:val="22"/>
                <w:szCs w:val="22"/>
              </w:rPr>
              <w:t>1(um) Certificado de garantia</w:t>
            </w:r>
          </w:p>
          <w:p w14:paraId="5BC5C43F" w14:textId="77777777" w:rsidR="00E060D4" w:rsidRPr="006A2221" w:rsidRDefault="00E060D4" w:rsidP="00DA1062">
            <w:pPr>
              <w:numPr>
                <w:ilvl w:val="0"/>
                <w:numId w:val="29"/>
              </w:numPr>
              <w:jc w:val="both"/>
              <w:rPr>
                <w:rFonts w:ascii="Arial" w:hAnsi="Arial" w:cs="Arial"/>
                <w:sz w:val="22"/>
                <w:szCs w:val="22"/>
              </w:rPr>
            </w:pPr>
            <w:r w:rsidRPr="006A2221">
              <w:rPr>
                <w:rFonts w:ascii="Arial" w:hAnsi="Arial" w:cs="Arial"/>
                <w:sz w:val="22"/>
                <w:szCs w:val="22"/>
              </w:rPr>
              <w:t>1(um) Cartão de advertência</w:t>
            </w:r>
          </w:p>
          <w:p w14:paraId="4D0689F7" w14:textId="77777777" w:rsidR="00E060D4" w:rsidRPr="006A2221" w:rsidRDefault="00E060D4" w:rsidP="00DA1062">
            <w:pPr>
              <w:numPr>
                <w:ilvl w:val="0"/>
                <w:numId w:val="29"/>
              </w:numPr>
              <w:jc w:val="both"/>
              <w:rPr>
                <w:rFonts w:ascii="Arial" w:hAnsi="Arial" w:cs="Arial"/>
                <w:sz w:val="22"/>
                <w:szCs w:val="22"/>
              </w:rPr>
            </w:pPr>
            <w:r w:rsidRPr="006A2221">
              <w:rPr>
                <w:rFonts w:ascii="Arial" w:hAnsi="Arial" w:cs="Arial"/>
                <w:sz w:val="22"/>
                <w:szCs w:val="22"/>
              </w:rPr>
              <w:t>1(um) Espuma para microfone tipo Boom</w:t>
            </w:r>
          </w:p>
          <w:p w14:paraId="0EE7A3D9" w14:textId="77777777" w:rsidR="00E060D4" w:rsidRPr="006A2221" w:rsidRDefault="00E060D4" w:rsidP="00DA1062">
            <w:pPr>
              <w:numPr>
                <w:ilvl w:val="0"/>
                <w:numId w:val="29"/>
              </w:numPr>
              <w:jc w:val="both"/>
              <w:rPr>
                <w:rFonts w:ascii="Arial" w:hAnsi="Arial" w:cs="Arial"/>
                <w:sz w:val="22"/>
                <w:szCs w:val="22"/>
              </w:rPr>
            </w:pPr>
            <w:r w:rsidRPr="006A2221">
              <w:rPr>
                <w:rFonts w:ascii="Arial" w:hAnsi="Arial" w:cs="Arial"/>
                <w:sz w:val="22"/>
                <w:szCs w:val="22"/>
              </w:rPr>
              <w:t>1(um) Guia de início rápido</w:t>
            </w:r>
          </w:p>
          <w:p w14:paraId="67856A83" w14:textId="77777777" w:rsidR="00E060D4" w:rsidRPr="006A2221" w:rsidRDefault="00E060D4" w:rsidP="00DA1062">
            <w:pPr>
              <w:numPr>
                <w:ilvl w:val="0"/>
                <w:numId w:val="29"/>
              </w:numPr>
              <w:jc w:val="both"/>
              <w:rPr>
                <w:rFonts w:ascii="Arial" w:hAnsi="Arial" w:cs="Arial"/>
                <w:sz w:val="22"/>
                <w:szCs w:val="22"/>
              </w:rPr>
            </w:pPr>
            <w:r w:rsidRPr="006A2221">
              <w:rPr>
                <w:rFonts w:ascii="Arial" w:hAnsi="Arial" w:cs="Arial"/>
                <w:sz w:val="22"/>
                <w:szCs w:val="22"/>
              </w:rPr>
              <w:t xml:space="preserve">1 (um) Microfone destacável. </w:t>
            </w:r>
          </w:p>
          <w:p w14:paraId="045403A7" w14:textId="77777777" w:rsidR="00E060D4" w:rsidRPr="006A2221" w:rsidRDefault="00E060D4" w:rsidP="00DA1062">
            <w:pPr>
              <w:numPr>
                <w:ilvl w:val="0"/>
                <w:numId w:val="30"/>
              </w:numPr>
              <w:jc w:val="both"/>
              <w:rPr>
                <w:rFonts w:ascii="Arial" w:hAnsi="Arial" w:cs="Arial"/>
                <w:sz w:val="22"/>
                <w:szCs w:val="22"/>
              </w:rPr>
            </w:pPr>
            <w:r w:rsidRPr="006A2221">
              <w:rPr>
                <w:rFonts w:ascii="Arial" w:hAnsi="Arial" w:cs="Arial"/>
                <w:sz w:val="22"/>
                <w:szCs w:val="22"/>
              </w:rPr>
              <w:t xml:space="preserve">Garantia de 12 (doze) meses pelo fabricante. </w:t>
            </w:r>
          </w:p>
          <w:p w14:paraId="261CCBE7" w14:textId="77777777" w:rsidR="00E060D4" w:rsidRPr="006A2221" w:rsidRDefault="00E060D4" w:rsidP="00DA1062">
            <w:pPr>
              <w:numPr>
                <w:ilvl w:val="0"/>
                <w:numId w:val="30"/>
              </w:numPr>
              <w:jc w:val="both"/>
              <w:rPr>
                <w:rFonts w:ascii="Arial" w:hAnsi="Arial" w:cs="Arial"/>
                <w:sz w:val="22"/>
                <w:szCs w:val="22"/>
              </w:rPr>
            </w:pPr>
            <w:r w:rsidRPr="006A2221">
              <w:rPr>
                <w:rFonts w:ascii="Arial" w:hAnsi="Arial" w:cs="Arial"/>
                <w:sz w:val="22"/>
                <w:szCs w:val="22"/>
              </w:rPr>
              <w:t xml:space="preserve">Tecnologia </w:t>
            </w:r>
            <w:proofErr w:type="spellStart"/>
            <w:r w:rsidRPr="006A2221">
              <w:rPr>
                <w:rFonts w:ascii="Arial" w:hAnsi="Arial" w:cs="Arial"/>
                <w:sz w:val="22"/>
                <w:szCs w:val="22"/>
              </w:rPr>
              <w:t>QuantumSOUND</w:t>
            </w:r>
            <w:proofErr w:type="spellEnd"/>
            <w:r w:rsidRPr="006A2221">
              <w:rPr>
                <w:rFonts w:ascii="Arial" w:hAnsi="Arial" w:cs="Arial"/>
                <w:sz w:val="22"/>
                <w:szCs w:val="22"/>
              </w:rPr>
              <w:t xml:space="preserve"> Signature. </w:t>
            </w:r>
          </w:p>
          <w:p w14:paraId="39C7132B" w14:textId="77777777" w:rsidR="00E060D4" w:rsidRPr="006A2221" w:rsidRDefault="00E060D4" w:rsidP="00DA1062">
            <w:pPr>
              <w:numPr>
                <w:ilvl w:val="0"/>
                <w:numId w:val="30"/>
              </w:numPr>
              <w:jc w:val="both"/>
              <w:rPr>
                <w:rFonts w:ascii="Arial" w:hAnsi="Arial" w:cs="Arial"/>
                <w:sz w:val="22"/>
                <w:szCs w:val="22"/>
              </w:rPr>
            </w:pPr>
            <w:r w:rsidRPr="006A2221">
              <w:rPr>
                <w:rFonts w:ascii="Arial" w:hAnsi="Arial" w:cs="Arial"/>
                <w:sz w:val="22"/>
                <w:szCs w:val="22"/>
              </w:rPr>
              <w:t xml:space="preserve">A qualidade de som realista proporciona uma vantagem competitiva, fazendo com que cada cena se torne épica. </w:t>
            </w:r>
          </w:p>
          <w:p w14:paraId="25371F95" w14:textId="77777777" w:rsidR="00E060D4" w:rsidRPr="006A2221" w:rsidRDefault="00E060D4" w:rsidP="00DA1062">
            <w:pPr>
              <w:numPr>
                <w:ilvl w:val="0"/>
                <w:numId w:val="30"/>
              </w:numPr>
              <w:jc w:val="both"/>
              <w:rPr>
                <w:rFonts w:ascii="Arial" w:hAnsi="Arial" w:cs="Arial"/>
                <w:sz w:val="22"/>
                <w:szCs w:val="22"/>
              </w:rPr>
            </w:pPr>
            <w:r w:rsidRPr="006A2221">
              <w:rPr>
                <w:rFonts w:ascii="Arial" w:hAnsi="Arial" w:cs="Arial"/>
                <w:sz w:val="22"/>
                <w:szCs w:val="22"/>
              </w:rPr>
              <w:t xml:space="preserve">Almofadas auriculares são feitas com tecido respirável e espuma de memória. </w:t>
            </w:r>
          </w:p>
          <w:p w14:paraId="4EC34B21" w14:textId="77777777" w:rsidR="00E060D4" w:rsidRPr="006A2221" w:rsidRDefault="00E060D4" w:rsidP="00DA1062">
            <w:pPr>
              <w:numPr>
                <w:ilvl w:val="0"/>
                <w:numId w:val="30"/>
              </w:numPr>
              <w:jc w:val="both"/>
              <w:rPr>
                <w:rFonts w:ascii="Arial" w:hAnsi="Arial" w:cs="Arial"/>
                <w:sz w:val="22"/>
                <w:szCs w:val="22"/>
              </w:rPr>
            </w:pPr>
            <w:r w:rsidRPr="006A2221">
              <w:rPr>
                <w:rFonts w:ascii="Arial" w:hAnsi="Arial" w:cs="Arial"/>
                <w:sz w:val="22"/>
                <w:szCs w:val="22"/>
              </w:rPr>
              <w:t xml:space="preserve">Impedância: 32 Ohms; </w:t>
            </w:r>
          </w:p>
          <w:p w14:paraId="35260D13" w14:textId="77777777" w:rsidR="00E060D4" w:rsidRPr="006A2221" w:rsidRDefault="00E060D4" w:rsidP="00DA1062">
            <w:pPr>
              <w:numPr>
                <w:ilvl w:val="0"/>
                <w:numId w:val="30"/>
              </w:numPr>
              <w:jc w:val="both"/>
              <w:rPr>
                <w:rFonts w:ascii="Arial" w:hAnsi="Arial" w:cs="Arial"/>
                <w:sz w:val="22"/>
                <w:szCs w:val="22"/>
              </w:rPr>
            </w:pPr>
            <w:r w:rsidRPr="006A2221">
              <w:rPr>
                <w:rFonts w:ascii="Arial" w:hAnsi="Arial" w:cs="Arial"/>
                <w:sz w:val="22"/>
                <w:szCs w:val="22"/>
              </w:rPr>
              <w:t>Controle de ruído</w:t>
            </w:r>
            <w:r w:rsidRPr="006A2221">
              <w:rPr>
                <w:rFonts w:ascii="Arial" w:hAnsi="Arial" w:cs="Arial"/>
                <w:sz w:val="22"/>
                <w:szCs w:val="22"/>
              </w:rPr>
              <w:tab/>
            </w:r>
          </w:p>
          <w:p w14:paraId="0FD074D0" w14:textId="77777777" w:rsidR="00E060D4" w:rsidRPr="006A2221" w:rsidRDefault="00E060D4" w:rsidP="00DA1062">
            <w:pPr>
              <w:numPr>
                <w:ilvl w:val="0"/>
                <w:numId w:val="30"/>
              </w:numPr>
              <w:jc w:val="both"/>
              <w:rPr>
                <w:rFonts w:ascii="Arial" w:hAnsi="Arial" w:cs="Arial"/>
                <w:sz w:val="22"/>
                <w:szCs w:val="22"/>
              </w:rPr>
            </w:pPr>
            <w:r w:rsidRPr="006A2221">
              <w:rPr>
                <w:rFonts w:ascii="Arial" w:hAnsi="Arial" w:cs="Arial"/>
                <w:sz w:val="22"/>
                <w:szCs w:val="22"/>
              </w:rPr>
              <w:t xml:space="preserve">Isolamento de som; </w:t>
            </w:r>
          </w:p>
          <w:p w14:paraId="4B1DFA0C" w14:textId="77777777" w:rsidR="00E060D4" w:rsidRPr="006A2221" w:rsidRDefault="00E060D4" w:rsidP="00DA1062">
            <w:pPr>
              <w:numPr>
                <w:ilvl w:val="0"/>
                <w:numId w:val="30"/>
              </w:numPr>
              <w:jc w:val="both"/>
              <w:rPr>
                <w:rFonts w:ascii="Arial" w:hAnsi="Arial" w:cs="Arial"/>
                <w:sz w:val="22"/>
                <w:szCs w:val="22"/>
              </w:rPr>
            </w:pPr>
            <w:r w:rsidRPr="006A2221">
              <w:rPr>
                <w:rFonts w:ascii="Arial" w:hAnsi="Arial" w:cs="Arial"/>
                <w:sz w:val="22"/>
                <w:szCs w:val="22"/>
              </w:rPr>
              <w:lastRenderedPageBreak/>
              <w:t xml:space="preserve">Tipo de controlador de áudio; </w:t>
            </w:r>
          </w:p>
          <w:p w14:paraId="580E77D3" w14:textId="77777777" w:rsidR="00E060D4" w:rsidRPr="006A2221" w:rsidRDefault="00E060D4" w:rsidP="00DA1062">
            <w:pPr>
              <w:numPr>
                <w:ilvl w:val="0"/>
                <w:numId w:val="30"/>
              </w:numPr>
              <w:jc w:val="both"/>
              <w:rPr>
                <w:rFonts w:ascii="Arial" w:hAnsi="Arial" w:cs="Arial"/>
                <w:sz w:val="22"/>
                <w:szCs w:val="22"/>
              </w:rPr>
            </w:pPr>
            <w:r w:rsidRPr="006A2221">
              <w:rPr>
                <w:rFonts w:ascii="Arial" w:hAnsi="Arial" w:cs="Arial"/>
                <w:sz w:val="22"/>
                <w:szCs w:val="22"/>
              </w:rPr>
              <w:t xml:space="preserve">Controlador dinâmico; </w:t>
            </w:r>
          </w:p>
          <w:p w14:paraId="3E17AED9" w14:textId="77777777" w:rsidR="00E060D4" w:rsidRPr="006A2221" w:rsidRDefault="00E060D4" w:rsidP="00DA1062">
            <w:pPr>
              <w:numPr>
                <w:ilvl w:val="0"/>
                <w:numId w:val="30"/>
              </w:numPr>
              <w:jc w:val="both"/>
              <w:rPr>
                <w:rFonts w:ascii="Arial" w:hAnsi="Arial" w:cs="Arial"/>
                <w:sz w:val="22"/>
                <w:szCs w:val="22"/>
              </w:rPr>
            </w:pPr>
            <w:r w:rsidRPr="006A2221">
              <w:rPr>
                <w:rFonts w:ascii="Arial" w:hAnsi="Arial" w:cs="Arial"/>
                <w:sz w:val="22"/>
                <w:szCs w:val="22"/>
              </w:rPr>
              <w:t xml:space="preserve">Alcance de frequência: 20 Hz a 20 kHz; </w:t>
            </w:r>
          </w:p>
          <w:p w14:paraId="2D9B8277" w14:textId="77777777" w:rsidR="00E060D4" w:rsidRPr="006A2221" w:rsidRDefault="00E060D4" w:rsidP="00DA1062">
            <w:pPr>
              <w:numPr>
                <w:ilvl w:val="0"/>
                <w:numId w:val="30"/>
              </w:numPr>
              <w:jc w:val="both"/>
              <w:rPr>
                <w:rFonts w:ascii="Arial" w:hAnsi="Arial" w:cs="Arial"/>
                <w:sz w:val="22"/>
                <w:szCs w:val="22"/>
              </w:rPr>
            </w:pPr>
            <w:r w:rsidRPr="006A2221">
              <w:rPr>
                <w:rFonts w:ascii="Arial" w:hAnsi="Arial" w:cs="Arial"/>
                <w:sz w:val="22"/>
                <w:szCs w:val="22"/>
              </w:rPr>
              <w:t xml:space="preserve">Entrada de fone de ouvido: Jack de 3,5 mm; </w:t>
            </w:r>
          </w:p>
          <w:p w14:paraId="41E8DB95" w14:textId="77777777" w:rsidR="00E060D4" w:rsidRPr="006A2221" w:rsidRDefault="00E060D4" w:rsidP="00DA1062">
            <w:pPr>
              <w:numPr>
                <w:ilvl w:val="0"/>
                <w:numId w:val="30"/>
              </w:numPr>
              <w:jc w:val="both"/>
              <w:rPr>
                <w:rFonts w:ascii="Arial" w:hAnsi="Arial" w:cs="Arial"/>
                <w:sz w:val="22"/>
                <w:szCs w:val="22"/>
              </w:rPr>
            </w:pPr>
            <w:r w:rsidRPr="006A2221">
              <w:rPr>
                <w:rFonts w:ascii="Arial" w:hAnsi="Arial" w:cs="Arial"/>
                <w:sz w:val="22"/>
                <w:szCs w:val="22"/>
              </w:rPr>
              <w:t xml:space="preserve">Tecnologia de conectividade: Com fio. </w:t>
            </w:r>
          </w:p>
          <w:p w14:paraId="1D3CC07E" w14:textId="77777777" w:rsidR="00E060D4" w:rsidRPr="006A2221" w:rsidRDefault="00E060D4" w:rsidP="00DA1062">
            <w:pPr>
              <w:numPr>
                <w:ilvl w:val="0"/>
                <w:numId w:val="30"/>
              </w:numPr>
              <w:jc w:val="both"/>
              <w:rPr>
                <w:rFonts w:ascii="Arial" w:hAnsi="Arial" w:cs="Arial"/>
                <w:sz w:val="22"/>
                <w:szCs w:val="22"/>
              </w:rPr>
            </w:pPr>
            <w:r w:rsidRPr="006A2221">
              <w:rPr>
                <w:rFonts w:ascii="Arial" w:hAnsi="Arial" w:cs="Arial"/>
                <w:sz w:val="22"/>
                <w:szCs w:val="22"/>
              </w:rPr>
              <w:t xml:space="preserve">Colocação de auscultadores na orelha: </w:t>
            </w:r>
            <w:proofErr w:type="spellStart"/>
            <w:r w:rsidRPr="006A2221">
              <w:rPr>
                <w:rFonts w:ascii="Arial" w:hAnsi="Arial" w:cs="Arial"/>
                <w:sz w:val="22"/>
                <w:szCs w:val="22"/>
              </w:rPr>
              <w:t>Circumaurais</w:t>
            </w:r>
            <w:proofErr w:type="spellEnd"/>
            <w:r w:rsidRPr="006A2221">
              <w:rPr>
                <w:rFonts w:ascii="Arial" w:hAnsi="Arial" w:cs="Arial"/>
                <w:sz w:val="22"/>
                <w:szCs w:val="22"/>
              </w:rPr>
              <w:t xml:space="preserve">; </w:t>
            </w:r>
          </w:p>
          <w:p w14:paraId="3EB161B0" w14:textId="77777777" w:rsidR="00E060D4" w:rsidRPr="006A2221" w:rsidRDefault="00E060D4" w:rsidP="00DA1062">
            <w:pPr>
              <w:numPr>
                <w:ilvl w:val="0"/>
                <w:numId w:val="30"/>
              </w:numPr>
              <w:jc w:val="both"/>
              <w:rPr>
                <w:rFonts w:ascii="Arial" w:hAnsi="Arial" w:cs="Arial"/>
                <w:sz w:val="22"/>
                <w:szCs w:val="22"/>
              </w:rPr>
            </w:pPr>
            <w:r w:rsidRPr="006A2221">
              <w:rPr>
                <w:rFonts w:ascii="Arial" w:hAnsi="Arial" w:cs="Arial"/>
                <w:sz w:val="22"/>
                <w:szCs w:val="22"/>
              </w:rPr>
              <w:t xml:space="preserve">Formato dos fones de ouvido: </w:t>
            </w:r>
            <w:proofErr w:type="spellStart"/>
            <w:r w:rsidRPr="006A2221">
              <w:rPr>
                <w:rFonts w:ascii="Arial" w:hAnsi="Arial" w:cs="Arial"/>
                <w:sz w:val="22"/>
                <w:szCs w:val="22"/>
              </w:rPr>
              <w:t>Extra-auriculares</w:t>
            </w:r>
            <w:proofErr w:type="spellEnd"/>
            <w:r w:rsidRPr="006A2221">
              <w:rPr>
                <w:rFonts w:ascii="Arial" w:hAnsi="Arial" w:cs="Arial"/>
                <w:sz w:val="22"/>
                <w:szCs w:val="22"/>
              </w:rPr>
              <w:t xml:space="preserve">. </w:t>
            </w:r>
          </w:p>
          <w:p w14:paraId="35FD7474" w14:textId="77777777" w:rsidR="00E060D4" w:rsidRPr="006A2221" w:rsidRDefault="00E060D4" w:rsidP="00DA1062">
            <w:pPr>
              <w:numPr>
                <w:ilvl w:val="0"/>
                <w:numId w:val="30"/>
              </w:numPr>
              <w:jc w:val="both"/>
              <w:rPr>
                <w:rFonts w:ascii="Arial" w:hAnsi="Arial" w:cs="Arial"/>
                <w:b/>
                <w:bCs/>
                <w:sz w:val="22"/>
                <w:szCs w:val="22"/>
              </w:rPr>
            </w:pPr>
            <w:r w:rsidRPr="006A2221">
              <w:rPr>
                <w:rFonts w:ascii="Arial" w:hAnsi="Arial" w:cs="Arial"/>
                <w:sz w:val="22"/>
                <w:szCs w:val="22"/>
              </w:rPr>
              <w:t>Forma do auricular: over-</w:t>
            </w:r>
            <w:proofErr w:type="spellStart"/>
            <w:r w:rsidRPr="006A2221">
              <w:rPr>
                <w:rFonts w:ascii="Arial" w:hAnsi="Arial" w:cs="Arial"/>
                <w:sz w:val="22"/>
                <w:szCs w:val="22"/>
              </w:rPr>
              <w:t>ear</w:t>
            </w:r>
            <w:proofErr w:type="spellEnd"/>
            <w:r w:rsidRPr="006A2221">
              <w:rPr>
                <w:rFonts w:ascii="Arial" w:hAnsi="Arial" w:cs="Arial"/>
                <w:sz w:val="22"/>
                <w:szCs w:val="22"/>
              </w:rPr>
              <w:t xml:space="preserve"> </w:t>
            </w:r>
            <w:proofErr w:type="spellStart"/>
            <w:r w:rsidRPr="006A2221">
              <w:rPr>
                <w:rFonts w:ascii="Arial" w:hAnsi="Arial" w:cs="Arial"/>
                <w:sz w:val="22"/>
                <w:szCs w:val="22"/>
              </w:rPr>
              <w:t>cups</w:t>
            </w:r>
            <w:proofErr w:type="spellEnd"/>
            <w:r w:rsidRPr="006A2221">
              <w:rPr>
                <w:rFonts w:ascii="Arial" w:hAnsi="Arial" w:cs="Arial"/>
                <w:sz w:val="22"/>
                <w:szCs w:val="22"/>
              </w:rPr>
              <w:t>.</w:t>
            </w:r>
          </w:p>
        </w:tc>
        <w:tc>
          <w:tcPr>
            <w:tcW w:w="709" w:type="dxa"/>
            <w:vAlign w:val="center"/>
          </w:tcPr>
          <w:p w14:paraId="576965F9"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lastRenderedPageBreak/>
              <w:t>05</w:t>
            </w:r>
          </w:p>
        </w:tc>
        <w:tc>
          <w:tcPr>
            <w:tcW w:w="1701" w:type="dxa"/>
          </w:tcPr>
          <w:p w14:paraId="0179E783"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 xml:space="preserve">   R</w:t>
            </w:r>
            <w:proofErr w:type="gramStart"/>
            <w:r w:rsidRPr="006A2221">
              <w:rPr>
                <w:rFonts w:ascii="Arial" w:hAnsi="Arial" w:cs="Arial"/>
                <w:b/>
                <w:bCs/>
                <w:sz w:val="22"/>
                <w:szCs w:val="22"/>
              </w:rPr>
              <w:t>$  133</w:t>
            </w:r>
            <w:proofErr w:type="gramEnd"/>
            <w:r w:rsidRPr="006A2221">
              <w:rPr>
                <w:rFonts w:ascii="Arial" w:hAnsi="Arial" w:cs="Arial"/>
                <w:b/>
                <w:bCs/>
                <w:sz w:val="22"/>
                <w:szCs w:val="22"/>
              </w:rPr>
              <w:t>,9690</w:t>
            </w:r>
          </w:p>
        </w:tc>
        <w:tc>
          <w:tcPr>
            <w:tcW w:w="1978" w:type="dxa"/>
          </w:tcPr>
          <w:p w14:paraId="3CB34F34"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 xml:space="preserve">  R$    669,8450</w:t>
            </w:r>
          </w:p>
        </w:tc>
      </w:tr>
      <w:tr w:rsidR="00E060D4" w:rsidRPr="006A2221" w14:paraId="0B4936BD" w14:textId="77777777" w:rsidTr="00B8715D">
        <w:trPr>
          <w:trHeight w:val="555"/>
        </w:trPr>
        <w:tc>
          <w:tcPr>
            <w:tcW w:w="846" w:type="dxa"/>
            <w:vAlign w:val="center"/>
          </w:tcPr>
          <w:p w14:paraId="7A1D0099" w14:textId="77777777" w:rsidR="00E060D4" w:rsidRPr="006A2221" w:rsidRDefault="00E060D4" w:rsidP="00DA1062">
            <w:pPr>
              <w:jc w:val="center"/>
              <w:rPr>
                <w:rFonts w:ascii="Arial" w:hAnsi="Arial" w:cs="Arial"/>
                <w:b/>
                <w:bCs/>
                <w:sz w:val="22"/>
                <w:szCs w:val="22"/>
              </w:rPr>
            </w:pPr>
            <w:r w:rsidRPr="006A2221">
              <w:rPr>
                <w:rFonts w:ascii="Arial" w:hAnsi="Arial" w:cs="Arial"/>
                <w:b/>
                <w:bCs/>
                <w:sz w:val="22"/>
                <w:szCs w:val="22"/>
              </w:rPr>
              <w:t>10</w:t>
            </w:r>
          </w:p>
        </w:tc>
        <w:tc>
          <w:tcPr>
            <w:tcW w:w="3260" w:type="dxa"/>
            <w:vAlign w:val="center"/>
          </w:tcPr>
          <w:p w14:paraId="45ACD91B"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Aparelho celular institucional – Smartphone 6,9” – 1TB</w:t>
            </w:r>
          </w:p>
          <w:p w14:paraId="1311AD77" w14:textId="77777777" w:rsidR="00E060D4" w:rsidRPr="006A2221" w:rsidRDefault="00E060D4" w:rsidP="00DA1062">
            <w:pPr>
              <w:jc w:val="both"/>
              <w:rPr>
                <w:rFonts w:ascii="Arial" w:hAnsi="Arial" w:cs="Arial"/>
                <w:b/>
                <w:bCs/>
                <w:sz w:val="22"/>
                <w:szCs w:val="22"/>
              </w:rPr>
            </w:pPr>
          </w:p>
          <w:p w14:paraId="28385ABD"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CATMAT 638516</w:t>
            </w:r>
          </w:p>
          <w:p w14:paraId="14FDDA75" w14:textId="77777777" w:rsidR="00E060D4" w:rsidRPr="006A2221" w:rsidRDefault="00E060D4" w:rsidP="00DA1062">
            <w:pPr>
              <w:pStyle w:val="SemEspaamento"/>
              <w:jc w:val="both"/>
              <w:rPr>
                <w:rFonts w:ascii="Arial" w:hAnsi="Arial" w:cs="Arial"/>
              </w:rPr>
            </w:pPr>
            <w:r w:rsidRPr="006A2221">
              <w:rPr>
                <w:rFonts w:ascii="Arial" w:hAnsi="Arial" w:cs="Arial"/>
              </w:rPr>
              <w:t xml:space="preserve">Aparelho Telefônico Celular Modelo: Iphone 17 Pro </w:t>
            </w:r>
            <w:proofErr w:type="gramStart"/>
            <w:r w:rsidRPr="006A2221">
              <w:rPr>
                <w:rFonts w:ascii="Arial" w:hAnsi="Arial" w:cs="Arial"/>
              </w:rPr>
              <w:t>Max ,</w:t>
            </w:r>
            <w:proofErr w:type="gramEnd"/>
            <w:r w:rsidRPr="006A2221">
              <w:rPr>
                <w:rFonts w:ascii="Arial" w:hAnsi="Arial" w:cs="Arial"/>
              </w:rPr>
              <w:t xml:space="preserve"> Comprimento: 163,4 MM, Largura: 78 MM, Espessura: 8,75 MM, Quantidade Linhas Telefônicas: Dual Sim UN, Peso Máximo: 231 G, Características Adicionais: Face Id, 2tb, Câmera </w:t>
            </w:r>
            <w:proofErr w:type="gramStart"/>
            <w:r w:rsidRPr="006A2221">
              <w:rPr>
                <w:rFonts w:ascii="Arial" w:hAnsi="Arial" w:cs="Arial"/>
              </w:rPr>
              <w:t>Tripla ,</w:t>
            </w:r>
            <w:proofErr w:type="gramEnd"/>
            <w:r w:rsidRPr="006A2221">
              <w:rPr>
                <w:rFonts w:ascii="Arial" w:hAnsi="Arial" w:cs="Arial"/>
              </w:rPr>
              <w:t xml:space="preserve"> Acessórios: Cabo </w:t>
            </w:r>
            <w:proofErr w:type="gramStart"/>
            <w:r w:rsidRPr="006A2221">
              <w:rPr>
                <w:rFonts w:ascii="Arial" w:hAnsi="Arial" w:cs="Arial"/>
              </w:rPr>
              <w:t>Usb ,</w:t>
            </w:r>
            <w:proofErr w:type="gramEnd"/>
            <w:r w:rsidRPr="006A2221">
              <w:rPr>
                <w:rFonts w:ascii="Arial" w:hAnsi="Arial" w:cs="Arial"/>
              </w:rPr>
              <w:t xml:space="preserve"> Display: Super Retina </w:t>
            </w:r>
            <w:proofErr w:type="spellStart"/>
            <w:r w:rsidRPr="006A2221">
              <w:rPr>
                <w:rFonts w:ascii="Arial" w:hAnsi="Arial" w:cs="Arial"/>
              </w:rPr>
              <w:t>Xdr</w:t>
            </w:r>
            <w:proofErr w:type="spellEnd"/>
            <w:r w:rsidRPr="006A2221">
              <w:rPr>
                <w:rFonts w:ascii="Arial" w:hAnsi="Arial" w:cs="Arial"/>
              </w:rPr>
              <w:t xml:space="preserve"> </w:t>
            </w:r>
            <w:proofErr w:type="spellStart"/>
            <w:r w:rsidRPr="006A2221">
              <w:rPr>
                <w:rFonts w:ascii="Arial" w:hAnsi="Arial" w:cs="Arial"/>
              </w:rPr>
              <w:t>Oled</w:t>
            </w:r>
            <w:proofErr w:type="spellEnd"/>
            <w:r w:rsidRPr="006A2221">
              <w:rPr>
                <w:rFonts w:ascii="Arial" w:hAnsi="Arial" w:cs="Arial"/>
              </w:rPr>
              <w:t xml:space="preserve">, 120 </w:t>
            </w:r>
            <w:proofErr w:type="gramStart"/>
            <w:r w:rsidRPr="006A2221">
              <w:rPr>
                <w:rFonts w:ascii="Arial" w:hAnsi="Arial" w:cs="Arial"/>
              </w:rPr>
              <w:t>Hz ,</w:t>
            </w:r>
            <w:proofErr w:type="gramEnd"/>
            <w:r w:rsidRPr="006A2221">
              <w:rPr>
                <w:rFonts w:ascii="Arial" w:hAnsi="Arial" w:cs="Arial"/>
              </w:rPr>
              <w:t xml:space="preserve"> Capacidade Bateria: 5.000 MA</w:t>
            </w:r>
          </w:p>
          <w:p w14:paraId="69B26D27" w14:textId="77777777" w:rsidR="00E060D4" w:rsidRPr="006A2221" w:rsidRDefault="00E060D4" w:rsidP="00DA1062">
            <w:pPr>
              <w:jc w:val="both"/>
              <w:rPr>
                <w:rFonts w:ascii="Arial" w:hAnsi="Arial" w:cs="Arial"/>
                <w:b/>
                <w:bCs/>
                <w:sz w:val="22"/>
                <w:szCs w:val="22"/>
              </w:rPr>
            </w:pPr>
          </w:p>
          <w:p w14:paraId="7D126946" w14:textId="77777777" w:rsidR="00E060D4" w:rsidRPr="006A2221" w:rsidRDefault="00E060D4" w:rsidP="00DA1062">
            <w:pPr>
              <w:jc w:val="both"/>
              <w:rPr>
                <w:rFonts w:ascii="Arial" w:hAnsi="Arial" w:cs="Arial"/>
                <w:b/>
                <w:bCs/>
                <w:sz w:val="22"/>
                <w:szCs w:val="22"/>
              </w:rPr>
            </w:pPr>
          </w:p>
          <w:p w14:paraId="465DA927" w14:textId="77777777" w:rsidR="00E060D4" w:rsidRPr="006A2221" w:rsidRDefault="00E060D4" w:rsidP="00DA1062">
            <w:pPr>
              <w:numPr>
                <w:ilvl w:val="0"/>
                <w:numId w:val="31"/>
              </w:numPr>
              <w:jc w:val="both"/>
              <w:rPr>
                <w:rFonts w:ascii="Arial" w:hAnsi="Arial" w:cs="Arial"/>
                <w:sz w:val="22"/>
                <w:szCs w:val="22"/>
              </w:rPr>
            </w:pPr>
            <w:r w:rsidRPr="006A2221">
              <w:rPr>
                <w:rFonts w:ascii="Arial" w:hAnsi="Arial" w:cs="Arial"/>
                <w:sz w:val="22"/>
                <w:szCs w:val="22"/>
              </w:rPr>
              <w:t xml:space="preserve">Smartphone com estrutura </w:t>
            </w:r>
            <w:proofErr w:type="spellStart"/>
            <w:r w:rsidRPr="006A2221">
              <w:rPr>
                <w:rFonts w:ascii="Arial" w:hAnsi="Arial" w:cs="Arial"/>
                <w:sz w:val="22"/>
                <w:szCs w:val="22"/>
              </w:rPr>
              <w:t>unibody</w:t>
            </w:r>
            <w:proofErr w:type="spellEnd"/>
            <w:r w:rsidRPr="006A2221">
              <w:rPr>
                <w:rFonts w:ascii="Arial" w:hAnsi="Arial" w:cs="Arial"/>
                <w:sz w:val="22"/>
                <w:szCs w:val="22"/>
              </w:rPr>
              <w:t xml:space="preserve"> em alumínio, tela Super Retina XDR OLED de 6,9 polegadas com resolução de 2868 x 1320 pixels, densidade de 460 </w:t>
            </w:r>
            <w:proofErr w:type="spellStart"/>
            <w:r w:rsidRPr="006A2221">
              <w:rPr>
                <w:rFonts w:ascii="Arial" w:hAnsi="Arial" w:cs="Arial"/>
                <w:sz w:val="22"/>
                <w:szCs w:val="22"/>
              </w:rPr>
              <w:t>ppp</w:t>
            </w:r>
            <w:proofErr w:type="spellEnd"/>
            <w:r w:rsidRPr="006A2221">
              <w:rPr>
                <w:rFonts w:ascii="Arial" w:hAnsi="Arial" w:cs="Arial"/>
                <w:sz w:val="22"/>
                <w:szCs w:val="22"/>
              </w:rPr>
              <w:t xml:space="preserve"> e proteção </w:t>
            </w:r>
            <w:proofErr w:type="spellStart"/>
            <w:r w:rsidRPr="006A2221">
              <w:rPr>
                <w:rFonts w:ascii="Arial" w:hAnsi="Arial" w:cs="Arial"/>
                <w:sz w:val="22"/>
                <w:szCs w:val="22"/>
              </w:rPr>
              <w:lastRenderedPageBreak/>
              <w:t>Ceramic</w:t>
            </w:r>
            <w:proofErr w:type="spellEnd"/>
            <w:r w:rsidRPr="006A2221">
              <w:rPr>
                <w:rFonts w:ascii="Arial" w:hAnsi="Arial" w:cs="Arial"/>
                <w:sz w:val="22"/>
                <w:szCs w:val="22"/>
              </w:rPr>
              <w:t xml:space="preserve"> Shield na parte frontal e traseira. </w:t>
            </w:r>
          </w:p>
          <w:p w14:paraId="122F076D" w14:textId="77777777" w:rsidR="00E060D4" w:rsidRPr="006A2221" w:rsidRDefault="00E060D4" w:rsidP="00DA1062">
            <w:pPr>
              <w:numPr>
                <w:ilvl w:val="0"/>
                <w:numId w:val="31"/>
              </w:numPr>
              <w:jc w:val="both"/>
              <w:rPr>
                <w:rFonts w:ascii="Arial" w:hAnsi="Arial" w:cs="Arial"/>
                <w:sz w:val="22"/>
                <w:szCs w:val="22"/>
              </w:rPr>
            </w:pPr>
            <w:r w:rsidRPr="006A2221">
              <w:rPr>
                <w:rFonts w:ascii="Arial" w:hAnsi="Arial" w:cs="Arial"/>
                <w:sz w:val="22"/>
                <w:szCs w:val="22"/>
              </w:rPr>
              <w:t xml:space="preserve">Equipado com processador A19 </w:t>
            </w:r>
            <w:proofErr w:type="gramStart"/>
            <w:r w:rsidRPr="006A2221">
              <w:rPr>
                <w:rFonts w:ascii="Arial" w:hAnsi="Arial" w:cs="Arial"/>
                <w:sz w:val="22"/>
                <w:szCs w:val="22"/>
              </w:rPr>
              <w:t>Pro,  sistema</w:t>
            </w:r>
            <w:proofErr w:type="gramEnd"/>
            <w:r w:rsidRPr="006A2221">
              <w:rPr>
                <w:rFonts w:ascii="Arial" w:hAnsi="Arial" w:cs="Arial"/>
                <w:sz w:val="22"/>
                <w:szCs w:val="22"/>
              </w:rPr>
              <w:t xml:space="preserve"> operacional iOS 26 e 1TB de armazenamento interno, oferecendo alto desempenho para multitarefas, captura de vídeo e execução de aplicativos. </w:t>
            </w:r>
          </w:p>
          <w:p w14:paraId="313C944D" w14:textId="77777777" w:rsidR="00E060D4" w:rsidRPr="006A2221" w:rsidRDefault="00E060D4" w:rsidP="00DA1062">
            <w:pPr>
              <w:numPr>
                <w:ilvl w:val="0"/>
                <w:numId w:val="31"/>
              </w:numPr>
              <w:jc w:val="both"/>
              <w:rPr>
                <w:rFonts w:ascii="Arial" w:hAnsi="Arial" w:cs="Arial"/>
                <w:sz w:val="22"/>
                <w:szCs w:val="22"/>
              </w:rPr>
            </w:pPr>
            <w:r w:rsidRPr="006A2221">
              <w:rPr>
                <w:rFonts w:ascii="Arial" w:hAnsi="Arial" w:cs="Arial"/>
                <w:sz w:val="22"/>
                <w:szCs w:val="22"/>
              </w:rPr>
              <w:t xml:space="preserve">Possui sistema de câmera traseira tripla de 48MP com zoom óptico de até 8x, recursos avançados de fotografia e gravação de vídeo, além de câmera frontal de 18MP com tecnologia de enquadramento inteligente e gravação simultânea pelas câmeras frontal e traseira. </w:t>
            </w:r>
          </w:p>
          <w:p w14:paraId="7C120E2F" w14:textId="77777777" w:rsidR="00E060D4" w:rsidRPr="006A2221" w:rsidRDefault="00E060D4" w:rsidP="00DA1062">
            <w:pPr>
              <w:numPr>
                <w:ilvl w:val="0"/>
                <w:numId w:val="31"/>
              </w:numPr>
              <w:jc w:val="both"/>
              <w:rPr>
                <w:rFonts w:ascii="Arial" w:hAnsi="Arial" w:cs="Arial"/>
                <w:sz w:val="22"/>
                <w:szCs w:val="22"/>
              </w:rPr>
            </w:pPr>
            <w:r w:rsidRPr="006A2221">
              <w:rPr>
                <w:rFonts w:ascii="Arial" w:hAnsi="Arial" w:cs="Arial"/>
                <w:sz w:val="22"/>
                <w:szCs w:val="22"/>
              </w:rPr>
              <w:t xml:space="preserve">Conta com conectividade 5G, Wi-Fi 7, Bluetooth 6, NFC, GPS e tecnologia Dual Chip compatível com Nano SIM e </w:t>
            </w:r>
            <w:proofErr w:type="spellStart"/>
            <w:r w:rsidRPr="006A2221">
              <w:rPr>
                <w:rFonts w:ascii="Arial" w:hAnsi="Arial" w:cs="Arial"/>
                <w:sz w:val="22"/>
                <w:szCs w:val="22"/>
              </w:rPr>
              <w:t>eSIM</w:t>
            </w:r>
            <w:proofErr w:type="spellEnd"/>
            <w:r w:rsidRPr="006A2221">
              <w:rPr>
                <w:rFonts w:ascii="Arial" w:hAnsi="Arial" w:cs="Arial"/>
                <w:sz w:val="22"/>
                <w:szCs w:val="22"/>
              </w:rPr>
              <w:t xml:space="preserve">. </w:t>
            </w:r>
          </w:p>
          <w:p w14:paraId="5BB71476" w14:textId="77777777" w:rsidR="00E060D4" w:rsidRPr="006A2221" w:rsidRDefault="00E060D4" w:rsidP="00DA1062">
            <w:pPr>
              <w:numPr>
                <w:ilvl w:val="0"/>
                <w:numId w:val="31"/>
              </w:numPr>
              <w:jc w:val="both"/>
              <w:rPr>
                <w:rFonts w:ascii="Arial" w:hAnsi="Arial" w:cs="Arial"/>
                <w:sz w:val="22"/>
                <w:szCs w:val="22"/>
              </w:rPr>
            </w:pPr>
            <w:r w:rsidRPr="006A2221">
              <w:rPr>
                <w:rFonts w:ascii="Arial" w:hAnsi="Arial" w:cs="Arial"/>
                <w:sz w:val="22"/>
                <w:szCs w:val="22"/>
              </w:rPr>
              <w:t>Dispõe de bateria interna recarregável de íon de lítio com suporte a carregamento rápido, certificação IP68 de resistência à água e poeira, recursos integrados de privacidade e segurança, reconhecimento facial, detecção de acidentes, aparelho desbloqueado e homologado pela Anatel.</w:t>
            </w:r>
          </w:p>
          <w:p w14:paraId="1998E895" w14:textId="77777777" w:rsidR="00E060D4" w:rsidRPr="006A2221" w:rsidRDefault="00E060D4" w:rsidP="00DA1062">
            <w:pPr>
              <w:jc w:val="both"/>
              <w:rPr>
                <w:rFonts w:ascii="Arial" w:hAnsi="Arial" w:cs="Arial"/>
                <w:b/>
                <w:bCs/>
                <w:sz w:val="22"/>
                <w:szCs w:val="22"/>
              </w:rPr>
            </w:pPr>
          </w:p>
        </w:tc>
        <w:tc>
          <w:tcPr>
            <w:tcW w:w="709" w:type="dxa"/>
            <w:vAlign w:val="center"/>
          </w:tcPr>
          <w:p w14:paraId="1A1F5D52"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lastRenderedPageBreak/>
              <w:t>01</w:t>
            </w:r>
          </w:p>
        </w:tc>
        <w:tc>
          <w:tcPr>
            <w:tcW w:w="1701" w:type="dxa"/>
          </w:tcPr>
          <w:p w14:paraId="404BC750"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R$ 13.191,1700</w:t>
            </w:r>
          </w:p>
        </w:tc>
        <w:tc>
          <w:tcPr>
            <w:tcW w:w="1978" w:type="dxa"/>
          </w:tcPr>
          <w:p w14:paraId="362A2E91"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R$ 13.191,1700</w:t>
            </w:r>
          </w:p>
        </w:tc>
      </w:tr>
      <w:tr w:rsidR="00E060D4" w:rsidRPr="006A2221" w14:paraId="4A1C0C18" w14:textId="77777777" w:rsidTr="00B8715D">
        <w:trPr>
          <w:trHeight w:val="555"/>
        </w:trPr>
        <w:tc>
          <w:tcPr>
            <w:tcW w:w="846" w:type="dxa"/>
            <w:vAlign w:val="center"/>
          </w:tcPr>
          <w:p w14:paraId="12C59DC5" w14:textId="77777777" w:rsidR="00E060D4" w:rsidRPr="006A2221" w:rsidRDefault="00E060D4" w:rsidP="00DA1062">
            <w:pPr>
              <w:jc w:val="center"/>
              <w:rPr>
                <w:rFonts w:ascii="Arial" w:hAnsi="Arial" w:cs="Arial"/>
                <w:b/>
                <w:bCs/>
                <w:sz w:val="22"/>
                <w:szCs w:val="22"/>
              </w:rPr>
            </w:pPr>
            <w:r w:rsidRPr="006A2221">
              <w:rPr>
                <w:rFonts w:ascii="Arial" w:hAnsi="Arial" w:cs="Arial"/>
                <w:b/>
                <w:bCs/>
                <w:sz w:val="22"/>
                <w:szCs w:val="22"/>
              </w:rPr>
              <w:lastRenderedPageBreak/>
              <w:t>11</w:t>
            </w:r>
          </w:p>
        </w:tc>
        <w:tc>
          <w:tcPr>
            <w:tcW w:w="3260" w:type="dxa"/>
            <w:vAlign w:val="center"/>
          </w:tcPr>
          <w:p w14:paraId="42424F61" w14:textId="77777777" w:rsidR="00E060D4" w:rsidRPr="006A2221" w:rsidRDefault="00E060D4" w:rsidP="00DA1062">
            <w:pPr>
              <w:pStyle w:val="SemEspaamento"/>
              <w:jc w:val="both"/>
              <w:rPr>
                <w:rFonts w:ascii="Arial" w:hAnsi="Arial" w:cs="Arial"/>
                <w:b/>
                <w:bCs/>
              </w:rPr>
            </w:pPr>
            <w:r w:rsidRPr="006A2221">
              <w:rPr>
                <w:rFonts w:ascii="Arial" w:hAnsi="Arial" w:cs="Arial"/>
                <w:b/>
                <w:bCs/>
              </w:rPr>
              <w:t>Aparelho celular institucional – Smartphone 6,2” – 512GB</w:t>
            </w:r>
          </w:p>
          <w:p w14:paraId="04EC1AA7" w14:textId="77777777" w:rsidR="00E060D4" w:rsidRPr="006A2221" w:rsidRDefault="00E060D4" w:rsidP="00DA1062">
            <w:pPr>
              <w:pStyle w:val="SemEspaamento"/>
              <w:jc w:val="both"/>
              <w:rPr>
                <w:rFonts w:ascii="Arial" w:hAnsi="Arial" w:cs="Arial"/>
                <w:b/>
                <w:bCs/>
              </w:rPr>
            </w:pPr>
          </w:p>
          <w:p w14:paraId="70C7270C" w14:textId="77777777" w:rsidR="00E060D4" w:rsidRPr="006A2221" w:rsidRDefault="00E060D4" w:rsidP="00DA1062">
            <w:pPr>
              <w:pStyle w:val="SemEspaamento"/>
              <w:jc w:val="both"/>
              <w:rPr>
                <w:rFonts w:ascii="Arial" w:hAnsi="Arial" w:cs="Arial"/>
                <w:b/>
                <w:bCs/>
              </w:rPr>
            </w:pPr>
            <w:r w:rsidRPr="006A2221">
              <w:rPr>
                <w:rFonts w:ascii="Arial" w:hAnsi="Arial" w:cs="Arial"/>
                <w:b/>
                <w:bCs/>
              </w:rPr>
              <w:t xml:space="preserve">CATMAT 637894 </w:t>
            </w:r>
          </w:p>
          <w:p w14:paraId="2331E1E9" w14:textId="77777777" w:rsidR="00E060D4" w:rsidRPr="006A2221" w:rsidRDefault="00E060D4" w:rsidP="00DA1062">
            <w:pPr>
              <w:pStyle w:val="SemEspaamento"/>
              <w:jc w:val="both"/>
              <w:rPr>
                <w:rFonts w:ascii="Arial" w:hAnsi="Arial" w:cs="Arial"/>
                <w:b/>
                <w:bCs/>
              </w:rPr>
            </w:pPr>
            <w:r w:rsidRPr="006A2221">
              <w:rPr>
                <w:rFonts w:ascii="Arial" w:hAnsi="Arial" w:cs="Arial"/>
              </w:rPr>
              <w:t>Aparelho Telefônico Celular Modelo: Samsung Galaxy S26 Ultra 5</w:t>
            </w:r>
            <w:proofErr w:type="gramStart"/>
            <w:r w:rsidRPr="006A2221">
              <w:rPr>
                <w:rFonts w:ascii="Arial" w:hAnsi="Arial" w:cs="Arial"/>
              </w:rPr>
              <w:t>g ,</w:t>
            </w:r>
            <w:proofErr w:type="gramEnd"/>
            <w:r w:rsidRPr="006A2221">
              <w:rPr>
                <w:rFonts w:ascii="Arial" w:hAnsi="Arial" w:cs="Arial"/>
              </w:rPr>
              <w:t xml:space="preserve"> Características Adicionais: 512 Gb, </w:t>
            </w:r>
            <w:proofErr w:type="gramStart"/>
            <w:r w:rsidRPr="006A2221">
              <w:rPr>
                <w:rFonts w:ascii="Arial" w:hAnsi="Arial" w:cs="Arial"/>
              </w:rPr>
              <w:t>5g Tela</w:t>
            </w:r>
            <w:proofErr w:type="gramEnd"/>
            <w:r w:rsidRPr="006A2221">
              <w:rPr>
                <w:rFonts w:ascii="Arial" w:hAnsi="Arial" w:cs="Arial"/>
              </w:rPr>
              <w:t xml:space="preserve"> 6.9 Pol, 12gb </w:t>
            </w:r>
            <w:proofErr w:type="spellStart"/>
            <w:proofErr w:type="gramStart"/>
            <w:r w:rsidRPr="006A2221">
              <w:rPr>
                <w:rFonts w:ascii="Arial" w:hAnsi="Arial" w:cs="Arial"/>
              </w:rPr>
              <w:t>Ram</w:t>
            </w:r>
            <w:proofErr w:type="spellEnd"/>
            <w:r w:rsidRPr="006A2221">
              <w:rPr>
                <w:rFonts w:ascii="Arial" w:hAnsi="Arial" w:cs="Arial"/>
              </w:rPr>
              <w:t xml:space="preserve"> ,</w:t>
            </w:r>
            <w:proofErr w:type="gramEnd"/>
            <w:r w:rsidRPr="006A2221">
              <w:rPr>
                <w:rFonts w:ascii="Arial" w:hAnsi="Arial" w:cs="Arial"/>
              </w:rPr>
              <w:t xml:space="preserve"> Acessórios: Carregador De Bateria, </w:t>
            </w:r>
            <w:proofErr w:type="gramStart"/>
            <w:r w:rsidRPr="006A2221">
              <w:rPr>
                <w:rFonts w:ascii="Arial" w:hAnsi="Arial" w:cs="Arial"/>
              </w:rPr>
              <w:t>Caneta ,</w:t>
            </w:r>
            <w:proofErr w:type="gramEnd"/>
            <w:r w:rsidRPr="006A2221">
              <w:rPr>
                <w:rFonts w:ascii="Arial" w:hAnsi="Arial" w:cs="Arial"/>
              </w:rPr>
              <w:t xml:space="preserve"> Display: </w:t>
            </w:r>
            <w:proofErr w:type="spellStart"/>
            <w:r w:rsidRPr="006A2221">
              <w:rPr>
                <w:rFonts w:ascii="Arial" w:hAnsi="Arial" w:cs="Arial"/>
              </w:rPr>
              <w:t>Dinamic</w:t>
            </w:r>
            <w:proofErr w:type="spellEnd"/>
            <w:r w:rsidRPr="006A2221">
              <w:rPr>
                <w:rFonts w:ascii="Arial" w:hAnsi="Arial" w:cs="Arial"/>
              </w:rPr>
              <w:t xml:space="preserve"> </w:t>
            </w:r>
            <w:proofErr w:type="spellStart"/>
            <w:r w:rsidRPr="006A2221">
              <w:rPr>
                <w:rFonts w:ascii="Arial" w:hAnsi="Arial" w:cs="Arial"/>
              </w:rPr>
              <w:t>Amoled</w:t>
            </w:r>
            <w:proofErr w:type="spellEnd"/>
            <w:r w:rsidRPr="006A2221">
              <w:rPr>
                <w:rFonts w:ascii="Arial" w:hAnsi="Arial" w:cs="Arial"/>
              </w:rPr>
              <w:t xml:space="preserve">, 120 </w:t>
            </w:r>
            <w:proofErr w:type="gramStart"/>
            <w:r w:rsidRPr="006A2221">
              <w:rPr>
                <w:rFonts w:ascii="Arial" w:hAnsi="Arial" w:cs="Arial"/>
              </w:rPr>
              <w:t>Hz ,</w:t>
            </w:r>
            <w:proofErr w:type="gramEnd"/>
            <w:r w:rsidRPr="006A2221">
              <w:rPr>
                <w:rFonts w:ascii="Arial" w:hAnsi="Arial" w:cs="Arial"/>
              </w:rPr>
              <w:t xml:space="preserve"> Capacidade Bateria: 5.000 MA</w:t>
            </w:r>
          </w:p>
          <w:p w14:paraId="4BB46682" w14:textId="77777777" w:rsidR="00E060D4" w:rsidRPr="006A2221" w:rsidRDefault="00E060D4" w:rsidP="00DA1062">
            <w:pPr>
              <w:jc w:val="both"/>
              <w:rPr>
                <w:rFonts w:ascii="Arial" w:hAnsi="Arial" w:cs="Arial"/>
                <w:b/>
                <w:bCs/>
                <w:sz w:val="22"/>
                <w:szCs w:val="22"/>
              </w:rPr>
            </w:pPr>
          </w:p>
        </w:tc>
        <w:tc>
          <w:tcPr>
            <w:tcW w:w="709" w:type="dxa"/>
            <w:vAlign w:val="center"/>
          </w:tcPr>
          <w:p w14:paraId="62CD7246"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01</w:t>
            </w:r>
          </w:p>
        </w:tc>
        <w:tc>
          <w:tcPr>
            <w:tcW w:w="1701" w:type="dxa"/>
          </w:tcPr>
          <w:p w14:paraId="7EA5DA97"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R</w:t>
            </w:r>
            <w:proofErr w:type="gramStart"/>
            <w:r w:rsidRPr="006A2221">
              <w:rPr>
                <w:rFonts w:ascii="Arial" w:hAnsi="Arial" w:cs="Arial"/>
                <w:b/>
                <w:bCs/>
                <w:sz w:val="22"/>
                <w:szCs w:val="22"/>
              </w:rPr>
              <w:t>$  4.616</w:t>
            </w:r>
            <w:proofErr w:type="gramEnd"/>
            <w:r w:rsidRPr="006A2221">
              <w:rPr>
                <w:rFonts w:ascii="Arial" w:hAnsi="Arial" w:cs="Arial"/>
                <w:b/>
                <w:bCs/>
                <w:sz w:val="22"/>
                <w:szCs w:val="22"/>
              </w:rPr>
              <w:t>,1667</w:t>
            </w:r>
          </w:p>
        </w:tc>
        <w:tc>
          <w:tcPr>
            <w:tcW w:w="1978" w:type="dxa"/>
          </w:tcPr>
          <w:p w14:paraId="3BBFDA07"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 xml:space="preserve"> R$   4.616,1667</w:t>
            </w:r>
          </w:p>
        </w:tc>
      </w:tr>
      <w:tr w:rsidR="00E060D4" w:rsidRPr="006A2221" w14:paraId="0298AF0E" w14:textId="77777777" w:rsidTr="00B8715D">
        <w:trPr>
          <w:trHeight w:val="691"/>
        </w:trPr>
        <w:tc>
          <w:tcPr>
            <w:tcW w:w="846" w:type="dxa"/>
            <w:vAlign w:val="center"/>
          </w:tcPr>
          <w:p w14:paraId="3108CE7C" w14:textId="77777777" w:rsidR="00E060D4" w:rsidRPr="006A2221" w:rsidRDefault="00E060D4" w:rsidP="00DA1062">
            <w:pPr>
              <w:jc w:val="center"/>
              <w:rPr>
                <w:rFonts w:ascii="Arial" w:hAnsi="Arial" w:cs="Arial"/>
                <w:b/>
                <w:bCs/>
                <w:sz w:val="22"/>
                <w:szCs w:val="22"/>
              </w:rPr>
            </w:pPr>
            <w:r w:rsidRPr="006A2221">
              <w:rPr>
                <w:rFonts w:ascii="Arial" w:hAnsi="Arial" w:cs="Arial"/>
                <w:b/>
                <w:bCs/>
                <w:sz w:val="22"/>
                <w:szCs w:val="22"/>
              </w:rPr>
              <w:t>12</w:t>
            </w:r>
          </w:p>
        </w:tc>
        <w:tc>
          <w:tcPr>
            <w:tcW w:w="3260" w:type="dxa"/>
            <w:vAlign w:val="center"/>
          </w:tcPr>
          <w:p w14:paraId="39E635C0"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Estabilizador portátil para celular</w:t>
            </w:r>
          </w:p>
          <w:p w14:paraId="4FA8E443" w14:textId="77777777" w:rsidR="00E060D4" w:rsidRPr="006A2221" w:rsidRDefault="00E060D4" w:rsidP="00DA1062">
            <w:pPr>
              <w:jc w:val="both"/>
              <w:rPr>
                <w:rFonts w:ascii="Arial" w:hAnsi="Arial" w:cs="Arial"/>
                <w:b/>
                <w:bCs/>
                <w:sz w:val="22"/>
                <w:szCs w:val="22"/>
              </w:rPr>
            </w:pPr>
          </w:p>
          <w:p w14:paraId="1D49AC31"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CATMAT 600225</w:t>
            </w:r>
          </w:p>
          <w:p w14:paraId="2E5FA314" w14:textId="77777777" w:rsidR="00E060D4" w:rsidRPr="006A2221" w:rsidRDefault="00E060D4" w:rsidP="00DA1062">
            <w:pPr>
              <w:pStyle w:val="SemEspaamento"/>
              <w:jc w:val="both"/>
              <w:rPr>
                <w:rFonts w:ascii="Arial" w:hAnsi="Arial" w:cs="Arial"/>
              </w:rPr>
            </w:pPr>
            <w:r w:rsidRPr="006A2221">
              <w:rPr>
                <w:rFonts w:ascii="Arial" w:hAnsi="Arial" w:cs="Arial"/>
              </w:rPr>
              <w:t xml:space="preserve">Estabilizador - Fotográfico Número De Eixos: 3 Eixos (Inclinação, Rotação, Guinada), Interface: </w:t>
            </w:r>
            <w:proofErr w:type="gramStart"/>
            <w:r w:rsidRPr="006A2221">
              <w:rPr>
                <w:rFonts w:ascii="Arial" w:hAnsi="Arial" w:cs="Arial"/>
              </w:rPr>
              <w:t>Usb ,</w:t>
            </w:r>
            <w:proofErr w:type="gramEnd"/>
            <w:r w:rsidRPr="006A2221">
              <w:rPr>
                <w:rFonts w:ascii="Arial" w:hAnsi="Arial" w:cs="Arial"/>
              </w:rPr>
              <w:t xml:space="preserve"> Capacidade De Carga: 170 A 290 G, Peso: 390</w:t>
            </w:r>
          </w:p>
          <w:p w14:paraId="25FFF07D" w14:textId="77777777" w:rsidR="00E060D4" w:rsidRPr="006A2221" w:rsidRDefault="00E060D4" w:rsidP="00DA1062">
            <w:pPr>
              <w:jc w:val="both"/>
              <w:rPr>
                <w:rFonts w:ascii="Arial" w:hAnsi="Arial" w:cs="Arial"/>
                <w:b/>
                <w:bCs/>
                <w:sz w:val="22"/>
                <w:szCs w:val="22"/>
              </w:rPr>
            </w:pPr>
          </w:p>
          <w:p w14:paraId="66B9A40E" w14:textId="77777777" w:rsidR="00E060D4" w:rsidRPr="006A2221" w:rsidRDefault="00E060D4" w:rsidP="00DA1062">
            <w:pPr>
              <w:jc w:val="both"/>
              <w:rPr>
                <w:rFonts w:ascii="Arial" w:hAnsi="Arial" w:cs="Arial"/>
                <w:b/>
                <w:bCs/>
                <w:sz w:val="22"/>
                <w:szCs w:val="22"/>
              </w:rPr>
            </w:pPr>
          </w:p>
          <w:p w14:paraId="7AD79336" w14:textId="77777777" w:rsidR="00E060D4" w:rsidRPr="006A2221" w:rsidRDefault="00E060D4" w:rsidP="00DA1062">
            <w:pPr>
              <w:numPr>
                <w:ilvl w:val="0"/>
                <w:numId w:val="32"/>
              </w:numPr>
              <w:jc w:val="both"/>
              <w:rPr>
                <w:rFonts w:ascii="Arial" w:hAnsi="Arial" w:cs="Arial"/>
                <w:sz w:val="22"/>
                <w:szCs w:val="22"/>
              </w:rPr>
            </w:pPr>
            <w:r w:rsidRPr="006A2221">
              <w:rPr>
                <w:rFonts w:ascii="Arial" w:hAnsi="Arial" w:cs="Arial"/>
                <w:sz w:val="22"/>
                <w:szCs w:val="22"/>
              </w:rPr>
              <w:t xml:space="preserve">Estabilizador portátil para smartphones com sistema de estabilização motorizada em 3 eixos, indicado para captação de vídeos e imagens com maior estabilidade e qualidade, possuindo estrutura compacta e dobrável, suporte magnético para celular, conexão Bluetooth 5.3 e compatibilidade com aparelhos de 170 g a 300 g, largura entre 67 mm e 84 mm e </w:t>
            </w:r>
            <w:r w:rsidRPr="006A2221">
              <w:rPr>
                <w:rFonts w:ascii="Arial" w:hAnsi="Arial" w:cs="Arial"/>
                <w:sz w:val="22"/>
                <w:szCs w:val="22"/>
              </w:rPr>
              <w:lastRenderedPageBreak/>
              <w:t xml:space="preserve">espessura de 6,9 mm a 10 mm. </w:t>
            </w:r>
          </w:p>
          <w:p w14:paraId="3B376E90" w14:textId="77777777" w:rsidR="00E060D4" w:rsidRPr="006A2221" w:rsidRDefault="00E060D4" w:rsidP="00DA1062">
            <w:pPr>
              <w:numPr>
                <w:ilvl w:val="0"/>
                <w:numId w:val="32"/>
              </w:numPr>
              <w:jc w:val="both"/>
              <w:rPr>
                <w:rFonts w:ascii="Arial" w:hAnsi="Arial" w:cs="Arial"/>
                <w:b/>
                <w:bCs/>
                <w:sz w:val="22"/>
                <w:szCs w:val="22"/>
              </w:rPr>
            </w:pPr>
            <w:r w:rsidRPr="006A2221">
              <w:rPr>
                <w:rFonts w:ascii="Arial" w:hAnsi="Arial" w:cs="Arial"/>
                <w:sz w:val="22"/>
                <w:szCs w:val="22"/>
              </w:rPr>
              <w:t xml:space="preserve">Conta com bateria recarregável de 3350 </w:t>
            </w:r>
            <w:proofErr w:type="spellStart"/>
            <w:r w:rsidRPr="006A2221">
              <w:rPr>
                <w:rFonts w:ascii="Arial" w:hAnsi="Arial" w:cs="Arial"/>
                <w:sz w:val="22"/>
                <w:szCs w:val="22"/>
              </w:rPr>
              <w:t>mAh</w:t>
            </w:r>
            <w:proofErr w:type="spellEnd"/>
            <w:r w:rsidRPr="006A2221">
              <w:rPr>
                <w:rFonts w:ascii="Arial" w:hAnsi="Arial" w:cs="Arial"/>
                <w:sz w:val="22"/>
                <w:szCs w:val="22"/>
              </w:rPr>
              <w:t>, autonomia aproximada de até 10 horas, carregamento por porta USB-C, tripé integrado e suporte para fixação em rosca padrão 1/4”, além de recursos de acompanhamento inteligente de movimento, controle de panorâmica, inclinação e rotação, proporcionando maior precisão durante as gravações, com compatibilidade para aplicativo de controle e funções avançadas de gravação, podendo incluir módulo multifuncional com iluminação auxiliar ajustável e rastreamento inteligente.</w:t>
            </w:r>
          </w:p>
          <w:p w14:paraId="58994C2C" w14:textId="77777777" w:rsidR="00E060D4" w:rsidRPr="006A2221" w:rsidRDefault="00E060D4" w:rsidP="00DA1062">
            <w:pPr>
              <w:jc w:val="both"/>
              <w:rPr>
                <w:rFonts w:ascii="Arial" w:hAnsi="Arial" w:cs="Arial"/>
                <w:b/>
                <w:bCs/>
                <w:sz w:val="22"/>
                <w:szCs w:val="22"/>
              </w:rPr>
            </w:pPr>
          </w:p>
          <w:p w14:paraId="0C0C273A" w14:textId="77777777" w:rsidR="00E060D4" w:rsidRPr="006A2221" w:rsidRDefault="00E060D4" w:rsidP="00DA1062">
            <w:pPr>
              <w:jc w:val="both"/>
              <w:rPr>
                <w:rFonts w:ascii="Arial" w:hAnsi="Arial" w:cs="Arial"/>
                <w:b/>
                <w:bCs/>
                <w:sz w:val="22"/>
                <w:szCs w:val="22"/>
              </w:rPr>
            </w:pPr>
          </w:p>
        </w:tc>
        <w:tc>
          <w:tcPr>
            <w:tcW w:w="709" w:type="dxa"/>
            <w:vAlign w:val="center"/>
          </w:tcPr>
          <w:p w14:paraId="49499D7C"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lastRenderedPageBreak/>
              <w:t>01</w:t>
            </w:r>
          </w:p>
        </w:tc>
        <w:tc>
          <w:tcPr>
            <w:tcW w:w="1701" w:type="dxa"/>
          </w:tcPr>
          <w:p w14:paraId="282B677A"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 xml:space="preserve">  R$   581,3800</w:t>
            </w:r>
          </w:p>
        </w:tc>
        <w:tc>
          <w:tcPr>
            <w:tcW w:w="1978" w:type="dxa"/>
          </w:tcPr>
          <w:p w14:paraId="242D8D76"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 xml:space="preserve"> R$     581,3800</w:t>
            </w:r>
          </w:p>
        </w:tc>
      </w:tr>
      <w:tr w:rsidR="00E060D4" w:rsidRPr="006A2221" w14:paraId="5B259349" w14:textId="77777777" w:rsidTr="00B8715D">
        <w:trPr>
          <w:trHeight w:val="691"/>
        </w:trPr>
        <w:tc>
          <w:tcPr>
            <w:tcW w:w="846" w:type="dxa"/>
            <w:vAlign w:val="center"/>
          </w:tcPr>
          <w:p w14:paraId="36804EA1" w14:textId="77777777" w:rsidR="00E060D4" w:rsidRPr="006A2221" w:rsidRDefault="00E060D4" w:rsidP="00DA1062">
            <w:pPr>
              <w:jc w:val="center"/>
              <w:rPr>
                <w:rFonts w:ascii="Arial" w:hAnsi="Arial" w:cs="Arial"/>
                <w:b/>
                <w:bCs/>
                <w:sz w:val="22"/>
                <w:szCs w:val="22"/>
              </w:rPr>
            </w:pPr>
            <w:r w:rsidRPr="006A2221">
              <w:rPr>
                <w:rFonts w:ascii="Arial" w:hAnsi="Arial" w:cs="Arial"/>
                <w:b/>
                <w:bCs/>
                <w:sz w:val="22"/>
                <w:szCs w:val="22"/>
              </w:rPr>
              <w:t>13</w:t>
            </w:r>
          </w:p>
        </w:tc>
        <w:tc>
          <w:tcPr>
            <w:tcW w:w="3260" w:type="dxa"/>
            <w:vAlign w:val="center"/>
          </w:tcPr>
          <w:p w14:paraId="73554636"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Ring light profissional com tripé</w:t>
            </w:r>
          </w:p>
          <w:p w14:paraId="297380A7"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 xml:space="preserve"> </w:t>
            </w:r>
          </w:p>
          <w:p w14:paraId="4F1B4409" w14:textId="77777777" w:rsidR="00E060D4" w:rsidRPr="006A2221" w:rsidRDefault="00E060D4" w:rsidP="00DA1062">
            <w:pPr>
              <w:jc w:val="both"/>
              <w:rPr>
                <w:rFonts w:ascii="Arial" w:hAnsi="Arial" w:cs="Arial"/>
                <w:sz w:val="22"/>
                <w:szCs w:val="22"/>
              </w:rPr>
            </w:pPr>
            <w:r w:rsidRPr="006A2221">
              <w:rPr>
                <w:rFonts w:ascii="Arial" w:hAnsi="Arial" w:cs="Arial"/>
                <w:sz w:val="22"/>
                <w:szCs w:val="22"/>
              </w:rPr>
              <w:t>RING LIGHT LED COM TRIPÉ (RL-002)</w:t>
            </w:r>
          </w:p>
          <w:p w14:paraId="640DDE0A" w14:textId="77777777" w:rsidR="00E060D4" w:rsidRPr="006A2221" w:rsidRDefault="00E060D4" w:rsidP="00DA1062">
            <w:pPr>
              <w:numPr>
                <w:ilvl w:val="0"/>
                <w:numId w:val="33"/>
              </w:numPr>
              <w:jc w:val="both"/>
              <w:rPr>
                <w:rFonts w:ascii="Arial" w:hAnsi="Arial" w:cs="Arial"/>
                <w:sz w:val="22"/>
                <w:szCs w:val="22"/>
              </w:rPr>
            </w:pPr>
            <w:r w:rsidRPr="006A2221">
              <w:rPr>
                <w:rFonts w:ascii="Arial" w:hAnsi="Arial" w:cs="Arial"/>
                <w:sz w:val="22"/>
                <w:szCs w:val="22"/>
              </w:rPr>
              <w:t>O Ring Light promove a luz perfeita para destacar sua beleza de forma profissional</w:t>
            </w:r>
          </w:p>
          <w:p w14:paraId="030C1E7F" w14:textId="77777777" w:rsidR="00E060D4" w:rsidRPr="006A2221" w:rsidRDefault="00E060D4" w:rsidP="00DA1062">
            <w:pPr>
              <w:numPr>
                <w:ilvl w:val="0"/>
                <w:numId w:val="33"/>
              </w:numPr>
              <w:jc w:val="both"/>
              <w:rPr>
                <w:rFonts w:ascii="Arial" w:hAnsi="Arial" w:cs="Arial"/>
                <w:sz w:val="22"/>
                <w:szCs w:val="22"/>
              </w:rPr>
            </w:pPr>
            <w:r w:rsidRPr="006A2221">
              <w:rPr>
                <w:rFonts w:ascii="Arial" w:hAnsi="Arial" w:cs="Arial"/>
                <w:sz w:val="22"/>
                <w:szCs w:val="22"/>
              </w:rPr>
              <w:t xml:space="preserve">Ajuste de cor e temperatura da luz (sendo quente ou fria) na hora de fazer fotos, </w:t>
            </w:r>
            <w:r w:rsidRPr="006A2221">
              <w:rPr>
                <w:rFonts w:ascii="Arial" w:hAnsi="Arial" w:cs="Arial"/>
                <w:sz w:val="22"/>
                <w:szCs w:val="22"/>
              </w:rPr>
              <w:lastRenderedPageBreak/>
              <w:t>gravações de vídeos ou realização de lives.</w:t>
            </w:r>
          </w:p>
          <w:p w14:paraId="02FAA118" w14:textId="77777777" w:rsidR="00E060D4" w:rsidRPr="006A2221" w:rsidRDefault="00E060D4" w:rsidP="00DA1062">
            <w:pPr>
              <w:numPr>
                <w:ilvl w:val="0"/>
                <w:numId w:val="33"/>
              </w:numPr>
              <w:jc w:val="both"/>
              <w:rPr>
                <w:rFonts w:ascii="Arial" w:hAnsi="Arial" w:cs="Arial"/>
                <w:sz w:val="22"/>
                <w:szCs w:val="22"/>
              </w:rPr>
            </w:pPr>
            <w:r w:rsidRPr="006A2221">
              <w:rPr>
                <w:rFonts w:ascii="Arial" w:hAnsi="Arial" w:cs="Arial"/>
                <w:sz w:val="22"/>
                <w:szCs w:val="22"/>
              </w:rPr>
              <w:t>Suporte para câmera e celular (Câmera e o celular são somente ilustrativos).</w:t>
            </w:r>
          </w:p>
          <w:p w14:paraId="6402B69D" w14:textId="77777777" w:rsidR="00E060D4" w:rsidRPr="006A2221" w:rsidRDefault="00E060D4" w:rsidP="00DA1062">
            <w:pPr>
              <w:numPr>
                <w:ilvl w:val="0"/>
                <w:numId w:val="33"/>
              </w:numPr>
              <w:jc w:val="both"/>
              <w:rPr>
                <w:rFonts w:ascii="Arial" w:hAnsi="Arial" w:cs="Arial"/>
                <w:sz w:val="22"/>
                <w:szCs w:val="22"/>
              </w:rPr>
            </w:pPr>
            <w:r w:rsidRPr="006A2221">
              <w:rPr>
                <w:rFonts w:ascii="Arial" w:hAnsi="Arial" w:cs="Arial"/>
                <w:sz w:val="22"/>
                <w:szCs w:val="22"/>
              </w:rPr>
              <w:t xml:space="preserve">Além disso, acompanha um espelho com aumento de 3x em um lado, no centro do </w:t>
            </w:r>
            <w:proofErr w:type="spellStart"/>
            <w:r w:rsidRPr="006A2221">
              <w:rPr>
                <w:rFonts w:ascii="Arial" w:hAnsi="Arial" w:cs="Arial"/>
                <w:sz w:val="22"/>
                <w:szCs w:val="22"/>
              </w:rPr>
              <w:t>ring</w:t>
            </w:r>
            <w:proofErr w:type="spellEnd"/>
            <w:r w:rsidRPr="006A2221">
              <w:rPr>
                <w:rFonts w:ascii="Arial" w:hAnsi="Arial" w:cs="Arial"/>
                <w:sz w:val="22"/>
                <w:szCs w:val="22"/>
              </w:rPr>
              <w:t xml:space="preserve"> light.</w:t>
            </w:r>
          </w:p>
          <w:p w14:paraId="57248BE8" w14:textId="77777777" w:rsidR="00E060D4" w:rsidRPr="006A2221" w:rsidRDefault="00E060D4" w:rsidP="00DA1062">
            <w:pPr>
              <w:numPr>
                <w:ilvl w:val="0"/>
                <w:numId w:val="33"/>
              </w:numPr>
              <w:jc w:val="both"/>
              <w:rPr>
                <w:rFonts w:ascii="Arial" w:hAnsi="Arial" w:cs="Arial"/>
                <w:sz w:val="22"/>
                <w:szCs w:val="22"/>
              </w:rPr>
            </w:pPr>
            <w:r w:rsidRPr="006A2221">
              <w:rPr>
                <w:rFonts w:ascii="Arial" w:hAnsi="Arial" w:cs="Arial"/>
                <w:sz w:val="22"/>
                <w:szCs w:val="22"/>
              </w:rPr>
              <w:t>Qualidade profissional, ideal para estúdios de gravação ou para quem deseja elevar o nível das suas fotografias e vídeos.</w:t>
            </w:r>
          </w:p>
          <w:p w14:paraId="3018248A" w14:textId="77777777" w:rsidR="00E060D4" w:rsidRPr="006A2221" w:rsidRDefault="00E060D4" w:rsidP="00DA1062">
            <w:pPr>
              <w:jc w:val="both"/>
              <w:rPr>
                <w:rFonts w:ascii="Arial" w:hAnsi="Arial" w:cs="Arial"/>
                <w:sz w:val="22"/>
                <w:szCs w:val="22"/>
              </w:rPr>
            </w:pPr>
          </w:p>
          <w:p w14:paraId="293E9322"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Acessórios que acompanham:</w:t>
            </w:r>
          </w:p>
          <w:p w14:paraId="609F4063" w14:textId="77777777" w:rsidR="00E060D4" w:rsidRPr="006A2221" w:rsidRDefault="00E060D4" w:rsidP="00DA1062">
            <w:pPr>
              <w:pStyle w:val="PargrafodaLista"/>
              <w:numPr>
                <w:ilvl w:val="0"/>
                <w:numId w:val="34"/>
              </w:numPr>
              <w:jc w:val="both"/>
              <w:rPr>
                <w:rFonts w:ascii="Arial" w:hAnsi="Arial" w:cs="Arial"/>
                <w:sz w:val="22"/>
                <w:szCs w:val="22"/>
              </w:rPr>
            </w:pPr>
            <w:r w:rsidRPr="006A2221">
              <w:rPr>
                <w:rFonts w:ascii="Arial" w:hAnsi="Arial" w:cs="Arial"/>
                <w:sz w:val="22"/>
                <w:szCs w:val="22"/>
              </w:rPr>
              <w:t>Tripé;</w:t>
            </w:r>
          </w:p>
          <w:p w14:paraId="58760947" w14:textId="77777777" w:rsidR="00E060D4" w:rsidRPr="006A2221" w:rsidRDefault="00E060D4" w:rsidP="00DA1062">
            <w:pPr>
              <w:pStyle w:val="PargrafodaLista"/>
              <w:numPr>
                <w:ilvl w:val="0"/>
                <w:numId w:val="34"/>
              </w:numPr>
              <w:jc w:val="both"/>
              <w:rPr>
                <w:rFonts w:ascii="Arial" w:hAnsi="Arial" w:cs="Arial"/>
                <w:sz w:val="22"/>
                <w:szCs w:val="22"/>
              </w:rPr>
            </w:pPr>
            <w:r w:rsidRPr="006A2221">
              <w:rPr>
                <w:rFonts w:ascii="Arial" w:hAnsi="Arial" w:cs="Arial"/>
                <w:sz w:val="22"/>
                <w:szCs w:val="22"/>
              </w:rPr>
              <w:t>Aro de Luz;</w:t>
            </w:r>
          </w:p>
          <w:p w14:paraId="434ED789" w14:textId="77777777" w:rsidR="00E060D4" w:rsidRPr="006A2221" w:rsidRDefault="00E060D4" w:rsidP="00DA1062">
            <w:pPr>
              <w:pStyle w:val="PargrafodaLista"/>
              <w:numPr>
                <w:ilvl w:val="0"/>
                <w:numId w:val="34"/>
              </w:numPr>
              <w:jc w:val="both"/>
              <w:rPr>
                <w:rFonts w:ascii="Arial" w:hAnsi="Arial" w:cs="Arial"/>
                <w:sz w:val="22"/>
                <w:szCs w:val="22"/>
              </w:rPr>
            </w:pPr>
            <w:r w:rsidRPr="006A2221">
              <w:rPr>
                <w:rFonts w:ascii="Arial" w:hAnsi="Arial" w:cs="Arial"/>
                <w:sz w:val="22"/>
                <w:szCs w:val="22"/>
              </w:rPr>
              <w:t>Espelho Duplo de Aumento;</w:t>
            </w:r>
          </w:p>
          <w:p w14:paraId="42AF8E71" w14:textId="77777777" w:rsidR="00E060D4" w:rsidRPr="006A2221" w:rsidRDefault="00E060D4" w:rsidP="00DA1062">
            <w:pPr>
              <w:pStyle w:val="PargrafodaLista"/>
              <w:numPr>
                <w:ilvl w:val="0"/>
                <w:numId w:val="34"/>
              </w:numPr>
              <w:jc w:val="both"/>
              <w:rPr>
                <w:rFonts w:ascii="Arial" w:hAnsi="Arial" w:cs="Arial"/>
                <w:sz w:val="22"/>
                <w:szCs w:val="22"/>
              </w:rPr>
            </w:pPr>
            <w:r w:rsidRPr="006A2221">
              <w:rPr>
                <w:rFonts w:ascii="Arial" w:hAnsi="Arial" w:cs="Arial"/>
                <w:sz w:val="22"/>
                <w:szCs w:val="22"/>
              </w:rPr>
              <w:t>Controle Remoto;</w:t>
            </w:r>
          </w:p>
          <w:p w14:paraId="63F85F90" w14:textId="77777777" w:rsidR="00E060D4" w:rsidRPr="006A2221" w:rsidRDefault="00E060D4" w:rsidP="00DA1062">
            <w:pPr>
              <w:pStyle w:val="PargrafodaLista"/>
              <w:numPr>
                <w:ilvl w:val="0"/>
                <w:numId w:val="34"/>
              </w:numPr>
              <w:jc w:val="both"/>
              <w:rPr>
                <w:rFonts w:ascii="Arial" w:hAnsi="Arial" w:cs="Arial"/>
                <w:sz w:val="22"/>
                <w:szCs w:val="22"/>
              </w:rPr>
            </w:pPr>
            <w:r w:rsidRPr="006A2221">
              <w:rPr>
                <w:rFonts w:ascii="Arial" w:hAnsi="Arial" w:cs="Arial"/>
                <w:sz w:val="22"/>
                <w:szCs w:val="22"/>
              </w:rPr>
              <w:t>Suporte para celular;</w:t>
            </w:r>
          </w:p>
          <w:p w14:paraId="4A770156" w14:textId="77777777" w:rsidR="00E060D4" w:rsidRPr="006A2221" w:rsidRDefault="00E060D4" w:rsidP="00DA1062">
            <w:pPr>
              <w:pStyle w:val="PargrafodaLista"/>
              <w:numPr>
                <w:ilvl w:val="0"/>
                <w:numId w:val="34"/>
              </w:numPr>
              <w:jc w:val="both"/>
              <w:rPr>
                <w:rFonts w:ascii="Arial" w:hAnsi="Arial" w:cs="Arial"/>
                <w:sz w:val="22"/>
                <w:szCs w:val="22"/>
              </w:rPr>
            </w:pPr>
            <w:r w:rsidRPr="006A2221">
              <w:rPr>
                <w:rFonts w:ascii="Arial" w:hAnsi="Arial" w:cs="Arial"/>
                <w:sz w:val="22"/>
                <w:szCs w:val="22"/>
              </w:rPr>
              <w:t>Fonte de energia;</w:t>
            </w:r>
          </w:p>
          <w:p w14:paraId="527B1AE8" w14:textId="77777777" w:rsidR="00E060D4" w:rsidRPr="006A2221" w:rsidRDefault="00E060D4" w:rsidP="00DA1062">
            <w:pPr>
              <w:pStyle w:val="PargrafodaLista"/>
              <w:numPr>
                <w:ilvl w:val="0"/>
                <w:numId w:val="34"/>
              </w:numPr>
              <w:jc w:val="both"/>
              <w:rPr>
                <w:rFonts w:ascii="Arial" w:hAnsi="Arial" w:cs="Arial"/>
                <w:sz w:val="22"/>
                <w:szCs w:val="22"/>
              </w:rPr>
            </w:pPr>
            <w:r w:rsidRPr="006A2221">
              <w:rPr>
                <w:rFonts w:ascii="Arial" w:hAnsi="Arial" w:cs="Arial"/>
                <w:sz w:val="22"/>
                <w:szCs w:val="22"/>
              </w:rPr>
              <w:t>Suporte para câmera;</w:t>
            </w:r>
          </w:p>
          <w:p w14:paraId="57C407E1" w14:textId="77777777" w:rsidR="00E060D4" w:rsidRPr="006A2221" w:rsidRDefault="00E060D4" w:rsidP="00DA1062">
            <w:pPr>
              <w:pStyle w:val="PargrafodaLista"/>
              <w:numPr>
                <w:ilvl w:val="0"/>
                <w:numId w:val="34"/>
              </w:numPr>
              <w:jc w:val="both"/>
              <w:rPr>
                <w:rFonts w:ascii="Arial" w:hAnsi="Arial" w:cs="Arial"/>
                <w:sz w:val="22"/>
                <w:szCs w:val="22"/>
              </w:rPr>
            </w:pPr>
            <w:r w:rsidRPr="006A2221">
              <w:rPr>
                <w:rFonts w:ascii="Arial" w:hAnsi="Arial" w:cs="Arial"/>
                <w:sz w:val="22"/>
                <w:szCs w:val="22"/>
              </w:rPr>
              <w:t>Case para Ring Light;</w:t>
            </w:r>
          </w:p>
          <w:p w14:paraId="166F152A" w14:textId="77777777" w:rsidR="00E060D4" w:rsidRPr="006A2221" w:rsidRDefault="00E060D4" w:rsidP="00DA1062">
            <w:pPr>
              <w:jc w:val="both"/>
              <w:rPr>
                <w:rFonts w:ascii="Arial" w:hAnsi="Arial" w:cs="Arial"/>
                <w:sz w:val="22"/>
                <w:szCs w:val="22"/>
              </w:rPr>
            </w:pPr>
          </w:p>
          <w:p w14:paraId="3E8B983E"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Ficha Técnica:</w:t>
            </w:r>
          </w:p>
          <w:p w14:paraId="0C5C4DE8" w14:textId="77777777" w:rsidR="00E060D4" w:rsidRPr="006A2221" w:rsidRDefault="00E060D4" w:rsidP="00DA1062">
            <w:pPr>
              <w:pStyle w:val="PargrafodaLista"/>
              <w:numPr>
                <w:ilvl w:val="0"/>
                <w:numId w:val="35"/>
              </w:numPr>
              <w:jc w:val="both"/>
              <w:rPr>
                <w:rFonts w:ascii="Arial" w:hAnsi="Arial" w:cs="Arial"/>
                <w:sz w:val="22"/>
                <w:szCs w:val="22"/>
              </w:rPr>
            </w:pPr>
            <w:r w:rsidRPr="006A2221">
              <w:rPr>
                <w:rFonts w:ascii="Arial" w:hAnsi="Arial" w:cs="Arial"/>
                <w:sz w:val="22"/>
                <w:szCs w:val="22"/>
              </w:rPr>
              <w:t>Dimensões: A: 45 x L: 55 x Comprimento Aro: 7 cm;</w:t>
            </w:r>
          </w:p>
          <w:p w14:paraId="4C25666B" w14:textId="77777777" w:rsidR="00E060D4" w:rsidRPr="006A2221" w:rsidRDefault="00E060D4" w:rsidP="00DA1062">
            <w:pPr>
              <w:pStyle w:val="PargrafodaLista"/>
              <w:numPr>
                <w:ilvl w:val="0"/>
                <w:numId w:val="35"/>
              </w:numPr>
              <w:jc w:val="both"/>
              <w:rPr>
                <w:rFonts w:ascii="Arial" w:hAnsi="Arial" w:cs="Arial"/>
                <w:sz w:val="22"/>
                <w:szCs w:val="22"/>
              </w:rPr>
            </w:pPr>
            <w:r w:rsidRPr="006A2221">
              <w:rPr>
                <w:rFonts w:ascii="Arial" w:hAnsi="Arial" w:cs="Arial"/>
                <w:sz w:val="22"/>
                <w:szCs w:val="22"/>
              </w:rPr>
              <w:t>Aro de Luz: 45cm;</w:t>
            </w:r>
          </w:p>
          <w:p w14:paraId="51D6E5FF" w14:textId="77777777" w:rsidR="00E060D4" w:rsidRPr="006A2221" w:rsidRDefault="00E060D4" w:rsidP="00DA1062">
            <w:pPr>
              <w:pStyle w:val="PargrafodaLista"/>
              <w:numPr>
                <w:ilvl w:val="0"/>
                <w:numId w:val="35"/>
              </w:numPr>
              <w:jc w:val="both"/>
              <w:rPr>
                <w:rFonts w:ascii="Arial" w:hAnsi="Arial" w:cs="Arial"/>
                <w:sz w:val="22"/>
                <w:szCs w:val="22"/>
              </w:rPr>
            </w:pPr>
            <w:r w:rsidRPr="006A2221">
              <w:rPr>
                <w:rFonts w:ascii="Arial" w:hAnsi="Arial" w:cs="Arial"/>
                <w:sz w:val="22"/>
                <w:szCs w:val="22"/>
              </w:rPr>
              <w:t>Polegadas: Aproximadamente 18'';</w:t>
            </w:r>
          </w:p>
          <w:p w14:paraId="3C423A48" w14:textId="77777777" w:rsidR="00E060D4" w:rsidRPr="006A2221" w:rsidRDefault="00E060D4" w:rsidP="00DA1062">
            <w:pPr>
              <w:pStyle w:val="PargrafodaLista"/>
              <w:numPr>
                <w:ilvl w:val="0"/>
                <w:numId w:val="35"/>
              </w:numPr>
              <w:jc w:val="both"/>
              <w:rPr>
                <w:rFonts w:ascii="Arial" w:hAnsi="Arial" w:cs="Arial"/>
                <w:sz w:val="22"/>
                <w:szCs w:val="22"/>
              </w:rPr>
            </w:pPr>
            <w:r w:rsidRPr="006A2221">
              <w:rPr>
                <w:rFonts w:ascii="Arial" w:hAnsi="Arial" w:cs="Arial"/>
                <w:sz w:val="22"/>
                <w:szCs w:val="22"/>
              </w:rPr>
              <w:t>Voltagem: Bivolt (110v ou 220v);</w:t>
            </w:r>
          </w:p>
          <w:p w14:paraId="53C2C368" w14:textId="77777777" w:rsidR="00E060D4" w:rsidRPr="006A2221" w:rsidRDefault="00E060D4" w:rsidP="00DA1062">
            <w:pPr>
              <w:pStyle w:val="PargrafodaLista"/>
              <w:numPr>
                <w:ilvl w:val="0"/>
                <w:numId w:val="35"/>
              </w:numPr>
              <w:jc w:val="both"/>
              <w:rPr>
                <w:rFonts w:ascii="Arial" w:hAnsi="Arial" w:cs="Arial"/>
                <w:sz w:val="22"/>
                <w:szCs w:val="22"/>
              </w:rPr>
            </w:pPr>
            <w:r w:rsidRPr="006A2221">
              <w:rPr>
                <w:rFonts w:ascii="Arial" w:hAnsi="Arial" w:cs="Arial"/>
                <w:sz w:val="22"/>
                <w:szCs w:val="22"/>
              </w:rPr>
              <w:t>Altura Máxima do Tripé: 2,20 m;</w:t>
            </w:r>
          </w:p>
          <w:p w14:paraId="71CF5228" w14:textId="77777777" w:rsidR="00E060D4" w:rsidRPr="006A2221" w:rsidRDefault="00E060D4" w:rsidP="00DA1062">
            <w:pPr>
              <w:pStyle w:val="PargrafodaLista"/>
              <w:numPr>
                <w:ilvl w:val="0"/>
                <w:numId w:val="35"/>
              </w:numPr>
              <w:jc w:val="both"/>
              <w:rPr>
                <w:rFonts w:ascii="Arial" w:hAnsi="Arial" w:cs="Arial"/>
                <w:sz w:val="22"/>
                <w:szCs w:val="22"/>
              </w:rPr>
            </w:pPr>
            <w:r w:rsidRPr="006A2221">
              <w:rPr>
                <w:rFonts w:ascii="Arial" w:hAnsi="Arial" w:cs="Arial"/>
                <w:sz w:val="22"/>
                <w:szCs w:val="22"/>
              </w:rPr>
              <w:t>Potência: 90w;</w:t>
            </w:r>
          </w:p>
          <w:p w14:paraId="398FBF85" w14:textId="77777777" w:rsidR="00E060D4" w:rsidRPr="006A2221" w:rsidRDefault="00E060D4" w:rsidP="00DA1062">
            <w:pPr>
              <w:pStyle w:val="PargrafodaLista"/>
              <w:numPr>
                <w:ilvl w:val="0"/>
                <w:numId w:val="35"/>
              </w:numPr>
              <w:jc w:val="both"/>
              <w:rPr>
                <w:rFonts w:ascii="Arial" w:hAnsi="Arial" w:cs="Arial"/>
                <w:sz w:val="22"/>
                <w:szCs w:val="22"/>
              </w:rPr>
            </w:pPr>
            <w:r w:rsidRPr="006A2221">
              <w:rPr>
                <w:rFonts w:ascii="Arial" w:hAnsi="Arial" w:cs="Arial"/>
                <w:sz w:val="22"/>
                <w:szCs w:val="22"/>
              </w:rPr>
              <w:t xml:space="preserve">Quantidade de Lâmpadas LED: 480 </w:t>
            </w:r>
            <w:proofErr w:type="spellStart"/>
            <w:r w:rsidRPr="006A2221">
              <w:rPr>
                <w:rFonts w:ascii="Arial" w:hAnsi="Arial" w:cs="Arial"/>
                <w:sz w:val="22"/>
                <w:szCs w:val="22"/>
              </w:rPr>
              <w:t>pçs</w:t>
            </w:r>
            <w:proofErr w:type="spellEnd"/>
            <w:r w:rsidRPr="006A2221">
              <w:rPr>
                <w:rFonts w:ascii="Arial" w:hAnsi="Arial" w:cs="Arial"/>
                <w:sz w:val="22"/>
                <w:szCs w:val="22"/>
              </w:rPr>
              <w:t>;</w:t>
            </w:r>
          </w:p>
          <w:p w14:paraId="5AB315E0" w14:textId="77777777" w:rsidR="00E060D4" w:rsidRPr="006A2221" w:rsidRDefault="00E060D4" w:rsidP="00DA1062">
            <w:pPr>
              <w:pStyle w:val="PargrafodaLista"/>
              <w:numPr>
                <w:ilvl w:val="0"/>
                <w:numId w:val="35"/>
              </w:numPr>
              <w:jc w:val="both"/>
              <w:rPr>
                <w:rFonts w:ascii="Arial" w:hAnsi="Arial" w:cs="Arial"/>
                <w:sz w:val="22"/>
                <w:szCs w:val="22"/>
              </w:rPr>
            </w:pPr>
            <w:r w:rsidRPr="006A2221">
              <w:rPr>
                <w:rFonts w:ascii="Arial" w:hAnsi="Arial" w:cs="Arial"/>
                <w:sz w:val="22"/>
                <w:szCs w:val="22"/>
              </w:rPr>
              <w:lastRenderedPageBreak/>
              <w:t xml:space="preserve">Temperatura de cor: Ajustável entre 2700k </w:t>
            </w:r>
            <w:proofErr w:type="gramStart"/>
            <w:r w:rsidRPr="006A2221">
              <w:rPr>
                <w:rFonts w:ascii="Arial" w:hAnsi="Arial" w:cs="Arial"/>
                <w:sz w:val="22"/>
                <w:szCs w:val="22"/>
              </w:rPr>
              <w:t>à</w:t>
            </w:r>
            <w:proofErr w:type="gramEnd"/>
            <w:r w:rsidRPr="006A2221">
              <w:rPr>
                <w:rFonts w:ascii="Arial" w:hAnsi="Arial" w:cs="Arial"/>
                <w:sz w:val="22"/>
                <w:szCs w:val="22"/>
              </w:rPr>
              <w:t xml:space="preserve"> 5600k;</w:t>
            </w:r>
          </w:p>
          <w:p w14:paraId="235B13EF" w14:textId="77777777" w:rsidR="00E060D4" w:rsidRPr="006A2221" w:rsidRDefault="00E060D4" w:rsidP="00DA1062">
            <w:pPr>
              <w:pStyle w:val="PargrafodaLista"/>
              <w:numPr>
                <w:ilvl w:val="0"/>
                <w:numId w:val="35"/>
              </w:numPr>
              <w:jc w:val="both"/>
              <w:rPr>
                <w:rFonts w:ascii="Arial" w:hAnsi="Arial" w:cs="Arial"/>
                <w:sz w:val="22"/>
                <w:szCs w:val="22"/>
              </w:rPr>
            </w:pPr>
            <w:r w:rsidRPr="006A2221">
              <w:rPr>
                <w:rFonts w:ascii="Arial" w:hAnsi="Arial" w:cs="Arial"/>
                <w:sz w:val="22"/>
                <w:szCs w:val="22"/>
              </w:rPr>
              <w:t>Painel: Digital.</w:t>
            </w:r>
          </w:p>
          <w:p w14:paraId="78187E54" w14:textId="77777777" w:rsidR="00E060D4" w:rsidRPr="006A2221" w:rsidRDefault="00E060D4" w:rsidP="00DA1062">
            <w:pPr>
              <w:jc w:val="both"/>
              <w:rPr>
                <w:rFonts w:ascii="Arial" w:hAnsi="Arial" w:cs="Arial"/>
                <w:b/>
                <w:bCs/>
                <w:sz w:val="22"/>
                <w:szCs w:val="22"/>
              </w:rPr>
            </w:pPr>
          </w:p>
        </w:tc>
        <w:tc>
          <w:tcPr>
            <w:tcW w:w="709" w:type="dxa"/>
            <w:vAlign w:val="center"/>
          </w:tcPr>
          <w:p w14:paraId="5EB359CB"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lastRenderedPageBreak/>
              <w:t>01</w:t>
            </w:r>
          </w:p>
        </w:tc>
        <w:tc>
          <w:tcPr>
            <w:tcW w:w="1701" w:type="dxa"/>
          </w:tcPr>
          <w:p w14:paraId="2188B590"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 xml:space="preserve"> R</w:t>
            </w:r>
            <w:proofErr w:type="gramStart"/>
            <w:r w:rsidRPr="006A2221">
              <w:rPr>
                <w:rFonts w:ascii="Arial" w:hAnsi="Arial" w:cs="Arial"/>
                <w:b/>
                <w:bCs/>
                <w:sz w:val="22"/>
                <w:szCs w:val="22"/>
              </w:rPr>
              <w:t>$  2.314</w:t>
            </w:r>
            <w:proofErr w:type="gramEnd"/>
            <w:r w:rsidRPr="006A2221">
              <w:rPr>
                <w:rFonts w:ascii="Arial" w:hAnsi="Arial" w:cs="Arial"/>
                <w:b/>
                <w:bCs/>
                <w:sz w:val="22"/>
                <w:szCs w:val="22"/>
              </w:rPr>
              <w:t>,1900</w:t>
            </w:r>
          </w:p>
        </w:tc>
        <w:tc>
          <w:tcPr>
            <w:tcW w:w="1978" w:type="dxa"/>
          </w:tcPr>
          <w:p w14:paraId="14AA0F9C" w14:textId="77777777" w:rsidR="00E060D4" w:rsidRPr="006A2221" w:rsidRDefault="00E060D4" w:rsidP="00DA1062">
            <w:pPr>
              <w:jc w:val="both"/>
              <w:rPr>
                <w:rFonts w:ascii="Arial" w:hAnsi="Arial" w:cs="Arial"/>
                <w:b/>
                <w:bCs/>
                <w:sz w:val="22"/>
                <w:szCs w:val="22"/>
              </w:rPr>
            </w:pPr>
            <w:r w:rsidRPr="006A2221">
              <w:rPr>
                <w:rFonts w:ascii="Arial" w:hAnsi="Arial" w:cs="Arial"/>
                <w:b/>
                <w:bCs/>
                <w:sz w:val="22"/>
                <w:szCs w:val="22"/>
              </w:rPr>
              <w:t>R$   2.314,1900</w:t>
            </w:r>
          </w:p>
        </w:tc>
      </w:tr>
      <w:tr w:rsidR="00E060D4" w:rsidRPr="006A2221" w14:paraId="321B5031" w14:textId="77777777" w:rsidTr="00F1320F">
        <w:trPr>
          <w:trHeight w:val="215"/>
        </w:trPr>
        <w:tc>
          <w:tcPr>
            <w:tcW w:w="6516" w:type="dxa"/>
            <w:gridSpan w:val="4"/>
            <w:vAlign w:val="center"/>
          </w:tcPr>
          <w:p w14:paraId="4B903986" w14:textId="4EB2FFE6" w:rsidR="00E060D4" w:rsidRPr="006A2221" w:rsidRDefault="00E060D4" w:rsidP="00DA1062">
            <w:pPr>
              <w:jc w:val="both"/>
              <w:rPr>
                <w:rFonts w:ascii="Arial" w:hAnsi="Arial" w:cs="Arial"/>
                <w:b/>
                <w:bCs/>
                <w:sz w:val="22"/>
                <w:szCs w:val="22"/>
              </w:rPr>
            </w:pPr>
          </w:p>
        </w:tc>
        <w:tc>
          <w:tcPr>
            <w:tcW w:w="1978" w:type="dxa"/>
          </w:tcPr>
          <w:p w14:paraId="76FBB9FF" w14:textId="15368A0B" w:rsidR="00E060D4" w:rsidRPr="006A2221" w:rsidRDefault="00E060D4" w:rsidP="00DA1062">
            <w:pPr>
              <w:jc w:val="both"/>
              <w:rPr>
                <w:rFonts w:ascii="Arial" w:hAnsi="Arial" w:cs="Arial"/>
                <w:b/>
                <w:bCs/>
                <w:sz w:val="22"/>
                <w:szCs w:val="22"/>
              </w:rPr>
            </w:pPr>
          </w:p>
        </w:tc>
      </w:tr>
      <w:tr w:rsidR="00F1320F" w:rsidRPr="00976F92" w14:paraId="1D3E2F46" w14:textId="77777777" w:rsidTr="00F1320F">
        <w:trPr>
          <w:trHeight w:val="516"/>
        </w:trPr>
        <w:tc>
          <w:tcPr>
            <w:tcW w:w="8494" w:type="dxa"/>
            <w:gridSpan w:val="5"/>
            <w:vAlign w:val="center"/>
          </w:tcPr>
          <w:p w14:paraId="112D9873" w14:textId="77777777" w:rsidR="00F1320F" w:rsidRDefault="00F1320F" w:rsidP="000C0752">
            <w:pPr>
              <w:spacing w:line="276" w:lineRule="auto"/>
              <w:jc w:val="center"/>
              <w:rPr>
                <w:rFonts w:ascii="Arial" w:hAnsi="Arial" w:cs="Arial"/>
                <w:b/>
                <w:bCs/>
              </w:rPr>
            </w:pPr>
            <w:r>
              <w:rPr>
                <w:rFonts w:ascii="Arial" w:hAnsi="Arial" w:cs="Arial"/>
                <w:b/>
                <w:bCs/>
              </w:rPr>
              <w:t>CRÉDITOS ORÇAMENTÁRIOS</w:t>
            </w:r>
          </w:p>
        </w:tc>
      </w:tr>
      <w:tr w:rsidR="00F1320F" w:rsidRPr="00976F92" w14:paraId="06A5FF2C" w14:textId="77777777" w:rsidTr="000C0752">
        <w:trPr>
          <w:trHeight w:val="691"/>
        </w:trPr>
        <w:tc>
          <w:tcPr>
            <w:tcW w:w="6516" w:type="dxa"/>
            <w:gridSpan w:val="4"/>
            <w:vAlign w:val="center"/>
          </w:tcPr>
          <w:p w14:paraId="75A84C72" w14:textId="77777777" w:rsidR="00F1320F" w:rsidRDefault="00F1320F" w:rsidP="000C0752">
            <w:pPr>
              <w:spacing w:line="276" w:lineRule="auto"/>
              <w:jc w:val="both"/>
              <w:rPr>
                <w:rFonts w:ascii="Arial" w:hAnsi="Arial" w:cs="Arial"/>
                <w:b/>
                <w:bCs/>
              </w:rPr>
            </w:pPr>
            <w:r w:rsidRPr="00503345">
              <w:rPr>
                <w:rFonts w:ascii="Arial" w:hAnsi="Arial" w:cs="Arial"/>
                <w:b/>
                <w:bCs/>
              </w:rPr>
              <w:t>ITENS  01 a 09</w:t>
            </w:r>
            <w:r>
              <w:rPr>
                <w:rFonts w:ascii="Arial" w:hAnsi="Arial" w:cs="Arial"/>
                <w:b/>
                <w:bCs/>
              </w:rPr>
              <w:t>/12 e 13</w:t>
            </w:r>
          </w:p>
          <w:p w14:paraId="54899E36" w14:textId="77777777" w:rsidR="00F1320F" w:rsidRPr="00503345" w:rsidRDefault="00F1320F" w:rsidP="000C0752">
            <w:pPr>
              <w:spacing w:line="276" w:lineRule="auto"/>
              <w:jc w:val="both"/>
              <w:rPr>
                <w:rFonts w:ascii="Arial" w:hAnsi="Arial" w:cs="Arial"/>
              </w:rPr>
            </w:pPr>
            <w:r w:rsidRPr="00503345">
              <w:rPr>
                <w:rFonts w:ascii="Arial" w:hAnsi="Arial" w:cs="Arial"/>
              </w:rPr>
              <w:t>4.4.90.52.00 – Equipamentos e Material Permanente</w:t>
            </w:r>
          </w:p>
          <w:p w14:paraId="3E874D91" w14:textId="77777777" w:rsidR="00F1320F" w:rsidRPr="00503345" w:rsidRDefault="00F1320F" w:rsidP="000C0752">
            <w:pPr>
              <w:spacing w:line="276" w:lineRule="auto"/>
              <w:jc w:val="both"/>
              <w:rPr>
                <w:rFonts w:ascii="Arial" w:hAnsi="Arial" w:cs="Arial"/>
              </w:rPr>
            </w:pPr>
            <w:r w:rsidRPr="00503345">
              <w:rPr>
                <w:rFonts w:ascii="Arial" w:hAnsi="Arial" w:cs="Arial"/>
              </w:rPr>
              <w:t>4.4.90.52.33 – Equipamentos para áudio, Vídeo e Foto</w:t>
            </w:r>
          </w:p>
        </w:tc>
        <w:tc>
          <w:tcPr>
            <w:tcW w:w="1978" w:type="dxa"/>
          </w:tcPr>
          <w:p w14:paraId="67B7863F" w14:textId="77777777" w:rsidR="00F1320F" w:rsidRPr="00503345" w:rsidRDefault="00F1320F" w:rsidP="000C0752">
            <w:pPr>
              <w:spacing w:line="276" w:lineRule="auto"/>
              <w:jc w:val="both"/>
              <w:rPr>
                <w:rFonts w:ascii="Arial" w:hAnsi="Arial" w:cs="Arial"/>
                <w:b/>
                <w:bCs/>
              </w:rPr>
            </w:pPr>
            <w:r w:rsidRPr="00503345">
              <w:rPr>
                <w:rFonts w:ascii="Arial" w:hAnsi="Arial" w:cs="Arial"/>
                <w:b/>
                <w:bCs/>
              </w:rPr>
              <w:t>R$ 76.613,7595</w:t>
            </w:r>
          </w:p>
        </w:tc>
      </w:tr>
      <w:tr w:rsidR="00F1320F" w:rsidRPr="00976F92" w14:paraId="02724B3C" w14:textId="77777777" w:rsidTr="000C0752">
        <w:trPr>
          <w:trHeight w:val="691"/>
        </w:trPr>
        <w:tc>
          <w:tcPr>
            <w:tcW w:w="6516" w:type="dxa"/>
            <w:gridSpan w:val="4"/>
            <w:vAlign w:val="center"/>
          </w:tcPr>
          <w:p w14:paraId="293AFE1F" w14:textId="77777777" w:rsidR="00F1320F" w:rsidRPr="00503345" w:rsidRDefault="00F1320F" w:rsidP="000C0752">
            <w:pPr>
              <w:spacing w:line="276" w:lineRule="auto"/>
              <w:jc w:val="both"/>
              <w:rPr>
                <w:rFonts w:ascii="Arial" w:hAnsi="Arial" w:cs="Arial"/>
                <w:b/>
                <w:bCs/>
              </w:rPr>
            </w:pPr>
            <w:r w:rsidRPr="00503345">
              <w:rPr>
                <w:rFonts w:ascii="Arial" w:hAnsi="Arial" w:cs="Arial"/>
                <w:b/>
                <w:bCs/>
              </w:rPr>
              <w:t>ITENS  10 e 11 – Aparelhos Celulares</w:t>
            </w:r>
          </w:p>
          <w:p w14:paraId="5733BB82" w14:textId="77777777" w:rsidR="00F1320F" w:rsidRPr="00503345" w:rsidRDefault="00F1320F" w:rsidP="000C0752">
            <w:pPr>
              <w:spacing w:line="276" w:lineRule="auto"/>
              <w:jc w:val="both"/>
              <w:rPr>
                <w:rFonts w:ascii="Arial" w:hAnsi="Arial" w:cs="Arial"/>
              </w:rPr>
            </w:pPr>
            <w:r w:rsidRPr="00503345">
              <w:rPr>
                <w:rFonts w:ascii="Arial" w:hAnsi="Arial" w:cs="Arial"/>
              </w:rPr>
              <w:t>4.4.90.52.00 – Equipamentos e Material Permanente</w:t>
            </w:r>
          </w:p>
          <w:p w14:paraId="76AD58AB" w14:textId="77777777" w:rsidR="00F1320F" w:rsidRPr="00503345" w:rsidRDefault="00F1320F" w:rsidP="000C0752">
            <w:pPr>
              <w:spacing w:line="276" w:lineRule="auto"/>
              <w:jc w:val="both"/>
              <w:rPr>
                <w:rFonts w:ascii="Arial" w:hAnsi="Arial" w:cs="Arial"/>
              </w:rPr>
            </w:pPr>
            <w:r w:rsidRPr="00503345">
              <w:rPr>
                <w:rFonts w:ascii="Arial" w:hAnsi="Arial" w:cs="Arial"/>
              </w:rPr>
              <w:t>4.4.90.52.06 – Aparelhos e Equipamentos de Comunicação</w:t>
            </w:r>
          </w:p>
        </w:tc>
        <w:tc>
          <w:tcPr>
            <w:tcW w:w="1978" w:type="dxa"/>
          </w:tcPr>
          <w:p w14:paraId="732F8E48" w14:textId="77777777" w:rsidR="00F1320F" w:rsidRPr="00503345" w:rsidRDefault="00F1320F" w:rsidP="000C0752">
            <w:pPr>
              <w:spacing w:line="276" w:lineRule="auto"/>
              <w:jc w:val="both"/>
              <w:rPr>
                <w:rFonts w:ascii="Arial" w:hAnsi="Arial" w:cs="Arial"/>
                <w:b/>
                <w:bCs/>
              </w:rPr>
            </w:pPr>
            <w:r w:rsidRPr="00503345">
              <w:rPr>
                <w:rFonts w:ascii="Arial" w:hAnsi="Arial" w:cs="Arial"/>
                <w:b/>
                <w:bCs/>
              </w:rPr>
              <w:t>R$ 17.807,3367</w:t>
            </w:r>
          </w:p>
        </w:tc>
      </w:tr>
      <w:tr w:rsidR="00F1320F" w:rsidRPr="00D60139" w14:paraId="45BB252F" w14:textId="77777777" w:rsidTr="00F1320F">
        <w:trPr>
          <w:trHeight w:val="376"/>
        </w:trPr>
        <w:tc>
          <w:tcPr>
            <w:tcW w:w="6516" w:type="dxa"/>
            <w:gridSpan w:val="4"/>
            <w:vAlign w:val="center"/>
          </w:tcPr>
          <w:p w14:paraId="75BCDFA3" w14:textId="77777777" w:rsidR="00F1320F" w:rsidRPr="00503345" w:rsidRDefault="00F1320F" w:rsidP="000C0752">
            <w:pPr>
              <w:spacing w:line="276" w:lineRule="auto"/>
              <w:jc w:val="both"/>
              <w:rPr>
                <w:rFonts w:ascii="Arial" w:hAnsi="Arial" w:cs="Arial"/>
                <w:b/>
                <w:bCs/>
              </w:rPr>
            </w:pPr>
            <w:r w:rsidRPr="00503345">
              <w:rPr>
                <w:rFonts w:ascii="Arial" w:hAnsi="Arial" w:cs="Arial"/>
                <w:b/>
                <w:bCs/>
              </w:rPr>
              <w:t>VALOR TOTAL ESTIMADO</w:t>
            </w:r>
          </w:p>
        </w:tc>
        <w:tc>
          <w:tcPr>
            <w:tcW w:w="1978" w:type="dxa"/>
          </w:tcPr>
          <w:p w14:paraId="69DC5BD0" w14:textId="77777777" w:rsidR="00F1320F" w:rsidRPr="00503345" w:rsidRDefault="00F1320F" w:rsidP="000C0752">
            <w:pPr>
              <w:spacing w:line="276" w:lineRule="auto"/>
              <w:jc w:val="both"/>
              <w:rPr>
                <w:rFonts w:ascii="Arial" w:hAnsi="Arial" w:cs="Arial"/>
                <w:b/>
                <w:bCs/>
              </w:rPr>
            </w:pPr>
            <w:r w:rsidRPr="00503345">
              <w:rPr>
                <w:rFonts w:ascii="Arial" w:hAnsi="Arial" w:cs="Arial"/>
                <w:b/>
                <w:bCs/>
              </w:rPr>
              <w:t>R$ 94.421,0962</w:t>
            </w:r>
          </w:p>
        </w:tc>
      </w:tr>
    </w:tbl>
    <w:p w14:paraId="5CE038A6" w14:textId="77777777" w:rsidR="00E060D4" w:rsidRPr="006A2221" w:rsidRDefault="00E060D4" w:rsidP="006A2221">
      <w:pPr>
        <w:spacing w:line="276" w:lineRule="auto"/>
        <w:jc w:val="both"/>
        <w:rPr>
          <w:rFonts w:ascii="Arial" w:hAnsi="Arial" w:cs="Arial"/>
          <w:sz w:val="22"/>
          <w:szCs w:val="22"/>
        </w:rPr>
      </w:pPr>
    </w:p>
    <w:p w14:paraId="20EA11C5"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 xml:space="preserve">1.4. As empresas proponentes ficam cientes de que foi adotado código do item do Catálogo de Compras do Governo Federal (CATMAT) mais </w:t>
      </w:r>
      <w:r w:rsidRPr="006A2221">
        <w:rPr>
          <w:rFonts w:ascii="Arial" w:hAnsi="Arial" w:cs="Arial"/>
          <w:b/>
          <w:bCs/>
          <w:sz w:val="22"/>
          <w:szCs w:val="22"/>
        </w:rPr>
        <w:t>semelhante ao</w:t>
      </w:r>
      <w:r w:rsidRPr="006A2221">
        <w:rPr>
          <w:rFonts w:ascii="Arial" w:hAnsi="Arial" w:cs="Arial"/>
          <w:sz w:val="22"/>
          <w:szCs w:val="22"/>
        </w:rPr>
        <w:t xml:space="preserve"> </w:t>
      </w:r>
      <w:r w:rsidRPr="006A2221">
        <w:rPr>
          <w:rFonts w:ascii="Arial" w:hAnsi="Arial" w:cs="Arial"/>
          <w:b/>
          <w:bCs/>
          <w:sz w:val="22"/>
          <w:szCs w:val="22"/>
        </w:rPr>
        <w:t>objeto,</w:t>
      </w:r>
      <w:r w:rsidRPr="006A2221">
        <w:rPr>
          <w:rFonts w:ascii="Arial" w:hAnsi="Arial" w:cs="Arial"/>
          <w:sz w:val="22"/>
          <w:szCs w:val="22"/>
        </w:rPr>
        <w:t xml:space="preserve"> devendo ser ofertado </w:t>
      </w:r>
      <w:r w:rsidRPr="006A2221">
        <w:rPr>
          <w:rFonts w:ascii="Arial" w:hAnsi="Arial" w:cs="Arial"/>
          <w:b/>
          <w:bCs/>
          <w:sz w:val="22"/>
          <w:szCs w:val="22"/>
        </w:rPr>
        <w:t>produto compatível</w:t>
      </w:r>
      <w:r w:rsidRPr="006A2221">
        <w:rPr>
          <w:rFonts w:ascii="Arial" w:hAnsi="Arial" w:cs="Arial"/>
          <w:sz w:val="22"/>
          <w:szCs w:val="22"/>
        </w:rPr>
        <w:t xml:space="preserve"> com a especificação completa deste Termo de Referência (TR)</w:t>
      </w:r>
    </w:p>
    <w:p w14:paraId="4EB887C2"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1.5. Os bens objeto desta contratação são caracterizados como comuns, conforme justificativa constante do Estudo Técnico Preliminar</w:t>
      </w:r>
    </w:p>
    <w:p w14:paraId="183D0B79" w14:textId="77777777" w:rsidR="00E060D4" w:rsidRPr="006A2221" w:rsidRDefault="00E060D4" w:rsidP="006A2221">
      <w:pPr>
        <w:spacing w:line="276" w:lineRule="auto"/>
        <w:jc w:val="both"/>
        <w:rPr>
          <w:rFonts w:ascii="Arial" w:eastAsiaTheme="minorHAnsi" w:hAnsi="Arial" w:cs="Arial"/>
          <w:sz w:val="22"/>
          <w:szCs w:val="22"/>
          <w:lang w:eastAsia="en-US"/>
        </w:rPr>
      </w:pPr>
      <w:r w:rsidRPr="006A2221">
        <w:rPr>
          <w:rFonts w:ascii="Arial" w:eastAsiaTheme="minorHAnsi" w:hAnsi="Arial" w:cs="Arial"/>
          <w:sz w:val="22"/>
          <w:szCs w:val="22"/>
          <w:lang w:eastAsia="en-US"/>
        </w:rPr>
        <w:t>1.6. O objeto desta contratação não se enquadra como sendo de bem de luxo, conforme Decreto nº 10.818, de 27 de setembro de 2021.</w:t>
      </w:r>
    </w:p>
    <w:p w14:paraId="78EDED4E" w14:textId="77777777" w:rsidR="00E060D4" w:rsidRPr="006A2221" w:rsidRDefault="00E060D4" w:rsidP="006A2221">
      <w:pPr>
        <w:spacing w:line="276" w:lineRule="auto"/>
        <w:jc w:val="both"/>
        <w:rPr>
          <w:rFonts w:ascii="Arial" w:eastAsiaTheme="minorHAnsi" w:hAnsi="Arial" w:cs="Arial"/>
          <w:sz w:val="22"/>
          <w:szCs w:val="22"/>
          <w:lang w:eastAsia="en-US"/>
        </w:rPr>
      </w:pPr>
      <w:r w:rsidRPr="006A2221">
        <w:rPr>
          <w:rFonts w:ascii="Arial" w:eastAsiaTheme="minorHAnsi" w:hAnsi="Arial" w:cs="Arial"/>
          <w:sz w:val="22"/>
          <w:szCs w:val="22"/>
          <w:lang w:eastAsia="en-US"/>
        </w:rPr>
        <w:t>1.7. A entrega dos materiais deverá ocorrer na sede da Câmara Municipal de Cruzeiro, localizada na Avenida Major Novaes, Centro – nº 499, Cruzeiro/SP, Cep. 12.701,330, de segunda a sexta-feira, das 9h às 18h (horário local).</w:t>
      </w:r>
    </w:p>
    <w:p w14:paraId="5AB5CD0F" w14:textId="77777777" w:rsidR="00E060D4" w:rsidRPr="006A2221" w:rsidRDefault="00E060D4" w:rsidP="006A2221">
      <w:pPr>
        <w:spacing w:line="276" w:lineRule="auto"/>
        <w:jc w:val="both"/>
        <w:rPr>
          <w:rFonts w:ascii="Arial" w:eastAsiaTheme="minorHAnsi" w:hAnsi="Arial" w:cs="Arial"/>
          <w:sz w:val="22"/>
          <w:szCs w:val="22"/>
          <w:lang w:eastAsia="en-US"/>
        </w:rPr>
      </w:pPr>
      <w:r w:rsidRPr="006A2221">
        <w:rPr>
          <w:rFonts w:ascii="Arial" w:eastAsiaTheme="minorHAnsi" w:hAnsi="Arial" w:cs="Arial"/>
          <w:sz w:val="22"/>
          <w:szCs w:val="22"/>
          <w:lang w:eastAsia="en-US"/>
        </w:rPr>
        <w:t>1.8. Todos os itens deverão ter garantia mínima de 12(doze) meses, contado a partir do recebimento definitivo, prevalecendo a garantia oferecida pelo fabricante, caso o prazo seja superior ao estabelecido neste instrumento.</w:t>
      </w:r>
    </w:p>
    <w:p w14:paraId="0B889EE1" w14:textId="77777777" w:rsidR="00E060D4" w:rsidRPr="006A2221" w:rsidRDefault="00E060D4" w:rsidP="006A2221">
      <w:pPr>
        <w:spacing w:line="276" w:lineRule="auto"/>
        <w:jc w:val="both"/>
        <w:rPr>
          <w:rFonts w:ascii="Arial" w:hAnsi="Arial" w:cs="Arial"/>
          <w:sz w:val="22"/>
          <w:szCs w:val="22"/>
        </w:rPr>
      </w:pPr>
      <w:r w:rsidRPr="006A2221">
        <w:rPr>
          <w:rFonts w:ascii="Arial" w:eastAsiaTheme="minorHAnsi" w:hAnsi="Arial" w:cs="Arial"/>
          <w:sz w:val="22"/>
          <w:szCs w:val="22"/>
          <w:lang w:eastAsia="en-US"/>
        </w:rPr>
        <w:t>1.9. O contrato oferece maior detalhamento das regras que serão aplicadas em relação à vigência da contratação.</w:t>
      </w:r>
    </w:p>
    <w:p w14:paraId="5E04DD0C" w14:textId="77777777" w:rsidR="00DA1062" w:rsidRDefault="00DA1062" w:rsidP="006A2221">
      <w:pPr>
        <w:spacing w:line="276" w:lineRule="auto"/>
        <w:jc w:val="both"/>
        <w:rPr>
          <w:rFonts w:ascii="Arial" w:hAnsi="Arial" w:cs="Arial"/>
          <w:b/>
          <w:bCs/>
          <w:sz w:val="22"/>
          <w:szCs w:val="22"/>
        </w:rPr>
      </w:pPr>
    </w:p>
    <w:p w14:paraId="2D7B889C" w14:textId="694D856F" w:rsidR="00E060D4" w:rsidRPr="006A2221" w:rsidRDefault="00E060D4" w:rsidP="006A2221">
      <w:pPr>
        <w:spacing w:line="276" w:lineRule="auto"/>
        <w:jc w:val="both"/>
        <w:rPr>
          <w:rFonts w:ascii="Arial" w:hAnsi="Arial" w:cs="Arial"/>
          <w:b/>
          <w:bCs/>
          <w:sz w:val="22"/>
          <w:szCs w:val="22"/>
        </w:rPr>
      </w:pPr>
      <w:r w:rsidRPr="006A2221">
        <w:rPr>
          <w:rFonts w:ascii="Arial" w:hAnsi="Arial" w:cs="Arial"/>
          <w:b/>
          <w:bCs/>
          <w:sz w:val="22"/>
          <w:szCs w:val="22"/>
        </w:rPr>
        <w:t>2. JUSTIFICATIVA</w:t>
      </w:r>
    </w:p>
    <w:p w14:paraId="7734891B"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 xml:space="preserve">A aquisição de equipamentos para a Coordenadoria de Comunicação Social justifica se pela necessidade de garantir a continuidade, a eficiência e a qualidade das ações de comunicação institucional. A Coordenadoria é responsável pela produção e distribuição de conteúdo oficiais, atendimento à imprensa, manutenção das redes sociais e canais informativos, cobertura de eventos, criação de campanhas públicas e elaboração de materiais gráficos. Para a execução dessas atividades, são indispensáveis tanto equipamentos atualizados (como periféricos, dispositivos de apoio e materiais de informática) quanto itens de papelaria essenciais à rotina administrativa e à organização </w:t>
      </w:r>
      <w:r w:rsidRPr="006A2221">
        <w:rPr>
          <w:rFonts w:ascii="Arial" w:hAnsi="Arial" w:cs="Arial"/>
          <w:sz w:val="22"/>
          <w:szCs w:val="22"/>
        </w:rPr>
        <w:lastRenderedPageBreak/>
        <w:t>de demandas internas e externas. Além disso, o consumo desses materiais é contínuo e intensificado em períodos de maior atividade, como campanhas institucionais, eventos oficiais, audiências públicas e ações educativas. A reposição e ampliação do estoque visam assegurar o bom funcionamento da comunicação institucional, o cumprimento dos cronogramas de divulgação e a preservação da imagem pública da instituição junto à sociedade.</w:t>
      </w:r>
    </w:p>
    <w:p w14:paraId="11A1A3DF" w14:textId="77777777" w:rsidR="00E060D4" w:rsidRPr="006A2221" w:rsidRDefault="00E060D4" w:rsidP="006A2221">
      <w:pPr>
        <w:spacing w:line="276" w:lineRule="auto"/>
        <w:jc w:val="both"/>
        <w:rPr>
          <w:rFonts w:ascii="Arial" w:hAnsi="Arial" w:cs="Arial"/>
          <w:b/>
          <w:bCs/>
          <w:sz w:val="22"/>
          <w:szCs w:val="22"/>
        </w:rPr>
      </w:pPr>
      <w:r w:rsidRPr="006A2221">
        <w:rPr>
          <w:rFonts w:ascii="Arial" w:hAnsi="Arial" w:cs="Arial"/>
          <w:b/>
          <w:bCs/>
          <w:sz w:val="22"/>
          <w:szCs w:val="22"/>
        </w:rPr>
        <w:t>3. ESTIMATIVA DE PREÇO E DISPONIBILIDADE ORÇAMENTÁRIA E FINANCEIRA PARA A DESPESA.</w:t>
      </w:r>
    </w:p>
    <w:p w14:paraId="20D8E873" w14:textId="4F37D204"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3.1. Atendendo ao disposto da lei federal 14.133/2021 e seus artigos que corresponde</w:t>
      </w:r>
      <w:r w:rsidR="001638D7" w:rsidRPr="006A2221">
        <w:rPr>
          <w:rFonts w:ascii="Arial" w:hAnsi="Arial" w:cs="Arial"/>
          <w:sz w:val="22"/>
          <w:szCs w:val="22"/>
        </w:rPr>
        <w:t>m</w:t>
      </w:r>
      <w:r w:rsidRPr="006A2221">
        <w:rPr>
          <w:rFonts w:ascii="Arial" w:hAnsi="Arial" w:cs="Arial"/>
          <w:sz w:val="22"/>
          <w:szCs w:val="22"/>
        </w:rPr>
        <w:t xml:space="preserve">, e suas alterações posteriores, a Câmara Municipal de Cruzeiro procedeu a pesquisa nº 07/2026, Unidade UASG nº 931365 – </w:t>
      </w:r>
      <w:hyperlink r:id="rId28" w:history="1">
        <w:r w:rsidRPr="006A2221">
          <w:rPr>
            <w:rStyle w:val="Hyperlink"/>
            <w:rFonts w:ascii="Arial" w:hAnsi="Arial" w:cs="Arial"/>
            <w:sz w:val="22"/>
            <w:szCs w:val="22"/>
          </w:rPr>
          <w:t>www.compras.gov.br</w:t>
        </w:r>
      </w:hyperlink>
      <w:r w:rsidRPr="006A2221">
        <w:rPr>
          <w:rFonts w:ascii="Arial" w:hAnsi="Arial" w:cs="Arial"/>
          <w:sz w:val="22"/>
          <w:szCs w:val="22"/>
        </w:rPr>
        <w:t xml:space="preserve">  e sites eletrônicos, para verificação e estimativa de preços, apurando-se a média aritmética no valor total de </w:t>
      </w:r>
      <w:r w:rsidRPr="006A2221">
        <w:rPr>
          <w:rFonts w:ascii="Arial" w:hAnsi="Arial" w:cs="Arial"/>
          <w:b/>
          <w:bCs/>
          <w:sz w:val="22"/>
          <w:szCs w:val="22"/>
        </w:rPr>
        <w:t xml:space="preserve">R$ 94.421,0962, </w:t>
      </w:r>
      <w:r w:rsidRPr="006A2221">
        <w:rPr>
          <w:rFonts w:ascii="Arial" w:hAnsi="Arial" w:cs="Arial"/>
          <w:sz w:val="22"/>
          <w:szCs w:val="22"/>
        </w:rPr>
        <w:t>referente as propostas de MENOR VALOR TOTAL.</w:t>
      </w:r>
    </w:p>
    <w:p w14:paraId="69B755AB" w14:textId="77777777" w:rsidR="00DA1062" w:rsidRDefault="00DA1062" w:rsidP="006A2221">
      <w:pPr>
        <w:spacing w:line="276" w:lineRule="auto"/>
        <w:jc w:val="both"/>
        <w:rPr>
          <w:rFonts w:ascii="Arial" w:hAnsi="Arial" w:cs="Arial"/>
          <w:b/>
          <w:bCs/>
          <w:sz w:val="22"/>
          <w:szCs w:val="22"/>
        </w:rPr>
      </w:pPr>
    </w:p>
    <w:p w14:paraId="7036C58C" w14:textId="7BA0FA82" w:rsidR="00E060D4" w:rsidRPr="006A2221" w:rsidRDefault="00E060D4" w:rsidP="006A2221">
      <w:pPr>
        <w:spacing w:line="276" w:lineRule="auto"/>
        <w:jc w:val="both"/>
        <w:rPr>
          <w:rFonts w:ascii="Arial" w:hAnsi="Arial" w:cs="Arial"/>
          <w:b/>
          <w:bCs/>
          <w:sz w:val="22"/>
          <w:szCs w:val="22"/>
        </w:rPr>
      </w:pPr>
      <w:r w:rsidRPr="006A2221">
        <w:rPr>
          <w:rFonts w:ascii="Arial" w:hAnsi="Arial" w:cs="Arial"/>
          <w:b/>
          <w:bCs/>
          <w:sz w:val="22"/>
          <w:szCs w:val="22"/>
        </w:rPr>
        <w:t>4. DOS RECURSOS ORÇAMENTÁRIOS</w:t>
      </w:r>
    </w:p>
    <w:p w14:paraId="00457151"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Os recursos orçamentários para atendimento das despesas originadas nesta licitação onerarão as seguintes dotações do orçamento municipal</w:t>
      </w:r>
    </w:p>
    <w:p w14:paraId="6C9B6A36"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bCs/>
          <w:sz w:val="22"/>
          <w:szCs w:val="22"/>
        </w:rPr>
        <w:t>0101 – Câmara Municipal de Cruzeiro</w:t>
      </w:r>
    </w:p>
    <w:p w14:paraId="214681AF" w14:textId="77777777" w:rsidR="00E060D4" w:rsidRPr="006A2221" w:rsidRDefault="00E060D4" w:rsidP="006A2221">
      <w:pPr>
        <w:tabs>
          <w:tab w:val="left" w:pos="3261"/>
        </w:tabs>
        <w:spacing w:line="276" w:lineRule="auto"/>
        <w:jc w:val="both"/>
        <w:rPr>
          <w:rFonts w:ascii="Arial" w:hAnsi="Arial" w:cs="Arial"/>
          <w:bCs/>
          <w:sz w:val="22"/>
          <w:szCs w:val="22"/>
        </w:rPr>
      </w:pPr>
      <w:r w:rsidRPr="006A2221">
        <w:rPr>
          <w:rFonts w:ascii="Arial" w:hAnsi="Arial" w:cs="Arial"/>
          <w:bCs/>
          <w:sz w:val="22"/>
          <w:szCs w:val="22"/>
        </w:rPr>
        <w:t xml:space="preserve">010102 – Secretaria e Assessoria </w:t>
      </w:r>
    </w:p>
    <w:p w14:paraId="28E9D5BE" w14:textId="77777777" w:rsidR="00E060D4" w:rsidRPr="006A2221" w:rsidRDefault="00E060D4" w:rsidP="006A2221">
      <w:pPr>
        <w:tabs>
          <w:tab w:val="left" w:pos="3261"/>
        </w:tabs>
        <w:spacing w:line="276" w:lineRule="auto"/>
        <w:jc w:val="both"/>
        <w:rPr>
          <w:rFonts w:ascii="Arial" w:hAnsi="Arial" w:cs="Arial"/>
          <w:bCs/>
          <w:sz w:val="22"/>
          <w:szCs w:val="22"/>
        </w:rPr>
      </w:pPr>
      <w:r w:rsidRPr="006A2221">
        <w:rPr>
          <w:rFonts w:ascii="Arial" w:hAnsi="Arial" w:cs="Arial"/>
          <w:bCs/>
          <w:sz w:val="22"/>
          <w:szCs w:val="22"/>
        </w:rPr>
        <w:t>01.031.0001.1002 – Equipamentos e Materiais de Equipamentos</w:t>
      </w:r>
    </w:p>
    <w:p w14:paraId="432B5106"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4.4.90.52.00 – Equipamentos e Material Permanente</w:t>
      </w:r>
    </w:p>
    <w:p w14:paraId="6FD0357C"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4.4.90.52.33 – Equipamentos para Áudio, Vídeo e Foto</w:t>
      </w:r>
    </w:p>
    <w:p w14:paraId="2E545485"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4.4.90.52.00 – Equipamentos e Material Permanente</w:t>
      </w:r>
    </w:p>
    <w:p w14:paraId="743B4B7A"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4.4.90.52.06 – Aparelhos e Equipamentos de Comunicação</w:t>
      </w:r>
    </w:p>
    <w:p w14:paraId="21CB8D5F" w14:textId="77777777" w:rsidR="00E060D4" w:rsidRPr="006A2221" w:rsidRDefault="00E060D4" w:rsidP="006A2221">
      <w:pPr>
        <w:autoSpaceDE w:val="0"/>
        <w:autoSpaceDN w:val="0"/>
        <w:adjustRightInd w:val="0"/>
        <w:spacing w:line="276" w:lineRule="auto"/>
        <w:jc w:val="both"/>
        <w:rPr>
          <w:rFonts w:ascii="Arial" w:eastAsiaTheme="minorHAnsi" w:hAnsi="Arial" w:cs="Arial"/>
          <w:b/>
          <w:bCs/>
          <w:sz w:val="22"/>
          <w:szCs w:val="22"/>
          <w:lang w:eastAsia="en-US"/>
        </w:rPr>
      </w:pPr>
    </w:p>
    <w:p w14:paraId="18FB2757" w14:textId="77777777" w:rsidR="00E060D4" w:rsidRPr="006A2221" w:rsidRDefault="00E060D4" w:rsidP="006A2221">
      <w:pPr>
        <w:autoSpaceDE w:val="0"/>
        <w:autoSpaceDN w:val="0"/>
        <w:adjustRightInd w:val="0"/>
        <w:spacing w:line="276" w:lineRule="auto"/>
        <w:jc w:val="both"/>
        <w:rPr>
          <w:rFonts w:ascii="Arial" w:eastAsiaTheme="minorHAnsi" w:hAnsi="Arial" w:cs="Arial"/>
          <w:b/>
          <w:bCs/>
          <w:sz w:val="22"/>
          <w:szCs w:val="22"/>
          <w:lang w:eastAsia="en-US"/>
        </w:rPr>
      </w:pPr>
      <w:r w:rsidRPr="006A2221">
        <w:rPr>
          <w:rFonts w:ascii="Arial" w:eastAsiaTheme="minorHAnsi" w:hAnsi="Arial" w:cs="Arial"/>
          <w:b/>
          <w:bCs/>
          <w:sz w:val="22"/>
          <w:szCs w:val="22"/>
          <w:lang w:eastAsia="en-US"/>
        </w:rPr>
        <w:t>5. MODELO DE EXECUÇÃO DO OBJETO</w:t>
      </w:r>
    </w:p>
    <w:p w14:paraId="7621066D" w14:textId="77777777" w:rsidR="00E060D4" w:rsidRPr="006A2221" w:rsidRDefault="00E060D4" w:rsidP="006A2221">
      <w:pPr>
        <w:autoSpaceDE w:val="0"/>
        <w:autoSpaceDN w:val="0"/>
        <w:adjustRightInd w:val="0"/>
        <w:spacing w:line="276" w:lineRule="auto"/>
        <w:jc w:val="both"/>
        <w:rPr>
          <w:rFonts w:ascii="Arial" w:eastAsiaTheme="minorHAnsi" w:hAnsi="Arial" w:cs="Arial"/>
          <w:sz w:val="22"/>
          <w:szCs w:val="22"/>
          <w:lang w:eastAsia="en-US"/>
        </w:rPr>
      </w:pPr>
      <w:r w:rsidRPr="006A2221">
        <w:rPr>
          <w:rFonts w:ascii="Arial" w:eastAsiaTheme="minorHAnsi" w:hAnsi="Arial" w:cs="Arial"/>
          <w:sz w:val="22"/>
          <w:szCs w:val="22"/>
          <w:lang w:eastAsia="en-US"/>
        </w:rPr>
        <w:t>5.1. O prazo para entrega do objeto será de 30 dias consecutivos, contado a partir da comprovação do recebimento da nota de empenho pela empresa contratada.</w:t>
      </w:r>
    </w:p>
    <w:p w14:paraId="6C006AEC" w14:textId="77777777" w:rsidR="00E060D4" w:rsidRPr="006A2221" w:rsidRDefault="00E060D4" w:rsidP="006A2221">
      <w:pPr>
        <w:autoSpaceDE w:val="0"/>
        <w:autoSpaceDN w:val="0"/>
        <w:adjustRightInd w:val="0"/>
        <w:spacing w:line="276" w:lineRule="auto"/>
        <w:jc w:val="both"/>
        <w:rPr>
          <w:rFonts w:ascii="Arial" w:eastAsiaTheme="minorHAnsi" w:hAnsi="Arial" w:cs="Arial"/>
          <w:sz w:val="22"/>
          <w:szCs w:val="22"/>
          <w:lang w:eastAsia="en-US"/>
        </w:rPr>
      </w:pPr>
      <w:r w:rsidRPr="006A2221">
        <w:rPr>
          <w:rFonts w:ascii="Arial" w:eastAsiaTheme="minorHAnsi" w:hAnsi="Arial" w:cs="Arial"/>
          <w:sz w:val="22"/>
          <w:szCs w:val="22"/>
          <w:lang w:eastAsia="en-US"/>
        </w:rPr>
        <w:t>5.2. O prazo de entrega admite prorrogação, desde que esta seja justificada por escrito e previamente autorizada pela Administração, devendo a solicitação ser encaminhada em até 2 (dois) dias antes de vencimento do prazo de entrega estipulado e mantidas as demais obrigações previstas no presente Termo de Referência.</w:t>
      </w:r>
    </w:p>
    <w:p w14:paraId="6712CC27" w14:textId="77777777" w:rsidR="00E060D4" w:rsidRPr="006A2221" w:rsidRDefault="00E060D4" w:rsidP="006A2221">
      <w:pPr>
        <w:autoSpaceDE w:val="0"/>
        <w:autoSpaceDN w:val="0"/>
        <w:adjustRightInd w:val="0"/>
        <w:spacing w:line="276" w:lineRule="auto"/>
        <w:jc w:val="both"/>
        <w:rPr>
          <w:rFonts w:ascii="Arial" w:eastAsiaTheme="minorHAnsi" w:hAnsi="Arial" w:cs="Arial"/>
          <w:sz w:val="22"/>
          <w:szCs w:val="22"/>
          <w:lang w:eastAsia="en-US"/>
        </w:rPr>
      </w:pPr>
      <w:r w:rsidRPr="006A2221">
        <w:rPr>
          <w:rFonts w:ascii="Arial" w:eastAsiaTheme="minorHAnsi" w:hAnsi="Arial" w:cs="Arial"/>
          <w:sz w:val="22"/>
          <w:szCs w:val="22"/>
          <w:lang w:eastAsia="en-US"/>
        </w:rPr>
        <w:t>5.3. A entrega deve ser realizada na Câmara Municipal de Cruzeiro, localizada na Avenida Major Novaes, nº 499 – Centro, Cruzeiro/SP, Cep. 12.701-330, na Coordenadoria de Comunicação Social.</w:t>
      </w:r>
    </w:p>
    <w:p w14:paraId="572EEE13" w14:textId="77777777" w:rsidR="00E060D4" w:rsidRPr="006A2221" w:rsidRDefault="00E060D4" w:rsidP="006A2221">
      <w:pPr>
        <w:autoSpaceDE w:val="0"/>
        <w:autoSpaceDN w:val="0"/>
        <w:adjustRightInd w:val="0"/>
        <w:spacing w:line="276" w:lineRule="auto"/>
        <w:jc w:val="both"/>
        <w:rPr>
          <w:rFonts w:ascii="Arial" w:eastAsiaTheme="minorHAnsi" w:hAnsi="Arial" w:cs="Arial"/>
          <w:sz w:val="22"/>
          <w:szCs w:val="22"/>
          <w:lang w:eastAsia="en-US"/>
        </w:rPr>
      </w:pPr>
      <w:r w:rsidRPr="006A2221">
        <w:rPr>
          <w:rFonts w:ascii="Arial" w:eastAsiaTheme="minorHAnsi" w:hAnsi="Arial" w:cs="Arial"/>
          <w:sz w:val="22"/>
          <w:szCs w:val="22"/>
          <w:lang w:eastAsia="en-US"/>
        </w:rPr>
        <w:t xml:space="preserve">5.4. O horário de entrega deve ser observado pelo fornecedor, de tal maneira que a entrega seja iniciada após às 9 horas da manhã e </w:t>
      </w:r>
      <w:r w:rsidRPr="001C470C">
        <w:rPr>
          <w:rFonts w:ascii="Arial" w:eastAsiaTheme="minorHAnsi" w:hAnsi="Arial" w:cs="Arial"/>
          <w:sz w:val="22"/>
          <w:szCs w:val="22"/>
          <w:lang w:eastAsia="en-US"/>
        </w:rPr>
        <w:t>finalizada antes das 17 horas da tarde.</w:t>
      </w:r>
    </w:p>
    <w:p w14:paraId="3E703D0C" w14:textId="77777777" w:rsidR="00E060D4" w:rsidRPr="006A2221" w:rsidRDefault="00E060D4" w:rsidP="006A2221">
      <w:pPr>
        <w:autoSpaceDE w:val="0"/>
        <w:autoSpaceDN w:val="0"/>
        <w:adjustRightInd w:val="0"/>
        <w:spacing w:line="276" w:lineRule="auto"/>
        <w:jc w:val="both"/>
        <w:rPr>
          <w:rFonts w:ascii="Arial" w:eastAsiaTheme="minorHAnsi" w:hAnsi="Arial" w:cs="Arial"/>
          <w:sz w:val="22"/>
          <w:szCs w:val="22"/>
          <w:lang w:eastAsia="en-US"/>
        </w:rPr>
      </w:pPr>
      <w:r w:rsidRPr="006A2221">
        <w:rPr>
          <w:rFonts w:ascii="Arial" w:eastAsiaTheme="minorHAnsi" w:hAnsi="Arial" w:cs="Arial"/>
          <w:sz w:val="22"/>
          <w:szCs w:val="22"/>
          <w:lang w:eastAsia="en-US"/>
        </w:rPr>
        <w:t>5.5. Não serão recebidos materiais com especificações em desacordo com as constantes neste Termo de Referência.</w:t>
      </w:r>
    </w:p>
    <w:p w14:paraId="72E2CFA5" w14:textId="686EABD9" w:rsidR="00E060D4" w:rsidRPr="006A2221" w:rsidRDefault="00E060D4" w:rsidP="006A2221">
      <w:pPr>
        <w:autoSpaceDE w:val="0"/>
        <w:autoSpaceDN w:val="0"/>
        <w:adjustRightInd w:val="0"/>
        <w:spacing w:line="276" w:lineRule="auto"/>
        <w:jc w:val="both"/>
        <w:rPr>
          <w:rFonts w:ascii="Arial" w:eastAsiaTheme="minorHAnsi" w:hAnsi="Arial" w:cs="Arial"/>
          <w:sz w:val="22"/>
          <w:szCs w:val="22"/>
          <w:lang w:eastAsia="en-US"/>
        </w:rPr>
      </w:pPr>
      <w:r w:rsidRPr="006A2221">
        <w:rPr>
          <w:rFonts w:ascii="Arial" w:eastAsiaTheme="minorHAnsi" w:hAnsi="Arial" w:cs="Arial"/>
          <w:sz w:val="22"/>
          <w:szCs w:val="22"/>
          <w:lang w:eastAsia="en-US"/>
        </w:rPr>
        <w:t xml:space="preserve">5.6. Todo e qualquer ônus decorrente da entrega </w:t>
      </w:r>
      <w:r w:rsidR="00732C29" w:rsidRPr="006A2221">
        <w:rPr>
          <w:rFonts w:ascii="Arial" w:eastAsiaTheme="minorHAnsi" w:hAnsi="Arial" w:cs="Arial"/>
          <w:sz w:val="22"/>
          <w:szCs w:val="22"/>
          <w:lang w:eastAsia="en-US"/>
        </w:rPr>
        <w:t>dos equipamentos</w:t>
      </w:r>
      <w:r w:rsidRPr="006A2221">
        <w:rPr>
          <w:rFonts w:ascii="Arial" w:eastAsiaTheme="minorHAnsi" w:hAnsi="Arial" w:cs="Arial"/>
          <w:sz w:val="22"/>
          <w:szCs w:val="22"/>
          <w:lang w:eastAsia="en-US"/>
        </w:rPr>
        <w:t xml:space="preserve"> adquiridos, inclusive frete, será de inteira responsabilidade da empresa contratada. A </w:t>
      </w:r>
      <w:r w:rsidRPr="006A2221">
        <w:rPr>
          <w:rFonts w:ascii="Arial" w:eastAsiaTheme="minorHAnsi" w:hAnsi="Arial" w:cs="Arial"/>
          <w:sz w:val="22"/>
          <w:szCs w:val="22"/>
          <w:lang w:eastAsia="en-US"/>
        </w:rPr>
        <w:lastRenderedPageBreak/>
        <w:t>movimentação dos itens até as dependências da contratante é de inteira responsabilidade da contratada ou da transportadora, não sendo a Câmara Municipal de Cruzeiro responsável pelo fornecimento de mão de obra para viabilizar o transporte.</w:t>
      </w:r>
    </w:p>
    <w:p w14:paraId="0244E86D" w14:textId="77777777" w:rsidR="00E060D4" w:rsidRPr="006A2221" w:rsidRDefault="00E060D4" w:rsidP="006A2221">
      <w:pPr>
        <w:autoSpaceDE w:val="0"/>
        <w:autoSpaceDN w:val="0"/>
        <w:adjustRightInd w:val="0"/>
        <w:spacing w:line="276" w:lineRule="auto"/>
        <w:jc w:val="both"/>
        <w:rPr>
          <w:rFonts w:ascii="Arial" w:eastAsiaTheme="minorHAnsi" w:hAnsi="Arial" w:cs="Arial"/>
          <w:b/>
          <w:bCs/>
          <w:sz w:val="22"/>
          <w:szCs w:val="22"/>
          <w:lang w:eastAsia="en-US"/>
        </w:rPr>
      </w:pPr>
    </w:p>
    <w:p w14:paraId="28955E43" w14:textId="77777777" w:rsidR="00E060D4" w:rsidRPr="00551EC9" w:rsidRDefault="00E060D4" w:rsidP="006A2221">
      <w:pPr>
        <w:autoSpaceDE w:val="0"/>
        <w:autoSpaceDN w:val="0"/>
        <w:adjustRightInd w:val="0"/>
        <w:spacing w:line="276" w:lineRule="auto"/>
        <w:jc w:val="both"/>
        <w:rPr>
          <w:rFonts w:ascii="Arial" w:eastAsiaTheme="minorHAnsi" w:hAnsi="Arial" w:cs="Arial"/>
          <w:b/>
          <w:bCs/>
          <w:sz w:val="22"/>
          <w:szCs w:val="22"/>
          <w:lang w:eastAsia="en-US"/>
        </w:rPr>
      </w:pPr>
      <w:r w:rsidRPr="00551EC9">
        <w:rPr>
          <w:rFonts w:ascii="Arial" w:eastAsiaTheme="minorHAnsi" w:hAnsi="Arial" w:cs="Arial"/>
          <w:b/>
          <w:bCs/>
          <w:sz w:val="22"/>
          <w:szCs w:val="22"/>
          <w:lang w:eastAsia="en-US"/>
        </w:rPr>
        <w:t>DA GARANTIA DOS PRODUTOS</w:t>
      </w:r>
    </w:p>
    <w:p w14:paraId="054E00D2" w14:textId="77777777" w:rsidR="00E060D4" w:rsidRPr="006A2221" w:rsidRDefault="00E060D4" w:rsidP="006A2221">
      <w:pPr>
        <w:autoSpaceDE w:val="0"/>
        <w:autoSpaceDN w:val="0"/>
        <w:adjustRightInd w:val="0"/>
        <w:spacing w:line="276" w:lineRule="auto"/>
        <w:jc w:val="both"/>
        <w:rPr>
          <w:rFonts w:ascii="Arial" w:eastAsiaTheme="minorHAnsi" w:hAnsi="Arial" w:cs="Arial"/>
          <w:sz w:val="22"/>
          <w:szCs w:val="22"/>
          <w:lang w:eastAsia="en-US"/>
        </w:rPr>
      </w:pPr>
      <w:r w:rsidRPr="006A2221">
        <w:rPr>
          <w:rFonts w:ascii="Arial" w:eastAsiaTheme="minorHAnsi" w:hAnsi="Arial" w:cs="Arial"/>
          <w:sz w:val="22"/>
          <w:szCs w:val="22"/>
          <w:lang w:eastAsia="en-US"/>
        </w:rPr>
        <w:t>5.7. No processo de aquisição de novos equipamentos tecnológicos e audiovisuais para a Coordenadoria de Comunicação Social, é fundamental considerar a garantia oferecida pelos fornecedores. A garantia do produto não apenas protege o investimento realizado, mas também assegura que o equipamento funcione corretamente e permaneça em boas condições ao longo de sua vida útil. Este item detalha as exigências e expectativas relacionadas à garantia dos equipamentos a serem adquiridos.</w:t>
      </w:r>
    </w:p>
    <w:p w14:paraId="1C821F8E" w14:textId="77777777" w:rsidR="00E060D4" w:rsidRPr="006A2221" w:rsidRDefault="00E060D4" w:rsidP="006A2221">
      <w:pPr>
        <w:autoSpaceDE w:val="0"/>
        <w:autoSpaceDN w:val="0"/>
        <w:adjustRightInd w:val="0"/>
        <w:spacing w:line="276" w:lineRule="auto"/>
        <w:jc w:val="both"/>
        <w:rPr>
          <w:rFonts w:ascii="Arial" w:hAnsi="Arial" w:cs="Arial"/>
          <w:sz w:val="22"/>
          <w:szCs w:val="22"/>
        </w:rPr>
      </w:pPr>
      <w:r w:rsidRPr="006A2221">
        <w:rPr>
          <w:rFonts w:ascii="Arial" w:hAnsi="Arial" w:cs="Arial"/>
          <w:sz w:val="22"/>
          <w:szCs w:val="22"/>
        </w:rPr>
        <w:t>5.8. Para assegurar a proteção adequada dos investimentos, a Câmara Municipal estabelecerá as seguintes exigências para a garantia dos produtos:</w:t>
      </w:r>
    </w:p>
    <w:p w14:paraId="470144F4" w14:textId="77777777" w:rsidR="00E060D4" w:rsidRPr="006A2221" w:rsidRDefault="00E060D4" w:rsidP="006A2221">
      <w:pPr>
        <w:autoSpaceDE w:val="0"/>
        <w:autoSpaceDN w:val="0"/>
        <w:adjustRightInd w:val="0"/>
        <w:spacing w:line="276" w:lineRule="auto"/>
        <w:jc w:val="both"/>
        <w:rPr>
          <w:rFonts w:ascii="Arial" w:hAnsi="Arial" w:cs="Arial"/>
          <w:sz w:val="22"/>
          <w:szCs w:val="22"/>
        </w:rPr>
      </w:pPr>
      <w:r w:rsidRPr="006A2221">
        <w:rPr>
          <w:rFonts w:ascii="Arial" w:hAnsi="Arial" w:cs="Arial"/>
          <w:sz w:val="22"/>
          <w:szCs w:val="22"/>
        </w:rPr>
        <w:t>a) Cobertura da Garantia: A garantia deve cobrir defeitos de fabricação e falhas funcionais que possam ocorrer durante o uso normal do equipamento. Deve incluir reparos e substituições de peças defeituosas sem custo adicional para a Câmara Municipal.</w:t>
      </w:r>
    </w:p>
    <w:p w14:paraId="16BF3197" w14:textId="77777777" w:rsidR="00E060D4" w:rsidRPr="006A2221" w:rsidRDefault="00E060D4" w:rsidP="006A2221">
      <w:pPr>
        <w:autoSpaceDE w:val="0"/>
        <w:autoSpaceDN w:val="0"/>
        <w:adjustRightInd w:val="0"/>
        <w:spacing w:line="276" w:lineRule="auto"/>
        <w:jc w:val="both"/>
        <w:rPr>
          <w:rFonts w:ascii="Arial" w:hAnsi="Arial" w:cs="Arial"/>
          <w:sz w:val="22"/>
          <w:szCs w:val="22"/>
        </w:rPr>
      </w:pPr>
      <w:r w:rsidRPr="006A2221">
        <w:rPr>
          <w:rFonts w:ascii="Arial" w:hAnsi="Arial" w:cs="Arial"/>
          <w:sz w:val="22"/>
          <w:szCs w:val="22"/>
        </w:rPr>
        <w:t>b) Duração da Garantia: A garantia mínima requerida é de 12 (doze)meses a partir da data de entrega e aceitação do equipamento. Equipamentos com garantia estendida serão considerados favoravelmente, conforme a política do fornecedor.</w:t>
      </w:r>
    </w:p>
    <w:p w14:paraId="3FDE2561" w14:textId="77777777" w:rsidR="00E060D4" w:rsidRPr="006A2221" w:rsidRDefault="00E060D4" w:rsidP="006A2221">
      <w:pPr>
        <w:autoSpaceDE w:val="0"/>
        <w:autoSpaceDN w:val="0"/>
        <w:adjustRightInd w:val="0"/>
        <w:spacing w:line="276" w:lineRule="auto"/>
        <w:jc w:val="both"/>
        <w:rPr>
          <w:rFonts w:ascii="Arial" w:hAnsi="Arial" w:cs="Arial"/>
          <w:sz w:val="22"/>
          <w:szCs w:val="22"/>
        </w:rPr>
      </w:pPr>
      <w:r w:rsidRPr="006A2221">
        <w:rPr>
          <w:rFonts w:ascii="Arial" w:hAnsi="Arial" w:cs="Arial"/>
          <w:sz w:val="22"/>
          <w:szCs w:val="22"/>
        </w:rPr>
        <w:t>c) Serviço de Suporte: A garantia deve incluir um serviço de suporte técnico eficiente, acessível por múltiplos canais (telefone, e-mail, chat), e com tempos de resposta rápidos. O suporte deve abranger orientações sobre manutenção, solução de problemas e assistência técnica.</w:t>
      </w:r>
    </w:p>
    <w:p w14:paraId="484CC491" w14:textId="77777777" w:rsidR="00E060D4" w:rsidRPr="006A2221" w:rsidRDefault="00E060D4" w:rsidP="006A2221">
      <w:pPr>
        <w:autoSpaceDE w:val="0"/>
        <w:autoSpaceDN w:val="0"/>
        <w:adjustRightInd w:val="0"/>
        <w:spacing w:line="276" w:lineRule="auto"/>
        <w:jc w:val="both"/>
        <w:rPr>
          <w:rFonts w:ascii="Arial" w:hAnsi="Arial" w:cs="Arial"/>
          <w:sz w:val="22"/>
          <w:szCs w:val="22"/>
        </w:rPr>
      </w:pPr>
      <w:r w:rsidRPr="006A2221">
        <w:rPr>
          <w:rFonts w:ascii="Arial" w:hAnsi="Arial" w:cs="Arial"/>
          <w:sz w:val="22"/>
          <w:szCs w:val="22"/>
        </w:rPr>
        <w:t>d) Cobertura Geográfica: A garantia deve ser válida para a localidade onde os equipamentos serão utilizados. Em caso de necessidade de envio para manutenção, o fornecedor deve cobrir os custos de transporte ou oferecer um serviço de coleta e devolução.</w:t>
      </w:r>
    </w:p>
    <w:p w14:paraId="441DCFB5" w14:textId="77777777" w:rsidR="00E060D4" w:rsidRPr="006A2221" w:rsidRDefault="00E060D4" w:rsidP="006A2221">
      <w:pPr>
        <w:autoSpaceDE w:val="0"/>
        <w:autoSpaceDN w:val="0"/>
        <w:adjustRightInd w:val="0"/>
        <w:spacing w:line="276" w:lineRule="auto"/>
        <w:jc w:val="both"/>
        <w:rPr>
          <w:rFonts w:ascii="Arial" w:hAnsi="Arial" w:cs="Arial"/>
          <w:sz w:val="22"/>
          <w:szCs w:val="22"/>
        </w:rPr>
      </w:pPr>
      <w:r w:rsidRPr="006A2221">
        <w:rPr>
          <w:rFonts w:ascii="Arial" w:hAnsi="Arial" w:cs="Arial"/>
          <w:sz w:val="22"/>
          <w:szCs w:val="22"/>
        </w:rPr>
        <w:t>e) Termos e Condições: Os termos da garantia devem ser claramente especificados, incluindo quaisquer exclusões ou limitações. A Câmara Municipal de Cruzeiro deve receber um documento formal que detalha todos os aspectos da garantia, incluindo os procedimentos para acionamento e as responsabilidades do fornecedor.</w:t>
      </w:r>
    </w:p>
    <w:p w14:paraId="46B63536" w14:textId="77777777" w:rsidR="00E060D4" w:rsidRPr="006A2221" w:rsidRDefault="00E060D4" w:rsidP="006A2221">
      <w:pPr>
        <w:autoSpaceDE w:val="0"/>
        <w:autoSpaceDN w:val="0"/>
        <w:adjustRightInd w:val="0"/>
        <w:spacing w:line="276" w:lineRule="auto"/>
        <w:jc w:val="both"/>
        <w:rPr>
          <w:rFonts w:ascii="Arial" w:hAnsi="Arial" w:cs="Arial"/>
          <w:sz w:val="22"/>
          <w:szCs w:val="22"/>
        </w:rPr>
      </w:pPr>
      <w:r w:rsidRPr="006A2221">
        <w:rPr>
          <w:rFonts w:ascii="Arial" w:hAnsi="Arial" w:cs="Arial"/>
          <w:sz w:val="22"/>
          <w:szCs w:val="22"/>
        </w:rPr>
        <w:t>5.9. A garantia dos produtos oferece os seguintes benefícios:</w:t>
      </w:r>
    </w:p>
    <w:p w14:paraId="57242604" w14:textId="77777777" w:rsidR="00E060D4" w:rsidRPr="006A2221" w:rsidRDefault="00E060D4" w:rsidP="006A2221">
      <w:pPr>
        <w:autoSpaceDE w:val="0"/>
        <w:autoSpaceDN w:val="0"/>
        <w:adjustRightInd w:val="0"/>
        <w:spacing w:line="276" w:lineRule="auto"/>
        <w:jc w:val="both"/>
        <w:rPr>
          <w:rFonts w:ascii="Arial" w:hAnsi="Arial" w:cs="Arial"/>
          <w:sz w:val="22"/>
          <w:szCs w:val="22"/>
        </w:rPr>
      </w:pPr>
      <w:r w:rsidRPr="006A2221">
        <w:rPr>
          <w:rFonts w:ascii="Arial" w:hAnsi="Arial" w:cs="Arial"/>
          <w:sz w:val="22"/>
          <w:szCs w:val="22"/>
        </w:rPr>
        <w:t>a) Proteção do Investimento: Garante que a Câmara Municipal de Cruzeiro não arcará com custos inesperados relacionados a defeitos ou falhas nos equipamentos.</w:t>
      </w:r>
    </w:p>
    <w:p w14:paraId="20D359A5" w14:textId="77777777" w:rsidR="00E060D4" w:rsidRPr="006A2221" w:rsidRDefault="00E060D4" w:rsidP="006A2221">
      <w:pPr>
        <w:autoSpaceDE w:val="0"/>
        <w:autoSpaceDN w:val="0"/>
        <w:adjustRightInd w:val="0"/>
        <w:spacing w:line="276" w:lineRule="auto"/>
        <w:jc w:val="both"/>
        <w:rPr>
          <w:rFonts w:ascii="Arial" w:hAnsi="Arial" w:cs="Arial"/>
          <w:sz w:val="22"/>
          <w:szCs w:val="22"/>
        </w:rPr>
      </w:pPr>
      <w:r w:rsidRPr="006A2221">
        <w:rPr>
          <w:rFonts w:ascii="Arial" w:hAnsi="Arial" w:cs="Arial"/>
          <w:sz w:val="22"/>
          <w:szCs w:val="22"/>
        </w:rPr>
        <w:t>b) Segurança Operacional: Oferece confiança de que os equipamentos estarão em boas condições de funcionamento, minimizando o risco de interrupções nas atividades da Câmara Municipal.</w:t>
      </w:r>
    </w:p>
    <w:p w14:paraId="6722E1E3" w14:textId="77777777" w:rsidR="00E060D4" w:rsidRPr="006A2221" w:rsidRDefault="00E060D4" w:rsidP="006A2221">
      <w:pPr>
        <w:autoSpaceDE w:val="0"/>
        <w:autoSpaceDN w:val="0"/>
        <w:adjustRightInd w:val="0"/>
        <w:spacing w:line="276" w:lineRule="auto"/>
        <w:jc w:val="both"/>
        <w:rPr>
          <w:rFonts w:ascii="Arial" w:hAnsi="Arial" w:cs="Arial"/>
          <w:sz w:val="22"/>
          <w:szCs w:val="22"/>
        </w:rPr>
      </w:pPr>
      <w:r w:rsidRPr="006A2221">
        <w:rPr>
          <w:rFonts w:ascii="Arial" w:hAnsi="Arial" w:cs="Arial"/>
          <w:sz w:val="22"/>
          <w:szCs w:val="22"/>
        </w:rPr>
        <w:t>c) Suporte Continuado: Garante que o suporte técnico necessário estará disponível, permitindo a resolução rápida de problemas e a manutenção contínua da eficiência operacional.</w:t>
      </w:r>
    </w:p>
    <w:p w14:paraId="40409E3A" w14:textId="77777777" w:rsidR="00E060D4" w:rsidRPr="006A2221" w:rsidRDefault="00E060D4" w:rsidP="006A2221">
      <w:pPr>
        <w:autoSpaceDE w:val="0"/>
        <w:autoSpaceDN w:val="0"/>
        <w:adjustRightInd w:val="0"/>
        <w:spacing w:line="276" w:lineRule="auto"/>
        <w:jc w:val="both"/>
        <w:rPr>
          <w:rFonts w:ascii="Arial" w:hAnsi="Arial" w:cs="Arial"/>
          <w:sz w:val="22"/>
          <w:szCs w:val="22"/>
        </w:rPr>
      </w:pPr>
      <w:r w:rsidRPr="006A2221">
        <w:rPr>
          <w:rFonts w:ascii="Arial" w:hAnsi="Arial" w:cs="Arial"/>
          <w:sz w:val="22"/>
          <w:szCs w:val="22"/>
        </w:rPr>
        <w:lastRenderedPageBreak/>
        <w:t>5.10. Para garantir que os termos da garantia sejam cumpridos, a Câmara Municipal seguirá os seguintes procedimentos:</w:t>
      </w:r>
    </w:p>
    <w:p w14:paraId="0A02EBF8" w14:textId="77777777" w:rsidR="00E060D4" w:rsidRPr="006A2221" w:rsidRDefault="00E060D4" w:rsidP="006A2221">
      <w:pPr>
        <w:autoSpaceDE w:val="0"/>
        <w:autoSpaceDN w:val="0"/>
        <w:adjustRightInd w:val="0"/>
        <w:spacing w:line="276" w:lineRule="auto"/>
        <w:jc w:val="both"/>
        <w:rPr>
          <w:rFonts w:ascii="Arial" w:hAnsi="Arial" w:cs="Arial"/>
          <w:sz w:val="22"/>
          <w:szCs w:val="22"/>
        </w:rPr>
      </w:pPr>
      <w:r w:rsidRPr="006A2221">
        <w:rPr>
          <w:rFonts w:ascii="Arial" w:hAnsi="Arial" w:cs="Arial"/>
          <w:sz w:val="22"/>
          <w:szCs w:val="22"/>
        </w:rPr>
        <w:t>a) Documentação: A Câmara Municipal de Cruzeiro deverá manter registros detalhados da compra, incluindo faturas, contratos de garantia e documentação de entrega.</w:t>
      </w:r>
    </w:p>
    <w:p w14:paraId="2D2334DA" w14:textId="77777777" w:rsidR="00E060D4" w:rsidRPr="006A2221" w:rsidRDefault="00E060D4" w:rsidP="006A2221">
      <w:pPr>
        <w:autoSpaceDE w:val="0"/>
        <w:autoSpaceDN w:val="0"/>
        <w:adjustRightInd w:val="0"/>
        <w:spacing w:line="276" w:lineRule="auto"/>
        <w:jc w:val="both"/>
        <w:rPr>
          <w:rFonts w:ascii="Arial" w:hAnsi="Arial" w:cs="Arial"/>
          <w:sz w:val="22"/>
          <w:szCs w:val="22"/>
        </w:rPr>
      </w:pPr>
      <w:r w:rsidRPr="006A2221">
        <w:rPr>
          <w:rFonts w:ascii="Arial" w:hAnsi="Arial" w:cs="Arial"/>
          <w:sz w:val="22"/>
          <w:szCs w:val="22"/>
        </w:rPr>
        <w:t>b) Verificação Periódica: Serão realizadas verificações periódicas dos equipamentos para assegurar que estejam funcionando conforme o esperado e para identificar problemas antes que se agravem.</w:t>
      </w:r>
    </w:p>
    <w:p w14:paraId="3AAF6C08" w14:textId="77777777" w:rsidR="00E060D4" w:rsidRPr="006A2221" w:rsidRDefault="00E060D4" w:rsidP="006A2221">
      <w:pPr>
        <w:autoSpaceDE w:val="0"/>
        <w:autoSpaceDN w:val="0"/>
        <w:adjustRightInd w:val="0"/>
        <w:spacing w:line="276" w:lineRule="auto"/>
        <w:jc w:val="both"/>
        <w:rPr>
          <w:rFonts w:ascii="Arial" w:hAnsi="Arial" w:cs="Arial"/>
          <w:sz w:val="22"/>
          <w:szCs w:val="22"/>
        </w:rPr>
      </w:pPr>
      <w:r w:rsidRPr="006A2221">
        <w:rPr>
          <w:rFonts w:ascii="Arial" w:hAnsi="Arial" w:cs="Arial"/>
          <w:sz w:val="22"/>
          <w:szCs w:val="22"/>
        </w:rPr>
        <w:t>c) Contatos de Garantia: A Câmara Municipal manterá uma lista atualizada dos contatos do fornecedor para suporte técnico e serviço de garantia.</w:t>
      </w:r>
    </w:p>
    <w:p w14:paraId="76D04AC4" w14:textId="77777777" w:rsidR="00E060D4" w:rsidRPr="006A2221" w:rsidRDefault="00E060D4" w:rsidP="006A2221">
      <w:pPr>
        <w:autoSpaceDE w:val="0"/>
        <w:autoSpaceDN w:val="0"/>
        <w:adjustRightInd w:val="0"/>
        <w:spacing w:line="276" w:lineRule="auto"/>
        <w:jc w:val="both"/>
        <w:rPr>
          <w:rFonts w:ascii="Arial" w:hAnsi="Arial" w:cs="Arial"/>
          <w:sz w:val="22"/>
          <w:szCs w:val="22"/>
        </w:rPr>
      </w:pPr>
      <w:r w:rsidRPr="006A2221">
        <w:rPr>
          <w:rFonts w:ascii="Arial" w:hAnsi="Arial" w:cs="Arial"/>
          <w:sz w:val="22"/>
          <w:szCs w:val="22"/>
        </w:rPr>
        <w:t>5.11. A garantia dos equipamentos audiovisuais é um aspecto crucial da aquisição, garantindo a proteção do investimento e a continuidade das operações da Câmara Municipal de Cruzeiro. Exigências claras e bem definidas quanto à garantia assegurarão que a Câmara Municipal receba o suporte e a cobertura necessários para manter seus equipamentos em ótimas condições e operar com eficiência.</w:t>
      </w:r>
    </w:p>
    <w:p w14:paraId="2FD13591" w14:textId="77777777" w:rsidR="00E060D4" w:rsidRPr="006A2221" w:rsidRDefault="00E060D4" w:rsidP="006A2221">
      <w:pPr>
        <w:autoSpaceDE w:val="0"/>
        <w:autoSpaceDN w:val="0"/>
        <w:adjustRightInd w:val="0"/>
        <w:spacing w:line="276" w:lineRule="auto"/>
        <w:jc w:val="both"/>
        <w:rPr>
          <w:rFonts w:ascii="Arial" w:hAnsi="Arial" w:cs="Arial"/>
          <w:sz w:val="22"/>
          <w:szCs w:val="22"/>
        </w:rPr>
      </w:pPr>
      <w:r w:rsidRPr="006A2221">
        <w:rPr>
          <w:rFonts w:ascii="Arial" w:hAnsi="Arial" w:cs="Arial"/>
          <w:sz w:val="22"/>
          <w:szCs w:val="22"/>
        </w:rPr>
        <w:t>5.12. Na contratação de novos equipamentos audiovisuais para a Assessoria de Comunicação Social, é vital considerar não apenas a qualidade técnica dos produtos, mas também aspectos relacionados à sustentabilidade. A adoção de critérios rigorosos para garantir que os equipamentos atendam aos padrões de qualidade e práticas ambientais responsáveis assegura um investimento consciente e alinhado com as políticas de responsabilidade social e ambiental da Câmara Municipal de Cruzeiro.</w:t>
      </w:r>
    </w:p>
    <w:p w14:paraId="7840EE15" w14:textId="77777777" w:rsidR="00DA1062" w:rsidRDefault="00DA1062" w:rsidP="006A2221">
      <w:pPr>
        <w:spacing w:line="276" w:lineRule="auto"/>
        <w:jc w:val="both"/>
        <w:rPr>
          <w:rFonts w:ascii="Arial" w:hAnsi="Arial" w:cs="Arial"/>
          <w:b/>
          <w:bCs/>
          <w:sz w:val="22"/>
          <w:szCs w:val="22"/>
        </w:rPr>
      </w:pPr>
    </w:p>
    <w:p w14:paraId="239034AE" w14:textId="395E787C" w:rsidR="00E060D4" w:rsidRPr="006A2221" w:rsidRDefault="00E060D4" w:rsidP="006A2221">
      <w:pPr>
        <w:spacing w:line="276" w:lineRule="auto"/>
        <w:jc w:val="both"/>
        <w:rPr>
          <w:rFonts w:ascii="Arial" w:hAnsi="Arial" w:cs="Arial"/>
          <w:b/>
          <w:bCs/>
          <w:sz w:val="22"/>
          <w:szCs w:val="22"/>
        </w:rPr>
      </w:pPr>
      <w:r w:rsidRPr="006A2221">
        <w:rPr>
          <w:rFonts w:ascii="Arial" w:hAnsi="Arial" w:cs="Arial"/>
          <w:b/>
          <w:bCs/>
          <w:sz w:val="22"/>
          <w:szCs w:val="22"/>
        </w:rPr>
        <w:t xml:space="preserve">6. DO PAGAMENTO </w:t>
      </w:r>
    </w:p>
    <w:p w14:paraId="6E41AC7C"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 xml:space="preserve">6.1. O pagamento pelo fornecimento do objeto desta licitação, será efetuado por meio de boleto bancário, no prazo de até 30 (trinta) dias após a entrega com nota fiscal devidamente atestada. Deverá estar especificada para cada </w:t>
      </w:r>
      <w:proofErr w:type="gramStart"/>
      <w:r w:rsidRPr="006A2221">
        <w:rPr>
          <w:rFonts w:ascii="Arial" w:hAnsi="Arial" w:cs="Arial"/>
          <w:sz w:val="22"/>
          <w:szCs w:val="22"/>
        </w:rPr>
        <w:t>item  a</w:t>
      </w:r>
      <w:proofErr w:type="gramEnd"/>
      <w:r w:rsidRPr="006A2221">
        <w:rPr>
          <w:rFonts w:ascii="Arial" w:hAnsi="Arial" w:cs="Arial"/>
          <w:sz w:val="22"/>
          <w:szCs w:val="22"/>
        </w:rPr>
        <w:t xml:space="preserve"> quantidade fornecida, com o respectivo valor unitário e total, e a comprovação de recebimento pela Coordenadoria de Comunicação Social.</w:t>
      </w:r>
    </w:p>
    <w:p w14:paraId="6882F081"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6.2. Nos valores apresentados na nota fiscal, já estarão inclusos taxas, fretes, impostos, seguros e outros encargos legais decorrentes do cumprimento do Contrato.</w:t>
      </w:r>
    </w:p>
    <w:p w14:paraId="02516E97" w14:textId="77777777" w:rsidR="00E060D4" w:rsidRPr="00551EC9" w:rsidRDefault="00E060D4" w:rsidP="006A2221">
      <w:pPr>
        <w:spacing w:line="276" w:lineRule="auto"/>
        <w:jc w:val="both"/>
        <w:rPr>
          <w:rFonts w:ascii="Arial" w:hAnsi="Arial" w:cs="Arial"/>
          <w:sz w:val="22"/>
          <w:szCs w:val="22"/>
        </w:rPr>
      </w:pPr>
      <w:r w:rsidRPr="00551EC9">
        <w:rPr>
          <w:rFonts w:ascii="Arial" w:hAnsi="Arial" w:cs="Arial"/>
          <w:sz w:val="22"/>
          <w:szCs w:val="22"/>
        </w:rPr>
        <w:t xml:space="preserve">Para atesto e posterior envio para pagamento, a nota fiscal deverá ser apresentada pela contratada, devidamente acompanhada de prova de regularidade relativa: </w:t>
      </w:r>
    </w:p>
    <w:p w14:paraId="090C55A6" w14:textId="77777777" w:rsidR="00E060D4" w:rsidRPr="00551EC9" w:rsidRDefault="00E060D4" w:rsidP="006A2221">
      <w:pPr>
        <w:spacing w:line="276" w:lineRule="auto"/>
        <w:jc w:val="both"/>
        <w:rPr>
          <w:rFonts w:ascii="Arial" w:hAnsi="Arial" w:cs="Arial"/>
          <w:sz w:val="22"/>
          <w:szCs w:val="22"/>
        </w:rPr>
      </w:pPr>
      <w:r w:rsidRPr="00551EC9">
        <w:rPr>
          <w:rFonts w:ascii="Arial" w:hAnsi="Arial" w:cs="Arial"/>
          <w:sz w:val="22"/>
          <w:szCs w:val="22"/>
        </w:rPr>
        <w:t xml:space="preserve">a) à Fazenda Federal e Seguridade Social – INSS (Conjunta); </w:t>
      </w:r>
    </w:p>
    <w:p w14:paraId="393E7D07" w14:textId="77777777" w:rsidR="00E060D4" w:rsidRPr="00551EC9" w:rsidRDefault="00E060D4" w:rsidP="006A2221">
      <w:pPr>
        <w:spacing w:line="276" w:lineRule="auto"/>
        <w:jc w:val="both"/>
        <w:rPr>
          <w:rFonts w:ascii="Arial" w:hAnsi="Arial" w:cs="Arial"/>
          <w:sz w:val="22"/>
          <w:szCs w:val="22"/>
        </w:rPr>
      </w:pPr>
      <w:r w:rsidRPr="00551EC9">
        <w:rPr>
          <w:rFonts w:ascii="Arial" w:hAnsi="Arial" w:cs="Arial"/>
          <w:sz w:val="22"/>
          <w:szCs w:val="22"/>
        </w:rPr>
        <w:t xml:space="preserve">b) à Fazenda Estadual e Municipal do domicílio ou sede da licitante; </w:t>
      </w:r>
    </w:p>
    <w:p w14:paraId="2D4F3719" w14:textId="77777777" w:rsidR="00E060D4" w:rsidRPr="00551EC9" w:rsidRDefault="00E060D4" w:rsidP="006A2221">
      <w:pPr>
        <w:spacing w:line="276" w:lineRule="auto"/>
        <w:jc w:val="both"/>
        <w:rPr>
          <w:rFonts w:ascii="Arial" w:hAnsi="Arial" w:cs="Arial"/>
          <w:sz w:val="22"/>
          <w:szCs w:val="22"/>
        </w:rPr>
      </w:pPr>
      <w:r w:rsidRPr="00551EC9">
        <w:rPr>
          <w:rFonts w:ascii="Arial" w:hAnsi="Arial" w:cs="Arial"/>
          <w:sz w:val="22"/>
          <w:szCs w:val="22"/>
        </w:rPr>
        <w:t xml:space="preserve">c) ao Fundo de Garantia por Tempo de Serviço – FGTS; e </w:t>
      </w:r>
    </w:p>
    <w:p w14:paraId="5301822A" w14:textId="77777777" w:rsidR="00E060D4" w:rsidRPr="00551EC9" w:rsidRDefault="00E060D4" w:rsidP="006A2221">
      <w:pPr>
        <w:spacing w:line="276" w:lineRule="auto"/>
        <w:jc w:val="both"/>
        <w:rPr>
          <w:rFonts w:ascii="Arial" w:hAnsi="Arial" w:cs="Arial"/>
          <w:sz w:val="22"/>
          <w:szCs w:val="22"/>
        </w:rPr>
      </w:pPr>
      <w:r w:rsidRPr="00551EC9">
        <w:rPr>
          <w:rFonts w:ascii="Arial" w:hAnsi="Arial" w:cs="Arial"/>
          <w:sz w:val="22"/>
          <w:szCs w:val="22"/>
        </w:rPr>
        <w:t xml:space="preserve">d) à Certidão Negativa de Débitos Trabalhistas – CNDT. </w:t>
      </w:r>
    </w:p>
    <w:p w14:paraId="7BEB550E" w14:textId="77777777" w:rsidR="00E060D4" w:rsidRPr="006A2221" w:rsidRDefault="00E060D4" w:rsidP="006A2221">
      <w:pPr>
        <w:spacing w:line="276" w:lineRule="auto"/>
        <w:jc w:val="both"/>
        <w:rPr>
          <w:rFonts w:ascii="Arial" w:hAnsi="Arial" w:cs="Arial"/>
          <w:sz w:val="22"/>
          <w:szCs w:val="22"/>
        </w:rPr>
      </w:pPr>
      <w:r w:rsidRPr="00551EC9">
        <w:rPr>
          <w:rFonts w:ascii="Arial" w:hAnsi="Arial" w:cs="Arial"/>
          <w:sz w:val="22"/>
          <w:szCs w:val="22"/>
        </w:rPr>
        <w:t>6.3. A documentação acima deverá ser apresentada na forma da lei vigente, podendo ser substituída pela Certidão emitida pelo Sistema de Cadastro de Fornecedor – SICAF, como documento comprobatório de regularidade fiscal.</w:t>
      </w:r>
    </w:p>
    <w:p w14:paraId="0E2AE516"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 xml:space="preserve">6.4. A Câmara Municipal de Cruzeiro, reserva-se o direito de glosar o pagamento se no ato da atestação, for constatado que a empresa contratada não efetuou a entrega dos </w:t>
      </w:r>
      <w:r w:rsidRPr="006A2221">
        <w:rPr>
          <w:rFonts w:ascii="Arial" w:hAnsi="Arial" w:cs="Arial"/>
          <w:sz w:val="22"/>
          <w:szCs w:val="22"/>
        </w:rPr>
        <w:lastRenderedPageBreak/>
        <w:t xml:space="preserve">equipamentos da fatura em sua totalidade ou em desacordo com as especificações constantes da Ordem de Compra, Termo de Referência, Edital e seus Anexos. </w:t>
      </w:r>
    </w:p>
    <w:p w14:paraId="1EA33F28"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6.5. Caso o faturamento apresente alguma incorreção, a nota fiscal será devolvida para a devida correção e o prazo de pagamento alterado sem quaisquer ônus para a Câmara Municipal.</w:t>
      </w:r>
    </w:p>
    <w:p w14:paraId="77BAA3EA"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6..6.  Em razão das obrigações acessórias decorrentes da Legislação vigente que regem os tributos e contribuições incidentes sobre os pagamentos das notas fiscais correspondentes ao objeto da licitação, a Câmara Municipal também poderá fazer, caso haja incidência, as retenções devidas ao IR, INSS, PIS, COFINS e Contribuição Social.</w:t>
      </w:r>
    </w:p>
    <w:p w14:paraId="404AA25F" w14:textId="77777777" w:rsidR="00DA1062" w:rsidRDefault="00DA1062" w:rsidP="006A2221">
      <w:pPr>
        <w:spacing w:line="276" w:lineRule="auto"/>
        <w:jc w:val="both"/>
        <w:rPr>
          <w:rFonts w:ascii="Arial" w:hAnsi="Arial" w:cs="Arial"/>
          <w:b/>
          <w:bCs/>
          <w:sz w:val="22"/>
          <w:szCs w:val="22"/>
        </w:rPr>
      </w:pPr>
    </w:p>
    <w:p w14:paraId="069055C4" w14:textId="6DFA8EF1" w:rsidR="00E060D4" w:rsidRPr="006A2221" w:rsidRDefault="00E060D4" w:rsidP="006A2221">
      <w:pPr>
        <w:spacing w:line="276" w:lineRule="auto"/>
        <w:jc w:val="both"/>
        <w:rPr>
          <w:rFonts w:ascii="Arial" w:hAnsi="Arial" w:cs="Arial"/>
          <w:b/>
          <w:bCs/>
          <w:sz w:val="22"/>
          <w:szCs w:val="22"/>
        </w:rPr>
      </w:pPr>
      <w:r w:rsidRPr="006A2221">
        <w:rPr>
          <w:rFonts w:ascii="Arial" w:hAnsi="Arial" w:cs="Arial"/>
          <w:b/>
          <w:bCs/>
          <w:sz w:val="22"/>
          <w:szCs w:val="22"/>
        </w:rPr>
        <w:t>7. PROCEDIMENTOS DE GESTÃO E FISCALIZAÇÃO DO CONTRATO</w:t>
      </w:r>
    </w:p>
    <w:p w14:paraId="6A36ECDC" w14:textId="77777777" w:rsidR="00E060D4" w:rsidRPr="006A2221" w:rsidRDefault="00E060D4" w:rsidP="006A2221">
      <w:pPr>
        <w:spacing w:line="276" w:lineRule="auto"/>
        <w:jc w:val="both"/>
        <w:rPr>
          <w:rFonts w:ascii="Arial" w:hAnsi="Arial" w:cs="Arial"/>
          <w:b/>
          <w:bCs/>
          <w:sz w:val="22"/>
          <w:szCs w:val="22"/>
        </w:rPr>
      </w:pPr>
    </w:p>
    <w:p w14:paraId="582997A6"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7.1. A gestão do contrato ou instrumento equivalente oriundo desta contratação é de responsabilidade da Presidência da Câmara Municipal de Cruzeiro/SP, o qual terá dentre outras, as seguintes atribuições, a indicação de fiscal do contrato para exercer a administração dos contratos, com atribuições voltadas para o controle das questões documentais da contratação, quais sejam, verificar se os recursos estão sendo empenhados conforme as respectivas dotações orçamentárias, acompanhar o prazo de vigência do contrato, verificar a necessidade e possibilidade da renovação/prorrogação, bem como estudar a viabilidade de realização de reequilíbrio econômico financeiro e da celebração dos respectivos termos aditivos, etc.</w:t>
      </w:r>
    </w:p>
    <w:p w14:paraId="4EABB271" w14:textId="77777777" w:rsidR="00E060D4" w:rsidRPr="006A2221" w:rsidRDefault="00E060D4" w:rsidP="006A2221">
      <w:pPr>
        <w:spacing w:line="276" w:lineRule="auto"/>
        <w:jc w:val="both"/>
        <w:rPr>
          <w:rFonts w:ascii="Arial" w:hAnsi="Arial" w:cs="Arial"/>
          <w:sz w:val="22"/>
          <w:szCs w:val="22"/>
        </w:rPr>
      </w:pPr>
    </w:p>
    <w:p w14:paraId="2BE96B8C"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7.1.1. FISCAL DO CONTRATO:</w:t>
      </w:r>
    </w:p>
    <w:p w14:paraId="34CFB32D" w14:textId="6CEB786B" w:rsidR="00E060D4" w:rsidRPr="006A2221" w:rsidRDefault="00E060D4" w:rsidP="006A2221">
      <w:pPr>
        <w:spacing w:line="276" w:lineRule="auto"/>
        <w:jc w:val="both"/>
        <w:rPr>
          <w:rFonts w:ascii="Arial" w:hAnsi="Arial" w:cs="Arial"/>
          <w:sz w:val="22"/>
          <w:szCs w:val="22"/>
        </w:rPr>
      </w:pPr>
      <w:r w:rsidRPr="006A2221">
        <w:rPr>
          <w:rFonts w:ascii="Arial" w:hAnsi="Arial" w:cs="Arial"/>
          <w:b/>
          <w:bCs/>
          <w:sz w:val="22"/>
          <w:szCs w:val="22"/>
        </w:rPr>
        <w:t>Miguel Adilson de Oliveira Junior</w:t>
      </w:r>
      <w:r w:rsidRPr="006A2221">
        <w:rPr>
          <w:rFonts w:ascii="Arial" w:hAnsi="Arial" w:cs="Arial"/>
          <w:sz w:val="22"/>
          <w:szCs w:val="22"/>
        </w:rPr>
        <w:t xml:space="preserve">, que será responsável </w:t>
      </w:r>
      <w:r w:rsidR="00CB51E2" w:rsidRPr="006A2221">
        <w:rPr>
          <w:rFonts w:ascii="Arial" w:hAnsi="Arial" w:cs="Arial"/>
          <w:sz w:val="22"/>
          <w:szCs w:val="22"/>
        </w:rPr>
        <w:t xml:space="preserve">em </w:t>
      </w:r>
      <w:r w:rsidRPr="006A2221">
        <w:rPr>
          <w:rFonts w:ascii="Arial" w:hAnsi="Arial" w:cs="Arial"/>
          <w:sz w:val="22"/>
          <w:szCs w:val="22"/>
        </w:rPr>
        <w:t>acompanhar e fiscalizar a execução do presente contrato.</w:t>
      </w:r>
    </w:p>
    <w:p w14:paraId="1F198C9B"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a) Compete ao fiscal do Contrato exercer a verificação concreta do objeto, devendo o servidor designado verificar a qualidade e procedência da prestação do objeto respectivo, encaminhar informações ao gestor do contrato, atestar documentos fiscais, exercer o relacionamento necessário com a contratada, dirimir as dúvidas que surgirem no curso da execução do contrato etc.</w:t>
      </w:r>
    </w:p>
    <w:p w14:paraId="3233E62F"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b) O fornecimento do objeto será acompanhado e fiscalizado por servidor, especialmente designado, que anotará em registro próprio todas as ocorrências, determinando o que for necessário à regularização das faltas ou defeitos observados, além das atribuições contidas nas normas de execução orçamentária e financeira vigentes.</w:t>
      </w:r>
    </w:p>
    <w:p w14:paraId="0C1264AE"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c) A fiscalização de que trata este item não exclui nem reduz a responsabilidade do fornecedor,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conforme a Lei Federal Nº 14.133/21, e seus artigos correspondente.</w:t>
      </w:r>
    </w:p>
    <w:p w14:paraId="38AD2541"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lastRenderedPageBreak/>
        <w:t>d) Sem prejuízo ou dispensa das obrigações da CONTRATADA, a CÂMARA MUNICIPAL exercerá ampla supervisão, acompanhamento, controle e fiscalização do objeto, por meio de servidor designado e/ou profissional contratado, que atuará na fiscalização do objeto, observando, dentre outros critérios, a fiel observância das especificações técnicas do objeto.</w:t>
      </w:r>
    </w:p>
    <w:p w14:paraId="657AF15F"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e) O exercício, pela Câmara, do direito de supervisionar, controlar e fiscalizar, não atenuará, reduzirá ou eximirá qualquer responsabilidade ou obrigação da CONTRATADA nos termos deste contrato, inclusive perante terceiros, por quaisquer irregularidades e, na sua ocorrência, não implica corresponsabilidade do Poder Público ou de seus agentes e prepostos.</w:t>
      </w:r>
    </w:p>
    <w:p w14:paraId="388AC3A5"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7.1.1.1. O fiscal do contrato, designado pela Câmara, terá poderes para fiscalizar a execução e especialmente para:</w:t>
      </w:r>
    </w:p>
    <w:p w14:paraId="3E806DA1"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a) Sustar os trabalhos da CONTRATADA, sempre que considerar a medida necessária;</w:t>
      </w:r>
    </w:p>
    <w:p w14:paraId="5FFA8769"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b) Exigir da CONTRATADA a manutenção, durante a execução do contrato, em compatibilidade com as obrigações assumidas, de todas as condições de habilitação e qualificação exigidas;</w:t>
      </w:r>
    </w:p>
    <w:p w14:paraId="2929C3C1"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c) Fazer auditorias sobre os processos e metodologias adotados pela CONTRATADA no cumprimento de suas obrigações previstas neste contrato;</w:t>
      </w:r>
    </w:p>
    <w:p w14:paraId="42477936"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d) Notificar a CONTRATADA sobre sua inadimplência no cumprimento das obrigações previstas neste contrato, determinando sua regularização, ou, sendo o caso, remetendo à autoridade competente para abertura de processo;</w:t>
      </w:r>
    </w:p>
    <w:p w14:paraId="4B01EC00"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As ações acima descritas serão formalizadas pelo gestor do contrato através dos competentes relatórios.</w:t>
      </w:r>
    </w:p>
    <w:p w14:paraId="23C79E9C"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7.1.1.2. Cabe ao fiscal e/ou ao gestor do contrato:</w:t>
      </w:r>
    </w:p>
    <w:p w14:paraId="3C1C7BA6"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a) Responsabilizar-se pela supervisão do contrato, administrando</w:t>
      </w:r>
      <w:r w:rsidRPr="006A2221">
        <w:rPr>
          <w:rFonts w:ascii="Cambria Math" w:hAnsi="Cambria Math" w:cs="Cambria Math"/>
          <w:sz w:val="22"/>
          <w:szCs w:val="22"/>
        </w:rPr>
        <w:t>‐</w:t>
      </w:r>
      <w:r w:rsidRPr="006A2221">
        <w:rPr>
          <w:rFonts w:ascii="Arial" w:hAnsi="Arial" w:cs="Arial"/>
          <w:sz w:val="22"/>
          <w:szCs w:val="22"/>
        </w:rPr>
        <w:t>o em conformidade com as disposições contratuais e editalícias.</w:t>
      </w:r>
    </w:p>
    <w:p w14:paraId="2BC052E4"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b) Adotar toda e qualquer providência necessária à perfeita execução do contrato.</w:t>
      </w:r>
    </w:p>
    <w:p w14:paraId="0C38C887"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 xml:space="preserve">c) Notificar por escrito a CONTRATADA, quando </w:t>
      </w:r>
      <w:proofErr w:type="gramStart"/>
      <w:r w:rsidRPr="006A2221">
        <w:rPr>
          <w:rFonts w:ascii="Arial" w:hAnsi="Arial" w:cs="Arial"/>
          <w:sz w:val="22"/>
          <w:szCs w:val="22"/>
        </w:rPr>
        <w:t>a mesma</w:t>
      </w:r>
      <w:proofErr w:type="gramEnd"/>
      <w:r w:rsidRPr="006A2221">
        <w:rPr>
          <w:rFonts w:ascii="Arial" w:hAnsi="Arial" w:cs="Arial"/>
          <w:sz w:val="22"/>
          <w:szCs w:val="22"/>
        </w:rPr>
        <w:t xml:space="preserve"> deixar de cumprir qualquer cláusula deste contrato e encaminhar cópia da referida notificação ao Setor responsável para ser anexada ao contrato.</w:t>
      </w:r>
    </w:p>
    <w:p w14:paraId="79719265"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d) A CONTRATANTE se reserva o direito de rejeitar no todo ou em parte os produtos/serviços em desacordo com o Contrato.</w:t>
      </w:r>
    </w:p>
    <w:p w14:paraId="150A251B"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e) A CONTRATADA é obrigada a assegurar e facilitar o acompanhamento e a fiscalização deste Contrato pelo fiscal da Câmara Municipal de Cruzeiro, bem como permitir o acesso a informações consideradas necessárias pelo fiscal do Contrato.</w:t>
      </w:r>
    </w:p>
    <w:p w14:paraId="413E2C63"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f) A Câmara não se responsabilizará por contatos realizados com setores ou pessoas não autorizados, salvo nas hipóteses previstas, expressamente, neste Contrato.</w:t>
      </w:r>
    </w:p>
    <w:p w14:paraId="0939B8EC"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g) O acompanhamento e a fiscalização de que trata esta cláusula não excluem nem reduzem a responsabilidade da CONTRATADA pelo correto cumprimento das obrigações decorrentes deste Contrato.</w:t>
      </w:r>
    </w:p>
    <w:p w14:paraId="0677D8E1"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lastRenderedPageBreak/>
        <w:t>h) Caso entenda necessário o fiscal e/ou gestor do contrato podem solicitar o auxílio de profissionais especializados para acompanhamento e fiscalização dos serviços e fornecimento.</w:t>
      </w:r>
    </w:p>
    <w:p w14:paraId="3EC7EA7C"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i) O responsável pela fiscalização do contrato fica obrigado a denunciar de forma expressa qualquer ilícito que porventura tiver conhecimento.</w:t>
      </w:r>
    </w:p>
    <w:p w14:paraId="167B5A1C"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Para a perfeita execução do objeto deste contrato, aplica-se o Código de Defesa do Consumidor - Lei nº 8.078/1990.</w:t>
      </w:r>
    </w:p>
    <w:p w14:paraId="3444DBB2" w14:textId="77777777" w:rsidR="00690475" w:rsidRDefault="00690475" w:rsidP="006A2221">
      <w:pPr>
        <w:spacing w:line="276" w:lineRule="auto"/>
        <w:jc w:val="both"/>
        <w:rPr>
          <w:rFonts w:ascii="Arial" w:hAnsi="Arial" w:cs="Arial"/>
          <w:b/>
          <w:bCs/>
          <w:sz w:val="22"/>
          <w:szCs w:val="22"/>
        </w:rPr>
      </w:pPr>
    </w:p>
    <w:p w14:paraId="53D70758" w14:textId="3EF41134" w:rsidR="00E060D4" w:rsidRPr="006A2221" w:rsidRDefault="00E060D4" w:rsidP="006A2221">
      <w:pPr>
        <w:spacing w:line="276" w:lineRule="auto"/>
        <w:jc w:val="both"/>
        <w:rPr>
          <w:rFonts w:ascii="Arial" w:hAnsi="Arial" w:cs="Arial"/>
          <w:b/>
          <w:bCs/>
          <w:sz w:val="22"/>
          <w:szCs w:val="22"/>
        </w:rPr>
      </w:pPr>
      <w:r w:rsidRPr="006A2221">
        <w:rPr>
          <w:rFonts w:ascii="Arial" w:hAnsi="Arial" w:cs="Arial"/>
          <w:b/>
          <w:bCs/>
          <w:sz w:val="22"/>
          <w:szCs w:val="22"/>
        </w:rPr>
        <w:t>8.  OBRIGAÇÃO DAS PARTES:</w:t>
      </w:r>
    </w:p>
    <w:p w14:paraId="7B418A64"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OBRIGAÇÕES DA CONTRATADA:</w:t>
      </w:r>
    </w:p>
    <w:p w14:paraId="1C670CDA"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8.1. Efetuar a entrega dos bens/produtos/materiais/serviços em perfeitas condições, no prazo e local indicados pela Administração, em estrita observância das especificações do Edital e da proposta, acompanhado da respectiva nota fiscal constando detalhadamente as indicações da marca, fabricante, tipo, procedência e prazo de garantia;</w:t>
      </w:r>
    </w:p>
    <w:p w14:paraId="3864B7AD"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8.2. Os bens devem estar acompanhados, ainda, quando for o caso, do manual do usuário, com uma versão em português, e da relação da rede de assistência técnica autorizada;</w:t>
      </w:r>
    </w:p>
    <w:p w14:paraId="0AE72F55"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8.3. Responsabilizar-se pelos vícios e danos decorrentes do produto, de acordo com os artigos 12, 13, 18 e 26, do Código de Defesa do Consumidor (Lei Nº 8.078, de 1990);</w:t>
      </w:r>
    </w:p>
    <w:p w14:paraId="620F8E4B"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8.4. O dever previsto no subitem anterior implica na obrigação de, a critério da Administração, substituir, reparar, corrigir, remover, ou reconstruir, às suas expensas, no prazo máximo de 10 (dez) dias o produto com avarias ou defeitos;</w:t>
      </w:r>
    </w:p>
    <w:p w14:paraId="09D2B8DA"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8.5. Atender prontamente a quaisquer exigências da Administração, inerentes ao objeto da licitação;</w:t>
      </w:r>
    </w:p>
    <w:p w14:paraId="740A425B"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8.6. Comunicar à Administração, no prazo máximo de 24 (vinte e quatro) horas que antecede a data da entrega, os motivos que impossibilitem o cumprimento do prazo previsto, com a devida comprovação;</w:t>
      </w:r>
    </w:p>
    <w:p w14:paraId="48A0A1FB"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8.7. Manter, durante toda a execução do contrato, em compatibilidade com as obrigações assumidas, todas as condições de habilitação e qualificação exigidas na licitação;</w:t>
      </w:r>
    </w:p>
    <w:p w14:paraId="5572FD03"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8.8. Não transferir a terceiros, por qualquer forma, nem mesmo parcialmente, as obrigações assumidas, nem subcontratar qualquer das prestações a que está obrigada, exceto nas condições autorizadas no Termo de Referência ou na minuta de contrato;</w:t>
      </w:r>
    </w:p>
    <w:p w14:paraId="37614C55"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8.9. Responsabilizar-se pelas despesas dos tributos, encargos trabalhistas, previdenciários, fiscais, comerciais, taxas, fretes, seguros, deslocamento de pessoal, prestação de garantia e quaisquer outras que incidam ou venham a incidir na execução do contrato.</w:t>
      </w:r>
    </w:p>
    <w:p w14:paraId="69F6B4C0" w14:textId="77777777" w:rsidR="00551EC9" w:rsidRDefault="00551EC9" w:rsidP="006A2221">
      <w:pPr>
        <w:spacing w:line="276" w:lineRule="auto"/>
        <w:jc w:val="both"/>
        <w:rPr>
          <w:rFonts w:ascii="Arial" w:hAnsi="Arial" w:cs="Arial"/>
          <w:b/>
          <w:bCs/>
          <w:sz w:val="22"/>
          <w:szCs w:val="22"/>
        </w:rPr>
      </w:pPr>
    </w:p>
    <w:p w14:paraId="14E5EBA3" w14:textId="77777777" w:rsidR="00F1320F" w:rsidRDefault="00F1320F" w:rsidP="006A2221">
      <w:pPr>
        <w:spacing w:line="276" w:lineRule="auto"/>
        <w:jc w:val="both"/>
        <w:rPr>
          <w:rFonts w:ascii="Arial" w:hAnsi="Arial" w:cs="Arial"/>
          <w:b/>
          <w:bCs/>
          <w:sz w:val="22"/>
          <w:szCs w:val="22"/>
        </w:rPr>
      </w:pPr>
    </w:p>
    <w:p w14:paraId="7879632C" w14:textId="77777777" w:rsidR="00F1320F" w:rsidRDefault="00F1320F" w:rsidP="006A2221">
      <w:pPr>
        <w:spacing w:line="276" w:lineRule="auto"/>
        <w:jc w:val="both"/>
        <w:rPr>
          <w:rFonts w:ascii="Arial" w:hAnsi="Arial" w:cs="Arial"/>
          <w:b/>
          <w:bCs/>
          <w:sz w:val="22"/>
          <w:szCs w:val="22"/>
        </w:rPr>
      </w:pPr>
    </w:p>
    <w:p w14:paraId="44C8480D" w14:textId="1424FC7B" w:rsidR="00E060D4" w:rsidRPr="006A2221" w:rsidRDefault="00E060D4" w:rsidP="006A2221">
      <w:pPr>
        <w:spacing w:line="276" w:lineRule="auto"/>
        <w:jc w:val="both"/>
        <w:rPr>
          <w:rFonts w:ascii="Arial" w:hAnsi="Arial" w:cs="Arial"/>
          <w:b/>
          <w:bCs/>
          <w:sz w:val="22"/>
          <w:szCs w:val="22"/>
        </w:rPr>
      </w:pPr>
      <w:r w:rsidRPr="006A2221">
        <w:rPr>
          <w:rFonts w:ascii="Arial" w:hAnsi="Arial" w:cs="Arial"/>
          <w:b/>
          <w:bCs/>
          <w:sz w:val="22"/>
          <w:szCs w:val="22"/>
        </w:rPr>
        <w:lastRenderedPageBreak/>
        <w:t>9. OBRIGAÇÕES DO CONTRATANTE:</w:t>
      </w:r>
    </w:p>
    <w:p w14:paraId="5280E5E0"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9.1. Receber provisoriamente o material, disponibilizando local, data e horário;</w:t>
      </w:r>
    </w:p>
    <w:p w14:paraId="35FFA355"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9.2. Verificar minuciosamente, no prazo fixado, a conformidade dos bens recebidos provisoriamente com as especificações constantes do Edital e da proposta, para fins de aceitação e recebimento definitivos;</w:t>
      </w:r>
    </w:p>
    <w:p w14:paraId="2B29CF5E"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9.3. Comunicar à Contratada, por escrito, sobre imperfeições, falhas ou irregularidades verificadas no objeto fornecido, para que seja substituído, reparado ou corrigido.</w:t>
      </w:r>
    </w:p>
    <w:p w14:paraId="7E051AAB"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9.4. Acompanhar e fiscalizar o cumprimento das obrigações da Contratada, através de servidor especialmente designado;</w:t>
      </w:r>
    </w:p>
    <w:p w14:paraId="24DD03F0"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9.5. Efetuar o pagamento no valor correspondente ao fornecimento do objeto, prazo e forma previstos neste Termo de Referência.</w:t>
      </w:r>
    </w:p>
    <w:p w14:paraId="140FABE8" w14:textId="77777777" w:rsidR="00E060D4" w:rsidRPr="006A2221" w:rsidRDefault="00E060D4" w:rsidP="006A2221">
      <w:pPr>
        <w:spacing w:line="276" w:lineRule="auto"/>
        <w:jc w:val="both"/>
        <w:rPr>
          <w:rFonts w:ascii="Arial" w:hAnsi="Arial" w:cs="Arial"/>
          <w:sz w:val="22"/>
          <w:szCs w:val="22"/>
        </w:rPr>
      </w:pPr>
    </w:p>
    <w:p w14:paraId="3842B22E" w14:textId="77777777" w:rsidR="00E060D4" w:rsidRPr="006A2221" w:rsidRDefault="00E060D4" w:rsidP="006A2221">
      <w:pPr>
        <w:spacing w:line="276" w:lineRule="auto"/>
        <w:jc w:val="both"/>
        <w:rPr>
          <w:rFonts w:ascii="Arial" w:hAnsi="Arial" w:cs="Arial"/>
          <w:b/>
          <w:bCs/>
          <w:sz w:val="22"/>
          <w:szCs w:val="22"/>
        </w:rPr>
      </w:pPr>
      <w:r w:rsidRPr="006A2221">
        <w:rPr>
          <w:rFonts w:ascii="Arial" w:hAnsi="Arial" w:cs="Arial"/>
          <w:b/>
          <w:bCs/>
          <w:sz w:val="22"/>
          <w:szCs w:val="22"/>
        </w:rPr>
        <w:t>10. SANÇÕES APLICÁVEIS:</w:t>
      </w:r>
    </w:p>
    <w:p w14:paraId="71BA72D0"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10.1. A recusa do adjudicatário em assinar o contrato, dentro do prazo estabelecido pelo CONTRATANTE, bem como o atraso e a inexecução parcial ou total do contrato caracterizam descumprimento das obrigações assumidas e permitem a aplicação das seguintes sanções pelo CONTRATANTE:</w:t>
      </w:r>
    </w:p>
    <w:p w14:paraId="18D3892E"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a) Advertência por escrito;</w:t>
      </w:r>
    </w:p>
    <w:p w14:paraId="064267AE"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b) Multa, nos seguintes termos:</w:t>
      </w:r>
    </w:p>
    <w:p w14:paraId="3C903A01" w14:textId="77777777" w:rsidR="00E060D4" w:rsidRPr="006A2221" w:rsidRDefault="00E060D4" w:rsidP="006A2221">
      <w:pPr>
        <w:pStyle w:val="PargrafodaLista"/>
        <w:numPr>
          <w:ilvl w:val="0"/>
          <w:numId w:val="2"/>
        </w:numPr>
        <w:spacing w:line="276" w:lineRule="auto"/>
        <w:jc w:val="both"/>
        <w:rPr>
          <w:rFonts w:ascii="Arial" w:hAnsi="Arial" w:cs="Arial"/>
          <w:sz w:val="22"/>
          <w:szCs w:val="22"/>
        </w:rPr>
      </w:pPr>
      <w:r w:rsidRPr="006A2221">
        <w:rPr>
          <w:rFonts w:ascii="Arial" w:hAnsi="Arial" w:cs="Arial"/>
          <w:sz w:val="22"/>
          <w:szCs w:val="22"/>
        </w:rPr>
        <w:t>0,3% (três décimos por cento) por dia, até o trigésimo dia de atraso, sobre o valor do fornecimento não realizado;</w:t>
      </w:r>
    </w:p>
    <w:p w14:paraId="040E1042" w14:textId="77777777" w:rsidR="00E060D4" w:rsidRPr="006A2221" w:rsidRDefault="00E060D4" w:rsidP="006A2221">
      <w:pPr>
        <w:pStyle w:val="PargrafodaLista"/>
        <w:numPr>
          <w:ilvl w:val="0"/>
          <w:numId w:val="2"/>
        </w:numPr>
        <w:spacing w:line="276" w:lineRule="auto"/>
        <w:jc w:val="both"/>
        <w:rPr>
          <w:rFonts w:ascii="Arial" w:hAnsi="Arial" w:cs="Arial"/>
          <w:sz w:val="22"/>
          <w:szCs w:val="22"/>
        </w:rPr>
      </w:pPr>
      <w:r w:rsidRPr="006A2221">
        <w:rPr>
          <w:rFonts w:ascii="Arial" w:hAnsi="Arial" w:cs="Arial"/>
          <w:sz w:val="22"/>
          <w:szCs w:val="22"/>
        </w:rPr>
        <w:t>10% (dez por cento) sobre o valor da nota de empenho ou do contrato, em caso de recusa do adjudicatário em efetuar o reforço de garantia;</w:t>
      </w:r>
    </w:p>
    <w:p w14:paraId="2A9269ED" w14:textId="77777777" w:rsidR="00E060D4" w:rsidRPr="006A2221" w:rsidRDefault="00E060D4" w:rsidP="006A2221">
      <w:pPr>
        <w:pStyle w:val="PargrafodaLista"/>
        <w:numPr>
          <w:ilvl w:val="0"/>
          <w:numId w:val="2"/>
        </w:numPr>
        <w:spacing w:line="276" w:lineRule="auto"/>
        <w:jc w:val="both"/>
        <w:rPr>
          <w:rFonts w:ascii="Arial" w:hAnsi="Arial" w:cs="Arial"/>
          <w:sz w:val="22"/>
          <w:szCs w:val="22"/>
        </w:rPr>
      </w:pPr>
      <w:r w:rsidRPr="006A2221">
        <w:rPr>
          <w:rFonts w:ascii="Arial" w:hAnsi="Arial" w:cs="Arial"/>
          <w:sz w:val="22"/>
          <w:szCs w:val="22"/>
        </w:rPr>
        <w:t>20% (vinte por cento) sobre o valor do fornecimento não realizado, no caso de atraso superior a 30 (trinta) dias, ou entrega de objeto com vícios ou defeitos ocultos que o tornem impróprio ao uso a que é destinado, ou diminuam-lhe o valor ou, ainda, fora das especificações contratadas.</w:t>
      </w:r>
    </w:p>
    <w:p w14:paraId="4DF67A8B" w14:textId="77777777" w:rsidR="00E060D4" w:rsidRPr="006A2221" w:rsidRDefault="00E060D4" w:rsidP="006A2221">
      <w:pPr>
        <w:pStyle w:val="PargrafodaLista"/>
        <w:numPr>
          <w:ilvl w:val="0"/>
          <w:numId w:val="2"/>
        </w:numPr>
        <w:spacing w:line="276" w:lineRule="auto"/>
        <w:jc w:val="both"/>
        <w:rPr>
          <w:rFonts w:ascii="Arial" w:hAnsi="Arial" w:cs="Arial"/>
          <w:sz w:val="22"/>
          <w:szCs w:val="22"/>
        </w:rPr>
      </w:pPr>
      <w:r w:rsidRPr="006A2221">
        <w:rPr>
          <w:rFonts w:ascii="Arial" w:hAnsi="Arial" w:cs="Arial"/>
          <w:sz w:val="22"/>
          <w:szCs w:val="22"/>
        </w:rPr>
        <w:t>Suspensão temporária de participação em licitação e impedimento de contratar com a Administração, por até 02 (dois) anos ou impedimento de licitar e contratar com a União, Estados, Distrito Federal ou Municípios e descredenciamento do cadastro de fornecedores municipal, pelo prazo de até 5 (cinco) anos.</w:t>
      </w:r>
    </w:p>
    <w:p w14:paraId="03C81159" w14:textId="77777777" w:rsidR="00E060D4" w:rsidRPr="006A2221" w:rsidRDefault="00E060D4" w:rsidP="006A2221">
      <w:pPr>
        <w:pStyle w:val="PargrafodaLista"/>
        <w:numPr>
          <w:ilvl w:val="0"/>
          <w:numId w:val="2"/>
        </w:numPr>
        <w:spacing w:line="276" w:lineRule="auto"/>
        <w:jc w:val="both"/>
        <w:rPr>
          <w:rFonts w:ascii="Arial" w:hAnsi="Arial" w:cs="Arial"/>
          <w:sz w:val="22"/>
          <w:szCs w:val="22"/>
        </w:rPr>
      </w:pPr>
      <w:r w:rsidRPr="006A2221">
        <w:rPr>
          <w:rFonts w:ascii="Arial" w:hAnsi="Arial" w:cs="Arial"/>
          <w:sz w:val="22"/>
          <w:szCs w:val="22"/>
        </w:rPr>
        <w:t>Declaração de inidoneidade para licitar e contratar com a Administração Pública, no prazo mínimo de 2 (dois) anos, com base na Lei Federal 14.133/2021 e seus artigos que correspondem.</w:t>
      </w:r>
    </w:p>
    <w:p w14:paraId="2D4E378F"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10.1.1. São consideradas situações caracterizadoras de descumprimento total ou parcial das obrigações contratuais:</w:t>
      </w:r>
    </w:p>
    <w:p w14:paraId="2CB63394"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 xml:space="preserve">a) Não atendimento às especificações técnicas relativas a bens, serviços ou obra prevista em contrato ou instrumento equivalente; </w:t>
      </w:r>
    </w:p>
    <w:p w14:paraId="64E58B4E"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lastRenderedPageBreak/>
        <w:t>b) Retardamento imotivado de fornecimento de bens, da execução de obra, de serviço ou de suas parcelas;</w:t>
      </w:r>
    </w:p>
    <w:p w14:paraId="551E27AB"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c) Paralisação do serviço ou de fornecimento de bens, sem justa causa e prévia comunicação à Administração Pública Municipal;</w:t>
      </w:r>
    </w:p>
    <w:p w14:paraId="00E4C063"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d) Entrega de mercadoria falsificada, furtada, deteriorada, danificada ou inadequada para o uso, como se verdadeira ou perfeita fosse; Alteração de substância, qualidade ou quantidade da mercadoria fornecida;</w:t>
      </w:r>
    </w:p>
    <w:p w14:paraId="62B553B4"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e) Prestação de serviço de baixa qualidade ou fornecimento de bens de baixa qualidade;</w:t>
      </w:r>
    </w:p>
    <w:p w14:paraId="61591401"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f) A sanção de multa poderá ser aplicada cumulativamente às demais sanções previstas.</w:t>
      </w:r>
    </w:p>
    <w:p w14:paraId="31615A15"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g) A multa será descontada da garantia do contrato e/ou de pagamentos eventualmente devidos à CONTRATADA.</w:t>
      </w:r>
    </w:p>
    <w:p w14:paraId="7EC9AACC"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10.1.2. As sanções relacionadas nesse contrato também poderão ser aplicadas àquele que:</w:t>
      </w:r>
    </w:p>
    <w:p w14:paraId="19AA45C7"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a) Apresentar declaração ou documentação falsa;</w:t>
      </w:r>
    </w:p>
    <w:p w14:paraId="3443ABE6"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b) Ensejar o retardamento da execução do objeto da licitação;</w:t>
      </w:r>
    </w:p>
    <w:p w14:paraId="232670C5"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c) Não mantiver a proposta;</w:t>
      </w:r>
    </w:p>
    <w:p w14:paraId="14C103B8"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d) Falhar ou fraudar a execução do futuro contrato;</w:t>
      </w:r>
    </w:p>
    <w:p w14:paraId="4BB86EA1"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e) Comportar-se de modo inidôneo;</w:t>
      </w:r>
    </w:p>
    <w:p w14:paraId="7D78E695"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f) Cometer fraude fiscal;</w:t>
      </w:r>
    </w:p>
    <w:p w14:paraId="2232E901"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g) Frustrar ou fraudar, mediante ajuste, combinação ou qualquer outro expediente, o caráter competitivo do certame.</w:t>
      </w:r>
    </w:p>
    <w:p w14:paraId="16217D0B"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h) Deixar de apresentar documentação exigida para o certame ou tumultuar o certame;</w:t>
      </w:r>
    </w:p>
    <w:p w14:paraId="1DC6D2E2"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i) As sanções aplicadas serão obrigatoriamente registradas no Cadastro de Fornecedores do Município de Cruzeiro.</w:t>
      </w:r>
    </w:p>
    <w:p w14:paraId="3FFA28EF" w14:textId="77777777" w:rsidR="00E060D4" w:rsidRPr="006A2221" w:rsidRDefault="00E060D4" w:rsidP="006A2221">
      <w:pPr>
        <w:spacing w:line="276" w:lineRule="auto"/>
        <w:jc w:val="both"/>
        <w:rPr>
          <w:rFonts w:ascii="Arial" w:hAnsi="Arial" w:cs="Arial"/>
          <w:sz w:val="22"/>
          <w:szCs w:val="22"/>
        </w:rPr>
      </w:pPr>
    </w:p>
    <w:p w14:paraId="7B012C5E" w14:textId="77777777" w:rsidR="00E060D4" w:rsidRPr="00690475" w:rsidRDefault="00E060D4" w:rsidP="006A2221">
      <w:pPr>
        <w:spacing w:line="276" w:lineRule="auto"/>
        <w:jc w:val="both"/>
        <w:rPr>
          <w:rFonts w:ascii="Arial" w:hAnsi="Arial" w:cs="Arial"/>
          <w:b/>
          <w:bCs/>
          <w:sz w:val="22"/>
          <w:szCs w:val="22"/>
        </w:rPr>
      </w:pPr>
      <w:r w:rsidRPr="00690475">
        <w:rPr>
          <w:rFonts w:ascii="Arial" w:hAnsi="Arial" w:cs="Arial"/>
          <w:b/>
          <w:bCs/>
          <w:sz w:val="22"/>
          <w:szCs w:val="22"/>
        </w:rPr>
        <w:t>11. DO CRITÉRIO DE ACEITAÇÃO DAS PROPOSTAS.</w:t>
      </w:r>
    </w:p>
    <w:p w14:paraId="7710004A" w14:textId="77777777" w:rsidR="00E060D4" w:rsidRPr="006A2221" w:rsidRDefault="00E060D4" w:rsidP="006A2221">
      <w:pPr>
        <w:spacing w:line="276" w:lineRule="auto"/>
        <w:jc w:val="both"/>
        <w:rPr>
          <w:rFonts w:ascii="Arial" w:hAnsi="Arial" w:cs="Arial"/>
          <w:sz w:val="22"/>
          <w:szCs w:val="22"/>
        </w:rPr>
      </w:pPr>
      <w:r w:rsidRPr="006A2221">
        <w:rPr>
          <w:rFonts w:ascii="Arial" w:hAnsi="Arial" w:cs="Arial"/>
          <w:sz w:val="22"/>
          <w:szCs w:val="22"/>
        </w:rPr>
        <w:t>11.1</w:t>
      </w:r>
      <w:r w:rsidRPr="00551EC9">
        <w:rPr>
          <w:rFonts w:ascii="Arial" w:hAnsi="Arial" w:cs="Arial"/>
          <w:sz w:val="22"/>
          <w:szCs w:val="22"/>
        </w:rPr>
        <w:t>. O critério de aceitação das propostas será o de menor preço total com o valor unitário de cada item,</w:t>
      </w:r>
      <w:r w:rsidRPr="006A2221">
        <w:rPr>
          <w:rFonts w:ascii="Arial" w:hAnsi="Arial" w:cs="Arial"/>
          <w:sz w:val="22"/>
          <w:szCs w:val="22"/>
        </w:rPr>
        <w:t xml:space="preserve"> de acordo com as especificações do objeto acima relacionado.</w:t>
      </w:r>
    </w:p>
    <w:p w14:paraId="51E177B4" w14:textId="77777777" w:rsidR="00E060D4" w:rsidRPr="006A2221" w:rsidRDefault="00E060D4" w:rsidP="006A2221">
      <w:pPr>
        <w:spacing w:line="276" w:lineRule="auto"/>
        <w:jc w:val="both"/>
        <w:rPr>
          <w:rFonts w:ascii="Arial" w:hAnsi="Arial" w:cs="Arial"/>
          <w:sz w:val="22"/>
          <w:szCs w:val="22"/>
        </w:rPr>
      </w:pPr>
    </w:p>
    <w:p w14:paraId="6B89CA8A" w14:textId="1814F365" w:rsidR="00E060D4" w:rsidRPr="006A2221" w:rsidRDefault="00E060D4" w:rsidP="006A2221">
      <w:pPr>
        <w:spacing w:line="276" w:lineRule="auto"/>
        <w:jc w:val="center"/>
        <w:rPr>
          <w:rFonts w:ascii="Arial" w:hAnsi="Arial" w:cs="Arial"/>
          <w:sz w:val="22"/>
          <w:szCs w:val="22"/>
        </w:rPr>
      </w:pPr>
      <w:r w:rsidRPr="006A2221">
        <w:rPr>
          <w:rFonts w:ascii="Arial" w:hAnsi="Arial" w:cs="Arial"/>
          <w:sz w:val="22"/>
          <w:szCs w:val="22"/>
        </w:rPr>
        <w:t xml:space="preserve">Cruzeiro/SP., </w:t>
      </w:r>
      <w:r w:rsidR="000F5F47" w:rsidRPr="006A2221">
        <w:rPr>
          <w:rFonts w:ascii="Arial" w:hAnsi="Arial" w:cs="Arial"/>
          <w:sz w:val="22"/>
          <w:szCs w:val="22"/>
        </w:rPr>
        <w:t>........</w:t>
      </w:r>
      <w:r w:rsidRPr="006A2221">
        <w:rPr>
          <w:rFonts w:ascii="Arial" w:hAnsi="Arial" w:cs="Arial"/>
          <w:sz w:val="22"/>
          <w:szCs w:val="22"/>
        </w:rPr>
        <w:t xml:space="preserve"> de julho de 2026.</w:t>
      </w:r>
    </w:p>
    <w:p w14:paraId="6EB2821E" w14:textId="77777777" w:rsidR="006A1ECD" w:rsidRPr="006A2221" w:rsidRDefault="006A1ECD" w:rsidP="006A2221">
      <w:pPr>
        <w:spacing w:line="276" w:lineRule="auto"/>
        <w:jc w:val="center"/>
        <w:rPr>
          <w:rFonts w:ascii="Arial" w:hAnsi="Arial" w:cs="Arial"/>
          <w:sz w:val="22"/>
          <w:szCs w:val="22"/>
        </w:rPr>
      </w:pPr>
    </w:p>
    <w:p w14:paraId="38E1295E" w14:textId="77777777" w:rsidR="006A1ECD" w:rsidRPr="006A2221" w:rsidRDefault="006A1ECD" w:rsidP="006A2221">
      <w:pPr>
        <w:spacing w:line="276" w:lineRule="auto"/>
        <w:jc w:val="center"/>
        <w:rPr>
          <w:rFonts w:ascii="Arial" w:hAnsi="Arial" w:cs="Arial"/>
          <w:sz w:val="22"/>
          <w:szCs w:val="22"/>
        </w:rPr>
      </w:pPr>
    </w:p>
    <w:p w14:paraId="0C63C7E0" w14:textId="77777777" w:rsidR="00936013" w:rsidRPr="006A2221" w:rsidRDefault="00936013" w:rsidP="006A2221">
      <w:pPr>
        <w:spacing w:line="276" w:lineRule="auto"/>
        <w:jc w:val="center"/>
        <w:rPr>
          <w:rFonts w:ascii="Arial" w:hAnsi="Arial" w:cs="Arial"/>
          <w:sz w:val="22"/>
          <w:szCs w:val="22"/>
        </w:rPr>
      </w:pPr>
    </w:p>
    <w:p w14:paraId="35ACD780" w14:textId="77777777" w:rsidR="00936013" w:rsidRPr="006A2221" w:rsidRDefault="00936013" w:rsidP="006A2221">
      <w:pPr>
        <w:spacing w:line="276" w:lineRule="auto"/>
        <w:jc w:val="center"/>
        <w:rPr>
          <w:rFonts w:ascii="Arial" w:hAnsi="Arial" w:cs="Arial"/>
          <w:sz w:val="22"/>
          <w:szCs w:val="22"/>
        </w:rPr>
      </w:pPr>
    </w:p>
    <w:p w14:paraId="3FB96D89" w14:textId="5136A83E" w:rsidR="00E060D4" w:rsidRPr="006A2221" w:rsidRDefault="00E060D4" w:rsidP="006A2221">
      <w:pPr>
        <w:spacing w:line="276" w:lineRule="auto"/>
        <w:jc w:val="center"/>
        <w:rPr>
          <w:rFonts w:ascii="Arial" w:hAnsi="Arial" w:cs="Arial"/>
          <w:sz w:val="22"/>
          <w:szCs w:val="22"/>
        </w:rPr>
      </w:pPr>
      <w:r w:rsidRPr="006A2221">
        <w:rPr>
          <w:rFonts w:ascii="Arial" w:hAnsi="Arial" w:cs="Arial"/>
          <w:sz w:val="22"/>
          <w:szCs w:val="22"/>
        </w:rPr>
        <w:t>Tiago Reis da Silva</w:t>
      </w:r>
    </w:p>
    <w:p w14:paraId="47AC03C0" w14:textId="77777777" w:rsidR="00E060D4" w:rsidRPr="006A2221" w:rsidRDefault="00E060D4" w:rsidP="006A2221">
      <w:pPr>
        <w:spacing w:line="276" w:lineRule="auto"/>
        <w:jc w:val="center"/>
        <w:rPr>
          <w:rFonts w:ascii="Arial" w:hAnsi="Arial" w:cs="Arial"/>
          <w:sz w:val="22"/>
          <w:szCs w:val="22"/>
        </w:rPr>
      </w:pPr>
      <w:r w:rsidRPr="006A2221">
        <w:rPr>
          <w:rFonts w:ascii="Arial" w:hAnsi="Arial" w:cs="Arial"/>
          <w:sz w:val="22"/>
          <w:szCs w:val="22"/>
        </w:rPr>
        <w:t>Diretor Administrativo</w:t>
      </w:r>
    </w:p>
    <w:p w14:paraId="472FFE3A" w14:textId="77777777" w:rsidR="00936013" w:rsidRPr="006A2221" w:rsidRDefault="00936013" w:rsidP="006A2221">
      <w:pPr>
        <w:spacing w:line="276" w:lineRule="auto"/>
        <w:jc w:val="center"/>
        <w:rPr>
          <w:rFonts w:ascii="Arial" w:hAnsi="Arial" w:cs="Arial"/>
          <w:sz w:val="22"/>
          <w:szCs w:val="22"/>
        </w:rPr>
      </w:pPr>
    </w:p>
    <w:p w14:paraId="79854E62" w14:textId="77777777" w:rsidR="00936013" w:rsidRPr="006A2221" w:rsidRDefault="00936013" w:rsidP="006A2221">
      <w:pPr>
        <w:spacing w:line="276" w:lineRule="auto"/>
        <w:jc w:val="center"/>
        <w:rPr>
          <w:rFonts w:ascii="Arial" w:hAnsi="Arial" w:cs="Arial"/>
          <w:sz w:val="22"/>
          <w:szCs w:val="22"/>
        </w:rPr>
      </w:pPr>
    </w:p>
    <w:p w14:paraId="14C554FC" w14:textId="77777777" w:rsidR="00936013" w:rsidRPr="006A2221" w:rsidRDefault="00936013" w:rsidP="006A2221">
      <w:pPr>
        <w:spacing w:line="276" w:lineRule="auto"/>
        <w:jc w:val="center"/>
        <w:rPr>
          <w:rFonts w:ascii="Arial" w:hAnsi="Arial" w:cs="Arial"/>
          <w:sz w:val="22"/>
          <w:szCs w:val="22"/>
        </w:rPr>
      </w:pPr>
    </w:p>
    <w:p w14:paraId="25A0B41A" w14:textId="77777777" w:rsidR="00936013" w:rsidRPr="006A2221" w:rsidRDefault="00936013" w:rsidP="006A2221">
      <w:pPr>
        <w:spacing w:line="276" w:lineRule="auto"/>
        <w:jc w:val="center"/>
        <w:rPr>
          <w:rFonts w:ascii="Arial" w:hAnsi="Arial" w:cs="Arial"/>
          <w:sz w:val="22"/>
          <w:szCs w:val="22"/>
        </w:rPr>
      </w:pPr>
    </w:p>
    <w:p w14:paraId="653A1FFD" w14:textId="77777777" w:rsidR="00936013" w:rsidRPr="006A2221" w:rsidRDefault="00936013" w:rsidP="006A2221">
      <w:pPr>
        <w:spacing w:line="276" w:lineRule="auto"/>
        <w:jc w:val="center"/>
        <w:rPr>
          <w:rFonts w:ascii="Arial" w:hAnsi="Arial" w:cs="Arial"/>
          <w:sz w:val="22"/>
          <w:szCs w:val="22"/>
        </w:rPr>
      </w:pPr>
    </w:p>
    <w:p w14:paraId="0B3E9B54" w14:textId="583FD013" w:rsidR="00675EE1" w:rsidRPr="006A2221" w:rsidRDefault="00675EE1" w:rsidP="006A2221">
      <w:pPr>
        <w:spacing w:line="276" w:lineRule="auto"/>
        <w:jc w:val="center"/>
        <w:rPr>
          <w:rFonts w:ascii="Arial" w:hAnsi="Arial" w:cs="Arial"/>
          <w:b/>
          <w:bCs/>
          <w:sz w:val="22"/>
          <w:szCs w:val="22"/>
        </w:rPr>
      </w:pPr>
      <w:r w:rsidRPr="006A2221">
        <w:rPr>
          <w:rFonts w:ascii="Arial" w:hAnsi="Arial" w:cs="Arial"/>
          <w:b/>
          <w:bCs/>
          <w:sz w:val="22"/>
          <w:szCs w:val="22"/>
        </w:rPr>
        <w:lastRenderedPageBreak/>
        <w:t>ANEXO II – DECLARAÇÕES</w:t>
      </w:r>
    </w:p>
    <w:p w14:paraId="5D4EE989" w14:textId="77777777" w:rsidR="00675EE1" w:rsidRPr="006A2221" w:rsidRDefault="00675EE1" w:rsidP="006A2221">
      <w:pPr>
        <w:spacing w:line="276" w:lineRule="auto"/>
        <w:jc w:val="center"/>
        <w:rPr>
          <w:rFonts w:ascii="Arial" w:hAnsi="Arial" w:cs="Arial"/>
          <w:sz w:val="22"/>
          <w:szCs w:val="22"/>
        </w:rPr>
      </w:pPr>
    </w:p>
    <w:p w14:paraId="7BD9ABA5" w14:textId="77777777" w:rsidR="00675EE1" w:rsidRPr="006A2221" w:rsidRDefault="00675EE1" w:rsidP="006A2221">
      <w:pPr>
        <w:spacing w:line="276" w:lineRule="auto"/>
        <w:jc w:val="both"/>
        <w:rPr>
          <w:rFonts w:ascii="Arial" w:hAnsi="Arial" w:cs="Arial"/>
          <w:sz w:val="22"/>
          <w:szCs w:val="22"/>
        </w:rPr>
      </w:pPr>
      <w:r w:rsidRPr="006A2221">
        <w:rPr>
          <w:rFonts w:ascii="Arial" w:hAnsi="Arial" w:cs="Arial"/>
          <w:sz w:val="22"/>
          <w:szCs w:val="22"/>
        </w:rPr>
        <w:t xml:space="preserve">(Solicitamos encaminhar juntamente com os documentos de habilitação, sua ausência não será motivo de desclassificação, mas a licitante poderá ser advertida) </w:t>
      </w:r>
    </w:p>
    <w:p w14:paraId="689AD9BE" w14:textId="79FC8BD3" w:rsidR="00675EE1" w:rsidRPr="006A2221" w:rsidRDefault="00675EE1" w:rsidP="006A2221">
      <w:pPr>
        <w:spacing w:line="276" w:lineRule="auto"/>
        <w:jc w:val="both"/>
        <w:rPr>
          <w:rFonts w:ascii="Arial" w:hAnsi="Arial" w:cs="Arial"/>
          <w:sz w:val="22"/>
          <w:szCs w:val="22"/>
        </w:rPr>
      </w:pPr>
      <w:r w:rsidRPr="006A2221">
        <w:rPr>
          <w:rFonts w:ascii="Arial" w:hAnsi="Arial" w:cs="Arial"/>
          <w:sz w:val="22"/>
          <w:szCs w:val="22"/>
        </w:rPr>
        <w:t xml:space="preserve">A empresa (razão social) ....................................., CNPJ nº ......................................, Inscrição Estadual nº .................., ou Inscrição Municipal nº ................, aqui devidamente representada pelo </w:t>
      </w:r>
      <w:proofErr w:type="spellStart"/>
      <w:r w:rsidRPr="006A2221">
        <w:rPr>
          <w:rFonts w:ascii="Arial" w:hAnsi="Arial" w:cs="Arial"/>
          <w:sz w:val="22"/>
          <w:szCs w:val="22"/>
        </w:rPr>
        <w:t>Sr</w:t>
      </w:r>
      <w:proofErr w:type="spellEnd"/>
      <w:r w:rsidRPr="006A2221">
        <w:rPr>
          <w:rFonts w:ascii="Arial" w:hAnsi="Arial" w:cs="Arial"/>
          <w:sz w:val="22"/>
          <w:szCs w:val="22"/>
        </w:rPr>
        <w:t xml:space="preserve">(a) ......................................., infra-assinado, DECLARA, por este e na melhor forma de direito, concordar com os termos do </w:t>
      </w:r>
      <w:r w:rsidRPr="006A2221">
        <w:rPr>
          <w:rFonts w:ascii="Arial" w:hAnsi="Arial" w:cs="Arial"/>
          <w:b/>
          <w:bCs/>
          <w:sz w:val="22"/>
          <w:szCs w:val="22"/>
        </w:rPr>
        <w:t>PREGÃO ELETRÔNICO Nº .../202</w:t>
      </w:r>
      <w:r w:rsidR="000B4F62" w:rsidRPr="006A2221">
        <w:rPr>
          <w:rFonts w:ascii="Arial" w:hAnsi="Arial" w:cs="Arial"/>
          <w:b/>
          <w:bCs/>
          <w:sz w:val="22"/>
          <w:szCs w:val="22"/>
        </w:rPr>
        <w:t>6</w:t>
      </w:r>
      <w:r w:rsidRPr="006A2221">
        <w:rPr>
          <w:rFonts w:ascii="Arial" w:hAnsi="Arial" w:cs="Arial"/>
          <w:sz w:val="22"/>
          <w:szCs w:val="22"/>
        </w:rPr>
        <w:t xml:space="preserve">, dos respectivos documentos e anexos da Licitação, conforme abaixo especificado: </w:t>
      </w:r>
    </w:p>
    <w:p w14:paraId="17A03128" w14:textId="21149985" w:rsidR="00675EE1" w:rsidRPr="006A2221" w:rsidRDefault="00675EE1" w:rsidP="006A2221">
      <w:pPr>
        <w:spacing w:line="276" w:lineRule="auto"/>
        <w:jc w:val="both"/>
        <w:rPr>
          <w:rFonts w:ascii="Arial" w:hAnsi="Arial" w:cs="Arial"/>
          <w:sz w:val="22"/>
          <w:szCs w:val="22"/>
        </w:rPr>
      </w:pPr>
      <w:r w:rsidRPr="006A2221">
        <w:rPr>
          <w:rFonts w:ascii="Arial" w:hAnsi="Arial" w:cs="Arial"/>
          <w:sz w:val="22"/>
          <w:szCs w:val="22"/>
        </w:rPr>
        <w:t xml:space="preserve">1) Declara ainda, que acatará integralmente quaisquer decisões que venham a serem tomadas pela Pregoeira e Equipe de apoio ou pela Administração da </w:t>
      </w:r>
      <w:r w:rsidR="000B4F62" w:rsidRPr="006A2221">
        <w:rPr>
          <w:rFonts w:ascii="Arial" w:hAnsi="Arial" w:cs="Arial"/>
          <w:sz w:val="22"/>
          <w:szCs w:val="22"/>
        </w:rPr>
        <w:t>Câmara Municipal de Cruzeiro</w:t>
      </w:r>
      <w:r w:rsidR="00B32DCE" w:rsidRPr="006A2221">
        <w:rPr>
          <w:rFonts w:ascii="Arial" w:hAnsi="Arial" w:cs="Arial"/>
          <w:sz w:val="22"/>
          <w:szCs w:val="22"/>
        </w:rPr>
        <w:t xml:space="preserve"> </w:t>
      </w:r>
      <w:r w:rsidR="00832093" w:rsidRPr="006A2221">
        <w:rPr>
          <w:rFonts w:ascii="Arial" w:hAnsi="Arial" w:cs="Arial"/>
          <w:sz w:val="22"/>
          <w:szCs w:val="22"/>
        </w:rPr>
        <w:t>q</w:t>
      </w:r>
      <w:r w:rsidRPr="006A2221">
        <w:rPr>
          <w:rFonts w:ascii="Arial" w:hAnsi="Arial" w:cs="Arial"/>
          <w:sz w:val="22"/>
          <w:szCs w:val="22"/>
        </w:rPr>
        <w:t xml:space="preserve">uanto à habilitação, classificação e adjudicação, ressalvados os nossos direitos legais de recursos. </w:t>
      </w:r>
    </w:p>
    <w:p w14:paraId="778A8AEB" w14:textId="664F8928" w:rsidR="00675EE1" w:rsidRPr="006A2221" w:rsidRDefault="00675EE1" w:rsidP="006A2221">
      <w:pPr>
        <w:spacing w:line="276" w:lineRule="auto"/>
        <w:jc w:val="both"/>
        <w:rPr>
          <w:rFonts w:ascii="Arial" w:hAnsi="Arial" w:cs="Arial"/>
          <w:sz w:val="22"/>
          <w:szCs w:val="22"/>
        </w:rPr>
      </w:pPr>
      <w:r w:rsidRPr="006A2221">
        <w:rPr>
          <w:rFonts w:ascii="Arial" w:hAnsi="Arial" w:cs="Arial"/>
          <w:sz w:val="22"/>
          <w:szCs w:val="22"/>
        </w:rPr>
        <w:t xml:space="preserve">2) Declara para os devidos fins não possuir em seu quadro societário ou empresa individual, responsáveis ocupante de cargo público com o Município de </w:t>
      </w:r>
      <w:r w:rsidR="00685702" w:rsidRPr="006A2221">
        <w:rPr>
          <w:rFonts w:ascii="Arial" w:hAnsi="Arial" w:cs="Arial"/>
          <w:sz w:val="22"/>
          <w:szCs w:val="22"/>
        </w:rPr>
        <w:t>Cruzeiro</w:t>
      </w:r>
      <w:r w:rsidR="00C926B0" w:rsidRPr="006A2221">
        <w:rPr>
          <w:rFonts w:ascii="Arial" w:hAnsi="Arial" w:cs="Arial"/>
          <w:sz w:val="22"/>
          <w:szCs w:val="22"/>
        </w:rPr>
        <w:t>,</w:t>
      </w:r>
      <w:r w:rsidRPr="006A2221">
        <w:rPr>
          <w:rFonts w:ascii="Arial" w:hAnsi="Arial" w:cs="Arial"/>
          <w:sz w:val="22"/>
          <w:szCs w:val="22"/>
        </w:rPr>
        <w:t xml:space="preserve"> Autarquias e Fundações. </w:t>
      </w:r>
    </w:p>
    <w:p w14:paraId="19004CD7" w14:textId="5ED3A2B3" w:rsidR="00675EE1" w:rsidRPr="006A2221" w:rsidRDefault="00675EE1" w:rsidP="006A2221">
      <w:pPr>
        <w:spacing w:line="276" w:lineRule="auto"/>
        <w:jc w:val="both"/>
        <w:rPr>
          <w:rFonts w:ascii="Arial" w:hAnsi="Arial" w:cs="Arial"/>
          <w:sz w:val="22"/>
          <w:szCs w:val="22"/>
        </w:rPr>
      </w:pPr>
      <w:r w:rsidRPr="006A2221">
        <w:rPr>
          <w:rFonts w:ascii="Arial" w:hAnsi="Arial" w:cs="Arial"/>
          <w:sz w:val="22"/>
          <w:szCs w:val="22"/>
        </w:rPr>
        <w:t xml:space="preserve">3) Declara, outrossim, que não existe, até o presente momento, qualquer impedimento quanto à habilitação no presente certame e, que caso venham a conhecer, no decorrer do certame, comprometemo-nos a comunicá-los de imediato a </w:t>
      </w:r>
      <w:r w:rsidR="00C926B0" w:rsidRPr="006A2221">
        <w:rPr>
          <w:rFonts w:ascii="Arial" w:hAnsi="Arial" w:cs="Arial"/>
          <w:sz w:val="22"/>
          <w:szCs w:val="22"/>
        </w:rPr>
        <w:t>Câmara</w:t>
      </w:r>
      <w:r w:rsidRPr="006A2221">
        <w:rPr>
          <w:rFonts w:ascii="Arial" w:hAnsi="Arial" w:cs="Arial"/>
          <w:sz w:val="22"/>
          <w:szCs w:val="22"/>
        </w:rPr>
        <w:t xml:space="preserve"> Municipal de </w:t>
      </w:r>
      <w:r w:rsidR="00C926B0" w:rsidRPr="006A2221">
        <w:rPr>
          <w:rFonts w:ascii="Arial" w:hAnsi="Arial" w:cs="Arial"/>
          <w:sz w:val="22"/>
          <w:szCs w:val="22"/>
        </w:rPr>
        <w:t>Cruzeiro</w:t>
      </w:r>
      <w:r w:rsidRPr="006A2221">
        <w:rPr>
          <w:rFonts w:ascii="Arial" w:hAnsi="Arial" w:cs="Arial"/>
          <w:sz w:val="22"/>
          <w:szCs w:val="22"/>
        </w:rPr>
        <w:t xml:space="preserve">. </w:t>
      </w:r>
    </w:p>
    <w:p w14:paraId="3B908423" w14:textId="77777777" w:rsidR="00675EE1" w:rsidRPr="006A2221" w:rsidRDefault="00675EE1" w:rsidP="006A2221">
      <w:pPr>
        <w:spacing w:line="276" w:lineRule="auto"/>
        <w:jc w:val="both"/>
        <w:rPr>
          <w:rFonts w:ascii="Arial" w:hAnsi="Arial" w:cs="Arial"/>
          <w:sz w:val="22"/>
          <w:szCs w:val="22"/>
        </w:rPr>
      </w:pPr>
      <w:r w:rsidRPr="006A2221">
        <w:rPr>
          <w:rFonts w:ascii="Arial" w:hAnsi="Arial" w:cs="Arial"/>
          <w:sz w:val="22"/>
          <w:szCs w:val="22"/>
        </w:rPr>
        <w:t xml:space="preserve">4) Declaramos que não possuímos, em nosso Quadro de Pessoal, empregados menores de 18 (dezoito) anos em trabalho noturno, perigoso ou insalubre e em qualquer trabalho, menores de 16 (dezesseis) anos, salvo na condição de aprendiz, a partir de 14 (quatorze) anos. </w:t>
      </w:r>
    </w:p>
    <w:p w14:paraId="3229F6C0" w14:textId="77777777" w:rsidR="00675EE1" w:rsidRPr="006A2221" w:rsidRDefault="00675EE1" w:rsidP="006A2221">
      <w:pPr>
        <w:spacing w:line="276" w:lineRule="auto"/>
        <w:jc w:val="both"/>
        <w:rPr>
          <w:rFonts w:ascii="Arial" w:hAnsi="Arial" w:cs="Arial"/>
          <w:sz w:val="22"/>
          <w:szCs w:val="22"/>
        </w:rPr>
      </w:pPr>
      <w:r w:rsidRPr="006A2221">
        <w:rPr>
          <w:rFonts w:ascii="Arial" w:hAnsi="Arial" w:cs="Arial"/>
          <w:sz w:val="22"/>
          <w:szCs w:val="22"/>
        </w:rPr>
        <w:t xml:space="preserve">5) Declaramos para todos os fins de direito, que conhecemos as especificações do objeto do Pregão Eletrônico e os termos constantes no presente certame, seus ANEXOS e do Regulamento do Sistema de Licitação na Modalidade de Pregão Eletrônico da Bolsa Brasileira de Mercadorias, e que temos totais condições de atender e cumprir todas as exigências ali contidas, inclusive as demais formalidades relativas à documentação que deverá ser apresentada para fins habilitação. </w:t>
      </w:r>
    </w:p>
    <w:p w14:paraId="29A2070E" w14:textId="77777777" w:rsidR="00C926B0" w:rsidRPr="006A2221" w:rsidRDefault="00C926B0" w:rsidP="006A2221">
      <w:pPr>
        <w:spacing w:line="276" w:lineRule="auto"/>
        <w:jc w:val="both"/>
        <w:rPr>
          <w:rFonts w:ascii="Arial" w:hAnsi="Arial" w:cs="Arial"/>
          <w:sz w:val="22"/>
          <w:szCs w:val="22"/>
        </w:rPr>
      </w:pPr>
    </w:p>
    <w:p w14:paraId="2FF55E62" w14:textId="77777777" w:rsidR="00C926B0" w:rsidRPr="006A2221" w:rsidRDefault="00C926B0" w:rsidP="006A2221">
      <w:pPr>
        <w:spacing w:line="276" w:lineRule="auto"/>
        <w:jc w:val="both"/>
        <w:rPr>
          <w:rFonts w:ascii="Arial" w:hAnsi="Arial" w:cs="Arial"/>
          <w:sz w:val="22"/>
          <w:szCs w:val="22"/>
        </w:rPr>
      </w:pPr>
    </w:p>
    <w:p w14:paraId="0EEBFAE5" w14:textId="5CA329E1" w:rsidR="00675EE1" w:rsidRPr="006A2221" w:rsidRDefault="00675EE1" w:rsidP="006A2221">
      <w:pPr>
        <w:spacing w:line="276" w:lineRule="auto"/>
        <w:jc w:val="center"/>
        <w:rPr>
          <w:rFonts w:ascii="Arial" w:hAnsi="Arial" w:cs="Arial"/>
          <w:sz w:val="22"/>
          <w:szCs w:val="22"/>
        </w:rPr>
      </w:pPr>
      <w:r w:rsidRPr="006A2221">
        <w:rPr>
          <w:rFonts w:ascii="Arial" w:hAnsi="Arial" w:cs="Arial"/>
          <w:sz w:val="22"/>
          <w:szCs w:val="22"/>
        </w:rPr>
        <w:t>....................., ...... de ............... de 202</w:t>
      </w:r>
      <w:r w:rsidR="00C926B0" w:rsidRPr="006A2221">
        <w:rPr>
          <w:rFonts w:ascii="Arial" w:hAnsi="Arial" w:cs="Arial"/>
          <w:sz w:val="22"/>
          <w:szCs w:val="22"/>
        </w:rPr>
        <w:t>6.</w:t>
      </w:r>
    </w:p>
    <w:p w14:paraId="0E04E030" w14:textId="7A8A94D8" w:rsidR="00675EE1" w:rsidRPr="006A2221" w:rsidRDefault="00675EE1" w:rsidP="006A2221">
      <w:pPr>
        <w:spacing w:line="276" w:lineRule="auto"/>
        <w:jc w:val="center"/>
        <w:rPr>
          <w:rFonts w:ascii="Arial" w:hAnsi="Arial" w:cs="Arial"/>
          <w:sz w:val="22"/>
          <w:szCs w:val="22"/>
        </w:rPr>
      </w:pPr>
      <w:r w:rsidRPr="006A2221">
        <w:rPr>
          <w:rFonts w:ascii="Arial" w:hAnsi="Arial" w:cs="Arial"/>
          <w:sz w:val="22"/>
          <w:szCs w:val="22"/>
        </w:rPr>
        <w:t>____________________________________</w:t>
      </w:r>
    </w:p>
    <w:p w14:paraId="1881E901" w14:textId="6C193F5E" w:rsidR="00092F0F" w:rsidRPr="006A2221" w:rsidRDefault="00675EE1" w:rsidP="006A2221">
      <w:pPr>
        <w:spacing w:line="276" w:lineRule="auto"/>
        <w:jc w:val="center"/>
        <w:rPr>
          <w:rFonts w:ascii="Arial" w:hAnsi="Arial" w:cs="Arial"/>
          <w:b/>
          <w:bCs/>
          <w:sz w:val="22"/>
          <w:szCs w:val="22"/>
        </w:rPr>
      </w:pPr>
      <w:r w:rsidRPr="006A2221">
        <w:rPr>
          <w:rFonts w:ascii="Arial" w:hAnsi="Arial" w:cs="Arial"/>
          <w:b/>
          <w:bCs/>
          <w:sz w:val="22"/>
          <w:szCs w:val="22"/>
        </w:rPr>
        <w:t>Nome e assinatura do representante legal</w:t>
      </w:r>
    </w:p>
    <w:p w14:paraId="1805DF1A" w14:textId="7E21ED81" w:rsidR="00F62849" w:rsidRPr="006A2221" w:rsidRDefault="00F62849" w:rsidP="006A2221">
      <w:pPr>
        <w:spacing w:line="276" w:lineRule="auto"/>
        <w:jc w:val="center"/>
        <w:rPr>
          <w:rFonts w:ascii="Arial" w:hAnsi="Arial" w:cs="Arial"/>
          <w:b/>
          <w:bCs/>
          <w:sz w:val="22"/>
          <w:szCs w:val="22"/>
        </w:rPr>
      </w:pPr>
      <w:r w:rsidRPr="006A2221">
        <w:rPr>
          <w:rFonts w:ascii="Arial" w:hAnsi="Arial" w:cs="Arial"/>
          <w:b/>
          <w:bCs/>
          <w:sz w:val="22"/>
          <w:szCs w:val="22"/>
        </w:rPr>
        <w:t>CPF nº ...................................................</w:t>
      </w:r>
    </w:p>
    <w:p w14:paraId="1FCFEA0B" w14:textId="77777777" w:rsidR="004B6857" w:rsidRPr="006A2221" w:rsidRDefault="004B6857" w:rsidP="006A2221">
      <w:pPr>
        <w:spacing w:line="276" w:lineRule="auto"/>
        <w:jc w:val="center"/>
        <w:rPr>
          <w:rFonts w:ascii="Arial" w:hAnsi="Arial" w:cs="Arial"/>
          <w:b/>
          <w:bCs/>
          <w:sz w:val="22"/>
          <w:szCs w:val="22"/>
        </w:rPr>
      </w:pPr>
    </w:p>
    <w:p w14:paraId="21A5B5F5" w14:textId="77777777" w:rsidR="004B6857" w:rsidRPr="006A2221" w:rsidRDefault="004B6857" w:rsidP="006A2221">
      <w:pPr>
        <w:spacing w:line="276" w:lineRule="auto"/>
        <w:jc w:val="center"/>
        <w:rPr>
          <w:rFonts w:ascii="Arial" w:hAnsi="Arial" w:cs="Arial"/>
          <w:b/>
          <w:bCs/>
          <w:sz w:val="22"/>
          <w:szCs w:val="22"/>
        </w:rPr>
      </w:pPr>
    </w:p>
    <w:p w14:paraId="213140D6" w14:textId="77777777" w:rsidR="004B6857" w:rsidRPr="006A2221" w:rsidRDefault="004B6857" w:rsidP="006A2221">
      <w:pPr>
        <w:spacing w:line="276" w:lineRule="auto"/>
        <w:jc w:val="center"/>
        <w:rPr>
          <w:rFonts w:ascii="Arial" w:hAnsi="Arial" w:cs="Arial"/>
          <w:b/>
          <w:bCs/>
          <w:sz w:val="22"/>
          <w:szCs w:val="22"/>
        </w:rPr>
      </w:pPr>
    </w:p>
    <w:p w14:paraId="4F30DC99" w14:textId="77777777" w:rsidR="004B6857" w:rsidRPr="006A2221" w:rsidRDefault="004B6857" w:rsidP="006A2221">
      <w:pPr>
        <w:spacing w:line="276" w:lineRule="auto"/>
        <w:jc w:val="center"/>
        <w:rPr>
          <w:rFonts w:ascii="Arial" w:hAnsi="Arial" w:cs="Arial"/>
          <w:b/>
          <w:bCs/>
          <w:sz w:val="22"/>
          <w:szCs w:val="22"/>
        </w:rPr>
      </w:pPr>
    </w:p>
    <w:p w14:paraId="3B490DB9" w14:textId="77777777" w:rsidR="004B6857" w:rsidRPr="006A2221" w:rsidRDefault="004B6857" w:rsidP="006A2221">
      <w:pPr>
        <w:spacing w:line="276" w:lineRule="auto"/>
        <w:jc w:val="center"/>
        <w:rPr>
          <w:rFonts w:ascii="Arial" w:hAnsi="Arial" w:cs="Arial"/>
          <w:b/>
          <w:bCs/>
          <w:sz w:val="22"/>
          <w:szCs w:val="22"/>
        </w:rPr>
      </w:pPr>
      <w:r w:rsidRPr="006A2221">
        <w:rPr>
          <w:rFonts w:ascii="Arial" w:hAnsi="Arial" w:cs="Arial"/>
          <w:b/>
          <w:bCs/>
          <w:sz w:val="22"/>
          <w:szCs w:val="22"/>
        </w:rPr>
        <w:lastRenderedPageBreak/>
        <w:t xml:space="preserve">ANEXO III </w:t>
      </w:r>
    </w:p>
    <w:p w14:paraId="7CA03DF5" w14:textId="77777777" w:rsidR="004B6857" w:rsidRPr="006A2221" w:rsidRDefault="004B6857" w:rsidP="006A2221">
      <w:pPr>
        <w:spacing w:line="276" w:lineRule="auto"/>
        <w:jc w:val="center"/>
        <w:rPr>
          <w:rFonts w:ascii="Arial" w:hAnsi="Arial" w:cs="Arial"/>
          <w:b/>
          <w:bCs/>
          <w:sz w:val="22"/>
          <w:szCs w:val="22"/>
        </w:rPr>
      </w:pPr>
      <w:r w:rsidRPr="006A2221">
        <w:rPr>
          <w:rFonts w:ascii="Arial" w:hAnsi="Arial" w:cs="Arial"/>
          <w:b/>
          <w:bCs/>
          <w:sz w:val="22"/>
          <w:szCs w:val="22"/>
        </w:rPr>
        <w:t xml:space="preserve">(modelo) </w:t>
      </w:r>
    </w:p>
    <w:p w14:paraId="7384AECA" w14:textId="77777777" w:rsidR="004B6857" w:rsidRPr="006A2221" w:rsidRDefault="004B6857" w:rsidP="006A2221">
      <w:pPr>
        <w:spacing w:line="276" w:lineRule="auto"/>
        <w:jc w:val="center"/>
        <w:rPr>
          <w:rFonts w:ascii="Arial" w:hAnsi="Arial" w:cs="Arial"/>
          <w:b/>
          <w:bCs/>
          <w:sz w:val="22"/>
          <w:szCs w:val="22"/>
        </w:rPr>
      </w:pPr>
    </w:p>
    <w:p w14:paraId="2A75D259" w14:textId="12CA8ED6" w:rsidR="004B6857" w:rsidRPr="006A2221" w:rsidRDefault="004B6857" w:rsidP="006A2221">
      <w:pPr>
        <w:spacing w:line="276" w:lineRule="auto"/>
        <w:jc w:val="center"/>
        <w:rPr>
          <w:rFonts w:ascii="Arial" w:hAnsi="Arial" w:cs="Arial"/>
          <w:b/>
          <w:bCs/>
          <w:sz w:val="22"/>
          <w:szCs w:val="22"/>
        </w:rPr>
      </w:pPr>
      <w:r w:rsidRPr="006A2221">
        <w:rPr>
          <w:rFonts w:ascii="Arial" w:hAnsi="Arial" w:cs="Arial"/>
          <w:b/>
          <w:bCs/>
          <w:sz w:val="22"/>
          <w:szCs w:val="22"/>
        </w:rPr>
        <w:t>PREGÃO ELETRÔNICO N° 0</w:t>
      </w:r>
      <w:r w:rsidR="00435D41" w:rsidRPr="006A2221">
        <w:rPr>
          <w:rFonts w:ascii="Arial" w:hAnsi="Arial" w:cs="Arial"/>
          <w:b/>
          <w:bCs/>
          <w:sz w:val="22"/>
          <w:szCs w:val="22"/>
        </w:rPr>
        <w:t>2</w:t>
      </w:r>
      <w:r w:rsidRPr="006A2221">
        <w:rPr>
          <w:rFonts w:ascii="Arial" w:hAnsi="Arial" w:cs="Arial"/>
          <w:b/>
          <w:bCs/>
          <w:sz w:val="22"/>
          <w:szCs w:val="22"/>
        </w:rPr>
        <w:t xml:space="preserve">/2026 </w:t>
      </w:r>
      <w:r w:rsidRPr="001C470C">
        <w:rPr>
          <w:rFonts w:ascii="Arial" w:hAnsi="Arial" w:cs="Arial"/>
          <w:b/>
          <w:bCs/>
          <w:sz w:val="22"/>
          <w:szCs w:val="22"/>
        </w:rPr>
        <w:t xml:space="preserve">– </w:t>
      </w:r>
      <w:r w:rsidR="00936013" w:rsidRPr="001C470C">
        <w:rPr>
          <w:rFonts w:ascii="Arial" w:hAnsi="Arial" w:cs="Arial"/>
          <w:b/>
          <w:bCs/>
          <w:sz w:val="22"/>
          <w:szCs w:val="22"/>
        </w:rPr>
        <w:t>Processo</w:t>
      </w:r>
      <w:r w:rsidRPr="001C470C">
        <w:rPr>
          <w:rFonts w:ascii="Arial" w:hAnsi="Arial" w:cs="Arial"/>
          <w:b/>
          <w:bCs/>
          <w:sz w:val="22"/>
          <w:szCs w:val="22"/>
        </w:rPr>
        <w:t xml:space="preserve"> Nº </w:t>
      </w:r>
      <w:r w:rsidR="00936013" w:rsidRPr="001C470C">
        <w:rPr>
          <w:rFonts w:ascii="Arial" w:hAnsi="Arial" w:cs="Arial"/>
          <w:b/>
          <w:bCs/>
          <w:sz w:val="22"/>
          <w:szCs w:val="22"/>
        </w:rPr>
        <w:t>1</w:t>
      </w:r>
      <w:r w:rsidR="001C470C" w:rsidRPr="001C470C">
        <w:rPr>
          <w:rFonts w:ascii="Arial" w:hAnsi="Arial" w:cs="Arial"/>
          <w:b/>
          <w:bCs/>
          <w:sz w:val="22"/>
          <w:szCs w:val="22"/>
        </w:rPr>
        <w:t>8/</w:t>
      </w:r>
      <w:r w:rsidRPr="001C470C">
        <w:rPr>
          <w:rFonts w:ascii="Arial" w:hAnsi="Arial" w:cs="Arial"/>
          <w:b/>
          <w:bCs/>
          <w:sz w:val="22"/>
          <w:szCs w:val="22"/>
        </w:rPr>
        <w:t>2026</w:t>
      </w:r>
      <w:r w:rsidRPr="006A2221">
        <w:rPr>
          <w:rFonts w:ascii="Arial" w:hAnsi="Arial" w:cs="Arial"/>
          <w:b/>
          <w:bCs/>
          <w:sz w:val="22"/>
          <w:szCs w:val="22"/>
        </w:rPr>
        <w:t xml:space="preserve"> </w:t>
      </w:r>
    </w:p>
    <w:p w14:paraId="366E949B" w14:textId="77777777" w:rsidR="004B6857" w:rsidRPr="006A2221" w:rsidRDefault="004B6857" w:rsidP="006A2221">
      <w:pPr>
        <w:spacing w:line="276" w:lineRule="auto"/>
        <w:jc w:val="center"/>
        <w:rPr>
          <w:rFonts w:ascii="Arial" w:hAnsi="Arial" w:cs="Arial"/>
          <w:b/>
          <w:bCs/>
          <w:sz w:val="22"/>
          <w:szCs w:val="22"/>
        </w:rPr>
      </w:pPr>
    </w:p>
    <w:p w14:paraId="1A6207D7" w14:textId="77777777" w:rsidR="004B6857" w:rsidRPr="006A2221" w:rsidRDefault="004B6857" w:rsidP="006A2221">
      <w:pPr>
        <w:spacing w:line="276" w:lineRule="auto"/>
        <w:jc w:val="center"/>
        <w:rPr>
          <w:rFonts w:ascii="Arial" w:hAnsi="Arial" w:cs="Arial"/>
          <w:b/>
          <w:bCs/>
          <w:sz w:val="22"/>
          <w:szCs w:val="22"/>
        </w:rPr>
      </w:pPr>
    </w:p>
    <w:p w14:paraId="05135B01" w14:textId="77777777" w:rsidR="004B6857" w:rsidRPr="006A2221" w:rsidRDefault="004B6857" w:rsidP="006A2221">
      <w:pPr>
        <w:spacing w:line="276" w:lineRule="auto"/>
        <w:jc w:val="both"/>
        <w:rPr>
          <w:rFonts w:ascii="Arial" w:hAnsi="Arial" w:cs="Arial"/>
          <w:sz w:val="22"/>
          <w:szCs w:val="22"/>
        </w:rPr>
      </w:pPr>
      <w:r w:rsidRPr="006A2221">
        <w:rPr>
          <w:rFonts w:ascii="Arial" w:hAnsi="Arial" w:cs="Arial"/>
          <w:sz w:val="22"/>
          <w:szCs w:val="22"/>
        </w:rPr>
        <w:t xml:space="preserve">TERMO DE DESIGNAÇÃO DO PREPOSTO E RESPONSÁVEL PELA ASSINATURA DO CONTRATO RECOMENDA-SE PREENCHER O PRESENTE TERMO CUJOS DADOS SERÃO DESTINADOS PARA EFEITO DE FORMALIZAÇÃO DO CONTRATO (SOLICITAMOS ANEXAR NO ENVELOPE DOCUMENTAÇÃO, SUA AUSÊNCIA NÃO SERÁ MOTIVO DE DESCLASSIFICAÇÃO) </w:t>
      </w:r>
    </w:p>
    <w:p w14:paraId="353C72AC" w14:textId="77777777" w:rsidR="007D56CD" w:rsidRPr="006A2221" w:rsidRDefault="007D56CD" w:rsidP="006A2221">
      <w:pPr>
        <w:spacing w:line="276" w:lineRule="auto"/>
        <w:jc w:val="both"/>
        <w:rPr>
          <w:rFonts w:ascii="Arial" w:hAnsi="Arial" w:cs="Arial"/>
          <w:sz w:val="22"/>
          <w:szCs w:val="22"/>
        </w:rPr>
      </w:pPr>
    </w:p>
    <w:p w14:paraId="5296F174" w14:textId="77777777" w:rsidR="004B6857" w:rsidRPr="006A2221" w:rsidRDefault="004B6857" w:rsidP="006A2221">
      <w:pPr>
        <w:spacing w:line="276" w:lineRule="auto"/>
        <w:jc w:val="both"/>
        <w:rPr>
          <w:rFonts w:ascii="Arial" w:hAnsi="Arial" w:cs="Arial"/>
          <w:sz w:val="22"/>
          <w:szCs w:val="22"/>
        </w:rPr>
      </w:pPr>
      <w:r w:rsidRPr="006A2221">
        <w:rPr>
          <w:rFonts w:ascii="Arial" w:hAnsi="Arial" w:cs="Arial"/>
          <w:sz w:val="22"/>
          <w:szCs w:val="22"/>
        </w:rPr>
        <w:t xml:space="preserve">A (razão social da empresa) ______________, ME (.......) EPP (......) CNPJ n.º ___________, com sede à ______________, neste ato representado pelo(s) (diretores ou sócios, com qualificação completa – nome, RG, CPF, nacionalidade, função) pelo presente instrumento (Contrato ou Procuração), designa e constitui: </w:t>
      </w:r>
    </w:p>
    <w:p w14:paraId="03B9E2E9" w14:textId="77777777" w:rsidR="004B6857" w:rsidRPr="006A2221" w:rsidRDefault="004B6857" w:rsidP="006A2221">
      <w:pPr>
        <w:spacing w:line="276" w:lineRule="auto"/>
        <w:jc w:val="both"/>
        <w:rPr>
          <w:rFonts w:ascii="Arial" w:hAnsi="Arial" w:cs="Arial"/>
          <w:sz w:val="22"/>
          <w:szCs w:val="22"/>
        </w:rPr>
      </w:pPr>
      <w:r w:rsidRPr="006A2221">
        <w:rPr>
          <w:rFonts w:ascii="Arial" w:hAnsi="Arial" w:cs="Arial"/>
          <w:sz w:val="22"/>
          <w:szCs w:val="22"/>
        </w:rPr>
        <w:t xml:space="preserve">Tendo em vista a nova instrução do Tribunal do Estado de São Paulo, fica a empresa obrigada a fornecer as informações/dados da pessoa responsável pela assinatura do Contrato, conforme relacionado abaixo: </w:t>
      </w:r>
    </w:p>
    <w:p w14:paraId="0D42AA1D" w14:textId="77777777" w:rsidR="004B6857" w:rsidRPr="006A2221" w:rsidRDefault="004B6857" w:rsidP="006A2221">
      <w:pPr>
        <w:spacing w:line="276" w:lineRule="auto"/>
        <w:jc w:val="both"/>
        <w:rPr>
          <w:rFonts w:ascii="Arial" w:hAnsi="Arial" w:cs="Arial"/>
          <w:sz w:val="22"/>
          <w:szCs w:val="22"/>
        </w:rPr>
      </w:pPr>
      <w:r w:rsidRPr="006A2221">
        <w:rPr>
          <w:rFonts w:ascii="Arial" w:hAnsi="Arial" w:cs="Arial"/>
          <w:sz w:val="22"/>
          <w:szCs w:val="22"/>
        </w:rPr>
        <w:t xml:space="preserve">1) RESPONSÁVEL PELA ASSINATURA DO CONTRATO </w:t>
      </w:r>
    </w:p>
    <w:p w14:paraId="5184C71E" w14:textId="77777777" w:rsidR="004B6857" w:rsidRPr="006A2221" w:rsidRDefault="004B6857" w:rsidP="006A2221">
      <w:pPr>
        <w:spacing w:line="276" w:lineRule="auto"/>
        <w:jc w:val="both"/>
        <w:rPr>
          <w:rFonts w:ascii="Arial" w:hAnsi="Arial" w:cs="Arial"/>
          <w:sz w:val="22"/>
          <w:szCs w:val="22"/>
        </w:rPr>
      </w:pPr>
      <w:r w:rsidRPr="006A2221">
        <w:rPr>
          <w:rFonts w:ascii="Arial" w:hAnsi="Arial" w:cs="Arial"/>
          <w:sz w:val="22"/>
          <w:szCs w:val="22"/>
        </w:rPr>
        <w:t xml:space="preserve">O(a) Sr.(a) Nome ___________ RG __________ CPF ________ Nacionalidade __________ Função _________ Data de Nascimento __/___/__ Endereço Residencial ________CEP _______E-mail institucional (empresa) ________ E-mail pessoal (particular) ______Telefone (empresa) __________ Telefone (pessoal) __________ </w:t>
      </w:r>
    </w:p>
    <w:p w14:paraId="6DD7A6A8" w14:textId="77777777" w:rsidR="004B6857" w:rsidRPr="006A2221" w:rsidRDefault="004B6857" w:rsidP="006A2221">
      <w:pPr>
        <w:spacing w:line="276" w:lineRule="auto"/>
        <w:jc w:val="both"/>
        <w:rPr>
          <w:rFonts w:ascii="Arial" w:hAnsi="Arial" w:cs="Arial"/>
          <w:sz w:val="22"/>
          <w:szCs w:val="22"/>
        </w:rPr>
      </w:pPr>
      <w:r w:rsidRPr="006A2221">
        <w:rPr>
          <w:rFonts w:ascii="Arial" w:hAnsi="Arial" w:cs="Arial"/>
          <w:sz w:val="22"/>
          <w:szCs w:val="22"/>
        </w:rPr>
        <w:t xml:space="preserve">Obs. Quando não for diretor, além da documentação retro, deverá apresentar procuração para tal, no ato da assinatura </w:t>
      </w:r>
      <w:proofErr w:type="gramStart"/>
      <w:r w:rsidRPr="006A2221">
        <w:rPr>
          <w:rFonts w:ascii="Arial" w:hAnsi="Arial" w:cs="Arial"/>
          <w:sz w:val="22"/>
          <w:szCs w:val="22"/>
        </w:rPr>
        <w:t>da mesma</w:t>
      </w:r>
      <w:proofErr w:type="gramEnd"/>
      <w:r w:rsidRPr="006A2221">
        <w:rPr>
          <w:rFonts w:ascii="Arial" w:hAnsi="Arial" w:cs="Arial"/>
          <w:sz w:val="22"/>
          <w:szCs w:val="22"/>
        </w:rPr>
        <w:t xml:space="preserve">. </w:t>
      </w:r>
    </w:p>
    <w:p w14:paraId="0521764B" w14:textId="77777777" w:rsidR="004B6857" w:rsidRPr="006A2221" w:rsidRDefault="004B6857" w:rsidP="006A2221">
      <w:pPr>
        <w:spacing w:line="276" w:lineRule="auto"/>
        <w:jc w:val="both"/>
        <w:rPr>
          <w:rFonts w:ascii="Arial" w:hAnsi="Arial" w:cs="Arial"/>
          <w:sz w:val="22"/>
          <w:szCs w:val="22"/>
        </w:rPr>
      </w:pPr>
      <w:r w:rsidRPr="006A2221">
        <w:rPr>
          <w:rFonts w:ascii="Arial" w:hAnsi="Arial" w:cs="Arial"/>
          <w:sz w:val="22"/>
          <w:szCs w:val="22"/>
        </w:rPr>
        <w:t>2) PREPOSTO: O(a) Senhor(a) Nome ____________ RG _______________ CPF _________ Nacionalidade ___________ Função ______________ Fone (</w:t>
      </w:r>
      <w:proofErr w:type="gramStart"/>
      <w:r w:rsidRPr="006A2221">
        <w:rPr>
          <w:rFonts w:ascii="Arial" w:hAnsi="Arial" w:cs="Arial"/>
          <w:sz w:val="22"/>
          <w:szCs w:val="22"/>
        </w:rPr>
        <w:t>.....</w:t>
      </w:r>
      <w:proofErr w:type="gramEnd"/>
      <w:r w:rsidRPr="006A2221">
        <w:rPr>
          <w:rFonts w:ascii="Arial" w:hAnsi="Arial" w:cs="Arial"/>
          <w:sz w:val="22"/>
          <w:szCs w:val="22"/>
        </w:rPr>
        <w:t xml:space="preserve">) ___________ E-mail __________________________________ </w:t>
      </w:r>
    </w:p>
    <w:p w14:paraId="6FC3C714" w14:textId="00039A82" w:rsidR="004B6857" w:rsidRPr="006A2221" w:rsidRDefault="004B6857" w:rsidP="006A2221">
      <w:pPr>
        <w:spacing w:line="276" w:lineRule="auto"/>
        <w:jc w:val="both"/>
        <w:rPr>
          <w:rFonts w:ascii="Arial" w:hAnsi="Arial" w:cs="Arial"/>
          <w:sz w:val="22"/>
          <w:szCs w:val="22"/>
        </w:rPr>
      </w:pPr>
      <w:r w:rsidRPr="006A2221">
        <w:rPr>
          <w:rFonts w:ascii="Arial" w:hAnsi="Arial" w:cs="Arial"/>
          <w:sz w:val="22"/>
          <w:szCs w:val="22"/>
        </w:rPr>
        <w:t xml:space="preserve">O qual, perante </w:t>
      </w:r>
      <w:r w:rsidR="007D56CD" w:rsidRPr="006A2221">
        <w:rPr>
          <w:rFonts w:ascii="Arial" w:hAnsi="Arial" w:cs="Arial"/>
          <w:sz w:val="22"/>
          <w:szCs w:val="22"/>
        </w:rPr>
        <w:t>a</w:t>
      </w:r>
      <w:r w:rsidRPr="006A2221">
        <w:rPr>
          <w:rFonts w:ascii="Arial" w:hAnsi="Arial" w:cs="Arial"/>
          <w:sz w:val="22"/>
          <w:szCs w:val="22"/>
        </w:rPr>
        <w:t xml:space="preserve"> Câmara Municipal de Cruzeiro deverá acompanhar a execução do instrumento, fiscalizar, prestar toda a assistência e orientação que se fizerem necessárias, conforme art. 118 da Lei Federal nº 14.133/21 e alterações posteriores. </w:t>
      </w:r>
    </w:p>
    <w:p w14:paraId="05C52E23" w14:textId="77777777" w:rsidR="004A1705" w:rsidRPr="006A2221" w:rsidRDefault="004A1705" w:rsidP="006A2221">
      <w:pPr>
        <w:spacing w:line="276" w:lineRule="auto"/>
        <w:jc w:val="both"/>
        <w:rPr>
          <w:rFonts w:ascii="Arial" w:hAnsi="Arial" w:cs="Arial"/>
          <w:sz w:val="22"/>
          <w:szCs w:val="22"/>
        </w:rPr>
      </w:pPr>
    </w:p>
    <w:p w14:paraId="4E212BD7" w14:textId="77777777" w:rsidR="007D56CD" w:rsidRPr="006A2221" w:rsidRDefault="007D56CD" w:rsidP="006A2221">
      <w:pPr>
        <w:spacing w:line="276" w:lineRule="auto"/>
        <w:jc w:val="both"/>
        <w:rPr>
          <w:rFonts w:ascii="Arial" w:hAnsi="Arial" w:cs="Arial"/>
          <w:sz w:val="22"/>
          <w:szCs w:val="22"/>
        </w:rPr>
      </w:pPr>
    </w:p>
    <w:p w14:paraId="58EA4D4D" w14:textId="45453BF0" w:rsidR="004A1705" w:rsidRPr="006A2221" w:rsidRDefault="004A1705" w:rsidP="006A2221">
      <w:pPr>
        <w:spacing w:line="276" w:lineRule="auto"/>
        <w:jc w:val="center"/>
        <w:rPr>
          <w:rFonts w:ascii="Arial" w:hAnsi="Arial" w:cs="Arial"/>
          <w:sz w:val="22"/>
          <w:szCs w:val="22"/>
        </w:rPr>
      </w:pPr>
      <w:r w:rsidRPr="006A2221">
        <w:rPr>
          <w:rFonts w:ascii="Arial" w:hAnsi="Arial" w:cs="Arial"/>
          <w:sz w:val="22"/>
          <w:szCs w:val="22"/>
        </w:rPr>
        <w:t>Local, data e assinatura</w:t>
      </w:r>
    </w:p>
    <w:p w14:paraId="2FA458C4" w14:textId="77777777" w:rsidR="004A1705" w:rsidRPr="006A2221" w:rsidRDefault="004A1705" w:rsidP="006A2221">
      <w:pPr>
        <w:spacing w:line="276" w:lineRule="auto"/>
        <w:jc w:val="center"/>
        <w:rPr>
          <w:rFonts w:ascii="Arial" w:hAnsi="Arial" w:cs="Arial"/>
          <w:sz w:val="22"/>
          <w:szCs w:val="22"/>
        </w:rPr>
      </w:pPr>
      <w:r w:rsidRPr="006A2221">
        <w:rPr>
          <w:rFonts w:ascii="Arial" w:hAnsi="Arial" w:cs="Arial"/>
          <w:sz w:val="22"/>
          <w:szCs w:val="22"/>
        </w:rPr>
        <w:t>____________________________________</w:t>
      </w:r>
    </w:p>
    <w:p w14:paraId="4EEE3038" w14:textId="77777777" w:rsidR="004A1705" w:rsidRDefault="004A1705" w:rsidP="006A2221">
      <w:pPr>
        <w:spacing w:line="276" w:lineRule="auto"/>
        <w:jc w:val="center"/>
        <w:rPr>
          <w:rFonts w:ascii="Arial" w:hAnsi="Arial" w:cs="Arial"/>
          <w:sz w:val="22"/>
          <w:szCs w:val="22"/>
        </w:rPr>
      </w:pPr>
      <w:r w:rsidRPr="006A2221">
        <w:rPr>
          <w:rFonts w:ascii="Arial" w:hAnsi="Arial" w:cs="Arial"/>
          <w:sz w:val="22"/>
          <w:szCs w:val="22"/>
        </w:rPr>
        <w:t>Assinatura do Responsável legal da empresa</w:t>
      </w:r>
    </w:p>
    <w:p w14:paraId="51914E86" w14:textId="77777777" w:rsidR="001C470C" w:rsidRPr="006A2221" w:rsidRDefault="001C470C" w:rsidP="006A2221">
      <w:pPr>
        <w:spacing w:line="276" w:lineRule="auto"/>
        <w:jc w:val="center"/>
        <w:rPr>
          <w:rFonts w:ascii="Arial" w:hAnsi="Arial" w:cs="Arial"/>
          <w:sz w:val="22"/>
          <w:szCs w:val="22"/>
        </w:rPr>
      </w:pPr>
    </w:p>
    <w:p w14:paraId="28D1FC2A" w14:textId="51927A84" w:rsidR="004B6857" w:rsidRPr="006A2221" w:rsidRDefault="004A1705" w:rsidP="006A2221">
      <w:pPr>
        <w:spacing w:line="276" w:lineRule="auto"/>
        <w:jc w:val="both"/>
        <w:rPr>
          <w:rFonts w:ascii="Arial" w:hAnsi="Arial" w:cs="Arial"/>
          <w:sz w:val="22"/>
          <w:szCs w:val="22"/>
        </w:rPr>
      </w:pPr>
      <w:r w:rsidRPr="006A2221">
        <w:rPr>
          <w:rFonts w:ascii="Arial" w:hAnsi="Arial" w:cs="Arial"/>
          <w:sz w:val="22"/>
          <w:szCs w:val="22"/>
        </w:rPr>
        <w:t xml:space="preserve">A empresa deverá apresentar, Declaração de Atualização Cadastral, emitida através do site do Tribunal de Contas, conforme link: </w:t>
      </w:r>
      <w:hyperlink r:id="rId29" w:history="1">
        <w:r w:rsidRPr="006A2221">
          <w:rPr>
            <w:rStyle w:val="Hyperlink"/>
            <w:rFonts w:ascii="Arial" w:hAnsi="Arial" w:cs="Arial"/>
            <w:sz w:val="22"/>
            <w:szCs w:val="22"/>
          </w:rPr>
          <w:t>https://www.tce.sp.gov.br/cadtcesp</w:t>
        </w:r>
      </w:hyperlink>
      <w:r w:rsidRPr="006A2221">
        <w:rPr>
          <w:rFonts w:ascii="Arial" w:hAnsi="Arial" w:cs="Arial"/>
          <w:sz w:val="22"/>
          <w:szCs w:val="22"/>
        </w:rPr>
        <w:t xml:space="preserve">  (em nome do responsável pela assinatura do Contrato e do Preposto)</w:t>
      </w:r>
      <w:r w:rsidR="00870C6C" w:rsidRPr="006A2221">
        <w:rPr>
          <w:rFonts w:ascii="Arial" w:hAnsi="Arial" w:cs="Arial"/>
          <w:sz w:val="22"/>
          <w:szCs w:val="22"/>
        </w:rPr>
        <w:t>.</w:t>
      </w:r>
    </w:p>
    <w:p w14:paraId="4641A794" w14:textId="2075B0CD" w:rsidR="00786FB7" w:rsidRPr="006A2221" w:rsidRDefault="001C470C" w:rsidP="006A2221">
      <w:pPr>
        <w:spacing w:line="276" w:lineRule="auto"/>
        <w:jc w:val="center"/>
        <w:rPr>
          <w:rFonts w:ascii="Arial" w:hAnsi="Arial" w:cs="Arial"/>
          <w:b/>
          <w:bCs/>
          <w:sz w:val="22"/>
          <w:szCs w:val="22"/>
        </w:rPr>
      </w:pPr>
      <w:r>
        <w:rPr>
          <w:rFonts w:ascii="Arial" w:hAnsi="Arial" w:cs="Arial"/>
          <w:b/>
          <w:bCs/>
          <w:sz w:val="22"/>
          <w:szCs w:val="22"/>
        </w:rPr>
        <w:lastRenderedPageBreak/>
        <w:t>A</w:t>
      </w:r>
      <w:r w:rsidR="00786FB7" w:rsidRPr="006A2221">
        <w:rPr>
          <w:rFonts w:ascii="Arial" w:hAnsi="Arial" w:cs="Arial"/>
          <w:b/>
          <w:bCs/>
          <w:sz w:val="22"/>
          <w:szCs w:val="22"/>
        </w:rPr>
        <w:t>NEXO IV</w:t>
      </w:r>
    </w:p>
    <w:p w14:paraId="5FC6BF31" w14:textId="57261A25" w:rsidR="00786FB7" w:rsidRPr="006A2221" w:rsidRDefault="000F5F47" w:rsidP="006A2221">
      <w:pPr>
        <w:spacing w:line="276" w:lineRule="auto"/>
        <w:jc w:val="center"/>
        <w:rPr>
          <w:rFonts w:ascii="Arial" w:hAnsi="Arial" w:cs="Arial"/>
          <w:b/>
          <w:bCs/>
          <w:sz w:val="22"/>
          <w:szCs w:val="22"/>
        </w:rPr>
      </w:pPr>
      <w:r w:rsidRPr="006A2221">
        <w:rPr>
          <w:rFonts w:ascii="Arial" w:hAnsi="Arial" w:cs="Arial"/>
          <w:b/>
          <w:bCs/>
          <w:sz w:val="22"/>
          <w:szCs w:val="22"/>
        </w:rPr>
        <w:t>MINUTA DO</w:t>
      </w:r>
      <w:r w:rsidR="00786FB7" w:rsidRPr="006A2221">
        <w:rPr>
          <w:rFonts w:ascii="Arial" w:hAnsi="Arial" w:cs="Arial"/>
          <w:b/>
          <w:bCs/>
          <w:sz w:val="22"/>
          <w:szCs w:val="22"/>
        </w:rPr>
        <w:t xml:space="preserve"> CONTRATO</w:t>
      </w:r>
    </w:p>
    <w:p w14:paraId="08BE8FF1" w14:textId="77777777" w:rsidR="003976D3" w:rsidRPr="006A2221" w:rsidRDefault="003976D3" w:rsidP="006A2221">
      <w:pPr>
        <w:spacing w:line="276" w:lineRule="auto"/>
        <w:jc w:val="both"/>
        <w:rPr>
          <w:rFonts w:ascii="Arial" w:hAnsi="Arial" w:cs="Arial"/>
          <w:sz w:val="22"/>
          <w:szCs w:val="22"/>
        </w:rPr>
      </w:pPr>
    </w:p>
    <w:p w14:paraId="16A9DCC6" w14:textId="77777777" w:rsidR="003976D3" w:rsidRPr="006A2221" w:rsidRDefault="003976D3" w:rsidP="006A2221">
      <w:pPr>
        <w:spacing w:line="276" w:lineRule="auto"/>
        <w:jc w:val="both"/>
        <w:rPr>
          <w:rFonts w:ascii="Arial" w:hAnsi="Arial" w:cs="Arial"/>
          <w:b/>
          <w:bCs/>
          <w:sz w:val="22"/>
          <w:szCs w:val="22"/>
        </w:rPr>
      </w:pPr>
      <w:r w:rsidRPr="006A2221">
        <w:rPr>
          <w:rFonts w:ascii="Arial" w:hAnsi="Arial" w:cs="Arial"/>
          <w:b/>
          <w:bCs/>
          <w:sz w:val="22"/>
          <w:szCs w:val="22"/>
        </w:rPr>
        <w:t>CONTRATO Nº    /2026</w:t>
      </w:r>
    </w:p>
    <w:p w14:paraId="22769F07" w14:textId="0D87456A" w:rsidR="00DE3283" w:rsidRPr="006A2221" w:rsidRDefault="00DE3283" w:rsidP="006A2221">
      <w:pPr>
        <w:spacing w:line="276" w:lineRule="auto"/>
        <w:jc w:val="both"/>
        <w:rPr>
          <w:rFonts w:ascii="Arial" w:hAnsi="Arial" w:cs="Arial"/>
          <w:b/>
          <w:bCs/>
          <w:sz w:val="22"/>
          <w:szCs w:val="22"/>
        </w:rPr>
      </w:pPr>
      <w:r w:rsidRPr="006A2221">
        <w:rPr>
          <w:rFonts w:ascii="Arial" w:hAnsi="Arial" w:cs="Arial"/>
          <w:b/>
          <w:bCs/>
          <w:sz w:val="22"/>
          <w:szCs w:val="22"/>
        </w:rPr>
        <w:t>PREGÃO ELETRÔNICO Nº    /2026</w:t>
      </w:r>
    </w:p>
    <w:p w14:paraId="299AFBAB" w14:textId="306A6807" w:rsidR="00537902" w:rsidRPr="006A2221" w:rsidRDefault="00537902" w:rsidP="006A2221">
      <w:pPr>
        <w:spacing w:line="276" w:lineRule="auto"/>
        <w:jc w:val="both"/>
        <w:rPr>
          <w:rFonts w:ascii="Arial" w:hAnsi="Arial" w:cs="Arial"/>
          <w:b/>
          <w:bCs/>
          <w:sz w:val="22"/>
          <w:szCs w:val="22"/>
        </w:rPr>
      </w:pPr>
      <w:r w:rsidRPr="006A2221">
        <w:rPr>
          <w:rFonts w:ascii="Arial" w:hAnsi="Arial" w:cs="Arial"/>
          <w:b/>
          <w:bCs/>
          <w:sz w:val="22"/>
          <w:szCs w:val="22"/>
        </w:rPr>
        <w:t>PROCESSO ADMINISTRATIVO Nº /2026</w:t>
      </w:r>
    </w:p>
    <w:p w14:paraId="25259770" w14:textId="77777777" w:rsidR="0052037E" w:rsidRPr="006A2221" w:rsidRDefault="0052037E" w:rsidP="006A2221">
      <w:pPr>
        <w:spacing w:line="276" w:lineRule="auto"/>
        <w:jc w:val="both"/>
        <w:rPr>
          <w:rFonts w:ascii="Arial" w:hAnsi="Arial" w:cs="Arial"/>
          <w:sz w:val="22"/>
          <w:szCs w:val="22"/>
        </w:rPr>
      </w:pPr>
    </w:p>
    <w:p w14:paraId="2D11D507" w14:textId="2FEAEE05" w:rsidR="004C3CB6" w:rsidRPr="006A2221" w:rsidRDefault="0052037E" w:rsidP="006A2221">
      <w:pPr>
        <w:spacing w:line="276" w:lineRule="auto"/>
        <w:jc w:val="both"/>
        <w:rPr>
          <w:rFonts w:ascii="Arial" w:hAnsi="Arial" w:cs="Arial"/>
          <w:sz w:val="22"/>
          <w:szCs w:val="22"/>
        </w:rPr>
      </w:pPr>
      <w:r w:rsidRPr="006A2221">
        <w:rPr>
          <w:rFonts w:ascii="Arial" w:hAnsi="Arial" w:cs="Arial"/>
          <w:sz w:val="22"/>
          <w:szCs w:val="22"/>
        </w:rPr>
        <w:t xml:space="preserve">Pelo presente instrumento, de um lado, a </w:t>
      </w:r>
      <w:r w:rsidR="00786FB7" w:rsidRPr="006A2221">
        <w:rPr>
          <w:rFonts w:ascii="Arial" w:hAnsi="Arial" w:cs="Arial"/>
          <w:sz w:val="22"/>
          <w:szCs w:val="22"/>
        </w:rPr>
        <w:t>CÂMARA MUNICIPAL DE CRUZEIRO</w:t>
      </w:r>
      <w:r w:rsidRPr="006A2221">
        <w:rPr>
          <w:rFonts w:ascii="Arial" w:hAnsi="Arial" w:cs="Arial"/>
          <w:sz w:val="22"/>
          <w:szCs w:val="22"/>
        </w:rPr>
        <w:t xml:space="preserve">, com sede na Av. </w:t>
      </w:r>
      <w:r w:rsidR="00336215" w:rsidRPr="006A2221">
        <w:rPr>
          <w:rFonts w:ascii="Arial" w:hAnsi="Arial" w:cs="Arial"/>
          <w:sz w:val="22"/>
          <w:szCs w:val="22"/>
        </w:rPr>
        <w:t>Major Novaes,</w:t>
      </w:r>
      <w:r w:rsidRPr="006A2221">
        <w:rPr>
          <w:rFonts w:ascii="Arial" w:hAnsi="Arial" w:cs="Arial"/>
          <w:sz w:val="22"/>
          <w:szCs w:val="22"/>
        </w:rPr>
        <w:t xml:space="preserve"> n° </w:t>
      </w:r>
      <w:r w:rsidR="00336215" w:rsidRPr="006A2221">
        <w:rPr>
          <w:rFonts w:ascii="Arial" w:hAnsi="Arial" w:cs="Arial"/>
          <w:sz w:val="22"/>
          <w:szCs w:val="22"/>
        </w:rPr>
        <w:t>499</w:t>
      </w:r>
      <w:r w:rsidRPr="006A2221">
        <w:rPr>
          <w:rFonts w:ascii="Arial" w:hAnsi="Arial" w:cs="Arial"/>
          <w:sz w:val="22"/>
          <w:szCs w:val="22"/>
        </w:rPr>
        <w:t xml:space="preserve">, </w:t>
      </w:r>
      <w:r w:rsidR="00336215" w:rsidRPr="006A2221">
        <w:rPr>
          <w:rFonts w:ascii="Arial" w:hAnsi="Arial" w:cs="Arial"/>
          <w:sz w:val="22"/>
          <w:szCs w:val="22"/>
        </w:rPr>
        <w:t>Centro</w:t>
      </w:r>
      <w:r w:rsidRPr="006A2221">
        <w:rPr>
          <w:rFonts w:ascii="Arial" w:hAnsi="Arial" w:cs="Arial"/>
          <w:sz w:val="22"/>
          <w:szCs w:val="22"/>
        </w:rPr>
        <w:t xml:space="preserve">, Município de </w:t>
      </w:r>
      <w:r w:rsidR="00336215" w:rsidRPr="006A2221">
        <w:rPr>
          <w:rFonts w:ascii="Arial" w:hAnsi="Arial" w:cs="Arial"/>
          <w:sz w:val="22"/>
          <w:szCs w:val="22"/>
        </w:rPr>
        <w:t>Cruzeiro</w:t>
      </w:r>
      <w:r w:rsidRPr="006A2221">
        <w:rPr>
          <w:rFonts w:ascii="Arial" w:hAnsi="Arial" w:cs="Arial"/>
          <w:sz w:val="22"/>
          <w:szCs w:val="22"/>
        </w:rPr>
        <w:t xml:space="preserve">, Estado de São Paulo, inscrita no CNPJ sob o nº </w:t>
      </w:r>
      <w:r w:rsidR="00C804D2" w:rsidRPr="006A2221">
        <w:rPr>
          <w:rFonts w:ascii="Arial" w:hAnsi="Arial" w:cs="Arial"/>
          <w:sz w:val="22"/>
          <w:szCs w:val="22"/>
        </w:rPr>
        <w:t>48.410.344/0001-03</w:t>
      </w:r>
      <w:r w:rsidRPr="006A2221">
        <w:rPr>
          <w:rFonts w:ascii="Arial" w:hAnsi="Arial" w:cs="Arial"/>
          <w:sz w:val="22"/>
          <w:szCs w:val="22"/>
        </w:rPr>
        <w:t xml:space="preserve">, neste ato representada pelo </w:t>
      </w:r>
      <w:r w:rsidR="00066919" w:rsidRPr="006A2221">
        <w:rPr>
          <w:rFonts w:ascii="Arial" w:hAnsi="Arial" w:cs="Arial"/>
          <w:sz w:val="22"/>
          <w:szCs w:val="22"/>
        </w:rPr>
        <w:t xml:space="preserve">seu </w:t>
      </w:r>
      <w:r w:rsidR="00C1740F" w:rsidRPr="006A2221">
        <w:rPr>
          <w:rFonts w:ascii="Arial" w:hAnsi="Arial" w:cs="Arial"/>
          <w:sz w:val="22"/>
          <w:szCs w:val="22"/>
        </w:rPr>
        <w:t>Presidente</w:t>
      </w:r>
      <w:r w:rsidR="00E218B4" w:rsidRPr="006A2221">
        <w:rPr>
          <w:rFonts w:ascii="Arial" w:hAnsi="Arial" w:cs="Arial"/>
          <w:sz w:val="22"/>
          <w:szCs w:val="22"/>
        </w:rPr>
        <w:t xml:space="preserve"> PAULO FILIPE DA SILVA ALMEIDA</w:t>
      </w:r>
      <w:r w:rsidRPr="006A2221">
        <w:rPr>
          <w:rFonts w:ascii="Arial" w:hAnsi="Arial" w:cs="Arial"/>
          <w:sz w:val="22"/>
          <w:szCs w:val="22"/>
        </w:rPr>
        <w:t xml:space="preserve">, brasileiro, casado, </w:t>
      </w:r>
      <w:r w:rsidR="00E218B4" w:rsidRPr="006A2221">
        <w:rPr>
          <w:rFonts w:ascii="Arial" w:hAnsi="Arial" w:cs="Arial"/>
          <w:sz w:val="22"/>
          <w:szCs w:val="22"/>
        </w:rPr>
        <w:t>...............</w:t>
      </w:r>
      <w:r w:rsidRPr="006A2221">
        <w:rPr>
          <w:rFonts w:ascii="Arial" w:hAnsi="Arial" w:cs="Arial"/>
          <w:sz w:val="22"/>
          <w:szCs w:val="22"/>
        </w:rPr>
        <w:t xml:space="preserve">, portador do RG nº </w:t>
      </w:r>
      <w:r w:rsidR="00E218B4" w:rsidRPr="006A2221">
        <w:rPr>
          <w:rFonts w:ascii="Arial" w:hAnsi="Arial" w:cs="Arial"/>
          <w:sz w:val="22"/>
          <w:szCs w:val="22"/>
        </w:rPr>
        <w:t>...............................</w:t>
      </w:r>
      <w:r w:rsidRPr="006A2221">
        <w:rPr>
          <w:rFonts w:ascii="Arial" w:hAnsi="Arial" w:cs="Arial"/>
          <w:sz w:val="22"/>
          <w:szCs w:val="22"/>
        </w:rPr>
        <w:t xml:space="preserve"> e do CPF nº</w:t>
      </w:r>
      <w:r w:rsidR="00E218B4" w:rsidRPr="006A2221">
        <w:rPr>
          <w:rFonts w:ascii="Arial" w:hAnsi="Arial" w:cs="Arial"/>
          <w:sz w:val="22"/>
          <w:szCs w:val="22"/>
        </w:rPr>
        <w:t xml:space="preserve"> ..................................</w:t>
      </w:r>
      <w:r w:rsidRPr="006A2221">
        <w:rPr>
          <w:rFonts w:ascii="Arial" w:hAnsi="Arial" w:cs="Arial"/>
          <w:sz w:val="22"/>
          <w:szCs w:val="22"/>
        </w:rPr>
        <w:t xml:space="preserve">, ora chamada simplesmente CONTRATANTE, e de outro lado _____, estabelecida na Cidade de _________, na Rua _________, nº __, Bairro ____, CEP ___, devidamente cadastrada no CNPJ sob o nº _________ e Inscrição Estadual nº ______, neste ato, representado pelo </w:t>
      </w:r>
      <w:r w:rsidR="004C3CB6" w:rsidRPr="006A2221">
        <w:rPr>
          <w:rFonts w:ascii="Arial" w:hAnsi="Arial" w:cs="Arial"/>
          <w:sz w:val="22"/>
          <w:szCs w:val="22"/>
        </w:rPr>
        <w:t>__________________</w:t>
      </w:r>
      <w:r w:rsidRPr="006A2221">
        <w:rPr>
          <w:rFonts w:ascii="Arial" w:hAnsi="Arial" w:cs="Arial"/>
          <w:sz w:val="22"/>
          <w:szCs w:val="22"/>
        </w:rPr>
        <w:t>, portador do RG nº _____ e do CPF nº _______, doravante designada simplesmente CONTRATADA,</w:t>
      </w:r>
      <w:r w:rsidR="004C3CB6" w:rsidRPr="006A2221">
        <w:rPr>
          <w:rFonts w:ascii="Arial" w:hAnsi="Arial" w:cs="Arial"/>
          <w:sz w:val="22"/>
          <w:szCs w:val="22"/>
        </w:rPr>
        <w:t xml:space="preserve"> </w:t>
      </w:r>
      <w:r w:rsidRPr="006A2221">
        <w:rPr>
          <w:rFonts w:ascii="Arial" w:hAnsi="Arial" w:cs="Arial"/>
          <w:sz w:val="22"/>
          <w:szCs w:val="22"/>
        </w:rPr>
        <w:t xml:space="preserve">fundamentados nas disposições da Lei </w:t>
      </w:r>
      <w:r w:rsidR="00066919" w:rsidRPr="006A2221">
        <w:rPr>
          <w:rFonts w:ascii="Arial" w:hAnsi="Arial" w:cs="Arial"/>
          <w:sz w:val="22"/>
          <w:szCs w:val="22"/>
        </w:rPr>
        <w:t xml:space="preserve">Federal nº </w:t>
      </w:r>
      <w:r w:rsidRPr="006A2221">
        <w:rPr>
          <w:rFonts w:ascii="Arial" w:hAnsi="Arial" w:cs="Arial"/>
          <w:sz w:val="22"/>
          <w:szCs w:val="22"/>
        </w:rPr>
        <w:t>14.133, de 1º de abril de 2021</w:t>
      </w:r>
      <w:r w:rsidR="00066919" w:rsidRPr="006A2221">
        <w:rPr>
          <w:rFonts w:ascii="Arial" w:hAnsi="Arial" w:cs="Arial"/>
          <w:sz w:val="22"/>
          <w:szCs w:val="22"/>
        </w:rPr>
        <w:t>,</w:t>
      </w:r>
      <w:r w:rsidRPr="006A2221">
        <w:rPr>
          <w:rFonts w:ascii="Arial" w:hAnsi="Arial" w:cs="Arial"/>
          <w:sz w:val="22"/>
          <w:szCs w:val="22"/>
        </w:rPr>
        <w:t xml:space="preserve"> e demais legislaç</w:t>
      </w:r>
      <w:r w:rsidR="00066919" w:rsidRPr="006A2221">
        <w:rPr>
          <w:rFonts w:ascii="Arial" w:hAnsi="Arial" w:cs="Arial"/>
          <w:sz w:val="22"/>
          <w:szCs w:val="22"/>
        </w:rPr>
        <w:t>ões</w:t>
      </w:r>
      <w:r w:rsidRPr="006A2221">
        <w:rPr>
          <w:rFonts w:ascii="Arial" w:hAnsi="Arial" w:cs="Arial"/>
          <w:sz w:val="22"/>
          <w:szCs w:val="22"/>
        </w:rPr>
        <w:t xml:space="preserve"> aplicáve</w:t>
      </w:r>
      <w:r w:rsidR="00066919" w:rsidRPr="006A2221">
        <w:rPr>
          <w:rFonts w:ascii="Arial" w:hAnsi="Arial" w:cs="Arial"/>
          <w:sz w:val="22"/>
          <w:szCs w:val="22"/>
        </w:rPr>
        <w:t>is</w:t>
      </w:r>
      <w:r w:rsidRPr="006A2221">
        <w:rPr>
          <w:rFonts w:ascii="Arial" w:hAnsi="Arial" w:cs="Arial"/>
          <w:sz w:val="22"/>
          <w:szCs w:val="22"/>
        </w:rPr>
        <w:t xml:space="preserve">, </w:t>
      </w:r>
      <w:r w:rsidR="004C3CB6" w:rsidRPr="006A2221">
        <w:rPr>
          <w:rFonts w:ascii="Arial" w:hAnsi="Arial" w:cs="Arial"/>
          <w:sz w:val="22"/>
          <w:szCs w:val="22"/>
        </w:rPr>
        <w:t>resolvem celebrar o presente Termo de Contrato, decorrente do Pregão Eletrônico nº ___/2026, mediante as cláusulas e condições a seguir enunciadas:</w:t>
      </w:r>
    </w:p>
    <w:p w14:paraId="7703527A" w14:textId="77777777" w:rsidR="004C3CB6" w:rsidRPr="006A2221" w:rsidRDefault="004C3CB6" w:rsidP="006A2221">
      <w:pPr>
        <w:spacing w:line="276" w:lineRule="auto"/>
        <w:jc w:val="both"/>
        <w:rPr>
          <w:rFonts w:ascii="Arial" w:hAnsi="Arial" w:cs="Arial"/>
          <w:sz w:val="22"/>
          <w:szCs w:val="22"/>
        </w:rPr>
      </w:pPr>
    </w:p>
    <w:p w14:paraId="29C8B813" w14:textId="154B9473" w:rsidR="005D4F13" w:rsidRPr="006A2221" w:rsidRDefault="004C3CB6" w:rsidP="006A2221">
      <w:pPr>
        <w:pStyle w:val="PargrafodaLista"/>
        <w:spacing w:line="276" w:lineRule="auto"/>
        <w:ind w:left="0"/>
        <w:rPr>
          <w:rFonts w:ascii="Arial" w:hAnsi="Arial" w:cs="Arial"/>
          <w:b/>
          <w:bCs/>
          <w:sz w:val="22"/>
          <w:szCs w:val="22"/>
        </w:rPr>
      </w:pPr>
      <w:r w:rsidRPr="006A2221">
        <w:rPr>
          <w:rFonts w:ascii="Arial" w:hAnsi="Arial" w:cs="Arial"/>
          <w:b/>
          <w:bCs/>
          <w:sz w:val="22"/>
          <w:szCs w:val="22"/>
        </w:rPr>
        <w:t xml:space="preserve">CLÁUSULA PRIMEIRA - </w:t>
      </w:r>
      <w:r w:rsidR="0052037E" w:rsidRPr="006A2221">
        <w:rPr>
          <w:rFonts w:ascii="Arial" w:hAnsi="Arial" w:cs="Arial"/>
          <w:b/>
          <w:bCs/>
          <w:sz w:val="22"/>
          <w:szCs w:val="22"/>
        </w:rPr>
        <w:t>DO OBJETO</w:t>
      </w:r>
    </w:p>
    <w:p w14:paraId="07ABE9EA" w14:textId="024C66BF" w:rsidR="003469FA" w:rsidRPr="006A2221" w:rsidRDefault="00066919" w:rsidP="006A2221">
      <w:pPr>
        <w:spacing w:line="276" w:lineRule="auto"/>
        <w:jc w:val="both"/>
        <w:rPr>
          <w:rFonts w:ascii="Arial" w:hAnsi="Arial" w:cs="Arial"/>
          <w:sz w:val="22"/>
          <w:szCs w:val="22"/>
        </w:rPr>
      </w:pPr>
      <w:r w:rsidRPr="006A2221">
        <w:rPr>
          <w:rFonts w:ascii="Arial" w:hAnsi="Arial" w:cs="Arial"/>
          <w:sz w:val="22"/>
          <w:szCs w:val="22"/>
        </w:rPr>
        <w:t xml:space="preserve">1.1. </w:t>
      </w:r>
      <w:r w:rsidR="004C3CB6" w:rsidRPr="006A2221">
        <w:rPr>
          <w:rFonts w:ascii="Arial" w:hAnsi="Arial" w:cs="Arial"/>
          <w:sz w:val="22"/>
          <w:szCs w:val="22"/>
        </w:rPr>
        <w:t>O objeto do presente instrumento é a</w:t>
      </w:r>
      <w:r w:rsidR="003469FA" w:rsidRPr="006A2221">
        <w:rPr>
          <w:rFonts w:ascii="Arial" w:hAnsi="Arial" w:cs="Arial"/>
          <w:sz w:val="22"/>
          <w:szCs w:val="22"/>
        </w:rPr>
        <w:t xml:space="preserve"> aquisição de equipamentos tecnológicos, audiovisuais, de captação de áudio, imagem, iluminação, mobilidade e comunicação destinados à estruturação e modernização da Coordenadoria de Comunicação Social da Câmara Municipal de Cruzeiro/SP</w:t>
      </w:r>
      <w:r w:rsidR="004C3CB6" w:rsidRPr="006A2221">
        <w:rPr>
          <w:rFonts w:ascii="Arial" w:hAnsi="Arial" w:cs="Arial"/>
          <w:sz w:val="22"/>
          <w:szCs w:val="22"/>
        </w:rPr>
        <w:t>, na forma, prazos, especificações e condições previstas no Edital do Pregão Eletrônico nº ___/2026 e seus Anexos.</w:t>
      </w:r>
    </w:p>
    <w:p w14:paraId="5A992B54" w14:textId="1DD376CD" w:rsidR="003469FA" w:rsidRPr="006A2221" w:rsidRDefault="003469FA" w:rsidP="006A2221">
      <w:pPr>
        <w:pStyle w:val="PargrafodaLista"/>
        <w:spacing w:line="276" w:lineRule="auto"/>
        <w:ind w:left="0"/>
        <w:jc w:val="both"/>
        <w:rPr>
          <w:rFonts w:ascii="Arial" w:hAnsi="Arial" w:cs="Arial"/>
          <w:sz w:val="22"/>
          <w:szCs w:val="22"/>
        </w:rPr>
      </w:pPr>
      <w:r w:rsidRPr="006A2221">
        <w:rPr>
          <w:rFonts w:ascii="Arial" w:hAnsi="Arial" w:cs="Arial"/>
          <w:sz w:val="22"/>
          <w:szCs w:val="22"/>
        </w:rPr>
        <w:t>1.</w:t>
      </w:r>
      <w:r w:rsidR="000B2D99" w:rsidRPr="006A2221">
        <w:rPr>
          <w:rFonts w:ascii="Arial" w:hAnsi="Arial" w:cs="Arial"/>
          <w:sz w:val="22"/>
          <w:szCs w:val="22"/>
        </w:rPr>
        <w:t>2</w:t>
      </w:r>
      <w:r w:rsidRPr="006A2221">
        <w:rPr>
          <w:rFonts w:ascii="Arial" w:hAnsi="Arial" w:cs="Arial"/>
          <w:sz w:val="22"/>
          <w:szCs w:val="22"/>
        </w:rPr>
        <w:t xml:space="preserve">. </w:t>
      </w:r>
      <w:r w:rsidR="007E0FCA" w:rsidRPr="006A2221">
        <w:rPr>
          <w:rFonts w:ascii="Arial" w:hAnsi="Arial" w:cs="Arial"/>
          <w:sz w:val="22"/>
          <w:szCs w:val="22"/>
        </w:rPr>
        <w:t>Objeto da contratação:</w:t>
      </w:r>
    </w:p>
    <w:tbl>
      <w:tblPr>
        <w:tblStyle w:val="Tabelacomgrade"/>
        <w:tblW w:w="0" w:type="auto"/>
        <w:tblLayout w:type="fixed"/>
        <w:tblLook w:val="04A0" w:firstRow="1" w:lastRow="0" w:firstColumn="1" w:lastColumn="0" w:noHBand="0" w:noVBand="1"/>
      </w:tblPr>
      <w:tblGrid>
        <w:gridCol w:w="704"/>
        <w:gridCol w:w="3402"/>
        <w:gridCol w:w="992"/>
        <w:gridCol w:w="1418"/>
        <w:gridCol w:w="1417"/>
      </w:tblGrid>
      <w:tr w:rsidR="007837A7" w:rsidRPr="006A2221" w14:paraId="3BEC3FC9" w14:textId="77777777" w:rsidTr="007837A7">
        <w:tc>
          <w:tcPr>
            <w:tcW w:w="704" w:type="dxa"/>
            <w:vAlign w:val="center"/>
          </w:tcPr>
          <w:p w14:paraId="06A53143" w14:textId="77777777" w:rsidR="007837A7" w:rsidRPr="006A2221" w:rsidRDefault="007837A7" w:rsidP="006A2221">
            <w:pPr>
              <w:spacing w:line="276" w:lineRule="auto"/>
              <w:jc w:val="center"/>
              <w:rPr>
                <w:rFonts w:ascii="Arial" w:hAnsi="Arial" w:cs="Arial"/>
                <w:sz w:val="22"/>
                <w:szCs w:val="22"/>
              </w:rPr>
            </w:pPr>
            <w:r w:rsidRPr="006A2221">
              <w:rPr>
                <w:rFonts w:ascii="Arial" w:hAnsi="Arial" w:cs="Arial"/>
                <w:sz w:val="22"/>
                <w:szCs w:val="22"/>
              </w:rPr>
              <w:t>Item</w:t>
            </w:r>
          </w:p>
        </w:tc>
        <w:tc>
          <w:tcPr>
            <w:tcW w:w="3402" w:type="dxa"/>
            <w:vAlign w:val="center"/>
          </w:tcPr>
          <w:p w14:paraId="0A5F96A8" w14:textId="2305FC54" w:rsidR="007837A7" w:rsidRPr="006A2221" w:rsidRDefault="007837A7" w:rsidP="006A2221">
            <w:pPr>
              <w:spacing w:line="276" w:lineRule="auto"/>
              <w:jc w:val="center"/>
              <w:rPr>
                <w:rFonts w:ascii="Arial" w:hAnsi="Arial" w:cs="Arial"/>
                <w:sz w:val="22"/>
                <w:szCs w:val="22"/>
              </w:rPr>
            </w:pPr>
            <w:r w:rsidRPr="00F04F04">
              <w:rPr>
                <w:rFonts w:ascii="Arial" w:hAnsi="Arial" w:cs="Arial"/>
                <w:sz w:val="22"/>
                <w:szCs w:val="22"/>
              </w:rPr>
              <w:t>Especificação/marca</w:t>
            </w:r>
          </w:p>
        </w:tc>
        <w:tc>
          <w:tcPr>
            <w:tcW w:w="992" w:type="dxa"/>
            <w:vAlign w:val="center"/>
          </w:tcPr>
          <w:p w14:paraId="1023712B" w14:textId="10927B53" w:rsidR="007837A7" w:rsidRPr="006A2221" w:rsidRDefault="007837A7" w:rsidP="006A2221">
            <w:pPr>
              <w:spacing w:line="276" w:lineRule="auto"/>
              <w:jc w:val="center"/>
              <w:rPr>
                <w:rFonts w:ascii="Arial" w:hAnsi="Arial" w:cs="Arial"/>
                <w:sz w:val="22"/>
                <w:szCs w:val="22"/>
              </w:rPr>
            </w:pPr>
            <w:proofErr w:type="spellStart"/>
            <w:r w:rsidRPr="006A2221">
              <w:rPr>
                <w:rFonts w:ascii="Arial" w:hAnsi="Arial" w:cs="Arial"/>
                <w:sz w:val="22"/>
                <w:szCs w:val="22"/>
              </w:rPr>
              <w:t>Quanti-dade</w:t>
            </w:r>
            <w:proofErr w:type="spellEnd"/>
          </w:p>
        </w:tc>
        <w:tc>
          <w:tcPr>
            <w:tcW w:w="1418" w:type="dxa"/>
            <w:vAlign w:val="center"/>
          </w:tcPr>
          <w:p w14:paraId="3AB932B2" w14:textId="77777777" w:rsidR="007837A7" w:rsidRPr="006A2221" w:rsidRDefault="007837A7" w:rsidP="006A2221">
            <w:pPr>
              <w:spacing w:line="276" w:lineRule="auto"/>
              <w:jc w:val="center"/>
              <w:rPr>
                <w:rFonts w:ascii="Arial" w:hAnsi="Arial" w:cs="Arial"/>
                <w:sz w:val="22"/>
                <w:szCs w:val="22"/>
              </w:rPr>
            </w:pPr>
            <w:r w:rsidRPr="006A2221">
              <w:rPr>
                <w:rFonts w:ascii="Arial" w:hAnsi="Arial" w:cs="Arial"/>
                <w:sz w:val="22"/>
                <w:szCs w:val="22"/>
              </w:rPr>
              <w:t xml:space="preserve">Valor unitário </w:t>
            </w:r>
          </w:p>
        </w:tc>
        <w:tc>
          <w:tcPr>
            <w:tcW w:w="1417" w:type="dxa"/>
            <w:vAlign w:val="center"/>
          </w:tcPr>
          <w:p w14:paraId="6DDAB9B7" w14:textId="3A25677A" w:rsidR="007837A7" w:rsidRPr="006A2221" w:rsidRDefault="007837A7" w:rsidP="006A2221">
            <w:pPr>
              <w:spacing w:line="276" w:lineRule="auto"/>
              <w:rPr>
                <w:rFonts w:ascii="Arial" w:hAnsi="Arial" w:cs="Arial"/>
                <w:sz w:val="22"/>
                <w:szCs w:val="22"/>
              </w:rPr>
            </w:pPr>
            <w:r w:rsidRPr="006A2221">
              <w:rPr>
                <w:rFonts w:ascii="Arial" w:hAnsi="Arial" w:cs="Arial"/>
                <w:sz w:val="22"/>
                <w:szCs w:val="22"/>
              </w:rPr>
              <w:t>Valor total</w:t>
            </w:r>
          </w:p>
          <w:p w14:paraId="7B13A6A0" w14:textId="77777777" w:rsidR="007837A7" w:rsidRPr="006A2221" w:rsidRDefault="007837A7" w:rsidP="006A2221">
            <w:pPr>
              <w:spacing w:line="276" w:lineRule="auto"/>
              <w:jc w:val="center"/>
              <w:rPr>
                <w:rFonts w:ascii="Arial" w:hAnsi="Arial" w:cs="Arial"/>
                <w:sz w:val="22"/>
                <w:szCs w:val="22"/>
              </w:rPr>
            </w:pPr>
          </w:p>
        </w:tc>
      </w:tr>
      <w:tr w:rsidR="007837A7" w:rsidRPr="006A2221" w14:paraId="56750D0E" w14:textId="77777777" w:rsidTr="007837A7">
        <w:trPr>
          <w:trHeight w:val="477"/>
        </w:trPr>
        <w:tc>
          <w:tcPr>
            <w:tcW w:w="704" w:type="dxa"/>
            <w:vAlign w:val="center"/>
          </w:tcPr>
          <w:p w14:paraId="7157DF01" w14:textId="3E522AFA" w:rsidR="007837A7" w:rsidRPr="006A2221" w:rsidRDefault="007837A7" w:rsidP="006A2221">
            <w:pPr>
              <w:spacing w:line="276" w:lineRule="auto"/>
              <w:jc w:val="center"/>
              <w:rPr>
                <w:rFonts w:ascii="Arial" w:hAnsi="Arial" w:cs="Arial"/>
                <w:sz w:val="22"/>
                <w:szCs w:val="22"/>
              </w:rPr>
            </w:pPr>
          </w:p>
        </w:tc>
        <w:tc>
          <w:tcPr>
            <w:tcW w:w="3402" w:type="dxa"/>
          </w:tcPr>
          <w:p w14:paraId="2305BB36" w14:textId="77777777" w:rsidR="007837A7" w:rsidRPr="006A2221" w:rsidRDefault="007837A7" w:rsidP="006A2221">
            <w:pPr>
              <w:pStyle w:val="PargrafodaLista"/>
              <w:spacing w:line="276" w:lineRule="auto"/>
              <w:jc w:val="both"/>
              <w:rPr>
                <w:rFonts w:ascii="Arial" w:hAnsi="Arial" w:cs="Arial"/>
                <w:sz w:val="22"/>
                <w:szCs w:val="22"/>
              </w:rPr>
            </w:pPr>
          </w:p>
        </w:tc>
        <w:tc>
          <w:tcPr>
            <w:tcW w:w="992" w:type="dxa"/>
            <w:vAlign w:val="center"/>
          </w:tcPr>
          <w:p w14:paraId="2DEBB9B8" w14:textId="53E84D00" w:rsidR="007837A7" w:rsidRPr="006A2221" w:rsidRDefault="007837A7" w:rsidP="006A2221">
            <w:pPr>
              <w:spacing w:line="276" w:lineRule="auto"/>
              <w:jc w:val="both"/>
              <w:rPr>
                <w:rFonts w:ascii="Arial" w:hAnsi="Arial" w:cs="Arial"/>
                <w:sz w:val="22"/>
                <w:szCs w:val="22"/>
              </w:rPr>
            </w:pPr>
          </w:p>
        </w:tc>
        <w:tc>
          <w:tcPr>
            <w:tcW w:w="1418" w:type="dxa"/>
          </w:tcPr>
          <w:p w14:paraId="47409D09" w14:textId="1DA812DC" w:rsidR="007837A7" w:rsidRPr="006A2221" w:rsidRDefault="007837A7" w:rsidP="006A2221">
            <w:pPr>
              <w:spacing w:line="276" w:lineRule="auto"/>
              <w:jc w:val="both"/>
              <w:rPr>
                <w:rFonts w:ascii="Arial" w:hAnsi="Arial" w:cs="Arial"/>
                <w:sz w:val="22"/>
                <w:szCs w:val="22"/>
              </w:rPr>
            </w:pPr>
          </w:p>
        </w:tc>
        <w:tc>
          <w:tcPr>
            <w:tcW w:w="1417" w:type="dxa"/>
          </w:tcPr>
          <w:p w14:paraId="14D55044" w14:textId="24C110A3" w:rsidR="007837A7" w:rsidRPr="006A2221" w:rsidRDefault="007837A7" w:rsidP="006A2221">
            <w:pPr>
              <w:spacing w:line="276" w:lineRule="auto"/>
              <w:jc w:val="both"/>
              <w:rPr>
                <w:rFonts w:ascii="Arial" w:hAnsi="Arial" w:cs="Arial"/>
                <w:sz w:val="22"/>
                <w:szCs w:val="22"/>
              </w:rPr>
            </w:pPr>
          </w:p>
        </w:tc>
      </w:tr>
      <w:tr w:rsidR="00191AB7" w:rsidRPr="006A2221" w14:paraId="3FDA56A1" w14:textId="77777777" w:rsidTr="0071507C">
        <w:trPr>
          <w:trHeight w:val="477"/>
        </w:trPr>
        <w:tc>
          <w:tcPr>
            <w:tcW w:w="6516" w:type="dxa"/>
            <w:gridSpan w:val="4"/>
            <w:vAlign w:val="center"/>
          </w:tcPr>
          <w:p w14:paraId="65FE97A5" w14:textId="3CDA855B" w:rsidR="00191AB7" w:rsidRPr="006A2221" w:rsidRDefault="00191AB7" w:rsidP="006A2221">
            <w:pPr>
              <w:spacing w:line="276" w:lineRule="auto"/>
              <w:jc w:val="both"/>
              <w:rPr>
                <w:rFonts w:ascii="Arial" w:hAnsi="Arial" w:cs="Arial"/>
                <w:sz w:val="22"/>
                <w:szCs w:val="22"/>
              </w:rPr>
            </w:pPr>
            <w:r w:rsidRPr="006A2221">
              <w:rPr>
                <w:rFonts w:ascii="Arial" w:hAnsi="Arial" w:cs="Arial"/>
                <w:sz w:val="22"/>
                <w:szCs w:val="22"/>
              </w:rPr>
              <w:t xml:space="preserve">Valor total </w:t>
            </w:r>
            <w:r w:rsidR="00FD72AA" w:rsidRPr="006A2221">
              <w:rPr>
                <w:rFonts w:ascii="Arial" w:hAnsi="Arial" w:cs="Arial"/>
                <w:sz w:val="22"/>
                <w:szCs w:val="22"/>
              </w:rPr>
              <w:t xml:space="preserve">do Contrato </w:t>
            </w:r>
            <w:r w:rsidRPr="006A2221">
              <w:rPr>
                <w:rFonts w:ascii="Arial" w:hAnsi="Arial" w:cs="Arial"/>
                <w:sz w:val="22"/>
                <w:szCs w:val="22"/>
              </w:rPr>
              <w:t>...................................................................</w:t>
            </w:r>
          </w:p>
        </w:tc>
        <w:tc>
          <w:tcPr>
            <w:tcW w:w="1417" w:type="dxa"/>
          </w:tcPr>
          <w:p w14:paraId="730C7466" w14:textId="77777777" w:rsidR="00191AB7" w:rsidRPr="006A2221" w:rsidRDefault="00191AB7" w:rsidP="006A2221">
            <w:pPr>
              <w:spacing w:line="276" w:lineRule="auto"/>
              <w:jc w:val="both"/>
              <w:rPr>
                <w:rFonts w:ascii="Arial" w:hAnsi="Arial" w:cs="Arial"/>
                <w:sz w:val="22"/>
                <w:szCs w:val="22"/>
              </w:rPr>
            </w:pPr>
          </w:p>
        </w:tc>
      </w:tr>
    </w:tbl>
    <w:p w14:paraId="2F0C51A7" w14:textId="77777777" w:rsidR="007837A7" w:rsidRPr="006A2221" w:rsidRDefault="007837A7" w:rsidP="006A2221">
      <w:pPr>
        <w:pStyle w:val="PargrafodaLista"/>
        <w:spacing w:line="276" w:lineRule="auto"/>
        <w:ind w:left="0"/>
        <w:jc w:val="both"/>
        <w:rPr>
          <w:rFonts w:ascii="Arial" w:hAnsi="Arial" w:cs="Arial"/>
          <w:color w:val="EE0000"/>
          <w:sz w:val="22"/>
          <w:szCs w:val="22"/>
        </w:rPr>
      </w:pPr>
    </w:p>
    <w:p w14:paraId="54B7AE0E" w14:textId="3590B320" w:rsidR="003D0989" w:rsidRPr="006A2221" w:rsidRDefault="003D0989" w:rsidP="006A2221">
      <w:pPr>
        <w:spacing w:line="276" w:lineRule="auto"/>
        <w:jc w:val="both"/>
        <w:rPr>
          <w:rFonts w:ascii="Arial" w:hAnsi="Arial" w:cs="Arial"/>
          <w:sz w:val="22"/>
          <w:szCs w:val="22"/>
        </w:rPr>
      </w:pPr>
      <w:r w:rsidRPr="006A2221">
        <w:rPr>
          <w:rFonts w:ascii="Arial" w:hAnsi="Arial" w:cs="Arial"/>
          <w:sz w:val="22"/>
          <w:szCs w:val="22"/>
        </w:rPr>
        <w:t>1.3. Consideram-se integrantes do presente Contrato, como se nele estivessem transcritos, os documentos a seguir relacionados, os quais, nesse ato, as partes declaram conhecer e aceitar, bem como, os novos preços definidos por lances e eventuais negociações conforme consignados na sessão do Pregão Eletrônico nº ___/2026:</w:t>
      </w:r>
    </w:p>
    <w:p w14:paraId="259D300C" w14:textId="77777777" w:rsidR="003D0989" w:rsidRPr="006A2221" w:rsidRDefault="003D0989" w:rsidP="006A2221">
      <w:pPr>
        <w:pStyle w:val="PargrafodaLista"/>
        <w:numPr>
          <w:ilvl w:val="0"/>
          <w:numId w:val="36"/>
        </w:numPr>
        <w:spacing w:line="276" w:lineRule="auto"/>
        <w:ind w:left="284" w:hanging="284"/>
        <w:jc w:val="both"/>
        <w:rPr>
          <w:rFonts w:ascii="Arial" w:hAnsi="Arial" w:cs="Arial"/>
          <w:sz w:val="22"/>
          <w:szCs w:val="22"/>
        </w:rPr>
      </w:pPr>
      <w:r w:rsidRPr="006A2221">
        <w:rPr>
          <w:rFonts w:ascii="Arial" w:hAnsi="Arial" w:cs="Arial"/>
          <w:sz w:val="22"/>
          <w:szCs w:val="22"/>
        </w:rPr>
        <w:t>O Termo de Referência que embasou a contratação;</w:t>
      </w:r>
    </w:p>
    <w:p w14:paraId="1A48F17C" w14:textId="5F52318D" w:rsidR="003D0989" w:rsidRPr="006A2221" w:rsidRDefault="003D0989" w:rsidP="006A2221">
      <w:pPr>
        <w:pStyle w:val="PargrafodaLista"/>
        <w:numPr>
          <w:ilvl w:val="0"/>
          <w:numId w:val="36"/>
        </w:numPr>
        <w:spacing w:line="276" w:lineRule="auto"/>
        <w:ind w:left="284" w:hanging="284"/>
        <w:jc w:val="both"/>
        <w:rPr>
          <w:rFonts w:ascii="Arial" w:hAnsi="Arial" w:cs="Arial"/>
          <w:sz w:val="22"/>
          <w:szCs w:val="22"/>
        </w:rPr>
      </w:pPr>
      <w:r w:rsidRPr="006A2221">
        <w:rPr>
          <w:rFonts w:ascii="Arial" w:hAnsi="Arial" w:cs="Arial"/>
          <w:sz w:val="22"/>
          <w:szCs w:val="22"/>
        </w:rPr>
        <w:lastRenderedPageBreak/>
        <w:t>O Edital do Pregão Eletrônico ___/2026;</w:t>
      </w:r>
    </w:p>
    <w:p w14:paraId="7B64F391" w14:textId="77777777" w:rsidR="003D0989" w:rsidRPr="006A2221" w:rsidRDefault="003D0989" w:rsidP="006A2221">
      <w:pPr>
        <w:pStyle w:val="PargrafodaLista"/>
        <w:numPr>
          <w:ilvl w:val="0"/>
          <w:numId w:val="36"/>
        </w:numPr>
        <w:spacing w:line="276" w:lineRule="auto"/>
        <w:ind w:left="284" w:hanging="284"/>
        <w:jc w:val="both"/>
        <w:rPr>
          <w:rFonts w:ascii="Arial" w:hAnsi="Arial" w:cs="Arial"/>
          <w:sz w:val="22"/>
          <w:szCs w:val="22"/>
        </w:rPr>
      </w:pPr>
      <w:r w:rsidRPr="006A2221">
        <w:rPr>
          <w:rFonts w:ascii="Arial" w:hAnsi="Arial" w:cs="Arial"/>
          <w:sz w:val="22"/>
          <w:szCs w:val="22"/>
        </w:rPr>
        <w:t xml:space="preserve">A Proposta do Contratado; e </w:t>
      </w:r>
    </w:p>
    <w:p w14:paraId="6AE0F37D" w14:textId="77777777" w:rsidR="003D0989" w:rsidRPr="006A2221" w:rsidRDefault="003D0989" w:rsidP="006A2221">
      <w:pPr>
        <w:pStyle w:val="PargrafodaLista"/>
        <w:numPr>
          <w:ilvl w:val="0"/>
          <w:numId w:val="36"/>
        </w:numPr>
        <w:spacing w:line="276" w:lineRule="auto"/>
        <w:ind w:left="284" w:hanging="284"/>
        <w:jc w:val="both"/>
        <w:rPr>
          <w:rFonts w:ascii="Arial" w:hAnsi="Arial" w:cs="Arial"/>
          <w:sz w:val="22"/>
          <w:szCs w:val="22"/>
        </w:rPr>
      </w:pPr>
      <w:r w:rsidRPr="006A2221">
        <w:rPr>
          <w:rFonts w:ascii="Arial" w:hAnsi="Arial" w:cs="Arial"/>
          <w:sz w:val="22"/>
          <w:szCs w:val="22"/>
        </w:rPr>
        <w:t>Eventuais anexos dos documentos supracitados.</w:t>
      </w:r>
    </w:p>
    <w:p w14:paraId="65E3131C" w14:textId="3839575B" w:rsidR="00F31925" w:rsidRPr="006A2221" w:rsidRDefault="00F31925" w:rsidP="006A2221">
      <w:pPr>
        <w:tabs>
          <w:tab w:val="left" w:pos="3261"/>
        </w:tabs>
        <w:spacing w:line="276" w:lineRule="auto"/>
        <w:jc w:val="both"/>
        <w:rPr>
          <w:rFonts w:ascii="Arial" w:hAnsi="Arial" w:cs="Arial"/>
          <w:sz w:val="22"/>
          <w:szCs w:val="22"/>
        </w:rPr>
      </w:pPr>
      <w:r w:rsidRPr="006A2221">
        <w:rPr>
          <w:rFonts w:ascii="Arial" w:hAnsi="Arial" w:cs="Arial"/>
          <w:sz w:val="22"/>
          <w:szCs w:val="22"/>
        </w:rPr>
        <w:t xml:space="preserve">  </w:t>
      </w:r>
    </w:p>
    <w:p w14:paraId="266C0B6A" w14:textId="77777777" w:rsidR="00E646C6" w:rsidRPr="006A2221" w:rsidRDefault="00E646C6" w:rsidP="006A2221">
      <w:pPr>
        <w:tabs>
          <w:tab w:val="left" w:pos="3261"/>
        </w:tabs>
        <w:spacing w:line="276" w:lineRule="auto"/>
        <w:jc w:val="both"/>
        <w:rPr>
          <w:rFonts w:ascii="Arial" w:hAnsi="Arial" w:cs="Arial"/>
          <w:b/>
          <w:bCs/>
          <w:sz w:val="22"/>
          <w:szCs w:val="22"/>
        </w:rPr>
      </w:pPr>
      <w:r w:rsidRPr="006A2221">
        <w:rPr>
          <w:rFonts w:ascii="Arial" w:hAnsi="Arial" w:cs="Arial"/>
          <w:b/>
          <w:bCs/>
          <w:sz w:val="22"/>
          <w:szCs w:val="22"/>
        </w:rPr>
        <w:t>CLÁUSULA SEGUNDA – VIGÊNCIA E PRORROGAÇÃO</w:t>
      </w:r>
    </w:p>
    <w:p w14:paraId="66C8576F" w14:textId="131DAC47" w:rsidR="00E646C6" w:rsidRPr="006A2221" w:rsidRDefault="00E646C6" w:rsidP="006A2221">
      <w:pPr>
        <w:spacing w:line="276" w:lineRule="auto"/>
        <w:jc w:val="both"/>
        <w:rPr>
          <w:rFonts w:ascii="Arial" w:hAnsi="Arial" w:cs="Arial"/>
          <w:color w:val="EE0000"/>
          <w:sz w:val="22"/>
          <w:szCs w:val="22"/>
        </w:rPr>
      </w:pPr>
      <w:r w:rsidRPr="006A2221">
        <w:rPr>
          <w:rFonts w:ascii="Arial" w:hAnsi="Arial" w:cs="Arial"/>
          <w:sz w:val="22"/>
          <w:szCs w:val="22"/>
        </w:rPr>
        <w:t>2.1. O contrato terá vigência de 12 (doze) meses, contados a partir da data de sua assinatura</w:t>
      </w:r>
      <w:r w:rsidR="00F04F04">
        <w:rPr>
          <w:rFonts w:ascii="Arial" w:hAnsi="Arial" w:cs="Arial"/>
          <w:sz w:val="22"/>
          <w:szCs w:val="22"/>
        </w:rPr>
        <w:t>.</w:t>
      </w:r>
    </w:p>
    <w:p w14:paraId="2ECF37D5" w14:textId="77777777" w:rsidR="00E646C6" w:rsidRPr="006A2221" w:rsidRDefault="00E646C6" w:rsidP="006A2221">
      <w:pPr>
        <w:spacing w:line="276" w:lineRule="auto"/>
        <w:jc w:val="both"/>
        <w:rPr>
          <w:rFonts w:ascii="Arial" w:hAnsi="Arial" w:cs="Arial"/>
          <w:sz w:val="22"/>
          <w:szCs w:val="22"/>
        </w:rPr>
      </w:pPr>
    </w:p>
    <w:p w14:paraId="5E9DBF8B" w14:textId="0709144D" w:rsidR="00E646C6" w:rsidRPr="006A2221" w:rsidRDefault="00E646C6" w:rsidP="006A2221">
      <w:pPr>
        <w:spacing w:line="276" w:lineRule="auto"/>
        <w:jc w:val="both"/>
        <w:rPr>
          <w:rFonts w:ascii="Arial" w:hAnsi="Arial" w:cs="Arial"/>
          <w:b/>
          <w:bCs/>
          <w:sz w:val="22"/>
          <w:szCs w:val="22"/>
        </w:rPr>
      </w:pPr>
      <w:r w:rsidRPr="006A2221">
        <w:rPr>
          <w:rFonts w:ascii="Arial" w:hAnsi="Arial" w:cs="Arial"/>
          <w:b/>
          <w:bCs/>
          <w:sz w:val="22"/>
          <w:szCs w:val="22"/>
        </w:rPr>
        <w:t>CLÁUSULA TERCEIRA – DOS MODELOS DE EXECUÇÃO E GESTÃO CONTRATUAIS</w:t>
      </w:r>
    </w:p>
    <w:p w14:paraId="0C6CD07E" w14:textId="293C5ECC" w:rsidR="00E646C6" w:rsidRPr="00F04F04" w:rsidRDefault="00E646C6" w:rsidP="006A2221">
      <w:pPr>
        <w:spacing w:line="276" w:lineRule="auto"/>
        <w:jc w:val="both"/>
        <w:rPr>
          <w:rFonts w:ascii="Arial" w:hAnsi="Arial" w:cs="Arial"/>
          <w:sz w:val="22"/>
          <w:szCs w:val="22"/>
        </w:rPr>
      </w:pPr>
      <w:r w:rsidRPr="006A2221">
        <w:rPr>
          <w:rFonts w:ascii="Arial" w:hAnsi="Arial" w:cs="Arial"/>
          <w:sz w:val="22"/>
          <w:szCs w:val="22"/>
        </w:rPr>
        <w:t xml:space="preserve">3.1. </w:t>
      </w:r>
      <w:r w:rsidRPr="00F04F04">
        <w:rPr>
          <w:rFonts w:ascii="Arial" w:hAnsi="Arial" w:cs="Arial"/>
          <w:sz w:val="22"/>
          <w:szCs w:val="22"/>
        </w:rPr>
        <w:t>O regime de execução contratual, os modelos de gestão e de execução, assim como os prazos e condições de conclusão, entrega, observação e recebimento do objeto constam no Termo de Referência, anexo a este Contrato.</w:t>
      </w:r>
    </w:p>
    <w:p w14:paraId="2107AEB1" w14:textId="77777777" w:rsidR="00E646C6" w:rsidRPr="00F04F04" w:rsidRDefault="00E646C6" w:rsidP="006A2221">
      <w:pPr>
        <w:spacing w:line="276" w:lineRule="auto"/>
        <w:jc w:val="both"/>
        <w:rPr>
          <w:rFonts w:ascii="Arial" w:hAnsi="Arial" w:cs="Arial"/>
          <w:sz w:val="22"/>
          <w:szCs w:val="22"/>
        </w:rPr>
      </w:pPr>
      <w:r w:rsidRPr="00F04F04">
        <w:rPr>
          <w:rFonts w:ascii="Arial" w:hAnsi="Arial" w:cs="Arial"/>
          <w:sz w:val="22"/>
          <w:szCs w:val="22"/>
        </w:rPr>
        <w:t xml:space="preserve"> </w:t>
      </w:r>
    </w:p>
    <w:p w14:paraId="3EC58C66" w14:textId="18641976" w:rsidR="00E646C6" w:rsidRPr="00F04F04" w:rsidRDefault="00E646C6" w:rsidP="006A2221">
      <w:pPr>
        <w:spacing w:line="276" w:lineRule="auto"/>
        <w:jc w:val="both"/>
        <w:rPr>
          <w:rFonts w:ascii="Arial" w:hAnsi="Arial" w:cs="Arial"/>
          <w:b/>
          <w:bCs/>
          <w:sz w:val="22"/>
          <w:szCs w:val="22"/>
        </w:rPr>
      </w:pPr>
      <w:r w:rsidRPr="00F04F04">
        <w:rPr>
          <w:rFonts w:ascii="Arial" w:hAnsi="Arial" w:cs="Arial"/>
          <w:b/>
          <w:bCs/>
          <w:sz w:val="22"/>
          <w:szCs w:val="22"/>
        </w:rPr>
        <w:t>CLÁUSULA QUARTA – DA SUBCONTRATAÇÃO</w:t>
      </w:r>
    </w:p>
    <w:p w14:paraId="3BA80590" w14:textId="77777777" w:rsidR="00E646C6" w:rsidRPr="00F04F04" w:rsidRDefault="00E646C6" w:rsidP="006A2221">
      <w:pPr>
        <w:spacing w:line="276" w:lineRule="auto"/>
        <w:jc w:val="both"/>
        <w:rPr>
          <w:rFonts w:ascii="Arial" w:hAnsi="Arial" w:cs="Arial"/>
          <w:sz w:val="22"/>
          <w:szCs w:val="22"/>
        </w:rPr>
      </w:pPr>
      <w:r w:rsidRPr="00F04F04">
        <w:rPr>
          <w:rFonts w:ascii="Arial" w:hAnsi="Arial" w:cs="Arial"/>
          <w:sz w:val="22"/>
          <w:szCs w:val="22"/>
        </w:rPr>
        <w:t>4.1. Não será admitida a subcontratação do objeto contratual.</w:t>
      </w:r>
    </w:p>
    <w:p w14:paraId="37EA3D5B" w14:textId="77777777" w:rsidR="00E646C6" w:rsidRPr="006A2221" w:rsidRDefault="00E646C6" w:rsidP="006A2221">
      <w:pPr>
        <w:spacing w:line="276" w:lineRule="auto"/>
        <w:jc w:val="both"/>
        <w:rPr>
          <w:rFonts w:ascii="Arial" w:hAnsi="Arial" w:cs="Arial"/>
          <w:sz w:val="22"/>
          <w:szCs w:val="22"/>
        </w:rPr>
      </w:pPr>
    </w:p>
    <w:p w14:paraId="30408FF2" w14:textId="3A6193BF" w:rsidR="00E646C6" w:rsidRPr="006A2221" w:rsidRDefault="00E646C6" w:rsidP="006A2221">
      <w:pPr>
        <w:spacing w:line="276" w:lineRule="auto"/>
        <w:jc w:val="both"/>
        <w:rPr>
          <w:rFonts w:ascii="Arial" w:hAnsi="Arial" w:cs="Arial"/>
          <w:b/>
          <w:bCs/>
          <w:sz w:val="22"/>
          <w:szCs w:val="22"/>
        </w:rPr>
      </w:pPr>
      <w:r w:rsidRPr="006A2221">
        <w:rPr>
          <w:rFonts w:ascii="Arial" w:hAnsi="Arial" w:cs="Arial"/>
          <w:b/>
          <w:bCs/>
          <w:sz w:val="22"/>
          <w:szCs w:val="22"/>
        </w:rPr>
        <w:t>CLÁUSULA QUINTA – DO PREÇO</w:t>
      </w:r>
    </w:p>
    <w:p w14:paraId="37DF001F" w14:textId="699B6EBB" w:rsidR="00E646C6" w:rsidRPr="006A2221" w:rsidRDefault="00E646C6" w:rsidP="006A2221">
      <w:pPr>
        <w:pStyle w:val="Corpodetexto"/>
        <w:spacing w:line="276" w:lineRule="auto"/>
        <w:jc w:val="both"/>
        <w:rPr>
          <w:rFonts w:ascii="Arial" w:hAnsi="Arial" w:cs="Arial"/>
          <w:sz w:val="22"/>
          <w:szCs w:val="22"/>
        </w:rPr>
      </w:pPr>
      <w:r w:rsidRPr="006A2221">
        <w:rPr>
          <w:rFonts w:ascii="Arial" w:hAnsi="Arial" w:cs="Arial"/>
          <w:sz w:val="22"/>
          <w:szCs w:val="22"/>
        </w:rPr>
        <w:t>5.1. O valor global do presente Contrato é de R$ .......... (valor por extenso).</w:t>
      </w:r>
    </w:p>
    <w:p w14:paraId="01146A80" w14:textId="77777777" w:rsidR="00E646C6" w:rsidRPr="006A2221" w:rsidRDefault="00E646C6" w:rsidP="006A2221">
      <w:pPr>
        <w:spacing w:line="276" w:lineRule="auto"/>
        <w:jc w:val="both"/>
        <w:rPr>
          <w:rFonts w:ascii="Arial" w:hAnsi="Arial" w:cs="Arial"/>
          <w:sz w:val="22"/>
          <w:szCs w:val="22"/>
        </w:rPr>
      </w:pPr>
      <w:r w:rsidRPr="006A2221">
        <w:rPr>
          <w:rFonts w:ascii="Arial" w:hAnsi="Arial" w:cs="Arial"/>
          <w:sz w:val="22"/>
          <w:szCs w:val="22"/>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7465DB0" w14:textId="77777777" w:rsidR="00E646C6" w:rsidRPr="006A2221" w:rsidRDefault="00E646C6" w:rsidP="006A2221">
      <w:pPr>
        <w:spacing w:line="276" w:lineRule="auto"/>
        <w:jc w:val="both"/>
        <w:rPr>
          <w:rFonts w:ascii="Arial" w:hAnsi="Arial" w:cs="Arial"/>
          <w:sz w:val="22"/>
          <w:szCs w:val="22"/>
        </w:rPr>
      </w:pPr>
    </w:p>
    <w:p w14:paraId="3184CA5C" w14:textId="22D7DD47" w:rsidR="00E646C6" w:rsidRPr="006A2221" w:rsidRDefault="00E646C6" w:rsidP="006A2221">
      <w:pPr>
        <w:spacing w:line="276" w:lineRule="auto"/>
        <w:jc w:val="both"/>
        <w:rPr>
          <w:rFonts w:ascii="Arial" w:hAnsi="Arial" w:cs="Arial"/>
          <w:b/>
          <w:bCs/>
          <w:sz w:val="22"/>
          <w:szCs w:val="22"/>
        </w:rPr>
      </w:pPr>
      <w:r w:rsidRPr="006A2221">
        <w:rPr>
          <w:rFonts w:ascii="Arial" w:hAnsi="Arial" w:cs="Arial"/>
          <w:b/>
          <w:bCs/>
          <w:sz w:val="22"/>
          <w:szCs w:val="22"/>
        </w:rPr>
        <w:t>CLÁUSULA SEXTA – DO PAGAMENTO</w:t>
      </w:r>
    </w:p>
    <w:p w14:paraId="4E53EAD9" w14:textId="77777777" w:rsidR="00E646C6" w:rsidRPr="006A2221" w:rsidRDefault="00E646C6" w:rsidP="006A2221">
      <w:pPr>
        <w:spacing w:line="276" w:lineRule="auto"/>
        <w:jc w:val="both"/>
        <w:rPr>
          <w:rFonts w:ascii="Arial" w:hAnsi="Arial" w:cs="Arial"/>
          <w:sz w:val="22"/>
          <w:szCs w:val="22"/>
        </w:rPr>
      </w:pPr>
      <w:r w:rsidRPr="006A2221">
        <w:rPr>
          <w:rFonts w:ascii="Arial" w:hAnsi="Arial" w:cs="Arial"/>
          <w:sz w:val="22"/>
          <w:szCs w:val="22"/>
        </w:rPr>
        <w:t>6.1. A apuração da execução contratual será realizada ao término da prestação de serviço e/ou entrega do material, a fim de verificar a conformidade com as condições estabelecidas no Termo de Referência.</w:t>
      </w:r>
    </w:p>
    <w:p w14:paraId="04656A9A" w14:textId="0706262C" w:rsidR="00E646C6" w:rsidRPr="006A2221" w:rsidRDefault="00E646C6" w:rsidP="006A2221">
      <w:pPr>
        <w:spacing w:line="276" w:lineRule="auto"/>
        <w:jc w:val="both"/>
        <w:rPr>
          <w:rFonts w:ascii="Arial" w:hAnsi="Arial" w:cs="Arial"/>
          <w:sz w:val="22"/>
          <w:szCs w:val="22"/>
        </w:rPr>
      </w:pPr>
      <w:r w:rsidRPr="006A2221">
        <w:rPr>
          <w:rFonts w:ascii="Arial" w:hAnsi="Arial" w:cs="Arial"/>
          <w:sz w:val="22"/>
          <w:szCs w:val="22"/>
        </w:rPr>
        <w:t xml:space="preserve">6.2. </w:t>
      </w:r>
      <w:r w:rsidR="00F04F04">
        <w:rPr>
          <w:rFonts w:ascii="Arial" w:hAnsi="Arial" w:cs="Arial"/>
          <w:sz w:val="22"/>
          <w:szCs w:val="22"/>
        </w:rPr>
        <w:t>A</w:t>
      </w:r>
      <w:r w:rsidRPr="006A2221">
        <w:rPr>
          <w:rFonts w:ascii="Arial" w:hAnsi="Arial" w:cs="Arial"/>
          <w:sz w:val="22"/>
          <w:szCs w:val="22"/>
        </w:rPr>
        <w:t xml:space="preserve"> entrega do material será acompanhad</w:t>
      </w:r>
      <w:r w:rsidR="00F04F04">
        <w:rPr>
          <w:rFonts w:ascii="Arial" w:hAnsi="Arial" w:cs="Arial"/>
          <w:sz w:val="22"/>
          <w:szCs w:val="22"/>
        </w:rPr>
        <w:t>a</w:t>
      </w:r>
      <w:r w:rsidRPr="006A2221">
        <w:rPr>
          <w:rFonts w:ascii="Arial" w:hAnsi="Arial" w:cs="Arial"/>
          <w:sz w:val="22"/>
          <w:szCs w:val="22"/>
        </w:rPr>
        <w:t xml:space="preserve"> pelo Fiscal do Contrato e recebido pela Gestão de Contrato, quando da liquidação e entrega da Nota Fiscal para pagamento.</w:t>
      </w:r>
    </w:p>
    <w:p w14:paraId="41B756FC" w14:textId="41E91EDE" w:rsidR="00E646C6" w:rsidRPr="006A2221" w:rsidRDefault="00E646C6" w:rsidP="006A2221">
      <w:pPr>
        <w:spacing w:line="276" w:lineRule="auto"/>
        <w:jc w:val="both"/>
        <w:rPr>
          <w:rFonts w:ascii="Arial" w:hAnsi="Arial" w:cs="Arial"/>
          <w:sz w:val="22"/>
          <w:szCs w:val="22"/>
        </w:rPr>
      </w:pPr>
      <w:r w:rsidRPr="006A2221">
        <w:rPr>
          <w:rFonts w:ascii="Arial" w:hAnsi="Arial" w:cs="Arial"/>
          <w:sz w:val="22"/>
          <w:szCs w:val="22"/>
        </w:rPr>
        <w:t>6.3. O pagamento devido à CONTRATADA será efetuado quando da entrega do material efetivamente realizada, em moeda nacional, no prazo de até 30 (trinta) dias corridos a contar da liquidação da Fatura/Nota Fiscal.</w:t>
      </w:r>
    </w:p>
    <w:p w14:paraId="3190CE80" w14:textId="77777777" w:rsidR="00E646C6" w:rsidRPr="006A2221" w:rsidRDefault="00E646C6" w:rsidP="006A2221">
      <w:pPr>
        <w:spacing w:line="276" w:lineRule="auto"/>
        <w:jc w:val="both"/>
        <w:rPr>
          <w:rFonts w:ascii="Arial" w:hAnsi="Arial" w:cs="Arial"/>
          <w:sz w:val="22"/>
          <w:szCs w:val="22"/>
        </w:rPr>
      </w:pPr>
    </w:p>
    <w:p w14:paraId="1B4ECCE2" w14:textId="1C556A88" w:rsidR="00E646C6" w:rsidRPr="00F04F04" w:rsidRDefault="00E646C6" w:rsidP="006A2221">
      <w:pPr>
        <w:spacing w:line="276" w:lineRule="auto"/>
        <w:jc w:val="both"/>
        <w:rPr>
          <w:rFonts w:ascii="Arial" w:hAnsi="Arial" w:cs="Arial"/>
          <w:b/>
          <w:bCs/>
          <w:sz w:val="22"/>
          <w:szCs w:val="22"/>
        </w:rPr>
      </w:pPr>
      <w:r w:rsidRPr="00F04F04">
        <w:rPr>
          <w:rFonts w:ascii="Arial" w:hAnsi="Arial" w:cs="Arial"/>
          <w:b/>
          <w:bCs/>
          <w:sz w:val="22"/>
          <w:szCs w:val="22"/>
        </w:rPr>
        <w:t>CLÁUSULA SÉTIMA – DO REAJUSTE</w:t>
      </w:r>
    </w:p>
    <w:p w14:paraId="67524D70" w14:textId="5060CE9B" w:rsidR="00CB522F" w:rsidRPr="00F04F04" w:rsidRDefault="00CB522F" w:rsidP="006A2221">
      <w:pPr>
        <w:spacing w:line="276" w:lineRule="auto"/>
        <w:jc w:val="both"/>
        <w:rPr>
          <w:rFonts w:ascii="Arial" w:hAnsi="Arial" w:cs="Arial"/>
          <w:sz w:val="22"/>
          <w:szCs w:val="22"/>
        </w:rPr>
      </w:pPr>
      <w:r w:rsidRPr="00F04F04">
        <w:rPr>
          <w:rFonts w:ascii="Arial" w:hAnsi="Arial" w:cs="Arial"/>
          <w:sz w:val="22"/>
          <w:szCs w:val="22"/>
        </w:rPr>
        <w:t xml:space="preserve">7.1. Não haverá reajuste ou repactuação, em virtude da natureza de entrega única do objeto. </w:t>
      </w:r>
    </w:p>
    <w:p w14:paraId="3D28CFC0" w14:textId="77777777" w:rsidR="00E646C6" w:rsidRPr="006A2221" w:rsidRDefault="00E646C6" w:rsidP="006A2221">
      <w:pPr>
        <w:spacing w:line="276" w:lineRule="auto"/>
        <w:jc w:val="both"/>
        <w:rPr>
          <w:rFonts w:ascii="Arial" w:hAnsi="Arial" w:cs="Arial"/>
          <w:sz w:val="22"/>
          <w:szCs w:val="22"/>
        </w:rPr>
      </w:pPr>
    </w:p>
    <w:p w14:paraId="61B6CA58" w14:textId="1A61266C" w:rsidR="00E646C6" w:rsidRPr="006A2221" w:rsidRDefault="00E646C6" w:rsidP="006A2221">
      <w:pPr>
        <w:spacing w:line="276" w:lineRule="auto"/>
        <w:jc w:val="both"/>
        <w:rPr>
          <w:rFonts w:ascii="Arial" w:hAnsi="Arial" w:cs="Arial"/>
          <w:b/>
          <w:bCs/>
          <w:sz w:val="22"/>
          <w:szCs w:val="22"/>
        </w:rPr>
      </w:pPr>
      <w:r w:rsidRPr="006A2221">
        <w:rPr>
          <w:rFonts w:ascii="Arial" w:hAnsi="Arial" w:cs="Arial"/>
          <w:b/>
          <w:bCs/>
          <w:sz w:val="22"/>
          <w:szCs w:val="22"/>
        </w:rPr>
        <w:t>CLÁUSULA OITAVA – DA FORMA DA LEI</w:t>
      </w:r>
    </w:p>
    <w:p w14:paraId="3C7D8AC1" w14:textId="7839DFA6" w:rsidR="00E646C6" w:rsidRPr="006A2221" w:rsidRDefault="00E646C6" w:rsidP="006A2221">
      <w:pPr>
        <w:spacing w:line="276" w:lineRule="auto"/>
        <w:jc w:val="both"/>
        <w:rPr>
          <w:rFonts w:ascii="Arial" w:hAnsi="Arial" w:cs="Arial"/>
          <w:sz w:val="22"/>
          <w:szCs w:val="22"/>
        </w:rPr>
      </w:pPr>
      <w:r w:rsidRPr="006A2221">
        <w:rPr>
          <w:rFonts w:ascii="Arial" w:hAnsi="Arial" w:cs="Arial"/>
          <w:sz w:val="22"/>
          <w:szCs w:val="22"/>
        </w:rPr>
        <w:t xml:space="preserve">8.1. O presente contrato foi elaborado de acordo com </w:t>
      </w:r>
      <w:r w:rsidR="002674EC" w:rsidRPr="006A2221">
        <w:rPr>
          <w:rFonts w:ascii="Arial" w:hAnsi="Arial" w:cs="Arial"/>
          <w:sz w:val="22"/>
          <w:szCs w:val="22"/>
        </w:rPr>
        <w:t>o Pregão</w:t>
      </w:r>
      <w:r w:rsidRPr="006A2221">
        <w:rPr>
          <w:rFonts w:ascii="Arial" w:hAnsi="Arial" w:cs="Arial"/>
          <w:sz w:val="22"/>
          <w:szCs w:val="22"/>
        </w:rPr>
        <w:t xml:space="preserve"> Eletrônic</w:t>
      </w:r>
      <w:r w:rsidR="002674EC" w:rsidRPr="006A2221">
        <w:rPr>
          <w:rFonts w:ascii="Arial" w:hAnsi="Arial" w:cs="Arial"/>
          <w:sz w:val="22"/>
          <w:szCs w:val="22"/>
        </w:rPr>
        <w:t>o</w:t>
      </w:r>
      <w:r w:rsidRPr="006A2221">
        <w:rPr>
          <w:rFonts w:ascii="Arial" w:hAnsi="Arial" w:cs="Arial"/>
          <w:sz w:val="22"/>
          <w:szCs w:val="22"/>
        </w:rPr>
        <w:t xml:space="preserve"> nº </w:t>
      </w:r>
      <w:r w:rsidR="002674EC" w:rsidRPr="006A2221">
        <w:rPr>
          <w:rFonts w:ascii="Arial" w:hAnsi="Arial" w:cs="Arial"/>
          <w:sz w:val="22"/>
          <w:szCs w:val="22"/>
        </w:rPr>
        <w:t>___</w:t>
      </w:r>
      <w:r w:rsidRPr="006A2221">
        <w:rPr>
          <w:rFonts w:ascii="Arial" w:hAnsi="Arial" w:cs="Arial"/>
          <w:sz w:val="22"/>
          <w:szCs w:val="22"/>
        </w:rPr>
        <w:t>/2026</w:t>
      </w:r>
      <w:r w:rsidR="002674EC" w:rsidRPr="006A2221">
        <w:rPr>
          <w:rFonts w:ascii="Arial" w:hAnsi="Arial" w:cs="Arial"/>
          <w:sz w:val="22"/>
          <w:szCs w:val="22"/>
        </w:rPr>
        <w:t xml:space="preserve"> e na forma da </w:t>
      </w:r>
      <w:r w:rsidRPr="006A2221">
        <w:rPr>
          <w:rFonts w:ascii="Arial" w:hAnsi="Arial" w:cs="Arial"/>
          <w:sz w:val="22"/>
          <w:szCs w:val="22"/>
        </w:rPr>
        <w:t>Lei Federal 14.133</w:t>
      </w:r>
      <w:r w:rsidR="002674EC" w:rsidRPr="006A2221">
        <w:rPr>
          <w:rFonts w:ascii="Arial" w:hAnsi="Arial" w:cs="Arial"/>
          <w:sz w:val="22"/>
          <w:szCs w:val="22"/>
        </w:rPr>
        <w:t>/</w:t>
      </w:r>
      <w:r w:rsidRPr="006A2221">
        <w:rPr>
          <w:rFonts w:ascii="Arial" w:hAnsi="Arial" w:cs="Arial"/>
          <w:sz w:val="22"/>
          <w:szCs w:val="22"/>
        </w:rPr>
        <w:t>2021.</w:t>
      </w:r>
    </w:p>
    <w:p w14:paraId="5E7660D8" w14:textId="39C494B1" w:rsidR="00687BDA" w:rsidRPr="006A2221" w:rsidRDefault="006E2412" w:rsidP="006A2221">
      <w:pPr>
        <w:spacing w:line="276" w:lineRule="auto"/>
        <w:jc w:val="both"/>
        <w:rPr>
          <w:rFonts w:ascii="Arial" w:hAnsi="Arial" w:cs="Arial"/>
          <w:sz w:val="22"/>
          <w:szCs w:val="22"/>
        </w:rPr>
      </w:pPr>
      <w:r w:rsidRPr="006A2221">
        <w:rPr>
          <w:rFonts w:ascii="Arial" w:hAnsi="Arial" w:cs="Arial"/>
          <w:b/>
          <w:bCs/>
          <w:sz w:val="22"/>
          <w:szCs w:val="22"/>
        </w:rPr>
        <w:lastRenderedPageBreak/>
        <w:t xml:space="preserve">CLÁUSULA NONA – </w:t>
      </w:r>
      <w:r w:rsidR="00687BDA" w:rsidRPr="006A2221">
        <w:rPr>
          <w:rFonts w:ascii="Arial" w:hAnsi="Arial" w:cs="Arial"/>
          <w:b/>
          <w:bCs/>
          <w:sz w:val="22"/>
          <w:szCs w:val="22"/>
        </w:rPr>
        <w:t xml:space="preserve">DA ENTREGA </w:t>
      </w:r>
    </w:p>
    <w:p w14:paraId="7E6E22F2" w14:textId="36A448A0" w:rsidR="00687BDA" w:rsidRPr="006A2221" w:rsidRDefault="006E2412" w:rsidP="006A2221">
      <w:pPr>
        <w:spacing w:line="276" w:lineRule="auto"/>
        <w:jc w:val="both"/>
        <w:rPr>
          <w:rFonts w:ascii="Arial" w:hAnsi="Arial" w:cs="Arial"/>
          <w:sz w:val="22"/>
          <w:szCs w:val="22"/>
        </w:rPr>
      </w:pPr>
      <w:r w:rsidRPr="006A2221">
        <w:rPr>
          <w:rFonts w:ascii="Arial" w:hAnsi="Arial" w:cs="Arial"/>
          <w:sz w:val="22"/>
          <w:szCs w:val="22"/>
        </w:rPr>
        <w:t>9</w:t>
      </w:r>
      <w:r w:rsidR="00687BDA" w:rsidRPr="006A2221">
        <w:rPr>
          <w:rFonts w:ascii="Arial" w:hAnsi="Arial" w:cs="Arial"/>
          <w:sz w:val="22"/>
          <w:szCs w:val="22"/>
        </w:rPr>
        <w:t>.1. O prazo para entrega do</w:t>
      </w:r>
      <w:r w:rsidR="003469FA" w:rsidRPr="006A2221">
        <w:rPr>
          <w:rFonts w:ascii="Arial" w:hAnsi="Arial" w:cs="Arial"/>
          <w:sz w:val="22"/>
          <w:szCs w:val="22"/>
        </w:rPr>
        <w:t>s</w:t>
      </w:r>
      <w:r w:rsidR="00687BDA" w:rsidRPr="006A2221">
        <w:rPr>
          <w:rFonts w:ascii="Arial" w:hAnsi="Arial" w:cs="Arial"/>
          <w:sz w:val="22"/>
          <w:szCs w:val="22"/>
        </w:rPr>
        <w:t xml:space="preserve"> </w:t>
      </w:r>
      <w:r w:rsidR="003469FA" w:rsidRPr="006A2221">
        <w:rPr>
          <w:rFonts w:ascii="Arial" w:hAnsi="Arial" w:cs="Arial"/>
          <w:sz w:val="22"/>
          <w:szCs w:val="22"/>
        </w:rPr>
        <w:t>equipamentos</w:t>
      </w:r>
      <w:r w:rsidR="00687BDA" w:rsidRPr="006A2221">
        <w:rPr>
          <w:rFonts w:ascii="Arial" w:hAnsi="Arial" w:cs="Arial"/>
          <w:sz w:val="22"/>
          <w:szCs w:val="22"/>
        </w:rPr>
        <w:t xml:space="preserve"> será de até </w:t>
      </w:r>
      <w:r w:rsidR="003469FA" w:rsidRPr="006A2221">
        <w:rPr>
          <w:rFonts w:ascii="Arial" w:hAnsi="Arial" w:cs="Arial"/>
          <w:sz w:val="22"/>
          <w:szCs w:val="22"/>
        </w:rPr>
        <w:t>3</w:t>
      </w:r>
      <w:r w:rsidR="00B517D7" w:rsidRPr="006A2221">
        <w:rPr>
          <w:rFonts w:ascii="Arial" w:hAnsi="Arial" w:cs="Arial"/>
          <w:sz w:val="22"/>
          <w:szCs w:val="22"/>
        </w:rPr>
        <w:t>0</w:t>
      </w:r>
      <w:r w:rsidR="00AA0728" w:rsidRPr="006A2221">
        <w:rPr>
          <w:rFonts w:ascii="Arial" w:hAnsi="Arial" w:cs="Arial"/>
          <w:sz w:val="22"/>
          <w:szCs w:val="22"/>
        </w:rPr>
        <w:t>(</w:t>
      </w:r>
      <w:r w:rsidR="00BA4911" w:rsidRPr="006A2221">
        <w:rPr>
          <w:rFonts w:ascii="Arial" w:hAnsi="Arial" w:cs="Arial"/>
          <w:sz w:val="22"/>
          <w:szCs w:val="22"/>
        </w:rPr>
        <w:t>trinta</w:t>
      </w:r>
      <w:r w:rsidR="00B517D7" w:rsidRPr="006A2221">
        <w:rPr>
          <w:rFonts w:ascii="Arial" w:hAnsi="Arial" w:cs="Arial"/>
          <w:sz w:val="22"/>
          <w:szCs w:val="22"/>
        </w:rPr>
        <w:t>)</w:t>
      </w:r>
      <w:r w:rsidR="00AA0728" w:rsidRPr="006A2221">
        <w:rPr>
          <w:rFonts w:ascii="Arial" w:hAnsi="Arial" w:cs="Arial"/>
          <w:sz w:val="22"/>
          <w:szCs w:val="22"/>
        </w:rPr>
        <w:t xml:space="preserve"> dias</w:t>
      </w:r>
      <w:r w:rsidR="00687BDA" w:rsidRPr="006A2221">
        <w:rPr>
          <w:rFonts w:ascii="Arial" w:hAnsi="Arial" w:cs="Arial"/>
          <w:sz w:val="22"/>
          <w:szCs w:val="22"/>
        </w:rPr>
        <w:t xml:space="preserve">, após o recebimento da Nota de Empenho, aprovada pela </w:t>
      </w:r>
      <w:r w:rsidR="002045D4" w:rsidRPr="006A2221">
        <w:rPr>
          <w:rFonts w:ascii="Arial" w:hAnsi="Arial" w:cs="Arial"/>
          <w:sz w:val="22"/>
          <w:szCs w:val="22"/>
        </w:rPr>
        <w:t>Câmara Municipal de Cruzeiro</w:t>
      </w:r>
      <w:r w:rsidR="00687BDA" w:rsidRPr="006A2221">
        <w:rPr>
          <w:rFonts w:ascii="Arial" w:hAnsi="Arial" w:cs="Arial"/>
          <w:sz w:val="22"/>
          <w:szCs w:val="22"/>
        </w:rPr>
        <w:t xml:space="preserve">, das quais constarão data de expedição, especificação, quantitativos, prazo, local de entrega, preço unitário e total. </w:t>
      </w:r>
    </w:p>
    <w:p w14:paraId="64C6304A" w14:textId="77777777" w:rsidR="00725956" w:rsidRPr="006A2221" w:rsidRDefault="00725956" w:rsidP="006A2221">
      <w:pPr>
        <w:spacing w:line="276" w:lineRule="auto"/>
        <w:jc w:val="both"/>
        <w:rPr>
          <w:rFonts w:ascii="Arial" w:hAnsi="Arial" w:cs="Arial"/>
          <w:sz w:val="22"/>
          <w:szCs w:val="22"/>
        </w:rPr>
      </w:pPr>
    </w:p>
    <w:p w14:paraId="13CD8BA5" w14:textId="16F347B5" w:rsidR="00E50248" w:rsidRPr="006A2221" w:rsidRDefault="006E2412" w:rsidP="006A2221">
      <w:pPr>
        <w:spacing w:line="276" w:lineRule="auto"/>
        <w:jc w:val="both"/>
        <w:rPr>
          <w:rFonts w:ascii="Arial" w:hAnsi="Arial" w:cs="Arial"/>
          <w:b/>
          <w:bCs/>
          <w:sz w:val="22"/>
          <w:szCs w:val="22"/>
        </w:rPr>
      </w:pPr>
      <w:r w:rsidRPr="006A2221">
        <w:rPr>
          <w:rFonts w:ascii="Arial" w:hAnsi="Arial" w:cs="Arial"/>
          <w:b/>
          <w:bCs/>
          <w:sz w:val="22"/>
          <w:szCs w:val="22"/>
        </w:rPr>
        <w:t xml:space="preserve">CLÁUSULA DÉCIMA – </w:t>
      </w:r>
      <w:r w:rsidR="009D2330" w:rsidRPr="006A2221">
        <w:rPr>
          <w:rFonts w:ascii="Arial" w:hAnsi="Arial" w:cs="Arial"/>
          <w:b/>
          <w:bCs/>
          <w:sz w:val="22"/>
          <w:szCs w:val="22"/>
        </w:rPr>
        <w:t xml:space="preserve">DO GESTOR E DO FISCAL DE CONTRATO </w:t>
      </w:r>
    </w:p>
    <w:p w14:paraId="4F72FC4D" w14:textId="1E79269C" w:rsidR="00E50248" w:rsidRPr="006A2221" w:rsidRDefault="00A724F4" w:rsidP="006A2221">
      <w:pPr>
        <w:spacing w:line="276" w:lineRule="auto"/>
        <w:jc w:val="both"/>
        <w:rPr>
          <w:rFonts w:ascii="Arial" w:hAnsi="Arial" w:cs="Arial"/>
          <w:sz w:val="22"/>
          <w:szCs w:val="22"/>
        </w:rPr>
      </w:pPr>
      <w:r w:rsidRPr="006A2221">
        <w:rPr>
          <w:rFonts w:ascii="Arial" w:hAnsi="Arial" w:cs="Arial"/>
          <w:sz w:val="22"/>
          <w:szCs w:val="22"/>
        </w:rPr>
        <w:t>10</w:t>
      </w:r>
      <w:r w:rsidR="00E50248" w:rsidRPr="006A2221">
        <w:rPr>
          <w:rFonts w:ascii="Arial" w:hAnsi="Arial" w:cs="Arial"/>
          <w:sz w:val="22"/>
          <w:szCs w:val="22"/>
        </w:rPr>
        <w:t xml:space="preserve">.1. O gestor do Contrato será o servidor ................................................ </w:t>
      </w:r>
    </w:p>
    <w:p w14:paraId="44D5EF61" w14:textId="28CAF03C" w:rsidR="00B41FCC" w:rsidRPr="006A2221" w:rsidRDefault="00A724F4" w:rsidP="006A2221">
      <w:pPr>
        <w:spacing w:line="276" w:lineRule="auto"/>
        <w:jc w:val="both"/>
        <w:rPr>
          <w:rFonts w:ascii="Arial" w:hAnsi="Arial" w:cs="Arial"/>
          <w:sz w:val="22"/>
          <w:szCs w:val="22"/>
        </w:rPr>
      </w:pPr>
      <w:r w:rsidRPr="006A2221">
        <w:rPr>
          <w:rFonts w:ascii="Arial" w:hAnsi="Arial" w:cs="Arial"/>
          <w:sz w:val="22"/>
          <w:szCs w:val="22"/>
        </w:rPr>
        <w:t>10</w:t>
      </w:r>
      <w:r w:rsidR="00B41FCC" w:rsidRPr="006A2221">
        <w:rPr>
          <w:rFonts w:ascii="Arial" w:hAnsi="Arial" w:cs="Arial"/>
          <w:sz w:val="22"/>
          <w:szCs w:val="22"/>
        </w:rPr>
        <w:t>.</w:t>
      </w:r>
      <w:r w:rsidRPr="006A2221">
        <w:rPr>
          <w:rFonts w:ascii="Arial" w:hAnsi="Arial" w:cs="Arial"/>
          <w:sz w:val="22"/>
          <w:szCs w:val="22"/>
        </w:rPr>
        <w:t>2</w:t>
      </w:r>
      <w:r w:rsidR="00B41FCC" w:rsidRPr="006A2221">
        <w:rPr>
          <w:rFonts w:ascii="Arial" w:hAnsi="Arial" w:cs="Arial"/>
          <w:sz w:val="22"/>
          <w:szCs w:val="22"/>
        </w:rPr>
        <w:t xml:space="preserve">. </w:t>
      </w:r>
      <w:r w:rsidR="00BD0F1E" w:rsidRPr="006A2221">
        <w:rPr>
          <w:rFonts w:ascii="Arial" w:hAnsi="Arial" w:cs="Arial"/>
          <w:sz w:val="22"/>
          <w:szCs w:val="22"/>
        </w:rPr>
        <w:t>Fica designado como</w:t>
      </w:r>
      <w:r w:rsidR="00B41FCC" w:rsidRPr="006A2221">
        <w:rPr>
          <w:rFonts w:ascii="Arial" w:hAnsi="Arial" w:cs="Arial"/>
          <w:sz w:val="22"/>
          <w:szCs w:val="22"/>
        </w:rPr>
        <w:t xml:space="preserve"> </w:t>
      </w:r>
      <w:r w:rsidR="00BD0F1E" w:rsidRPr="006A2221">
        <w:rPr>
          <w:rFonts w:ascii="Arial" w:hAnsi="Arial" w:cs="Arial"/>
          <w:sz w:val="22"/>
          <w:szCs w:val="22"/>
        </w:rPr>
        <w:t>F</w:t>
      </w:r>
      <w:r w:rsidR="00CD69C0" w:rsidRPr="006A2221">
        <w:rPr>
          <w:rFonts w:ascii="Arial" w:hAnsi="Arial" w:cs="Arial"/>
          <w:sz w:val="22"/>
          <w:szCs w:val="22"/>
        </w:rPr>
        <w:t xml:space="preserve">iscal do </w:t>
      </w:r>
      <w:r w:rsidR="00BD0F1E" w:rsidRPr="006A2221">
        <w:rPr>
          <w:rFonts w:ascii="Arial" w:hAnsi="Arial" w:cs="Arial"/>
          <w:sz w:val="22"/>
          <w:szCs w:val="22"/>
        </w:rPr>
        <w:t>C</w:t>
      </w:r>
      <w:r w:rsidR="00CD69C0" w:rsidRPr="006A2221">
        <w:rPr>
          <w:rFonts w:ascii="Arial" w:hAnsi="Arial" w:cs="Arial"/>
          <w:sz w:val="22"/>
          <w:szCs w:val="22"/>
        </w:rPr>
        <w:t>ontrato</w:t>
      </w:r>
      <w:r w:rsidR="00BD0F1E" w:rsidRPr="006A2221">
        <w:rPr>
          <w:rFonts w:ascii="Arial" w:hAnsi="Arial" w:cs="Arial"/>
          <w:sz w:val="22"/>
          <w:szCs w:val="22"/>
        </w:rPr>
        <w:t xml:space="preserve"> o servidor </w:t>
      </w:r>
      <w:r w:rsidR="00B41FCC" w:rsidRPr="006A2221">
        <w:rPr>
          <w:rFonts w:ascii="Arial" w:hAnsi="Arial" w:cs="Arial"/>
          <w:sz w:val="22"/>
          <w:szCs w:val="22"/>
        </w:rPr>
        <w:t xml:space="preserve">________, o qual deverá </w:t>
      </w:r>
      <w:r w:rsidR="00CD69C0" w:rsidRPr="006A2221">
        <w:rPr>
          <w:rFonts w:ascii="Arial" w:hAnsi="Arial" w:cs="Arial"/>
          <w:sz w:val="22"/>
          <w:szCs w:val="22"/>
        </w:rPr>
        <w:t xml:space="preserve">acompanhar e fiscalizar a execução e o </w:t>
      </w:r>
      <w:r w:rsidR="001C21A0" w:rsidRPr="006A2221">
        <w:rPr>
          <w:rFonts w:ascii="Arial" w:hAnsi="Arial" w:cs="Arial"/>
          <w:sz w:val="22"/>
          <w:szCs w:val="22"/>
        </w:rPr>
        <w:t>adequado</w:t>
      </w:r>
      <w:r w:rsidR="00CD69C0" w:rsidRPr="006A2221">
        <w:rPr>
          <w:rFonts w:ascii="Arial" w:hAnsi="Arial" w:cs="Arial"/>
          <w:sz w:val="22"/>
          <w:szCs w:val="22"/>
        </w:rPr>
        <w:t xml:space="preserve"> cumprimento das </w:t>
      </w:r>
      <w:r w:rsidR="001C21A0" w:rsidRPr="006A2221">
        <w:rPr>
          <w:rFonts w:ascii="Arial" w:hAnsi="Arial" w:cs="Arial"/>
          <w:sz w:val="22"/>
          <w:szCs w:val="22"/>
        </w:rPr>
        <w:t>cláusulas estabelecidas neste instrumento.</w:t>
      </w:r>
    </w:p>
    <w:p w14:paraId="3C5A4F6F" w14:textId="77777777" w:rsidR="006E2412" w:rsidRPr="006A2221" w:rsidRDefault="006E2412" w:rsidP="006A2221">
      <w:pPr>
        <w:pStyle w:val="Nivel01"/>
        <w:spacing w:before="0" w:after="0" w:line="276" w:lineRule="auto"/>
        <w:rPr>
          <w:color w:val="FFFFFF" w:themeColor="background1"/>
          <w:sz w:val="22"/>
          <w:szCs w:val="22"/>
        </w:rPr>
      </w:pPr>
    </w:p>
    <w:p w14:paraId="569C3000" w14:textId="28F3A158" w:rsidR="002A528E" w:rsidRPr="006A2221" w:rsidRDefault="002A528E" w:rsidP="006A2221">
      <w:pPr>
        <w:pStyle w:val="Nivel01"/>
        <w:spacing w:before="0" w:after="0" w:line="276" w:lineRule="auto"/>
        <w:rPr>
          <w:color w:val="FFFFFF" w:themeColor="background1"/>
          <w:sz w:val="22"/>
          <w:szCs w:val="22"/>
        </w:rPr>
      </w:pPr>
      <w:r w:rsidRPr="006A2221">
        <w:rPr>
          <w:sz w:val="22"/>
          <w:szCs w:val="22"/>
        </w:rPr>
        <w:t xml:space="preserve">CLÁUSULA </w:t>
      </w:r>
      <w:r w:rsidR="00BD4DC3" w:rsidRPr="006A2221">
        <w:rPr>
          <w:sz w:val="22"/>
          <w:szCs w:val="22"/>
        </w:rPr>
        <w:t>DÉCIMA PRIMEIRA</w:t>
      </w:r>
      <w:r w:rsidRPr="006A2221">
        <w:rPr>
          <w:sz w:val="22"/>
          <w:szCs w:val="22"/>
        </w:rPr>
        <w:t xml:space="preserve"> - OBRIGAÇÕES DO CONTRATANTE</w:t>
      </w:r>
    </w:p>
    <w:p w14:paraId="40EA58C0" w14:textId="750276D0" w:rsidR="002A528E" w:rsidRPr="006A2221" w:rsidRDefault="00B67B4D" w:rsidP="006A2221">
      <w:pPr>
        <w:pStyle w:val="Nivel2"/>
        <w:numPr>
          <w:ilvl w:val="0"/>
          <w:numId w:val="0"/>
        </w:numPr>
        <w:spacing w:before="0" w:after="0"/>
        <w:rPr>
          <w:b/>
          <w:bCs/>
          <w:sz w:val="22"/>
          <w:szCs w:val="22"/>
        </w:rPr>
      </w:pPr>
      <w:r w:rsidRPr="006A2221">
        <w:rPr>
          <w:sz w:val="22"/>
          <w:szCs w:val="22"/>
        </w:rPr>
        <w:t xml:space="preserve">11.1. </w:t>
      </w:r>
      <w:r w:rsidR="002A528E" w:rsidRPr="006A2221">
        <w:rPr>
          <w:sz w:val="22"/>
          <w:szCs w:val="22"/>
        </w:rPr>
        <w:t>São obrigações do CONTRATANTE</w:t>
      </w:r>
      <w:r w:rsidR="00562465">
        <w:rPr>
          <w:sz w:val="22"/>
          <w:szCs w:val="22"/>
        </w:rPr>
        <w:t>, além daquelas constantes no Termo de Referência, o seguinte</w:t>
      </w:r>
      <w:r w:rsidR="002A528E" w:rsidRPr="006A2221">
        <w:rPr>
          <w:sz w:val="22"/>
          <w:szCs w:val="22"/>
        </w:rPr>
        <w:t>:</w:t>
      </w:r>
    </w:p>
    <w:p w14:paraId="795B950A" w14:textId="372F5FEF" w:rsidR="002A528E" w:rsidRPr="006A2221" w:rsidRDefault="00B67B4D" w:rsidP="006A2221">
      <w:pPr>
        <w:pStyle w:val="Nivel3"/>
        <w:numPr>
          <w:ilvl w:val="0"/>
          <w:numId w:val="0"/>
        </w:numPr>
        <w:spacing w:before="0" w:after="0"/>
        <w:rPr>
          <w:sz w:val="22"/>
          <w:szCs w:val="22"/>
        </w:rPr>
      </w:pPr>
      <w:r w:rsidRPr="006A2221">
        <w:rPr>
          <w:sz w:val="22"/>
          <w:szCs w:val="22"/>
        </w:rPr>
        <w:t xml:space="preserve">11.1.1. </w:t>
      </w:r>
      <w:r w:rsidR="002A528E" w:rsidRPr="006A2221">
        <w:rPr>
          <w:sz w:val="22"/>
          <w:szCs w:val="22"/>
        </w:rPr>
        <w:t>Exigir o cumprimento de todas as obrigações assumidas pelo CONTRATADO, de acordo com o contrato e seus anexos;</w:t>
      </w:r>
    </w:p>
    <w:p w14:paraId="497191ED" w14:textId="2AB84A3A" w:rsidR="002A528E" w:rsidRPr="006A2221" w:rsidRDefault="00B67B4D" w:rsidP="006A2221">
      <w:pPr>
        <w:pStyle w:val="Nivel3"/>
        <w:numPr>
          <w:ilvl w:val="0"/>
          <w:numId w:val="0"/>
        </w:numPr>
        <w:spacing w:before="0" w:after="0"/>
        <w:rPr>
          <w:sz w:val="22"/>
          <w:szCs w:val="22"/>
        </w:rPr>
      </w:pPr>
      <w:r w:rsidRPr="006A2221">
        <w:rPr>
          <w:sz w:val="22"/>
          <w:szCs w:val="22"/>
        </w:rPr>
        <w:t xml:space="preserve">11.1.2. </w:t>
      </w:r>
      <w:r w:rsidR="002A528E" w:rsidRPr="006A2221">
        <w:rPr>
          <w:sz w:val="22"/>
          <w:szCs w:val="22"/>
        </w:rPr>
        <w:t>Receber o objeto no prazo e condições estabelecidas no Termo de Referência;</w:t>
      </w:r>
    </w:p>
    <w:p w14:paraId="24F7FD27" w14:textId="2FB099A7" w:rsidR="002A528E" w:rsidRPr="006A2221" w:rsidRDefault="00B67B4D" w:rsidP="006A2221">
      <w:pPr>
        <w:pStyle w:val="Nivel3"/>
        <w:numPr>
          <w:ilvl w:val="0"/>
          <w:numId w:val="0"/>
        </w:numPr>
        <w:spacing w:before="0" w:after="0"/>
        <w:rPr>
          <w:color w:val="auto"/>
          <w:sz w:val="22"/>
          <w:szCs w:val="22"/>
        </w:rPr>
      </w:pPr>
      <w:r w:rsidRPr="006A2221">
        <w:rPr>
          <w:color w:val="auto"/>
          <w:sz w:val="22"/>
          <w:szCs w:val="22"/>
        </w:rPr>
        <w:t xml:space="preserve">11.1.3. </w:t>
      </w:r>
      <w:r w:rsidR="002A528E" w:rsidRPr="006A2221">
        <w:rPr>
          <w:color w:val="auto"/>
          <w:sz w:val="22"/>
          <w:szCs w:val="22"/>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58B782A7" w14:textId="6A4CB5D6" w:rsidR="002A528E" w:rsidRPr="006A2221" w:rsidRDefault="00B67B4D" w:rsidP="006A2221">
      <w:pPr>
        <w:pStyle w:val="Nivel3"/>
        <w:numPr>
          <w:ilvl w:val="0"/>
          <w:numId w:val="0"/>
        </w:numPr>
        <w:spacing w:before="0" w:after="0"/>
        <w:rPr>
          <w:sz w:val="22"/>
          <w:szCs w:val="22"/>
        </w:rPr>
      </w:pPr>
      <w:r w:rsidRPr="006A2221">
        <w:rPr>
          <w:sz w:val="22"/>
          <w:szCs w:val="22"/>
        </w:rPr>
        <w:t xml:space="preserve">11.1.4. </w:t>
      </w:r>
      <w:r w:rsidR="002A528E" w:rsidRPr="006A2221">
        <w:rPr>
          <w:sz w:val="22"/>
          <w:szCs w:val="22"/>
        </w:rPr>
        <w:t>Acompanhar e fiscalizar a execução do contrato e o cumprimento das obrigações pelo CONTRATADO;</w:t>
      </w:r>
    </w:p>
    <w:p w14:paraId="131C376F" w14:textId="3DE2927A" w:rsidR="002A528E" w:rsidRPr="006A2221" w:rsidRDefault="00B67B4D" w:rsidP="006A2221">
      <w:pPr>
        <w:pStyle w:val="Nivel3"/>
        <w:numPr>
          <w:ilvl w:val="0"/>
          <w:numId w:val="0"/>
        </w:numPr>
        <w:spacing w:before="0" w:after="0"/>
        <w:rPr>
          <w:sz w:val="22"/>
          <w:szCs w:val="22"/>
        </w:rPr>
      </w:pPr>
      <w:r w:rsidRPr="006A2221">
        <w:rPr>
          <w:sz w:val="22"/>
          <w:szCs w:val="22"/>
        </w:rPr>
        <w:t xml:space="preserve">11.1.5. </w:t>
      </w:r>
      <w:r w:rsidR="002A528E" w:rsidRPr="006A2221">
        <w:rPr>
          <w:sz w:val="22"/>
          <w:szCs w:val="22"/>
        </w:rPr>
        <w:t>Efetuar o pagamento ao CONTRATADO do valor correspondente ao fornecimento do objeto, no prazo, forma e condições estabelecidos no presente Contrato e no Termo de Referência.</w:t>
      </w:r>
    </w:p>
    <w:p w14:paraId="3C874CFB" w14:textId="617A182A" w:rsidR="002A528E" w:rsidRPr="006A2221" w:rsidRDefault="00B67B4D" w:rsidP="006A2221">
      <w:pPr>
        <w:pStyle w:val="Nivel3"/>
        <w:numPr>
          <w:ilvl w:val="0"/>
          <w:numId w:val="0"/>
        </w:numPr>
        <w:spacing w:before="0" w:after="0"/>
        <w:rPr>
          <w:sz w:val="22"/>
          <w:szCs w:val="22"/>
        </w:rPr>
      </w:pPr>
      <w:r w:rsidRPr="006A2221">
        <w:rPr>
          <w:sz w:val="22"/>
          <w:szCs w:val="22"/>
        </w:rPr>
        <w:t xml:space="preserve">11.1.6. </w:t>
      </w:r>
      <w:r w:rsidR="002A528E" w:rsidRPr="006A2221">
        <w:rPr>
          <w:sz w:val="22"/>
          <w:szCs w:val="22"/>
        </w:rPr>
        <w:t xml:space="preserve">Aplicar ao CONTRATADO as sanções previstas na lei e neste Contrato; </w:t>
      </w:r>
    </w:p>
    <w:p w14:paraId="580F3463" w14:textId="71446262" w:rsidR="002A528E" w:rsidRPr="006A2221" w:rsidRDefault="00B67B4D" w:rsidP="006A2221">
      <w:pPr>
        <w:pStyle w:val="Nivel2"/>
        <w:numPr>
          <w:ilvl w:val="0"/>
          <w:numId w:val="0"/>
        </w:numPr>
        <w:spacing w:before="0" w:after="0"/>
        <w:rPr>
          <w:sz w:val="22"/>
          <w:szCs w:val="22"/>
        </w:rPr>
      </w:pPr>
      <w:r w:rsidRPr="006A2221">
        <w:rPr>
          <w:sz w:val="22"/>
          <w:szCs w:val="22"/>
        </w:rPr>
        <w:t xml:space="preserve">11.2. </w:t>
      </w:r>
      <w:r w:rsidR="002A528E" w:rsidRPr="006A2221">
        <w:rPr>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1B9330C" w14:textId="77777777" w:rsidR="00CE5F6A" w:rsidRPr="006A2221" w:rsidRDefault="00CE5F6A" w:rsidP="006A2221">
      <w:pPr>
        <w:pStyle w:val="Nivel2"/>
        <w:numPr>
          <w:ilvl w:val="0"/>
          <w:numId w:val="0"/>
        </w:numPr>
        <w:spacing w:before="0" w:after="0"/>
        <w:rPr>
          <w:sz w:val="22"/>
          <w:szCs w:val="22"/>
        </w:rPr>
      </w:pPr>
    </w:p>
    <w:p w14:paraId="7F0F2434" w14:textId="59725806" w:rsidR="00CE5F6A" w:rsidRPr="006A2221" w:rsidRDefault="00CE5F6A" w:rsidP="006A2221">
      <w:pPr>
        <w:pStyle w:val="Nivel2"/>
        <w:numPr>
          <w:ilvl w:val="0"/>
          <w:numId w:val="0"/>
        </w:numPr>
        <w:spacing w:before="0" w:after="0"/>
        <w:rPr>
          <w:b/>
          <w:bCs/>
          <w:sz w:val="22"/>
          <w:szCs w:val="22"/>
        </w:rPr>
      </w:pPr>
      <w:r w:rsidRPr="006A2221">
        <w:rPr>
          <w:b/>
          <w:bCs/>
          <w:sz w:val="22"/>
          <w:szCs w:val="22"/>
        </w:rPr>
        <w:t>CLÁUSULA DÉCIMA SEGUNDA – DAS OBRIGAÇÕES DO CONTRATADO</w:t>
      </w:r>
    </w:p>
    <w:p w14:paraId="2B1897FC" w14:textId="24A21624" w:rsidR="00BD7369" w:rsidRPr="006A2221" w:rsidRDefault="00F202BB" w:rsidP="00BD7369">
      <w:pPr>
        <w:pStyle w:val="Nivel2"/>
        <w:numPr>
          <w:ilvl w:val="0"/>
          <w:numId w:val="0"/>
        </w:numPr>
        <w:spacing w:before="0" w:after="0"/>
        <w:rPr>
          <w:b/>
          <w:bCs/>
          <w:sz w:val="22"/>
          <w:szCs w:val="22"/>
        </w:rPr>
      </w:pPr>
      <w:r w:rsidRPr="006A2221">
        <w:rPr>
          <w:sz w:val="22"/>
          <w:szCs w:val="22"/>
        </w:rPr>
        <w:t xml:space="preserve">12.1. </w:t>
      </w:r>
      <w:r w:rsidR="002A528E" w:rsidRPr="006A2221">
        <w:rPr>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r w:rsidR="00BD7369">
        <w:rPr>
          <w:sz w:val="22"/>
          <w:szCs w:val="22"/>
        </w:rPr>
        <w:t>, além daquelas constantes no Termo de Referência</w:t>
      </w:r>
      <w:r w:rsidR="00BD7369" w:rsidRPr="006A2221">
        <w:rPr>
          <w:sz w:val="22"/>
          <w:szCs w:val="22"/>
        </w:rPr>
        <w:t>:</w:t>
      </w:r>
    </w:p>
    <w:p w14:paraId="26EFC488" w14:textId="4AA85336" w:rsidR="002A528E" w:rsidRPr="006A2221" w:rsidRDefault="00F202BB" w:rsidP="006A2221">
      <w:pPr>
        <w:pStyle w:val="Nivel2"/>
        <w:numPr>
          <w:ilvl w:val="0"/>
          <w:numId w:val="0"/>
        </w:numPr>
        <w:spacing w:before="0" w:after="0"/>
        <w:rPr>
          <w:color w:val="000000" w:themeColor="text1"/>
          <w:sz w:val="22"/>
          <w:szCs w:val="22"/>
        </w:rPr>
      </w:pPr>
      <w:r w:rsidRPr="006A2221">
        <w:rPr>
          <w:color w:val="000000" w:themeColor="text1"/>
          <w:sz w:val="22"/>
          <w:szCs w:val="22"/>
        </w:rPr>
        <w:t xml:space="preserve">12.2. </w:t>
      </w:r>
      <w:r w:rsidR="002A528E" w:rsidRPr="006A2221">
        <w:rPr>
          <w:color w:val="000000" w:themeColor="text1"/>
          <w:sz w:val="22"/>
          <w:szCs w:val="22"/>
        </w:rPr>
        <w:t xml:space="preserve">Atender </w:t>
      </w:r>
      <w:r w:rsidR="002A528E" w:rsidRPr="006A2221">
        <w:rPr>
          <w:sz w:val="22"/>
          <w:szCs w:val="22"/>
        </w:rPr>
        <w:t>às</w:t>
      </w:r>
      <w:r w:rsidR="002A528E" w:rsidRPr="006A2221">
        <w:rPr>
          <w:color w:val="000000" w:themeColor="text1"/>
          <w:sz w:val="22"/>
          <w:szCs w:val="22"/>
        </w:rPr>
        <w:t xml:space="preserve"> determinações regulares emitidas pelo fiscal ou gestor do contrato ou autoridade superior e </w:t>
      </w:r>
      <w:r w:rsidR="002A528E" w:rsidRPr="006A2221">
        <w:rPr>
          <w:sz w:val="22"/>
          <w:szCs w:val="22"/>
        </w:rPr>
        <w:t>prestar todo esclarecimento ou informação por eles solicitados</w:t>
      </w:r>
      <w:r w:rsidR="002A528E" w:rsidRPr="006A2221">
        <w:rPr>
          <w:color w:val="000000" w:themeColor="text1"/>
          <w:sz w:val="22"/>
          <w:szCs w:val="22"/>
        </w:rPr>
        <w:t>;</w:t>
      </w:r>
    </w:p>
    <w:p w14:paraId="57534A9B" w14:textId="05F8FF0C" w:rsidR="002A528E" w:rsidRPr="006A2221" w:rsidRDefault="00F202BB" w:rsidP="006A2221">
      <w:pPr>
        <w:pStyle w:val="Nivel2"/>
        <w:numPr>
          <w:ilvl w:val="0"/>
          <w:numId w:val="0"/>
        </w:numPr>
        <w:spacing w:before="0" w:after="0"/>
        <w:rPr>
          <w:sz w:val="22"/>
          <w:szCs w:val="22"/>
        </w:rPr>
      </w:pPr>
      <w:r w:rsidRPr="006A2221">
        <w:rPr>
          <w:sz w:val="22"/>
          <w:szCs w:val="22"/>
        </w:rPr>
        <w:lastRenderedPageBreak/>
        <w:t xml:space="preserve">12.3. </w:t>
      </w:r>
      <w:r w:rsidR="002A528E" w:rsidRPr="006A2221">
        <w:rPr>
          <w:sz w:val="22"/>
          <w:szCs w:val="22"/>
        </w:rPr>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3161F4CD" w14:textId="2B6C0AD4" w:rsidR="002A528E" w:rsidRPr="006A2221" w:rsidRDefault="00ED384D" w:rsidP="006A2221">
      <w:pPr>
        <w:pStyle w:val="Nivel2"/>
        <w:numPr>
          <w:ilvl w:val="0"/>
          <w:numId w:val="0"/>
        </w:numPr>
        <w:spacing w:before="0" w:after="0"/>
        <w:rPr>
          <w:sz w:val="22"/>
          <w:szCs w:val="22"/>
        </w:rPr>
      </w:pPr>
      <w:r w:rsidRPr="006A2221">
        <w:rPr>
          <w:sz w:val="22"/>
          <w:szCs w:val="22"/>
        </w:rPr>
        <w:t xml:space="preserve">12.4. </w:t>
      </w:r>
      <w:r w:rsidR="002A528E" w:rsidRPr="006A2221">
        <w:rPr>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5F923CF" w14:textId="5F59BF1A" w:rsidR="002A528E" w:rsidRPr="00B14DF9" w:rsidRDefault="00ED384D" w:rsidP="006A2221">
      <w:pPr>
        <w:pStyle w:val="Nivel2"/>
        <w:numPr>
          <w:ilvl w:val="0"/>
          <w:numId w:val="0"/>
        </w:numPr>
        <w:spacing w:before="0" w:after="0"/>
        <w:rPr>
          <w:color w:val="auto"/>
          <w:sz w:val="22"/>
          <w:szCs w:val="22"/>
        </w:rPr>
      </w:pPr>
      <w:r w:rsidRPr="00B14DF9">
        <w:rPr>
          <w:color w:val="auto"/>
          <w:sz w:val="22"/>
          <w:szCs w:val="22"/>
        </w:rPr>
        <w:t xml:space="preserve">12.5. </w:t>
      </w:r>
      <w:r w:rsidR="002A528E" w:rsidRPr="00B14DF9">
        <w:rPr>
          <w:color w:val="auto"/>
          <w:sz w:val="22"/>
          <w:szCs w:val="22"/>
        </w:rPr>
        <w:t>Quando não for possível a verificação da regularidade no Sistema de Cadastro de Fornecedores – SICAF, o CONTRATADO deverá entregar ao setor responsável pela fiscalização do contrato, junto com a Nota Fiscal para fins de pagamento, os seguintes documentos:</w:t>
      </w:r>
    </w:p>
    <w:p w14:paraId="11DF6CAE" w14:textId="0244C5B2" w:rsidR="002A528E" w:rsidRPr="00B14DF9" w:rsidRDefault="002A528E" w:rsidP="00591768">
      <w:pPr>
        <w:pStyle w:val="Nivel3"/>
        <w:numPr>
          <w:ilvl w:val="0"/>
          <w:numId w:val="43"/>
        </w:numPr>
        <w:spacing w:before="0" w:after="0"/>
        <w:rPr>
          <w:color w:val="auto"/>
          <w:sz w:val="22"/>
          <w:szCs w:val="22"/>
        </w:rPr>
      </w:pPr>
      <w:r w:rsidRPr="00B14DF9">
        <w:rPr>
          <w:color w:val="auto"/>
          <w:sz w:val="22"/>
          <w:szCs w:val="22"/>
        </w:rPr>
        <w:t>prova de regularidade relativa à Seguridade Social;</w:t>
      </w:r>
    </w:p>
    <w:p w14:paraId="435916B1" w14:textId="77777777" w:rsidR="002A528E" w:rsidRPr="00B14DF9" w:rsidRDefault="002A528E" w:rsidP="00591768">
      <w:pPr>
        <w:pStyle w:val="Nivel3"/>
        <w:numPr>
          <w:ilvl w:val="0"/>
          <w:numId w:val="43"/>
        </w:numPr>
        <w:spacing w:before="0" w:after="0"/>
        <w:rPr>
          <w:color w:val="auto"/>
          <w:sz w:val="22"/>
          <w:szCs w:val="22"/>
        </w:rPr>
      </w:pPr>
      <w:r w:rsidRPr="00B14DF9">
        <w:rPr>
          <w:color w:val="auto"/>
          <w:sz w:val="22"/>
          <w:szCs w:val="22"/>
        </w:rPr>
        <w:t>certidão conjunta relativa aos tributos federais e à Dívida Ativa da União;</w:t>
      </w:r>
    </w:p>
    <w:p w14:paraId="4BC86914" w14:textId="77777777" w:rsidR="002A528E" w:rsidRPr="00B14DF9" w:rsidRDefault="002A528E" w:rsidP="00591768">
      <w:pPr>
        <w:pStyle w:val="Nivel3"/>
        <w:numPr>
          <w:ilvl w:val="0"/>
          <w:numId w:val="43"/>
        </w:numPr>
        <w:spacing w:before="0" w:after="0"/>
        <w:rPr>
          <w:color w:val="auto"/>
          <w:sz w:val="22"/>
          <w:szCs w:val="22"/>
        </w:rPr>
      </w:pPr>
      <w:r w:rsidRPr="00B14DF9">
        <w:rPr>
          <w:color w:val="auto"/>
          <w:sz w:val="22"/>
          <w:szCs w:val="22"/>
        </w:rPr>
        <w:t>certidões que comprovem a regularidade perante a Fazenda Estadual ou Distrital do domicílio ou sede do CONTRATADO;</w:t>
      </w:r>
    </w:p>
    <w:p w14:paraId="627409DE" w14:textId="77777777" w:rsidR="002A528E" w:rsidRPr="00B14DF9" w:rsidRDefault="002A528E" w:rsidP="00591768">
      <w:pPr>
        <w:pStyle w:val="Nivel3"/>
        <w:numPr>
          <w:ilvl w:val="0"/>
          <w:numId w:val="43"/>
        </w:numPr>
        <w:spacing w:before="0" w:after="0"/>
        <w:rPr>
          <w:color w:val="auto"/>
          <w:sz w:val="22"/>
          <w:szCs w:val="22"/>
        </w:rPr>
      </w:pPr>
      <w:r w:rsidRPr="00B14DF9">
        <w:rPr>
          <w:color w:val="auto"/>
          <w:sz w:val="22"/>
          <w:szCs w:val="22"/>
        </w:rPr>
        <w:t>Certidão de Regularidade do FGTS – CRF; e</w:t>
      </w:r>
    </w:p>
    <w:p w14:paraId="18AB6F2E" w14:textId="77777777" w:rsidR="002A528E" w:rsidRPr="00B14DF9" w:rsidRDefault="002A528E" w:rsidP="00591768">
      <w:pPr>
        <w:pStyle w:val="Nivel3"/>
        <w:numPr>
          <w:ilvl w:val="0"/>
          <w:numId w:val="43"/>
        </w:numPr>
        <w:spacing w:before="0" w:after="0"/>
        <w:rPr>
          <w:color w:val="auto"/>
          <w:sz w:val="22"/>
          <w:szCs w:val="22"/>
        </w:rPr>
      </w:pPr>
      <w:r w:rsidRPr="00B14DF9">
        <w:rPr>
          <w:color w:val="auto"/>
          <w:sz w:val="22"/>
          <w:szCs w:val="22"/>
        </w:rPr>
        <w:t>Certidão Negativa de Débitos Trabalhistas – CNDT.</w:t>
      </w:r>
    </w:p>
    <w:p w14:paraId="03D4EFE9" w14:textId="420E1F6B" w:rsidR="002A528E" w:rsidRPr="006A2221" w:rsidRDefault="00ED384D" w:rsidP="006A2221">
      <w:pPr>
        <w:pStyle w:val="Nivel2"/>
        <w:numPr>
          <w:ilvl w:val="0"/>
          <w:numId w:val="0"/>
        </w:numPr>
        <w:spacing w:before="0" w:after="0"/>
        <w:rPr>
          <w:sz w:val="22"/>
          <w:szCs w:val="22"/>
        </w:rPr>
      </w:pPr>
      <w:r w:rsidRPr="006A2221">
        <w:rPr>
          <w:sz w:val="22"/>
          <w:szCs w:val="22"/>
        </w:rPr>
        <w:t xml:space="preserve">12.6. </w:t>
      </w:r>
      <w:r w:rsidR="002A528E" w:rsidRPr="006A2221">
        <w:rPr>
          <w:sz w:val="22"/>
          <w:szCs w:val="22"/>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1B0479F7" w14:textId="45D2936E" w:rsidR="002A528E" w:rsidRPr="00074265" w:rsidRDefault="00ED384D" w:rsidP="006A2221">
      <w:pPr>
        <w:pStyle w:val="Nivel2"/>
        <w:numPr>
          <w:ilvl w:val="0"/>
          <w:numId w:val="0"/>
        </w:numPr>
        <w:spacing w:before="0" w:after="0"/>
        <w:rPr>
          <w:sz w:val="22"/>
          <w:szCs w:val="22"/>
        </w:rPr>
      </w:pPr>
      <w:r w:rsidRPr="00074265">
        <w:rPr>
          <w:sz w:val="22"/>
          <w:szCs w:val="22"/>
        </w:rPr>
        <w:t xml:space="preserve">12.7. </w:t>
      </w:r>
      <w:r w:rsidR="002A528E" w:rsidRPr="00074265">
        <w:rPr>
          <w:sz w:val="22"/>
          <w:szCs w:val="22"/>
        </w:rPr>
        <w:t>Comunicar ao Fiscal do contrato tempestivamente, observada a urgência da situação, qualquer ocorrência anormal ou acidente que se verifique no local da execução do objeto contratual, não ultrapassando o prazo de 24 (vinte e quatro) horas;</w:t>
      </w:r>
    </w:p>
    <w:p w14:paraId="296B1050" w14:textId="0868B817" w:rsidR="002A528E" w:rsidRPr="00074265" w:rsidRDefault="00ED384D" w:rsidP="006A2221">
      <w:pPr>
        <w:pStyle w:val="Nivel2"/>
        <w:numPr>
          <w:ilvl w:val="0"/>
          <w:numId w:val="0"/>
        </w:numPr>
        <w:spacing w:before="0" w:after="0"/>
        <w:rPr>
          <w:sz w:val="22"/>
          <w:szCs w:val="22"/>
        </w:rPr>
      </w:pPr>
      <w:r w:rsidRPr="00074265">
        <w:rPr>
          <w:sz w:val="22"/>
          <w:szCs w:val="22"/>
        </w:rPr>
        <w:t>12.</w:t>
      </w:r>
      <w:r w:rsidR="00B14DF9" w:rsidRPr="00074265">
        <w:rPr>
          <w:sz w:val="22"/>
          <w:szCs w:val="22"/>
        </w:rPr>
        <w:t>8</w:t>
      </w:r>
      <w:r w:rsidRPr="00074265">
        <w:rPr>
          <w:sz w:val="22"/>
          <w:szCs w:val="22"/>
        </w:rPr>
        <w:t xml:space="preserve">. </w:t>
      </w:r>
      <w:r w:rsidR="002A528E" w:rsidRPr="00074265">
        <w:rPr>
          <w:sz w:val="22"/>
          <w:szCs w:val="22"/>
        </w:rPr>
        <w:t xml:space="preserve">Manter, durante toda a vigência do contrato, em compatibilidade com as obrigações assumidas, todas as condições exigidas para habilitação na licitação </w:t>
      </w:r>
      <w:bookmarkStart w:id="0" w:name="_Hlk191044414"/>
      <w:r w:rsidR="002A528E" w:rsidRPr="00074265">
        <w:rPr>
          <w:sz w:val="22"/>
          <w:szCs w:val="22"/>
        </w:rPr>
        <w:t>ou para qualificação na contratação direta;</w:t>
      </w:r>
    </w:p>
    <w:bookmarkEnd w:id="0"/>
    <w:p w14:paraId="0B5DA123" w14:textId="4571E24B" w:rsidR="002A528E" w:rsidRPr="00074265" w:rsidRDefault="00ED384D" w:rsidP="006A2221">
      <w:pPr>
        <w:pStyle w:val="Nivel2"/>
        <w:numPr>
          <w:ilvl w:val="0"/>
          <w:numId w:val="0"/>
        </w:numPr>
        <w:spacing w:before="0" w:after="0"/>
        <w:rPr>
          <w:b/>
          <w:bCs/>
          <w:color w:val="auto"/>
          <w:sz w:val="22"/>
          <w:szCs w:val="22"/>
        </w:rPr>
      </w:pPr>
      <w:r w:rsidRPr="00074265">
        <w:rPr>
          <w:sz w:val="22"/>
          <w:szCs w:val="22"/>
        </w:rPr>
        <w:t>12.</w:t>
      </w:r>
      <w:r w:rsidR="00B14DF9" w:rsidRPr="00074265">
        <w:rPr>
          <w:sz w:val="22"/>
          <w:szCs w:val="22"/>
        </w:rPr>
        <w:t>9</w:t>
      </w:r>
      <w:r w:rsidRPr="00074265">
        <w:rPr>
          <w:sz w:val="22"/>
          <w:szCs w:val="22"/>
        </w:rPr>
        <w:t xml:space="preserve">. </w:t>
      </w:r>
      <w:r w:rsidR="002A528E" w:rsidRPr="00074265">
        <w:rPr>
          <w:sz w:val="22"/>
          <w:szCs w:val="22"/>
        </w:rPr>
        <w:t xml:space="preserve">Cumprir, durante todo o período de execução do contrato, a reserva de cargos </w:t>
      </w:r>
      <w:r w:rsidR="002A528E" w:rsidRPr="00074265">
        <w:rPr>
          <w:color w:val="auto"/>
          <w:sz w:val="22"/>
          <w:szCs w:val="22"/>
        </w:rPr>
        <w:t>prevista em lei para pessoa com deficiência, para reabilitado da Previdência Social ou para aprendiz, bem como as reservas de cargos previstas na legislação;</w:t>
      </w:r>
    </w:p>
    <w:p w14:paraId="44C049AA" w14:textId="2C2CCB30" w:rsidR="002A528E" w:rsidRPr="00074265" w:rsidRDefault="00ED384D" w:rsidP="006A2221">
      <w:pPr>
        <w:pStyle w:val="Nivel2"/>
        <w:numPr>
          <w:ilvl w:val="0"/>
          <w:numId w:val="0"/>
        </w:numPr>
        <w:spacing w:before="0" w:after="0"/>
        <w:rPr>
          <w:color w:val="auto"/>
          <w:sz w:val="22"/>
          <w:szCs w:val="22"/>
        </w:rPr>
      </w:pPr>
      <w:r w:rsidRPr="00074265">
        <w:rPr>
          <w:color w:val="auto"/>
          <w:sz w:val="22"/>
          <w:szCs w:val="22"/>
        </w:rPr>
        <w:t>12.1</w:t>
      </w:r>
      <w:r w:rsidR="00B14DF9" w:rsidRPr="00074265">
        <w:rPr>
          <w:color w:val="auto"/>
          <w:sz w:val="22"/>
          <w:szCs w:val="22"/>
        </w:rPr>
        <w:t>0</w:t>
      </w:r>
      <w:r w:rsidRPr="00074265">
        <w:rPr>
          <w:color w:val="auto"/>
          <w:sz w:val="22"/>
          <w:szCs w:val="22"/>
        </w:rPr>
        <w:t xml:space="preserve">. </w:t>
      </w:r>
      <w:r w:rsidR="002A528E" w:rsidRPr="00074265">
        <w:rPr>
          <w:color w:val="auto"/>
          <w:sz w:val="22"/>
          <w:szCs w:val="22"/>
        </w:rPr>
        <w:t>Guardar sigilo sobre todas as informações obtidas em decorrência do cumprimento do contrato;</w:t>
      </w:r>
    </w:p>
    <w:p w14:paraId="1FD6D680" w14:textId="1FD8454E" w:rsidR="002A528E" w:rsidRPr="00074265" w:rsidRDefault="00ED384D" w:rsidP="006A2221">
      <w:pPr>
        <w:pStyle w:val="Nivel2"/>
        <w:numPr>
          <w:ilvl w:val="0"/>
          <w:numId w:val="0"/>
        </w:numPr>
        <w:spacing w:before="0" w:after="0"/>
        <w:rPr>
          <w:color w:val="auto"/>
          <w:sz w:val="22"/>
          <w:szCs w:val="22"/>
        </w:rPr>
      </w:pPr>
      <w:r w:rsidRPr="00074265">
        <w:rPr>
          <w:color w:val="auto"/>
          <w:sz w:val="22"/>
          <w:szCs w:val="22"/>
        </w:rPr>
        <w:t>12.1</w:t>
      </w:r>
      <w:r w:rsidR="00B14DF9" w:rsidRPr="00074265">
        <w:rPr>
          <w:color w:val="auto"/>
          <w:sz w:val="22"/>
          <w:szCs w:val="22"/>
        </w:rPr>
        <w:t>1</w:t>
      </w:r>
      <w:r w:rsidRPr="00074265">
        <w:rPr>
          <w:color w:val="auto"/>
          <w:sz w:val="22"/>
          <w:szCs w:val="22"/>
        </w:rPr>
        <w:t xml:space="preserve">. </w:t>
      </w:r>
      <w:r w:rsidR="002A528E" w:rsidRPr="00074265">
        <w:rPr>
          <w:color w:val="auto"/>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FEFBAE1" w14:textId="420665BF" w:rsidR="002A528E" w:rsidRPr="00074265" w:rsidRDefault="00ED384D" w:rsidP="006A2221">
      <w:pPr>
        <w:pStyle w:val="Nivel2"/>
        <w:numPr>
          <w:ilvl w:val="0"/>
          <w:numId w:val="0"/>
        </w:numPr>
        <w:spacing w:before="0" w:after="0"/>
        <w:rPr>
          <w:color w:val="auto"/>
          <w:sz w:val="22"/>
          <w:szCs w:val="22"/>
        </w:rPr>
      </w:pPr>
      <w:r w:rsidRPr="00074265">
        <w:rPr>
          <w:color w:val="auto"/>
          <w:sz w:val="22"/>
          <w:szCs w:val="22"/>
        </w:rPr>
        <w:t>12.1</w:t>
      </w:r>
      <w:r w:rsidR="00B14DF9" w:rsidRPr="00074265">
        <w:rPr>
          <w:color w:val="auto"/>
          <w:sz w:val="22"/>
          <w:szCs w:val="22"/>
        </w:rPr>
        <w:t>2</w:t>
      </w:r>
      <w:r w:rsidRPr="00074265">
        <w:rPr>
          <w:color w:val="auto"/>
          <w:sz w:val="22"/>
          <w:szCs w:val="22"/>
        </w:rPr>
        <w:t xml:space="preserve">. </w:t>
      </w:r>
      <w:r w:rsidR="002A528E" w:rsidRPr="00074265">
        <w:rPr>
          <w:color w:val="auto"/>
          <w:sz w:val="22"/>
          <w:szCs w:val="22"/>
        </w:rPr>
        <w:t xml:space="preserve">Cumprir, além dos postulados legais vigentes de âmbito federal, estadual ou municipal, as normas de segurança do CONTRATANTE; </w:t>
      </w:r>
    </w:p>
    <w:p w14:paraId="2E87A962" w14:textId="3F651AAE" w:rsidR="002A528E" w:rsidRPr="00074265" w:rsidRDefault="00EC6559" w:rsidP="006A2221">
      <w:pPr>
        <w:pStyle w:val="Nvel2-Red"/>
        <w:numPr>
          <w:ilvl w:val="0"/>
          <w:numId w:val="0"/>
        </w:numPr>
        <w:spacing w:before="0" w:after="0"/>
        <w:rPr>
          <w:i w:val="0"/>
          <w:iCs w:val="0"/>
          <w:color w:val="auto"/>
          <w:sz w:val="22"/>
          <w:szCs w:val="22"/>
        </w:rPr>
      </w:pPr>
      <w:r w:rsidRPr="00074265">
        <w:rPr>
          <w:i w:val="0"/>
          <w:iCs w:val="0"/>
          <w:color w:val="auto"/>
          <w:sz w:val="22"/>
          <w:szCs w:val="22"/>
        </w:rPr>
        <w:lastRenderedPageBreak/>
        <w:t>12.</w:t>
      </w:r>
      <w:r w:rsidR="00B14DF9" w:rsidRPr="00074265">
        <w:rPr>
          <w:i w:val="0"/>
          <w:iCs w:val="0"/>
          <w:color w:val="auto"/>
          <w:sz w:val="22"/>
          <w:szCs w:val="22"/>
        </w:rPr>
        <w:t>13</w:t>
      </w:r>
      <w:r w:rsidRPr="00074265">
        <w:rPr>
          <w:i w:val="0"/>
          <w:iCs w:val="0"/>
          <w:color w:val="auto"/>
          <w:sz w:val="22"/>
          <w:szCs w:val="22"/>
        </w:rPr>
        <w:t xml:space="preserve">. </w:t>
      </w:r>
      <w:r w:rsidR="002A528E" w:rsidRPr="00074265">
        <w:rPr>
          <w:i w:val="0"/>
          <w:iCs w:val="0"/>
          <w:color w:val="auto"/>
          <w:sz w:val="22"/>
          <w:szCs w:val="22"/>
        </w:rPr>
        <w:t>Entregar o objeto acompanhado do manual do usuário, com uma versão em português, e da relação da rede de assistência técnica autorizada;</w:t>
      </w:r>
    </w:p>
    <w:p w14:paraId="2579EEAB" w14:textId="72C407B3" w:rsidR="002A528E" w:rsidRPr="00074265" w:rsidRDefault="00EC6559" w:rsidP="006A2221">
      <w:pPr>
        <w:pStyle w:val="Nivel2"/>
        <w:numPr>
          <w:ilvl w:val="0"/>
          <w:numId w:val="0"/>
        </w:numPr>
        <w:spacing w:before="0" w:after="0"/>
        <w:rPr>
          <w:color w:val="auto"/>
          <w:sz w:val="22"/>
          <w:szCs w:val="22"/>
        </w:rPr>
      </w:pPr>
      <w:r w:rsidRPr="00074265">
        <w:rPr>
          <w:color w:val="auto"/>
          <w:sz w:val="22"/>
          <w:szCs w:val="22"/>
        </w:rPr>
        <w:t>12.</w:t>
      </w:r>
      <w:r w:rsidR="00B14DF9" w:rsidRPr="00074265">
        <w:rPr>
          <w:color w:val="auto"/>
          <w:sz w:val="22"/>
          <w:szCs w:val="22"/>
        </w:rPr>
        <w:t>14</w:t>
      </w:r>
      <w:r w:rsidRPr="00074265">
        <w:rPr>
          <w:color w:val="auto"/>
          <w:sz w:val="22"/>
          <w:szCs w:val="22"/>
        </w:rPr>
        <w:t xml:space="preserve">. </w:t>
      </w:r>
      <w:r w:rsidR="002A528E" w:rsidRPr="00074265">
        <w:rPr>
          <w:color w:val="auto"/>
          <w:sz w:val="22"/>
          <w:szCs w:val="22"/>
        </w:rPr>
        <w:t>Responsabilizar-se pelos vícios e danos decorrentes do objeto, de acordo com o Código de Defesa do Consumidor (Lei nº 8.078, de 1990);</w:t>
      </w:r>
    </w:p>
    <w:p w14:paraId="51C5D655" w14:textId="16ECAB6E" w:rsidR="002A528E" w:rsidRPr="00074265" w:rsidRDefault="00EC6559" w:rsidP="006A2221">
      <w:pPr>
        <w:pStyle w:val="Nivel2"/>
        <w:numPr>
          <w:ilvl w:val="0"/>
          <w:numId w:val="0"/>
        </w:numPr>
        <w:spacing w:before="0" w:after="0"/>
        <w:rPr>
          <w:color w:val="auto"/>
          <w:sz w:val="22"/>
          <w:szCs w:val="22"/>
        </w:rPr>
      </w:pPr>
      <w:r w:rsidRPr="00074265">
        <w:rPr>
          <w:color w:val="auto"/>
          <w:sz w:val="22"/>
          <w:szCs w:val="22"/>
        </w:rPr>
        <w:t>12.</w:t>
      </w:r>
      <w:r w:rsidR="00B14DF9" w:rsidRPr="00074265">
        <w:rPr>
          <w:color w:val="auto"/>
          <w:sz w:val="22"/>
          <w:szCs w:val="22"/>
        </w:rPr>
        <w:t>15</w:t>
      </w:r>
      <w:r w:rsidRPr="00074265">
        <w:rPr>
          <w:color w:val="auto"/>
          <w:sz w:val="22"/>
          <w:szCs w:val="22"/>
        </w:rPr>
        <w:t xml:space="preserve">. </w:t>
      </w:r>
      <w:r w:rsidR="002A528E" w:rsidRPr="00074265">
        <w:rPr>
          <w:color w:val="auto"/>
          <w:sz w:val="22"/>
          <w:szCs w:val="22"/>
        </w:rPr>
        <w:t>Comunicar ao CONTRATANTE, no prazo máximo de 24 (vinte e quatro) horas que antecede a data da entrega, os motivos que impossibilitem o cumprimento do prazo previsto, com a devida comprovação;</w:t>
      </w:r>
    </w:p>
    <w:p w14:paraId="2DBC6E45" w14:textId="28ECBFD4" w:rsidR="002A528E" w:rsidRPr="00074265" w:rsidRDefault="00EC6559" w:rsidP="006A2221">
      <w:pPr>
        <w:pStyle w:val="Nvel2-Red"/>
        <w:numPr>
          <w:ilvl w:val="0"/>
          <w:numId w:val="0"/>
        </w:numPr>
        <w:spacing w:before="0" w:after="0"/>
        <w:rPr>
          <w:i w:val="0"/>
          <w:iCs w:val="0"/>
          <w:color w:val="auto"/>
          <w:sz w:val="22"/>
          <w:szCs w:val="22"/>
        </w:rPr>
      </w:pPr>
      <w:r w:rsidRPr="00074265">
        <w:rPr>
          <w:i w:val="0"/>
          <w:iCs w:val="0"/>
          <w:color w:val="auto"/>
          <w:sz w:val="22"/>
          <w:szCs w:val="22"/>
        </w:rPr>
        <w:t>12.</w:t>
      </w:r>
      <w:r w:rsidR="00B14DF9" w:rsidRPr="00074265">
        <w:rPr>
          <w:i w:val="0"/>
          <w:iCs w:val="0"/>
          <w:color w:val="auto"/>
          <w:sz w:val="22"/>
          <w:szCs w:val="22"/>
        </w:rPr>
        <w:t>16</w:t>
      </w:r>
      <w:r w:rsidRPr="00074265">
        <w:rPr>
          <w:i w:val="0"/>
          <w:iCs w:val="0"/>
          <w:color w:val="auto"/>
          <w:sz w:val="22"/>
          <w:szCs w:val="22"/>
        </w:rPr>
        <w:t xml:space="preserve">. </w:t>
      </w:r>
      <w:r w:rsidR="002A528E" w:rsidRPr="00074265">
        <w:rPr>
          <w:i w:val="0"/>
          <w:iCs w:val="0"/>
          <w:color w:val="auto"/>
          <w:sz w:val="22"/>
          <w:szCs w:val="22"/>
        </w:rPr>
        <w:t>Orientar e treinar seus empregados sobre os deveres previstos na Lei nº 13.709, de 14 de agosto de 2018</w:t>
      </w:r>
      <w:r w:rsidR="00124EF5" w:rsidRPr="00074265">
        <w:rPr>
          <w:i w:val="0"/>
          <w:iCs w:val="0"/>
          <w:color w:val="auto"/>
          <w:sz w:val="22"/>
          <w:szCs w:val="22"/>
        </w:rPr>
        <w:t xml:space="preserve"> (Lei Geral de Proteção de Dados – LGPD</w:t>
      </w:r>
      <w:r w:rsidR="002A528E" w:rsidRPr="00074265">
        <w:rPr>
          <w:i w:val="0"/>
          <w:iCs w:val="0"/>
          <w:color w:val="auto"/>
          <w:sz w:val="22"/>
          <w:szCs w:val="22"/>
        </w:rPr>
        <w:t>, adotando medidas eficazes para proteção de dados pessoais a que tenha acesso por força da execução deste contrato</w:t>
      </w:r>
      <w:r w:rsidR="00124EF5" w:rsidRPr="00074265">
        <w:rPr>
          <w:i w:val="0"/>
          <w:iCs w:val="0"/>
          <w:color w:val="auto"/>
          <w:sz w:val="22"/>
          <w:szCs w:val="22"/>
        </w:rPr>
        <w:t>.</w:t>
      </w:r>
    </w:p>
    <w:p w14:paraId="632D5EC7" w14:textId="77777777" w:rsidR="00124EF5" w:rsidRPr="006A2221" w:rsidRDefault="00124EF5" w:rsidP="006A2221">
      <w:pPr>
        <w:pStyle w:val="Nvel2-Red"/>
        <w:numPr>
          <w:ilvl w:val="0"/>
          <w:numId w:val="0"/>
        </w:numPr>
        <w:spacing w:before="0" w:after="0"/>
        <w:rPr>
          <w:sz w:val="22"/>
          <w:szCs w:val="22"/>
        </w:rPr>
      </w:pPr>
    </w:p>
    <w:p w14:paraId="4085EC30" w14:textId="3BFBCCB1" w:rsidR="00124EF5" w:rsidRPr="00D84F10" w:rsidRDefault="00124EF5" w:rsidP="006A2221">
      <w:pPr>
        <w:pStyle w:val="Nivel01"/>
        <w:numPr>
          <w:ilvl w:val="0"/>
          <w:numId w:val="0"/>
        </w:numPr>
        <w:spacing w:before="0" w:after="0" w:line="276" w:lineRule="auto"/>
        <w:rPr>
          <w:sz w:val="22"/>
          <w:szCs w:val="22"/>
        </w:rPr>
      </w:pPr>
      <w:r w:rsidRPr="00D84F10">
        <w:rPr>
          <w:sz w:val="22"/>
          <w:szCs w:val="22"/>
        </w:rPr>
        <w:t>CLÁUSULA DÉCIMA TERCEIRA – GARANTIA DE EXECUÇÃO</w:t>
      </w:r>
    </w:p>
    <w:p w14:paraId="6CC2D416" w14:textId="40348A7E" w:rsidR="00124EF5" w:rsidRPr="00D84F10" w:rsidRDefault="00124EF5" w:rsidP="006A2221">
      <w:pPr>
        <w:pStyle w:val="Nvel2-Red"/>
        <w:numPr>
          <w:ilvl w:val="0"/>
          <w:numId w:val="0"/>
        </w:numPr>
        <w:spacing w:before="0" w:after="0"/>
        <w:rPr>
          <w:color w:val="auto"/>
          <w:sz w:val="22"/>
          <w:szCs w:val="22"/>
        </w:rPr>
      </w:pPr>
      <w:r w:rsidRPr="00D84F10">
        <w:rPr>
          <w:color w:val="auto"/>
          <w:sz w:val="22"/>
          <w:szCs w:val="22"/>
        </w:rPr>
        <w:t>13.1. Não haverá exigência de garantia contratual da execução.</w:t>
      </w:r>
    </w:p>
    <w:p w14:paraId="52CDE98F" w14:textId="77777777" w:rsidR="00124EF5" w:rsidRPr="006A2221" w:rsidRDefault="00124EF5" w:rsidP="006A2221">
      <w:pPr>
        <w:pStyle w:val="Nvel2-Red"/>
        <w:numPr>
          <w:ilvl w:val="0"/>
          <w:numId w:val="0"/>
        </w:numPr>
        <w:spacing w:before="0" w:after="0"/>
        <w:rPr>
          <w:sz w:val="22"/>
          <w:szCs w:val="22"/>
        </w:rPr>
      </w:pPr>
    </w:p>
    <w:p w14:paraId="06E1B8B1" w14:textId="3202E7A8" w:rsidR="00C222DC" w:rsidRPr="006A2221" w:rsidRDefault="00C222DC" w:rsidP="006A2221">
      <w:pPr>
        <w:pStyle w:val="Nivel01"/>
        <w:spacing w:before="0" w:after="0" w:line="276" w:lineRule="auto"/>
        <w:rPr>
          <w:color w:val="FFFFFF" w:themeColor="background1"/>
          <w:sz w:val="22"/>
          <w:szCs w:val="22"/>
        </w:rPr>
      </w:pPr>
      <w:r w:rsidRPr="006A2221">
        <w:rPr>
          <w:sz w:val="22"/>
          <w:szCs w:val="22"/>
        </w:rPr>
        <w:t xml:space="preserve">CLÁUSULA DÉCIMA </w:t>
      </w:r>
      <w:r w:rsidR="008D35C1" w:rsidRPr="006A2221">
        <w:rPr>
          <w:sz w:val="22"/>
          <w:szCs w:val="22"/>
        </w:rPr>
        <w:t>QUARTA</w:t>
      </w:r>
      <w:r w:rsidRPr="006A2221">
        <w:rPr>
          <w:sz w:val="22"/>
          <w:szCs w:val="22"/>
        </w:rPr>
        <w:t xml:space="preserve"> – INFRAÇÕES E SANÇÕES ADMINISTRATIVAS</w:t>
      </w:r>
    </w:p>
    <w:p w14:paraId="1C7713A7" w14:textId="4505306E" w:rsidR="00C222DC" w:rsidRPr="006A2221" w:rsidRDefault="008D35C1" w:rsidP="006A2221">
      <w:pPr>
        <w:pStyle w:val="Nivel2"/>
        <w:numPr>
          <w:ilvl w:val="0"/>
          <w:numId w:val="0"/>
        </w:numPr>
        <w:spacing w:before="0" w:after="0"/>
        <w:rPr>
          <w:sz w:val="22"/>
          <w:szCs w:val="22"/>
        </w:rPr>
      </w:pPr>
      <w:r w:rsidRPr="006A2221">
        <w:rPr>
          <w:sz w:val="22"/>
          <w:szCs w:val="22"/>
        </w:rPr>
        <w:t xml:space="preserve">14.1. </w:t>
      </w:r>
      <w:r w:rsidR="00C222DC" w:rsidRPr="006A2221">
        <w:rPr>
          <w:sz w:val="22"/>
          <w:szCs w:val="22"/>
        </w:rPr>
        <w:t>As regras acerca de infrações e sanções administrativas referentes à execução do contrato são aquelas definidas no Termo de Referência, anexo a este Contrato.</w:t>
      </w:r>
    </w:p>
    <w:p w14:paraId="16C7B7C5" w14:textId="77777777" w:rsidR="00C222DC" w:rsidRPr="006A2221" w:rsidRDefault="00C222DC" w:rsidP="006A2221">
      <w:pPr>
        <w:pStyle w:val="Nvel2-Red"/>
        <w:numPr>
          <w:ilvl w:val="0"/>
          <w:numId w:val="0"/>
        </w:numPr>
        <w:spacing w:before="0" w:after="0"/>
        <w:rPr>
          <w:sz w:val="22"/>
          <w:szCs w:val="22"/>
        </w:rPr>
      </w:pPr>
    </w:p>
    <w:p w14:paraId="4A3A456B" w14:textId="3EF7088A" w:rsidR="00BA392E" w:rsidRPr="006A2221" w:rsidRDefault="00BA392E" w:rsidP="006A2221">
      <w:pPr>
        <w:spacing w:line="276" w:lineRule="auto"/>
        <w:jc w:val="both"/>
        <w:rPr>
          <w:rFonts w:ascii="Arial" w:hAnsi="Arial" w:cs="Arial"/>
          <w:b/>
          <w:bCs/>
          <w:sz w:val="22"/>
          <w:szCs w:val="22"/>
        </w:rPr>
      </w:pPr>
      <w:r w:rsidRPr="006A2221">
        <w:rPr>
          <w:rFonts w:ascii="Arial" w:hAnsi="Arial" w:cs="Arial"/>
          <w:b/>
          <w:bCs/>
          <w:sz w:val="22"/>
          <w:szCs w:val="22"/>
        </w:rPr>
        <w:t xml:space="preserve">CLÁUSULA DÉCIMA </w:t>
      </w:r>
      <w:r w:rsidR="00DA23EB" w:rsidRPr="006A2221">
        <w:rPr>
          <w:rFonts w:ascii="Arial" w:hAnsi="Arial" w:cs="Arial"/>
          <w:b/>
          <w:bCs/>
          <w:sz w:val="22"/>
          <w:szCs w:val="22"/>
        </w:rPr>
        <w:t>QUINTA</w:t>
      </w:r>
      <w:r w:rsidRPr="006A2221">
        <w:rPr>
          <w:rFonts w:ascii="Arial" w:hAnsi="Arial" w:cs="Arial"/>
          <w:b/>
          <w:bCs/>
          <w:sz w:val="22"/>
          <w:szCs w:val="22"/>
        </w:rPr>
        <w:t xml:space="preserve"> - DA EXTINÇÃO E RESCISÃO CONTRATUAL</w:t>
      </w:r>
    </w:p>
    <w:p w14:paraId="3885FBCE" w14:textId="3B415E5E" w:rsidR="00BA392E" w:rsidRPr="006A2221" w:rsidRDefault="00BA392E" w:rsidP="006A2221">
      <w:pPr>
        <w:spacing w:line="276" w:lineRule="auto"/>
        <w:jc w:val="both"/>
        <w:rPr>
          <w:rFonts w:ascii="Arial" w:hAnsi="Arial" w:cs="Arial"/>
          <w:sz w:val="22"/>
          <w:szCs w:val="22"/>
        </w:rPr>
      </w:pPr>
      <w:r w:rsidRPr="006A2221">
        <w:rPr>
          <w:rFonts w:ascii="Arial" w:hAnsi="Arial" w:cs="Arial"/>
          <w:sz w:val="22"/>
          <w:szCs w:val="22"/>
        </w:rPr>
        <w:t>1</w:t>
      </w:r>
      <w:r w:rsidR="00DA23EB" w:rsidRPr="006A2221">
        <w:rPr>
          <w:rFonts w:ascii="Arial" w:hAnsi="Arial" w:cs="Arial"/>
          <w:sz w:val="22"/>
          <w:szCs w:val="22"/>
        </w:rPr>
        <w:t>5</w:t>
      </w:r>
      <w:r w:rsidRPr="006A2221">
        <w:rPr>
          <w:rFonts w:ascii="Arial" w:hAnsi="Arial" w:cs="Arial"/>
          <w:sz w:val="22"/>
          <w:szCs w:val="22"/>
        </w:rPr>
        <w:t>.1. O contrato se extingue quando vencido o prazo nele estipulado, independentemente de terem sido cumpridas ou não as obrigações de ambas as partes contraentes.</w:t>
      </w:r>
    </w:p>
    <w:p w14:paraId="0719D0D3" w14:textId="5EA71726" w:rsidR="00BA392E" w:rsidRPr="006A2221" w:rsidRDefault="00BA392E" w:rsidP="006A2221">
      <w:pPr>
        <w:spacing w:line="276" w:lineRule="auto"/>
        <w:jc w:val="both"/>
        <w:rPr>
          <w:rFonts w:ascii="Arial" w:hAnsi="Arial" w:cs="Arial"/>
          <w:sz w:val="22"/>
          <w:szCs w:val="22"/>
        </w:rPr>
      </w:pPr>
      <w:r w:rsidRPr="006A2221">
        <w:rPr>
          <w:rFonts w:ascii="Arial" w:hAnsi="Arial" w:cs="Arial"/>
          <w:sz w:val="22"/>
          <w:szCs w:val="22"/>
        </w:rPr>
        <w:t>1</w:t>
      </w:r>
      <w:r w:rsidR="00DA23EB" w:rsidRPr="006A2221">
        <w:rPr>
          <w:rFonts w:ascii="Arial" w:hAnsi="Arial" w:cs="Arial"/>
          <w:sz w:val="22"/>
          <w:szCs w:val="22"/>
        </w:rPr>
        <w:t>5</w:t>
      </w:r>
      <w:r w:rsidRPr="006A2221">
        <w:rPr>
          <w:rFonts w:ascii="Arial" w:hAnsi="Arial" w:cs="Arial"/>
          <w:sz w:val="22"/>
          <w:szCs w:val="22"/>
        </w:rPr>
        <w:t>.1.2. O contrato pode ser extinto antes do prazo nele fixado, sem ônus para o Contratante, quando esta não dispuser de créditos orçamentários para sua continuidade ou quando entender que o contrato não mais lhe oferece vantagem.</w:t>
      </w:r>
    </w:p>
    <w:p w14:paraId="046CF0F8" w14:textId="0A6D7A10" w:rsidR="00BA392E" w:rsidRPr="006A2221" w:rsidRDefault="00BA392E" w:rsidP="006A2221">
      <w:pPr>
        <w:spacing w:line="276" w:lineRule="auto"/>
        <w:jc w:val="both"/>
        <w:rPr>
          <w:rFonts w:ascii="Arial" w:hAnsi="Arial" w:cs="Arial"/>
          <w:sz w:val="22"/>
          <w:szCs w:val="22"/>
        </w:rPr>
      </w:pPr>
      <w:r w:rsidRPr="006A2221">
        <w:rPr>
          <w:rFonts w:ascii="Arial" w:hAnsi="Arial" w:cs="Arial"/>
          <w:sz w:val="22"/>
          <w:szCs w:val="22"/>
        </w:rPr>
        <w:t>1</w:t>
      </w:r>
      <w:r w:rsidR="00DA23EB" w:rsidRPr="006A2221">
        <w:rPr>
          <w:rFonts w:ascii="Arial" w:hAnsi="Arial" w:cs="Arial"/>
          <w:sz w:val="22"/>
          <w:szCs w:val="22"/>
        </w:rPr>
        <w:t>5</w:t>
      </w:r>
      <w:r w:rsidRPr="006A2221">
        <w:rPr>
          <w:rFonts w:ascii="Arial" w:hAnsi="Arial" w:cs="Arial"/>
          <w:sz w:val="22"/>
          <w:szCs w:val="22"/>
        </w:rPr>
        <w:t>.1.3. A extinção nesta hipótese ocorrerá na próxima data de aniversário do contrato, desde que haja a notificação do contratado pelo contratante nesse sentido com pelo menos 02 (dois) meses de antecedência desse dia.</w:t>
      </w:r>
    </w:p>
    <w:p w14:paraId="6265040D" w14:textId="3509164C" w:rsidR="00BA392E" w:rsidRPr="006A2221" w:rsidRDefault="00BA392E" w:rsidP="006A2221">
      <w:pPr>
        <w:spacing w:line="276" w:lineRule="auto"/>
        <w:jc w:val="both"/>
        <w:rPr>
          <w:rFonts w:ascii="Arial" w:hAnsi="Arial" w:cs="Arial"/>
          <w:sz w:val="22"/>
          <w:szCs w:val="22"/>
        </w:rPr>
      </w:pPr>
      <w:r w:rsidRPr="006A2221">
        <w:rPr>
          <w:rFonts w:ascii="Arial" w:hAnsi="Arial" w:cs="Arial"/>
          <w:sz w:val="22"/>
          <w:szCs w:val="22"/>
        </w:rPr>
        <w:t>1</w:t>
      </w:r>
      <w:r w:rsidR="00DA23EB" w:rsidRPr="006A2221">
        <w:rPr>
          <w:rFonts w:ascii="Arial" w:hAnsi="Arial" w:cs="Arial"/>
          <w:sz w:val="22"/>
          <w:szCs w:val="22"/>
        </w:rPr>
        <w:t>5</w:t>
      </w:r>
      <w:r w:rsidRPr="006A2221">
        <w:rPr>
          <w:rFonts w:ascii="Arial" w:hAnsi="Arial" w:cs="Arial"/>
          <w:sz w:val="22"/>
          <w:szCs w:val="22"/>
        </w:rPr>
        <w:t>.1.4. Caso a notificação da não continuidade do contrato de que trata este subitem ocorra com menos de 02 (dois) meses da data de aniversário, a extinção contratual ocorrerá após 02 (dois) meses da data da comunicação.</w:t>
      </w:r>
    </w:p>
    <w:p w14:paraId="58595C22" w14:textId="50B36CEE" w:rsidR="00BA392E" w:rsidRPr="006A2221" w:rsidRDefault="00BA392E" w:rsidP="006A2221">
      <w:pPr>
        <w:spacing w:line="276" w:lineRule="auto"/>
        <w:jc w:val="both"/>
        <w:rPr>
          <w:rFonts w:ascii="Arial" w:hAnsi="Arial" w:cs="Arial"/>
          <w:sz w:val="22"/>
          <w:szCs w:val="22"/>
        </w:rPr>
      </w:pPr>
      <w:r w:rsidRPr="006A2221">
        <w:rPr>
          <w:rFonts w:ascii="Arial" w:hAnsi="Arial" w:cs="Arial"/>
          <w:sz w:val="22"/>
          <w:szCs w:val="22"/>
        </w:rPr>
        <w:t>1</w:t>
      </w:r>
      <w:r w:rsidR="00DA23EB" w:rsidRPr="006A2221">
        <w:rPr>
          <w:rFonts w:ascii="Arial" w:hAnsi="Arial" w:cs="Arial"/>
          <w:sz w:val="22"/>
          <w:szCs w:val="22"/>
        </w:rPr>
        <w:t>5</w:t>
      </w:r>
      <w:r w:rsidRPr="006A2221">
        <w:rPr>
          <w:rFonts w:ascii="Arial" w:hAnsi="Arial" w:cs="Arial"/>
          <w:sz w:val="22"/>
          <w:szCs w:val="22"/>
        </w:rPr>
        <w:t>.2. O contrato pode ser extinto antes de cumpridas as obrigações nele estipuladas, ou antes do prazo nele fixado, por algum dos motivos previstos no artigo 137 da Lei nº 14.133/21, bem como amigavelmente, assegurados o contraditório e a ampla defesa.</w:t>
      </w:r>
    </w:p>
    <w:p w14:paraId="77307664" w14:textId="24C9CF3F" w:rsidR="00BA392E" w:rsidRPr="006A2221" w:rsidRDefault="00BA392E" w:rsidP="006A2221">
      <w:pPr>
        <w:spacing w:line="276" w:lineRule="auto"/>
        <w:jc w:val="both"/>
        <w:rPr>
          <w:rFonts w:ascii="Arial" w:hAnsi="Arial" w:cs="Arial"/>
          <w:sz w:val="22"/>
          <w:szCs w:val="22"/>
        </w:rPr>
      </w:pPr>
      <w:r w:rsidRPr="006A2221">
        <w:rPr>
          <w:rFonts w:ascii="Arial" w:hAnsi="Arial" w:cs="Arial"/>
          <w:sz w:val="22"/>
          <w:szCs w:val="22"/>
        </w:rPr>
        <w:t>1</w:t>
      </w:r>
      <w:r w:rsidR="00DA23EB" w:rsidRPr="006A2221">
        <w:rPr>
          <w:rFonts w:ascii="Arial" w:hAnsi="Arial" w:cs="Arial"/>
          <w:sz w:val="22"/>
          <w:szCs w:val="22"/>
        </w:rPr>
        <w:t>5</w:t>
      </w:r>
      <w:r w:rsidRPr="006A2221">
        <w:rPr>
          <w:rFonts w:ascii="Arial" w:hAnsi="Arial" w:cs="Arial"/>
          <w:sz w:val="22"/>
          <w:szCs w:val="22"/>
        </w:rPr>
        <w:t>.2.</w:t>
      </w:r>
      <w:r w:rsidR="00DA23EB" w:rsidRPr="006A2221">
        <w:rPr>
          <w:rFonts w:ascii="Arial" w:hAnsi="Arial" w:cs="Arial"/>
          <w:sz w:val="22"/>
          <w:szCs w:val="22"/>
        </w:rPr>
        <w:t>1</w:t>
      </w:r>
      <w:r w:rsidRPr="006A2221">
        <w:rPr>
          <w:rFonts w:ascii="Arial" w:hAnsi="Arial" w:cs="Arial"/>
          <w:sz w:val="22"/>
          <w:szCs w:val="22"/>
        </w:rPr>
        <w:t>. Nesta hipótese, aplicam-se também os artigos 138 e 139 da mesma Lei.</w:t>
      </w:r>
    </w:p>
    <w:p w14:paraId="193AC5B4" w14:textId="62457CE0" w:rsidR="00BA392E" w:rsidRPr="006A2221" w:rsidRDefault="00BA392E" w:rsidP="006A2221">
      <w:pPr>
        <w:spacing w:line="276" w:lineRule="auto"/>
        <w:jc w:val="both"/>
        <w:rPr>
          <w:rFonts w:ascii="Arial" w:hAnsi="Arial" w:cs="Arial"/>
          <w:sz w:val="22"/>
          <w:szCs w:val="22"/>
        </w:rPr>
      </w:pPr>
      <w:r w:rsidRPr="006A2221">
        <w:rPr>
          <w:rFonts w:ascii="Arial" w:hAnsi="Arial" w:cs="Arial"/>
          <w:sz w:val="22"/>
          <w:szCs w:val="22"/>
        </w:rPr>
        <w:t>1</w:t>
      </w:r>
      <w:r w:rsidR="00DA23EB" w:rsidRPr="006A2221">
        <w:rPr>
          <w:rFonts w:ascii="Arial" w:hAnsi="Arial" w:cs="Arial"/>
          <w:sz w:val="22"/>
          <w:szCs w:val="22"/>
        </w:rPr>
        <w:t>5</w:t>
      </w:r>
      <w:r w:rsidRPr="006A2221">
        <w:rPr>
          <w:rFonts w:ascii="Arial" w:hAnsi="Arial" w:cs="Arial"/>
          <w:sz w:val="22"/>
          <w:szCs w:val="22"/>
        </w:rPr>
        <w:t>.2.</w:t>
      </w:r>
      <w:r w:rsidR="00DA23EB" w:rsidRPr="006A2221">
        <w:rPr>
          <w:rFonts w:ascii="Arial" w:hAnsi="Arial" w:cs="Arial"/>
          <w:sz w:val="22"/>
          <w:szCs w:val="22"/>
        </w:rPr>
        <w:t>2</w:t>
      </w:r>
      <w:r w:rsidRPr="006A2221">
        <w:rPr>
          <w:rFonts w:ascii="Arial" w:hAnsi="Arial" w:cs="Arial"/>
          <w:sz w:val="22"/>
          <w:szCs w:val="22"/>
        </w:rPr>
        <w:t>. A alteração social ou a modificação da finalidade ou da estrutura da empresa não ensejará a rescisão se não restringir sua capacidade de concluir o contrato.</w:t>
      </w:r>
    </w:p>
    <w:p w14:paraId="7EBF491A" w14:textId="4F65E758" w:rsidR="00BA392E" w:rsidRPr="006A2221" w:rsidRDefault="00BA392E" w:rsidP="006A2221">
      <w:pPr>
        <w:spacing w:line="276" w:lineRule="auto"/>
        <w:jc w:val="both"/>
        <w:rPr>
          <w:rFonts w:ascii="Arial" w:hAnsi="Arial" w:cs="Arial"/>
          <w:sz w:val="22"/>
          <w:szCs w:val="22"/>
        </w:rPr>
      </w:pPr>
      <w:r w:rsidRPr="006A2221">
        <w:rPr>
          <w:rFonts w:ascii="Arial" w:hAnsi="Arial" w:cs="Arial"/>
          <w:sz w:val="22"/>
          <w:szCs w:val="22"/>
        </w:rPr>
        <w:t>1</w:t>
      </w:r>
      <w:r w:rsidR="00DA23EB" w:rsidRPr="006A2221">
        <w:rPr>
          <w:rFonts w:ascii="Arial" w:hAnsi="Arial" w:cs="Arial"/>
          <w:sz w:val="22"/>
          <w:szCs w:val="22"/>
        </w:rPr>
        <w:t>5</w:t>
      </w:r>
      <w:r w:rsidRPr="006A2221">
        <w:rPr>
          <w:rFonts w:ascii="Arial" w:hAnsi="Arial" w:cs="Arial"/>
          <w:sz w:val="22"/>
          <w:szCs w:val="22"/>
        </w:rPr>
        <w:t>.2.</w:t>
      </w:r>
      <w:r w:rsidR="00DA23EB" w:rsidRPr="006A2221">
        <w:rPr>
          <w:rFonts w:ascii="Arial" w:hAnsi="Arial" w:cs="Arial"/>
          <w:sz w:val="22"/>
          <w:szCs w:val="22"/>
        </w:rPr>
        <w:t>2</w:t>
      </w:r>
      <w:r w:rsidRPr="006A2221">
        <w:rPr>
          <w:rFonts w:ascii="Arial" w:hAnsi="Arial" w:cs="Arial"/>
          <w:sz w:val="22"/>
          <w:szCs w:val="22"/>
        </w:rPr>
        <w:t>.1. Se a operação implicar mudança da pessoa jurídica contratada, deverá ser formalizado termo aditivo para alteração subjetiva.</w:t>
      </w:r>
    </w:p>
    <w:p w14:paraId="268D11C8" w14:textId="6DE207C5" w:rsidR="00BA392E" w:rsidRPr="006A2221" w:rsidRDefault="00BA392E" w:rsidP="006A2221">
      <w:pPr>
        <w:spacing w:line="276" w:lineRule="auto"/>
        <w:jc w:val="both"/>
        <w:rPr>
          <w:rFonts w:ascii="Arial" w:hAnsi="Arial" w:cs="Arial"/>
          <w:sz w:val="22"/>
          <w:szCs w:val="22"/>
        </w:rPr>
      </w:pPr>
      <w:r w:rsidRPr="006A2221">
        <w:rPr>
          <w:rFonts w:ascii="Arial" w:hAnsi="Arial" w:cs="Arial"/>
          <w:sz w:val="22"/>
          <w:szCs w:val="22"/>
        </w:rPr>
        <w:t>1</w:t>
      </w:r>
      <w:r w:rsidR="00DA23EB" w:rsidRPr="006A2221">
        <w:rPr>
          <w:rFonts w:ascii="Arial" w:hAnsi="Arial" w:cs="Arial"/>
          <w:sz w:val="22"/>
          <w:szCs w:val="22"/>
        </w:rPr>
        <w:t>5</w:t>
      </w:r>
      <w:r w:rsidRPr="006A2221">
        <w:rPr>
          <w:rFonts w:ascii="Arial" w:hAnsi="Arial" w:cs="Arial"/>
          <w:sz w:val="22"/>
          <w:szCs w:val="22"/>
        </w:rPr>
        <w:t>.</w:t>
      </w:r>
      <w:r w:rsidR="00DA23EB" w:rsidRPr="006A2221">
        <w:rPr>
          <w:rFonts w:ascii="Arial" w:hAnsi="Arial" w:cs="Arial"/>
          <w:sz w:val="22"/>
          <w:szCs w:val="22"/>
        </w:rPr>
        <w:t>3</w:t>
      </w:r>
      <w:r w:rsidRPr="006A2221">
        <w:rPr>
          <w:rFonts w:ascii="Arial" w:hAnsi="Arial" w:cs="Arial"/>
          <w:sz w:val="22"/>
          <w:szCs w:val="22"/>
        </w:rPr>
        <w:t>. O termo de rescisão, sempre que possível, será precedido:</w:t>
      </w:r>
    </w:p>
    <w:p w14:paraId="0CEFDF5B" w14:textId="793AC556" w:rsidR="00BA392E" w:rsidRPr="006A2221" w:rsidRDefault="00BA392E" w:rsidP="006A2221">
      <w:pPr>
        <w:spacing w:line="276" w:lineRule="auto"/>
        <w:jc w:val="both"/>
        <w:rPr>
          <w:rFonts w:ascii="Arial" w:hAnsi="Arial" w:cs="Arial"/>
          <w:sz w:val="22"/>
          <w:szCs w:val="22"/>
        </w:rPr>
      </w:pPr>
      <w:r w:rsidRPr="006A2221">
        <w:rPr>
          <w:rFonts w:ascii="Arial" w:hAnsi="Arial" w:cs="Arial"/>
          <w:sz w:val="22"/>
          <w:szCs w:val="22"/>
        </w:rPr>
        <w:lastRenderedPageBreak/>
        <w:t>a. Do balanço dos eventos contratuais já cumpridos ou parcialmente cumpridos;</w:t>
      </w:r>
    </w:p>
    <w:p w14:paraId="6958544A" w14:textId="01FC8484" w:rsidR="00BA392E" w:rsidRPr="006A2221" w:rsidRDefault="00BA392E" w:rsidP="006A2221">
      <w:pPr>
        <w:spacing w:line="276" w:lineRule="auto"/>
        <w:jc w:val="both"/>
        <w:rPr>
          <w:rFonts w:ascii="Arial" w:hAnsi="Arial" w:cs="Arial"/>
          <w:sz w:val="22"/>
          <w:szCs w:val="22"/>
        </w:rPr>
      </w:pPr>
      <w:r w:rsidRPr="006A2221">
        <w:rPr>
          <w:rFonts w:ascii="Arial" w:hAnsi="Arial" w:cs="Arial"/>
          <w:sz w:val="22"/>
          <w:szCs w:val="22"/>
        </w:rPr>
        <w:t>b. Da relação dos pagamentos já efetuados e ainda devidos;</w:t>
      </w:r>
    </w:p>
    <w:p w14:paraId="7CA6777E" w14:textId="4ED20861" w:rsidR="00BA392E" w:rsidRPr="006A2221" w:rsidRDefault="00BA392E" w:rsidP="006A2221">
      <w:pPr>
        <w:spacing w:line="276" w:lineRule="auto"/>
        <w:jc w:val="both"/>
        <w:rPr>
          <w:rFonts w:ascii="Arial" w:hAnsi="Arial" w:cs="Arial"/>
          <w:sz w:val="22"/>
          <w:szCs w:val="22"/>
        </w:rPr>
      </w:pPr>
      <w:r w:rsidRPr="006A2221">
        <w:rPr>
          <w:rFonts w:ascii="Arial" w:hAnsi="Arial" w:cs="Arial"/>
          <w:sz w:val="22"/>
          <w:szCs w:val="22"/>
        </w:rPr>
        <w:t>c. Das indenizações e multas.</w:t>
      </w:r>
    </w:p>
    <w:p w14:paraId="3BE71528" w14:textId="15DE5AD1" w:rsidR="00BA392E" w:rsidRPr="006A2221" w:rsidRDefault="00BA392E" w:rsidP="006A2221">
      <w:pPr>
        <w:spacing w:line="276" w:lineRule="auto"/>
        <w:jc w:val="both"/>
        <w:rPr>
          <w:rFonts w:ascii="Arial" w:hAnsi="Arial" w:cs="Arial"/>
          <w:sz w:val="22"/>
          <w:szCs w:val="22"/>
        </w:rPr>
      </w:pPr>
      <w:r w:rsidRPr="006A2221">
        <w:rPr>
          <w:rFonts w:ascii="Arial" w:hAnsi="Arial" w:cs="Arial"/>
          <w:sz w:val="22"/>
          <w:szCs w:val="22"/>
        </w:rPr>
        <w:t>1</w:t>
      </w:r>
      <w:r w:rsidR="00DA23EB" w:rsidRPr="006A2221">
        <w:rPr>
          <w:rFonts w:ascii="Arial" w:hAnsi="Arial" w:cs="Arial"/>
          <w:sz w:val="22"/>
          <w:szCs w:val="22"/>
        </w:rPr>
        <w:t>5</w:t>
      </w:r>
      <w:r w:rsidRPr="006A2221">
        <w:rPr>
          <w:rFonts w:ascii="Arial" w:hAnsi="Arial" w:cs="Arial"/>
          <w:sz w:val="22"/>
          <w:szCs w:val="22"/>
        </w:rPr>
        <w:t>.</w:t>
      </w:r>
      <w:r w:rsidR="00DA23EB" w:rsidRPr="006A2221">
        <w:rPr>
          <w:rFonts w:ascii="Arial" w:hAnsi="Arial" w:cs="Arial"/>
          <w:sz w:val="22"/>
          <w:szCs w:val="22"/>
        </w:rPr>
        <w:t>4</w:t>
      </w:r>
      <w:r w:rsidRPr="006A2221">
        <w:rPr>
          <w:rFonts w:ascii="Arial" w:hAnsi="Arial" w:cs="Arial"/>
          <w:sz w:val="22"/>
          <w:szCs w:val="22"/>
        </w:rPr>
        <w:t>. A extinção do contrato não configura óbice para o reconhecimento do desequilíbrio econômico-financeiro, hipótese em que será concedida indenização por meio de termo indenizatório.</w:t>
      </w:r>
    </w:p>
    <w:p w14:paraId="477C9E55" w14:textId="25D6F2E2" w:rsidR="00DA23EB" w:rsidRPr="006A2221" w:rsidRDefault="00DA23EB" w:rsidP="006A2221">
      <w:pPr>
        <w:pStyle w:val="Nivel2"/>
        <w:numPr>
          <w:ilvl w:val="0"/>
          <w:numId w:val="0"/>
        </w:numPr>
        <w:spacing w:before="0" w:after="0"/>
        <w:rPr>
          <w:sz w:val="22"/>
          <w:szCs w:val="22"/>
        </w:rPr>
      </w:pPr>
      <w:r w:rsidRPr="006A2221">
        <w:rPr>
          <w:sz w:val="22"/>
          <w:szCs w:val="22"/>
        </w:rPr>
        <w:t>15.5. O contrato poderá ser extinto caso se constate que o CONTRATADO mantém vínculo de natureza técnica, comercial, econômica, financeira, trabalhista ou civil com dirigente do órgão ou entidade contratante ou com agente público que tenha desempenhado função na licitação ou na contratação direta, ou atue na fiscalização ou na gestão do contrato, ou que deles seja cônjuge, companheiro ou parente em linha reta, colateral ou por afinidade, até o terceiro grau.</w:t>
      </w:r>
    </w:p>
    <w:p w14:paraId="521A4DCA" w14:textId="12D2FEAB" w:rsidR="00DA23EB" w:rsidRPr="006A2221" w:rsidRDefault="00DA23EB" w:rsidP="006A2221">
      <w:pPr>
        <w:spacing w:line="276" w:lineRule="auto"/>
        <w:jc w:val="both"/>
        <w:rPr>
          <w:rFonts w:ascii="Arial" w:hAnsi="Arial" w:cs="Arial"/>
          <w:sz w:val="22"/>
          <w:szCs w:val="22"/>
        </w:rPr>
      </w:pPr>
    </w:p>
    <w:p w14:paraId="0C4E8CC3" w14:textId="65EF93F9" w:rsidR="005C3062" w:rsidRPr="006A2221" w:rsidRDefault="005C3062" w:rsidP="006A2221">
      <w:pPr>
        <w:spacing w:line="276" w:lineRule="auto"/>
        <w:jc w:val="both"/>
        <w:rPr>
          <w:rFonts w:ascii="Arial" w:hAnsi="Arial" w:cs="Arial"/>
          <w:b/>
          <w:bCs/>
          <w:sz w:val="22"/>
          <w:szCs w:val="22"/>
        </w:rPr>
      </w:pPr>
      <w:r w:rsidRPr="006A2221">
        <w:rPr>
          <w:rFonts w:ascii="Arial" w:hAnsi="Arial" w:cs="Arial"/>
          <w:b/>
          <w:bCs/>
          <w:sz w:val="22"/>
          <w:szCs w:val="22"/>
        </w:rPr>
        <w:t>CLÁUSULA DÉCIMA SEXTA - DAS ALTERAÇÕES</w:t>
      </w:r>
    </w:p>
    <w:p w14:paraId="3C7AC039" w14:textId="330CAA2C" w:rsidR="005C3062" w:rsidRPr="006A2221" w:rsidRDefault="005C3062" w:rsidP="006A2221">
      <w:pPr>
        <w:spacing w:line="276" w:lineRule="auto"/>
        <w:jc w:val="both"/>
        <w:rPr>
          <w:rFonts w:ascii="Arial" w:hAnsi="Arial" w:cs="Arial"/>
          <w:sz w:val="22"/>
          <w:szCs w:val="22"/>
        </w:rPr>
      </w:pPr>
      <w:r w:rsidRPr="006A2221">
        <w:rPr>
          <w:rFonts w:ascii="Arial" w:hAnsi="Arial" w:cs="Arial"/>
          <w:sz w:val="22"/>
          <w:szCs w:val="22"/>
        </w:rPr>
        <w:t xml:space="preserve">16.1. Eventuais alterações contratuais reger-se-ão pela disciplina dos </w:t>
      </w:r>
      <w:proofErr w:type="spellStart"/>
      <w:r w:rsidRPr="006A2221">
        <w:rPr>
          <w:rFonts w:ascii="Arial" w:hAnsi="Arial" w:cs="Arial"/>
          <w:sz w:val="22"/>
          <w:szCs w:val="22"/>
        </w:rPr>
        <w:t>arts</w:t>
      </w:r>
      <w:proofErr w:type="spellEnd"/>
      <w:r w:rsidRPr="006A2221">
        <w:rPr>
          <w:rFonts w:ascii="Arial" w:hAnsi="Arial" w:cs="Arial"/>
          <w:sz w:val="22"/>
          <w:szCs w:val="22"/>
        </w:rPr>
        <w:t>. 124 e seguintes da Lei n° 14.133/2021.</w:t>
      </w:r>
    </w:p>
    <w:p w14:paraId="2B238297" w14:textId="77777777" w:rsidR="00BA392E" w:rsidRPr="006A2221" w:rsidRDefault="00BA392E" w:rsidP="006A2221">
      <w:pPr>
        <w:spacing w:line="276" w:lineRule="auto"/>
        <w:jc w:val="both"/>
        <w:rPr>
          <w:rFonts w:ascii="Arial" w:hAnsi="Arial" w:cs="Arial"/>
          <w:sz w:val="22"/>
          <w:szCs w:val="22"/>
        </w:rPr>
      </w:pPr>
    </w:p>
    <w:p w14:paraId="10C718A5" w14:textId="672B6B5D" w:rsidR="00BA392E" w:rsidRPr="006A2221" w:rsidRDefault="00BA392E" w:rsidP="006A2221">
      <w:pPr>
        <w:spacing w:line="276" w:lineRule="auto"/>
        <w:jc w:val="both"/>
        <w:rPr>
          <w:rFonts w:ascii="Arial" w:hAnsi="Arial" w:cs="Arial"/>
          <w:b/>
          <w:bCs/>
          <w:sz w:val="22"/>
          <w:szCs w:val="22"/>
        </w:rPr>
      </w:pPr>
      <w:r w:rsidRPr="006A2221">
        <w:rPr>
          <w:rFonts w:ascii="Arial" w:hAnsi="Arial" w:cs="Arial"/>
          <w:b/>
          <w:bCs/>
          <w:sz w:val="22"/>
          <w:szCs w:val="22"/>
        </w:rPr>
        <w:t xml:space="preserve">CLÁUSULA DÉCIMA </w:t>
      </w:r>
      <w:r w:rsidR="00AF0639" w:rsidRPr="006A2221">
        <w:rPr>
          <w:rFonts w:ascii="Arial" w:hAnsi="Arial" w:cs="Arial"/>
          <w:b/>
          <w:bCs/>
          <w:sz w:val="22"/>
          <w:szCs w:val="22"/>
        </w:rPr>
        <w:t>SÉTIMA</w:t>
      </w:r>
      <w:r w:rsidRPr="006A2221">
        <w:rPr>
          <w:rFonts w:ascii="Arial" w:hAnsi="Arial" w:cs="Arial"/>
          <w:b/>
          <w:bCs/>
          <w:sz w:val="22"/>
          <w:szCs w:val="22"/>
        </w:rPr>
        <w:t xml:space="preserve"> - DA DOTAÇÃO ORÇAMENTÁRIA</w:t>
      </w:r>
    </w:p>
    <w:p w14:paraId="41093B99" w14:textId="7BD20F79" w:rsidR="00BA392E" w:rsidRPr="006A2221" w:rsidRDefault="00BA392E" w:rsidP="006A2221">
      <w:pPr>
        <w:spacing w:line="276" w:lineRule="auto"/>
        <w:jc w:val="both"/>
        <w:rPr>
          <w:rFonts w:ascii="Arial" w:hAnsi="Arial" w:cs="Arial"/>
          <w:bCs/>
          <w:sz w:val="22"/>
          <w:szCs w:val="22"/>
        </w:rPr>
      </w:pPr>
      <w:r w:rsidRPr="006A2221">
        <w:rPr>
          <w:rFonts w:ascii="Arial" w:hAnsi="Arial" w:cs="Arial"/>
          <w:sz w:val="22"/>
          <w:szCs w:val="22"/>
        </w:rPr>
        <w:t xml:space="preserve">15.1. As despesas decorrentes da presente contratação correrão à conta de recursos específicos consignados no Orçamento da Câmara Municipal de Cruzeiro deste exercício, na dotação abaixo discriminada:   </w:t>
      </w:r>
      <w:r w:rsidR="00D14ED4" w:rsidRPr="006A2221">
        <w:rPr>
          <w:rFonts w:ascii="Arial" w:hAnsi="Arial" w:cs="Arial"/>
          <w:bCs/>
          <w:sz w:val="22"/>
          <w:szCs w:val="22"/>
        </w:rPr>
        <w:t>............................................</w:t>
      </w:r>
    </w:p>
    <w:p w14:paraId="10780E34" w14:textId="77777777" w:rsidR="00D14ED4" w:rsidRPr="006A2221" w:rsidRDefault="00D14ED4" w:rsidP="006A2221">
      <w:pPr>
        <w:spacing w:line="276" w:lineRule="auto"/>
        <w:jc w:val="both"/>
        <w:rPr>
          <w:rFonts w:ascii="Arial" w:hAnsi="Arial" w:cs="Arial"/>
          <w:bCs/>
          <w:sz w:val="22"/>
          <w:szCs w:val="22"/>
        </w:rPr>
      </w:pPr>
    </w:p>
    <w:p w14:paraId="0BA65A9A" w14:textId="76F43136" w:rsidR="00D14ED4" w:rsidRPr="006A2221" w:rsidRDefault="00D14ED4" w:rsidP="006A2221">
      <w:pPr>
        <w:spacing w:line="276" w:lineRule="auto"/>
        <w:jc w:val="both"/>
        <w:rPr>
          <w:rFonts w:ascii="Arial" w:hAnsi="Arial" w:cs="Arial"/>
          <w:b/>
          <w:bCs/>
          <w:sz w:val="22"/>
          <w:szCs w:val="22"/>
        </w:rPr>
      </w:pPr>
      <w:r w:rsidRPr="006A2221">
        <w:rPr>
          <w:rFonts w:ascii="Arial" w:hAnsi="Arial" w:cs="Arial"/>
          <w:b/>
          <w:bCs/>
          <w:sz w:val="22"/>
          <w:szCs w:val="22"/>
        </w:rPr>
        <w:t>CLÁUSULA DÉCIMA</w:t>
      </w:r>
      <w:r w:rsidR="008C6C7C" w:rsidRPr="006A2221">
        <w:rPr>
          <w:rFonts w:ascii="Arial" w:hAnsi="Arial" w:cs="Arial"/>
          <w:b/>
          <w:bCs/>
          <w:sz w:val="22"/>
          <w:szCs w:val="22"/>
        </w:rPr>
        <w:t xml:space="preserve"> OITAVA</w:t>
      </w:r>
      <w:r w:rsidRPr="006A2221">
        <w:rPr>
          <w:rFonts w:ascii="Arial" w:hAnsi="Arial" w:cs="Arial"/>
          <w:b/>
          <w:bCs/>
          <w:sz w:val="22"/>
          <w:szCs w:val="22"/>
        </w:rPr>
        <w:t xml:space="preserve"> - DOS CASOS OMISSOS</w:t>
      </w:r>
    </w:p>
    <w:p w14:paraId="07EE6B57" w14:textId="056A0C03" w:rsidR="00D14ED4" w:rsidRPr="006A2221" w:rsidRDefault="00D14ED4" w:rsidP="006A2221">
      <w:pPr>
        <w:spacing w:line="276" w:lineRule="auto"/>
        <w:jc w:val="both"/>
        <w:rPr>
          <w:rFonts w:ascii="Arial" w:hAnsi="Arial" w:cs="Arial"/>
          <w:sz w:val="22"/>
          <w:szCs w:val="22"/>
        </w:rPr>
      </w:pPr>
      <w:r w:rsidRPr="006A2221">
        <w:rPr>
          <w:rFonts w:ascii="Arial" w:hAnsi="Arial" w:cs="Arial"/>
          <w:sz w:val="22"/>
          <w:szCs w:val="22"/>
        </w:rPr>
        <w:t>1</w:t>
      </w:r>
      <w:r w:rsidR="008C6C7C" w:rsidRPr="006A2221">
        <w:rPr>
          <w:rFonts w:ascii="Arial" w:hAnsi="Arial" w:cs="Arial"/>
          <w:sz w:val="22"/>
          <w:szCs w:val="22"/>
        </w:rPr>
        <w:t>8</w:t>
      </w:r>
      <w:r w:rsidRPr="006A2221">
        <w:rPr>
          <w:rFonts w:ascii="Arial" w:hAnsi="Arial" w:cs="Arial"/>
          <w:sz w:val="22"/>
          <w:szCs w:val="22"/>
        </w:rPr>
        <w:t>.1. Os casos omissos serão decididos pelo contratante, segundo as disposições contidas na Lei n</w:t>
      </w:r>
      <w:r w:rsidR="008C6C7C" w:rsidRPr="006A2221">
        <w:rPr>
          <w:rFonts w:ascii="Arial" w:hAnsi="Arial" w:cs="Arial"/>
          <w:sz w:val="22"/>
          <w:szCs w:val="22"/>
        </w:rPr>
        <w:t xml:space="preserve">º </w:t>
      </w:r>
      <w:r w:rsidRPr="006A2221">
        <w:rPr>
          <w:rFonts w:ascii="Arial" w:hAnsi="Arial" w:cs="Arial"/>
          <w:sz w:val="22"/>
          <w:szCs w:val="22"/>
        </w:rPr>
        <w:t>14.133/2021 e demais normas federais, estaduais e municipais aplicáveis e, subsidiariamente, segundo as disposições contidas na Lei Federal nº 8.078/1990</w:t>
      </w:r>
      <w:r w:rsidR="008C6C7C" w:rsidRPr="006A2221">
        <w:rPr>
          <w:rFonts w:ascii="Arial" w:hAnsi="Arial" w:cs="Arial"/>
          <w:sz w:val="22"/>
          <w:szCs w:val="22"/>
        </w:rPr>
        <w:t xml:space="preserve"> (Código de Defesa do Consumidor)</w:t>
      </w:r>
      <w:r w:rsidRPr="006A2221">
        <w:rPr>
          <w:rFonts w:ascii="Arial" w:hAnsi="Arial" w:cs="Arial"/>
          <w:sz w:val="22"/>
          <w:szCs w:val="22"/>
        </w:rPr>
        <w:t xml:space="preserve"> e normas e princípios gerais dos contratos.</w:t>
      </w:r>
    </w:p>
    <w:p w14:paraId="7DA059EA" w14:textId="77777777" w:rsidR="00D14ED4" w:rsidRPr="006A2221" w:rsidRDefault="00D14ED4" w:rsidP="006A2221">
      <w:pPr>
        <w:spacing w:line="276" w:lineRule="auto"/>
        <w:jc w:val="both"/>
        <w:rPr>
          <w:rFonts w:ascii="Arial" w:hAnsi="Arial" w:cs="Arial"/>
          <w:sz w:val="22"/>
          <w:szCs w:val="22"/>
        </w:rPr>
      </w:pPr>
    </w:p>
    <w:p w14:paraId="0C8BCD60" w14:textId="702AAC3A" w:rsidR="008C6C7C" w:rsidRPr="006A2221" w:rsidRDefault="008C6C7C" w:rsidP="006A2221">
      <w:pPr>
        <w:pStyle w:val="Nivel01"/>
        <w:spacing w:before="0" w:after="0" w:line="276" w:lineRule="auto"/>
        <w:rPr>
          <w:color w:val="FFFFFF" w:themeColor="background1"/>
          <w:sz w:val="22"/>
          <w:szCs w:val="22"/>
        </w:rPr>
      </w:pPr>
      <w:r w:rsidRPr="006A2221">
        <w:rPr>
          <w:sz w:val="22"/>
          <w:szCs w:val="22"/>
        </w:rPr>
        <w:t>CLÁUSULA DÉCIMA NONA – PUBLICAÇÃO</w:t>
      </w:r>
    </w:p>
    <w:p w14:paraId="6A52914C" w14:textId="5F5D3F0A" w:rsidR="008C6C7C" w:rsidRPr="006A2221" w:rsidRDefault="008C6C7C" w:rsidP="006A2221">
      <w:pPr>
        <w:pStyle w:val="Nivel2"/>
        <w:numPr>
          <w:ilvl w:val="0"/>
          <w:numId w:val="0"/>
        </w:numPr>
        <w:spacing w:before="0" w:after="0"/>
        <w:rPr>
          <w:sz w:val="22"/>
          <w:szCs w:val="22"/>
        </w:rPr>
      </w:pPr>
      <w:r w:rsidRPr="006A2221">
        <w:rPr>
          <w:sz w:val="22"/>
          <w:szCs w:val="22"/>
        </w:rPr>
        <w:t xml:space="preserve">19.1. Incumbirá ao CONTRATANTE divulgar o presente instrumento no Portal Nacional de Contratações Públicas (PNCP), na forma prevista no art. 94 da Lei 14.133, de 2021, bem como no respectivo sítio oficial na Internet, em atenção ao art. 91, </w:t>
      </w:r>
      <w:r w:rsidRPr="006A2221">
        <w:rPr>
          <w:i/>
          <w:sz w:val="22"/>
          <w:szCs w:val="22"/>
        </w:rPr>
        <w:t>caput,</w:t>
      </w:r>
      <w:r w:rsidRPr="006A2221">
        <w:rPr>
          <w:sz w:val="22"/>
          <w:szCs w:val="22"/>
        </w:rPr>
        <w:t xml:space="preserve"> da Lei n.º 14.133, de 2021, e ao art. 8º, §2º, da Lei n. 12.527, de 2011, c/c art. 7º, §3º, inciso V, do Decreto n. 7.724, de 2012.</w:t>
      </w:r>
    </w:p>
    <w:p w14:paraId="6A19CD9E" w14:textId="77777777" w:rsidR="00650265" w:rsidRPr="006A2221" w:rsidRDefault="00650265" w:rsidP="006A2221">
      <w:pPr>
        <w:spacing w:line="276" w:lineRule="auto"/>
        <w:jc w:val="both"/>
        <w:rPr>
          <w:rFonts w:ascii="Arial" w:hAnsi="Arial" w:cs="Arial"/>
          <w:b/>
          <w:bCs/>
          <w:sz w:val="22"/>
          <w:szCs w:val="22"/>
        </w:rPr>
      </w:pPr>
    </w:p>
    <w:p w14:paraId="432EF503" w14:textId="3464470F" w:rsidR="00EA75E8" w:rsidRPr="006A2221" w:rsidRDefault="00450C5E" w:rsidP="006A2221">
      <w:pPr>
        <w:spacing w:line="276" w:lineRule="auto"/>
        <w:jc w:val="both"/>
        <w:rPr>
          <w:rFonts w:ascii="Arial" w:hAnsi="Arial" w:cs="Arial"/>
          <w:sz w:val="22"/>
          <w:szCs w:val="22"/>
        </w:rPr>
      </w:pPr>
      <w:r w:rsidRPr="006A2221">
        <w:rPr>
          <w:rFonts w:ascii="Arial" w:hAnsi="Arial" w:cs="Arial"/>
          <w:b/>
          <w:bCs/>
          <w:sz w:val="22"/>
          <w:szCs w:val="22"/>
        </w:rPr>
        <w:t xml:space="preserve">CLÁUSULA VIGÉSIMA - </w:t>
      </w:r>
      <w:r w:rsidR="00EA75E8" w:rsidRPr="006A2221">
        <w:rPr>
          <w:rFonts w:ascii="Arial" w:hAnsi="Arial" w:cs="Arial"/>
          <w:b/>
          <w:bCs/>
          <w:sz w:val="22"/>
          <w:szCs w:val="22"/>
        </w:rPr>
        <w:t xml:space="preserve">DO FORO </w:t>
      </w:r>
    </w:p>
    <w:p w14:paraId="7B7A4E13" w14:textId="4BF6F479" w:rsidR="00EA75E8" w:rsidRPr="006A2221" w:rsidRDefault="00EA75E8" w:rsidP="006A2221">
      <w:pPr>
        <w:pStyle w:val="Nivel2"/>
        <w:spacing w:before="0" w:after="0"/>
        <w:rPr>
          <w:sz w:val="22"/>
          <w:szCs w:val="22"/>
        </w:rPr>
      </w:pPr>
      <w:r w:rsidRPr="006A2221">
        <w:rPr>
          <w:sz w:val="22"/>
          <w:szCs w:val="22"/>
        </w:rPr>
        <w:t xml:space="preserve">12.1. Fica eleito o foro da Comarca de </w:t>
      </w:r>
      <w:r w:rsidR="006B1F61" w:rsidRPr="006A2221">
        <w:rPr>
          <w:sz w:val="22"/>
          <w:szCs w:val="22"/>
        </w:rPr>
        <w:t>Cruzeiro</w:t>
      </w:r>
      <w:r w:rsidRPr="006A2221">
        <w:rPr>
          <w:sz w:val="22"/>
          <w:szCs w:val="22"/>
        </w:rPr>
        <w:t xml:space="preserve"> </w:t>
      </w:r>
      <w:r w:rsidR="000F1377" w:rsidRPr="006A2221">
        <w:rPr>
          <w:sz w:val="22"/>
          <w:szCs w:val="22"/>
        </w:rPr>
        <w:t xml:space="preserve">para dirimir os litígios que decorrerem da execução deste Termo de Contrato que não puderem ser compostos pela conciliação, conforme art. 92, §1º, da Lei nº 14.133, de 2021, </w:t>
      </w:r>
      <w:r w:rsidRPr="006A2221">
        <w:rPr>
          <w:sz w:val="22"/>
          <w:szCs w:val="22"/>
        </w:rPr>
        <w:t xml:space="preserve">com renúncia expressa de qualquer outro, por mais privilegiado que seja. </w:t>
      </w:r>
    </w:p>
    <w:p w14:paraId="4E689F79" w14:textId="77777777" w:rsidR="00450C5E" w:rsidRPr="006A2221" w:rsidRDefault="00450C5E" w:rsidP="006A2221">
      <w:pPr>
        <w:spacing w:line="276" w:lineRule="auto"/>
        <w:jc w:val="both"/>
        <w:rPr>
          <w:rFonts w:ascii="Arial" w:hAnsi="Arial" w:cs="Arial"/>
          <w:sz w:val="22"/>
          <w:szCs w:val="22"/>
        </w:rPr>
      </w:pPr>
    </w:p>
    <w:p w14:paraId="1E1234E0" w14:textId="6DE67003" w:rsidR="00EA75E8" w:rsidRPr="006A2221" w:rsidRDefault="00EA75E8" w:rsidP="006A2221">
      <w:pPr>
        <w:spacing w:line="276" w:lineRule="auto"/>
        <w:jc w:val="both"/>
        <w:rPr>
          <w:rFonts w:ascii="Arial" w:hAnsi="Arial" w:cs="Arial"/>
          <w:sz w:val="22"/>
          <w:szCs w:val="22"/>
        </w:rPr>
      </w:pPr>
      <w:r w:rsidRPr="006A2221">
        <w:rPr>
          <w:rFonts w:ascii="Arial" w:hAnsi="Arial" w:cs="Arial"/>
          <w:sz w:val="22"/>
          <w:szCs w:val="22"/>
        </w:rPr>
        <w:t>E assim, por estarem justos e contratados, assinam o presente termo em 0</w:t>
      </w:r>
      <w:r w:rsidR="000F1377" w:rsidRPr="006A2221">
        <w:rPr>
          <w:rFonts w:ascii="Arial" w:hAnsi="Arial" w:cs="Arial"/>
          <w:sz w:val="22"/>
          <w:szCs w:val="22"/>
        </w:rPr>
        <w:t>3</w:t>
      </w:r>
      <w:r w:rsidRPr="006A2221">
        <w:rPr>
          <w:rFonts w:ascii="Arial" w:hAnsi="Arial" w:cs="Arial"/>
          <w:sz w:val="22"/>
          <w:szCs w:val="22"/>
        </w:rPr>
        <w:t xml:space="preserve"> (</w:t>
      </w:r>
      <w:r w:rsidR="000F1377" w:rsidRPr="006A2221">
        <w:rPr>
          <w:rFonts w:ascii="Arial" w:hAnsi="Arial" w:cs="Arial"/>
          <w:sz w:val="22"/>
          <w:szCs w:val="22"/>
        </w:rPr>
        <w:t>três</w:t>
      </w:r>
      <w:r w:rsidRPr="006A2221">
        <w:rPr>
          <w:rFonts w:ascii="Arial" w:hAnsi="Arial" w:cs="Arial"/>
          <w:sz w:val="22"/>
          <w:szCs w:val="22"/>
        </w:rPr>
        <w:t xml:space="preserve">) vias de igual teor e para o mesmo fim. </w:t>
      </w:r>
    </w:p>
    <w:p w14:paraId="391907A6" w14:textId="77777777" w:rsidR="006B1F61" w:rsidRPr="006A2221" w:rsidRDefault="006B1F61" w:rsidP="006A2221">
      <w:pPr>
        <w:spacing w:line="276" w:lineRule="auto"/>
        <w:jc w:val="both"/>
        <w:rPr>
          <w:rFonts w:ascii="Arial" w:hAnsi="Arial" w:cs="Arial"/>
          <w:sz w:val="22"/>
          <w:szCs w:val="22"/>
        </w:rPr>
      </w:pPr>
    </w:p>
    <w:p w14:paraId="3B834686" w14:textId="3C641DD3" w:rsidR="00EA75E8" w:rsidRPr="006A2221" w:rsidRDefault="006B1F61" w:rsidP="006A2221">
      <w:pPr>
        <w:spacing w:line="276" w:lineRule="auto"/>
        <w:jc w:val="center"/>
        <w:rPr>
          <w:rFonts w:ascii="Arial" w:hAnsi="Arial" w:cs="Arial"/>
          <w:sz w:val="22"/>
          <w:szCs w:val="22"/>
        </w:rPr>
      </w:pPr>
      <w:r w:rsidRPr="006A2221">
        <w:rPr>
          <w:rFonts w:ascii="Arial" w:hAnsi="Arial" w:cs="Arial"/>
          <w:sz w:val="22"/>
          <w:szCs w:val="22"/>
        </w:rPr>
        <w:t>Cruzeiro</w:t>
      </w:r>
      <w:r w:rsidR="00EA75E8" w:rsidRPr="006A2221">
        <w:rPr>
          <w:rFonts w:ascii="Arial" w:hAnsi="Arial" w:cs="Arial"/>
          <w:sz w:val="22"/>
          <w:szCs w:val="22"/>
        </w:rPr>
        <w:t xml:space="preserve">, _____ de __________ </w:t>
      </w:r>
      <w:proofErr w:type="spellStart"/>
      <w:r w:rsidR="00EA75E8" w:rsidRPr="006A2221">
        <w:rPr>
          <w:rFonts w:ascii="Arial" w:hAnsi="Arial" w:cs="Arial"/>
          <w:sz w:val="22"/>
          <w:szCs w:val="22"/>
        </w:rPr>
        <w:t>de</w:t>
      </w:r>
      <w:proofErr w:type="spellEnd"/>
      <w:r w:rsidR="00EA75E8" w:rsidRPr="006A2221">
        <w:rPr>
          <w:rFonts w:ascii="Arial" w:hAnsi="Arial" w:cs="Arial"/>
          <w:sz w:val="22"/>
          <w:szCs w:val="22"/>
        </w:rPr>
        <w:t xml:space="preserve"> 202</w:t>
      </w:r>
      <w:r w:rsidRPr="006A2221">
        <w:rPr>
          <w:rFonts w:ascii="Arial" w:hAnsi="Arial" w:cs="Arial"/>
          <w:sz w:val="22"/>
          <w:szCs w:val="22"/>
        </w:rPr>
        <w:t>6</w:t>
      </w:r>
    </w:p>
    <w:p w14:paraId="0CCA7FE6" w14:textId="77777777" w:rsidR="00EC013F" w:rsidRPr="006A2221" w:rsidRDefault="00EC013F" w:rsidP="006A2221">
      <w:pPr>
        <w:spacing w:line="276" w:lineRule="auto"/>
        <w:jc w:val="center"/>
        <w:rPr>
          <w:rFonts w:ascii="Arial" w:hAnsi="Arial" w:cs="Arial"/>
          <w:b/>
          <w:bCs/>
          <w:sz w:val="22"/>
          <w:szCs w:val="22"/>
        </w:rPr>
      </w:pPr>
    </w:p>
    <w:p w14:paraId="47D1D4E3" w14:textId="77777777" w:rsidR="00EC013F" w:rsidRPr="006A2221" w:rsidRDefault="00EC013F" w:rsidP="006A2221">
      <w:pPr>
        <w:spacing w:line="276" w:lineRule="auto"/>
        <w:jc w:val="center"/>
        <w:rPr>
          <w:rFonts w:ascii="Arial" w:hAnsi="Arial" w:cs="Arial"/>
          <w:b/>
          <w:bCs/>
          <w:sz w:val="22"/>
          <w:szCs w:val="22"/>
        </w:rPr>
      </w:pPr>
    </w:p>
    <w:p w14:paraId="08692F7D" w14:textId="455526D2" w:rsidR="000F1377" w:rsidRPr="006A2221" w:rsidRDefault="00255EB8" w:rsidP="006A2221">
      <w:pPr>
        <w:spacing w:line="276" w:lineRule="auto"/>
        <w:jc w:val="center"/>
        <w:rPr>
          <w:rFonts w:ascii="Arial" w:hAnsi="Arial" w:cs="Arial"/>
          <w:b/>
          <w:bCs/>
          <w:sz w:val="22"/>
          <w:szCs w:val="22"/>
        </w:rPr>
      </w:pPr>
      <w:r w:rsidRPr="006A2221">
        <w:rPr>
          <w:rFonts w:ascii="Arial" w:hAnsi="Arial" w:cs="Arial"/>
          <w:b/>
          <w:bCs/>
          <w:sz w:val="22"/>
          <w:szCs w:val="22"/>
        </w:rPr>
        <w:t>_____________________________</w:t>
      </w:r>
    </w:p>
    <w:p w14:paraId="71E38265" w14:textId="3F703C3A" w:rsidR="000F1377" w:rsidRPr="006A2221" w:rsidRDefault="00255EB8" w:rsidP="006A2221">
      <w:pPr>
        <w:spacing w:line="276" w:lineRule="auto"/>
        <w:jc w:val="center"/>
        <w:rPr>
          <w:rFonts w:ascii="Arial" w:hAnsi="Arial" w:cs="Arial"/>
          <w:b/>
          <w:bCs/>
          <w:sz w:val="22"/>
          <w:szCs w:val="22"/>
        </w:rPr>
      </w:pPr>
      <w:r w:rsidRPr="006A2221">
        <w:rPr>
          <w:rFonts w:ascii="Arial" w:hAnsi="Arial" w:cs="Arial"/>
          <w:b/>
          <w:bCs/>
          <w:sz w:val="22"/>
          <w:szCs w:val="22"/>
        </w:rPr>
        <w:t xml:space="preserve">Contratante </w:t>
      </w:r>
    </w:p>
    <w:p w14:paraId="171E98D3" w14:textId="464F790B" w:rsidR="00BB78FD" w:rsidRPr="006A2221" w:rsidRDefault="006B1F61" w:rsidP="006A2221">
      <w:pPr>
        <w:spacing w:line="276" w:lineRule="auto"/>
        <w:jc w:val="center"/>
        <w:rPr>
          <w:rFonts w:ascii="Arial" w:hAnsi="Arial" w:cs="Arial"/>
          <w:b/>
          <w:bCs/>
          <w:sz w:val="22"/>
          <w:szCs w:val="22"/>
        </w:rPr>
      </w:pPr>
      <w:r w:rsidRPr="006A2221">
        <w:rPr>
          <w:rFonts w:ascii="Arial" w:hAnsi="Arial" w:cs="Arial"/>
          <w:b/>
          <w:bCs/>
          <w:sz w:val="22"/>
          <w:szCs w:val="22"/>
        </w:rPr>
        <w:t>PAUL</w:t>
      </w:r>
      <w:r w:rsidR="008F7F4F" w:rsidRPr="006A2221">
        <w:rPr>
          <w:rFonts w:ascii="Arial" w:hAnsi="Arial" w:cs="Arial"/>
          <w:b/>
          <w:bCs/>
          <w:sz w:val="22"/>
          <w:szCs w:val="22"/>
        </w:rPr>
        <w:t>O</w:t>
      </w:r>
      <w:r w:rsidRPr="006A2221">
        <w:rPr>
          <w:rFonts w:ascii="Arial" w:hAnsi="Arial" w:cs="Arial"/>
          <w:b/>
          <w:bCs/>
          <w:sz w:val="22"/>
          <w:szCs w:val="22"/>
        </w:rPr>
        <w:t xml:space="preserve"> </w:t>
      </w:r>
      <w:r w:rsidR="00BB78FD" w:rsidRPr="006A2221">
        <w:rPr>
          <w:rFonts w:ascii="Arial" w:hAnsi="Arial" w:cs="Arial"/>
          <w:b/>
          <w:bCs/>
          <w:sz w:val="22"/>
          <w:szCs w:val="22"/>
        </w:rPr>
        <w:t>FILIPE DA SILVA ALMEIDA</w:t>
      </w:r>
    </w:p>
    <w:p w14:paraId="16AB460A" w14:textId="0F2F28BB" w:rsidR="00EA75E8" w:rsidRPr="006A2221" w:rsidRDefault="00BB78FD" w:rsidP="006A2221">
      <w:pPr>
        <w:spacing w:line="276" w:lineRule="auto"/>
        <w:jc w:val="center"/>
        <w:rPr>
          <w:rFonts w:ascii="Arial" w:hAnsi="Arial" w:cs="Arial"/>
          <w:sz w:val="22"/>
          <w:szCs w:val="22"/>
        </w:rPr>
      </w:pPr>
      <w:r w:rsidRPr="006A2221">
        <w:rPr>
          <w:rFonts w:ascii="Arial" w:hAnsi="Arial" w:cs="Arial"/>
          <w:sz w:val="22"/>
          <w:szCs w:val="22"/>
        </w:rPr>
        <w:t>Presidente</w:t>
      </w:r>
    </w:p>
    <w:p w14:paraId="5A553D02" w14:textId="3CAC8B87" w:rsidR="005D0441" w:rsidRPr="006A2221" w:rsidRDefault="005D0441" w:rsidP="006A2221">
      <w:pPr>
        <w:spacing w:line="276" w:lineRule="auto"/>
        <w:jc w:val="both"/>
        <w:rPr>
          <w:rFonts w:ascii="Arial" w:hAnsi="Arial" w:cs="Arial"/>
          <w:sz w:val="22"/>
          <w:szCs w:val="22"/>
        </w:rPr>
      </w:pPr>
    </w:p>
    <w:p w14:paraId="261CBD15" w14:textId="77777777" w:rsidR="00671DFF" w:rsidRPr="006A2221" w:rsidRDefault="00671DFF" w:rsidP="006A2221">
      <w:pPr>
        <w:spacing w:line="276" w:lineRule="auto"/>
        <w:jc w:val="both"/>
        <w:rPr>
          <w:rFonts w:ascii="Arial" w:hAnsi="Arial" w:cs="Arial"/>
          <w:sz w:val="22"/>
          <w:szCs w:val="22"/>
        </w:rPr>
      </w:pPr>
    </w:p>
    <w:p w14:paraId="1FE027EB" w14:textId="77777777" w:rsidR="00255EB8" w:rsidRPr="006A2221" w:rsidRDefault="00255EB8" w:rsidP="006A2221">
      <w:pPr>
        <w:spacing w:line="276" w:lineRule="auto"/>
        <w:jc w:val="center"/>
        <w:rPr>
          <w:rFonts w:ascii="Arial" w:hAnsi="Arial" w:cs="Arial"/>
          <w:b/>
          <w:bCs/>
          <w:sz w:val="22"/>
          <w:szCs w:val="22"/>
        </w:rPr>
      </w:pPr>
      <w:r w:rsidRPr="006A2221">
        <w:rPr>
          <w:rFonts w:ascii="Arial" w:hAnsi="Arial" w:cs="Arial"/>
          <w:b/>
          <w:bCs/>
          <w:sz w:val="22"/>
          <w:szCs w:val="22"/>
        </w:rPr>
        <w:t>_____________________________</w:t>
      </w:r>
    </w:p>
    <w:p w14:paraId="75682D5F" w14:textId="7E2EF1FD" w:rsidR="00255EB8" w:rsidRPr="006A2221" w:rsidRDefault="00255EB8" w:rsidP="006A2221">
      <w:pPr>
        <w:spacing w:line="276" w:lineRule="auto"/>
        <w:jc w:val="center"/>
        <w:rPr>
          <w:rFonts w:ascii="Arial" w:hAnsi="Arial" w:cs="Arial"/>
          <w:b/>
          <w:bCs/>
          <w:sz w:val="22"/>
          <w:szCs w:val="22"/>
        </w:rPr>
      </w:pPr>
      <w:r w:rsidRPr="006A2221">
        <w:rPr>
          <w:rFonts w:ascii="Arial" w:hAnsi="Arial" w:cs="Arial"/>
          <w:b/>
          <w:bCs/>
          <w:sz w:val="22"/>
          <w:szCs w:val="22"/>
        </w:rPr>
        <w:t>Contratado</w:t>
      </w:r>
    </w:p>
    <w:p w14:paraId="2BBC9082" w14:textId="77777777" w:rsidR="00255EB8" w:rsidRPr="006A2221" w:rsidRDefault="00255EB8" w:rsidP="006A2221">
      <w:pPr>
        <w:spacing w:line="276" w:lineRule="auto"/>
        <w:jc w:val="both"/>
        <w:rPr>
          <w:rFonts w:ascii="Arial" w:hAnsi="Arial" w:cs="Arial"/>
          <w:sz w:val="22"/>
          <w:szCs w:val="22"/>
        </w:rPr>
      </w:pPr>
    </w:p>
    <w:p w14:paraId="14708CBB" w14:textId="21EF5A1E" w:rsidR="00255EB8" w:rsidRPr="006A2221" w:rsidRDefault="00255EB8" w:rsidP="006A2221">
      <w:pPr>
        <w:spacing w:line="276" w:lineRule="auto"/>
        <w:jc w:val="both"/>
        <w:rPr>
          <w:rFonts w:ascii="Arial" w:hAnsi="Arial" w:cs="Arial"/>
          <w:sz w:val="22"/>
          <w:szCs w:val="22"/>
        </w:rPr>
      </w:pPr>
      <w:r w:rsidRPr="006A2221">
        <w:rPr>
          <w:rFonts w:ascii="Arial" w:hAnsi="Arial" w:cs="Arial"/>
          <w:sz w:val="22"/>
          <w:szCs w:val="22"/>
        </w:rPr>
        <w:t xml:space="preserve">Testemunhas: </w:t>
      </w:r>
    </w:p>
    <w:p w14:paraId="023699BC" w14:textId="77777777" w:rsidR="00255EB8" w:rsidRPr="006A2221" w:rsidRDefault="00255EB8" w:rsidP="006A2221">
      <w:pPr>
        <w:spacing w:line="276" w:lineRule="auto"/>
        <w:jc w:val="both"/>
        <w:rPr>
          <w:rFonts w:ascii="Arial" w:hAnsi="Arial" w:cs="Arial"/>
          <w:sz w:val="22"/>
          <w:szCs w:val="22"/>
        </w:rPr>
      </w:pPr>
    </w:p>
    <w:p w14:paraId="3D861AE1" w14:textId="1CD3A6A5" w:rsidR="00255EB8" w:rsidRPr="006A2221" w:rsidRDefault="00255EB8" w:rsidP="006A2221">
      <w:pPr>
        <w:spacing w:line="276" w:lineRule="auto"/>
        <w:jc w:val="both"/>
        <w:rPr>
          <w:rFonts w:ascii="Arial" w:hAnsi="Arial" w:cs="Arial"/>
          <w:sz w:val="22"/>
          <w:szCs w:val="22"/>
        </w:rPr>
      </w:pPr>
    </w:p>
    <w:p w14:paraId="11FBED10" w14:textId="19B64441" w:rsidR="00255EB8" w:rsidRPr="006A2221" w:rsidRDefault="00255EB8" w:rsidP="006A2221">
      <w:pPr>
        <w:spacing w:line="276" w:lineRule="auto"/>
        <w:jc w:val="both"/>
        <w:rPr>
          <w:rFonts w:ascii="Arial" w:hAnsi="Arial" w:cs="Arial"/>
          <w:sz w:val="22"/>
          <w:szCs w:val="22"/>
        </w:rPr>
      </w:pPr>
      <w:r w:rsidRPr="006A2221">
        <w:rPr>
          <w:rFonts w:ascii="Arial" w:hAnsi="Arial" w:cs="Arial"/>
          <w:sz w:val="22"/>
          <w:szCs w:val="22"/>
        </w:rPr>
        <w:t>_________________</w:t>
      </w:r>
    </w:p>
    <w:p w14:paraId="47070A17" w14:textId="77777777" w:rsidR="00255EB8" w:rsidRPr="006A2221" w:rsidRDefault="00255EB8" w:rsidP="006A2221">
      <w:pPr>
        <w:spacing w:line="276" w:lineRule="auto"/>
        <w:jc w:val="both"/>
        <w:rPr>
          <w:rFonts w:ascii="Arial" w:hAnsi="Arial" w:cs="Arial"/>
          <w:sz w:val="22"/>
          <w:szCs w:val="22"/>
        </w:rPr>
      </w:pPr>
    </w:p>
    <w:p w14:paraId="411CD26C" w14:textId="77777777" w:rsidR="00255EB8" w:rsidRPr="006A2221" w:rsidRDefault="00255EB8" w:rsidP="006A2221">
      <w:pPr>
        <w:spacing w:line="276" w:lineRule="auto"/>
        <w:jc w:val="both"/>
        <w:rPr>
          <w:rFonts w:ascii="Arial" w:hAnsi="Arial" w:cs="Arial"/>
          <w:sz w:val="22"/>
          <w:szCs w:val="22"/>
        </w:rPr>
      </w:pPr>
      <w:r w:rsidRPr="006A2221">
        <w:rPr>
          <w:rFonts w:ascii="Arial" w:hAnsi="Arial" w:cs="Arial"/>
          <w:sz w:val="22"/>
          <w:szCs w:val="22"/>
        </w:rPr>
        <w:t>_________________</w:t>
      </w:r>
    </w:p>
    <w:p w14:paraId="079D85A5" w14:textId="77777777" w:rsidR="00255EB8" w:rsidRPr="006A2221" w:rsidRDefault="00255EB8" w:rsidP="006A2221">
      <w:pPr>
        <w:spacing w:line="276" w:lineRule="auto"/>
        <w:jc w:val="both"/>
        <w:rPr>
          <w:rFonts w:ascii="Arial" w:hAnsi="Arial" w:cs="Arial"/>
          <w:sz w:val="22"/>
          <w:szCs w:val="22"/>
        </w:rPr>
      </w:pPr>
    </w:p>
    <w:p w14:paraId="7C009DB8" w14:textId="77777777" w:rsidR="00255EB8" w:rsidRPr="006A2221" w:rsidRDefault="00255EB8" w:rsidP="006A2221">
      <w:pPr>
        <w:spacing w:line="276" w:lineRule="auto"/>
        <w:jc w:val="both"/>
        <w:rPr>
          <w:rFonts w:ascii="Arial" w:hAnsi="Arial" w:cs="Arial"/>
          <w:sz w:val="22"/>
          <w:szCs w:val="22"/>
        </w:rPr>
      </w:pPr>
    </w:p>
    <w:p w14:paraId="6AA03A0E" w14:textId="77777777" w:rsidR="00255EB8" w:rsidRDefault="00255EB8" w:rsidP="006A2221">
      <w:pPr>
        <w:spacing w:line="276" w:lineRule="auto"/>
        <w:jc w:val="both"/>
        <w:rPr>
          <w:rFonts w:ascii="Arial" w:hAnsi="Arial" w:cs="Arial"/>
          <w:sz w:val="22"/>
          <w:szCs w:val="22"/>
        </w:rPr>
      </w:pPr>
    </w:p>
    <w:p w14:paraId="1C7C1546" w14:textId="77777777" w:rsidR="00D84F10" w:rsidRDefault="00D84F10" w:rsidP="006A2221">
      <w:pPr>
        <w:spacing w:line="276" w:lineRule="auto"/>
        <w:jc w:val="both"/>
        <w:rPr>
          <w:rFonts w:ascii="Arial" w:hAnsi="Arial" w:cs="Arial"/>
          <w:sz w:val="22"/>
          <w:szCs w:val="22"/>
        </w:rPr>
      </w:pPr>
    </w:p>
    <w:p w14:paraId="09784E23" w14:textId="77777777" w:rsidR="00D84F10" w:rsidRDefault="00D84F10" w:rsidP="006A2221">
      <w:pPr>
        <w:spacing w:line="276" w:lineRule="auto"/>
        <w:jc w:val="both"/>
        <w:rPr>
          <w:rFonts w:ascii="Arial" w:hAnsi="Arial" w:cs="Arial"/>
          <w:sz w:val="22"/>
          <w:szCs w:val="22"/>
        </w:rPr>
      </w:pPr>
    </w:p>
    <w:p w14:paraId="0BCD05C8" w14:textId="77777777" w:rsidR="00D84F10" w:rsidRDefault="00D84F10" w:rsidP="006A2221">
      <w:pPr>
        <w:spacing w:line="276" w:lineRule="auto"/>
        <w:jc w:val="both"/>
        <w:rPr>
          <w:rFonts w:ascii="Arial" w:hAnsi="Arial" w:cs="Arial"/>
          <w:sz w:val="22"/>
          <w:szCs w:val="22"/>
        </w:rPr>
      </w:pPr>
    </w:p>
    <w:p w14:paraId="29ECBCB9" w14:textId="77777777" w:rsidR="00D84F10" w:rsidRDefault="00D84F10" w:rsidP="006A2221">
      <w:pPr>
        <w:spacing w:line="276" w:lineRule="auto"/>
        <w:jc w:val="both"/>
        <w:rPr>
          <w:rFonts w:ascii="Arial" w:hAnsi="Arial" w:cs="Arial"/>
          <w:sz w:val="22"/>
          <w:szCs w:val="22"/>
        </w:rPr>
      </w:pPr>
    </w:p>
    <w:p w14:paraId="748BBE0E" w14:textId="77777777" w:rsidR="00D84F10" w:rsidRDefault="00D84F10" w:rsidP="006A2221">
      <w:pPr>
        <w:spacing w:line="276" w:lineRule="auto"/>
        <w:jc w:val="both"/>
        <w:rPr>
          <w:rFonts w:ascii="Arial" w:hAnsi="Arial" w:cs="Arial"/>
          <w:sz w:val="22"/>
          <w:szCs w:val="22"/>
        </w:rPr>
      </w:pPr>
    </w:p>
    <w:p w14:paraId="19850B72" w14:textId="77777777" w:rsidR="00D84F10" w:rsidRDefault="00D84F10" w:rsidP="006A2221">
      <w:pPr>
        <w:spacing w:line="276" w:lineRule="auto"/>
        <w:jc w:val="both"/>
        <w:rPr>
          <w:rFonts w:ascii="Arial" w:hAnsi="Arial" w:cs="Arial"/>
          <w:sz w:val="22"/>
          <w:szCs w:val="22"/>
        </w:rPr>
      </w:pPr>
    </w:p>
    <w:p w14:paraId="5BB2000E" w14:textId="77777777" w:rsidR="00D84F10" w:rsidRDefault="00D84F10" w:rsidP="006A2221">
      <w:pPr>
        <w:spacing w:line="276" w:lineRule="auto"/>
        <w:jc w:val="both"/>
        <w:rPr>
          <w:rFonts w:ascii="Arial" w:hAnsi="Arial" w:cs="Arial"/>
          <w:sz w:val="22"/>
          <w:szCs w:val="22"/>
        </w:rPr>
      </w:pPr>
    </w:p>
    <w:p w14:paraId="1196D0E6" w14:textId="77777777" w:rsidR="00D84F10" w:rsidRDefault="00D84F10" w:rsidP="006A2221">
      <w:pPr>
        <w:spacing w:line="276" w:lineRule="auto"/>
        <w:jc w:val="both"/>
        <w:rPr>
          <w:rFonts w:ascii="Arial" w:hAnsi="Arial" w:cs="Arial"/>
          <w:sz w:val="22"/>
          <w:szCs w:val="22"/>
        </w:rPr>
      </w:pPr>
    </w:p>
    <w:p w14:paraId="5632298C" w14:textId="77777777" w:rsidR="00D84F10" w:rsidRDefault="00D84F10" w:rsidP="006A2221">
      <w:pPr>
        <w:spacing w:line="276" w:lineRule="auto"/>
        <w:jc w:val="both"/>
        <w:rPr>
          <w:rFonts w:ascii="Arial" w:hAnsi="Arial" w:cs="Arial"/>
          <w:sz w:val="22"/>
          <w:szCs w:val="22"/>
        </w:rPr>
      </w:pPr>
    </w:p>
    <w:p w14:paraId="4900F4A8" w14:textId="77777777" w:rsidR="00D84F10" w:rsidRDefault="00D84F10" w:rsidP="006A2221">
      <w:pPr>
        <w:spacing w:line="276" w:lineRule="auto"/>
        <w:jc w:val="both"/>
        <w:rPr>
          <w:rFonts w:ascii="Arial" w:hAnsi="Arial" w:cs="Arial"/>
          <w:sz w:val="22"/>
          <w:szCs w:val="22"/>
        </w:rPr>
      </w:pPr>
    </w:p>
    <w:p w14:paraId="2D9DEC01" w14:textId="77777777" w:rsidR="00D84F10" w:rsidRDefault="00D84F10" w:rsidP="006A2221">
      <w:pPr>
        <w:spacing w:line="276" w:lineRule="auto"/>
        <w:jc w:val="both"/>
        <w:rPr>
          <w:rFonts w:ascii="Arial" w:hAnsi="Arial" w:cs="Arial"/>
          <w:sz w:val="22"/>
          <w:szCs w:val="22"/>
        </w:rPr>
      </w:pPr>
    </w:p>
    <w:p w14:paraId="59558512" w14:textId="77777777" w:rsidR="00D84F10" w:rsidRDefault="00D84F10" w:rsidP="006A2221">
      <w:pPr>
        <w:spacing w:line="276" w:lineRule="auto"/>
        <w:jc w:val="both"/>
        <w:rPr>
          <w:rFonts w:ascii="Arial" w:hAnsi="Arial" w:cs="Arial"/>
          <w:sz w:val="22"/>
          <w:szCs w:val="22"/>
        </w:rPr>
      </w:pPr>
    </w:p>
    <w:p w14:paraId="4160FE17" w14:textId="77777777" w:rsidR="00D84F10" w:rsidRDefault="00D84F10" w:rsidP="006A2221">
      <w:pPr>
        <w:spacing w:line="276" w:lineRule="auto"/>
        <w:jc w:val="both"/>
        <w:rPr>
          <w:rFonts w:ascii="Arial" w:hAnsi="Arial" w:cs="Arial"/>
          <w:sz w:val="22"/>
          <w:szCs w:val="22"/>
        </w:rPr>
      </w:pPr>
    </w:p>
    <w:p w14:paraId="4ED86F9E" w14:textId="77777777" w:rsidR="00D84F10" w:rsidRDefault="00D84F10" w:rsidP="006A2221">
      <w:pPr>
        <w:spacing w:line="276" w:lineRule="auto"/>
        <w:jc w:val="both"/>
        <w:rPr>
          <w:rFonts w:ascii="Arial" w:hAnsi="Arial" w:cs="Arial"/>
          <w:sz w:val="22"/>
          <w:szCs w:val="22"/>
        </w:rPr>
      </w:pPr>
    </w:p>
    <w:p w14:paraId="6929E698" w14:textId="77777777" w:rsidR="00D84F10" w:rsidRPr="006A2221" w:rsidRDefault="00D84F10" w:rsidP="006A2221">
      <w:pPr>
        <w:spacing w:line="276" w:lineRule="auto"/>
        <w:jc w:val="both"/>
        <w:rPr>
          <w:rFonts w:ascii="Arial" w:hAnsi="Arial" w:cs="Arial"/>
          <w:sz w:val="22"/>
          <w:szCs w:val="22"/>
        </w:rPr>
      </w:pPr>
    </w:p>
    <w:p w14:paraId="70F23F87" w14:textId="77777777" w:rsidR="00671DFF" w:rsidRPr="006A2221" w:rsidRDefault="00671DFF" w:rsidP="006A2221">
      <w:pPr>
        <w:spacing w:line="276" w:lineRule="auto"/>
        <w:jc w:val="both"/>
        <w:rPr>
          <w:rFonts w:ascii="Arial" w:hAnsi="Arial" w:cs="Arial"/>
          <w:sz w:val="22"/>
          <w:szCs w:val="22"/>
        </w:rPr>
      </w:pPr>
    </w:p>
    <w:p w14:paraId="03A5A109" w14:textId="31831576" w:rsidR="00350017" w:rsidRPr="006A2221" w:rsidRDefault="00350017" w:rsidP="006A2221">
      <w:pPr>
        <w:spacing w:line="276" w:lineRule="auto"/>
        <w:jc w:val="center"/>
        <w:rPr>
          <w:rFonts w:ascii="Arial" w:hAnsi="Arial" w:cs="Arial"/>
          <w:b/>
          <w:bCs/>
          <w:sz w:val="22"/>
          <w:szCs w:val="22"/>
        </w:rPr>
      </w:pPr>
      <w:r w:rsidRPr="006A2221">
        <w:rPr>
          <w:rFonts w:ascii="Arial" w:hAnsi="Arial" w:cs="Arial"/>
          <w:b/>
          <w:bCs/>
          <w:sz w:val="22"/>
          <w:szCs w:val="22"/>
        </w:rPr>
        <w:lastRenderedPageBreak/>
        <w:t>ANEXO LC – 0</w:t>
      </w:r>
      <w:r w:rsidR="00AE031A" w:rsidRPr="006A2221">
        <w:rPr>
          <w:rFonts w:ascii="Arial" w:hAnsi="Arial" w:cs="Arial"/>
          <w:b/>
          <w:bCs/>
          <w:sz w:val="22"/>
          <w:szCs w:val="22"/>
        </w:rPr>
        <w:t>1</w:t>
      </w:r>
    </w:p>
    <w:p w14:paraId="1BA7D8F2" w14:textId="4B97B7AB" w:rsidR="00671DFF" w:rsidRPr="006A2221" w:rsidRDefault="00671DFF" w:rsidP="006A2221">
      <w:pPr>
        <w:spacing w:line="276" w:lineRule="auto"/>
        <w:jc w:val="center"/>
        <w:rPr>
          <w:rFonts w:ascii="Arial" w:hAnsi="Arial" w:cs="Arial"/>
          <w:b/>
          <w:bCs/>
          <w:sz w:val="22"/>
          <w:szCs w:val="22"/>
        </w:rPr>
      </w:pPr>
      <w:r w:rsidRPr="006A2221">
        <w:rPr>
          <w:rFonts w:ascii="Arial" w:hAnsi="Arial" w:cs="Arial"/>
          <w:b/>
          <w:bCs/>
          <w:sz w:val="22"/>
          <w:szCs w:val="22"/>
        </w:rPr>
        <w:t>TERMO DE CIÊNCIA E DE NOTIFICAÇÃO (CONTRATOS)</w:t>
      </w:r>
    </w:p>
    <w:p w14:paraId="4392A0B3" w14:textId="77777777" w:rsidR="00671DFF" w:rsidRPr="00D84F10" w:rsidRDefault="00671DFF" w:rsidP="006A2221">
      <w:pPr>
        <w:spacing w:line="276" w:lineRule="auto"/>
        <w:jc w:val="both"/>
        <w:rPr>
          <w:rFonts w:ascii="Arial" w:hAnsi="Arial" w:cs="Arial"/>
          <w:b/>
          <w:bCs/>
          <w:sz w:val="12"/>
          <w:szCs w:val="12"/>
        </w:rPr>
      </w:pPr>
    </w:p>
    <w:p w14:paraId="07BE9096" w14:textId="00188A8D" w:rsidR="00671DFF" w:rsidRPr="006A2221" w:rsidRDefault="00671DFF" w:rsidP="006A2221">
      <w:pPr>
        <w:spacing w:line="276" w:lineRule="auto"/>
        <w:jc w:val="both"/>
        <w:rPr>
          <w:rFonts w:ascii="Arial" w:hAnsi="Arial" w:cs="Arial"/>
          <w:b/>
          <w:bCs/>
          <w:sz w:val="22"/>
          <w:szCs w:val="22"/>
        </w:rPr>
      </w:pPr>
      <w:r w:rsidRPr="006A2221">
        <w:rPr>
          <w:rFonts w:ascii="Arial" w:hAnsi="Arial" w:cs="Arial"/>
          <w:b/>
          <w:bCs/>
          <w:sz w:val="22"/>
          <w:szCs w:val="22"/>
        </w:rPr>
        <w:t>CONTRATANTE: CÂMARA MUNICIPAL DE CRUZEIRO</w:t>
      </w:r>
    </w:p>
    <w:p w14:paraId="6FC1F446" w14:textId="063E31FE" w:rsidR="006D28C5" w:rsidRPr="006A2221" w:rsidRDefault="006D28C5" w:rsidP="006A2221">
      <w:pPr>
        <w:spacing w:line="276" w:lineRule="auto"/>
        <w:jc w:val="both"/>
        <w:rPr>
          <w:rFonts w:ascii="Arial" w:hAnsi="Arial" w:cs="Arial"/>
          <w:b/>
          <w:bCs/>
          <w:sz w:val="22"/>
          <w:szCs w:val="22"/>
        </w:rPr>
      </w:pPr>
      <w:r w:rsidRPr="006A2221">
        <w:rPr>
          <w:rFonts w:ascii="Arial" w:hAnsi="Arial" w:cs="Arial"/>
          <w:b/>
          <w:bCs/>
          <w:sz w:val="22"/>
          <w:szCs w:val="22"/>
        </w:rPr>
        <w:t xml:space="preserve">CONTRATADO: </w:t>
      </w:r>
    </w:p>
    <w:p w14:paraId="0B2AC2A7" w14:textId="32AC914D" w:rsidR="00671DFF" w:rsidRPr="006A2221" w:rsidRDefault="00671DFF" w:rsidP="006A2221">
      <w:pPr>
        <w:spacing w:line="276" w:lineRule="auto"/>
        <w:jc w:val="both"/>
        <w:rPr>
          <w:rFonts w:ascii="Arial" w:hAnsi="Arial" w:cs="Arial"/>
          <w:b/>
          <w:bCs/>
          <w:sz w:val="22"/>
          <w:szCs w:val="22"/>
        </w:rPr>
      </w:pPr>
      <w:r w:rsidRPr="006A2221">
        <w:rPr>
          <w:rFonts w:ascii="Arial" w:hAnsi="Arial" w:cs="Arial"/>
          <w:b/>
          <w:bCs/>
          <w:sz w:val="22"/>
          <w:szCs w:val="22"/>
        </w:rPr>
        <w:t>CONTRATO Nº</w:t>
      </w:r>
      <w:r w:rsidR="00350017" w:rsidRPr="006A2221">
        <w:rPr>
          <w:rFonts w:ascii="Arial" w:hAnsi="Arial" w:cs="Arial"/>
          <w:b/>
          <w:bCs/>
          <w:sz w:val="22"/>
          <w:szCs w:val="22"/>
        </w:rPr>
        <w:t xml:space="preserve">    /2026</w:t>
      </w:r>
    </w:p>
    <w:p w14:paraId="1B45EA82" w14:textId="3201D713" w:rsidR="00214230" w:rsidRPr="006A2221" w:rsidRDefault="00214230" w:rsidP="006A2221">
      <w:pPr>
        <w:spacing w:line="276" w:lineRule="auto"/>
        <w:jc w:val="both"/>
        <w:rPr>
          <w:rFonts w:ascii="Arial" w:hAnsi="Arial" w:cs="Arial"/>
          <w:b/>
          <w:bCs/>
          <w:sz w:val="22"/>
          <w:szCs w:val="22"/>
        </w:rPr>
      </w:pPr>
      <w:r w:rsidRPr="006A2221">
        <w:rPr>
          <w:rFonts w:ascii="Arial" w:hAnsi="Arial" w:cs="Arial"/>
          <w:b/>
          <w:bCs/>
          <w:sz w:val="22"/>
          <w:szCs w:val="22"/>
        </w:rPr>
        <w:t>PREGÃO ELETRÔNICO Nª 0</w:t>
      </w:r>
      <w:r w:rsidR="000444ED" w:rsidRPr="006A2221">
        <w:rPr>
          <w:rFonts w:ascii="Arial" w:hAnsi="Arial" w:cs="Arial"/>
          <w:b/>
          <w:bCs/>
          <w:sz w:val="22"/>
          <w:szCs w:val="22"/>
        </w:rPr>
        <w:t>2</w:t>
      </w:r>
      <w:r w:rsidRPr="006A2221">
        <w:rPr>
          <w:rFonts w:ascii="Arial" w:hAnsi="Arial" w:cs="Arial"/>
          <w:b/>
          <w:bCs/>
          <w:sz w:val="22"/>
          <w:szCs w:val="22"/>
        </w:rPr>
        <w:t>/2026</w:t>
      </w:r>
    </w:p>
    <w:p w14:paraId="46B6C2FC" w14:textId="1B10934D" w:rsidR="00214230" w:rsidRPr="006A2221" w:rsidRDefault="00214230" w:rsidP="006A2221">
      <w:pPr>
        <w:pStyle w:val="Corpodetexto"/>
        <w:tabs>
          <w:tab w:val="left" w:pos="819"/>
        </w:tabs>
        <w:spacing w:line="276" w:lineRule="auto"/>
        <w:ind w:right="86"/>
        <w:jc w:val="both"/>
        <w:rPr>
          <w:rFonts w:ascii="Arial" w:hAnsi="Arial" w:cs="Arial"/>
          <w:sz w:val="22"/>
          <w:szCs w:val="22"/>
        </w:rPr>
      </w:pPr>
      <w:r w:rsidRPr="006A2221">
        <w:rPr>
          <w:rFonts w:ascii="Arial" w:hAnsi="Arial" w:cs="Arial"/>
          <w:b/>
          <w:bCs/>
          <w:sz w:val="22"/>
          <w:szCs w:val="22"/>
        </w:rPr>
        <w:t>OBJETO:</w:t>
      </w:r>
      <w:r w:rsidR="009E18E2" w:rsidRPr="006A2221">
        <w:rPr>
          <w:rFonts w:ascii="Arial" w:hAnsi="Arial" w:cs="Arial"/>
          <w:bCs/>
          <w:color w:val="000000" w:themeColor="text1"/>
          <w:sz w:val="22"/>
          <w:szCs w:val="22"/>
          <w14:textOutline w14:w="0" w14:cap="flat" w14:cmpd="sng" w14:algn="ctr">
            <w14:noFill/>
            <w14:prstDash w14:val="solid"/>
            <w14:round/>
          </w14:textOutline>
        </w:rPr>
        <w:t xml:space="preserve"> </w:t>
      </w:r>
    </w:p>
    <w:p w14:paraId="7B979ECE" w14:textId="77777777" w:rsidR="00446745" w:rsidRPr="00D84F10" w:rsidRDefault="00446745" w:rsidP="006A2221">
      <w:pPr>
        <w:spacing w:line="276" w:lineRule="auto"/>
        <w:jc w:val="both"/>
        <w:rPr>
          <w:rFonts w:ascii="Arial" w:hAnsi="Arial" w:cs="Arial"/>
          <w:b/>
          <w:bCs/>
          <w:sz w:val="12"/>
          <w:szCs w:val="12"/>
        </w:rPr>
      </w:pPr>
    </w:p>
    <w:p w14:paraId="0031BC71" w14:textId="2FDAE533" w:rsidR="00446745" w:rsidRPr="006A2221" w:rsidRDefault="00446745" w:rsidP="006A2221">
      <w:pPr>
        <w:spacing w:line="276" w:lineRule="auto"/>
        <w:jc w:val="both"/>
        <w:rPr>
          <w:rFonts w:ascii="Arial" w:hAnsi="Arial" w:cs="Arial"/>
          <w:sz w:val="22"/>
          <w:szCs w:val="22"/>
        </w:rPr>
      </w:pPr>
      <w:r w:rsidRPr="006A2221">
        <w:rPr>
          <w:rFonts w:ascii="Arial" w:hAnsi="Arial" w:cs="Arial"/>
          <w:b/>
          <w:bCs/>
          <w:sz w:val="22"/>
          <w:szCs w:val="22"/>
        </w:rPr>
        <w:t xml:space="preserve">Pelo presente TERMO, nós, abaixo identificados: </w:t>
      </w:r>
    </w:p>
    <w:p w14:paraId="0F16E2FE" w14:textId="77777777" w:rsidR="00446745" w:rsidRPr="006A2221" w:rsidRDefault="00446745" w:rsidP="006A2221">
      <w:pPr>
        <w:spacing w:line="276" w:lineRule="auto"/>
        <w:jc w:val="both"/>
        <w:rPr>
          <w:rFonts w:ascii="Arial" w:hAnsi="Arial" w:cs="Arial"/>
          <w:sz w:val="22"/>
          <w:szCs w:val="22"/>
        </w:rPr>
      </w:pPr>
      <w:r w:rsidRPr="006A2221">
        <w:rPr>
          <w:rFonts w:ascii="Arial" w:hAnsi="Arial" w:cs="Arial"/>
          <w:b/>
          <w:bCs/>
          <w:sz w:val="22"/>
          <w:szCs w:val="22"/>
        </w:rPr>
        <w:t xml:space="preserve">1. Estamos CIENTES de que </w:t>
      </w:r>
    </w:p>
    <w:p w14:paraId="7C0ED6A1" w14:textId="77777777" w:rsidR="00446745" w:rsidRPr="006A2221" w:rsidRDefault="00446745" w:rsidP="006A2221">
      <w:pPr>
        <w:spacing w:line="276" w:lineRule="auto"/>
        <w:jc w:val="both"/>
        <w:rPr>
          <w:rFonts w:ascii="Arial" w:hAnsi="Arial" w:cs="Arial"/>
          <w:sz w:val="22"/>
          <w:szCs w:val="22"/>
        </w:rPr>
      </w:pPr>
      <w:r w:rsidRPr="006A2221">
        <w:rPr>
          <w:rFonts w:ascii="Arial" w:hAnsi="Arial" w:cs="Arial"/>
          <w:sz w:val="22"/>
          <w:szCs w:val="22"/>
        </w:rPr>
        <w:t xml:space="preserve">a) o ajuste acima referido, seus aditamentos, bem como o acompanhamento de sua execução contratual, estarão sujeitos a análise e julgamento pelo Tribunal de Contas do Estado de São Paulo, cujo trâmite processual ocorrerá pelo sistema eletrônico; </w:t>
      </w:r>
    </w:p>
    <w:p w14:paraId="604CDB13" w14:textId="77777777" w:rsidR="00446745" w:rsidRPr="006A2221" w:rsidRDefault="00446745" w:rsidP="006A2221">
      <w:pPr>
        <w:spacing w:line="276" w:lineRule="auto"/>
        <w:jc w:val="both"/>
        <w:rPr>
          <w:rFonts w:ascii="Arial" w:hAnsi="Arial" w:cs="Arial"/>
          <w:sz w:val="22"/>
          <w:szCs w:val="22"/>
        </w:rPr>
      </w:pPr>
      <w:r w:rsidRPr="006A2221">
        <w:rPr>
          <w:rFonts w:ascii="Arial" w:hAnsi="Arial" w:cs="Arial"/>
          <w:sz w:val="22"/>
          <w:szCs w:val="22"/>
        </w:rPr>
        <w:t xml:space="preserve">b) poderemos ter acesso ao processo, tendo vista e extraindo cópias das manifestações de interesse, Despachos e Decisões, mediante regular cadastramento no Sistema de Processo Eletrônico, em consonância com o estabelecido na Resolução nº 01/2011 do TCESP; </w:t>
      </w:r>
    </w:p>
    <w:p w14:paraId="7F7D4C3A" w14:textId="77777777" w:rsidR="00446745" w:rsidRPr="006A2221" w:rsidRDefault="00446745" w:rsidP="006A2221">
      <w:pPr>
        <w:spacing w:line="276" w:lineRule="auto"/>
        <w:jc w:val="both"/>
        <w:rPr>
          <w:rFonts w:ascii="Arial" w:hAnsi="Arial" w:cs="Arial"/>
          <w:sz w:val="22"/>
          <w:szCs w:val="22"/>
        </w:rPr>
      </w:pPr>
      <w:r w:rsidRPr="006A2221">
        <w:rPr>
          <w:rFonts w:ascii="Arial" w:hAnsi="Arial" w:cs="Arial"/>
          <w:sz w:val="22"/>
          <w:szCs w:val="22"/>
        </w:rPr>
        <w:t xml:space="preserve">c) além de disponíveis no processo eletrônico, todos os Despachos e Decisões que vierem a ser tomados, relativamente ao aludido processo, serão publicados no Diário Oficial Eletrônico do Tribunal de Contas do Estado de São Paulo (https://doe.tce.sp.gov.br/), em conformidade com o artigo 90 da Lei Complementar nº 709, de 14 de janeiro de 1993, iniciando-se, a partir de então, a contagem dos prazos processuais, conforme regras do Código de Processo Civil; </w:t>
      </w:r>
    </w:p>
    <w:p w14:paraId="04E25598" w14:textId="77777777" w:rsidR="00446745" w:rsidRPr="006A2221" w:rsidRDefault="00446745" w:rsidP="006A2221">
      <w:pPr>
        <w:spacing w:line="276" w:lineRule="auto"/>
        <w:jc w:val="both"/>
        <w:rPr>
          <w:rFonts w:ascii="Arial" w:hAnsi="Arial" w:cs="Arial"/>
          <w:sz w:val="22"/>
          <w:szCs w:val="22"/>
        </w:rPr>
      </w:pPr>
      <w:r w:rsidRPr="006A2221">
        <w:rPr>
          <w:rFonts w:ascii="Arial" w:hAnsi="Arial" w:cs="Arial"/>
          <w:sz w:val="22"/>
          <w:szCs w:val="22"/>
        </w:rPr>
        <w:t xml:space="preserve">d) as informações pessoais dos responsáveis pela contratante e interessados estão cadastradas no módulo eletrônico do “Cadastro Corporativo TCESP – </w:t>
      </w:r>
      <w:proofErr w:type="spellStart"/>
      <w:r w:rsidRPr="006A2221">
        <w:rPr>
          <w:rFonts w:ascii="Arial" w:hAnsi="Arial" w:cs="Arial"/>
          <w:sz w:val="22"/>
          <w:szCs w:val="22"/>
        </w:rPr>
        <w:t>CadTCESP</w:t>
      </w:r>
      <w:proofErr w:type="spellEnd"/>
      <w:r w:rsidRPr="006A2221">
        <w:rPr>
          <w:rFonts w:ascii="Arial" w:hAnsi="Arial" w:cs="Arial"/>
          <w:sz w:val="22"/>
          <w:szCs w:val="22"/>
        </w:rPr>
        <w:t>”, nos termos previstos no Artigo 2º das Instruções nº 01/2024, conforme “Declaração(</w:t>
      </w:r>
      <w:proofErr w:type="spellStart"/>
      <w:r w:rsidRPr="006A2221">
        <w:rPr>
          <w:rFonts w:ascii="Arial" w:hAnsi="Arial" w:cs="Arial"/>
          <w:sz w:val="22"/>
          <w:szCs w:val="22"/>
        </w:rPr>
        <w:t>ões</w:t>
      </w:r>
      <w:proofErr w:type="spellEnd"/>
      <w:r w:rsidRPr="006A2221">
        <w:rPr>
          <w:rFonts w:ascii="Arial" w:hAnsi="Arial" w:cs="Arial"/>
          <w:sz w:val="22"/>
          <w:szCs w:val="22"/>
        </w:rPr>
        <w:t xml:space="preserve">) de Atualização Cadastral” anexa(s); </w:t>
      </w:r>
    </w:p>
    <w:p w14:paraId="79FA59E5" w14:textId="77777777" w:rsidR="00446745" w:rsidRPr="006A2221" w:rsidRDefault="00446745" w:rsidP="006A2221">
      <w:pPr>
        <w:spacing w:line="276" w:lineRule="auto"/>
        <w:jc w:val="both"/>
        <w:rPr>
          <w:rFonts w:ascii="Arial" w:hAnsi="Arial" w:cs="Arial"/>
          <w:sz w:val="22"/>
          <w:szCs w:val="22"/>
        </w:rPr>
      </w:pPr>
      <w:r w:rsidRPr="006A2221">
        <w:rPr>
          <w:rFonts w:ascii="Arial" w:hAnsi="Arial" w:cs="Arial"/>
          <w:sz w:val="22"/>
          <w:szCs w:val="22"/>
        </w:rPr>
        <w:t xml:space="preserve">e) é de exclusiva responsabilidade do contratado manter seus dados sempre atualizados. </w:t>
      </w:r>
    </w:p>
    <w:p w14:paraId="14579071" w14:textId="77777777" w:rsidR="00446745" w:rsidRPr="006A2221" w:rsidRDefault="00446745" w:rsidP="006A2221">
      <w:pPr>
        <w:spacing w:line="276" w:lineRule="auto"/>
        <w:jc w:val="both"/>
        <w:rPr>
          <w:rFonts w:ascii="Arial" w:hAnsi="Arial" w:cs="Arial"/>
          <w:sz w:val="22"/>
          <w:szCs w:val="22"/>
        </w:rPr>
      </w:pPr>
      <w:r w:rsidRPr="006A2221">
        <w:rPr>
          <w:rFonts w:ascii="Arial" w:hAnsi="Arial" w:cs="Arial"/>
          <w:b/>
          <w:bCs/>
          <w:sz w:val="22"/>
          <w:szCs w:val="22"/>
        </w:rPr>
        <w:t xml:space="preserve">2. Damo-nos por NOTIFICADOS para: </w:t>
      </w:r>
    </w:p>
    <w:p w14:paraId="7E4D0867" w14:textId="77777777" w:rsidR="00446745" w:rsidRPr="006A2221" w:rsidRDefault="00446745" w:rsidP="006A2221">
      <w:pPr>
        <w:spacing w:line="276" w:lineRule="auto"/>
        <w:jc w:val="both"/>
        <w:rPr>
          <w:rFonts w:ascii="Arial" w:hAnsi="Arial" w:cs="Arial"/>
          <w:sz w:val="22"/>
          <w:szCs w:val="22"/>
        </w:rPr>
      </w:pPr>
      <w:r w:rsidRPr="006A2221">
        <w:rPr>
          <w:rFonts w:ascii="Arial" w:hAnsi="Arial" w:cs="Arial"/>
          <w:sz w:val="22"/>
          <w:szCs w:val="22"/>
        </w:rPr>
        <w:t xml:space="preserve">a) O acompanhamento dos atos do processo até seu julgamento final e consequente publicação; </w:t>
      </w:r>
    </w:p>
    <w:p w14:paraId="6C4850F3" w14:textId="77777777" w:rsidR="00446745" w:rsidRPr="006A2221" w:rsidRDefault="00446745" w:rsidP="006A2221">
      <w:pPr>
        <w:spacing w:line="276" w:lineRule="auto"/>
        <w:jc w:val="both"/>
        <w:rPr>
          <w:rFonts w:ascii="Arial" w:hAnsi="Arial" w:cs="Arial"/>
          <w:sz w:val="22"/>
          <w:szCs w:val="22"/>
        </w:rPr>
      </w:pPr>
      <w:r w:rsidRPr="006A2221">
        <w:rPr>
          <w:rFonts w:ascii="Arial" w:hAnsi="Arial" w:cs="Arial"/>
          <w:sz w:val="22"/>
          <w:szCs w:val="22"/>
        </w:rPr>
        <w:t xml:space="preserve">b) Se for o caso e de nosso interesse, nos prazos e nas formas legais e regimentais, exercer o direito de defesa, interpor recursos e o que mais couber. </w:t>
      </w:r>
    </w:p>
    <w:p w14:paraId="03FAF519" w14:textId="77777777" w:rsidR="00863FF0" w:rsidRPr="006A2221" w:rsidRDefault="00863FF0" w:rsidP="006A2221">
      <w:pPr>
        <w:spacing w:line="276" w:lineRule="auto"/>
        <w:jc w:val="both"/>
        <w:rPr>
          <w:rFonts w:ascii="Arial" w:hAnsi="Arial" w:cs="Arial"/>
          <w:sz w:val="22"/>
          <w:szCs w:val="22"/>
        </w:rPr>
      </w:pPr>
    </w:p>
    <w:p w14:paraId="1E7ABCB6" w14:textId="65EFA306" w:rsidR="00671DFF" w:rsidRPr="006A2221" w:rsidRDefault="006C5F07" w:rsidP="006A2221">
      <w:pPr>
        <w:spacing w:line="276" w:lineRule="auto"/>
        <w:jc w:val="both"/>
        <w:rPr>
          <w:rFonts w:ascii="Arial" w:hAnsi="Arial" w:cs="Arial"/>
          <w:sz w:val="22"/>
          <w:szCs w:val="22"/>
        </w:rPr>
      </w:pPr>
      <w:r w:rsidRPr="006A2221">
        <w:rPr>
          <w:rFonts w:ascii="Arial" w:hAnsi="Arial" w:cs="Arial"/>
          <w:sz w:val="22"/>
          <w:szCs w:val="22"/>
        </w:rPr>
        <w:t>Cruzeiro</w:t>
      </w:r>
      <w:r w:rsidR="00446745" w:rsidRPr="006A2221">
        <w:rPr>
          <w:rFonts w:ascii="Arial" w:hAnsi="Arial" w:cs="Arial"/>
          <w:sz w:val="22"/>
          <w:szCs w:val="22"/>
        </w:rPr>
        <w:t xml:space="preserve">, ___ de ___ </w:t>
      </w:r>
      <w:proofErr w:type="spellStart"/>
      <w:r w:rsidR="00446745" w:rsidRPr="006A2221">
        <w:rPr>
          <w:rFonts w:ascii="Arial" w:hAnsi="Arial" w:cs="Arial"/>
          <w:sz w:val="22"/>
          <w:szCs w:val="22"/>
        </w:rPr>
        <w:t>de</w:t>
      </w:r>
      <w:proofErr w:type="spellEnd"/>
      <w:r w:rsidR="00446745" w:rsidRPr="006A2221">
        <w:rPr>
          <w:rFonts w:ascii="Arial" w:hAnsi="Arial" w:cs="Arial"/>
          <w:sz w:val="22"/>
          <w:szCs w:val="22"/>
        </w:rPr>
        <w:t xml:space="preserve"> 202</w:t>
      </w:r>
      <w:r w:rsidRPr="006A2221">
        <w:rPr>
          <w:rFonts w:ascii="Arial" w:hAnsi="Arial" w:cs="Arial"/>
          <w:sz w:val="22"/>
          <w:szCs w:val="22"/>
        </w:rPr>
        <w:t>6</w:t>
      </w:r>
    </w:p>
    <w:p w14:paraId="3A209B0A" w14:textId="77777777" w:rsidR="00863FF0" w:rsidRPr="006A2221" w:rsidRDefault="00863FF0" w:rsidP="006A2221">
      <w:pPr>
        <w:spacing w:line="276" w:lineRule="auto"/>
        <w:jc w:val="both"/>
        <w:rPr>
          <w:rFonts w:ascii="Arial" w:hAnsi="Arial" w:cs="Arial"/>
          <w:b/>
          <w:bCs/>
          <w:sz w:val="22"/>
          <w:szCs w:val="22"/>
        </w:rPr>
      </w:pPr>
    </w:p>
    <w:p w14:paraId="1C708C0A" w14:textId="03539FA8" w:rsidR="00E847EC" w:rsidRPr="006A2221" w:rsidRDefault="00E847EC" w:rsidP="006A2221">
      <w:pPr>
        <w:spacing w:line="276" w:lineRule="auto"/>
        <w:jc w:val="both"/>
        <w:rPr>
          <w:rFonts w:ascii="Arial" w:hAnsi="Arial" w:cs="Arial"/>
          <w:sz w:val="22"/>
          <w:szCs w:val="22"/>
          <w:u w:val="single"/>
        </w:rPr>
      </w:pPr>
      <w:r w:rsidRPr="006A2221">
        <w:rPr>
          <w:rFonts w:ascii="Arial" w:hAnsi="Arial" w:cs="Arial"/>
          <w:b/>
          <w:bCs/>
          <w:sz w:val="22"/>
          <w:szCs w:val="22"/>
          <w:u w:val="single"/>
        </w:rPr>
        <w:t xml:space="preserve">AUTORIDADE MÁXIMA DO ÓRGÃO/ENTIDADE </w:t>
      </w:r>
    </w:p>
    <w:p w14:paraId="24B90B97" w14:textId="77777777" w:rsidR="00E847EC" w:rsidRPr="006A2221" w:rsidRDefault="00E847EC" w:rsidP="006A2221">
      <w:pPr>
        <w:spacing w:line="276" w:lineRule="auto"/>
        <w:jc w:val="both"/>
        <w:rPr>
          <w:rFonts w:ascii="Arial" w:hAnsi="Arial" w:cs="Arial"/>
          <w:sz w:val="22"/>
          <w:szCs w:val="22"/>
        </w:rPr>
      </w:pPr>
      <w:r w:rsidRPr="006A2221">
        <w:rPr>
          <w:rFonts w:ascii="Arial" w:hAnsi="Arial" w:cs="Arial"/>
          <w:sz w:val="22"/>
          <w:szCs w:val="22"/>
        </w:rPr>
        <w:t xml:space="preserve">Nome: </w:t>
      </w:r>
    </w:p>
    <w:p w14:paraId="69FE5CEB" w14:textId="77777777" w:rsidR="00E847EC" w:rsidRPr="006A2221" w:rsidRDefault="00E847EC" w:rsidP="006A2221">
      <w:pPr>
        <w:spacing w:line="276" w:lineRule="auto"/>
        <w:jc w:val="both"/>
        <w:rPr>
          <w:rFonts w:ascii="Arial" w:hAnsi="Arial" w:cs="Arial"/>
          <w:sz w:val="22"/>
          <w:szCs w:val="22"/>
        </w:rPr>
      </w:pPr>
      <w:r w:rsidRPr="006A2221">
        <w:rPr>
          <w:rFonts w:ascii="Arial" w:hAnsi="Arial" w:cs="Arial"/>
          <w:sz w:val="22"/>
          <w:szCs w:val="22"/>
        </w:rPr>
        <w:t xml:space="preserve">Cargo: </w:t>
      </w:r>
    </w:p>
    <w:p w14:paraId="5E3FA4FF" w14:textId="77777777" w:rsidR="00E847EC" w:rsidRPr="006A2221" w:rsidRDefault="00E847EC" w:rsidP="006A2221">
      <w:pPr>
        <w:spacing w:line="276" w:lineRule="auto"/>
        <w:jc w:val="both"/>
        <w:rPr>
          <w:rFonts w:ascii="Arial" w:hAnsi="Arial" w:cs="Arial"/>
          <w:sz w:val="22"/>
          <w:szCs w:val="22"/>
        </w:rPr>
      </w:pPr>
      <w:r w:rsidRPr="006A2221">
        <w:rPr>
          <w:rFonts w:ascii="Arial" w:hAnsi="Arial" w:cs="Arial"/>
          <w:sz w:val="22"/>
          <w:szCs w:val="22"/>
        </w:rPr>
        <w:t xml:space="preserve">CPF: </w:t>
      </w:r>
    </w:p>
    <w:p w14:paraId="5A093953" w14:textId="70F7C8CF" w:rsidR="00E847EC" w:rsidRPr="006A2221" w:rsidRDefault="00E847EC" w:rsidP="006A2221">
      <w:pPr>
        <w:spacing w:line="276" w:lineRule="auto"/>
        <w:jc w:val="both"/>
        <w:rPr>
          <w:rFonts w:ascii="Arial" w:hAnsi="Arial" w:cs="Arial"/>
          <w:sz w:val="22"/>
          <w:szCs w:val="22"/>
          <w:u w:val="single"/>
        </w:rPr>
      </w:pPr>
      <w:r w:rsidRPr="006A2221">
        <w:rPr>
          <w:rFonts w:ascii="Arial" w:hAnsi="Arial" w:cs="Arial"/>
          <w:b/>
          <w:bCs/>
          <w:sz w:val="22"/>
          <w:szCs w:val="22"/>
          <w:u w:val="single"/>
        </w:rPr>
        <w:lastRenderedPageBreak/>
        <w:t>RESPONSÁVEIS PELA HOMOLOGAÇÃO DO CERTAME OU RATIFICAÇÃO D</w:t>
      </w:r>
      <w:r w:rsidR="008F48BB" w:rsidRPr="006A2221">
        <w:rPr>
          <w:rFonts w:ascii="Arial" w:hAnsi="Arial" w:cs="Arial"/>
          <w:b/>
          <w:bCs/>
          <w:sz w:val="22"/>
          <w:szCs w:val="22"/>
          <w:u w:val="single"/>
        </w:rPr>
        <w:t>A DISPENSA/INEXIGIBILIDADE DE LICITAÇÃO:</w:t>
      </w:r>
    </w:p>
    <w:p w14:paraId="2EE8FAB9" w14:textId="77777777" w:rsidR="00E847EC" w:rsidRPr="006A2221" w:rsidRDefault="00E847EC" w:rsidP="006A2221">
      <w:pPr>
        <w:spacing w:line="276" w:lineRule="auto"/>
        <w:jc w:val="both"/>
        <w:rPr>
          <w:rFonts w:ascii="Arial" w:hAnsi="Arial" w:cs="Arial"/>
          <w:sz w:val="22"/>
          <w:szCs w:val="22"/>
        </w:rPr>
      </w:pPr>
      <w:r w:rsidRPr="006A2221">
        <w:rPr>
          <w:rFonts w:ascii="Arial" w:hAnsi="Arial" w:cs="Arial"/>
          <w:sz w:val="22"/>
          <w:szCs w:val="22"/>
        </w:rPr>
        <w:t xml:space="preserve">Nome: </w:t>
      </w:r>
    </w:p>
    <w:p w14:paraId="3AE74F51" w14:textId="77777777" w:rsidR="00E847EC" w:rsidRPr="006A2221" w:rsidRDefault="00E847EC" w:rsidP="006A2221">
      <w:pPr>
        <w:spacing w:line="276" w:lineRule="auto"/>
        <w:jc w:val="both"/>
        <w:rPr>
          <w:rFonts w:ascii="Arial" w:hAnsi="Arial" w:cs="Arial"/>
          <w:sz w:val="22"/>
          <w:szCs w:val="22"/>
        </w:rPr>
      </w:pPr>
      <w:r w:rsidRPr="006A2221">
        <w:rPr>
          <w:rFonts w:ascii="Arial" w:hAnsi="Arial" w:cs="Arial"/>
          <w:sz w:val="22"/>
          <w:szCs w:val="22"/>
        </w:rPr>
        <w:t xml:space="preserve">Cargo: </w:t>
      </w:r>
    </w:p>
    <w:p w14:paraId="56DAB489" w14:textId="77777777" w:rsidR="00E847EC" w:rsidRPr="006A2221" w:rsidRDefault="00E847EC" w:rsidP="006A2221">
      <w:pPr>
        <w:spacing w:line="276" w:lineRule="auto"/>
        <w:jc w:val="both"/>
        <w:rPr>
          <w:rFonts w:ascii="Arial" w:hAnsi="Arial" w:cs="Arial"/>
          <w:sz w:val="22"/>
          <w:szCs w:val="22"/>
        </w:rPr>
      </w:pPr>
      <w:r w:rsidRPr="006A2221">
        <w:rPr>
          <w:rFonts w:ascii="Arial" w:hAnsi="Arial" w:cs="Arial"/>
          <w:sz w:val="22"/>
          <w:szCs w:val="22"/>
        </w:rPr>
        <w:t xml:space="preserve">CPF: </w:t>
      </w:r>
    </w:p>
    <w:p w14:paraId="1F4CCB01" w14:textId="77777777" w:rsidR="00E847EC" w:rsidRPr="006A2221" w:rsidRDefault="00E847EC" w:rsidP="006A2221">
      <w:pPr>
        <w:spacing w:line="276" w:lineRule="auto"/>
        <w:jc w:val="both"/>
        <w:rPr>
          <w:rFonts w:ascii="Arial" w:hAnsi="Arial" w:cs="Arial"/>
          <w:sz w:val="22"/>
          <w:szCs w:val="22"/>
        </w:rPr>
      </w:pPr>
      <w:r w:rsidRPr="006A2221">
        <w:rPr>
          <w:rFonts w:ascii="Arial" w:hAnsi="Arial" w:cs="Arial"/>
          <w:sz w:val="22"/>
          <w:szCs w:val="22"/>
        </w:rPr>
        <w:t xml:space="preserve">Assinatura: </w:t>
      </w:r>
    </w:p>
    <w:p w14:paraId="6014BA08" w14:textId="77777777" w:rsidR="00E847EC" w:rsidRPr="006A2221" w:rsidRDefault="00E847EC" w:rsidP="006A2221">
      <w:pPr>
        <w:spacing w:line="276" w:lineRule="auto"/>
        <w:jc w:val="both"/>
        <w:rPr>
          <w:rFonts w:ascii="Arial" w:hAnsi="Arial" w:cs="Arial"/>
          <w:b/>
          <w:bCs/>
          <w:sz w:val="22"/>
          <w:szCs w:val="22"/>
        </w:rPr>
      </w:pPr>
    </w:p>
    <w:p w14:paraId="1631A87D" w14:textId="579CAD2C" w:rsidR="00E847EC" w:rsidRPr="006A2221" w:rsidRDefault="00E847EC" w:rsidP="006A2221">
      <w:pPr>
        <w:spacing w:line="276" w:lineRule="auto"/>
        <w:jc w:val="both"/>
        <w:rPr>
          <w:rFonts w:ascii="Arial" w:hAnsi="Arial" w:cs="Arial"/>
          <w:sz w:val="22"/>
          <w:szCs w:val="22"/>
          <w:u w:val="single"/>
        </w:rPr>
      </w:pPr>
      <w:r w:rsidRPr="006A2221">
        <w:rPr>
          <w:rFonts w:ascii="Arial" w:hAnsi="Arial" w:cs="Arial"/>
          <w:b/>
          <w:bCs/>
          <w:sz w:val="22"/>
          <w:szCs w:val="22"/>
          <w:u w:val="single"/>
        </w:rPr>
        <w:t xml:space="preserve">RESPONSÁVEIS QUE ASSINARAM O AJUSTE </w:t>
      </w:r>
    </w:p>
    <w:p w14:paraId="0A198640" w14:textId="77777777" w:rsidR="00E847EC" w:rsidRPr="006A2221" w:rsidRDefault="00E847EC" w:rsidP="006A2221">
      <w:pPr>
        <w:spacing w:line="276" w:lineRule="auto"/>
        <w:jc w:val="both"/>
        <w:rPr>
          <w:rFonts w:ascii="Arial" w:hAnsi="Arial" w:cs="Arial"/>
          <w:sz w:val="22"/>
          <w:szCs w:val="22"/>
          <w:u w:val="single"/>
        </w:rPr>
      </w:pPr>
      <w:r w:rsidRPr="006A2221">
        <w:rPr>
          <w:rFonts w:ascii="Arial" w:hAnsi="Arial" w:cs="Arial"/>
          <w:b/>
          <w:bCs/>
          <w:sz w:val="22"/>
          <w:szCs w:val="22"/>
          <w:u w:val="single"/>
        </w:rPr>
        <w:t xml:space="preserve">Pelo contratante: </w:t>
      </w:r>
    </w:p>
    <w:p w14:paraId="103FF9A1" w14:textId="77777777" w:rsidR="00E847EC" w:rsidRPr="006A2221" w:rsidRDefault="00E847EC" w:rsidP="006A2221">
      <w:pPr>
        <w:spacing w:line="276" w:lineRule="auto"/>
        <w:jc w:val="both"/>
        <w:rPr>
          <w:rFonts w:ascii="Arial" w:hAnsi="Arial" w:cs="Arial"/>
          <w:sz w:val="22"/>
          <w:szCs w:val="22"/>
        </w:rPr>
      </w:pPr>
      <w:r w:rsidRPr="006A2221">
        <w:rPr>
          <w:rFonts w:ascii="Arial" w:hAnsi="Arial" w:cs="Arial"/>
          <w:sz w:val="22"/>
          <w:szCs w:val="22"/>
        </w:rPr>
        <w:t xml:space="preserve">Nome: </w:t>
      </w:r>
    </w:p>
    <w:p w14:paraId="015847B2" w14:textId="77777777" w:rsidR="00E847EC" w:rsidRPr="006A2221" w:rsidRDefault="00E847EC" w:rsidP="006A2221">
      <w:pPr>
        <w:spacing w:line="276" w:lineRule="auto"/>
        <w:jc w:val="both"/>
        <w:rPr>
          <w:rFonts w:ascii="Arial" w:hAnsi="Arial" w:cs="Arial"/>
          <w:sz w:val="22"/>
          <w:szCs w:val="22"/>
        </w:rPr>
      </w:pPr>
      <w:r w:rsidRPr="006A2221">
        <w:rPr>
          <w:rFonts w:ascii="Arial" w:hAnsi="Arial" w:cs="Arial"/>
          <w:sz w:val="22"/>
          <w:szCs w:val="22"/>
        </w:rPr>
        <w:t xml:space="preserve">Cargo: </w:t>
      </w:r>
    </w:p>
    <w:p w14:paraId="32C31F9A" w14:textId="77777777" w:rsidR="00E847EC" w:rsidRPr="006A2221" w:rsidRDefault="00E847EC" w:rsidP="006A2221">
      <w:pPr>
        <w:spacing w:line="276" w:lineRule="auto"/>
        <w:jc w:val="both"/>
        <w:rPr>
          <w:rFonts w:ascii="Arial" w:hAnsi="Arial" w:cs="Arial"/>
          <w:sz w:val="22"/>
          <w:szCs w:val="22"/>
        </w:rPr>
      </w:pPr>
      <w:r w:rsidRPr="006A2221">
        <w:rPr>
          <w:rFonts w:ascii="Arial" w:hAnsi="Arial" w:cs="Arial"/>
          <w:sz w:val="22"/>
          <w:szCs w:val="22"/>
        </w:rPr>
        <w:t xml:space="preserve">CPF: </w:t>
      </w:r>
    </w:p>
    <w:p w14:paraId="02A029AC" w14:textId="77777777" w:rsidR="00E847EC" w:rsidRPr="006A2221" w:rsidRDefault="00E847EC" w:rsidP="006A2221">
      <w:pPr>
        <w:spacing w:line="276" w:lineRule="auto"/>
        <w:jc w:val="both"/>
        <w:rPr>
          <w:rFonts w:ascii="Arial" w:hAnsi="Arial" w:cs="Arial"/>
          <w:sz w:val="22"/>
          <w:szCs w:val="22"/>
        </w:rPr>
      </w:pPr>
      <w:r w:rsidRPr="006A2221">
        <w:rPr>
          <w:rFonts w:ascii="Arial" w:hAnsi="Arial" w:cs="Arial"/>
          <w:sz w:val="22"/>
          <w:szCs w:val="22"/>
        </w:rPr>
        <w:t xml:space="preserve">Assinatura: </w:t>
      </w:r>
    </w:p>
    <w:p w14:paraId="556B587A" w14:textId="77777777" w:rsidR="00E847EC" w:rsidRPr="006A2221" w:rsidRDefault="00E847EC" w:rsidP="006A2221">
      <w:pPr>
        <w:spacing w:line="276" w:lineRule="auto"/>
        <w:jc w:val="both"/>
        <w:rPr>
          <w:rFonts w:ascii="Arial" w:hAnsi="Arial" w:cs="Arial"/>
          <w:b/>
          <w:bCs/>
          <w:sz w:val="22"/>
          <w:szCs w:val="22"/>
        </w:rPr>
      </w:pPr>
    </w:p>
    <w:p w14:paraId="122E303B" w14:textId="3C4C3585" w:rsidR="00E847EC" w:rsidRPr="006A2221" w:rsidRDefault="00E847EC" w:rsidP="006A2221">
      <w:pPr>
        <w:spacing w:line="276" w:lineRule="auto"/>
        <w:jc w:val="both"/>
        <w:rPr>
          <w:rFonts w:ascii="Arial" w:hAnsi="Arial" w:cs="Arial"/>
          <w:sz w:val="22"/>
          <w:szCs w:val="22"/>
          <w:u w:val="single"/>
        </w:rPr>
      </w:pPr>
      <w:r w:rsidRPr="006A2221">
        <w:rPr>
          <w:rFonts w:ascii="Arial" w:hAnsi="Arial" w:cs="Arial"/>
          <w:b/>
          <w:bCs/>
          <w:sz w:val="22"/>
          <w:szCs w:val="22"/>
          <w:u w:val="single"/>
        </w:rPr>
        <w:t>Pel</w:t>
      </w:r>
      <w:r w:rsidR="008F48BB" w:rsidRPr="006A2221">
        <w:rPr>
          <w:rFonts w:ascii="Arial" w:hAnsi="Arial" w:cs="Arial"/>
          <w:b/>
          <w:bCs/>
          <w:sz w:val="22"/>
          <w:szCs w:val="22"/>
          <w:u w:val="single"/>
        </w:rPr>
        <w:t>a</w:t>
      </w:r>
      <w:r w:rsidRPr="006A2221">
        <w:rPr>
          <w:rFonts w:ascii="Arial" w:hAnsi="Arial" w:cs="Arial"/>
          <w:b/>
          <w:bCs/>
          <w:sz w:val="22"/>
          <w:szCs w:val="22"/>
          <w:u w:val="single"/>
        </w:rPr>
        <w:t xml:space="preserve"> contratada: </w:t>
      </w:r>
    </w:p>
    <w:p w14:paraId="10FD0973" w14:textId="77777777" w:rsidR="00E847EC" w:rsidRPr="006A2221" w:rsidRDefault="00E847EC" w:rsidP="006A2221">
      <w:pPr>
        <w:spacing w:line="276" w:lineRule="auto"/>
        <w:jc w:val="both"/>
        <w:rPr>
          <w:rFonts w:ascii="Arial" w:hAnsi="Arial" w:cs="Arial"/>
          <w:sz w:val="22"/>
          <w:szCs w:val="22"/>
        </w:rPr>
      </w:pPr>
      <w:r w:rsidRPr="006A2221">
        <w:rPr>
          <w:rFonts w:ascii="Arial" w:hAnsi="Arial" w:cs="Arial"/>
          <w:sz w:val="22"/>
          <w:szCs w:val="22"/>
        </w:rPr>
        <w:t xml:space="preserve">Nome: </w:t>
      </w:r>
    </w:p>
    <w:p w14:paraId="5660353A" w14:textId="77777777" w:rsidR="00E847EC" w:rsidRPr="006A2221" w:rsidRDefault="00E847EC" w:rsidP="006A2221">
      <w:pPr>
        <w:spacing w:line="276" w:lineRule="auto"/>
        <w:jc w:val="both"/>
        <w:rPr>
          <w:rFonts w:ascii="Arial" w:hAnsi="Arial" w:cs="Arial"/>
          <w:sz w:val="22"/>
          <w:szCs w:val="22"/>
        </w:rPr>
      </w:pPr>
      <w:r w:rsidRPr="006A2221">
        <w:rPr>
          <w:rFonts w:ascii="Arial" w:hAnsi="Arial" w:cs="Arial"/>
          <w:sz w:val="22"/>
          <w:szCs w:val="22"/>
        </w:rPr>
        <w:t xml:space="preserve">Cargo: </w:t>
      </w:r>
    </w:p>
    <w:p w14:paraId="43E6D19B" w14:textId="77777777" w:rsidR="00E847EC" w:rsidRPr="006A2221" w:rsidRDefault="00E847EC" w:rsidP="006A2221">
      <w:pPr>
        <w:spacing w:line="276" w:lineRule="auto"/>
        <w:jc w:val="both"/>
        <w:rPr>
          <w:rFonts w:ascii="Arial" w:hAnsi="Arial" w:cs="Arial"/>
          <w:sz w:val="22"/>
          <w:szCs w:val="22"/>
        </w:rPr>
      </w:pPr>
      <w:r w:rsidRPr="006A2221">
        <w:rPr>
          <w:rFonts w:ascii="Arial" w:hAnsi="Arial" w:cs="Arial"/>
          <w:sz w:val="22"/>
          <w:szCs w:val="22"/>
        </w:rPr>
        <w:t xml:space="preserve">CPF: </w:t>
      </w:r>
    </w:p>
    <w:p w14:paraId="0903F17E" w14:textId="77777777" w:rsidR="00E847EC" w:rsidRPr="006A2221" w:rsidRDefault="00E847EC" w:rsidP="006A2221">
      <w:pPr>
        <w:spacing w:line="276" w:lineRule="auto"/>
        <w:jc w:val="both"/>
        <w:rPr>
          <w:rFonts w:ascii="Arial" w:hAnsi="Arial" w:cs="Arial"/>
          <w:sz w:val="22"/>
          <w:szCs w:val="22"/>
        </w:rPr>
      </w:pPr>
      <w:r w:rsidRPr="006A2221">
        <w:rPr>
          <w:rFonts w:ascii="Arial" w:hAnsi="Arial" w:cs="Arial"/>
          <w:sz w:val="22"/>
          <w:szCs w:val="22"/>
        </w:rPr>
        <w:t xml:space="preserve">Assinatura: </w:t>
      </w:r>
    </w:p>
    <w:p w14:paraId="77541B81" w14:textId="77777777" w:rsidR="00E847EC" w:rsidRPr="006A2221" w:rsidRDefault="00E847EC" w:rsidP="006A2221">
      <w:pPr>
        <w:spacing w:line="276" w:lineRule="auto"/>
        <w:jc w:val="both"/>
        <w:rPr>
          <w:rFonts w:ascii="Arial" w:hAnsi="Arial" w:cs="Arial"/>
          <w:b/>
          <w:bCs/>
          <w:sz w:val="22"/>
          <w:szCs w:val="22"/>
        </w:rPr>
      </w:pPr>
    </w:p>
    <w:p w14:paraId="70B00E8F" w14:textId="77777777" w:rsidR="00E847EC" w:rsidRPr="006A2221" w:rsidRDefault="00E847EC" w:rsidP="006A2221">
      <w:pPr>
        <w:spacing w:line="276" w:lineRule="auto"/>
        <w:jc w:val="both"/>
        <w:rPr>
          <w:rFonts w:ascii="Arial" w:hAnsi="Arial" w:cs="Arial"/>
          <w:sz w:val="22"/>
          <w:szCs w:val="22"/>
          <w:u w:val="single"/>
        </w:rPr>
      </w:pPr>
      <w:r w:rsidRPr="006A2221">
        <w:rPr>
          <w:rFonts w:ascii="Arial" w:hAnsi="Arial" w:cs="Arial"/>
          <w:b/>
          <w:bCs/>
          <w:sz w:val="22"/>
          <w:szCs w:val="22"/>
          <w:u w:val="single"/>
        </w:rPr>
        <w:t xml:space="preserve">ORDENADOR DE DESPESAS DA CONTRATANTE: </w:t>
      </w:r>
    </w:p>
    <w:p w14:paraId="2D2B76F7" w14:textId="77777777" w:rsidR="00E847EC" w:rsidRPr="006A2221" w:rsidRDefault="00E847EC" w:rsidP="006A2221">
      <w:pPr>
        <w:spacing w:line="276" w:lineRule="auto"/>
        <w:jc w:val="both"/>
        <w:rPr>
          <w:rFonts w:ascii="Arial" w:hAnsi="Arial" w:cs="Arial"/>
          <w:sz w:val="22"/>
          <w:szCs w:val="22"/>
        </w:rPr>
      </w:pPr>
      <w:r w:rsidRPr="006A2221">
        <w:rPr>
          <w:rFonts w:ascii="Arial" w:hAnsi="Arial" w:cs="Arial"/>
          <w:sz w:val="22"/>
          <w:szCs w:val="22"/>
        </w:rPr>
        <w:t xml:space="preserve">Nome: </w:t>
      </w:r>
    </w:p>
    <w:p w14:paraId="777FB4AC" w14:textId="77777777" w:rsidR="00E847EC" w:rsidRPr="006A2221" w:rsidRDefault="00E847EC" w:rsidP="006A2221">
      <w:pPr>
        <w:spacing w:line="276" w:lineRule="auto"/>
        <w:jc w:val="both"/>
        <w:rPr>
          <w:rFonts w:ascii="Arial" w:hAnsi="Arial" w:cs="Arial"/>
          <w:sz w:val="22"/>
          <w:szCs w:val="22"/>
        </w:rPr>
      </w:pPr>
      <w:r w:rsidRPr="006A2221">
        <w:rPr>
          <w:rFonts w:ascii="Arial" w:hAnsi="Arial" w:cs="Arial"/>
          <w:sz w:val="22"/>
          <w:szCs w:val="22"/>
        </w:rPr>
        <w:t xml:space="preserve">Cargo: </w:t>
      </w:r>
    </w:p>
    <w:p w14:paraId="79432D9B" w14:textId="77777777" w:rsidR="00E847EC" w:rsidRPr="006A2221" w:rsidRDefault="00E847EC" w:rsidP="006A2221">
      <w:pPr>
        <w:spacing w:line="276" w:lineRule="auto"/>
        <w:jc w:val="both"/>
        <w:rPr>
          <w:rFonts w:ascii="Arial" w:hAnsi="Arial" w:cs="Arial"/>
          <w:sz w:val="22"/>
          <w:szCs w:val="22"/>
        </w:rPr>
      </w:pPr>
      <w:r w:rsidRPr="006A2221">
        <w:rPr>
          <w:rFonts w:ascii="Arial" w:hAnsi="Arial" w:cs="Arial"/>
          <w:sz w:val="22"/>
          <w:szCs w:val="22"/>
        </w:rPr>
        <w:t xml:space="preserve">CPF: </w:t>
      </w:r>
    </w:p>
    <w:p w14:paraId="0CE3552F" w14:textId="77777777" w:rsidR="008F48BB" w:rsidRPr="006A2221" w:rsidRDefault="008F48BB" w:rsidP="006A2221">
      <w:pPr>
        <w:spacing w:line="276" w:lineRule="auto"/>
        <w:jc w:val="both"/>
        <w:rPr>
          <w:rFonts w:ascii="Arial" w:hAnsi="Arial" w:cs="Arial"/>
          <w:sz w:val="22"/>
          <w:szCs w:val="22"/>
        </w:rPr>
      </w:pPr>
      <w:r w:rsidRPr="006A2221">
        <w:rPr>
          <w:rFonts w:ascii="Arial" w:hAnsi="Arial" w:cs="Arial"/>
          <w:sz w:val="22"/>
          <w:szCs w:val="22"/>
        </w:rPr>
        <w:t xml:space="preserve">Assinatura: </w:t>
      </w:r>
    </w:p>
    <w:p w14:paraId="4692E837" w14:textId="77777777" w:rsidR="008F48BB" w:rsidRPr="006A2221" w:rsidRDefault="008F48BB" w:rsidP="006A2221">
      <w:pPr>
        <w:spacing w:line="276" w:lineRule="auto"/>
        <w:jc w:val="both"/>
        <w:rPr>
          <w:rFonts w:ascii="Arial" w:hAnsi="Arial" w:cs="Arial"/>
          <w:sz w:val="22"/>
          <w:szCs w:val="22"/>
        </w:rPr>
      </w:pPr>
    </w:p>
    <w:p w14:paraId="21398EB8" w14:textId="77777777" w:rsidR="00E847EC" w:rsidRPr="006A2221" w:rsidRDefault="00E847EC" w:rsidP="006A2221">
      <w:pPr>
        <w:spacing w:line="276" w:lineRule="auto"/>
        <w:jc w:val="both"/>
        <w:rPr>
          <w:rFonts w:ascii="Arial" w:hAnsi="Arial" w:cs="Arial"/>
          <w:sz w:val="22"/>
          <w:szCs w:val="22"/>
        </w:rPr>
      </w:pPr>
    </w:p>
    <w:p w14:paraId="3824E29D" w14:textId="3AF88A47" w:rsidR="00E847EC" w:rsidRPr="006A2221" w:rsidRDefault="00E847EC" w:rsidP="006A2221">
      <w:pPr>
        <w:widowControl w:val="0"/>
        <w:autoSpaceDE w:val="0"/>
        <w:autoSpaceDN w:val="0"/>
        <w:spacing w:line="276" w:lineRule="auto"/>
        <w:ind w:right="57"/>
        <w:outlineLvl w:val="0"/>
        <w:rPr>
          <w:rFonts w:ascii="Arial" w:hAnsi="Arial" w:cs="Arial"/>
          <w:b/>
          <w:bCs/>
          <w:sz w:val="22"/>
          <w:szCs w:val="22"/>
          <w:lang w:val="en-US"/>
        </w:rPr>
      </w:pPr>
      <w:r w:rsidRPr="006A2221">
        <w:rPr>
          <w:rFonts w:ascii="Arial" w:hAnsi="Arial" w:cs="Arial"/>
          <w:b/>
          <w:bCs/>
          <w:sz w:val="22"/>
          <w:szCs w:val="22"/>
          <w:u w:val="thick"/>
          <w:lang w:val="en-US"/>
        </w:rPr>
        <w:t>GESTOR</w:t>
      </w:r>
      <w:r w:rsidR="008F48BB" w:rsidRPr="006A2221">
        <w:rPr>
          <w:rFonts w:ascii="Arial" w:hAnsi="Arial" w:cs="Arial"/>
          <w:b/>
          <w:bCs/>
          <w:sz w:val="22"/>
          <w:szCs w:val="22"/>
          <w:u w:val="thick"/>
          <w:lang w:val="en-US"/>
        </w:rPr>
        <w:t>(ES)</w:t>
      </w:r>
      <w:r w:rsidRPr="006A2221">
        <w:rPr>
          <w:rFonts w:ascii="Arial" w:hAnsi="Arial" w:cs="Arial"/>
          <w:b/>
          <w:bCs/>
          <w:sz w:val="22"/>
          <w:szCs w:val="22"/>
          <w:u w:val="thick"/>
          <w:lang w:val="en-US"/>
        </w:rPr>
        <w:t xml:space="preserve"> DO CONTRATO</w:t>
      </w:r>
      <w:r w:rsidRPr="006A2221">
        <w:rPr>
          <w:rFonts w:ascii="Arial" w:hAnsi="Arial" w:cs="Arial"/>
          <w:b/>
          <w:bCs/>
          <w:sz w:val="22"/>
          <w:szCs w:val="22"/>
          <w:lang w:val="en-US"/>
        </w:rPr>
        <w:t>:</w:t>
      </w:r>
    </w:p>
    <w:p w14:paraId="7A167C98" w14:textId="77777777" w:rsidR="00E847EC" w:rsidRPr="006A2221" w:rsidRDefault="00E847EC" w:rsidP="006A2221">
      <w:pPr>
        <w:widowControl w:val="0"/>
        <w:tabs>
          <w:tab w:val="left" w:pos="4571"/>
          <w:tab w:val="left" w:pos="8605"/>
          <w:tab w:val="left" w:pos="8678"/>
        </w:tabs>
        <w:autoSpaceDE w:val="0"/>
        <w:autoSpaceDN w:val="0"/>
        <w:spacing w:line="276" w:lineRule="auto"/>
        <w:ind w:right="57"/>
        <w:rPr>
          <w:rFonts w:ascii="Arial" w:hAnsi="Arial" w:cs="Arial"/>
          <w:sz w:val="22"/>
          <w:szCs w:val="22"/>
          <w:u w:val="single"/>
          <w:lang w:val="en-US"/>
        </w:rPr>
      </w:pPr>
      <w:r w:rsidRPr="006A2221">
        <w:rPr>
          <w:rFonts w:ascii="Arial" w:hAnsi="Arial" w:cs="Arial"/>
          <w:sz w:val="22"/>
          <w:szCs w:val="22"/>
          <w:lang w:val="en-US"/>
        </w:rPr>
        <w:t xml:space="preserve">Nome: </w:t>
      </w:r>
    </w:p>
    <w:p w14:paraId="4BB6D212" w14:textId="77777777" w:rsidR="00E847EC" w:rsidRPr="006A2221" w:rsidRDefault="00E847EC" w:rsidP="006A2221">
      <w:pPr>
        <w:widowControl w:val="0"/>
        <w:tabs>
          <w:tab w:val="left" w:pos="4571"/>
          <w:tab w:val="left" w:pos="8605"/>
          <w:tab w:val="left" w:pos="8678"/>
        </w:tabs>
        <w:autoSpaceDE w:val="0"/>
        <w:autoSpaceDN w:val="0"/>
        <w:spacing w:line="276" w:lineRule="auto"/>
        <w:ind w:right="57"/>
        <w:rPr>
          <w:rFonts w:ascii="Arial" w:hAnsi="Arial" w:cs="Arial"/>
          <w:sz w:val="22"/>
          <w:szCs w:val="22"/>
          <w:u w:val="single"/>
          <w:lang w:val="en-US"/>
        </w:rPr>
      </w:pPr>
      <w:r w:rsidRPr="006A2221">
        <w:rPr>
          <w:rFonts w:ascii="Arial" w:hAnsi="Arial" w:cs="Arial"/>
          <w:sz w:val="22"/>
          <w:szCs w:val="22"/>
          <w:lang w:val="en-US"/>
        </w:rPr>
        <w:t xml:space="preserve">Cargo: </w:t>
      </w:r>
    </w:p>
    <w:p w14:paraId="3FA5EA4F" w14:textId="77777777" w:rsidR="00E847EC" w:rsidRPr="006A2221" w:rsidRDefault="00E847EC" w:rsidP="006A2221">
      <w:pPr>
        <w:spacing w:line="276" w:lineRule="auto"/>
        <w:jc w:val="both"/>
        <w:rPr>
          <w:rFonts w:ascii="Arial" w:hAnsi="Arial" w:cs="Arial"/>
          <w:bCs/>
          <w:sz w:val="22"/>
          <w:szCs w:val="22"/>
        </w:rPr>
      </w:pPr>
      <w:r w:rsidRPr="006A2221">
        <w:rPr>
          <w:rFonts w:ascii="Arial" w:hAnsi="Arial" w:cs="Arial"/>
          <w:sz w:val="22"/>
          <w:szCs w:val="22"/>
          <w:lang w:val="en-US"/>
        </w:rPr>
        <w:t xml:space="preserve">CPF: </w:t>
      </w:r>
    </w:p>
    <w:p w14:paraId="5B1AB682" w14:textId="77777777" w:rsidR="00E847EC" w:rsidRPr="006A2221" w:rsidRDefault="00E847EC" w:rsidP="006A2221">
      <w:pPr>
        <w:spacing w:line="276" w:lineRule="auto"/>
        <w:jc w:val="both"/>
        <w:rPr>
          <w:rFonts w:ascii="Arial" w:hAnsi="Arial" w:cs="Arial"/>
          <w:sz w:val="22"/>
          <w:szCs w:val="22"/>
        </w:rPr>
      </w:pPr>
      <w:r w:rsidRPr="006A2221">
        <w:rPr>
          <w:rFonts w:ascii="Arial" w:hAnsi="Arial" w:cs="Arial"/>
          <w:sz w:val="22"/>
          <w:szCs w:val="22"/>
        </w:rPr>
        <w:t>Assinatura:</w:t>
      </w:r>
    </w:p>
    <w:p w14:paraId="2AD882F4" w14:textId="77777777" w:rsidR="00E847EC" w:rsidRPr="006A2221" w:rsidRDefault="00E847EC" w:rsidP="006A2221">
      <w:pPr>
        <w:spacing w:line="276" w:lineRule="auto"/>
        <w:jc w:val="both"/>
        <w:rPr>
          <w:rFonts w:ascii="Arial" w:hAnsi="Arial" w:cs="Arial"/>
          <w:sz w:val="22"/>
          <w:szCs w:val="22"/>
        </w:rPr>
      </w:pPr>
    </w:p>
    <w:p w14:paraId="4F24896E" w14:textId="77777777" w:rsidR="00E847EC" w:rsidRPr="006A2221" w:rsidRDefault="00E847EC" w:rsidP="006A2221">
      <w:pPr>
        <w:spacing w:line="276" w:lineRule="auto"/>
        <w:jc w:val="both"/>
        <w:rPr>
          <w:rFonts w:ascii="Arial" w:hAnsi="Arial" w:cs="Arial"/>
          <w:b/>
          <w:bCs/>
          <w:sz w:val="22"/>
          <w:szCs w:val="22"/>
        </w:rPr>
      </w:pPr>
      <w:r w:rsidRPr="006A2221">
        <w:rPr>
          <w:rFonts w:ascii="Arial" w:hAnsi="Arial" w:cs="Arial"/>
          <w:b/>
          <w:bCs/>
          <w:sz w:val="22"/>
          <w:szCs w:val="22"/>
        </w:rPr>
        <w:t>DEMAIS RESPONSÁVEIS:</w:t>
      </w:r>
    </w:p>
    <w:p w14:paraId="47B9230B" w14:textId="77777777" w:rsidR="00E847EC" w:rsidRPr="006A2221" w:rsidRDefault="00E847EC" w:rsidP="006A2221">
      <w:pPr>
        <w:spacing w:line="276" w:lineRule="auto"/>
        <w:jc w:val="both"/>
        <w:rPr>
          <w:rFonts w:ascii="Arial" w:hAnsi="Arial" w:cs="Arial"/>
          <w:sz w:val="22"/>
          <w:szCs w:val="22"/>
        </w:rPr>
      </w:pPr>
      <w:r w:rsidRPr="006A2221">
        <w:rPr>
          <w:rFonts w:ascii="Arial" w:hAnsi="Arial" w:cs="Arial"/>
          <w:sz w:val="22"/>
          <w:szCs w:val="22"/>
        </w:rPr>
        <w:t xml:space="preserve">Tipo de ato sob sua responsabilidade: </w:t>
      </w:r>
    </w:p>
    <w:p w14:paraId="24822DEC" w14:textId="77777777" w:rsidR="00E847EC" w:rsidRPr="006A2221" w:rsidRDefault="00E847EC" w:rsidP="006A2221">
      <w:pPr>
        <w:widowControl w:val="0"/>
        <w:tabs>
          <w:tab w:val="left" w:pos="4571"/>
          <w:tab w:val="left" w:pos="8605"/>
          <w:tab w:val="left" w:pos="8678"/>
        </w:tabs>
        <w:autoSpaceDE w:val="0"/>
        <w:autoSpaceDN w:val="0"/>
        <w:spacing w:line="276" w:lineRule="auto"/>
        <w:ind w:right="57"/>
        <w:rPr>
          <w:rFonts w:ascii="Arial" w:hAnsi="Arial" w:cs="Arial"/>
          <w:sz w:val="22"/>
          <w:szCs w:val="22"/>
          <w:u w:val="single"/>
          <w:lang w:val="en-US"/>
        </w:rPr>
      </w:pPr>
      <w:r w:rsidRPr="006A2221">
        <w:rPr>
          <w:rFonts w:ascii="Arial" w:hAnsi="Arial" w:cs="Arial"/>
          <w:sz w:val="22"/>
          <w:szCs w:val="22"/>
          <w:lang w:val="en-US"/>
        </w:rPr>
        <w:t xml:space="preserve">Nome: </w:t>
      </w:r>
    </w:p>
    <w:p w14:paraId="312870CE" w14:textId="77777777" w:rsidR="00E847EC" w:rsidRPr="006A2221" w:rsidRDefault="00E847EC" w:rsidP="006A2221">
      <w:pPr>
        <w:widowControl w:val="0"/>
        <w:tabs>
          <w:tab w:val="left" w:pos="4571"/>
          <w:tab w:val="left" w:pos="8605"/>
          <w:tab w:val="left" w:pos="8678"/>
        </w:tabs>
        <w:autoSpaceDE w:val="0"/>
        <w:autoSpaceDN w:val="0"/>
        <w:spacing w:line="276" w:lineRule="auto"/>
        <w:ind w:right="57"/>
        <w:rPr>
          <w:rFonts w:ascii="Arial" w:hAnsi="Arial" w:cs="Arial"/>
          <w:sz w:val="22"/>
          <w:szCs w:val="22"/>
          <w:u w:val="single"/>
          <w:lang w:val="en-US"/>
        </w:rPr>
      </w:pPr>
      <w:r w:rsidRPr="006A2221">
        <w:rPr>
          <w:rFonts w:ascii="Arial" w:hAnsi="Arial" w:cs="Arial"/>
          <w:sz w:val="22"/>
          <w:szCs w:val="22"/>
          <w:lang w:val="en-US"/>
        </w:rPr>
        <w:t xml:space="preserve">Cargo: </w:t>
      </w:r>
    </w:p>
    <w:p w14:paraId="777C5FE8" w14:textId="77777777" w:rsidR="00E847EC" w:rsidRPr="006A2221" w:rsidRDefault="00E847EC" w:rsidP="006A2221">
      <w:pPr>
        <w:widowControl w:val="0"/>
        <w:tabs>
          <w:tab w:val="left" w:pos="4571"/>
          <w:tab w:val="left" w:pos="8605"/>
          <w:tab w:val="left" w:pos="8678"/>
        </w:tabs>
        <w:autoSpaceDE w:val="0"/>
        <w:autoSpaceDN w:val="0"/>
        <w:spacing w:line="276" w:lineRule="auto"/>
        <w:ind w:right="57"/>
        <w:rPr>
          <w:rFonts w:ascii="Arial" w:hAnsi="Arial" w:cs="Arial"/>
          <w:sz w:val="22"/>
          <w:szCs w:val="22"/>
          <w:lang w:val="en-US"/>
        </w:rPr>
      </w:pPr>
      <w:r w:rsidRPr="006A2221">
        <w:rPr>
          <w:rFonts w:ascii="Arial" w:hAnsi="Arial" w:cs="Arial"/>
          <w:sz w:val="22"/>
          <w:szCs w:val="22"/>
          <w:lang w:val="en-US"/>
        </w:rPr>
        <w:t xml:space="preserve">CPF: </w:t>
      </w:r>
    </w:p>
    <w:p w14:paraId="797835A6" w14:textId="77777777" w:rsidR="00E847EC" w:rsidRPr="006A2221" w:rsidRDefault="00E847EC" w:rsidP="006A2221">
      <w:pPr>
        <w:spacing w:line="276" w:lineRule="auto"/>
        <w:jc w:val="both"/>
        <w:rPr>
          <w:rFonts w:ascii="Arial" w:hAnsi="Arial" w:cs="Arial"/>
          <w:sz w:val="22"/>
          <w:szCs w:val="22"/>
        </w:rPr>
      </w:pPr>
      <w:r w:rsidRPr="006A2221">
        <w:rPr>
          <w:rFonts w:ascii="Arial" w:hAnsi="Arial" w:cs="Arial"/>
          <w:sz w:val="22"/>
          <w:szCs w:val="22"/>
        </w:rPr>
        <w:t>Assinatura:</w:t>
      </w:r>
    </w:p>
    <w:p w14:paraId="19314E95" w14:textId="77777777" w:rsidR="004A4DAF" w:rsidRPr="006A2221" w:rsidRDefault="004A4DAF" w:rsidP="006A2221">
      <w:pPr>
        <w:spacing w:line="276" w:lineRule="auto"/>
        <w:jc w:val="both"/>
        <w:rPr>
          <w:rFonts w:ascii="Arial" w:hAnsi="Arial" w:cs="Arial"/>
          <w:sz w:val="22"/>
          <w:szCs w:val="22"/>
        </w:rPr>
      </w:pPr>
    </w:p>
    <w:p w14:paraId="6E37D53A" w14:textId="77777777" w:rsidR="00863FF0" w:rsidRPr="006A2221" w:rsidRDefault="00863FF0" w:rsidP="006A2221">
      <w:pPr>
        <w:spacing w:line="276" w:lineRule="auto"/>
        <w:jc w:val="both"/>
        <w:rPr>
          <w:rFonts w:ascii="Arial" w:hAnsi="Arial" w:cs="Arial"/>
          <w:sz w:val="22"/>
          <w:szCs w:val="22"/>
        </w:rPr>
      </w:pPr>
    </w:p>
    <w:p w14:paraId="412A68AA" w14:textId="2D3F2836" w:rsidR="00B57A20" w:rsidRPr="006A2221" w:rsidRDefault="00B57A20" w:rsidP="006A2221">
      <w:pPr>
        <w:spacing w:line="276" w:lineRule="auto"/>
        <w:jc w:val="center"/>
        <w:rPr>
          <w:rFonts w:ascii="Arial" w:hAnsi="Arial" w:cs="Arial"/>
          <w:b/>
          <w:bCs/>
          <w:sz w:val="22"/>
          <w:szCs w:val="22"/>
        </w:rPr>
      </w:pPr>
      <w:r w:rsidRPr="006A2221">
        <w:rPr>
          <w:rFonts w:ascii="Arial" w:hAnsi="Arial" w:cs="Arial"/>
          <w:b/>
          <w:bCs/>
          <w:sz w:val="22"/>
          <w:szCs w:val="22"/>
        </w:rPr>
        <w:lastRenderedPageBreak/>
        <w:t>ANEXO LC – 02</w:t>
      </w:r>
    </w:p>
    <w:p w14:paraId="05AE1606" w14:textId="62C0A914" w:rsidR="00B57A20" w:rsidRPr="006A2221" w:rsidRDefault="00B57A20" w:rsidP="006A2221">
      <w:pPr>
        <w:spacing w:line="276" w:lineRule="auto"/>
        <w:jc w:val="center"/>
        <w:rPr>
          <w:rFonts w:ascii="Arial" w:hAnsi="Arial" w:cs="Arial"/>
          <w:b/>
          <w:bCs/>
          <w:sz w:val="22"/>
          <w:szCs w:val="22"/>
        </w:rPr>
      </w:pPr>
      <w:r w:rsidRPr="006A2221">
        <w:rPr>
          <w:rFonts w:ascii="Arial" w:hAnsi="Arial" w:cs="Arial"/>
          <w:b/>
          <w:bCs/>
          <w:sz w:val="22"/>
          <w:szCs w:val="22"/>
        </w:rPr>
        <w:t>DECLARAÇÃO DE DOCUMENTOS À DISPOSIÇÃO DO TCE-SP</w:t>
      </w:r>
    </w:p>
    <w:p w14:paraId="028FAA3E" w14:textId="03E1362D" w:rsidR="00B57A20" w:rsidRPr="006A2221" w:rsidRDefault="00B57A20" w:rsidP="006A2221">
      <w:pPr>
        <w:spacing w:line="276" w:lineRule="auto"/>
        <w:jc w:val="center"/>
        <w:rPr>
          <w:rFonts w:ascii="Arial" w:hAnsi="Arial" w:cs="Arial"/>
          <w:b/>
          <w:bCs/>
          <w:sz w:val="22"/>
          <w:szCs w:val="22"/>
        </w:rPr>
      </w:pPr>
      <w:r w:rsidRPr="006A2221">
        <w:rPr>
          <w:rFonts w:ascii="Arial" w:hAnsi="Arial" w:cs="Arial"/>
          <w:b/>
          <w:bCs/>
          <w:sz w:val="22"/>
          <w:szCs w:val="22"/>
        </w:rPr>
        <w:t>redação dada pela Resolução nº1</w:t>
      </w:r>
      <w:r w:rsidR="00D50534" w:rsidRPr="006A2221">
        <w:rPr>
          <w:rFonts w:ascii="Arial" w:hAnsi="Arial" w:cs="Arial"/>
          <w:b/>
          <w:bCs/>
          <w:sz w:val="22"/>
          <w:szCs w:val="22"/>
        </w:rPr>
        <w:t>0/2024</w:t>
      </w:r>
    </w:p>
    <w:p w14:paraId="1E183CAB" w14:textId="77777777" w:rsidR="00B57A20" w:rsidRPr="006A2221" w:rsidRDefault="00B57A20" w:rsidP="006A2221">
      <w:pPr>
        <w:spacing w:line="276" w:lineRule="auto"/>
        <w:rPr>
          <w:rFonts w:ascii="Arial" w:eastAsia="Calibri" w:hAnsi="Arial" w:cs="Arial"/>
          <w:sz w:val="22"/>
          <w:szCs w:val="22"/>
        </w:rPr>
      </w:pPr>
      <w:r w:rsidRPr="006A2221">
        <w:rPr>
          <w:rFonts w:ascii="Arial" w:eastAsia="Calibri" w:hAnsi="Arial" w:cs="Arial"/>
          <w:sz w:val="22"/>
          <w:szCs w:val="22"/>
        </w:rPr>
        <w:t xml:space="preserve">CONTRATANTE: </w:t>
      </w:r>
    </w:p>
    <w:p w14:paraId="22DC3B2C" w14:textId="77777777" w:rsidR="00B57A20" w:rsidRPr="006A2221" w:rsidRDefault="00B57A20" w:rsidP="006A2221">
      <w:pPr>
        <w:spacing w:line="276" w:lineRule="auto"/>
        <w:rPr>
          <w:rFonts w:ascii="Arial" w:eastAsia="Calibri" w:hAnsi="Arial" w:cs="Arial"/>
          <w:sz w:val="22"/>
          <w:szCs w:val="22"/>
        </w:rPr>
      </w:pPr>
      <w:r w:rsidRPr="006A2221">
        <w:rPr>
          <w:rFonts w:ascii="Arial" w:eastAsia="Calibri" w:hAnsi="Arial" w:cs="Arial"/>
          <w:sz w:val="22"/>
          <w:szCs w:val="22"/>
        </w:rPr>
        <w:t xml:space="preserve">CNPJ Nº: </w:t>
      </w:r>
    </w:p>
    <w:p w14:paraId="75D6D2A9" w14:textId="77777777" w:rsidR="00B57A20" w:rsidRPr="006A2221" w:rsidRDefault="00B57A20" w:rsidP="006A2221">
      <w:pPr>
        <w:spacing w:line="276" w:lineRule="auto"/>
        <w:rPr>
          <w:rFonts w:ascii="Arial" w:eastAsia="Calibri" w:hAnsi="Arial" w:cs="Arial"/>
          <w:sz w:val="22"/>
          <w:szCs w:val="22"/>
        </w:rPr>
      </w:pPr>
      <w:r w:rsidRPr="006A2221">
        <w:rPr>
          <w:rFonts w:ascii="Arial" w:eastAsia="Calibri" w:hAnsi="Arial" w:cs="Arial"/>
          <w:sz w:val="22"/>
          <w:szCs w:val="22"/>
        </w:rPr>
        <w:t xml:space="preserve">CONTRATADA: </w:t>
      </w:r>
    </w:p>
    <w:p w14:paraId="4D5C88C4" w14:textId="77777777" w:rsidR="00B57A20" w:rsidRPr="006A2221" w:rsidRDefault="00B57A20" w:rsidP="006A2221">
      <w:pPr>
        <w:spacing w:line="276" w:lineRule="auto"/>
        <w:rPr>
          <w:rFonts w:ascii="Arial" w:eastAsia="Calibri" w:hAnsi="Arial" w:cs="Arial"/>
          <w:sz w:val="22"/>
          <w:szCs w:val="22"/>
        </w:rPr>
      </w:pPr>
      <w:r w:rsidRPr="006A2221">
        <w:rPr>
          <w:rFonts w:ascii="Arial" w:eastAsia="Calibri" w:hAnsi="Arial" w:cs="Arial"/>
          <w:sz w:val="22"/>
          <w:szCs w:val="22"/>
        </w:rPr>
        <w:t xml:space="preserve">CNPJ Nº: </w:t>
      </w:r>
    </w:p>
    <w:p w14:paraId="71F7AC47" w14:textId="77777777" w:rsidR="00B57A20" w:rsidRPr="006A2221" w:rsidRDefault="00B57A20" w:rsidP="006A2221">
      <w:pPr>
        <w:spacing w:line="276" w:lineRule="auto"/>
        <w:rPr>
          <w:rFonts w:ascii="Arial" w:eastAsia="Calibri" w:hAnsi="Arial" w:cs="Arial"/>
          <w:sz w:val="22"/>
          <w:szCs w:val="22"/>
        </w:rPr>
      </w:pPr>
      <w:r w:rsidRPr="006A2221">
        <w:rPr>
          <w:rFonts w:ascii="Arial" w:eastAsia="Calibri" w:hAnsi="Arial" w:cs="Arial"/>
          <w:sz w:val="22"/>
          <w:szCs w:val="22"/>
        </w:rPr>
        <w:t xml:space="preserve">CONTRATO N° (DE ORIGEM): </w:t>
      </w:r>
    </w:p>
    <w:p w14:paraId="45992145" w14:textId="77777777" w:rsidR="00B57A20" w:rsidRPr="006A2221" w:rsidRDefault="00B57A20" w:rsidP="006A2221">
      <w:pPr>
        <w:spacing w:line="276" w:lineRule="auto"/>
        <w:rPr>
          <w:rFonts w:ascii="Arial" w:eastAsia="Calibri" w:hAnsi="Arial" w:cs="Arial"/>
          <w:sz w:val="22"/>
          <w:szCs w:val="22"/>
        </w:rPr>
      </w:pPr>
      <w:r w:rsidRPr="006A2221">
        <w:rPr>
          <w:rFonts w:ascii="Arial" w:eastAsia="Calibri" w:hAnsi="Arial" w:cs="Arial"/>
          <w:sz w:val="22"/>
          <w:szCs w:val="22"/>
        </w:rPr>
        <w:t xml:space="preserve">DATA DA ASSINATURA: </w:t>
      </w:r>
    </w:p>
    <w:p w14:paraId="1E9E291D" w14:textId="77777777" w:rsidR="00B57A20" w:rsidRPr="006A2221" w:rsidRDefault="00B57A20" w:rsidP="006A2221">
      <w:pPr>
        <w:spacing w:line="276" w:lineRule="auto"/>
        <w:rPr>
          <w:rFonts w:ascii="Arial" w:eastAsia="Calibri" w:hAnsi="Arial" w:cs="Arial"/>
          <w:sz w:val="22"/>
          <w:szCs w:val="22"/>
        </w:rPr>
      </w:pPr>
      <w:r w:rsidRPr="006A2221">
        <w:rPr>
          <w:rFonts w:ascii="Arial" w:eastAsia="Calibri" w:hAnsi="Arial" w:cs="Arial"/>
          <w:sz w:val="22"/>
          <w:szCs w:val="22"/>
        </w:rPr>
        <w:t xml:space="preserve">VIGÊNCIA: </w:t>
      </w:r>
    </w:p>
    <w:p w14:paraId="349BF73B" w14:textId="77777777" w:rsidR="00B57A20" w:rsidRPr="006A2221" w:rsidRDefault="00B57A20" w:rsidP="006A2221">
      <w:pPr>
        <w:spacing w:line="276" w:lineRule="auto"/>
        <w:jc w:val="both"/>
        <w:rPr>
          <w:rFonts w:ascii="Arial" w:hAnsi="Arial" w:cs="Arial"/>
          <w:sz w:val="22"/>
          <w:szCs w:val="22"/>
        </w:rPr>
      </w:pPr>
      <w:r w:rsidRPr="006A2221">
        <w:rPr>
          <w:rFonts w:ascii="Arial" w:hAnsi="Arial" w:cs="Arial"/>
          <w:sz w:val="22"/>
          <w:szCs w:val="22"/>
        </w:rPr>
        <w:t xml:space="preserve">OBJETO: </w:t>
      </w:r>
    </w:p>
    <w:p w14:paraId="5E686707" w14:textId="77777777" w:rsidR="00B57A20" w:rsidRPr="006A2221" w:rsidRDefault="00B57A20" w:rsidP="006A2221">
      <w:pPr>
        <w:spacing w:line="276" w:lineRule="auto"/>
        <w:rPr>
          <w:rFonts w:ascii="Arial" w:eastAsia="Calibri" w:hAnsi="Arial" w:cs="Arial"/>
          <w:sz w:val="22"/>
          <w:szCs w:val="22"/>
        </w:rPr>
      </w:pPr>
      <w:r w:rsidRPr="006A2221">
        <w:rPr>
          <w:rFonts w:ascii="Arial" w:eastAsia="Calibri" w:hAnsi="Arial" w:cs="Arial"/>
          <w:sz w:val="22"/>
          <w:szCs w:val="22"/>
        </w:rPr>
        <w:t xml:space="preserve">VALOR (R$): </w:t>
      </w:r>
    </w:p>
    <w:p w14:paraId="66455427" w14:textId="77777777" w:rsidR="00B57A20" w:rsidRPr="006A2221" w:rsidRDefault="00B57A20" w:rsidP="006A2221">
      <w:pPr>
        <w:spacing w:line="276" w:lineRule="auto"/>
        <w:rPr>
          <w:rFonts w:ascii="Arial" w:eastAsia="Calibri" w:hAnsi="Arial" w:cs="Arial"/>
          <w:sz w:val="22"/>
          <w:szCs w:val="22"/>
        </w:rPr>
      </w:pPr>
    </w:p>
    <w:p w14:paraId="0CBA497E" w14:textId="77777777" w:rsidR="00B57A20" w:rsidRPr="006A2221" w:rsidRDefault="00B57A20" w:rsidP="006A2221">
      <w:pPr>
        <w:spacing w:line="276" w:lineRule="auto"/>
        <w:jc w:val="both"/>
        <w:rPr>
          <w:rFonts w:ascii="Arial" w:hAnsi="Arial" w:cs="Arial"/>
          <w:sz w:val="22"/>
          <w:szCs w:val="22"/>
        </w:rPr>
      </w:pPr>
      <w:r w:rsidRPr="006A2221">
        <w:rPr>
          <w:rFonts w:ascii="Arial" w:hAnsi="Arial" w:cs="Arial"/>
          <w:sz w:val="22"/>
          <w:szCs w:val="22"/>
        </w:rPr>
        <w:t>Declaro(amos), na qualidade de responsável(eis)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61A21AC6" w14:textId="77777777" w:rsidR="00B57A20" w:rsidRPr="006A2221" w:rsidRDefault="00B57A20" w:rsidP="006A2221">
      <w:pPr>
        <w:spacing w:line="276" w:lineRule="auto"/>
        <w:jc w:val="both"/>
        <w:rPr>
          <w:rFonts w:ascii="Arial" w:hAnsi="Arial" w:cs="Arial"/>
          <w:sz w:val="22"/>
          <w:szCs w:val="22"/>
        </w:rPr>
      </w:pPr>
    </w:p>
    <w:p w14:paraId="22E9FA05" w14:textId="77777777" w:rsidR="00B57A20" w:rsidRPr="006A2221" w:rsidRDefault="00B57A20" w:rsidP="006A2221">
      <w:pPr>
        <w:spacing w:line="276" w:lineRule="auto"/>
        <w:jc w:val="both"/>
        <w:rPr>
          <w:rFonts w:ascii="Arial" w:hAnsi="Arial" w:cs="Arial"/>
          <w:sz w:val="22"/>
          <w:szCs w:val="22"/>
        </w:rPr>
      </w:pPr>
      <w:r w:rsidRPr="006A2221">
        <w:rPr>
          <w:rFonts w:ascii="Arial" w:hAnsi="Arial" w:cs="Arial"/>
          <w:sz w:val="22"/>
          <w:szCs w:val="22"/>
        </w:rPr>
        <w:t>Em se tratando de obras/serviços de engenharia:</w:t>
      </w:r>
    </w:p>
    <w:p w14:paraId="1CAFF046" w14:textId="77777777" w:rsidR="00B57A20" w:rsidRPr="006A2221" w:rsidRDefault="00B57A20" w:rsidP="006A2221">
      <w:pPr>
        <w:spacing w:line="276" w:lineRule="auto"/>
        <w:jc w:val="both"/>
        <w:rPr>
          <w:rFonts w:ascii="Arial" w:hAnsi="Arial" w:cs="Arial"/>
          <w:sz w:val="22"/>
          <w:szCs w:val="22"/>
        </w:rPr>
      </w:pPr>
      <w:r w:rsidRPr="006A2221">
        <w:rPr>
          <w:rFonts w:ascii="Arial" w:hAnsi="Arial" w:cs="Arial"/>
          <w:sz w:val="22"/>
          <w:szCs w:val="22"/>
        </w:rPr>
        <w:t>Declaro(amos), na qualidade de responsável(eis)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w:t>
      </w:r>
    </w:p>
    <w:p w14:paraId="24A16088" w14:textId="77777777" w:rsidR="00B57A20" w:rsidRPr="006A2221" w:rsidRDefault="00B57A20" w:rsidP="006A2221">
      <w:pPr>
        <w:spacing w:line="276" w:lineRule="auto"/>
        <w:jc w:val="both"/>
        <w:rPr>
          <w:rFonts w:ascii="Arial" w:hAnsi="Arial" w:cs="Arial"/>
          <w:sz w:val="22"/>
          <w:szCs w:val="22"/>
        </w:rPr>
      </w:pPr>
      <w:r w:rsidRPr="006A2221">
        <w:rPr>
          <w:rFonts w:ascii="Arial" w:hAnsi="Arial" w:cs="Arial"/>
          <w:sz w:val="22"/>
          <w:szCs w:val="22"/>
        </w:rPr>
        <w:t>a) memorial descritivo dos trabalhos e respectivo cronograma físico-financeiro;</w:t>
      </w:r>
    </w:p>
    <w:p w14:paraId="5E011699" w14:textId="77777777" w:rsidR="00B57A20" w:rsidRPr="006A2221" w:rsidRDefault="00B57A20" w:rsidP="006A2221">
      <w:pPr>
        <w:spacing w:line="276" w:lineRule="auto"/>
        <w:jc w:val="both"/>
        <w:rPr>
          <w:rFonts w:ascii="Arial" w:hAnsi="Arial" w:cs="Arial"/>
          <w:sz w:val="22"/>
          <w:szCs w:val="22"/>
        </w:rPr>
      </w:pPr>
      <w:r w:rsidRPr="006A2221">
        <w:rPr>
          <w:rFonts w:ascii="Arial" w:hAnsi="Arial" w:cs="Arial"/>
          <w:sz w:val="22"/>
          <w:szCs w:val="22"/>
        </w:rPr>
        <w:t>b) orçamento detalhado em planilhas que expressem a composição de todos os seus custos unitários;</w:t>
      </w:r>
    </w:p>
    <w:p w14:paraId="6ACCD993" w14:textId="77777777" w:rsidR="00B57A20" w:rsidRPr="006A2221" w:rsidRDefault="00B57A20" w:rsidP="006A2221">
      <w:pPr>
        <w:spacing w:line="276" w:lineRule="auto"/>
        <w:jc w:val="both"/>
        <w:rPr>
          <w:rFonts w:ascii="Arial" w:hAnsi="Arial" w:cs="Arial"/>
          <w:sz w:val="22"/>
          <w:szCs w:val="22"/>
        </w:rPr>
      </w:pPr>
      <w:r w:rsidRPr="006A2221">
        <w:rPr>
          <w:rFonts w:ascii="Arial" w:hAnsi="Arial" w:cs="Arial"/>
          <w:sz w:val="22"/>
          <w:szCs w:val="22"/>
        </w:rPr>
        <w:t>c) previsão de recursos orçamentários que assegurem o pagamento das obrigações decorrentes de obras ou serviços a serem executados no exercício financeiro em curso, de acordo com o respectivo cronograma;</w:t>
      </w:r>
    </w:p>
    <w:p w14:paraId="4FC3CF1E" w14:textId="77777777" w:rsidR="00B57A20" w:rsidRPr="006A2221" w:rsidRDefault="00B57A20" w:rsidP="006A2221">
      <w:pPr>
        <w:spacing w:line="276" w:lineRule="auto"/>
        <w:jc w:val="both"/>
        <w:rPr>
          <w:rFonts w:ascii="Arial" w:hAnsi="Arial" w:cs="Arial"/>
          <w:sz w:val="22"/>
          <w:szCs w:val="22"/>
        </w:rPr>
      </w:pPr>
      <w:r w:rsidRPr="006A2221">
        <w:rPr>
          <w:rFonts w:ascii="Arial" w:hAnsi="Arial" w:cs="Arial"/>
          <w:sz w:val="22"/>
          <w:szCs w:val="22"/>
        </w:rPr>
        <w:t>d) comprovação no Plano Plurianual de que o produto das obras ou serviços foi contemplado em suas metas;</w:t>
      </w:r>
    </w:p>
    <w:p w14:paraId="25ED8F56" w14:textId="77777777" w:rsidR="00B57A20" w:rsidRPr="006A2221" w:rsidRDefault="00B57A20" w:rsidP="006A2221">
      <w:pPr>
        <w:spacing w:line="276" w:lineRule="auto"/>
        <w:jc w:val="both"/>
        <w:rPr>
          <w:rFonts w:ascii="Arial" w:hAnsi="Arial" w:cs="Arial"/>
          <w:sz w:val="22"/>
          <w:szCs w:val="22"/>
        </w:rPr>
      </w:pPr>
      <w:r w:rsidRPr="006A2221">
        <w:rPr>
          <w:rFonts w:ascii="Arial" w:hAnsi="Arial" w:cs="Arial"/>
          <w:sz w:val="22"/>
          <w:szCs w:val="22"/>
        </w:rPr>
        <w:t>e) as plantas e projetos de engenharia e arquitetura.</w:t>
      </w:r>
    </w:p>
    <w:p w14:paraId="25A09D20" w14:textId="77777777" w:rsidR="00B57A20" w:rsidRPr="006A2221" w:rsidRDefault="00B57A20" w:rsidP="006A2221">
      <w:pPr>
        <w:spacing w:line="276" w:lineRule="auto"/>
        <w:jc w:val="both"/>
        <w:rPr>
          <w:rFonts w:ascii="Arial" w:hAnsi="Arial" w:cs="Arial"/>
          <w:sz w:val="22"/>
          <w:szCs w:val="22"/>
        </w:rPr>
      </w:pPr>
    </w:p>
    <w:p w14:paraId="1DB8A806" w14:textId="77777777" w:rsidR="00B57A20" w:rsidRPr="006A2221" w:rsidRDefault="00B57A20" w:rsidP="006A2221">
      <w:pPr>
        <w:spacing w:line="276" w:lineRule="auto"/>
        <w:jc w:val="both"/>
        <w:rPr>
          <w:rFonts w:ascii="Arial" w:hAnsi="Arial" w:cs="Arial"/>
          <w:sz w:val="22"/>
          <w:szCs w:val="22"/>
        </w:rPr>
      </w:pPr>
      <w:r w:rsidRPr="006A2221">
        <w:rPr>
          <w:rFonts w:ascii="Arial" w:hAnsi="Arial" w:cs="Arial"/>
          <w:sz w:val="22"/>
          <w:szCs w:val="22"/>
        </w:rPr>
        <w:t xml:space="preserve">LOCAL e DATA: </w:t>
      </w:r>
    </w:p>
    <w:p w14:paraId="5012A806" w14:textId="7077B143" w:rsidR="00B57A20" w:rsidRPr="006A2221" w:rsidRDefault="00B57A20" w:rsidP="006A2221">
      <w:pPr>
        <w:spacing w:line="276" w:lineRule="auto"/>
        <w:rPr>
          <w:rFonts w:ascii="Arial" w:eastAsia="Calibri" w:hAnsi="Arial" w:cs="Arial"/>
          <w:sz w:val="22"/>
          <w:szCs w:val="22"/>
        </w:rPr>
      </w:pPr>
      <w:r w:rsidRPr="006A2221">
        <w:rPr>
          <w:rFonts w:ascii="Arial" w:eastAsia="Calibri" w:hAnsi="Arial" w:cs="Arial"/>
          <w:sz w:val="22"/>
          <w:szCs w:val="22"/>
        </w:rPr>
        <w:t>RESPONSÁVEL:</w:t>
      </w:r>
    </w:p>
    <w:p w14:paraId="76C4D0B5" w14:textId="77777777" w:rsidR="00B57A20" w:rsidRPr="006A2221" w:rsidRDefault="00B57A20" w:rsidP="006A2221">
      <w:pPr>
        <w:spacing w:line="276" w:lineRule="auto"/>
        <w:jc w:val="both"/>
        <w:rPr>
          <w:rFonts w:ascii="Arial" w:hAnsi="Arial" w:cs="Arial"/>
          <w:sz w:val="22"/>
          <w:szCs w:val="22"/>
        </w:rPr>
      </w:pPr>
      <w:r w:rsidRPr="006A2221">
        <w:rPr>
          <w:rFonts w:ascii="Arial" w:hAnsi="Arial" w:cs="Arial"/>
          <w:sz w:val="22"/>
          <w:szCs w:val="22"/>
        </w:rPr>
        <w:t xml:space="preserve">Nome: </w:t>
      </w:r>
    </w:p>
    <w:p w14:paraId="7787AA7C" w14:textId="77777777" w:rsidR="00B57A20" w:rsidRPr="006A2221" w:rsidRDefault="00B57A20" w:rsidP="006A2221">
      <w:pPr>
        <w:spacing w:line="276" w:lineRule="auto"/>
        <w:jc w:val="both"/>
        <w:rPr>
          <w:rFonts w:ascii="Arial" w:hAnsi="Arial" w:cs="Arial"/>
          <w:sz w:val="22"/>
          <w:szCs w:val="22"/>
        </w:rPr>
      </w:pPr>
      <w:r w:rsidRPr="006A2221">
        <w:rPr>
          <w:rFonts w:ascii="Arial" w:hAnsi="Arial" w:cs="Arial"/>
          <w:sz w:val="22"/>
          <w:szCs w:val="22"/>
        </w:rPr>
        <w:t xml:space="preserve">Cargo: </w:t>
      </w:r>
    </w:p>
    <w:p w14:paraId="2AA44545" w14:textId="77777777" w:rsidR="00B57A20" w:rsidRPr="006A2221" w:rsidRDefault="00B57A20" w:rsidP="006A2221">
      <w:pPr>
        <w:spacing w:line="276" w:lineRule="auto"/>
        <w:jc w:val="both"/>
        <w:rPr>
          <w:rFonts w:ascii="Arial" w:hAnsi="Arial" w:cs="Arial"/>
          <w:sz w:val="22"/>
          <w:szCs w:val="22"/>
        </w:rPr>
      </w:pPr>
      <w:r w:rsidRPr="006A2221">
        <w:rPr>
          <w:rFonts w:ascii="Arial" w:hAnsi="Arial" w:cs="Arial"/>
          <w:sz w:val="22"/>
          <w:szCs w:val="22"/>
        </w:rPr>
        <w:t xml:space="preserve">CPF: </w:t>
      </w:r>
    </w:p>
    <w:p w14:paraId="7B022308" w14:textId="77777777" w:rsidR="00B57A20" w:rsidRPr="006A2221" w:rsidRDefault="00B57A20" w:rsidP="006A2221">
      <w:pPr>
        <w:spacing w:line="276" w:lineRule="auto"/>
        <w:jc w:val="both"/>
        <w:rPr>
          <w:rFonts w:ascii="Arial" w:hAnsi="Arial" w:cs="Arial"/>
          <w:sz w:val="22"/>
          <w:szCs w:val="22"/>
        </w:rPr>
      </w:pPr>
      <w:r w:rsidRPr="006A2221">
        <w:rPr>
          <w:rFonts w:ascii="Arial" w:hAnsi="Arial" w:cs="Arial"/>
          <w:sz w:val="22"/>
          <w:szCs w:val="22"/>
        </w:rPr>
        <w:t xml:space="preserve">Assinatura: </w:t>
      </w:r>
    </w:p>
    <w:sectPr w:rsidR="00B57A20" w:rsidRPr="006A2221" w:rsidSect="00B40443">
      <w:headerReference w:type="default" r:id="rId30"/>
      <w:footerReference w:type="default" r:id="rId31"/>
      <w:pgSz w:w="11906" w:h="16838"/>
      <w:pgMar w:top="1417"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CB4BFF" w14:textId="77777777" w:rsidR="00356FF9" w:rsidRDefault="00356FF9" w:rsidP="00BD67C0">
      <w:r>
        <w:separator/>
      </w:r>
    </w:p>
  </w:endnote>
  <w:endnote w:type="continuationSeparator" w:id="0">
    <w:p w14:paraId="441372ED" w14:textId="77777777" w:rsidR="00356FF9" w:rsidRDefault="00356FF9" w:rsidP="00BD6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A1017" w14:textId="2F858FE4" w:rsidR="00BD67C0" w:rsidRDefault="00477E41">
    <w:pPr>
      <w:pStyle w:val="Rodap"/>
    </w:pPr>
    <w:r>
      <w:rPr>
        <w:noProof/>
      </w:rPr>
      <w:drawing>
        <wp:anchor distT="0" distB="0" distL="114300" distR="114300" simplePos="0" relativeHeight="251659264" behindDoc="0" locked="0" layoutInCell="1" allowOverlap="1" wp14:anchorId="31EDFA2E" wp14:editId="271E4530">
          <wp:simplePos x="0" y="0"/>
          <wp:positionH relativeFrom="column">
            <wp:posOffset>-1141095</wp:posOffset>
          </wp:positionH>
          <wp:positionV relativeFrom="page">
            <wp:posOffset>9690735</wp:posOffset>
          </wp:positionV>
          <wp:extent cx="7770495" cy="962660"/>
          <wp:effectExtent l="0" t="0" r="1905" b="8890"/>
          <wp:wrapTopAndBottom/>
          <wp:docPr id="1228605707" name="Imagem 2" descr="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493282" name="Imagem 2" descr="Texto"/>
                  <pic:cNvPicPr/>
                </pic:nvPicPr>
                <pic:blipFill>
                  <a:blip r:embed="rId1">
                    <a:extLst>
                      <a:ext uri="{28A0092B-C50C-407E-A947-70E740481C1C}">
                        <a14:useLocalDpi xmlns:a14="http://schemas.microsoft.com/office/drawing/2010/main" val="0"/>
                      </a:ext>
                    </a:extLst>
                  </a:blip>
                  <a:stretch>
                    <a:fillRect/>
                  </a:stretch>
                </pic:blipFill>
                <pic:spPr>
                  <a:xfrm>
                    <a:off x="0" y="0"/>
                    <a:ext cx="7770495" cy="96266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E6B226" w14:textId="77777777" w:rsidR="00356FF9" w:rsidRDefault="00356FF9" w:rsidP="00BD67C0">
      <w:r>
        <w:separator/>
      </w:r>
    </w:p>
  </w:footnote>
  <w:footnote w:type="continuationSeparator" w:id="0">
    <w:p w14:paraId="66D8AC9D" w14:textId="77777777" w:rsidR="00356FF9" w:rsidRDefault="00356FF9" w:rsidP="00BD67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85615" w14:textId="1A10CE4E" w:rsidR="00BD67C0" w:rsidRDefault="00000000" w:rsidP="002E7573">
    <w:pPr>
      <w:pStyle w:val="Cabealho"/>
      <w:jc w:val="center"/>
    </w:pPr>
    <w:sdt>
      <w:sdtPr>
        <w:id w:val="596527997"/>
        <w:docPartObj>
          <w:docPartGallery w:val="Page Numbers (Margins)"/>
          <w:docPartUnique/>
        </w:docPartObj>
      </w:sdtPr>
      <w:sdtContent>
        <w:r w:rsidR="00EB626D">
          <w:rPr>
            <w:noProof/>
          </w:rPr>
          <mc:AlternateContent>
            <mc:Choice Requires="wps">
              <w:drawing>
                <wp:anchor distT="0" distB="0" distL="114300" distR="114300" simplePos="0" relativeHeight="251661312" behindDoc="0" locked="0" layoutInCell="0" allowOverlap="1" wp14:anchorId="1839F62F" wp14:editId="2ED80364">
                  <wp:simplePos x="0" y="0"/>
                  <wp:positionH relativeFrom="rightMargin">
                    <wp:align>center</wp:align>
                  </wp:positionH>
                  <wp:positionV relativeFrom="page">
                    <wp:align>center</wp:align>
                  </wp:positionV>
                  <wp:extent cx="762000" cy="895350"/>
                  <wp:effectExtent l="0" t="0" r="0" b="0"/>
                  <wp:wrapNone/>
                  <wp:docPr id="521533422"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807150379"/>
                                <w:docPartObj>
                                  <w:docPartGallery w:val="Page Numbers (Margins)"/>
                                  <w:docPartUnique/>
                                </w:docPartObj>
                              </w:sdtPr>
                              <w:sdtContent>
                                <w:p w14:paraId="02A6355B" w14:textId="77777777" w:rsidR="00EB626D" w:rsidRDefault="00EB626D">
                                  <w:pPr>
                                    <w:jc w:val="center"/>
                                    <w:rPr>
                                      <w:rFonts w:asciiTheme="majorHAnsi" w:eastAsiaTheme="majorEastAsia" w:hAnsiTheme="majorHAnsi" w:cstheme="majorBidi"/>
                                      <w:sz w:val="72"/>
                                      <w:szCs w:val="72"/>
                                    </w:rPr>
                                  </w:pPr>
                                  <w:r>
                                    <w:rPr>
                                      <w:rFonts w:asciiTheme="minorHAnsi" w:eastAsiaTheme="minorEastAsia" w:hAnsiTheme="minorHAnsi"/>
                                      <w:sz w:val="22"/>
                                      <w:szCs w:val="22"/>
                                    </w:rPr>
                                    <w:fldChar w:fldCharType="begin"/>
                                  </w:r>
                                  <w:r>
                                    <w:instrText>PAGE  \* MERGEFORMAT</w:instrText>
                                  </w:r>
                                  <w:r>
                                    <w:rPr>
                                      <w:rFonts w:asciiTheme="minorHAnsi" w:eastAsiaTheme="minorEastAsia" w:hAnsiTheme="minorHAnsi"/>
                                      <w:sz w:val="22"/>
                                      <w:szCs w:val="22"/>
                                    </w:rPr>
                                    <w:fldChar w:fldCharType="separate"/>
                                  </w:r>
                                  <w:r>
                                    <w:rPr>
                                      <w:rFonts w:asciiTheme="majorHAnsi" w:eastAsiaTheme="majorEastAsia" w:hAnsiTheme="majorHAnsi" w:cstheme="majorBidi"/>
                                      <w:sz w:val="48"/>
                                      <w:szCs w:val="48"/>
                                    </w:rPr>
                                    <w:t>2</w:t>
                                  </w:r>
                                  <w:r>
                                    <w:rPr>
                                      <w:rFonts w:asciiTheme="majorHAnsi" w:eastAsiaTheme="majorEastAsia" w:hAnsiTheme="majorHAnsi" w:cstheme="majorBidi"/>
                                      <w:sz w:val="48"/>
                                      <w:szCs w:val="48"/>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39F62F" id="Retângulo 1" o:spid="_x0000_s1026" style="position:absolute;left:0;text-align:left;margin-left:0;margin-top:0;width:60pt;height:70.5pt;z-index:251661312;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" o:allowincell="f" stroked="f">
                  <v:textbox>
                    <w:txbxContent>
                      <w:sdt>
                        <w:sdtPr>
                          <w:rPr>
                            <w:rFonts w:asciiTheme="majorHAnsi" w:eastAsiaTheme="majorEastAsia" w:hAnsiTheme="majorHAnsi" w:cstheme="majorBidi"/>
                            <w:sz w:val="48"/>
                            <w:szCs w:val="48"/>
                          </w:rPr>
                          <w:id w:val="-1807150379"/>
                          <w:docPartObj>
                            <w:docPartGallery w:val="Page Numbers (Margins)"/>
                            <w:docPartUnique/>
                          </w:docPartObj>
                        </w:sdtPr>
                        <w:sdtContent>
                          <w:p w14:paraId="02A6355B" w14:textId="77777777" w:rsidR="00EB626D" w:rsidRDefault="00EB626D">
                            <w:pPr>
                              <w:jc w:val="center"/>
                              <w:rPr>
                                <w:rFonts w:asciiTheme="majorHAnsi" w:eastAsiaTheme="majorEastAsia" w:hAnsiTheme="majorHAnsi" w:cstheme="majorBidi"/>
                                <w:sz w:val="72"/>
                                <w:szCs w:val="72"/>
                              </w:rPr>
                            </w:pPr>
                            <w:r>
                              <w:rPr>
                                <w:rFonts w:asciiTheme="minorHAnsi" w:eastAsiaTheme="minorEastAsia" w:hAnsiTheme="minorHAnsi"/>
                                <w:sz w:val="22"/>
                                <w:szCs w:val="22"/>
                              </w:rPr>
                              <w:fldChar w:fldCharType="begin"/>
                            </w:r>
                            <w:r>
                              <w:instrText>PAGE  \* MERGEFORMAT</w:instrText>
                            </w:r>
                            <w:r>
                              <w:rPr>
                                <w:rFonts w:asciiTheme="minorHAnsi" w:eastAsiaTheme="minorEastAsia" w:hAnsiTheme="minorHAnsi"/>
                                <w:sz w:val="22"/>
                                <w:szCs w:val="22"/>
                              </w:rPr>
                              <w:fldChar w:fldCharType="separate"/>
                            </w:r>
                            <w:r>
                              <w:rPr>
                                <w:rFonts w:asciiTheme="majorHAnsi" w:eastAsiaTheme="majorEastAsia" w:hAnsiTheme="majorHAnsi" w:cstheme="majorBidi"/>
                                <w:sz w:val="48"/>
                                <w:szCs w:val="48"/>
                              </w:rPr>
                              <w:t>2</w:t>
                            </w:r>
                            <w:r>
                              <w:rPr>
                                <w:rFonts w:asciiTheme="majorHAnsi" w:eastAsiaTheme="majorEastAsia" w:hAnsiTheme="majorHAnsi" w:cstheme="majorBidi"/>
                                <w:sz w:val="48"/>
                                <w:szCs w:val="48"/>
                              </w:rPr>
                              <w:fldChar w:fldCharType="end"/>
                            </w:r>
                          </w:p>
                        </w:sdtContent>
                      </w:sdt>
                    </w:txbxContent>
                  </v:textbox>
                  <w10:wrap anchorx="margin" anchory="page"/>
                </v:rect>
              </w:pict>
            </mc:Fallback>
          </mc:AlternateContent>
        </w:r>
      </w:sdtContent>
    </w:sdt>
    <w:r w:rsidR="00477E41">
      <w:rPr>
        <w:noProof/>
      </w:rPr>
      <w:drawing>
        <wp:anchor distT="0" distB="0" distL="114300" distR="114300" simplePos="0" relativeHeight="251658240" behindDoc="0" locked="0" layoutInCell="1" allowOverlap="1" wp14:anchorId="06EB9B3D" wp14:editId="2436507B">
          <wp:simplePos x="0" y="0"/>
          <wp:positionH relativeFrom="column">
            <wp:posOffset>-1143000</wp:posOffset>
          </wp:positionH>
          <wp:positionV relativeFrom="page">
            <wp:posOffset>-121920</wp:posOffset>
          </wp:positionV>
          <wp:extent cx="7666355" cy="2084070"/>
          <wp:effectExtent l="0" t="0" r="0" b="0"/>
          <wp:wrapTopAndBottom/>
          <wp:docPr id="2113155539" name="Imagem 1" descr="Uma imagem contendo Interface gráfica do usuári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014512" name="Imagem 1" descr="Uma imagem contendo Interface gráfica do usuário&#10;&#10;O conteúdo gerado por IA pode estar incorreto."/>
                  <pic:cNvPicPr/>
                </pic:nvPicPr>
                <pic:blipFill>
                  <a:blip r:embed="rId1">
                    <a:extLst>
                      <a:ext uri="{28A0092B-C50C-407E-A947-70E740481C1C}">
                        <a14:useLocalDpi xmlns:a14="http://schemas.microsoft.com/office/drawing/2010/main" val="0"/>
                      </a:ext>
                    </a:extLst>
                  </a:blip>
                  <a:stretch>
                    <a:fillRect/>
                  </a:stretch>
                </pic:blipFill>
                <pic:spPr>
                  <a:xfrm>
                    <a:off x="0" y="0"/>
                    <a:ext cx="7666355" cy="20840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7D2A7F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A7244C"/>
    <w:multiLevelType w:val="hybridMultilevel"/>
    <w:tmpl w:val="85D00B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1F5DAC"/>
    <w:multiLevelType w:val="hybridMultilevel"/>
    <w:tmpl w:val="CEB6AE28"/>
    <w:lvl w:ilvl="0" w:tplc="F118EB7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73E7E40"/>
    <w:multiLevelType w:val="multilevel"/>
    <w:tmpl w:val="724C4AEE"/>
    <w:lvl w:ilvl="0">
      <w:start w:val="3"/>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949658C"/>
    <w:multiLevelType w:val="hybridMultilevel"/>
    <w:tmpl w:val="59F0A2A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B3C2E0E"/>
    <w:multiLevelType w:val="hybridMultilevel"/>
    <w:tmpl w:val="3336F6C2"/>
    <w:lvl w:ilvl="0" w:tplc="46D85B12">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EBF7A89"/>
    <w:multiLevelType w:val="hybridMultilevel"/>
    <w:tmpl w:val="801C12B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ED66004"/>
    <w:multiLevelType w:val="hybridMultilevel"/>
    <w:tmpl w:val="7398EBC0"/>
    <w:lvl w:ilvl="0" w:tplc="1C64931E">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EDB09D8"/>
    <w:multiLevelType w:val="hybridMultilevel"/>
    <w:tmpl w:val="B3E4A80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0E5608A"/>
    <w:multiLevelType w:val="hybridMultilevel"/>
    <w:tmpl w:val="CF22E9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1EB25FB"/>
    <w:multiLevelType w:val="hybridMultilevel"/>
    <w:tmpl w:val="021648D6"/>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5AA5973"/>
    <w:multiLevelType w:val="hybridMultilevel"/>
    <w:tmpl w:val="A32C5FD2"/>
    <w:lvl w:ilvl="0" w:tplc="BC9C2EC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5C100D"/>
    <w:multiLevelType w:val="multilevel"/>
    <w:tmpl w:val="8A72A9F4"/>
    <w:lvl w:ilvl="0">
      <w:start w:val="1"/>
      <w:numFmt w:val="decimal"/>
      <w:pStyle w:val="Nivel01"/>
      <w:lvlText w:val="%1."/>
      <w:lvlJc w:val="left"/>
      <w:pPr>
        <w:ind w:left="360" w:hanging="360"/>
      </w:pPr>
      <w:rPr>
        <w:b/>
      </w:rPr>
    </w:lvl>
    <w:lvl w:ilvl="1">
      <w:start w:val="1"/>
      <w:numFmt w:val="decimal"/>
      <w:pStyle w:val="Nivel2"/>
      <w:lvlText w:val="%1.%2."/>
      <w:lvlJc w:val="left"/>
      <w:pPr>
        <w:ind w:left="4118"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2D45D94"/>
    <w:multiLevelType w:val="hybridMultilevel"/>
    <w:tmpl w:val="9ADECF1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AD27025"/>
    <w:multiLevelType w:val="hybridMultilevel"/>
    <w:tmpl w:val="1CC0537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F504851"/>
    <w:multiLevelType w:val="hybridMultilevel"/>
    <w:tmpl w:val="18864F40"/>
    <w:lvl w:ilvl="0" w:tplc="4CF48BF6">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0D46BBD"/>
    <w:multiLevelType w:val="hybridMultilevel"/>
    <w:tmpl w:val="13F0469C"/>
    <w:lvl w:ilvl="0" w:tplc="F75AD33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CBB0CF9"/>
    <w:multiLevelType w:val="hybridMultilevel"/>
    <w:tmpl w:val="D696CAD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7D1492"/>
    <w:multiLevelType w:val="hybridMultilevel"/>
    <w:tmpl w:val="9A7AC626"/>
    <w:lvl w:ilvl="0" w:tplc="F3746B8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D8F56FC"/>
    <w:multiLevelType w:val="hybridMultilevel"/>
    <w:tmpl w:val="A532F87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EE17D10"/>
    <w:multiLevelType w:val="hybridMultilevel"/>
    <w:tmpl w:val="68E6B2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1BA322C"/>
    <w:multiLevelType w:val="hybridMultilevel"/>
    <w:tmpl w:val="4D24BCE0"/>
    <w:lvl w:ilvl="0" w:tplc="3440C77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422B23FC"/>
    <w:multiLevelType w:val="hybridMultilevel"/>
    <w:tmpl w:val="7242BF2C"/>
    <w:lvl w:ilvl="0" w:tplc="3440C77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9F44813"/>
    <w:multiLevelType w:val="hybridMultilevel"/>
    <w:tmpl w:val="A89CECF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B5362A1"/>
    <w:multiLevelType w:val="hybridMultilevel"/>
    <w:tmpl w:val="FA4A8344"/>
    <w:lvl w:ilvl="0" w:tplc="4AB0CC34">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D5C7F87"/>
    <w:multiLevelType w:val="hybridMultilevel"/>
    <w:tmpl w:val="6A70A1D2"/>
    <w:lvl w:ilvl="0" w:tplc="C2C482D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D9052D4"/>
    <w:multiLevelType w:val="hybridMultilevel"/>
    <w:tmpl w:val="95BA940A"/>
    <w:lvl w:ilvl="0" w:tplc="65E0DFB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5BF3BAD"/>
    <w:multiLevelType w:val="hybridMultilevel"/>
    <w:tmpl w:val="F5D6B5E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693089B"/>
    <w:multiLevelType w:val="hybridMultilevel"/>
    <w:tmpl w:val="8074634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89752F8"/>
    <w:multiLevelType w:val="hybridMultilevel"/>
    <w:tmpl w:val="60D0A1AC"/>
    <w:lvl w:ilvl="0" w:tplc="945052D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9F83988"/>
    <w:multiLevelType w:val="hybridMultilevel"/>
    <w:tmpl w:val="6658A03E"/>
    <w:lvl w:ilvl="0" w:tplc="04160001">
      <w:start w:val="1"/>
      <w:numFmt w:val="bullet"/>
      <w:lvlText w:val=""/>
      <w:lvlJc w:val="left"/>
      <w:pPr>
        <w:ind w:left="785" w:hanging="360"/>
      </w:pPr>
      <w:rPr>
        <w:rFonts w:ascii="Symbol" w:hAnsi="Symbol" w:hint="default"/>
      </w:rPr>
    </w:lvl>
    <w:lvl w:ilvl="1" w:tplc="04160003" w:tentative="1">
      <w:start w:val="1"/>
      <w:numFmt w:val="bullet"/>
      <w:lvlText w:val="o"/>
      <w:lvlJc w:val="left"/>
      <w:pPr>
        <w:ind w:left="1505" w:hanging="360"/>
      </w:pPr>
      <w:rPr>
        <w:rFonts w:ascii="Courier New" w:hAnsi="Courier New" w:cs="Courier New" w:hint="default"/>
      </w:rPr>
    </w:lvl>
    <w:lvl w:ilvl="2" w:tplc="04160005" w:tentative="1">
      <w:start w:val="1"/>
      <w:numFmt w:val="bullet"/>
      <w:lvlText w:val=""/>
      <w:lvlJc w:val="left"/>
      <w:pPr>
        <w:ind w:left="2225" w:hanging="360"/>
      </w:pPr>
      <w:rPr>
        <w:rFonts w:ascii="Wingdings" w:hAnsi="Wingdings" w:hint="default"/>
      </w:rPr>
    </w:lvl>
    <w:lvl w:ilvl="3" w:tplc="04160001" w:tentative="1">
      <w:start w:val="1"/>
      <w:numFmt w:val="bullet"/>
      <w:lvlText w:val=""/>
      <w:lvlJc w:val="left"/>
      <w:pPr>
        <w:ind w:left="2945" w:hanging="360"/>
      </w:pPr>
      <w:rPr>
        <w:rFonts w:ascii="Symbol" w:hAnsi="Symbol" w:hint="default"/>
      </w:rPr>
    </w:lvl>
    <w:lvl w:ilvl="4" w:tplc="04160003" w:tentative="1">
      <w:start w:val="1"/>
      <w:numFmt w:val="bullet"/>
      <w:lvlText w:val="o"/>
      <w:lvlJc w:val="left"/>
      <w:pPr>
        <w:ind w:left="3665" w:hanging="360"/>
      </w:pPr>
      <w:rPr>
        <w:rFonts w:ascii="Courier New" w:hAnsi="Courier New" w:cs="Courier New" w:hint="default"/>
      </w:rPr>
    </w:lvl>
    <w:lvl w:ilvl="5" w:tplc="04160005" w:tentative="1">
      <w:start w:val="1"/>
      <w:numFmt w:val="bullet"/>
      <w:lvlText w:val=""/>
      <w:lvlJc w:val="left"/>
      <w:pPr>
        <w:ind w:left="4385" w:hanging="360"/>
      </w:pPr>
      <w:rPr>
        <w:rFonts w:ascii="Wingdings" w:hAnsi="Wingdings" w:hint="default"/>
      </w:rPr>
    </w:lvl>
    <w:lvl w:ilvl="6" w:tplc="04160001" w:tentative="1">
      <w:start w:val="1"/>
      <w:numFmt w:val="bullet"/>
      <w:lvlText w:val=""/>
      <w:lvlJc w:val="left"/>
      <w:pPr>
        <w:ind w:left="5105" w:hanging="360"/>
      </w:pPr>
      <w:rPr>
        <w:rFonts w:ascii="Symbol" w:hAnsi="Symbol" w:hint="default"/>
      </w:rPr>
    </w:lvl>
    <w:lvl w:ilvl="7" w:tplc="04160003" w:tentative="1">
      <w:start w:val="1"/>
      <w:numFmt w:val="bullet"/>
      <w:lvlText w:val="o"/>
      <w:lvlJc w:val="left"/>
      <w:pPr>
        <w:ind w:left="5825" w:hanging="360"/>
      </w:pPr>
      <w:rPr>
        <w:rFonts w:ascii="Courier New" w:hAnsi="Courier New" w:cs="Courier New" w:hint="default"/>
      </w:rPr>
    </w:lvl>
    <w:lvl w:ilvl="8" w:tplc="04160005" w:tentative="1">
      <w:start w:val="1"/>
      <w:numFmt w:val="bullet"/>
      <w:lvlText w:val=""/>
      <w:lvlJc w:val="left"/>
      <w:pPr>
        <w:ind w:left="6545" w:hanging="360"/>
      </w:pPr>
      <w:rPr>
        <w:rFonts w:ascii="Wingdings" w:hAnsi="Wingdings" w:hint="default"/>
      </w:rPr>
    </w:lvl>
  </w:abstractNum>
  <w:abstractNum w:abstractNumId="31" w15:restartNumberingAfterBreak="0">
    <w:nsid w:val="5C5D12B5"/>
    <w:multiLevelType w:val="multilevel"/>
    <w:tmpl w:val="67EE93CE"/>
    <w:lvl w:ilvl="0">
      <w:start w:val="1"/>
      <w:numFmt w:val="lowerLetter"/>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FF747E5"/>
    <w:multiLevelType w:val="hybridMultilevel"/>
    <w:tmpl w:val="E06653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3AE5BC8"/>
    <w:multiLevelType w:val="hybridMultilevel"/>
    <w:tmpl w:val="078A886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9094597"/>
    <w:multiLevelType w:val="hybridMultilevel"/>
    <w:tmpl w:val="EACE6A3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01A635A"/>
    <w:multiLevelType w:val="hybridMultilevel"/>
    <w:tmpl w:val="777C6488"/>
    <w:lvl w:ilvl="0" w:tplc="FA842A4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1A1012D"/>
    <w:multiLevelType w:val="hybridMultilevel"/>
    <w:tmpl w:val="B1103EF0"/>
    <w:lvl w:ilvl="0" w:tplc="B4524220">
      <w:start w:val="7"/>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48C69A7"/>
    <w:multiLevelType w:val="multilevel"/>
    <w:tmpl w:val="D6F04CA0"/>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4F24823"/>
    <w:multiLevelType w:val="hybridMultilevel"/>
    <w:tmpl w:val="3F42168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57431C1"/>
    <w:multiLevelType w:val="hybridMultilevel"/>
    <w:tmpl w:val="F6ACC136"/>
    <w:lvl w:ilvl="0" w:tplc="75DC164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8C27C32"/>
    <w:multiLevelType w:val="hybridMultilevel"/>
    <w:tmpl w:val="973C3DB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9C664B2"/>
    <w:multiLevelType w:val="hybridMultilevel"/>
    <w:tmpl w:val="7B5044E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AD1057D"/>
    <w:multiLevelType w:val="hybridMultilevel"/>
    <w:tmpl w:val="764221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32047914">
    <w:abstractNumId w:val="0"/>
  </w:num>
  <w:num w:numId="2" w16cid:durableId="1395078122">
    <w:abstractNumId w:val="30"/>
  </w:num>
  <w:num w:numId="3" w16cid:durableId="1934315119">
    <w:abstractNumId w:val="21"/>
  </w:num>
  <w:num w:numId="4" w16cid:durableId="1769690977">
    <w:abstractNumId w:val="37"/>
  </w:num>
  <w:num w:numId="5" w16cid:durableId="17137810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265587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09773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8787348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85369549">
    <w:abstractNumId w:val="1"/>
  </w:num>
  <w:num w:numId="10" w16cid:durableId="1002244819">
    <w:abstractNumId w:val="42"/>
  </w:num>
  <w:num w:numId="11" w16cid:durableId="61873134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510916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2595460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007807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508850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80225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460973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37603114">
    <w:abstractNumId w:val="10"/>
  </w:num>
  <w:num w:numId="19" w16cid:durableId="1060520700">
    <w:abstractNumId w:val="27"/>
  </w:num>
  <w:num w:numId="20" w16cid:durableId="1322780566">
    <w:abstractNumId w:val="22"/>
  </w:num>
  <w:num w:numId="21" w16cid:durableId="658339405">
    <w:abstractNumId w:val="16"/>
  </w:num>
  <w:num w:numId="22" w16cid:durableId="2036347559">
    <w:abstractNumId w:val="31"/>
  </w:num>
  <w:num w:numId="23" w16cid:durableId="1549418656">
    <w:abstractNumId w:val="2"/>
  </w:num>
  <w:num w:numId="24" w16cid:durableId="1737779058">
    <w:abstractNumId w:val="25"/>
  </w:num>
  <w:num w:numId="25" w16cid:durableId="549343389">
    <w:abstractNumId w:val="35"/>
  </w:num>
  <w:num w:numId="26" w16cid:durableId="1893224041">
    <w:abstractNumId w:val="26"/>
  </w:num>
  <w:num w:numId="27" w16cid:durableId="1098060398">
    <w:abstractNumId w:val="24"/>
  </w:num>
  <w:num w:numId="28" w16cid:durableId="2105374037">
    <w:abstractNumId w:val="11"/>
  </w:num>
  <w:num w:numId="29" w16cid:durableId="2000231650">
    <w:abstractNumId w:val="15"/>
  </w:num>
  <w:num w:numId="30" w16cid:durableId="502478103">
    <w:abstractNumId w:val="36"/>
  </w:num>
  <w:num w:numId="31" w16cid:durableId="256790808">
    <w:abstractNumId w:val="29"/>
  </w:num>
  <w:num w:numId="32" w16cid:durableId="488135266">
    <w:abstractNumId w:val="18"/>
  </w:num>
  <w:num w:numId="33" w16cid:durableId="169683359">
    <w:abstractNumId w:val="39"/>
  </w:num>
  <w:num w:numId="34" w16cid:durableId="272709325">
    <w:abstractNumId w:val="5"/>
  </w:num>
  <w:num w:numId="35" w16cid:durableId="905456299">
    <w:abstractNumId w:val="7"/>
  </w:num>
  <w:num w:numId="36" w16cid:durableId="87435439">
    <w:abstractNumId w:val="4"/>
  </w:num>
  <w:num w:numId="37" w16cid:durableId="2106026504">
    <w:abstractNumId w:val="12"/>
  </w:num>
  <w:num w:numId="38" w16cid:durableId="1249577625">
    <w:abstractNumId w:val="3"/>
  </w:num>
  <w:num w:numId="39" w16cid:durableId="668217183">
    <w:abstractNumId w:val="33"/>
  </w:num>
  <w:num w:numId="40" w16cid:durableId="2108848584">
    <w:abstractNumId w:val="40"/>
  </w:num>
  <w:num w:numId="41" w16cid:durableId="101804881">
    <w:abstractNumId w:val="6"/>
  </w:num>
  <w:num w:numId="42" w16cid:durableId="1712150317">
    <w:abstractNumId w:val="38"/>
  </w:num>
  <w:num w:numId="43" w16cid:durableId="911887826">
    <w:abstractNumId w:val="1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E41"/>
    <w:rsid w:val="00002908"/>
    <w:rsid w:val="00002B5D"/>
    <w:rsid w:val="00003B31"/>
    <w:rsid w:val="00007700"/>
    <w:rsid w:val="00013EF1"/>
    <w:rsid w:val="000147AE"/>
    <w:rsid w:val="000152D8"/>
    <w:rsid w:val="0001534B"/>
    <w:rsid w:val="00017953"/>
    <w:rsid w:val="0002020F"/>
    <w:rsid w:val="00020B92"/>
    <w:rsid w:val="00021DEF"/>
    <w:rsid w:val="00022673"/>
    <w:rsid w:val="000369ED"/>
    <w:rsid w:val="00041454"/>
    <w:rsid w:val="00043429"/>
    <w:rsid w:val="000444ED"/>
    <w:rsid w:val="00046AE3"/>
    <w:rsid w:val="00050A19"/>
    <w:rsid w:val="000513FC"/>
    <w:rsid w:val="00051855"/>
    <w:rsid w:val="000522DE"/>
    <w:rsid w:val="000542B3"/>
    <w:rsid w:val="000558F7"/>
    <w:rsid w:val="0005598A"/>
    <w:rsid w:val="000616EF"/>
    <w:rsid w:val="00065E4E"/>
    <w:rsid w:val="00066456"/>
    <w:rsid w:val="00066635"/>
    <w:rsid w:val="00066919"/>
    <w:rsid w:val="00074265"/>
    <w:rsid w:val="0007470E"/>
    <w:rsid w:val="000766D4"/>
    <w:rsid w:val="00077284"/>
    <w:rsid w:val="00077AF2"/>
    <w:rsid w:val="00084617"/>
    <w:rsid w:val="0009119E"/>
    <w:rsid w:val="00091B50"/>
    <w:rsid w:val="000926AF"/>
    <w:rsid w:val="00092F0F"/>
    <w:rsid w:val="000946AF"/>
    <w:rsid w:val="00094C04"/>
    <w:rsid w:val="000A0145"/>
    <w:rsid w:val="000B2D99"/>
    <w:rsid w:val="000B4735"/>
    <w:rsid w:val="000B4F62"/>
    <w:rsid w:val="000C2FAF"/>
    <w:rsid w:val="000C5E4B"/>
    <w:rsid w:val="000C6C3A"/>
    <w:rsid w:val="000D63B3"/>
    <w:rsid w:val="000E3B94"/>
    <w:rsid w:val="000E4FED"/>
    <w:rsid w:val="000E795A"/>
    <w:rsid w:val="000F1377"/>
    <w:rsid w:val="000F1574"/>
    <w:rsid w:val="000F2189"/>
    <w:rsid w:val="000F30F5"/>
    <w:rsid w:val="000F5F47"/>
    <w:rsid w:val="001009D0"/>
    <w:rsid w:val="001017B7"/>
    <w:rsid w:val="00101D01"/>
    <w:rsid w:val="0010297A"/>
    <w:rsid w:val="00104427"/>
    <w:rsid w:val="00105653"/>
    <w:rsid w:val="00106096"/>
    <w:rsid w:val="00106910"/>
    <w:rsid w:val="00110BE7"/>
    <w:rsid w:val="00114060"/>
    <w:rsid w:val="001179B0"/>
    <w:rsid w:val="001235A2"/>
    <w:rsid w:val="00124EF5"/>
    <w:rsid w:val="00126A47"/>
    <w:rsid w:val="001316D9"/>
    <w:rsid w:val="00131A11"/>
    <w:rsid w:val="00137AEC"/>
    <w:rsid w:val="0014319F"/>
    <w:rsid w:val="00145BAE"/>
    <w:rsid w:val="00151203"/>
    <w:rsid w:val="001532FB"/>
    <w:rsid w:val="00155DF5"/>
    <w:rsid w:val="001574E5"/>
    <w:rsid w:val="0016060F"/>
    <w:rsid w:val="00161893"/>
    <w:rsid w:val="00162431"/>
    <w:rsid w:val="001628BE"/>
    <w:rsid w:val="001638D7"/>
    <w:rsid w:val="00165354"/>
    <w:rsid w:val="0016618F"/>
    <w:rsid w:val="001716A8"/>
    <w:rsid w:val="00176512"/>
    <w:rsid w:val="00180E91"/>
    <w:rsid w:val="001822E1"/>
    <w:rsid w:val="00191AB7"/>
    <w:rsid w:val="00192168"/>
    <w:rsid w:val="001A14E6"/>
    <w:rsid w:val="001C21A0"/>
    <w:rsid w:val="001C222E"/>
    <w:rsid w:val="001C470C"/>
    <w:rsid w:val="001C503D"/>
    <w:rsid w:val="001D014A"/>
    <w:rsid w:val="001D4A5C"/>
    <w:rsid w:val="001D5AC4"/>
    <w:rsid w:val="001D6052"/>
    <w:rsid w:val="001D74E3"/>
    <w:rsid w:val="001D7C23"/>
    <w:rsid w:val="001E178B"/>
    <w:rsid w:val="001E387C"/>
    <w:rsid w:val="001E76DD"/>
    <w:rsid w:val="002030B6"/>
    <w:rsid w:val="002045D4"/>
    <w:rsid w:val="00214230"/>
    <w:rsid w:val="0022013E"/>
    <w:rsid w:val="00220C10"/>
    <w:rsid w:val="00222597"/>
    <w:rsid w:val="00223CDD"/>
    <w:rsid w:val="00224CB1"/>
    <w:rsid w:val="0022795B"/>
    <w:rsid w:val="0023089B"/>
    <w:rsid w:val="00233643"/>
    <w:rsid w:val="002362E8"/>
    <w:rsid w:val="00243F86"/>
    <w:rsid w:val="00255EB8"/>
    <w:rsid w:val="0025676D"/>
    <w:rsid w:val="00264E88"/>
    <w:rsid w:val="00265AAA"/>
    <w:rsid w:val="00266030"/>
    <w:rsid w:val="002674EC"/>
    <w:rsid w:val="00267D43"/>
    <w:rsid w:val="00285015"/>
    <w:rsid w:val="00296C96"/>
    <w:rsid w:val="002A098B"/>
    <w:rsid w:val="002A0F22"/>
    <w:rsid w:val="002A528E"/>
    <w:rsid w:val="002B02A9"/>
    <w:rsid w:val="002B129F"/>
    <w:rsid w:val="002B1B17"/>
    <w:rsid w:val="002B22B2"/>
    <w:rsid w:val="002C08DF"/>
    <w:rsid w:val="002C0942"/>
    <w:rsid w:val="002C31F2"/>
    <w:rsid w:val="002C34ED"/>
    <w:rsid w:val="002C36E4"/>
    <w:rsid w:val="002C40F6"/>
    <w:rsid w:val="002C4FDA"/>
    <w:rsid w:val="002C5D51"/>
    <w:rsid w:val="002D01D8"/>
    <w:rsid w:val="002D4857"/>
    <w:rsid w:val="002D5BB4"/>
    <w:rsid w:val="002E3342"/>
    <w:rsid w:val="002E3870"/>
    <w:rsid w:val="002E4448"/>
    <w:rsid w:val="002E5195"/>
    <w:rsid w:val="002E7573"/>
    <w:rsid w:val="002F1544"/>
    <w:rsid w:val="002F25B0"/>
    <w:rsid w:val="003104F9"/>
    <w:rsid w:val="003116C9"/>
    <w:rsid w:val="003134EA"/>
    <w:rsid w:val="00314178"/>
    <w:rsid w:val="003155A2"/>
    <w:rsid w:val="00320621"/>
    <w:rsid w:val="00323051"/>
    <w:rsid w:val="00323B4F"/>
    <w:rsid w:val="00323EB6"/>
    <w:rsid w:val="00325E0E"/>
    <w:rsid w:val="00326093"/>
    <w:rsid w:val="00327812"/>
    <w:rsid w:val="003310AF"/>
    <w:rsid w:val="00335C55"/>
    <w:rsid w:val="00336215"/>
    <w:rsid w:val="003364DE"/>
    <w:rsid w:val="00337F27"/>
    <w:rsid w:val="003428A1"/>
    <w:rsid w:val="0034329D"/>
    <w:rsid w:val="003469FA"/>
    <w:rsid w:val="00350017"/>
    <w:rsid w:val="00356FF9"/>
    <w:rsid w:val="003662E2"/>
    <w:rsid w:val="00367D08"/>
    <w:rsid w:val="0037292E"/>
    <w:rsid w:val="00374836"/>
    <w:rsid w:val="00376753"/>
    <w:rsid w:val="00381806"/>
    <w:rsid w:val="0038367F"/>
    <w:rsid w:val="00385BE2"/>
    <w:rsid w:val="00386E3F"/>
    <w:rsid w:val="00390F68"/>
    <w:rsid w:val="00393399"/>
    <w:rsid w:val="003941D1"/>
    <w:rsid w:val="00394EA1"/>
    <w:rsid w:val="00395687"/>
    <w:rsid w:val="003976D3"/>
    <w:rsid w:val="003A072D"/>
    <w:rsid w:val="003A16A2"/>
    <w:rsid w:val="003A26EE"/>
    <w:rsid w:val="003A2921"/>
    <w:rsid w:val="003A4E18"/>
    <w:rsid w:val="003A7D5C"/>
    <w:rsid w:val="003B077E"/>
    <w:rsid w:val="003B0BC5"/>
    <w:rsid w:val="003B5007"/>
    <w:rsid w:val="003C058A"/>
    <w:rsid w:val="003C5C94"/>
    <w:rsid w:val="003D0989"/>
    <w:rsid w:val="003D2B5B"/>
    <w:rsid w:val="003D30B3"/>
    <w:rsid w:val="003D4240"/>
    <w:rsid w:val="003D45CB"/>
    <w:rsid w:val="003D4F9E"/>
    <w:rsid w:val="003D5DBE"/>
    <w:rsid w:val="003D6109"/>
    <w:rsid w:val="003E59A4"/>
    <w:rsid w:val="003F1F6A"/>
    <w:rsid w:val="00401033"/>
    <w:rsid w:val="004020E5"/>
    <w:rsid w:val="00402B96"/>
    <w:rsid w:val="004057D5"/>
    <w:rsid w:val="004109A4"/>
    <w:rsid w:val="004158B9"/>
    <w:rsid w:val="00420FA4"/>
    <w:rsid w:val="00422D26"/>
    <w:rsid w:val="004231A8"/>
    <w:rsid w:val="004259E0"/>
    <w:rsid w:val="00427123"/>
    <w:rsid w:val="00427526"/>
    <w:rsid w:val="00431767"/>
    <w:rsid w:val="00435D41"/>
    <w:rsid w:val="00441287"/>
    <w:rsid w:val="00445B72"/>
    <w:rsid w:val="00446745"/>
    <w:rsid w:val="0044678E"/>
    <w:rsid w:val="00450C5E"/>
    <w:rsid w:val="00454D9C"/>
    <w:rsid w:val="004556BE"/>
    <w:rsid w:val="0046698C"/>
    <w:rsid w:val="00472592"/>
    <w:rsid w:val="004727BD"/>
    <w:rsid w:val="004776A6"/>
    <w:rsid w:val="00477E41"/>
    <w:rsid w:val="00482951"/>
    <w:rsid w:val="0048644F"/>
    <w:rsid w:val="00493CF4"/>
    <w:rsid w:val="00493EF8"/>
    <w:rsid w:val="00497867"/>
    <w:rsid w:val="004A1148"/>
    <w:rsid w:val="004A1705"/>
    <w:rsid w:val="004A2337"/>
    <w:rsid w:val="004A374C"/>
    <w:rsid w:val="004A4DAF"/>
    <w:rsid w:val="004A6A1A"/>
    <w:rsid w:val="004B6857"/>
    <w:rsid w:val="004B7D8F"/>
    <w:rsid w:val="004C39B7"/>
    <w:rsid w:val="004C3CB6"/>
    <w:rsid w:val="004C5D06"/>
    <w:rsid w:val="004D11F2"/>
    <w:rsid w:val="004D5EC1"/>
    <w:rsid w:val="004E0561"/>
    <w:rsid w:val="004E11B7"/>
    <w:rsid w:val="004E14D9"/>
    <w:rsid w:val="004E7FAB"/>
    <w:rsid w:val="004F147C"/>
    <w:rsid w:val="004F1DDB"/>
    <w:rsid w:val="004F6C44"/>
    <w:rsid w:val="00502BE1"/>
    <w:rsid w:val="0050481C"/>
    <w:rsid w:val="00514FB0"/>
    <w:rsid w:val="005160F5"/>
    <w:rsid w:val="0051719C"/>
    <w:rsid w:val="0052037E"/>
    <w:rsid w:val="00524DA4"/>
    <w:rsid w:val="00531544"/>
    <w:rsid w:val="005336A1"/>
    <w:rsid w:val="00535317"/>
    <w:rsid w:val="00535D1E"/>
    <w:rsid w:val="005364C6"/>
    <w:rsid w:val="00537902"/>
    <w:rsid w:val="00541C95"/>
    <w:rsid w:val="00551057"/>
    <w:rsid w:val="00551EC9"/>
    <w:rsid w:val="00562465"/>
    <w:rsid w:val="00562511"/>
    <w:rsid w:val="005631D2"/>
    <w:rsid w:val="00574D63"/>
    <w:rsid w:val="00575B42"/>
    <w:rsid w:val="00580FCF"/>
    <w:rsid w:val="00581A7E"/>
    <w:rsid w:val="005907DE"/>
    <w:rsid w:val="00591768"/>
    <w:rsid w:val="00591E77"/>
    <w:rsid w:val="0059415B"/>
    <w:rsid w:val="005A29A8"/>
    <w:rsid w:val="005A6CAD"/>
    <w:rsid w:val="005A7355"/>
    <w:rsid w:val="005B1D4F"/>
    <w:rsid w:val="005B36A3"/>
    <w:rsid w:val="005B6983"/>
    <w:rsid w:val="005C01C9"/>
    <w:rsid w:val="005C2F56"/>
    <w:rsid w:val="005C3062"/>
    <w:rsid w:val="005D0441"/>
    <w:rsid w:val="005D2235"/>
    <w:rsid w:val="005D4F13"/>
    <w:rsid w:val="005D5CB5"/>
    <w:rsid w:val="005D6BF9"/>
    <w:rsid w:val="005E0209"/>
    <w:rsid w:val="005E1706"/>
    <w:rsid w:val="005E2827"/>
    <w:rsid w:val="005E5690"/>
    <w:rsid w:val="005E7946"/>
    <w:rsid w:val="005F24C5"/>
    <w:rsid w:val="005F335F"/>
    <w:rsid w:val="0060177B"/>
    <w:rsid w:val="006055A7"/>
    <w:rsid w:val="0060662D"/>
    <w:rsid w:val="00607C49"/>
    <w:rsid w:val="00611982"/>
    <w:rsid w:val="006158DF"/>
    <w:rsid w:val="0062043E"/>
    <w:rsid w:val="00621D9B"/>
    <w:rsid w:val="00625EA1"/>
    <w:rsid w:val="00626639"/>
    <w:rsid w:val="00631C31"/>
    <w:rsid w:val="0063304C"/>
    <w:rsid w:val="006331A1"/>
    <w:rsid w:val="00633AA4"/>
    <w:rsid w:val="00633E32"/>
    <w:rsid w:val="00637698"/>
    <w:rsid w:val="00642801"/>
    <w:rsid w:val="006457A9"/>
    <w:rsid w:val="00650265"/>
    <w:rsid w:val="00650D07"/>
    <w:rsid w:val="00651F53"/>
    <w:rsid w:val="006537A7"/>
    <w:rsid w:val="006546C8"/>
    <w:rsid w:val="00654EDC"/>
    <w:rsid w:val="00665817"/>
    <w:rsid w:val="006702D7"/>
    <w:rsid w:val="00671DFF"/>
    <w:rsid w:val="00675EE1"/>
    <w:rsid w:val="00681C4F"/>
    <w:rsid w:val="00685702"/>
    <w:rsid w:val="00687BDA"/>
    <w:rsid w:val="00690475"/>
    <w:rsid w:val="00691CD8"/>
    <w:rsid w:val="00697A08"/>
    <w:rsid w:val="00697F27"/>
    <w:rsid w:val="006A04B4"/>
    <w:rsid w:val="006A1514"/>
    <w:rsid w:val="006A1ECD"/>
    <w:rsid w:val="006A2221"/>
    <w:rsid w:val="006A432B"/>
    <w:rsid w:val="006A68A9"/>
    <w:rsid w:val="006A7EA4"/>
    <w:rsid w:val="006B12BC"/>
    <w:rsid w:val="006B1F61"/>
    <w:rsid w:val="006B2A40"/>
    <w:rsid w:val="006B5345"/>
    <w:rsid w:val="006B613E"/>
    <w:rsid w:val="006C105E"/>
    <w:rsid w:val="006C4538"/>
    <w:rsid w:val="006C5576"/>
    <w:rsid w:val="006C5F07"/>
    <w:rsid w:val="006C6D7A"/>
    <w:rsid w:val="006C6DF3"/>
    <w:rsid w:val="006C74D6"/>
    <w:rsid w:val="006D0CD7"/>
    <w:rsid w:val="006D28C5"/>
    <w:rsid w:val="006D6ED5"/>
    <w:rsid w:val="006E2412"/>
    <w:rsid w:val="006E61AC"/>
    <w:rsid w:val="006F07A4"/>
    <w:rsid w:val="006F32D9"/>
    <w:rsid w:val="00700770"/>
    <w:rsid w:val="00701654"/>
    <w:rsid w:val="00704F9E"/>
    <w:rsid w:val="00717F9D"/>
    <w:rsid w:val="00725956"/>
    <w:rsid w:val="00732C29"/>
    <w:rsid w:val="0073624D"/>
    <w:rsid w:val="00736FFB"/>
    <w:rsid w:val="00740F03"/>
    <w:rsid w:val="00743E93"/>
    <w:rsid w:val="007454BD"/>
    <w:rsid w:val="00753A97"/>
    <w:rsid w:val="007547DA"/>
    <w:rsid w:val="00755DC1"/>
    <w:rsid w:val="00756520"/>
    <w:rsid w:val="007634BE"/>
    <w:rsid w:val="00767C85"/>
    <w:rsid w:val="00770813"/>
    <w:rsid w:val="00773A2A"/>
    <w:rsid w:val="007758C1"/>
    <w:rsid w:val="00777C66"/>
    <w:rsid w:val="00781082"/>
    <w:rsid w:val="007837A7"/>
    <w:rsid w:val="00784B80"/>
    <w:rsid w:val="00786015"/>
    <w:rsid w:val="00786B4D"/>
    <w:rsid w:val="00786FB7"/>
    <w:rsid w:val="007874FE"/>
    <w:rsid w:val="0079063A"/>
    <w:rsid w:val="007958B4"/>
    <w:rsid w:val="007A077B"/>
    <w:rsid w:val="007A1F73"/>
    <w:rsid w:val="007A50AC"/>
    <w:rsid w:val="007B4672"/>
    <w:rsid w:val="007B4D61"/>
    <w:rsid w:val="007C14D6"/>
    <w:rsid w:val="007C33BC"/>
    <w:rsid w:val="007C6D20"/>
    <w:rsid w:val="007D1A5D"/>
    <w:rsid w:val="007D1B7F"/>
    <w:rsid w:val="007D1D3F"/>
    <w:rsid w:val="007D35F2"/>
    <w:rsid w:val="007D56CD"/>
    <w:rsid w:val="007E0FCA"/>
    <w:rsid w:val="007F704C"/>
    <w:rsid w:val="0080001A"/>
    <w:rsid w:val="00803CB6"/>
    <w:rsid w:val="00810447"/>
    <w:rsid w:val="00811339"/>
    <w:rsid w:val="008130BB"/>
    <w:rsid w:val="0081547B"/>
    <w:rsid w:val="00815EC9"/>
    <w:rsid w:val="00816EE3"/>
    <w:rsid w:val="00822060"/>
    <w:rsid w:val="00823EFC"/>
    <w:rsid w:val="00830C26"/>
    <w:rsid w:val="00830F9C"/>
    <w:rsid w:val="00832093"/>
    <w:rsid w:val="008333B6"/>
    <w:rsid w:val="00833788"/>
    <w:rsid w:val="00840808"/>
    <w:rsid w:val="00842076"/>
    <w:rsid w:val="00846F9D"/>
    <w:rsid w:val="00847CFB"/>
    <w:rsid w:val="00852942"/>
    <w:rsid w:val="00861E02"/>
    <w:rsid w:val="008624AD"/>
    <w:rsid w:val="008626BD"/>
    <w:rsid w:val="008633AB"/>
    <w:rsid w:val="00863FF0"/>
    <w:rsid w:val="008661FC"/>
    <w:rsid w:val="00870C6C"/>
    <w:rsid w:val="00874B29"/>
    <w:rsid w:val="00877576"/>
    <w:rsid w:val="0088036D"/>
    <w:rsid w:val="008811BB"/>
    <w:rsid w:val="00883DAE"/>
    <w:rsid w:val="0088777C"/>
    <w:rsid w:val="00887973"/>
    <w:rsid w:val="00892D5F"/>
    <w:rsid w:val="00896137"/>
    <w:rsid w:val="0089615D"/>
    <w:rsid w:val="0089764E"/>
    <w:rsid w:val="0089792B"/>
    <w:rsid w:val="008A4851"/>
    <w:rsid w:val="008A5FF9"/>
    <w:rsid w:val="008A67EB"/>
    <w:rsid w:val="008B31EE"/>
    <w:rsid w:val="008B4321"/>
    <w:rsid w:val="008B6430"/>
    <w:rsid w:val="008B7EA4"/>
    <w:rsid w:val="008C29A7"/>
    <w:rsid w:val="008C3472"/>
    <w:rsid w:val="008C38F4"/>
    <w:rsid w:val="008C6C7C"/>
    <w:rsid w:val="008D1867"/>
    <w:rsid w:val="008D192B"/>
    <w:rsid w:val="008D35C1"/>
    <w:rsid w:val="008D4C59"/>
    <w:rsid w:val="008D75CD"/>
    <w:rsid w:val="008E4745"/>
    <w:rsid w:val="008E6A64"/>
    <w:rsid w:val="008E71BE"/>
    <w:rsid w:val="008F0089"/>
    <w:rsid w:val="008F48BB"/>
    <w:rsid w:val="008F4A3D"/>
    <w:rsid w:val="008F70B9"/>
    <w:rsid w:val="008F7F4F"/>
    <w:rsid w:val="00903CC4"/>
    <w:rsid w:val="0091071E"/>
    <w:rsid w:val="009141B3"/>
    <w:rsid w:val="00915B73"/>
    <w:rsid w:val="009221EE"/>
    <w:rsid w:val="0092741A"/>
    <w:rsid w:val="009307B3"/>
    <w:rsid w:val="009310F9"/>
    <w:rsid w:val="00932FD3"/>
    <w:rsid w:val="009333E2"/>
    <w:rsid w:val="00936013"/>
    <w:rsid w:val="009464D2"/>
    <w:rsid w:val="00947CF5"/>
    <w:rsid w:val="00951D98"/>
    <w:rsid w:val="00952ADC"/>
    <w:rsid w:val="00955A7A"/>
    <w:rsid w:val="009619D7"/>
    <w:rsid w:val="00962E92"/>
    <w:rsid w:val="00970204"/>
    <w:rsid w:val="009712CD"/>
    <w:rsid w:val="00972461"/>
    <w:rsid w:val="009748B6"/>
    <w:rsid w:val="0097571D"/>
    <w:rsid w:val="00977409"/>
    <w:rsid w:val="00977A7D"/>
    <w:rsid w:val="00982CDD"/>
    <w:rsid w:val="009837B4"/>
    <w:rsid w:val="00990097"/>
    <w:rsid w:val="009A03E0"/>
    <w:rsid w:val="009A20E5"/>
    <w:rsid w:val="009A3949"/>
    <w:rsid w:val="009A3AA4"/>
    <w:rsid w:val="009A43AE"/>
    <w:rsid w:val="009A58DF"/>
    <w:rsid w:val="009B226E"/>
    <w:rsid w:val="009B7670"/>
    <w:rsid w:val="009C0C0C"/>
    <w:rsid w:val="009C1793"/>
    <w:rsid w:val="009C4188"/>
    <w:rsid w:val="009C54BB"/>
    <w:rsid w:val="009C6DE5"/>
    <w:rsid w:val="009C73BB"/>
    <w:rsid w:val="009D09D8"/>
    <w:rsid w:val="009D0AC4"/>
    <w:rsid w:val="009D2330"/>
    <w:rsid w:val="009D2EA7"/>
    <w:rsid w:val="009D3747"/>
    <w:rsid w:val="009D70E0"/>
    <w:rsid w:val="009E18E2"/>
    <w:rsid w:val="009E21C7"/>
    <w:rsid w:val="009E6B1F"/>
    <w:rsid w:val="009F06C8"/>
    <w:rsid w:val="009F0B9D"/>
    <w:rsid w:val="009F667B"/>
    <w:rsid w:val="00A01555"/>
    <w:rsid w:val="00A03287"/>
    <w:rsid w:val="00A0673C"/>
    <w:rsid w:val="00A07A19"/>
    <w:rsid w:val="00A12478"/>
    <w:rsid w:val="00A159C4"/>
    <w:rsid w:val="00A16F41"/>
    <w:rsid w:val="00A17F0B"/>
    <w:rsid w:val="00A20FC3"/>
    <w:rsid w:val="00A25EEF"/>
    <w:rsid w:val="00A267EA"/>
    <w:rsid w:val="00A374CB"/>
    <w:rsid w:val="00A40EFC"/>
    <w:rsid w:val="00A4666B"/>
    <w:rsid w:val="00A50FC2"/>
    <w:rsid w:val="00A51D22"/>
    <w:rsid w:val="00A54CA3"/>
    <w:rsid w:val="00A568EA"/>
    <w:rsid w:val="00A60CE7"/>
    <w:rsid w:val="00A61532"/>
    <w:rsid w:val="00A61553"/>
    <w:rsid w:val="00A6378B"/>
    <w:rsid w:val="00A65944"/>
    <w:rsid w:val="00A66FE4"/>
    <w:rsid w:val="00A71C54"/>
    <w:rsid w:val="00A71F2C"/>
    <w:rsid w:val="00A724F4"/>
    <w:rsid w:val="00A75EE7"/>
    <w:rsid w:val="00A80CEB"/>
    <w:rsid w:val="00A8130B"/>
    <w:rsid w:val="00A82086"/>
    <w:rsid w:val="00A8253C"/>
    <w:rsid w:val="00A84D0F"/>
    <w:rsid w:val="00A84ECD"/>
    <w:rsid w:val="00A86C3F"/>
    <w:rsid w:val="00A919B7"/>
    <w:rsid w:val="00A93436"/>
    <w:rsid w:val="00A94B2F"/>
    <w:rsid w:val="00AA0728"/>
    <w:rsid w:val="00AA10DB"/>
    <w:rsid w:val="00AA4F2F"/>
    <w:rsid w:val="00AB0B1B"/>
    <w:rsid w:val="00AB0F5F"/>
    <w:rsid w:val="00AB25BB"/>
    <w:rsid w:val="00AB3ADF"/>
    <w:rsid w:val="00AC1B36"/>
    <w:rsid w:val="00AC1E10"/>
    <w:rsid w:val="00AC4944"/>
    <w:rsid w:val="00AD3095"/>
    <w:rsid w:val="00AE031A"/>
    <w:rsid w:val="00AE4106"/>
    <w:rsid w:val="00AE7EC1"/>
    <w:rsid w:val="00AF0639"/>
    <w:rsid w:val="00AF20B7"/>
    <w:rsid w:val="00AF382F"/>
    <w:rsid w:val="00AF6068"/>
    <w:rsid w:val="00AF7998"/>
    <w:rsid w:val="00B1129A"/>
    <w:rsid w:val="00B13110"/>
    <w:rsid w:val="00B14228"/>
    <w:rsid w:val="00B14DF9"/>
    <w:rsid w:val="00B22BA0"/>
    <w:rsid w:val="00B22FB2"/>
    <w:rsid w:val="00B23256"/>
    <w:rsid w:val="00B245B1"/>
    <w:rsid w:val="00B26824"/>
    <w:rsid w:val="00B2739B"/>
    <w:rsid w:val="00B32DCE"/>
    <w:rsid w:val="00B40443"/>
    <w:rsid w:val="00B41FCC"/>
    <w:rsid w:val="00B47D7D"/>
    <w:rsid w:val="00B517D7"/>
    <w:rsid w:val="00B54070"/>
    <w:rsid w:val="00B56260"/>
    <w:rsid w:val="00B57A20"/>
    <w:rsid w:val="00B621CF"/>
    <w:rsid w:val="00B621DF"/>
    <w:rsid w:val="00B636A8"/>
    <w:rsid w:val="00B64F4F"/>
    <w:rsid w:val="00B66615"/>
    <w:rsid w:val="00B67B4D"/>
    <w:rsid w:val="00B72A4B"/>
    <w:rsid w:val="00B75A62"/>
    <w:rsid w:val="00B80590"/>
    <w:rsid w:val="00B84810"/>
    <w:rsid w:val="00B856DE"/>
    <w:rsid w:val="00B87225"/>
    <w:rsid w:val="00B87FED"/>
    <w:rsid w:val="00B94530"/>
    <w:rsid w:val="00B95B93"/>
    <w:rsid w:val="00B97BF3"/>
    <w:rsid w:val="00BA1F99"/>
    <w:rsid w:val="00BA2DF4"/>
    <w:rsid w:val="00BA392E"/>
    <w:rsid w:val="00BA4911"/>
    <w:rsid w:val="00BA622A"/>
    <w:rsid w:val="00BB1BAC"/>
    <w:rsid w:val="00BB519E"/>
    <w:rsid w:val="00BB78FD"/>
    <w:rsid w:val="00BB7E01"/>
    <w:rsid w:val="00BC66EA"/>
    <w:rsid w:val="00BC7C0D"/>
    <w:rsid w:val="00BD0C6C"/>
    <w:rsid w:val="00BD0F1E"/>
    <w:rsid w:val="00BD1E61"/>
    <w:rsid w:val="00BD3E7B"/>
    <w:rsid w:val="00BD4DC3"/>
    <w:rsid w:val="00BD627D"/>
    <w:rsid w:val="00BD67C0"/>
    <w:rsid w:val="00BD7369"/>
    <w:rsid w:val="00BE0676"/>
    <w:rsid w:val="00BE55C2"/>
    <w:rsid w:val="00BE5B7D"/>
    <w:rsid w:val="00BE72BD"/>
    <w:rsid w:val="00BE7C59"/>
    <w:rsid w:val="00BF2917"/>
    <w:rsid w:val="00BF5758"/>
    <w:rsid w:val="00C002C3"/>
    <w:rsid w:val="00C079ED"/>
    <w:rsid w:val="00C10F92"/>
    <w:rsid w:val="00C117A4"/>
    <w:rsid w:val="00C11C37"/>
    <w:rsid w:val="00C13252"/>
    <w:rsid w:val="00C15A59"/>
    <w:rsid w:val="00C1740F"/>
    <w:rsid w:val="00C222DC"/>
    <w:rsid w:val="00C22893"/>
    <w:rsid w:val="00C344D5"/>
    <w:rsid w:val="00C40CA5"/>
    <w:rsid w:val="00C40E19"/>
    <w:rsid w:val="00C41818"/>
    <w:rsid w:val="00C43A6B"/>
    <w:rsid w:val="00C44CCF"/>
    <w:rsid w:val="00C45CC8"/>
    <w:rsid w:val="00C54405"/>
    <w:rsid w:val="00C57299"/>
    <w:rsid w:val="00C604F4"/>
    <w:rsid w:val="00C64721"/>
    <w:rsid w:val="00C70D03"/>
    <w:rsid w:val="00C71AFD"/>
    <w:rsid w:val="00C71F7A"/>
    <w:rsid w:val="00C721AA"/>
    <w:rsid w:val="00C72611"/>
    <w:rsid w:val="00C77061"/>
    <w:rsid w:val="00C77311"/>
    <w:rsid w:val="00C80332"/>
    <w:rsid w:val="00C804D2"/>
    <w:rsid w:val="00C82CCC"/>
    <w:rsid w:val="00C83F90"/>
    <w:rsid w:val="00C854E6"/>
    <w:rsid w:val="00C86C9D"/>
    <w:rsid w:val="00C87542"/>
    <w:rsid w:val="00C87FC8"/>
    <w:rsid w:val="00C90D74"/>
    <w:rsid w:val="00C91F63"/>
    <w:rsid w:val="00C926B0"/>
    <w:rsid w:val="00C94E6D"/>
    <w:rsid w:val="00C972AB"/>
    <w:rsid w:val="00CB4142"/>
    <w:rsid w:val="00CB51E2"/>
    <w:rsid w:val="00CB522F"/>
    <w:rsid w:val="00CB6685"/>
    <w:rsid w:val="00CC0710"/>
    <w:rsid w:val="00CC1F05"/>
    <w:rsid w:val="00CD26DE"/>
    <w:rsid w:val="00CD3A23"/>
    <w:rsid w:val="00CD420B"/>
    <w:rsid w:val="00CD49FC"/>
    <w:rsid w:val="00CD5A60"/>
    <w:rsid w:val="00CD69C0"/>
    <w:rsid w:val="00CD773A"/>
    <w:rsid w:val="00CD7BEB"/>
    <w:rsid w:val="00CE20CB"/>
    <w:rsid w:val="00CE430A"/>
    <w:rsid w:val="00CE5F6A"/>
    <w:rsid w:val="00CE7AAA"/>
    <w:rsid w:val="00CE7B7C"/>
    <w:rsid w:val="00CF3B41"/>
    <w:rsid w:val="00CF3B48"/>
    <w:rsid w:val="00CF3CA4"/>
    <w:rsid w:val="00CF4982"/>
    <w:rsid w:val="00CF4B2E"/>
    <w:rsid w:val="00D0330D"/>
    <w:rsid w:val="00D14ED4"/>
    <w:rsid w:val="00D16147"/>
    <w:rsid w:val="00D342FD"/>
    <w:rsid w:val="00D3475F"/>
    <w:rsid w:val="00D37DCB"/>
    <w:rsid w:val="00D44035"/>
    <w:rsid w:val="00D452EA"/>
    <w:rsid w:val="00D50534"/>
    <w:rsid w:val="00D51EC2"/>
    <w:rsid w:val="00D539B7"/>
    <w:rsid w:val="00D60203"/>
    <w:rsid w:val="00D6142F"/>
    <w:rsid w:val="00D654AB"/>
    <w:rsid w:val="00D701BF"/>
    <w:rsid w:val="00D741E6"/>
    <w:rsid w:val="00D75DDC"/>
    <w:rsid w:val="00D76A79"/>
    <w:rsid w:val="00D81037"/>
    <w:rsid w:val="00D82A8E"/>
    <w:rsid w:val="00D83A9E"/>
    <w:rsid w:val="00D84F10"/>
    <w:rsid w:val="00D87390"/>
    <w:rsid w:val="00D90267"/>
    <w:rsid w:val="00D9360B"/>
    <w:rsid w:val="00DA0F9C"/>
    <w:rsid w:val="00DA1062"/>
    <w:rsid w:val="00DA2065"/>
    <w:rsid w:val="00DA23EB"/>
    <w:rsid w:val="00DB7573"/>
    <w:rsid w:val="00DC1522"/>
    <w:rsid w:val="00DC234D"/>
    <w:rsid w:val="00DC2C7B"/>
    <w:rsid w:val="00DC30E7"/>
    <w:rsid w:val="00DC3942"/>
    <w:rsid w:val="00DC7508"/>
    <w:rsid w:val="00DD4089"/>
    <w:rsid w:val="00DE3283"/>
    <w:rsid w:val="00DE3A15"/>
    <w:rsid w:val="00DE60FF"/>
    <w:rsid w:val="00DF0A75"/>
    <w:rsid w:val="00DF1F99"/>
    <w:rsid w:val="00DF3FC7"/>
    <w:rsid w:val="00DF425F"/>
    <w:rsid w:val="00E0577E"/>
    <w:rsid w:val="00E060D4"/>
    <w:rsid w:val="00E11FC2"/>
    <w:rsid w:val="00E13C08"/>
    <w:rsid w:val="00E218B4"/>
    <w:rsid w:val="00E26577"/>
    <w:rsid w:val="00E26E79"/>
    <w:rsid w:val="00E27034"/>
    <w:rsid w:val="00E37900"/>
    <w:rsid w:val="00E40E83"/>
    <w:rsid w:val="00E4677F"/>
    <w:rsid w:val="00E50248"/>
    <w:rsid w:val="00E52CE2"/>
    <w:rsid w:val="00E53AF6"/>
    <w:rsid w:val="00E607C9"/>
    <w:rsid w:val="00E61314"/>
    <w:rsid w:val="00E646C6"/>
    <w:rsid w:val="00E7131A"/>
    <w:rsid w:val="00E723D7"/>
    <w:rsid w:val="00E847EC"/>
    <w:rsid w:val="00E859EC"/>
    <w:rsid w:val="00E87D41"/>
    <w:rsid w:val="00E90A35"/>
    <w:rsid w:val="00E91CC8"/>
    <w:rsid w:val="00EA14A4"/>
    <w:rsid w:val="00EA1560"/>
    <w:rsid w:val="00EA1726"/>
    <w:rsid w:val="00EA2B20"/>
    <w:rsid w:val="00EA2CBA"/>
    <w:rsid w:val="00EA2E43"/>
    <w:rsid w:val="00EA75E8"/>
    <w:rsid w:val="00EA77C7"/>
    <w:rsid w:val="00EA7AC0"/>
    <w:rsid w:val="00EB222B"/>
    <w:rsid w:val="00EB47FD"/>
    <w:rsid w:val="00EB4D26"/>
    <w:rsid w:val="00EB626D"/>
    <w:rsid w:val="00EC013F"/>
    <w:rsid w:val="00EC20DA"/>
    <w:rsid w:val="00EC3A16"/>
    <w:rsid w:val="00EC5EE3"/>
    <w:rsid w:val="00EC6559"/>
    <w:rsid w:val="00ED23D1"/>
    <w:rsid w:val="00ED384D"/>
    <w:rsid w:val="00ED56EF"/>
    <w:rsid w:val="00ED5EDA"/>
    <w:rsid w:val="00EE3D3C"/>
    <w:rsid w:val="00EE5761"/>
    <w:rsid w:val="00EE77E3"/>
    <w:rsid w:val="00EF0BAC"/>
    <w:rsid w:val="00EF0E09"/>
    <w:rsid w:val="00EF4047"/>
    <w:rsid w:val="00EF4747"/>
    <w:rsid w:val="00EF4B4C"/>
    <w:rsid w:val="00EF5A82"/>
    <w:rsid w:val="00EF6BE1"/>
    <w:rsid w:val="00EF73B6"/>
    <w:rsid w:val="00F0402E"/>
    <w:rsid w:val="00F04F04"/>
    <w:rsid w:val="00F06D3A"/>
    <w:rsid w:val="00F1320F"/>
    <w:rsid w:val="00F16C22"/>
    <w:rsid w:val="00F202BB"/>
    <w:rsid w:val="00F23457"/>
    <w:rsid w:val="00F24E50"/>
    <w:rsid w:val="00F31925"/>
    <w:rsid w:val="00F3415D"/>
    <w:rsid w:val="00F3671B"/>
    <w:rsid w:val="00F37CBA"/>
    <w:rsid w:val="00F560E3"/>
    <w:rsid w:val="00F57F3A"/>
    <w:rsid w:val="00F62849"/>
    <w:rsid w:val="00F64B63"/>
    <w:rsid w:val="00F656D3"/>
    <w:rsid w:val="00F72C5A"/>
    <w:rsid w:val="00F73DCE"/>
    <w:rsid w:val="00F80CEE"/>
    <w:rsid w:val="00F87464"/>
    <w:rsid w:val="00F93030"/>
    <w:rsid w:val="00F9390B"/>
    <w:rsid w:val="00F93F43"/>
    <w:rsid w:val="00FA38D5"/>
    <w:rsid w:val="00FB0285"/>
    <w:rsid w:val="00FB521A"/>
    <w:rsid w:val="00FB60CD"/>
    <w:rsid w:val="00FC3A66"/>
    <w:rsid w:val="00FD0F25"/>
    <w:rsid w:val="00FD1186"/>
    <w:rsid w:val="00FD2300"/>
    <w:rsid w:val="00FD5235"/>
    <w:rsid w:val="00FD53A8"/>
    <w:rsid w:val="00FD5734"/>
    <w:rsid w:val="00FD6236"/>
    <w:rsid w:val="00FD72AA"/>
    <w:rsid w:val="00FF1626"/>
    <w:rsid w:val="00FF3C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9EBCA2"/>
  <w15:chartTrackingRefBased/>
  <w15:docId w15:val="{10176E5F-C92D-4C82-A79E-00A540121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8C1"/>
    <w:pPr>
      <w:spacing w:after="0" w:line="240" w:lineRule="auto"/>
    </w:pPr>
    <w:rPr>
      <w:rFonts w:ascii="Times New Roman" w:eastAsia="Times New Roman" w:hAnsi="Times New Roman" w:cs="Times New Roman"/>
      <w:sz w:val="20"/>
      <w:szCs w:val="20"/>
      <w:lang w:eastAsia="pt-BR"/>
    </w:rPr>
  </w:style>
  <w:style w:type="paragraph" w:styleId="Ttulo1">
    <w:name w:val="heading 1"/>
    <w:aliases w:val="título 1"/>
    <w:basedOn w:val="Normal"/>
    <w:next w:val="Normal"/>
    <w:link w:val="Ttulo1Char"/>
    <w:qFormat/>
    <w:rsid w:val="007758C1"/>
    <w:pPr>
      <w:keepNext/>
      <w:jc w:val="right"/>
      <w:outlineLvl w:val="0"/>
    </w:pPr>
    <w:rPr>
      <w:rFonts w:ascii="Arial" w:hAnsi="Arial"/>
      <w:b/>
    </w:rPr>
  </w:style>
  <w:style w:type="paragraph" w:styleId="Ttulo2">
    <w:name w:val="heading 2"/>
    <w:basedOn w:val="Normal"/>
    <w:next w:val="Normal"/>
    <w:link w:val="Ttulo2Char"/>
    <w:uiPriority w:val="9"/>
    <w:unhideWhenUsed/>
    <w:qFormat/>
    <w:rsid w:val="00FD623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37292E"/>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D67C0"/>
    <w:pPr>
      <w:tabs>
        <w:tab w:val="center" w:pos="4252"/>
        <w:tab w:val="right" w:pos="8504"/>
      </w:tabs>
    </w:pPr>
  </w:style>
  <w:style w:type="character" w:customStyle="1" w:styleId="CabealhoChar">
    <w:name w:val="Cabeçalho Char"/>
    <w:basedOn w:val="Fontepargpadro"/>
    <w:link w:val="Cabealho"/>
    <w:uiPriority w:val="99"/>
    <w:rsid w:val="00BD67C0"/>
  </w:style>
  <w:style w:type="paragraph" w:styleId="Rodap">
    <w:name w:val="footer"/>
    <w:basedOn w:val="Normal"/>
    <w:link w:val="RodapChar"/>
    <w:uiPriority w:val="99"/>
    <w:unhideWhenUsed/>
    <w:rsid w:val="00BD67C0"/>
    <w:pPr>
      <w:tabs>
        <w:tab w:val="center" w:pos="4252"/>
        <w:tab w:val="right" w:pos="8504"/>
      </w:tabs>
    </w:pPr>
  </w:style>
  <w:style w:type="character" w:customStyle="1" w:styleId="RodapChar">
    <w:name w:val="Rodapé Char"/>
    <w:basedOn w:val="Fontepargpadro"/>
    <w:link w:val="Rodap"/>
    <w:uiPriority w:val="99"/>
    <w:rsid w:val="00BD67C0"/>
  </w:style>
  <w:style w:type="character" w:customStyle="1" w:styleId="Ttulo1Char">
    <w:name w:val="Título 1 Char"/>
    <w:aliases w:val="título 1 Char"/>
    <w:basedOn w:val="Fontepargpadro"/>
    <w:link w:val="Ttulo1"/>
    <w:rsid w:val="007758C1"/>
    <w:rPr>
      <w:rFonts w:ascii="Arial" w:eastAsia="Times New Roman" w:hAnsi="Arial" w:cs="Times New Roman"/>
      <w:b/>
      <w:sz w:val="20"/>
      <w:szCs w:val="20"/>
      <w:lang w:eastAsia="pt-BR"/>
    </w:rPr>
  </w:style>
  <w:style w:type="paragraph" w:styleId="PargrafodaLista">
    <w:name w:val="List Paragraph"/>
    <w:aliases w:val="Lista Paragrafo em Preto,Texto,Parágrafo da Lista2,List Paragraph Char Char Char,List I Paragraph,Lista Itens,List Paragraph,Normal com bullets"/>
    <w:basedOn w:val="Normal"/>
    <w:link w:val="PargrafodaListaChar"/>
    <w:uiPriority w:val="34"/>
    <w:qFormat/>
    <w:rsid w:val="007758C1"/>
    <w:pPr>
      <w:ind w:left="720"/>
      <w:contextualSpacing/>
    </w:pPr>
  </w:style>
  <w:style w:type="character" w:customStyle="1" w:styleId="Ttulo3Char">
    <w:name w:val="Título 3 Char"/>
    <w:basedOn w:val="Fontepargpadro"/>
    <w:link w:val="Ttulo3"/>
    <w:uiPriority w:val="9"/>
    <w:semiHidden/>
    <w:rsid w:val="0037292E"/>
    <w:rPr>
      <w:rFonts w:asciiTheme="majorHAnsi" w:eastAsiaTheme="majorEastAsia" w:hAnsiTheme="majorHAnsi" w:cstheme="majorBidi"/>
      <w:color w:val="1F3763" w:themeColor="accent1" w:themeShade="7F"/>
      <w:sz w:val="24"/>
      <w:szCs w:val="24"/>
      <w:lang w:eastAsia="pt-BR"/>
    </w:rPr>
  </w:style>
  <w:style w:type="paragraph" w:styleId="Corpodetexto">
    <w:name w:val="Body Text"/>
    <w:basedOn w:val="Normal"/>
    <w:link w:val="CorpodetextoChar"/>
    <w:uiPriority w:val="1"/>
    <w:qFormat/>
    <w:rsid w:val="006546C8"/>
    <w:pPr>
      <w:widowControl w:val="0"/>
      <w:autoSpaceDE w:val="0"/>
      <w:autoSpaceDN w:val="0"/>
    </w:pPr>
    <w:rPr>
      <w:rFonts w:ascii="Arial MT" w:eastAsia="Arial MT" w:hAnsi="Arial MT" w:cs="Arial MT"/>
      <w:sz w:val="24"/>
      <w:szCs w:val="24"/>
      <w:lang w:val="pt-PT" w:eastAsia="en-US"/>
    </w:rPr>
  </w:style>
  <w:style w:type="character" w:customStyle="1" w:styleId="CorpodetextoChar">
    <w:name w:val="Corpo de texto Char"/>
    <w:basedOn w:val="Fontepargpadro"/>
    <w:link w:val="Corpodetexto"/>
    <w:uiPriority w:val="1"/>
    <w:rsid w:val="006546C8"/>
    <w:rPr>
      <w:rFonts w:ascii="Arial MT" w:eastAsia="Arial MT" w:hAnsi="Arial MT" w:cs="Arial MT"/>
      <w:sz w:val="24"/>
      <w:szCs w:val="24"/>
      <w:lang w:val="pt-PT"/>
    </w:rPr>
  </w:style>
  <w:style w:type="table" w:styleId="Tabelacomgrade">
    <w:name w:val="Table Grid"/>
    <w:basedOn w:val="Tabelanormal"/>
    <w:uiPriority w:val="39"/>
    <w:rsid w:val="001D60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1D6052"/>
    <w:rPr>
      <w:color w:val="0563C1" w:themeColor="hyperlink"/>
      <w:u w:val="single"/>
    </w:rPr>
  </w:style>
  <w:style w:type="paragraph" w:styleId="NormalWeb">
    <w:name w:val="Normal (Web)"/>
    <w:basedOn w:val="Normal"/>
    <w:uiPriority w:val="99"/>
    <w:semiHidden/>
    <w:unhideWhenUsed/>
    <w:rsid w:val="001D6052"/>
    <w:rPr>
      <w:sz w:val="24"/>
      <w:szCs w:val="24"/>
    </w:rPr>
  </w:style>
  <w:style w:type="table" w:customStyle="1" w:styleId="Tabelacomgrade1">
    <w:name w:val="Tabela com grade1"/>
    <w:basedOn w:val="Tabelanormal"/>
    <w:next w:val="Tabelacomgrade"/>
    <w:uiPriority w:val="59"/>
    <w:rsid w:val="00402B9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CD3A23"/>
    <w:rPr>
      <w:color w:val="605E5C"/>
      <w:shd w:val="clear" w:color="auto" w:fill="E1DFDD"/>
    </w:rPr>
  </w:style>
  <w:style w:type="table" w:customStyle="1" w:styleId="Tabelacomgrade2">
    <w:name w:val="Tabela com grade2"/>
    <w:basedOn w:val="Tabelanormal"/>
    <w:next w:val="Tabelacomgrade"/>
    <w:uiPriority w:val="39"/>
    <w:rsid w:val="0097571D"/>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uiPriority w:val="1"/>
    <w:qFormat/>
    <w:rsid w:val="00915B73"/>
    <w:pPr>
      <w:spacing w:after="0" w:line="240" w:lineRule="auto"/>
    </w:pPr>
    <w:rPr>
      <w:rFonts w:eastAsiaTheme="minorEastAsia"/>
      <w:lang w:eastAsia="pt-BR"/>
    </w:rPr>
  </w:style>
  <w:style w:type="table" w:customStyle="1" w:styleId="TableNormal">
    <w:name w:val="Table Normal"/>
    <w:uiPriority w:val="2"/>
    <w:semiHidden/>
    <w:unhideWhenUsed/>
    <w:qFormat/>
    <w:rsid w:val="00654E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har">
    <w:name w:val="Título 2 Char"/>
    <w:basedOn w:val="Fontepargpadro"/>
    <w:link w:val="Ttulo2"/>
    <w:uiPriority w:val="9"/>
    <w:rsid w:val="00FD6236"/>
    <w:rPr>
      <w:rFonts w:asciiTheme="majorHAnsi" w:eastAsiaTheme="majorEastAsia" w:hAnsiTheme="majorHAnsi" w:cstheme="majorBidi"/>
      <w:color w:val="2F5496" w:themeColor="accent1" w:themeShade="BF"/>
      <w:sz w:val="26"/>
      <w:szCs w:val="26"/>
      <w:lang w:eastAsia="pt-BR"/>
    </w:rPr>
  </w:style>
  <w:style w:type="character" w:customStyle="1" w:styleId="SemEspaamentoChar">
    <w:name w:val="Sem Espaçamento Char"/>
    <w:basedOn w:val="Fontepargpadro"/>
    <w:link w:val="SemEspaamento"/>
    <w:uiPriority w:val="1"/>
    <w:rsid w:val="00E060D4"/>
    <w:rPr>
      <w:rFonts w:eastAsiaTheme="minorEastAsia"/>
      <w:lang w:eastAsia="pt-BR"/>
    </w:rPr>
  </w:style>
  <w:style w:type="character" w:customStyle="1" w:styleId="PargrafodaListaChar">
    <w:name w:val="Parágrafo da Lista Char"/>
    <w:aliases w:val="Lista Paragrafo em Preto Char,Texto Char,Parágrafo da Lista2 Char,List Paragraph Char Char Char Char,List I Paragraph Char,Lista Itens Char,List Paragraph Char,Normal com bullets Char"/>
    <w:link w:val="PargrafodaLista"/>
    <w:uiPriority w:val="34"/>
    <w:qFormat/>
    <w:locked/>
    <w:rsid w:val="003D0989"/>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unhideWhenUsed/>
    <w:qFormat/>
    <w:rsid w:val="00E646C6"/>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E646C6"/>
    <w:rPr>
      <w:rFonts w:ascii="Ecofont_Spranq_eco_Sans" w:eastAsiaTheme="minorEastAsia" w:hAnsi="Ecofont_Spranq_eco_Sans" w:cs="Tahoma"/>
      <w:sz w:val="20"/>
      <w:szCs w:val="20"/>
      <w:lang w:eastAsia="pt-BR"/>
    </w:rPr>
  </w:style>
  <w:style w:type="character" w:styleId="Refdecomentrio">
    <w:name w:val="annotation reference"/>
    <w:basedOn w:val="Fontepargpadro"/>
    <w:uiPriority w:val="99"/>
    <w:unhideWhenUsed/>
    <w:qFormat/>
    <w:rsid w:val="00E646C6"/>
    <w:rPr>
      <w:sz w:val="16"/>
      <w:szCs w:val="16"/>
    </w:rPr>
  </w:style>
  <w:style w:type="paragraph" w:customStyle="1" w:styleId="Nivel01">
    <w:name w:val="Nivel 01"/>
    <w:basedOn w:val="Ttulo1"/>
    <w:next w:val="Normal"/>
    <w:link w:val="Nivel01Char"/>
    <w:qFormat/>
    <w:rsid w:val="002A528E"/>
    <w:pPr>
      <w:keepLines/>
      <w:numPr>
        <w:numId w:val="37"/>
      </w:numPr>
      <w:tabs>
        <w:tab w:val="left" w:pos="0"/>
      </w:tabs>
      <w:spacing w:before="240" w:after="120"/>
      <w:ind w:left="0" w:hanging="785"/>
      <w:jc w:val="both"/>
    </w:pPr>
    <w:rPr>
      <w:rFonts w:eastAsiaTheme="majorEastAsia" w:cs="Arial"/>
      <w:bCs/>
    </w:rPr>
  </w:style>
  <w:style w:type="character" w:customStyle="1" w:styleId="Nivel01Char">
    <w:name w:val="Nivel 01 Char"/>
    <w:basedOn w:val="Fontepargpadro"/>
    <w:link w:val="Nivel01"/>
    <w:rsid w:val="002A528E"/>
    <w:rPr>
      <w:rFonts w:ascii="Arial" w:eastAsiaTheme="majorEastAsia" w:hAnsi="Arial" w:cs="Arial"/>
      <w:b/>
      <w:bCs/>
      <w:sz w:val="20"/>
      <w:szCs w:val="20"/>
      <w:lang w:eastAsia="pt-BR"/>
    </w:rPr>
  </w:style>
  <w:style w:type="paragraph" w:customStyle="1" w:styleId="Nivel2">
    <w:name w:val="Nivel 2"/>
    <w:basedOn w:val="Normal"/>
    <w:link w:val="Nivel2Char"/>
    <w:qFormat/>
    <w:rsid w:val="002A528E"/>
    <w:pPr>
      <w:numPr>
        <w:ilvl w:val="1"/>
        <w:numId w:val="37"/>
      </w:numPr>
      <w:spacing w:before="120" w:after="120" w:line="276" w:lineRule="auto"/>
      <w:ind w:left="0" w:firstLine="0"/>
      <w:jc w:val="both"/>
    </w:pPr>
    <w:rPr>
      <w:rFonts w:ascii="Arial" w:eastAsiaTheme="minorEastAsia" w:hAnsi="Arial" w:cs="Arial"/>
      <w:color w:val="000000"/>
    </w:rPr>
  </w:style>
  <w:style w:type="paragraph" w:customStyle="1" w:styleId="Nivel3">
    <w:name w:val="Nivel 3"/>
    <w:basedOn w:val="Normal"/>
    <w:link w:val="Nivel3Char"/>
    <w:qFormat/>
    <w:rsid w:val="002A528E"/>
    <w:pPr>
      <w:numPr>
        <w:ilvl w:val="2"/>
        <w:numId w:val="37"/>
      </w:numPr>
      <w:spacing w:before="120" w:after="120" w:line="276" w:lineRule="auto"/>
      <w:ind w:left="284" w:firstLine="0"/>
      <w:jc w:val="both"/>
    </w:pPr>
    <w:rPr>
      <w:rFonts w:ascii="Arial" w:eastAsiaTheme="minorEastAsia" w:hAnsi="Arial" w:cs="Arial"/>
      <w:color w:val="000000"/>
    </w:rPr>
  </w:style>
  <w:style w:type="paragraph" w:customStyle="1" w:styleId="Nivel4">
    <w:name w:val="Nivel 4"/>
    <w:basedOn w:val="Nivel3"/>
    <w:link w:val="Nivel4Char"/>
    <w:qFormat/>
    <w:rsid w:val="002A528E"/>
    <w:pPr>
      <w:numPr>
        <w:ilvl w:val="3"/>
      </w:numPr>
      <w:ind w:left="567" w:firstLine="0"/>
    </w:pPr>
    <w:rPr>
      <w:color w:val="auto"/>
    </w:rPr>
  </w:style>
  <w:style w:type="paragraph" w:customStyle="1" w:styleId="Nivel5">
    <w:name w:val="Nivel 5"/>
    <w:basedOn w:val="Nivel4"/>
    <w:qFormat/>
    <w:rsid w:val="002A528E"/>
    <w:pPr>
      <w:numPr>
        <w:ilvl w:val="4"/>
      </w:numPr>
      <w:ind w:left="851" w:firstLine="0"/>
    </w:pPr>
  </w:style>
  <w:style w:type="character" w:customStyle="1" w:styleId="Nivel4Char">
    <w:name w:val="Nivel 4 Char"/>
    <w:basedOn w:val="Fontepargpadro"/>
    <w:link w:val="Nivel4"/>
    <w:rsid w:val="002A528E"/>
    <w:rPr>
      <w:rFonts w:ascii="Arial" w:eastAsiaTheme="minorEastAsia" w:hAnsi="Arial" w:cs="Arial"/>
      <w:sz w:val="20"/>
      <w:szCs w:val="20"/>
      <w:lang w:eastAsia="pt-BR"/>
    </w:rPr>
  </w:style>
  <w:style w:type="character" w:customStyle="1" w:styleId="Nivel2Char">
    <w:name w:val="Nivel 2 Char"/>
    <w:basedOn w:val="Fontepargpadro"/>
    <w:link w:val="Nivel2"/>
    <w:locked/>
    <w:rsid w:val="002A528E"/>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2A528E"/>
    <w:rPr>
      <w:i/>
      <w:iCs/>
      <w:color w:val="FF0000"/>
    </w:rPr>
  </w:style>
  <w:style w:type="paragraph" w:customStyle="1" w:styleId="Nvel3-R">
    <w:name w:val="Nível 3-R"/>
    <w:basedOn w:val="Nivel3"/>
    <w:link w:val="Nvel3-RChar"/>
    <w:qFormat/>
    <w:rsid w:val="002A528E"/>
    <w:rPr>
      <w:i/>
      <w:iCs/>
      <w:color w:val="FF0000"/>
    </w:rPr>
  </w:style>
  <w:style w:type="character" w:customStyle="1" w:styleId="Nvel2-RedChar">
    <w:name w:val="Nível 2 -Red Char"/>
    <w:basedOn w:val="Nivel2Char"/>
    <w:link w:val="Nvel2-Red"/>
    <w:rsid w:val="002A528E"/>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2A528E"/>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2A528E"/>
    <w:rPr>
      <w:rFonts w:ascii="Arial" w:eastAsiaTheme="minorEastAsia" w:hAnsi="Arial" w:cs="Arial"/>
      <w:i/>
      <w:i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bmnet.com.br" TargetMode="External"/><Relationship Id="rId18" Type="http://schemas.openxmlformats.org/officeDocument/2006/relationships/hyperlink" Target="https://www.tce.sp.gov.br/cadtcesp" TargetMode="External"/><Relationship Id="rId26" Type="http://schemas.openxmlformats.org/officeDocument/2006/relationships/hyperlink" Target="http://www.bbmnet.com.br" TargetMode="External"/><Relationship Id="rId3" Type="http://schemas.openxmlformats.org/officeDocument/2006/relationships/styles" Target="styles.xml"/><Relationship Id="rId21" Type="http://schemas.openxmlformats.org/officeDocument/2006/relationships/hyperlink" Target="http://www.bbmnet.com.br" TargetMode="External"/><Relationship Id="rId7" Type="http://schemas.openxmlformats.org/officeDocument/2006/relationships/endnotes" Target="endnotes.xml"/><Relationship Id="rId12" Type="http://schemas.openxmlformats.org/officeDocument/2006/relationships/hyperlink" Target="http://www.bbmnet.com.br" TargetMode="External"/><Relationship Id="rId17" Type="http://schemas.openxmlformats.org/officeDocument/2006/relationships/hyperlink" Target="http://www.bbmnet.com.br" TargetMode="External"/><Relationship Id="rId25" Type="http://schemas.openxmlformats.org/officeDocument/2006/relationships/hyperlink" Target="http://www.cmcruzeiro.sp.gov.br"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certidoes.cgu.gov.br" TargetMode="External"/><Relationship Id="rId20" Type="http://schemas.openxmlformats.org/officeDocument/2006/relationships/hyperlink" Target="http://www.bbmnet.com.br" TargetMode="External"/><Relationship Id="rId29" Type="http://schemas.openxmlformats.org/officeDocument/2006/relationships/hyperlink" Target="https://www.tce.sp.gov.br/cadtce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bmnet.com.br" TargetMode="External"/><Relationship Id="rId24" Type="http://schemas.openxmlformats.org/officeDocument/2006/relationships/hyperlink" Target="http://www.bbmnet.com.br"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ce.sp.gov.br/pesquisa-rela&#231;&#227;o-apenados" TargetMode="External"/><Relationship Id="rId23" Type="http://schemas.openxmlformats.org/officeDocument/2006/relationships/hyperlink" Target="http://www.bbmnet.com.br" TargetMode="External"/><Relationship Id="rId28" Type="http://schemas.openxmlformats.org/officeDocument/2006/relationships/hyperlink" Target="http://www.compras.gov.br" TargetMode="External"/><Relationship Id="rId10" Type="http://schemas.openxmlformats.org/officeDocument/2006/relationships/hyperlink" Target="http://www.bbmnet.com.br" TargetMode="External"/><Relationship Id="rId19" Type="http://schemas.openxmlformats.org/officeDocument/2006/relationships/hyperlink" Target="https://www.tce.sp.gov.br/cadtcesp/pdf/Manual_CadTCESP_Cadastro_Pessoa_Fisica_v1.0.pdf"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mcruzeiro.sp.gov.br" TargetMode="External"/><Relationship Id="rId14" Type="http://schemas.openxmlformats.org/officeDocument/2006/relationships/hyperlink" Target="http://www.bbmnet.com.br" TargetMode="External"/><Relationship Id="rId22" Type="http://schemas.openxmlformats.org/officeDocument/2006/relationships/hyperlink" Target="http://www.cmcruzeiro.sp.gov.br" TargetMode="External"/><Relationship Id="rId27" Type="http://schemas.openxmlformats.org/officeDocument/2006/relationships/hyperlink" Target="https://www.jusbrasil.com.br/artigos/pregao-eletronico-pela-lei-14133-21/2703335202" TargetMode="External"/><Relationship Id="rId30" Type="http://schemas.openxmlformats.org/officeDocument/2006/relationships/header" Target="header1.xml"/><Relationship Id="rId8" Type="http://schemas.openxmlformats.org/officeDocument/2006/relationships/hyperlink" Target="http://www.bbmnet.com.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i\Documents\cabecmc.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E0EF52-920A-493F-A6CD-2872E0FAE9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cabecmc</Template>
  <TotalTime>66</TotalTime>
  <Pages>80</Pages>
  <Words>21700</Words>
  <Characters>117184</Characters>
  <Application>Microsoft Office Word</Application>
  <DocSecurity>0</DocSecurity>
  <Lines>976</Lines>
  <Paragraphs>277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dc:creator>
  <cp:keywords/>
  <dc:description/>
  <cp:lastModifiedBy>Simone Carvalho</cp:lastModifiedBy>
  <cp:revision>6</cp:revision>
  <cp:lastPrinted>2026-07-31T18:32:00Z</cp:lastPrinted>
  <dcterms:created xsi:type="dcterms:W3CDTF">2026-07-30T16:20:00Z</dcterms:created>
  <dcterms:modified xsi:type="dcterms:W3CDTF">2026-07-31T19:16:00Z</dcterms:modified>
</cp:coreProperties>
</file>