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C0AB2" w14:textId="77777777" w:rsidR="009F4E15" w:rsidRPr="009F4E15" w:rsidRDefault="009F4E15" w:rsidP="00E363A1">
      <w:pPr>
        <w:spacing w:after="160" w:line="276" w:lineRule="auto"/>
        <w:jc w:val="center"/>
        <w:rPr>
          <w:rFonts w:asciiTheme="minorHAnsi" w:eastAsiaTheme="minorHAns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9F4E15">
        <w:rPr>
          <w:rFonts w:asciiTheme="minorHAnsi" w:eastAsiaTheme="minorHAns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TERMO DE REFERÊNCIA</w:t>
      </w:r>
    </w:p>
    <w:p w14:paraId="7A132341" w14:textId="77777777" w:rsidR="009F4E15" w:rsidRPr="009F4E15" w:rsidRDefault="009F4E15" w:rsidP="00E363A1">
      <w:pPr>
        <w:spacing w:after="160" w:line="276" w:lineRule="auto"/>
        <w:jc w:val="center"/>
        <w:rPr>
          <w:rFonts w:asciiTheme="minorHAnsi" w:eastAsiaTheme="minorHAns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4B3C7796" w14:textId="77777777" w:rsidR="009F4E15" w:rsidRPr="009F4E15" w:rsidRDefault="009F4E15" w:rsidP="00E363A1">
      <w:pPr>
        <w:spacing w:after="160" w:line="276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1 – DEFINIÇÃO DO OBJETO</w:t>
      </w:r>
    </w:p>
    <w:p w14:paraId="69C4A2CF" w14:textId="77852465" w:rsidR="009F4E15" w:rsidRPr="009F4E15" w:rsidRDefault="009F4E15" w:rsidP="00E363A1">
      <w:pPr>
        <w:spacing w:after="160" w:line="276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1.1. Contratação de empresa para fornecimento de materi</w:t>
      </w:r>
      <w:r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ais de limpeza, descartáveis e de higiene</w:t>
      </w: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para a Câmara Municipal de Cruzeiro, conforme condições e exigências estabelecidas neste instrumento.</w:t>
      </w:r>
    </w:p>
    <w:p w14:paraId="0513BCF3" w14:textId="24C23C1E" w:rsidR="00200182" w:rsidRPr="00453ECE" w:rsidRDefault="00200182" w:rsidP="00E363A1">
      <w:pPr>
        <w:spacing w:after="16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3ECE">
        <w:rPr>
          <w:rFonts w:asciiTheme="minorHAnsi" w:hAnsiTheme="minorHAnsi" w:cstheme="minorHAnsi"/>
          <w:sz w:val="24"/>
          <w:szCs w:val="24"/>
        </w:rPr>
        <w:t xml:space="preserve">1.2. Os materiais devem ser fornecidos em embalagens originais, devidamente lacrados, com identificação do fabricante, e conter, quando aplicável, instruções de uso, segurança e precaução. </w:t>
      </w:r>
    </w:p>
    <w:p w14:paraId="6144582E" w14:textId="77777777" w:rsidR="00200182" w:rsidRDefault="00200182" w:rsidP="00E363A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3ECE">
        <w:rPr>
          <w:rFonts w:asciiTheme="minorHAnsi" w:hAnsiTheme="minorHAnsi" w:cstheme="minorHAnsi"/>
          <w:sz w:val="24"/>
          <w:szCs w:val="24"/>
        </w:rPr>
        <w:t xml:space="preserve">1.3. Os materiais devem atender às normas técnicas de segurança e qualidade vigentes no Brasil, conforme regulamentação da ABNT ou órgão competente, e, quando aplicável, apresentar registro ou autorização emitida pela ANVISA. </w:t>
      </w:r>
    </w:p>
    <w:p w14:paraId="30ECA6F1" w14:textId="77777777" w:rsidR="00E363A1" w:rsidRDefault="00E363A1" w:rsidP="00E363A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5F7D11D" w14:textId="3941EB4C" w:rsidR="00200182" w:rsidRPr="00453ECE" w:rsidRDefault="00200182" w:rsidP="00E363A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53ECE">
        <w:rPr>
          <w:rFonts w:asciiTheme="minorHAnsi" w:hAnsiTheme="minorHAnsi" w:cstheme="minorHAnsi"/>
          <w:sz w:val="24"/>
          <w:szCs w:val="24"/>
        </w:rPr>
        <w:t xml:space="preserve">1.4. O prazo de garantia dos materiais fornecidos deverá ser aquele estabelecido na Lei n° 8.078, de 11 de setembro de 1990 (Código de Defesa do Consumidor). </w:t>
      </w:r>
    </w:p>
    <w:p w14:paraId="09510AB0" w14:textId="77777777" w:rsidR="00200182" w:rsidRPr="009F4E15" w:rsidRDefault="00200182" w:rsidP="00E363A1">
      <w:pPr>
        <w:spacing w:after="160" w:line="276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17E96330" w14:textId="4A3DB74E" w:rsidR="009F4E15" w:rsidRPr="009F4E15" w:rsidRDefault="009F4E15" w:rsidP="00E363A1">
      <w:pPr>
        <w:spacing w:after="160" w:line="276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1.</w:t>
      </w:r>
      <w:r w:rsidR="009D5919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5</w:t>
      </w: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. ENQUADRAMENTO DA CONTRATAÇÃO:</w:t>
      </w:r>
    </w:p>
    <w:p w14:paraId="6F8EE4FA" w14:textId="7D6DA578" w:rsidR="009F4E15" w:rsidRPr="009F4E15" w:rsidRDefault="009F4E15" w:rsidP="00E363A1">
      <w:pPr>
        <w:spacing w:after="160" w:line="276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1.</w:t>
      </w:r>
      <w:r w:rsidR="009D5919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5</w:t>
      </w: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.1. A contratação fundamenta-se no artigo 75, inciso II, da Lei n° 14.133/2021, e nas demais normas legais e regulamentares atinentes à matéria.</w:t>
      </w:r>
    </w:p>
    <w:p w14:paraId="57F34208" w14:textId="77777777" w:rsidR="009F4E15" w:rsidRPr="009F4E15" w:rsidRDefault="009F4E15" w:rsidP="00E363A1">
      <w:pPr>
        <w:spacing w:after="160" w:line="276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2 – JUSTIFICATIVA DA CONTRATAÇÃO</w:t>
      </w:r>
    </w:p>
    <w:p w14:paraId="595698DD" w14:textId="77777777" w:rsidR="008F204C" w:rsidRPr="008F204C" w:rsidRDefault="009F4E15" w:rsidP="00E363A1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2.1. </w:t>
      </w:r>
      <w:r w:rsidR="008F204C" w:rsidRPr="008F204C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Faz-se necessária a presente contratação, pois com a aquisição destes materiais propõe-se manter a assepsia nos ambientes, diante do grande fluxo de pessoas, evitando a proliferação de vírus e bactérias dentro dos espaços de funcionamento da Câmara Municipal de Cruzeiro. Justifica-se ainda a referida aquisição para suprir o fornecimento interno do Departamento de Conservação Predial, para darem atendimento de forma satisfatória às constantes demandas de limpeza das salas, corredores, Plenário e banheiros do Prédio da Câmara Municipal de Cruzeiro, conforme Documento de Formalização de Demanda do setor competente.</w:t>
      </w:r>
    </w:p>
    <w:p w14:paraId="2A390672" w14:textId="6A3343D4" w:rsidR="009F4E15" w:rsidRPr="008F204C" w:rsidRDefault="008F204C" w:rsidP="00E363A1">
      <w:pPr>
        <w:spacing w:after="160" w:line="276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8F204C">
        <w:rPr>
          <w:rFonts w:asciiTheme="minorHAnsi" w:hAnsiTheme="minorHAnsi" w:cstheme="minorHAnsi"/>
          <w:sz w:val="24"/>
          <w:szCs w:val="24"/>
        </w:rPr>
        <w:t xml:space="preserve">A Câmara tem como atribuição dentre outras, propiciar a infraestrutura adequada, oferecendo um ambiente de trabalho digno com garantias de bem-estar aos colaboradores e vereadores, de maneira que servidores desempenhem suas funções </w:t>
      </w:r>
      <w:r w:rsidRPr="008F204C">
        <w:rPr>
          <w:rFonts w:asciiTheme="minorHAnsi" w:hAnsiTheme="minorHAnsi" w:cstheme="minorHAnsi"/>
          <w:sz w:val="24"/>
          <w:szCs w:val="24"/>
        </w:rPr>
        <w:lastRenderedPageBreak/>
        <w:t>administrativas e os vereadores desempenham suas funções de vereança, de forma a atender o princípio da eficiência e qualidade à população em geral.</w:t>
      </w:r>
    </w:p>
    <w:p w14:paraId="68B91F93" w14:textId="77777777" w:rsidR="009F4E15" w:rsidRPr="009F4E15" w:rsidRDefault="009F4E15" w:rsidP="009F4E15">
      <w:pPr>
        <w:spacing w:after="160" w:line="259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3 – DESCRIÇÃO DO OBJETO</w:t>
      </w:r>
    </w:p>
    <w:p w14:paraId="20FD3447" w14:textId="3AEF20A2" w:rsidR="009F4E15" w:rsidRPr="009F4E15" w:rsidRDefault="009F4E15" w:rsidP="009F4E15">
      <w:pPr>
        <w:spacing w:after="160" w:line="259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3.1. O objeto da contratação compreende o fornecimento de materia</w:t>
      </w:r>
      <w:r w:rsidR="006B3CAB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is </w:t>
      </w: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de limpeza,</w:t>
      </w:r>
      <w:r w:rsidR="006B3CAB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descartáveis e de higiene</w:t>
      </w:r>
      <w:r w:rsidRPr="009F4E15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nos termos da tabela abaixo, conforme condições e exigências estabelecidas neste instrumento.</w:t>
      </w:r>
    </w:p>
    <w:tbl>
      <w:tblPr>
        <w:tblStyle w:val="Tabelacomgrade4"/>
        <w:tblW w:w="0" w:type="auto"/>
        <w:tblLook w:val="04A0" w:firstRow="1" w:lastRow="0" w:firstColumn="1" w:lastColumn="0" w:noHBand="0" w:noVBand="1"/>
      </w:tblPr>
      <w:tblGrid>
        <w:gridCol w:w="840"/>
        <w:gridCol w:w="1031"/>
        <w:gridCol w:w="4207"/>
        <w:gridCol w:w="1551"/>
        <w:gridCol w:w="865"/>
      </w:tblGrid>
      <w:tr w:rsidR="00995F18" w:rsidRPr="00757664" w14:paraId="0BDCCAE7" w14:textId="77777777" w:rsidTr="004C6416">
        <w:tc>
          <w:tcPr>
            <w:tcW w:w="840" w:type="dxa"/>
          </w:tcPr>
          <w:p w14:paraId="532BAFCC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757664">
              <w:rPr>
                <w:rFonts w:ascii="Arial" w:eastAsiaTheme="minorHAnsi" w:hAnsi="Arial" w:cs="Arial"/>
                <w:b/>
                <w:bCs/>
                <w:lang w:eastAsia="en-US"/>
              </w:rPr>
              <w:t>ITEM</w:t>
            </w:r>
          </w:p>
        </w:tc>
        <w:tc>
          <w:tcPr>
            <w:tcW w:w="1031" w:type="dxa"/>
          </w:tcPr>
          <w:p w14:paraId="4E040910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757664">
              <w:rPr>
                <w:rFonts w:ascii="Arial" w:eastAsiaTheme="minorHAnsi" w:hAnsi="Arial" w:cs="Arial"/>
                <w:b/>
                <w:bCs/>
                <w:lang w:eastAsia="en-US"/>
              </w:rPr>
              <w:t>CATMAT</w:t>
            </w:r>
          </w:p>
        </w:tc>
        <w:tc>
          <w:tcPr>
            <w:tcW w:w="4207" w:type="dxa"/>
          </w:tcPr>
          <w:p w14:paraId="0BDC907E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757664">
              <w:rPr>
                <w:rFonts w:ascii="Arial" w:eastAsiaTheme="minorHAnsi" w:hAnsi="Arial" w:cs="Arial"/>
                <w:b/>
                <w:bCs/>
                <w:lang w:eastAsia="en-US"/>
              </w:rPr>
              <w:t>DESCRIÇÃO</w:t>
            </w:r>
          </w:p>
        </w:tc>
        <w:tc>
          <w:tcPr>
            <w:tcW w:w="1551" w:type="dxa"/>
          </w:tcPr>
          <w:p w14:paraId="279FF7E8" w14:textId="77777777" w:rsidR="00995F18" w:rsidRPr="00757664" w:rsidRDefault="00995F18" w:rsidP="0058114E">
            <w:pPr>
              <w:jc w:val="center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757664">
              <w:rPr>
                <w:rFonts w:ascii="Arial" w:eastAsiaTheme="minorHAnsi" w:hAnsi="Arial" w:cs="Arial"/>
                <w:b/>
                <w:bCs/>
                <w:lang w:eastAsia="en-US"/>
              </w:rPr>
              <w:t>UNIDADE DE MEDIDA</w:t>
            </w:r>
          </w:p>
        </w:tc>
        <w:tc>
          <w:tcPr>
            <w:tcW w:w="865" w:type="dxa"/>
          </w:tcPr>
          <w:p w14:paraId="3EF659B8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757664">
              <w:rPr>
                <w:rFonts w:ascii="Arial" w:eastAsiaTheme="minorHAnsi" w:hAnsi="Arial" w:cs="Arial"/>
                <w:b/>
                <w:bCs/>
                <w:lang w:eastAsia="en-US"/>
              </w:rPr>
              <w:t>QTDE</w:t>
            </w:r>
          </w:p>
        </w:tc>
      </w:tr>
      <w:tr w:rsidR="00995F18" w:rsidRPr="00757664" w14:paraId="695E4505" w14:textId="77777777" w:rsidTr="004C6416">
        <w:tc>
          <w:tcPr>
            <w:tcW w:w="840" w:type="dxa"/>
          </w:tcPr>
          <w:p w14:paraId="3060B857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098CB2D5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326145</w:t>
            </w:r>
          </w:p>
        </w:tc>
        <w:tc>
          <w:tcPr>
            <w:tcW w:w="4207" w:type="dxa"/>
          </w:tcPr>
          <w:p w14:paraId="75B544F5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C53C6">
              <w:rPr>
                <w:rFonts w:ascii="Arial" w:eastAsiaTheme="minorHAnsi" w:hAnsi="Arial" w:cs="Arial"/>
                <w:b/>
                <w:bCs/>
                <w:lang w:eastAsia="en-US"/>
              </w:rPr>
              <w:t>Copo descartável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 </w:t>
            </w:r>
          </w:p>
          <w:p w14:paraId="540BEDA8" w14:textId="02BEDA01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M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aterial: poliestireno, capacidade: 180 ml, aplicação: Água/Suco e refrigerante, Características adicionais: Atóxico, de acordo com Norma ABNT, </w:t>
            </w:r>
            <w:r>
              <w:rPr>
                <w:rFonts w:ascii="Arial" w:eastAsiaTheme="minorHAnsi" w:hAnsi="Arial" w:cs="Arial"/>
                <w:lang w:eastAsia="en-US"/>
              </w:rPr>
              <w:t>NBR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 14865, cor: branco</w:t>
            </w:r>
          </w:p>
        </w:tc>
        <w:tc>
          <w:tcPr>
            <w:tcW w:w="1551" w:type="dxa"/>
          </w:tcPr>
          <w:p w14:paraId="68A93513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shd w:val="clear" w:color="auto" w:fill="FFFFFF"/>
                <w:lang w:eastAsia="en-US"/>
              </w:rPr>
            </w:pPr>
            <w:r w:rsidRPr="00757664">
              <w:rPr>
                <w:rFonts w:ascii="Arial" w:eastAsiaTheme="minorHAnsi" w:hAnsi="Arial" w:cs="Arial"/>
                <w:shd w:val="clear" w:color="auto" w:fill="FFFFFF"/>
                <w:lang w:eastAsia="en-US"/>
              </w:rPr>
              <w:t>Caixa com 2500 unidades</w:t>
            </w:r>
          </w:p>
        </w:tc>
        <w:tc>
          <w:tcPr>
            <w:tcW w:w="865" w:type="dxa"/>
          </w:tcPr>
          <w:p w14:paraId="3E65FB16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shd w:val="clear" w:color="auto" w:fill="FFFFFF"/>
                <w:lang w:eastAsia="en-US"/>
              </w:rPr>
            </w:pPr>
            <w:r>
              <w:rPr>
                <w:rFonts w:ascii="Arial" w:eastAsiaTheme="minorHAnsi" w:hAnsi="Arial" w:cs="Arial"/>
                <w:shd w:val="clear" w:color="auto" w:fill="FFFFFF"/>
                <w:lang w:eastAsia="en-US"/>
              </w:rPr>
              <w:t>30</w:t>
            </w:r>
          </w:p>
        </w:tc>
      </w:tr>
      <w:tr w:rsidR="00995F18" w:rsidRPr="00757664" w14:paraId="7E6D6F1C" w14:textId="77777777" w:rsidTr="004C6416">
        <w:tc>
          <w:tcPr>
            <w:tcW w:w="840" w:type="dxa"/>
          </w:tcPr>
          <w:p w14:paraId="608ABC56" w14:textId="77777777" w:rsidR="00995F18" w:rsidRPr="00EA6212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4568222F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highlight w:val="yellow"/>
                <w:lang w:eastAsia="en-US"/>
              </w:rPr>
            </w:pPr>
            <w:r w:rsidRPr="00757664">
              <w:rPr>
                <w:rFonts w:ascii="Arial" w:hAnsi="Arial" w:cs="Arial"/>
              </w:rPr>
              <w:t>419309</w:t>
            </w:r>
          </w:p>
        </w:tc>
        <w:tc>
          <w:tcPr>
            <w:tcW w:w="4207" w:type="dxa"/>
          </w:tcPr>
          <w:p w14:paraId="46F430FA" w14:textId="77777777" w:rsidR="00995F18" w:rsidRDefault="00995F18" w:rsidP="0058114E">
            <w:pPr>
              <w:jc w:val="both"/>
              <w:rPr>
                <w:rFonts w:ascii="Arial" w:hAnsi="Arial" w:cs="Arial"/>
              </w:rPr>
            </w:pPr>
            <w:r w:rsidRPr="008C53C6">
              <w:rPr>
                <w:rFonts w:ascii="Arial" w:hAnsi="Arial" w:cs="Arial"/>
                <w:b/>
                <w:bCs/>
              </w:rPr>
              <w:t>Copo descartável</w:t>
            </w:r>
          </w:p>
          <w:p w14:paraId="4179C4F0" w14:textId="7017B407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highlight w:val="yellow"/>
                <w:lang w:eastAsia="en-US"/>
              </w:rPr>
            </w:pPr>
            <w:r w:rsidRPr="00757664">
              <w:rPr>
                <w:rFonts w:ascii="Arial" w:hAnsi="Arial" w:cs="Arial"/>
              </w:rPr>
              <w:t xml:space="preserve">Material: Poliestireno, Capacidade: 50 ML, Aplicação: Café, Características Adicionais: Atóxico, </w:t>
            </w:r>
            <w:r>
              <w:rPr>
                <w:rFonts w:ascii="Arial" w:hAnsi="Arial" w:cs="Arial"/>
              </w:rPr>
              <w:t>de a</w:t>
            </w:r>
            <w:r w:rsidRPr="00757664">
              <w:rPr>
                <w:rFonts w:ascii="Arial" w:hAnsi="Arial" w:cs="Arial"/>
              </w:rPr>
              <w:t xml:space="preserve">cordo </w:t>
            </w:r>
            <w:r>
              <w:rPr>
                <w:rFonts w:ascii="Arial" w:hAnsi="Arial" w:cs="Arial"/>
              </w:rPr>
              <w:t>c/</w:t>
            </w:r>
            <w:r w:rsidRPr="00757664">
              <w:rPr>
                <w:rFonts w:ascii="Arial" w:hAnsi="Arial" w:cs="Arial"/>
              </w:rPr>
              <w:t xml:space="preserve"> Norma ABNT, N</w:t>
            </w:r>
            <w:r>
              <w:rPr>
                <w:rFonts w:ascii="Arial" w:hAnsi="Arial" w:cs="Arial"/>
              </w:rPr>
              <w:t>BR</w:t>
            </w:r>
            <w:r w:rsidRPr="00757664">
              <w:rPr>
                <w:rFonts w:ascii="Arial" w:hAnsi="Arial" w:cs="Arial"/>
              </w:rPr>
              <w:t>14865, Cor: Branco</w:t>
            </w:r>
            <w:r>
              <w:rPr>
                <w:rFonts w:ascii="Arial" w:hAnsi="Arial" w:cs="Arial"/>
              </w:rPr>
              <w:t>.</w:t>
            </w:r>
            <w:r w:rsidRPr="0075766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1" w:type="dxa"/>
          </w:tcPr>
          <w:p w14:paraId="77850074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highlight w:val="yellow"/>
                <w:shd w:val="clear" w:color="auto" w:fill="FFFFFF"/>
                <w:lang w:eastAsia="en-US"/>
              </w:rPr>
            </w:pPr>
            <w:r w:rsidRPr="00757664">
              <w:rPr>
                <w:rFonts w:ascii="Arial" w:hAnsi="Arial" w:cs="Arial"/>
                <w:shd w:val="clear" w:color="auto" w:fill="FFFFFF"/>
              </w:rPr>
              <w:t>Caixa com 5000 unidades</w:t>
            </w:r>
          </w:p>
        </w:tc>
        <w:tc>
          <w:tcPr>
            <w:tcW w:w="865" w:type="dxa"/>
          </w:tcPr>
          <w:p w14:paraId="446F571B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shd w:val="clear" w:color="auto" w:fill="FFFFFF"/>
                <w:lang w:eastAsia="en-US"/>
              </w:rPr>
            </w:pPr>
            <w:r w:rsidRPr="00757664">
              <w:rPr>
                <w:rFonts w:ascii="Arial" w:hAnsi="Arial" w:cs="Arial"/>
                <w:shd w:val="clear" w:color="auto" w:fill="FFFFFF"/>
              </w:rPr>
              <w:t>05</w:t>
            </w:r>
          </w:p>
        </w:tc>
      </w:tr>
      <w:tr w:rsidR="00995F18" w:rsidRPr="00757664" w14:paraId="504AE504" w14:textId="77777777" w:rsidTr="004C6416">
        <w:tc>
          <w:tcPr>
            <w:tcW w:w="840" w:type="dxa"/>
          </w:tcPr>
          <w:p w14:paraId="474C903D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5F4652CB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269941</w:t>
            </w:r>
          </w:p>
        </w:tc>
        <w:tc>
          <w:tcPr>
            <w:tcW w:w="4207" w:type="dxa"/>
          </w:tcPr>
          <w:p w14:paraId="4F3843E0" w14:textId="7220D1A6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504EBD">
              <w:rPr>
                <w:rFonts w:ascii="Arial" w:eastAsiaTheme="minorHAnsi" w:hAnsi="Arial" w:cs="Arial"/>
                <w:b/>
                <w:bCs/>
                <w:lang w:eastAsia="en-US"/>
              </w:rPr>
              <w:t>Álcool etílico</w:t>
            </w:r>
            <w:r w:rsidRPr="00757664">
              <w:rPr>
                <w:rFonts w:ascii="Arial" w:eastAsiaTheme="minorHAnsi" w:hAnsi="Arial" w:cs="Arial"/>
                <w:lang w:eastAsia="en-US"/>
              </w:rPr>
              <w:t>, tipo hidratado, teor alcoólico 70%_(70°gl), apresentação líquido</w:t>
            </w:r>
            <w:r>
              <w:rPr>
                <w:rFonts w:ascii="Arial" w:eastAsiaTheme="minorHAnsi" w:hAnsi="Arial" w:cs="Arial"/>
                <w:lang w:eastAsia="en-US"/>
              </w:rPr>
              <w:t>/</w:t>
            </w:r>
            <w:r w:rsidRPr="00757664">
              <w:rPr>
                <w:rFonts w:ascii="Arial" w:eastAsiaTheme="minorHAnsi" w:hAnsi="Arial" w:cs="Arial"/>
                <w:lang w:eastAsia="en-US"/>
              </w:rPr>
              <w:t>frasco 1000ml</w:t>
            </w:r>
            <w:r>
              <w:rPr>
                <w:rFonts w:ascii="Arial" w:eastAsiaTheme="minorHAnsi" w:hAnsi="Arial" w:cs="Arial"/>
                <w:lang w:eastAsia="en-US"/>
              </w:rPr>
              <w:t xml:space="preserve">, </w:t>
            </w:r>
            <w:r w:rsidRPr="00274C49">
              <w:rPr>
                <w:rFonts w:ascii="Arial" w:eastAsiaTheme="minorHAnsi" w:hAnsi="Arial" w:cs="Arial"/>
                <w:lang w:eastAsia="en-US"/>
              </w:rPr>
              <w:t>para limpeza de superfícies e utensílios, bem como antisséptico e desinfetante</w:t>
            </w:r>
            <w:r>
              <w:rPr>
                <w:rFonts w:ascii="Arial" w:eastAsiaTheme="minorHAnsi" w:hAnsi="Arial" w:cs="Arial"/>
                <w:lang w:eastAsia="en-US"/>
              </w:rPr>
              <w:t>.</w:t>
            </w:r>
          </w:p>
        </w:tc>
        <w:tc>
          <w:tcPr>
            <w:tcW w:w="1551" w:type="dxa"/>
          </w:tcPr>
          <w:p w14:paraId="3C90CE94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shd w:val="clear" w:color="auto" w:fill="FFFFFF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frasco 1000ml</w:t>
            </w:r>
          </w:p>
        </w:tc>
        <w:tc>
          <w:tcPr>
            <w:tcW w:w="865" w:type="dxa"/>
          </w:tcPr>
          <w:p w14:paraId="1A51D451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shd w:val="clear" w:color="auto" w:fill="FFFFFF"/>
                <w:lang w:eastAsia="en-US"/>
              </w:rPr>
            </w:pPr>
            <w:r w:rsidRPr="00757664">
              <w:rPr>
                <w:rFonts w:ascii="Arial" w:eastAsiaTheme="minorHAnsi" w:hAnsi="Arial" w:cs="Arial"/>
                <w:shd w:val="clear" w:color="auto" w:fill="FFFFFF"/>
                <w:lang w:eastAsia="en-US"/>
              </w:rPr>
              <w:t>48</w:t>
            </w:r>
          </w:p>
        </w:tc>
      </w:tr>
      <w:tr w:rsidR="00995F18" w:rsidRPr="00757664" w14:paraId="021D866A" w14:textId="77777777" w:rsidTr="004C6416">
        <w:tc>
          <w:tcPr>
            <w:tcW w:w="840" w:type="dxa"/>
          </w:tcPr>
          <w:p w14:paraId="6440B021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20B1CE7D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331905</w:t>
            </w:r>
          </w:p>
        </w:tc>
        <w:tc>
          <w:tcPr>
            <w:tcW w:w="4207" w:type="dxa"/>
          </w:tcPr>
          <w:p w14:paraId="604B457C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2A607B">
              <w:rPr>
                <w:rFonts w:ascii="Arial" w:eastAsiaTheme="minorHAnsi" w:hAnsi="Arial" w:cs="Arial"/>
                <w:b/>
                <w:bCs/>
                <w:lang w:eastAsia="en-US"/>
              </w:rPr>
              <w:t>Desodorizador</w:t>
            </w:r>
            <w:r>
              <w:rPr>
                <w:rFonts w:ascii="Arial" w:eastAsiaTheme="minorHAnsi" w:hAnsi="Arial" w:cs="Arial"/>
                <w:lang w:eastAsia="en-US"/>
              </w:rPr>
              <w:t xml:space="preserve"> </w:t>
            </w:r>
          </w:p>
          <w:p w14:paraId="4959893B" w14:textId="7CA71476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E</w:t>
            </w:r>
            <w:r w:rsidRPr="00757664">
              <w:rPr>
                <w:rFonts w:ascii="Arial" w:eastAsiaTheme="minorHAnsi" w:hAnsi="Arial" w:cs="Arial"/>
                <w:lang w:eastAsia="en-US"/>
              </w:rPr>
              <w:t>ssência:lavanda/jasmim, apresentação: aerossol, aplicação: aromatizador ambiental, características adicionais: não contenha cfc</w:t>
            </w:r>
            <w:r>
              <w:rPr>
                <w:rFonts w:ascii="Arial" w:eastAsiaTheme="minorHAnsi" w:hAnsi="Arial" w:cs="Arial"/>
                <w:lang w:eastAsia="en-US"/>
              </w:rPr>
              <w:t>.</w:t>
            </w:r>
          </w:p>
        </w:tc>
        <w:tc>
          <w:tcPr>
            <w:tcW w:w="1551" w:type="dxa"/>
          </w:tcPr>
          <w:p w14:paraId="0AF26DA9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shd w:val="clear" w:color="auto" w:fill="FFFFFF"/>
                <w:lang w:eastAsia="en-US"/>
              </w:rPr>
              <w:t>frasco de 400 ml</w:t>
            </w:r>
          </w:p>
        </w:tc>
        <w:tc>
          <w:tcPr>
            <w:tcW w:w="865" w:type="dxa"/>
          </w:tcPr>
          <w:p w14:paraId="11659BFA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shd w:val="clear" w:color="auto" w:fill="FFFFFF"/>
                <w:lang w:eastAsia="en-US"/>
              </w:rPr>
              <w:t>40</w:t>
            </w:r>
          </w:p>
        </w:tc>
      </w:tr>
      <w:tr w:rsidR="00995F18" w:rsidRPr="00757664" w14:paraId="7A7E6010" w14:textId="77777777" w:rsidTr="004C6416">
        <w:tc>
          <w:tcPr>
            <w:tcW w:w="840" w:type="dxa"/>
          </w:tcPr>
          <w:p w14:paraId="41BA33A6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1F5C486B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484680</w:t>
            </w:r>
          </w:p>
        </w:tc>
        <w:tc>
          <w:tcPr>
            <w:tcW w:w="4207" w:type="dxa"/>
          </w:tcPr>
          <w:p w14:paraId="3252E493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lang w:eastAsia="en-US"/>
              </w:rPr>
              <w:t>D</w:t>
            </w:r>
            <w:r w:rsidRPr="00FB6E67">
              <w:rPr>
                <w:rFonts w:ascii="Arial" w:eastAsiaTheme="minorHAnsi" w:hAnsi="Arial" w:cs="Arial"/>
                <w:b/>
                <w:bCs/>
                <w:lang w:eastAsia="en-US"/>
              </w:rPr>
              <w:t>esodorizador</w:t>
            </w:r>
            <w:r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 s</w:t>
            </w:r>
            <w:r w:rsidRPr="00FB6E67">
              <w:rPr>
                <w:rFonts w:ascii="Arial" w:eastAsiaTheme="minorHAnsi" w:hAnsi="Arial" w:cs="Arial"/>
                <w:b/>
                <w:bCs/>
                <w:lang w:eastAsia="en-US"/>
              </w:rPr>
              <w:t>anitário</w:t>
            </w:r>
          </w:p>
          <w:p w14:paraId="71B9C96C" w14:textId="30C8F9BD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C</w:t>
            </w:r>
            <w:r w:rsidRPr="00757664">
              <w:rPr>
                <w:rFonts w:ascii="Arial" w:eastAsiaTheme="minorHAnsi" w:hAnsi="Arial" w:cs="Arial"/>
                <w:lang w:eastAsia="en-US"/>
              </w:rPr>
              <w:t>omposição: paradicloro benzeno min 98%.  essência: eucalipto, aspecto físico: em pedra, características adicionais: suporte plástico para vaso sanitário</w:t>
            </w:r>
            <w:r>
              <w:rPr>
                <w:rFonts w:ascii="Arial" w:eastAsiaTheme="minorHAnsi" w:hAnsi="Arial" w:cs="Arial"/>
                <w:lang w:eastAsia="en-US"/>
              </w:rPr>
              <w:t>.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 </w:t>
            </w:r>
          </w:p>
        </w:tc>
        <w:tc>
          <w:tcPr>
            <w:tcW w:w="1551" w:type="dxa"/>
          </w:tcPr>
          <w:p w14:paraId="7F7129F1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hd w:val="clear" w:color="auto" w:fill="FFFFFF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unidade</w:t>
            </w:r>
          </w:p>
        </w:tc>
        <w:tc>
          <w:tcPr>
            <w:tcW w:w="865" w:type="dxa"/>
          </w:tcPr>
          <w:p w14:paraId="3363108A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hd w:val="clear" w:color="auto" w:fill="FFFFFF"/>
                <w:lang w:eastAsia="en-US"/>
              </w:rPr>
            </w:pPr>
            <w:r w:rsidRPr="00757664">
              <w:rPr>
                <w:rFonts w:ascii="Arial" w:eastAsiaTheme="minorHAnsi" w:hAnsi="Arial" w:cs="Arial"/>
                <w:shd w:val="clear" w:color="auto" w:fill="FFFFFF"/>
                <w:lang w:eastAsia="en-US"/>
              </w:rPr>
              <w:t>240</w:t>
            </w:r>
          </w:p>
        </w:tc>
      </w:tr>
      <w:tr w:rsidR="00995F18" w:rsidRPr="00757664" w14:paraId="64283CF9" w14:textId="77777777" w:rsidTr="004C6416">
        <w:tc>
          <w:tcPr>
            <w:tcW w:w="840" w:type="dxa"/>
          </w:tcPr>
          <w:p w14:paraId="5D382F29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4F7620B8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238338</w:t>
            </w:r>
          </w:p>
        </w:tc>
        <w:tc>
          <w:tcPr>
            <w:tcW w:w="4207" w:type="dxa"/>
          </w:tcPr>
          <w:p w14:paraId="01D2111C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FB6E67">
              <w:rPr>
                <w:rFonts w:ascii="Arial" w:eastAsiaTheme="minorHAnsi" w:hAnsi="Arial" w:cs="Arial"/>
                <w:b/>
                <w:bCs/>
                <w:lang w:eastAsia="en-US"/>
              </w:rPr>
              <w:t>Papel higiênico</w:t>
            </w:r>
            <w:r w:rsidRPr="005A5F9A">
              <w:rPr>
                <w:rFonts w:ascii="Arial" w:eastAsiaTheme="minorHAnsi" w:hAnsi="Arial" w:cs="Arial"/>
                <w:lang w:eastAsia="en-US"/>
              </w:rPr>
              <w:t xml:space="preserve"> – neutro de fibra natural 100% celulósica e virge</w:t>
            </w:r>
            <w:r>
              <w:rPr>
                <w:rFonts w:ascii="Arial" w:eastAsiaTheme="minorHAnsi" w:hAnsi="Arial" w:cs="Arial"/>
                <w:lang w:eastAsia="en-US"/>
              </w:rPr>
              <w:t>m</w:t>
            </w:r>
            <w:r w:rsidRPr="005A5F9A">
              <w:rPr>
                <w:rFonts w:ascii="Arial" w:eastAsiaTheme="minorHAnsi" w:hAnsi="Arial" w:cs="Arial"/>
                <w:lang w:eastAsia="en-US"/>
              </w:rPr>
              <w:t xml:space="preserve">, de 1ª qualidade, folhas duplas picotadas e macias, cor extra branco, extra resistente, sem fragrância (neutro), de boa qualidade, conforme as normas do </w:t>
            </w:r>
            <w:r>
              <w:rPr>
                <w:rFonts w:ascii="Arial" w:eastAsiaTheme="minorHAnsi" w:hAnsi="Arial" w:cs="Arial"/>
                <w:lang w:eastAsia="en-US"/>
              </w:rPr>
              <w:t>I</w:t>
            </w:r>
            <w:r w:rsidRPr="005A5F9A">
              <w:rPr>
                <w:rFonts w:ascii="Arial" w:eastAsiaTheme="minorHAnsi" w:hAnsi="Arial" w:cs="Arial"/>
                <w:lang w:eastAsia="en-US"/>
              </w:rPr>
              <w:t xml:space="preserve">nmetro, </w:t>
            </w:r>
            <w:r>
              <w:rPr>
                <w:rFonts w:ascii="Arial" w:eastAsiaTheme="minorHAnsi" w:hAnsi="Arial" w:cs="Arial"/>
                <w:lang w:eastAsia="en-US"/>
              </w:rPr>
              <w:t>I</w:t>
            </w:r>
            <w:r w:rsidRPr="005A5F9A">
              <w:rPr>
                <w:rFonts w:ascii="Arial" w:eastAsiaTheme="minorHAnsi" w:hAnsi="Arial" w:cs="Arial"/>
                <w:lang w:eastAsia="en-US"/>
              </w:rPr>
              <w:t xml:space="preserve">npi e </w:t>
            </w:r>
            <w:r>
              <w:rPr>
                <w:rFonts w:ascii="Arial" w:eastAsiaTheme="minorHAnsi" w:hAnsi="Arial" w:cs="Arial"/>
                <w:lang w:eastAsia="en-US"/>
              </w:rPr>
              <w:t>N.B.R.</w:t>
            </w:r>
            <w:r w:rsidRPr="005A5F9A">
              <w:rPr>
                <w:rFonts w:ascii="Arial" w:eastAsiaTheme="minorHAnsi" w:hAnsi="Arial" w:cs="Arial"/>
                <w:lang w:eastAsia="en-US"/>
              </w:rPr>
              <w:t xml:space="preserve"> embalagem em fardo com 64 un</w:t>
            </w:r>
            <w:r>
              <w:rPr>
                <w:rFonts w:ascii="Arial" w:eastAsiaTheme="minorHAnsi" w:hAnsi="Arial" w:cs="Arial"/>
                <w:lang w:eastAsia="en-US"/>
              </w:rPr>
              <w:t>i</w:t>
            </w:r>
            <w:r w:rsidRPr="005A5F9A">
              <w:rPr>
                <w:rFonts w:ascii="Arial" w:eastAsiaTheme="minorHAnsi" w:hAnsi="Arial" w:cs="Arial"/>
                <w:lang w:eastAsia="en-US"/>
              </w:rPr>
              <w:t>d</w:t>
            </w:r>
            <w:r>
              <w:rPr>
                <w:rFonts w:ascii="Arial" w:eastAsiaTheme="minorHAnsi" w:hAnsi="Arial" w:cs="Arial"/>
                <w:lang w:eastAsia="en-US"/>
              </w:rPr>
              <w:t>.</w:t>
            </w:r>
            <w:r w:rsidRPr="005A5F9A">
              <w:rPr>
                <w:rFonts w:ascii="Arial" w:eastAsiaTheme="minorHAnsi" w:hAnsi="Arial" w:cs="Arial"/>
                <w:lang w:eastAsia="en-US"/>
              </w:rPr>
              <w:t xml:space="preserve">/rolos 30mx10cm. </w:t>
            </w:r>
          </w:p>
          <w:p w14:paraId="72E6FF9D" w14:textId="29219FB4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Papel Higiênico Material: Celulose Virgem, Largura: 10 Cm, Cor: Branca, Características Adicionais: Picotado, Folha Dupla</w:t>
            </w:r>
            <w:r>
              <w:rPr>
                <w:rFonts w:ascii="Arial" w:eastAsiaTheme="minorHAnsi" w:hAnsi="Arial" w:cs="Arial"/>
                <w:lang w:eastAsia="en-US"/>
              </w:rPr>
              <w:t>.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 </w:t>
            </w:r>
          </w:p>
          <w:p w14:paraId="22E91CD4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551" w:type="dxa"/>
          </w:tcPr>
          <w:p w14:paraId="6403C60F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fardo com 64 rolos</w:t>
            </w:r>
          </w:p>
        </w:tc>
        <w:tc>
          <w:tcPr>
            <w:tcW w:w="865" w:type="dxa"/>
          </w:tcPr>
          <w:p w14:paraId="7FD20D81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40</w:t>
            </w:r>
          </w:p>
          <w:p w14:paraId="385D08D2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fardos</w:t>
            </w:r>
          </w:p>
        </w:tc>
      </w:tr>
      <w:tr w:rsidR="00995F18" w:rsidRPr="00757664" w14:paraId="30550A9E" w14:textId="77777777" w:rsidTr="004C6416">
        <w:tc>
          <w:tcPr>
            <w:tcW w:w="840" w:type="dxa"/>
          </w:tcPr>
          <w:p w14:paraId="76B810BE" w14:textId="77777777" w:rsidR="00995F18" w:rsidRPr="00A56AE2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0E6745A2" w14:textId="77777777" w:rsidR="00995F18" w:rsidRPr="00A56AE2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471943</w:t>
            </w:r>
          </w:p>
        </w:tc>
        <w:tc>
          <w:tcPr>
            <w:tcW w:w="4207" w:type="dxa"/>
          </w:tcPr>
          <w:p w14:paraId="2AE70E07" w14:textId="77777777" w:rsidR="00995F18" w:rsidRPr="00A56AE2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b/>
                <w:bCs/>
                <w:lang w:eastAsia="en-US"/>
              </w:rPr>
              <w:t>Saco Plástico Lixo</w:t>
            </w:r>
          </w:p>
          <w:p w14:paraId="7D11E287" w14:textId="77777777" w:rsidR="00995F18" w:rsidRPr="00A56AE2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Material: Polietileno</w:t>
            </w:r>
          </w:p>
          <w:p w14:paraId="322C59E4" w14:textId="77777777" w:rsidR="00995F18" w:rsidRPr="00A56AE2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Capacidade: 40 L</w:t>
            </w:r>
            <w:r>
              <w:rPr>
                <w:rFonts w:ascii="Arial" w:eastAsiaTheme="minorHAnsi" w:hAnsi="Arial" w:cs="Arial"/>
                <w:lang w:eastAsia="en-US"/>
              </w:rPr>
              <w:t>itros</w:t>
            </w:r>
          </w:p>
          <w:p w14:paraId="6A815B9D" w14:textId="77777777" w:rsidR="00995F18" w:rsidRPr="00A56AE2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lastRenderedPageBreak/>
              <w:t>Largura: 65 CM</w:t>
            </w:r>
          </w:p>
          <w:p w14:paraId="7FA4836D" w14:textId="77777777" w:rsidR="00995F18" w:rsidRPr="00A56AE2" w:rsidRDefault="00995F18" w:rsidP="0058114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Altura: 75 cm</w:t>
            </w:r>
          </w:p>
          <w:p w14:paraId="6552F44A" w14:textId="77777777" w:rsidR="00995F18" w:rsidRPr="00A56AE2" w:rsidRDefault="00995F18" w:rsidP="0058114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Espessura: 4 MICRA</w:t>
            </w:r>
            <w:r>
              <w:rPr>
                <w:rFonts w:ascii="Arial" w:eastAsiaTheme="minorHAnsi" w:hAnsi="Arial" w:cs="Arial"/>
                <w:lang w:eastAsia="en-US"/>
              </w:rPr>
              <w:t>/</w:t>
            </w:r>
            <w:r w:rsidRPr="00A56AE2">
              <w:rPr>
                <w:rFonts w:ascii="Arial" w:eastAsiaTheme="minorHAnsi" w:hAnsi="Arial" w:cs="Arial"/>
                <w:lang w:eastAsia="en-US"/>
              </w:rPr>
              <w:t>Cor: Preta</w:t>
            </w:r>
          </w:p>
          <w:p w14:paraId="3A72B94A" w14:textId="77777777" w:rsidR="00995F18" w:rsidRPr="00A56AE2" w:rsidRDefault="00995F18" w:rsidP="0058114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Características Adicionais: Reforçado</w:t>
            </w:r>
          </w:p>
          <w:p w14:paraId="1AD8C1C6" w14:textId="3759DE3C" w:rsidR="00995F18" w:rsidRPr="00A56AE2" w:rsidRDefault="00995F18" w:rsidP="00995F1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Aplicação: Resíduos Comuns Diversos</w:t>
            </w:r>
          </w:p>
        </w:tc>
        <w:tc>
          <w:tcPr>
            <w:tcW w:w="1551" w:type="dxa"/>
          </w:tcPr>
          <w:p w14:paraId="088E8E2B" w14:textId="77777777" w:rsidR="00995F18" w:rsidRPr="00A56AE2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lastRenderedPageBreak/>
              <w:t>Embalagem 100 unidades</w:t>
            </w:r>
          </w:p>
        </w:tc>
        <w:tc>
          <w:tcPr>
            <w:tcW w:w="865" w:type="dxa"/>
          </w:tcPr>
          <w:p w14:paraId="5FF0B4CD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highlight w:val="yellow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</w:tr>
      <w:tr w:rsidR="00995F18" w:rsidRPr="00757664" w14:paraId="204605CC" w14:textId="77777777" w:rsidTr="004C6416">
        <w:tc>
          <w:tcPr>
            <w:tcW w:w="840" w:type="dxa"/>
          </w:tcPr>
          <w:p w14:paraId="498529B0" w14:textId="77777777" w:rsidR="00995F18" w:rsidRPr="00A56AE2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149D1A0F" w14:textId="77777777" w:rsidR="00995F18" w:rsidRPr="00A56AE2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420496</w:t>
            </w:r>
          </w:p>
        </w:tc>
        <w:tc>
          <w:tcPr>
            <w:tcW w:w="4207" w:type="dxa"/>
          </w:tcPr>
          <w:p w14:paraId="69FD721C" w14:textId="77777777" w:rsidR="00995F18" w:rsidRPr="00A56AE2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56AE2">
              <w:rPr>
                <w:rFonts w:ascii="Arial" w:hAnsi="Arial" w:cs="Arial"/>
                <w:b/>
                <w:bCs/>
              </w:rPr>
              <w:t>Saco Plástico Lixo</w:t>
            </w:r>
          </w:p>
          <w:p w14:paraId="3B0F9302" w14:textId="77777777" w:rsidR="00995F18" w:rsidRPr="00A56AE2" w:rsidRDefault="00995F18" w:rsidP="0058114E">
            <w:pPr>
              <w:rPr>
                <w:rFonts w:ascii="Arial" w:hAnsi="Arial" w:cs="Arial"/>
              </w:rPr>
            </w:pP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>Material: Polietileno</w:t>
            </w:r>
          </w:p>
          <w:p w14:paraId="5F8790B6" w14:textId="77777777" w:rsidR="00995F18" w:rsidRPr="00A56AE2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>Capacidade: 100 Litros</w:t>
            </w:r>
          </w:p>
          <w:p w14:paraId="6EC77FEA" w14:textId="5110B6C0" w:rsidR="00995F18" w:rsidRPr="00A56AE2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 xml:space="preserve">Largura: 105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cm</w:t>
            </w:r>
          </w:p>
          <w:p w14:paraId="1F747007" w14:textId="63940DA0" w:rsidR="00995F18" w:rsidRPr="00A56AE2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 xml:space="preserve">Altura: 75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cm/</w:t>
            </w: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>Espessura: 10 MICRA</w:t>
            </w:r>
          </w:p>
          <w:p w14:paraId="50FA6E85" w14:textId="77777777" w:rsidR="00995F18" w:rsidRPr="00A56AE2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>Cor: Preta</w:t>
            </w:r>
          </w:p>
          <w:p w14:paraId="5E64EBFC" w14:textId="69C340C6" w:rsidR="00995F18" w:rsidRPr="00A56AE2" w:rsidRDefault="00995F18" w:rsidP="00995F18">
            <w:pPr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>Normas Técnicas: N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BR</w:t>
            </w: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 xml:space="preserve"> 9190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e</w:t>
            </w:r>
            <w:r w:rsidRPr="00A56AE2">
              <w:rPr>
                <w:rFonts w:ascii="Arial" w:hAnsi="Arial" w:cs="Arial"/>
                <w:color w:val="000000"/>
                <w:shd w:val="clear" w:color="auto" w:fill="FFFFFF"/>
              </w:rPr>
              <w:t xml:space="preserve"> 9191</w:t>
            </w:r>
          </w:p>
        </w:tc>
        <w:tc>
          <w:tcPr>
            <w:tcW w:w="1551" w:type="dxa"/>
          </w:tcPr>
          <w:p w14:paraId="60BE0FA4" w14:textId="77777777" w:rsidR="00995F18" w:rsidRPr="00A56AE2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 xml:space="preserve">Embalagem </w:t>
            </w:r>
          </w:p>
          <w:p w14:paraId="766AF266" w14:textId="77777777" w:rsidR="00995F18" w:rsidRPr="00A56AE2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100 unidades</w:t>
            </w:r>
          </w:p>
        </w:tc>
        <w:tc>
          <w:tcPr>
            <w:tcW w:w="865" w:type="dxa"/>
          </w:tcPr>
          <w:p w14:paraId="7FE21B80" w14:textId="77777777" w:rsidR="00995F18" w:rsidRPr="00A56AE2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6AE2">
              <w:rPr>
                <w:rFonts w:ascii="Arial" w:eastAsiaTheme="minorHAnsi" w:hAnsi="Arial" w:cs="Arial"/>
                <w:lang w:eastAsia="en-US"/>
              </w:rPr>
              <w:t>10</w:t>
            </w:r>
          </w:p>
        </w:tc>
      </w:tr>
      <w:tr w:rsidR="00995F18" w:rsidRPr="00757664" w14:paraId="091E4541" w14:textId="77777777" w:rsidTr="004C6416">
        <w:tc>
          <w:tcPr>
            <w:tcW w:w="840" w:type="dxa"/>
          </w:tcPr>
          <w:p w14:paraId="3959262C" w14:textId="77777777" w:rsidR="00995F18" w:rsidRPr="008E218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2C1A2F44" w14:textId="77777777" w:rsidR="00995F18" w:rsidRPr="008E218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458145</w:t>
            </w:r>
          </w:p>
        </w:tc>
        <w:tc>
          <w:tcPr>
            <w:tcW w:w="4207" w:type="dxa"/>
          </w:tcPr>
          <w:p w14:paraId="03940FE9" w14:textId="77777777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b/>
                <w:bCs/>
                <w:lang w:eastAsia="en-US"/>
              </w:rPr>
              <w:t>Saco plástico lixo</w:t>
            </w:r>
          </w:p>
          <w:p w14:paraId="623306B4" w14:textId="77777777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material: polietileno</w:t>
            </w:r>
          </w:p>
          <w:p w14:paraId="5A9515E9" w14:textId="77777777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capacidade: 200 litros</w:t>
            </w:r>
          </w:p>
          <w:p w14:paraId="6CAA3D05" w14:textId="6EEA2540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largura: 90 cm</w:t>
            </w:r>
            <w:r>
              <w:rPr>
                <w:rFonts w:ascii="Arial" w:eastAsiaTheme="minorHAnsi" w:hAnsi="Arial" w:cs="Arial"/>
                <w:lang w:eastAsia="en-US"/>
              </w:rPr>
              <w:t>/</w:t>
            </w:r>
            <w:r w:rsidRPr="008E2184">
              <w:rPr>
                <w:rFonts w:ascii="Arial" w:eastAsiaTheme="minorHAnsi" w:hAnsi="Arial" w:cs="Arial"/>
                <w:lang w:eastAsia="en-US"/>
              </w:rPr>
              <w:t>altura: 110 cm</w:t>
            </w:r>
          </w:p>
          <w:p w14:paraId="59F3D1B7" w14:textId="77777777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espessura: 12 MICRA</w:t>
            </w:r>
          </w:p>
          <w:p w14:paraId="79C13EB5" w14:textId="77777777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cor: preta características adicionais: reforçado</w:t>
            </w:r>
          </w:p>
          <w:p w14:paraId="6F6641C9" w14:textId="0EA02747" w:rsidR="00995F18" w:rsidRPr="008E2184" w:rsidRDefault="00995F18" w:rsidP="00995F18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aplicação: coleta de lixo</w:t>
            </w:r>
          </w:p>
        </w:tc>
        <w:tc>
          <w:tcPr>
            <w:tcW w:w="1551" w:type="dxa"/>
          </w:tcPr>
          <w:p w14:paraId="40F6AAC4" w14:textId="77777777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Embalagem</w:t>
            </w:r>
          </w:p>
          <w:p w14:paraId="5201E6A9" w14:textId="77777777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100 unidades</w:t>
            </w:r>
          </w:p>
        </w:tc>
        <w:tc>
          <w:tcPr>
            <w:tcW w:w="865" w:type="dxa"/>
          </w:tcPr>
          <w:p w14:paraId="2DFAC9D9" w14:textId="77777777" w:rsidR="00995F18" w:rsidRPr="008E218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8E2184">
              <w:rPr>
                <w:rFonts w:ascii="Arial" w:eastAsiaTheme="minorHAnsi" w:hAnsi="Arial" w:cs="Arial"/>
                <w:lang w:eastAsia="en-US"/>
              </w:rPr>
              <w:t>10</w:t>
            </w:r>
          </w:p>
        </w:tc>
      </w:tr>
      <w:tr w:rsidR="00995F18" w:rsidRPr="00757664" w14:paraId="3A3DC866" w14:textId="77777777" w:rsidTr="004C6416">
        <w:tc>
          <w:tcPr>
            <w:tcW w:w="840" w:type="dxa"/>
          </w:tcPr>
          <w:p w14:paraId="695383A9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43EEDB50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412918</w:t>
            </w:r>
          </w:p>
        </w:tc>
        <w:tc>
          <w:tcPr>
            <w:tcW w:w="4207" w:type="dxa"/>
          </w:tcPr>
          <w:p w14:paraId="3D605BA3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8660C">
              <w:rPr>
                <w:rFonts w:ascii="Arial" w:eastAsiaTheme="minorHAnsi" w:hAnsi="Arial" w:cs="Arial"/>
                <w:b/>
                <w:bCs/>
                <w:lang w:eastAsia="en-US"/>
              </w:rPr>
              <w:t>Toalha de papel</w:t>
            </w:r>
            <w:r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 interfolha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 </w:t>
            </w:r>
          </w:p>
          <w:p w14:paraId="386A6F3A" w14:textId="1CF541D9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 xml:space="preserve">material: 100% fibra celulose virgem, tipo folha: 2 dobras, comprimento: 23 cm, largura: 21 cm, </w:t>
            </w:r>
            <w:r w:rsidRPr="008E2184">
              <w:rPr>
                <w:rFonts w:ascii="Arial" w:eastAsiaTheme="minorHAnsi" w:hAnsi="Arial" w:cs="Arial"/>
                <w:b/>
                <w:bCs/>
                <w:lang w:eastAsia="en-US"/>
              </w:rPr>
              <w:t>cor: branca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, características adicionais: alto poder de absorção, gramatura mínima 28 g/m2 </w:t>
            </w:r>
          </w:p>
        </w:tc>
        <w:tc>
          <w:tcPr>
            <w:tcW w:w="1551" w:type="dxa"/>
          </w:tcPr>
          <w:p w14:paraId="6639C555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Fardo com 1000 folhas</w:t>
            </w:r>
          </w:p>
        </w:tc>
        <w:tc>
          <w:tcPr>
            <w:tcW w:w="865" w:type="dxa"/>
          </w:tcPr>
          <w:p w14:paraId="51542FBC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350</w:t>
            </w:r>
          </w:p>
          <w:p w14:paraId="25B821AE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</w:p>
          <w:p w14:paraId="23F0D6A5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</w:p>
          <w:p w14:paraId="696747E3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</w:tr>
      <w:tr w:rsidR="00995F18" w:rsidRPr="00757664" w14:paraId="7BA775E4" w14:textId="77777777" w:rsidTr="004C6416">
        <w:tc>
          <w:tcPr>
            <w:tcW w:w="840" w:type="dxa"/>
          </w:tcPr>
          <w:p w14:paraId="6F3DD156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3194B9BE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 xml:space="preserve">472871 </w:t>
            </w:r>
          </w:p>
        </w:tc>
        <w:tc>
          <w:tcPr>
            <w:tcW w:w="4207" w:type="dxa"/>
          </w:tcPr>
          <w:p w14:paraId="5B470B82" w14:textId="70D39C07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8660C">
              <w:rPr>
                <w:rFonts w:ascii="Arial" w:eastAsiaTheme="minorHAnsi" w:hAnsi="Arial" w:cs="Arial"/>
                <w:b/>
                <w:bCs/>
                <w:lang w:eastAsia="en-US"/>
              </w:rPr>
              <w:t>Lustrador móveis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, componentes: cera micro cristalina, óleo parafínico, silicone, aroma: lavanda, aplicação: móveis e superfícies lisas, aspecto físico: pastoso. </w:t>
            </w:r>
          </w:p>
        </w:tc>
        <w:tc>
          <w:tcPr>
            <w:tcW w:w="1551" w:type="dxa"/>
          </w:tcPr>
          <w:p w14:paraId="4F917063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frasco 200ml</w:t>
            </w:r>
          </w:p>
        </w:tc>
        <w:tc>
          <w:tcPr>
            <w:tcW w:w="865" w:type="dxa"/>
          </w:tcPr>
          <w:p w14:paraId="199170F7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30</w:t>
            </w:r>
          </w:p>
        </w:tc>
      </w:tr>
      <w:tr w:rsidR="00995F18" w:rsidRPr="00757664" w14:paraId="4E6A8AE6" w14:textId="77777777" w:rsidTr="004C6416">
        <w:tc>
          <w:tcPr>
            <w:tcW w:w="840" w:type="dxa"/>
          </w:tcPr>
          <w:p w14:paraId="62629493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7AEAC934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449786</w:t>
            </w:r>
          </w:p>
        </w:tc>
        <w:tc>
          <w:tcPr>
            <w:tcW w:w="4207" w:type="dxa"/>
          </w:tcPr>
          <w:p w14:paraId="1C35CF1F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8660C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Pano Limpeza </w:t>
            </w:r>
          </w:p>
          <w:p w14:paraId="57579C38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 xml:space="preserve">Material: 100% Algodão, Comprimento: 70 </w:t>
            </w:r>
            <w:r>
              <w:rPr>
                <w:rFonts w:ascii="Arial" w:eastAsiaTheme="minorHAnsi" w:hAnsi="Arial" w:cs="Arial"/>
                <w:lang w:eastAsia="en-US"/>
              </w:rPr>
              <w:t>cm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, Largura: 58 </w:t>
            </w:r>
            <w:r>
              <w:rPr>
                <w:rFonts w:ascii="Arial" w:eastAsiaTheme="minorHAnsi" w:hAnsi="Arial" w:cs="Arial"/>
                <w:lang w:eastAsia="en-US"/>
              </w:rPr>
              <w:t>cm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, Características Adicionais: Alvejado, Cor: Branca Tipo: Saco. </w:t>
            </w:r>
          </w:p>
        </w:tc>
        <w:tc>
          <w:tcPr>
            <w:tcW w:w="1551" w:type="dxa"/>
          </w:tcPr>
          <w:p w14:paraId="571106E1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 xml:space="preserve">unidade </w:t>
            </w:r>
          </w:p>
        </w:tc>
        <w:tc>
          <w:tcPr>
            <w:tcW w:w="865" w:type="dxa"/>
          </w:tcPr>
          <w:p w14:paraId="4341CD37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 xml:space="preserve">30 </w:t>
            </w:r>
          </w:p>
        </w:tc>
      </w:tr>
      <w:tr w:rsidR="00995F18" w:rsidRPr="00757664" w14:paraId="6B981E77" w14:textId="77777777" w:rsidTr="004C6416">
        <w:tc>
          <w:tcPr>
            <w:tcW w:w="840" w:type="dxa"/>
          </w:tcPr>
          <w:p w14:paraId="685F842D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335E9E65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 xml:space="preserve">355689 </w:t>
            </w:r>
          </w:p>
        </w:tc>
        <w:tc>
          <w:tcPr>
            <w:tcW w:w="4207" w:type="dxa"/>
          </w:tcPr>
          <w:p w14:paraId="4FEF5FAF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529CB">
              <w:rPr>
                <w:rFonts w:ascii="Arial" w:eastAsiaTheme="minorHAnsi" w:hAnsi="Arial" w:cs="Arial"/>
                <w:b/>
                <w:bCs/>
                <w:lang w:eastAsia="en-US"/>
              </w:rPr>
              <w:t>Luva borracha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, </w:t>
            </w:r>
          </w:p>
          <w:p w14:paraId="218B99D0" w14:textId="52A5482E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material: látex natural, tamanho: grande - cor: verde, características adicionais: palma antiderrapante, interior em algodão flocado.</w:t>
            </w:r>
          </w:p>
        </w:tc>
        <w:tc>
          <w:tcPr>
            <w:tcW w:w="1551" w:type="dxa"/>
          </w:tcPr>
          <w:p w14:paraId="0398808E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 xml:space="preserve">par </w:t>
            </w:r>
          </w:p>
        </w:tc>
        <w:tc>
          <w:tcPr>
            <w:tcW w:w="865" w:type="dxa"/>
          </w:tcPr>
          <w:p w14:paraId="0C887FB6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2</w:t>
            </w:r>
            <w:r>
              <w:rPr>
                <w:rFonts w:ascii="Arial" w:eastAsiaTheme="minorHAnsi" w:hAnsi="Arial" w:cs="Arial"/>
                <w:lang w:eastAsia="en-US"/>
              </w:rPr>
              <w:t>0</w:t>
            </w:r>
          </w:p>
        </w:tc>
      </w:tr>
      <w:tr w:rsidR="00995F18" w:rsidRPr="00757664" w14:paraId="7BFBBAB9" w14:textId="77777777" w:rsidTr="004C6416">
        <w:tc>
          <w:tcPr>
            <w:tcW w:w="840" w:type="dxa"/>
          </w:tcPr>
          <w:p w14:paraId="45D5A1A8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2FA78F8F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277895</w:t>
            </w:r>
            <w:r w:rsidRPr="00757664">
              <w:rPr>
                <w:rFonts w:ascii="Arial" w:eastAsiaTheme="minorHAnsi" w:hAnsi="Arial" w:cs="Arial"/>
                <w:lang w:eastAsia="en-US"/>
              </w:rPr>
              <w:t xml:space="preserve"> </w:t>
            </w:r>
          </w:p>
        </w:tc>
        <w:tc>
          <w:tcPr>
            <w:tcW w:w="4207" w:type="dxa"/>
          </w:tcPr>
          <w:p w14:paraId="4A3B3F82" w14:textId="77777777" w:rsidR="00995F18" w:rsidRPr="00890AA6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890AA6">
              <w:rPr>
                <w:rFonts w:ascii="Arial" w:hAnsi="Arial" w:cs="Arial"/>
                <w:b/>
                <w:bCs/>
              </w:rPr>
              <w:t>Sabão Barra</w:t>
            </w:r>
          </w:p>
          <w:p w14:paraId="5E0040E8" w14:textId="77777777" w:rsidR="00995F18" w:rsidRPr="00890AA6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890AA6">
              <w:rPr>
                <w:rFonts w:ascii="Arial" w:hAnsi="Arial" w:cs="Arial"/>
                <w:color w:val="000000"/>
                <w:shd w:val="clear" w:color="auto" w:fill="FFFFFF"/>
              </w:rPr>
              <w:t>Composição Básica: Sais + Ácido Graxo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/</w:t>
            </w:r>
            <w:r w:rsidRPr="00890AA6">
              <w:rPr>
                <w:rFonts w:ascii="Arial" w:hAnsi="Arial" w:cs="Arial"/>
                <w:color w:val="000000"/>
                <w:shd w:val="clear" w:color="auto" w:fill="FFFFFF"/>
              </w:rPr>
              <w:t>Tipo: Com Alvejante</w:t>
            </w:r>
          </w:p>
          <w:p w14:paraId="4AC6E696" w14:textId="77777777" w:rsidR="00995F18" w:rsidRPr="00890AA6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890AA6">
              <w:rPr>
                <w:rFonts w:ascii="Arial" w:hAnsi="Arial" w:cs="Arial"/>
                <w:color w:val="000000"/>
                <w:shd w:val="clear" w:color="auto" w:fill="FFFFFF"/>
              </w:rPr>
              <w:t>Características Adicionais: Com Perfume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/</w:t>
            </w:r>
            <w:r w:rsidRPr="00890AA6">
              <w:rPr>
                <w:rFonts w:ascii="Arial" w:hAnsi="Arial" w:cs="Arial"/>
                <w:color w:val="000000"/>
                <w:shd w:val="clear" w:color="auto" w:fill="FFFFFF"/>
              </w:rPr>
              <w:t>Peso: 200 G</w:t>
            </w:r>
          </w:p>
          <w:p w14:paraId="4B88EE52" w14:textId="77777777" w:rsidR="00995F18" w:rsidRPr="00890AA6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890AA6">
              <w:rPr>
                <w:rFonts w:ascii="Arial" w:hAnsi="Arial" w:cs="Arial"/>
                <w:color w:val="000000"/>
                <w:shd w:val="clear" w:color="auto" w:fill="FFFFFF"/>
              </w:rPr>
              <w:t>Formato: Retangular</w:t>
            </w:r>
          </w:p>
          <w:p w14:paraId="25D4311F" w14:textId="47440B29" w:rsidR="00995F18" w:rsidRPr="00757664" w:rsidRDefault="00995F18" w:rsidP="00995F18">
            <w:pPr>
              <w:rPr>
                <w:rFonts w:ascii="Arial" w:eastAsiaTheme="minorHAnsi" w:hAnsi="Arial" w:cs="Arial"/>
                <w:lang w:eastAsia="en-US"/>
              </w:rPr>
            </w:pPr>
            <w:r w:rsidRPr="00890AA6">
              <w:rPr>
                <w:rFonts w:ascii="Arial" w:hAnsi="Arial" w:cs="Arial"/>
                <w:color w:val="000000"/>
                <w:shd w:val="clear" w:color="auto" w:fill="FFFFFF"/>
              </w:rPr>
              <w:t>Cor: Azul</w:t>
            </w:r>
          </w:p>
        </w:tc>
        <w:tc>
          <w:tcPr>
            <w:tcW w:w="1551" w:type="dxa"/>
          </w:tcPr>
          <w:p w14:paraId="586D2FB4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 xml:space="preserve">pacote c/ 05 unidades </w:t>
            </w:r>
          </w:p>
        </w:tc>
        <w:tc>
          <w:tcPr>
            <w:tcW w:w="865" w:type="dxa"/>
          </w:tcPr>
          <w:p w14:paraId="6FCBE421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</w:tr>
      <w:tr w:rsidR="00995F18" w:rsidRPr="00757664" w14:paraId="7F38A808" w14:textId="77777777" w:rsidTr="004C6416">
        <w:tc>
          <w:tcPr>
            <w:tcW w:w="840" w:type="dxa"/>
          </w:tcPr>
          <w:p w14:paraId="03374B6A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7B54CCE3" w14:textId="77777777" w:rsidR="00995F18" w:rsidRPr="00A319A9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319A9">
              <w:rPr>
                <w:rFonts w:ascii="Arial" w:eastAsiaTheme="minorHAnsi" w:hAnsi="Arial" w:cs="Arial"/>
                <w:lang w:eastAsia="en-US"/>
              </w:rPr>
              <w:t>620665</w:t>
            </w:r>
          </w:p>
        </w:tc>
        <w:tc>
          <w:tcPr>
            <w:tcW w:w="4207" w:type="dxa"/>
          </w:tcPr>
          <w:p w14:paraId="7F45272F" w14:textId="77777777" w:rsidR="00995F18" w:rsidRPr="00A319A9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319A9">
              <w:rPr>
                <w:rFonts w:ascii="Arial" w:hAnsi="Arial" w:cs="Arial"/>
                <w:b/>
                <w:bCs/>
              </w:rPr>
              <w:t>Detergente</w:t>
            </w:r>
          </w:p>
          <w:p w14:paraId="1AFD3D9F" w14:textId="77777777" w:rsidR="00995F18" w:rsidRPr="00A319A9" w:rsidRDefault="00995F18" w:rsidP="0058114E">
            <w:pPr>
              <w:rPr>
                <w:rFonts w:ascii="Arial" w:hAnsi="Arial" w:cs="Arial"/>
              </w:rPr>
            </w:pP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>Composição: Tensoativos Aniônicos/Coadjuvantes/Preservantes</w:t>
            </w:r>
          </w:p>
          <w:p w14:paraId="0031C6DF" w14:textId="77777777" w:rsidR="00995F18" w:rsidRPr="00A319A9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>Componente Ativo: Alquil Benzeno,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>Sulfonato De Sódio,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 xml:space="preserve">Teor Mínimo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d</w:t>
            </w: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>e</w:t>
            </w:r>
          </w:p>
          <w:p w14:paraId="10A6FEC7" w14:textId="77777777" w:rsidR="00995F18" w:rsidRPr="00A319A9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 xml:space="preserve">Aplicação: Limpeza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e</w:t>
            </w: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>m Geral</w:t>
            </w:r>
          </w:p>
          <w:p w14:paraId="7188E0BF" w14:textId="77777777" w:rsidR="00995F18" w:rsidRPr="00A319A9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>Aroma: Neutro</w:t>
            </w:r>
          </w:p>
          <w:p w14:paraId="2B230065" w14:textId="77777777" w:rsidR="00995F18" w:rsidRPr="00A319A9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 xml:space="preserve">Características Adicionais: Ph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e</w:t>
            </w: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>ntre 6,0 E 8,0,Solucao A 1% P/P</w:t>
            </w:r>
          </w:p>
          <w:p w14:paraId="51233F98" w14:textId="32F6238A" w:rsidR="00995F18" w:rsidRPr="00A319A9" w:rsidRDefault="00995F18" w:rsidP="00995F18">
            <w:pPr>
              <w:rPr>
                <w:rFonts w:ascii="Arial" w:eastAsiaTheme="minorHAnsi" w:hAnsi="Arial" w:cs="Arial"/>
                <w:lang w:eastAsia="en-US"/>
              </w:rPr>
            </w:pPr>
            <w:r w:rsidRPr="00A319A9">
              <w:rPr>
                <w:rFonts w:ascii="Arial" w:hAnsi="Arial" w:cs="Arial"/>
                <w:color w:val="000000"/>
                <w:shd w:val="clear" w:color="auto" w:fill="FFFFFF"/>
              </w:rPr>
              <w:t>Aspecto Físico: Líquido</w:t>
            </w:r>
          </w:p>
        </w:tc>
        <w:tc>
          <w:tcPr>
            <w:tcW w:w="1551" w:type="dxa"/>
          </w:tcPr>
          <w:p w14:paraId="504B943E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lastRenderedPageBreak/>
              <w:t>Frasco de 500ml</w:t>
            </w:r>
          </w:p>
        </w:tc>
        <w:tc>
          <w:tcPr>
            <w:tcW w:w="865" w:type="dxa"/>
          </w:tcPr>
          <w:p w14:paraId="7E82E92F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30</w:t>
            </w:r>
          </w:p>
        </w:tc>
      </w:tr>
      <w:tr w:rsidR="00995F18" w:rsidRPr="00757664" w14:paraId="07BE45C6" w14:textId="77777777" w:rsidTr="004C6416">
        <w:tc>
          <w:tcPr>
            <w:tcW w:w="840" w:type="dxa"/>
          </w:tcPr>
          <w:p w14:paraId="3B9333C4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1935BF98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hAnsi="Arial" w:cs="Arial"/>
              </w:rPr>
              <w:t>481018</w:t>
            </w:r>
          </w:p>
        </w:tc>
        <w:tc>
          <w:tcPr>
            <w:tcW w:w="4207" w:type="dxa"/>
          </w:tcPr>
          <w:p w14:paraId="3E03F872" w14:textId="77777777" w:rsidR="00995F18" w:rsidRDefault="00995F18" w:rsidP="0058114E">
            <w:pPr>
              <w:jc w:val="both"/>
              <w:rPr>
                <w:rFonts w:ascii="Arial" w:hAnsi="Arial" w:cs="Arial"/>
              </w:rPr>
            </w:pPr>
            <w:r w:rsidRPr="00247BF1">
              <w:rPr>
                <w:rFonts w:ascii="Arial" w:hAnsi="Arial" w:cs="Arial"/>
                <w:b/>
                <w:bCs/>
              </w:rPr>
              <w:t>Esponja limpeza</w:t>
            </w:r>
          </w:p>
          <w:p w14:paraId="395EF92B" w14:textId="77777777" w:rsidR="00995F18" w:rsidRDefault="00995F18" w:rsidP="0058114E">
            <w:pPr>
              <w:jc w:val="both"/>
              <w:rPr>
                <w:rFonts w:ascii="Arial" w:hAnsi="Arial" w:cs="Arial"/>
              </w:rPr>
            </w:pPr>
            <w:r w:rsidRPr="00757664">
              <w:rPr>
                <w:rFonts w:ascii="Arial" w:hAnsi="Arial" w:cs="Arial"/>
              </w:rPr>
              <w:t xml:space="preserve">material: lã aço, </w:t>
            </w:r>
          </w:p>
          <w:p w14:paraId="0B89B29A" w14:textId="77777777" w:rsidR="00995F18" w:rsidRPr="00757664" w:rsidRDefault="00995F18" w:rsidP="0058114E">
            <w:pPr>
              <w:jc w:val="both"/>
              <w:rPr>
                <w:rFonts w:ascii="Arial" w:hAnsi="Arial" w:cs="Arial"/>
              </w:rPr>
            </w:pPr>
            <w:r w:rsidRPr="00757664">
              <w:rPr>
                <w:rFonts w:ascii="Arial" w:hAnsi="Arial" w:cs="Arial"/>
              </w:rPr>
              <w:t>aplicação: limpeza geral</w:t>
            </w:r>
          </w:p>
          <w:p w14:paraId="3C957877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551" w:type="dxa"/>
          </w:tcPr>
          <w:p w14:paraId="4D3B41C0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hAnsi="Arial" w:cs="Arial"/>
                <w:kern w:val="0"/>
              </w:rPr>
              <w:t>Pacote com 08 unidades</w:t>
            </w:r>
          </w:p>
        </w:tc>
        <w:tc>
          <w:tcPr>
            <w:tcW w:w="865" w:type="dxa"/>
          </w:tcPr>
          <w:p w14:paraId="75563864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hAnsi="Arial" w:cs="Arial"/>
                <w:kern w:val="0"/>
              </w:rPr>
              <w:t>30</w:t>
            </w:r>
          </w:p>
        </w:tc>
      </w:tr>
      <w:tr w:rsidR="00995F18" w:rsidRPr="00757664" w14:paraId="77BC8304" w14:textId="77777777" w:rsidTr="004C6416">
        <w:tc>
          <w:tcPr>
            <w:tcW w:w="840" w:type="dxa"/>
          </w:tcPr>
          <w:p w14:paraId="298770B5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4BFB96EF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250722</w:t>
            </w:r>
          </w:p>
        </w:tc>
        <w:tc>
          <w:tcPr>
            <w:tcW w:w="4207" w:type="dxa"/>
          </w:tcPr>
          <w:p w14:paraId="088CEE72" w14:textId="3F1EFE64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247BF1">
              <w:rPr>
                <w:rFonts w:ascii="Arial" w:hAnsi="Arial" w:cs="Arial"/>
                <w:b/>
                <w:bCs/>
              </w:rPr>
              <w:t>Esponja dupla face, para lavar louça</w:t>
            </w:r>
            <w:r w:rsidRPr="002F2C41">
              <w:rPr>
                <w:rFonts w:ascii="Arial" w:hAnsi="Arial" w:cs="Arial"/>
              </w:rPr>
              <w:t>, cor amarela e verde, dimensões aproximadas 100 x 70 x 20 mm embalagem marca e individual</w:t>
            </w:r>
            <w:r w:rsidRPr="00757664">
              <w:rPr>
                <w:rFonts w:ascii="Arial" w:hAnsi="Arial" w:cs="Arial"/>
              </w:rPr>
              <w:t xml:space="preserve"> plástica, contendo a nome do fabricante e data de fabricação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551" w:type="dxa"/>
          </w:tcPr>
          <w:p w14:paraId="21A44915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hAnsi="Arial" w:cs="Arial"/>
                <w:kern w:val="0"/>
              </w:rPr>
              <w:t>unidade</w:t>
            </w:r>
          </w:p>
        </w:tc>
        <w:tc>
          <w:tcPr>
            <w:tcW w:w="865" w:type="dxa"/>
          </w:tcPr>
          <w:p w14:paraId="369470EA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hAnsi="Arial" w:cs="Arial"/>
                <w:kern w:val="0"/>
              </w:rPr>
              <w:t>50</w:t>
            </w:r>
          </w:p>
        </w:tc>
      </w:tr>
      <w:tr w:rsidR="00995F18" w:rsidRPr="00757664" w14:paraId="3131C974" w14:textId="77777777" w:rsidTr="004C6416">
        <w:tc>
          <w:tcPr>
            <w:tcW w:w="840" w:type="dxa"/>
          </w:tcPr>
          <w:p w14:paraId="15FB31A2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60ABCD05" w14:textId="77777777" w:rsidR="00995F18" w:rsidRPr="00757664" w:rsidRDefault="00995F18" w:rsidP="0058114E">
            <w:pPr>
              <w:jc w:val="both"/>
              <w:rPr>
                <w:rFonts w:ascii="Arial" w:hAnsi="Arial" w:cs="Arial"/>
              </w:rPr>
            </w:pPr>
            <w:r w:rsidRPr="00757664">
              <w:rPr>
                <w:rFonts w:ascii="Arial" w:hAnsi="Arial" w:cs="Arial"/>
              </w:rPr>
              <w:t>405155</w:t>
            </w:r>
          </w:p>
        </w:tc>
        <w:tc>
          <w:tcPr>
            <w:tcW w:w="4207" w:type="dxa"/>
          </w:tcPr>
          <w:p w14:paraId="39E5295C" w14:textId="77777777" w:rsidR="00995F18" w:rsidRDefault="00995F18" w:rsidP="0058114E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FB6E67">
              <w:rPr>
                <w:rFonts w:ascii="Arial" w:hAnsi="Arial" w:cs="Arial"/>
                <w:b/>
                <w:bCs/>
                <w:sz w:val="20"/>
                <w:szCs w:val="20"/>
              </w:rPr>
              <w:t>Sabonete líquido</w:t>
            </w:r>
            <w:r w:rsidRPr="0075766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2258FA7" w14:textId="0820BB22" w:rsidR="00995F18" w:rsidRPr="00757664" w:rsidRDefault="00995F18" w:rsidP="00995F18">
            <w:pPr>
              <w:pStyle w:val="SemEspaamen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757664">
              <w:rPr>
                <w:rFonts w:ascii="Arial" w:hAnsi="Arial" w:cs="Arial"/>
                <w:sz w:val="20"/>
                <w:szCs w:val="20"/>
              </w:rPr>
              <w:t>specto físico: cremoso, aplicação: saboneteira para sabonete líquido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757664">
              <w:rPr>
                <w:rFonts w:ascii="Arial" w:hAnsi="Arial" w:cs="Arial"/>
                <w:sz w:val="20"/>
                <w:szCs w:val="20"/>
              </w:rPr>
              <w:t xml:space="preserve"> características adicionais: refil 800 ml para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757664">
              <w:rPr>
                <w:rFonts w:ascii="Arial" w:hAnsi="Arial" w:cs="Arial"/>
                <w:sz w:val="20"/>
                <w:szCs w:val="20"/>
              </w:rPr>
              <w:t>ispenser, aroma: erva-doce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1" w:type="dxa"/>
          </w:tcPr>
          <w:p w14:paraId="1604C653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kern w:val="0"/>
              </w:rPr>
            </w:pPr>
            <w:r w:rsidRPr="00757664">
              <w:rPr>
                <w:rFonts w:ascii="Arial" w:hAnsi="Arial" w:cs="Arial"/>
                <w:kern w:val="0"/>
              </w:rPr>
              <w:t>Bolsa com</w:t>
            </w:r>
          </w:p>
          <w:p w14:paraId="50390AA9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57664">
              <w:rPr>
                <w:rFonts w:ascii="Arial" w:hAnsi="Arial" w:cs="Arial"/>
                <w:kern w:val="0"/>
              </w:rPr>
              <w:t>800 ml</w:t>
            </w:r>
          </w:p>
        </w:tc>
        <w:tc>
          <w:tcPr>
            <w:tcW w:w="865" w:type="dxa"/>
          </w:tcPr>
          <w:p w14:paraId="375ACB30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57664">
              <w:rPr>
                <w:rFonts w:ascii="Arial" w:hAnsi="Arial" w:cs="Arial"/>
                <w:kern w:val="0"/>
              </w:rPr>
              <w:t>36</w:t>
            </w:r>
          </w:p>
        </w:tc>
      </w:tr>
      <w:tr w:rsidR="00995F18" w:rsidRPr="00757664" w14:paraId="22E4A646" w14:textId="77777777" w:rsidTr="004C6416">
        <w:tc>
          <w:tcPr>
            <w:tcW w:w="840" w:type="dxa"/>
          </w:tcPr>
          <w:p w14:paraId="5E0A38E3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49353CD3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380018</w:t>
            </w:r>
          </w:p>
        </w:tc>
        <w:tc>
          <w:tcPr>
            <w:tcW w:w="4207" w:type="dxa"/>
          </w:tcPr>
          <w:p w14:paraId="1A6B34C2" w14:textId="77777777" w:rsidR="00995F18" w:rsidRPr="004A7891" w:rsidRDefault="00995F18" w:rsidP="0058114E">
            <w:pPr>
              <w:rPr>
                <w:rFonts w:ascii="Arial" w:hAnsi="Arial" w:cs="Arial"/>
                <w:b/>
                <w:bCs/>
              </w:rPr>
            </w:pPr>
            <w:r w:rsidRPr="004A7891">
              <w:rPr>
                <w:rFonts w:ascii="Arial" w:hAnsi="Arial" w:cs="Arial"/>
                <w:b/>
                <w:bCs/>
              </w:rPr>
              <w:t>Álcool Etílico</w:t>
            </w:r>
          </w:p>
          <w:p w14:paraId="1DD3C29B" w14:textId="77777777" w:rsidR="00995F18" w:rsidRPr="004A7891" w:rsidRDefault="00995F18" w:rsidP="0058114E">
            <w:pPr>
              <w:rPr>
                <w:rFonts w:ascii="Arial" w:hAnsi="Arial" w:cs="Arial"/>
              </w:rPr>
            </w:pPr>
            <w:r w:rsidRPr="004A7891">
              <w:rPr>
                <w:rFonts w:ascii="Arial" w:hAnsi="Arial" w:cs="Arial"/>
                <w:color w:val="000000"/>
                <w:shd w:val="clear" w:color="auto" w:fill="FFFFFF"/>
              </w:rPr>
              <w:t>Teor Alcoólico: 70% V/V</w:t>
            </w:r>
          </w:p>
          <w:p w14:paraId="5FDD7CC3" w14:textId="77777777" w:rsidR="00995F18" w:rsidRPr="004A7891" w:rsidRDefault="00995F18" w:rsidP="0058114E">
            <w:pPr>
              <w:rPr>
                <w:rFonts w:ascii="Arial" w:hAnsi="Arial" w:cs="Arial"/>
                <w:color w:val="495057"/>
                <w:shd w:val="clear" w:color="auto" w:fill="FFFFFF"/>
              </w:rPr>
            </w:pPr>
            <w:r w:rsidRPr="004A7891">
              <w:rPr>
                <w:rFonts w:ascii="Arial" w:hAnsi="Arial" w:cs="Arial"/>
                <w:color w:val="000000"/>
                <w:shd w:val="clear" w:color="auto" w:fill="FFFFFF"/>
              </w:rPr>
              <w:t>Composição Básica: Com Emoliente</w:t>
            </w:r>
          </w:p>
          <w:p w14:paraId="4F08377B" w14:textId="77777777" w:rsidR="00995F18" w:rsidRPr="004A7891" w:rsidRDefault="00995F18" w:rsidP="0058114E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4A7891">
              <w:rPr>
                <w:rFonts w:ascii="Arial" w:hAnsi="Arial" w:cs="Arial"/>
                <w:color w:val="000000"/>
                <w:shd w:val="clear" w:color="auto" w:fill="FFFFFF"/>
              </w:rPr>
              <w:t>Forma Farmacêutica: Gel</w:t>
            </w:r>
          </w:p>
          <w:p w14:paraId="40B8034D" w14:textId="3EE79C06" w:rsidR="00995F18" w:rsidRPr="00757664" w:rsidRDefault="00995F18" w:rsidP="00995F18">
            <w:pPr>
              <w:rPr>
                <w:rFonts w:ascii="Arial" w:eastAsiaTheme="minorHAnsi" w:hAnsi="Arial" w:cs="Arial"/>
                <w:lang w:eastAsia="en-US"/>
              </w:rPr>
            </w:pPr>
            <w:r w:rsidRPr="004A7891">
              <w:rPr>
                <w:rFonts w:ascii="Arial" w:hAnsi="Arial" w:cs="Arial"/>
                <w:color w:val="495057"/>
                <w:shd w:val="clear" w:color="auto" w:fill="FFFFFF"/>
              </w:rPr>
              <w:t>Álcool gel antisséptico para as mãos em frasco com 500 ml</w:t>
            </w:r>
          </w:p>
        </w:tc>
        <w:tc>
          <w:tcPr>
            <w:tcW w:w="1551" w:type="dxa"/>
          </w:tcPr>
          <w:p w14:paraId="6E63781D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Frasco 510ml</w:t>
            </w:r>
          </w:p>
        </w:tc>
        <w:tc>
          <w:tcPr>
            <w:tcW w:w="865" w:type="dxa"/>
          </w:tcPr>
          <w:p w14:paraId="7903D3E3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48</w:t>
            </w:r>
          </w:p>
        </w:tc>
      </w:tr>
      <w:tr w:rsidR="00995F18" w:rsidRPr="00757664" w14:paraId="11FB6BA3" w14:textId="77777777" w:rsidTr="004C6416">
        <w:tc>
          <w:tcPr>
            <w:tcW w:w="840" w:type="dxa"/>
          </w:tcPr>
          <w:p w14:paraId="38CB9A2E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75E6ACE0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351157</w:t>
            </w:r>
          </w:p>
        </w:tc>
        <w:tc>
          <w:tcPr>
            <w:tcW w:w="4207" w:type="dxa"/>
          </w:tcPr>
          <w:p w14:paraId="2D83093C" w14:textId="77777777" w:rsidR="00995F18" w:rsidRPr="003E6025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3E6025">
              <w:rPr>
                <w:rFonts w:ascii="Arial" w:eastAsiaTheme="minorHAnsi" w:hAnsi="Arial" w:cs="Arial"/>
                <w:b/>
                <w:bCs/>
                <w:lang w:eastAsia="en-US"/>
              </w:rPr>
              <w:t>Cera</w:t>
            </w:r>
            <w:r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 /</w:t>
            </w:r>
            <w:r w:rsidRPr="003E6025">
              <w:rPr>
                <w:rFonts w:ascii="Arial" w:eastAsiaTheme="minorHAnsi" w:hAnsi="Arial" w:cs="Arial"/>
                <w:lang w:eastAsia="en-US"/>
              </w:rPr>
              <w:t>Tipo: Líquida</w:t>
            </w:r>
          </w:p>
          <w:p w14:paraId="17060004" w14:textId="77777777" w:rsidR="00995F18" w:rsidRPr="003E6025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3E6025">
              <w:rPr>
                <w:rFonts w:ascii="Arial" w:eastAsiaTheme="minorHAnsi" w:hAnsi="Arial" w:cs="Arial"/>
                <w:lang w:eastAsia="en-US"/>
              </w:rPr>
              <w:t>Cor: Incolor</w:t>
            </w:r>
          </w:p>
          <w:p w14:paraId="5C3B5C4A" w14:textId="77777777" w:rsidR="00995F18" w:rsidRPr="003E6025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3E6025">
              <w:rPr>
                <w:rFonts w:ascii="Arial" w:eastAsiaTheme="minorHAnsi" w:hAnsi="Arial" w:cs="Arial"/>
                <w:lang w:eastAsia="en-US"/>
              </w:rPr>
              <w:t>Composição: Dispersões Acrílicas, Resina Fumática, Coadjuvante</w:t>
            </w:r>
          </w:p>
          <w:p w14:paraId="6C505D9E" w14:textId="77777777" w:rsidR="00995F18" w:rsidRPr="003E6025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3E6025">
              <w:rPr>
                <w:rFonts w:ascii="Arial" w:eastAsiaTheme="minorHAnsi" w:hAnsi="Arial" w:cs="Arial"/>
                <w:lang w:eastAsia="en-US"/>
              </w:rPr>
              <w:t>Características Adicionais: Auto brilho</w:t>
            </w:r>
          </w:p>
          <w:p w14:paraId="2BB5E5F8" w14:textId="31CDA633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3E6025">
              <w:rPr>
                <w:rFonts w:ascii="Arial" w:eastAsiaTheme="minorHAnsi" w:hAnsi="Arial" w:cs="Arial"/>
                <w:lang w:eastAsia="en-US"/>
              </w:rPr>
              <w:t>Aplicação: Madeira</w:t>
            </w:r>
          </w:p>
        </w:tc>
        <w:tc>
          <w:tcPr>
            <w:tcW w:w="1551" w:type="dxa"/>
          </w:tcPr>
          <w:p w14:paraId="7C441562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Frasco 750ml</w:t>
            </w:r>
          </w:p>
        </w:tc>
        <w:tc>
          <w:tcPr>
            <w:tcW w:w="865" w:type="dxa"/>
          </w:tcPr>
          <w:p w14:paraId="5AF55CF1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30</w:t>
            </w:r>
          </w:p>
        </w:tc>
      </w:tr>
      <w:tr w:rsidR="00995F18" w:rsidRPr="00757664" w14:paraId="4315A6FC" w14:textId="77777777" w:rsidTr="004C6416">
        <w:tc>
          <w:tcPr>
            <w:tcW w:w="840" w:type="dxa"/>
          </w:tcPr>
          <w:p w14:paraId="755CF6C5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0A73EA5E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331870</w:t>
            </w:r>
          </w:p>
        </w:tc>
        <w:tc>
          <w:tcPr>
            <w:tcW w:w="4207" w:type="dxa"/>
          </w:tcPr>
          <w:p w14:paraId="1BF2C2EF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73B84">
              <w:rPr>
                <w:rFonts w:ascii="Arial" w:eastAsiaTheme="minorHAnsi" w:hAnsi="Arial" w:cs="Arial"/>
                <w:b/>
                <w:bCs/>
                <w:lang w:eastAsia="en-US"/>
              </w:rPr>
              <w:t>Escova sanitária com suporte</w:t>
            </w:r>
          </w:p>
          <w:p w14:paraId="1C43922F" w14:textId="322EB592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757664">
              <w:rPr>
                <w:rFonts w:ascii="Arial" w:eastAsiaTheme="minorHAnsi" w:hAnsi="Arial" w:cs="Arial"/>
                <w:lang w:eastAsia="en-US"/>
              </w:rPr>
              <w:t>cor: branca. material do cabo: plástico. material das cerdas: nylon. diâmetro da escova: 8 cm. com rótulo contendo os dados do fabricante.</w:t>
            </w:r>
          </w:p>
        </w:tc>
        <w:tc>
          <w:tcPr>
            <w:tcW w:w="1551" w:type="dxa"/>
          </w:tcPr>
          <w:p w14:paraId="674BDE34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unidade</w:t>
            </w:r>
          </w:p>
        </w:tc>
        <w:tc>
          <w:tcPr>
            <w:tcW w:w="865" w:type="dxa"/>
          </w:tcPr>
          <w:p w14:paraId="64985584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</w:tr>
      <w:tr w:rsidR="00995F18" w:rsidRPr="00757664" w14:paraId="5DA3CFED" w14:textId="77777777" w:rsidTr="004C6416">
        <w:tc>
          <w:tcPr>
            <w:tcW w:w="840" w:type="dxa"/>
          </w:tcPr>
          <w:p w14:paraId="30B3D8F4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7E96E673" w14:textId="77777777" w:rsidR="00995F18" w:rsidRPr="00757664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396052</w:t>
            </w:r>
          </w:p>
        </w:tc>
        <w:tc>
          <w:tcPr>
            <w:tcW w:w="4207" w:type="dxa"/>
          </w:tcPr>
          <w:p w14:paraId="7E13B37F" w14:textId="77777777" w:rsidR="00995F18" w:rsidRPr="00A75E93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75E93">
              <w:rPr>
                <w:rFonts w:ascii="Arial" w:eastAsiaTheme="minorHAnsi" w:hAnsi="Arial" w:cs="Arial"/>
                <w:b/>
                <w:bCs/>
                <w:lang w:eastAsia="en-US"/>
              </w:rPr>
              <w:t>Guardanapo De Papel</w:t>
            </w:r>
          </w:p>
          <w:p w14:paraId="54DA1ABA" w14:textId="77777777" w:rsidR="00995F18" w:rsidRPr="00A75E93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75E93">
              <w:rPr>
                <w:rFonts w:ascii="Arial" w:eastAsiaTheme="minorHAnsi" w:hAnsi="Arial" w:cs="Arial"/>
                <w:lang w:eastAsia="en-US"/>
              </w:rPr>
              <w:t>Material: Celulose</w:t>
            </w:r>
          </w:p>
          <w:p w14:paraId="4E403AB2" w14:textId="77777777" w:rsidR="00995F18" w:rsidRPr="00A75E93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75E93">
              <w:rPr>
                <w:rFonts w:ascii="Arial" w:eastAsiaTheme="minorHAnsi" w:hAnsi="Arial" w:cs="Arial"/>
                <w:lang w:eastAsia="en-US"/>
              </w:rPr>
              <w:t>Largura: 24 CM</w:t>
            </w:r>
          </w:p>
          <w:p w14:paraId="11189270" w14:textId="77777777" w:rsidR="00995F18" w:rsidRPr="00A75E93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75E93">
              <w:rPr>
                <w:rFonts w:ascii="Arial" w:eastAsiaTheme="minorHAnsi" w:hAnsi="Arial" w:cs="Arial"/>
                <w:lang w:eastAsia="en-US"/>
              </w:rPr>
              <w:t>Comprimento: 24 CM</w:t>
            </w:r>
          </w:p>
          <w:p w14:paraId="76B68902" w14:textId="77777777" w:rsidR="00995F18" w:rsidRPr="00A75E93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75E93">
              <w:rPr>
                <w:rFonts w:ascii="Arial" w:eastAsiaTheme="minorHAnsi" w:hAnsi="Arial" w:cs="Arial"/>
                <w:lang w:eastAsia="en-US"/>
              </w:rPr>
              <w:t>Cor: Branca</w:t>
            </w:r>
          </w:p>
          <w:p w14:paraId="53B30604" w14:textId="77777777" w:rsidR="00995F18" w:rsidRPr="00A75E93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75E93">
              <w:rPr>
                <w:rFonts w:ascii="Arial" w:eastAsiaTheme="minorHAnsi" w:hAnsi="Arial" w:cs="Arial"/>
                <w:lang w:eastAsia="en-US"/>
              </w:rPr>
              <w:t>Tipo Folhas: Dupla</w:t>
            </w:r>
          </w:p>
          <w:p w14:paraId="15FA9DB3" w14:textId="77777777" w:rsidR="00995F18" w:rsidRDefault="00995F18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A75E93">
              <w:rPr>
                <w:rFonts w:ascii="Arial" w:eastAsiaTheme="minorHAnsi" w:hAnsi="Arial" w:cs="Arial"/>
                <w:lang w:eastAsia="en-US"/>
              </w:rPr>
              <w:t>Características Adicionais: Extra Macio</w:t>
            </w:r>
          </w:p>
          <w:p w14:paraId="4172B502" w14:textId="2A957105" w:rsidR="00995F18" w:rsidRPr="00757664" w:rsidRDefault="00995F18" w:rsidP="00995F18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Embalagem com 50 unidades</w:t>
            </w:r>
          </w:p>
        </w:tc>
        <w:tc>
          <w:tcPr>
            <w:tcW w:w="1551" w:type="dxa"/>
          </w:tcPr>
          <w:p w14:paraId="6896F054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 xml:space="preserve">Pacote com 50 unidades </w:t>
            </w:r>
          </w:p>
        </w:tc>
        <w:tc>
          <w:tcPr>
            <w:tcW w:w="865" w:type="dxa"/>
          </w:tcPr>
          <w:p w14:paraId="018EC838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30</w:t>
            </w:r>
          </w:p>
        </w:tc>
      </w:tr>
      <w:tr w:rsidR="00FF722F" w:rsidRPr="00757664" w14:paraId="1268CEC0" w14:textId="77777777" w:rsidTr="004C6416">
        <w:tc>
          <w:tcPr>
            <w:tcW w:w="840" w:type="dxa"/>
          </w:tcPr>
          <w:p w14:paraId="3D4120DD" w14:textId="77777777" w:rsidR="00FF722F" w:rsidRPr="00757664" w:rsidRDefault="00FF722F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06969C2D" w14:textId="5ED32F71" w:rsidR="00FF722F" w:rsidRDefault="00FF722F" w:rsidP="0058114E">
            <w:pPr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437410</w:t>
            </w:r>
          </w:p>
        </w:tc>
        <w:tc>
          <w:tcPr>
            <w:tcW w:w="4207" w:type="dxa"/>
          </w:tcPr>
          <w:p w14:paraId="59D06794" w14:textId="77777777" w:rsidR="00FF722F" w:rsidRPr="00BC3B3B" w:rsidRDefault="00FF722F" w:rsidP="00FF722F">
            <w:pPr>
              <w:jc w:val="both"/>
              <w:rPr>
                <w:rFonts w:ascii="Arial" w:hAnsi="Arial" w:cs="Arial"/>
              </w:rPr>
            </w:pPr>
            <w:r w:rsidRPr="00BC3B3B">
              <w:rPr>
                <w:rFonts w:ascii="Arial" w:hAnsi="Arial" w:cs="Arial"/>
                <w:b/>
                <w:bCs/>
              </w:rPr>
              <w:t>Inseticida De Uso Doméstico</w:t>
            </w:r>
          </w:p>
          <w:p w14:paraId="2B226BB6" w14:textId="77777777" w:rsidR="00FF722F" w:rsidRPr="00BC3B3B" w:rsidRDefault="00FF722F" w:rsidP="00FF722F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3B3B">
              <w:rPr>
                <w:rFonts w:ascii="Arial" w:hAnsi="Arial" w:cs="Arial"/>
                <w:sz w:val="20"/>
                <w:szCs w:val="20"/>
              </w:rPr>
              <w:t xml:space="preserve">Permetrina Composição: Esbiotrina + Imiprotrina, Concentração: 0,05% + 0,1% + 0,02%, Apresentação: </w:t>
            </w:r>
            <w:r w:rsidRPr="00BC3B3B">
              <w:rPr>
                <w:rFonts w:ascii="Arial" w:hAnsi="Arial" w:cs="Arial"/>
                <w:b/>
                <w:bCs/>
                <w:sz w:val="20"/>
                <w:szCs w:val="20"/>
              </w:rPr>
              <w:t>Aerosol</w:t>
            </w:r>
            <w:r w:rsidRPr="00BC3B3B">
              <w:rPr>
                <w:rFonts w:ascii="Arial" w:hAnsi="Arial" w:cs="Arial"/>
                <w:sz w:val="20"/>
                <w:szCs w:val="20"/>
              </w:rPr>
              <w:t>, Adicionais: C/ Óleo De Citronela</w:t>
            </w:r>
          </w:p>
          <w:p w14:paraId="5AF20E50" w14:textId="7AB1E1EC" w:rsidR="00FF722F" w:rsidRPr="00A75E93" w:rsidRDefault="00FF722F" w:rsidP="00D62AA2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BC3B3B">
              <w:rPr>
                <w:rFonts w:ascii="Arial" w:hAnsi="Arial" w:cs="Arial"/>
                <w:b/>
                <w:bCs/>
              </w:rPr>
              <w:t>(Frasco 300 Mililitro)</w:t>
            </w:r>
          </w:p>
        </w:tc>
        <w:tc>
          <w:tcPr>
            <w:tcW w:w="1551" w:type="dxa"/>
          </w:tcPr>
          <w:p w14:paraId="131BF419" w14:textId="77777777" w:rsidR="00FF722F" w:rsidRDefault="00FF722F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865" w:type="dxa"/>
          </w:tcPr>
          <w:p w14:paraId="32701F2D" w14:textId="77777777" w:rsidR="00FF722F" w:rsidRDefault="00FF722F" w:rsidP="0058114E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</w:tr>
      <w:tr w:rsidR="00995F18" w:rsidRPr="00757664" w14:paraId="0E9D8571" w14:textId="77777777" w:rsidTr="004C6416">
        <w:tc>
          <w:tcPr>
            <w:tcW w:w="840" w:type="dxa"/>
          </w:tcPr>
          <w:p w14:paraId="5B9ECB2A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75E4E12C" w14:textId="77777777" w:rsidR="00995F18" w:rsidRPr="00757664" w:rsidRDefault="00995F18" w:rsidP="0058114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323911</w:t>
            </w:r>
          </w:p>
        </w:tc>
        <w:tc>
          <w:tcPr>
            <w:tcW w:w="4207" w:type="dxa"/>
          </w:tcPr>
          <w:p w14:paraId="689F49CC" w14:textId="77777777" w:rsidR="00995F18" w:rsidRPr="00D12EBC" w:rsidRDefault="00995F18" w:rsidP="0058114E">
            <w:pPr>
              <w:jc w:val="both"/>
              <w:rPr>
                <w:rFonts w:ascii="Arial" w:hAnsi="Arial" w:cs="Arial"/>
              </w:rPr>
            </w:pPr>
            <w:r w:rsidRPr="00D12EBC">
              <w:rPr>
                <w:rFonts w:ascii="Arial" w:hAnsi="Arial" w:cs="Arial"/>
                <w:b/>
                <w:bCs/>
              </w:rPr>
              <w:t>Flanela</w:t>
            </w:r>
          </w:p>
          <w:p w14:paraId="41DEF7D8" w14:textId="77777777" w:rsidR="00995F18" w:rsidRPr="00D12EBC" w:rsidRDefault="00995F18" w:rsidP="0058114E">
            <w:pPr>
              <w:jc w:val="both"/>
              <w:rPr>
                <w:rFonts w:ascii="Arial" w:hAnsi="Arial" w:cs="Arial"/>
              </w:rPr>
            </w:pPr>
            <w:r w:rsidRPr="00D12EBC">
              <w:rPr>
                <w:rFonts w:ascii="Arial" w:hAnsi="Arial" w:cs="Arial"/>
              </w:rPr>
              <w:lastRenderedPageBreak/>
              <w:t>Material:</w:t>
            </w:r>
            <w:r>
              <w:rPr>
                <w:rFonts w:ascii="Arial" w:hAnsi="Arial" w:cs="Arial"/>
              </w:rPr>
              <w:t xml:space="preserve"> </w:t>
            </w:r>
            <w:r w:rsidRPr="00D12EBC">
              <w:rPr>
                <w:rFonts w:ascii="Arial" w:hAnsi="Arial" w:cs="Arial"/>
              </w:rPr>
              <w:t>Algodão</w:t>
            </w:r>
            <w:r>
              <w:rPr>
                <w:rFonts w:ascii="Arial" w:hAnsi="Arial" w:cs="Arial"/>
              </w:rPr>
              <w:t>/</w:t>
            </w:r>
            <w:r w:rsidRPr="00D12EBC">
              <w:rPr>
                <w:rFonts w:ascii="Arial" w:hAnsi="Arial" w:cs="Arial"/>
              </w:rPr>
              <w:t xml:space="preserve">Comprimento: 60 </w:t>
            </w:r>
            <w:r>
              <w:rPr>
                <w:rFonts w:ascii="Arial" w:hAnsi="Arial" w:cs="Arial"/>
              </w:rPr>
              <w:t>cm/</w:t>
            </w:r>
            <w:r w:rsidRPr="00D12EBC">
              <w:rPr>
                <w:rFonts w:ascii="Arial" w:hAnsi="Arial" w:cs="Arial"/>
              </w:rPr>
              <w:t>Largura: 36</w:t>
            </w:r>
            <w:r>
              <w:rPr>
                <w:rFonts w:ascii="Arial" w:hAnsi="Arial" w:cs="Arial"/>
              </w:rPr>
              <w:t xml:space="preserve"> cm</w:t>
            </w:r>
          </w:p>
          <w:p w14:paraId="4B5E309C" w14:textId="5247AECD" w:rsidR="00995F18" w:rsidRPr="00757664" w:rsidRDefault="00995F18" w:rsidP="005E54CD">
            <w:pPr>
              <w:jc w:val="both"/>
              <w:rPr>
                <w:rFonts w:ascii="Arial" w:hAnsi="Arial" w:cs="Arial"/>
              </w:rPr>
            </w:pPr>
            <w:r w:rsidRPr="00D12EBC">
              <w:rPr>
                <w:rFonts w:ascii="Arial" w:hAnsi="Arial" w:cs="Arial"/>
              </w:rPr>
              <w:t>Cor: Amarela</w:t>
            </w:r>
            <w:r>
              <w:rPr>
                <w:rFonts w:ascii="Arial" w:hAnsi="Arial" w:cs="Arial"/>
              </w:rPr>
              <w:t xml:space="preserve">, </w:t>
            </w:r>
            <w:r w:rsidRPr="00757664">
              <w:rPr>
                <w:rFonts w:ascii="Arial" w:hAnsi="Arial" w:cs="Arial"/>
              </w:rPr>
              <w:t>ideal para polimento de moveis, vidros e limpeza em geral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551" w:type="dxa"/>
          </w:tcPr>
          <w:p w14:paraId="777B9AFF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lastRenderedPageBreak/>
              <w:t>unidade</w:t>
            </w:r>
          </w:p>
        </w:tc>
        <w:tc>
          <w:tcPr>
            <w:tcW w:w="865" w:type="dxa"/>
          </w:tcPr>
          <w:p w14:paraId="5BF63008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30</w:t>
            </w:r>
          </w:p>
        </w:tc>
      </w:tr>
      <w:tr w:rsidR="00995F18" w:rsidRPr="00757664" w14:paraId="2B1BD7B4" w14:textId="77777777" w:rsidTr="004C6416">
        <w:tc>
          <w:tcPr>
            <w:tcW w:w="840" w:type="dxa"/>
          </w:tcPr>
          <w:p w14:paraId="4C14EE0E" w14:textId="77777777" w:rsidR="00995F18" w:rsidRPr="00757664" w:rsidRDefault="00995F18" w:rsidP="0058114E">
            <w:pPr>
              <w:numPr>
                <w:ilvl w:val="0"/>
                <w:numId w:val="31"/>
              </w:numPr>
              <w:contextualSpacing/>
              <w:jc w:val="both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031" w:type="dxa"/>
          </w:tcPr>
          <w:p w14:paraId="59FD7D28" w14:textId="77777777" w:rsidR="00995F18" w:rsidRPr="00757664" w:rsidRDefault="00995F18" w:rsidP="0058114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249903</w:t>
            </w:r>
          </w:p>
        </w:tc>
        <w:tc>
          <w:tcPr>
            <w:tcW w:w="4207" w:type="dxa"/>
          </w:tcPr>
          <w:p w14:paraId="6CB73AD9" w14:textId="77777777" w:rsidR="00995F18" w:rsidRPr="004D59F6" w:rsidRDefault="00995F18" w:rsidP="0058114E">
            <w:pPr>
              <w:jc w:val="both"/>
              <w:rPr>
                <w:rFonts w:ascii="Arial" w:hAnsi="Arial" w:cs="Arial"/>
              </w:rPr>
            </w:pPr>
            <w:r w:rsidRPr="004D59F6">
              <w:rPr>
                <w:rFonts w:ascii="Arial" w:hAnsi="Arial" w:cs="Arial"/>
                <w:b/>
                <w:bCs/>
              </w:rPr>
              <w:t>Solução Limpeza Multiuso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C59966F" w14:textId="77777777" w:rsidR="00995F18" w:rsidRPr="004D59F6" w:rsidRDefault="00995F18" w:rsidP="0058114E">
            <w:pPr>
              <w:jc w:val="both"/>
              <w:rPr>
                <w:rFonts w:ascii="Arial" w:hAnsi="Arial" w:cs="Arial"/>
              </w:rPr>
            </w:pPr>
            <w:r w:rsidRPr="004D59F6">
              <w:rPr>
                <w:rFonts w:ascii="Arial" w:hAnsi="Arial" w:cs="Arial"/>
              </w:rPr>
              <w:t>Composição Básica: Aquilbenzeno, Sulfonato De Sódio, Tensoativo Não</w:t>
            </w:r>
          </w:p>
          <w:p w14:paraId="23ED070E" w14:textId="77777777" w:rsidR="00995F18" w:rsidRPr="004D59F6" w:rsidRDefault="00995F18" w:rsidP="0058114E">
            <w:pPr>
              <w:jc w:val="both"/>
              <w:rPr>
                <w:rFonts w:ascii="Arial" w:hAnsi="Arial" w:cs="Arial"/>
              </w:rPr>
            </w:pPr>
            <w:r w:rsidRPr="004D59F6">
              <w:rPr>
                <w:rFonts w:ascii="Arial" w:hAnsi="Arial" w:cs="Arial"/>
              </w:rPr>
              <w:t>Aspecto Físico: Líquido</w:t>
            </w:r>
          </w:p>
          <w:p w14:paraId="573458AF" w14:textId="77777777" w:rsidR="00995F18" w:rsidRPr="004D59F6" w:rsidRDefault="00995F18" w:rsidP="0058114E">
            <w:pPr>
              <w:jc w:val="both"/>
              <w:rPr>
                <w:rFonts w:ascii="Arial" w:hAnsi="Arial" w:cs="Arial"/>
              </w:rPr>
            </w:pPr>
            <w:r w:rsidRPr="004D59F6">
              <w:rPr>
                <w:rFonts w:ascii="Arial" w:hAnsi="Arial" w:cs="Arial"/>
              </w:rPr>
              <w:t>Tipo Uso: Limpeza</w:t>
            </w:r>
          </w:p>
          <w:p w14:paraId="0E3B1F0C" w14:textId="77777777" w:rsidR="00995F18" w:rsidRPr="004D59F6" w:rsidRDefault="00995F18" w:rsidP="0058114E">
            <w:pPr>
              <w:jc w:val="both"/>
              <w:rPr>
                <w:rFonts w:ascii="Arial" w:hAnsi="Arial" w:cs="Arial"/>
              </w:rPr>
            </w:pPr>
            <w:r w:rsidRPr="004D59F6">
              <w:rPr>
                <w:rFonts w:ascii="Arial" w:hAnsi="Arial" w:cs="Arial"/>
              </w:rPr>
              <w:t>Aplicação: Limpeza Geral</w:t>
            </w:r>
          </w:p>
          <w:p w14:paraId="0D22D14D" w14:textId="77777777" w:rsidR="00995F18" w:rsidRPr="004D59F6" w:rsidRDefault="00995F18" w:rsidP="0058114E">
            <w:pPr>
              <w:jc w:val="both"/>
              <w:rPr>
                <w:rFonts w:ascii="Arial" w:hAnsi="Arial" w:cs="Arial"/>
              </w:rPr>
            </w:pPr>
            <w:r w:rsidRPr="004D59F6">
              <w:rPr>
                <w:rFonts w:ascii="Arial" w:hAnsi="Arial" w:cs="Arial"/>
              </w:rPr>
              <w:t>Cor: Incolor</w:t>
            </w:r>
          </w:p>
          <w:p w14:paraId="0BC42475" w14:textId="77777777" w:rsidR="00995F18" w:rsidRPr="00757664" w:rsidRDefault="00995F18" w:rsidP="0058114E">
            <w:pPr>
              <w:jc w:val="both"/>
              <w:rPr>
                <w:rFonts w:ascii="Arial" w:hAnsi="Arial" w:cs="Arial"/>
              </w:rPr>
            </w:pPr>
            <w:r w:rsidRPr="00757664">
              <w:rPr>
                <w:rFonts w:ascii="Arial" w:hAnsi="Arial" w:cs="Arial"/>
              </w:rPr>
              <w:t>Limpador multiuso 500 ml instantâneo líquido para limpeza pesada, incolor, contendo ingredientes ativos que dissolvem e removem gorduras. composição: alquil benzeno sulfonato de sódio até 2%, álcool lauril etoxilado até 0,8%, ácido etilenodiamino tetracético até 0,4%. deverá constar no rótulo dados de identificação do fabricante, instruções para uso, código de barras, nº de autorização de funcionamento do fabricante na ANVISA, químico responsável e seu respectivo crq, data de validade, nº do lote e data de fabricação.</w:t>
            </w:r>
          </w:p>
        </w:tc>
        <w:tc>
          <w:tcPr>
            <w:tcW w:w="1551" w:type="dxa"/>
          </w:tcPr>
          <w:p w14:paraId="7EB759CB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Frasco 500ml</w:t>
            </w:r>
          </w:p>
        </w:tc>
        <w:tc>
          <w:tcPr>
            <w:tcW w:w="865" w:type="dxa"/>
          </w:tcPr>
          <w:p w14:paraId="5AFCB0EA" w14:textId="77777777" w:rsidR="00995F18" w:rsidRPr="00757664" w:rsidRDefault="00995F18" w:rsidP="0058114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36</w:t>
            </w:r>
          </w:p>
        </w:tc>
      </w:tr>
    </w:tbl>
    <w:p w14:paraId="2C9F36D9" w14:textId="655C26DB" w:rsidR="00995F18" w:rsidRPr="00927CDA" w:rsidRDefault="00995F18" w:rsidP="00995F18">
      <w:pPr>
        <w:spacing w:after="160" w:line="259" w:lineRule="auto"/>
        <w:jc w:val="both"/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</w:pPr>
      <w:r w:rsidRPr="00927CDA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OBS: *O código CATMAT serve apenas como referência para lançamento do processo Portal de Compras do Governo Federal. Qualquer divergência entre as especificações da planilha da Câmara Municipal e as especificações da planilha CATMAT permanecerá as especificações da Câmara </w:t>
      </w:r>
      <w:r w:rsidR="00927CDA" w:rsidRPr="00927CDA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>M</w:t>
      </w:r>
      <w:r w:rsidRPr="00927CDA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>unicipal</w:t>
      </w:r>
      <w:r w:rsidR="00927CDA" w:rsidRPr="00927CDA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>.</w:t>
      </w:r>
    </w:p>
    <w:p w14:paraId="5DFAC095" w14:textId="7C7F2AF6" w:rsidR="00B527DA" w:rsidRPr="00B32948" w:rsidRDefault="00656A97" w:rsidP="00B32948">
      <w:pPr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t xml:space="preserve">4. 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EXECUÇÃO DO OBJETO </w:t>
      </w:r>
    </w:p>
    <w:p w14:paraId="77BB0711" w14:textId="3D3E20B0" w:rsidR="00B527DA" w:rsidRPr="00B32948" w:rsidRDefault="00656A97" w:rsidP="00B32948">
      <w:pPr>
        <w:jc w:val="both"/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t>4.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1. O contrato terá vigência de 12 (doze) meses, contados a partir da data de sua assinatura, podendo ser prorrogado por até 05 (cinco) anos, nos termos do artigo 106 da Lei n° 14.133/2021. </w:t>
      </w:r>
    </w:p>
    <w:p w14:paraId="51E8B69A" w14:textId="3CCD5347" w:rsidR="00E12DD4" w:rsidRDefault="00E12DD4" w:rsidP="00B32948">
      <w:pPr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hAnsiTheme="minorHAnsi" w:cstheme="minorHAnsi"/>
          <w:sz w:val="24"/>
          <w:szCs w:val="24"/>
        </w:rPr>
        <w:t xml:space="preserve">4.1.1. </w:t>
      </w: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Forma de execução da contratação: entrega única</w:t>
      </w:r>
    </w:p>
    <w:p w14:paraId="4A88D2B7" w14:textId="77777777" w:rsidR="00B32948" w:rsidRDefault="00B32948" w:rsidP="00B32948">
      <w:pPr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0B760E0B" w14:textId="5DFD8CB5" w:rsidR="00B527DA" w:rsidRDefault="00E12DD4" w:rsidP="00B32948">
      <w:pPr>
        <w:jc w:val="both"/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t>4.2.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 A CONTRATADA compromete-se a entregar os materiais solicitados à Câmara Municipal de </w:t>
      </w:r>
      <w:r w:rsidR="00620874" w:rsidRPr="00B32948">
        <w:rPr>
          <w:rFonts w:asciiTheme="minorHAnsi" w:hAnsiTheme="minorHAnsi" w:cstheme="minorHAnsi"/>
          <w:sz w:val="24"/>
          <w:szCs w:val="24"/>
        </w:rPr>
        <w:t>Cruzeiro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 no prazo máximo de 10 (dez) dias corridos, contados a partir do recebimento do pedido formalizado pelo fiscal do contrato, via e-mail. </w:t>
      </w:r>
    </w:p>
    <w:p w14:paraId="199C2152" w14:textId="77777777" w:rsidR="008F553D" w:rsidRPr="00B32948" w:rsidRDefault="008F553D" w:rsidP="00B3294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4DEEB25" w14:textId="1FE52E24" w:rsidR="00385B33" w:rsidRPr="00B32948" w:rsidRDefault="00E12DD4" w:rsidP="00B32948">
      <w:pPr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t>4.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3. Os materiais deverão ser entregues no endereço: </w:t>
      </w:r>
      <w:r w:rsidR="00666996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Avenida Major Novaes, n° 499, Centro, Cruzeiro/SP, CEP 12.701-330 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no horário das 09h00 às 17h00, de segunda a sexta-feira, exceto feriados. </w:t>
      </w:r>
    </w:p>
    <w:p w14:paraId="7A89782D" w14:textId="77777777" w:rsidR="008F553D" w:rsidRDefault="00E12DD4" w:rsidP="00B32948">
      <w:pPr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t>4.</w:t>
      </w:r>
      <w:r w:rsidR="00A91CA8" w:rsidRPr="00B32948">
        <w:rPr>
          <w:rFonts w:asciiTheme="minorHAnsi" w:hAnsiTheme="minorHAnsi" w:cstheme="minorHAnsi"/>
          <w:sz w:val="24"/>
          <w:szCs w:val="24"/>
        </w:rPr>
        <w:t>3.1.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 A CONTRATADA será responsável pela entrega dos materiais no local especificado, garantindo que </w:t>
      </w:r>
      <w:r w:rsidR="005F7C07" w:rsidRPr="00B32948">
        <w:rPr>
          <w:rFonts w:asciiTheme="minorHAnsi" w:hAnsiTheme="minorHAnsi" w:cstheme="minorHAnsi"/>
          <w:sz w:val="24"/>
          <w:szCs w:val="24"/>
        </w:rPr>
        <w:t>eles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 cheguem em perfeitas condições, adequadamente embalados e protegidos contra avarias, umidade ou danos. </w:t>
      </w:r>
    </w:p>
    <w:p w14:paraId="01EBCDA6" w14:textId="5D78B375" w:rsidR="00385B33" w:rsidRPr="00B32948" w:rsidRDefault="00666996" w:rsidP="00B32948">
      <w:pPr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lastRenderedPageBreak/>
        <w:t>4.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3.2. Os materiais deverão ser entregues devidamente identificados e embalados de forma adequada, de acordo com as características de cada produto, como: caixas de papelão, sacos plásticos ou outras embalagens apropriadas, conforme necessário. </w:t>
      </w:r>
    </w:p>
    <w:p w14:paraId="2E616C2F" w14:textId="00BDD639" w:rsidR="00385B33" w:rsidRPr="00B32948" w:rsidRDefault="00666996" w:rsidP="00B32948">
      <w:pPr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t>4.4.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 Todas as despesas relacionadas à execução do contrato, incluindo transporte, embalagem, impostos, taxas e quaisquer outros custos, serão de inteira responsabilidade da CONTRATADA, sem ônus adicional para a Câmara Municipal de </w:t>
      </w:r>
      <w:r w:rsidR="00385B33" w:rsidRPr="00B32948">
        <w:rPr>
          <w:rFonts w:asciiTheme="minorHAnsi" w:hAnsiTheme="minorHAnsi" w:cstheme="minorHAnsi"/>
          <w:sz w:val="24"/>
          <w:szCs w:val="24"/>
        </w:rPr>
        <w:t>Cruzeiro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ED7D590" w14:textId="3729CD68" w:rsidR="00385B33" w:rsidRPr="00B32948" w:rsidRDefault="00666996" w:rsidP="00B32948">
      <w:pPr>
        <w:spacing w:after="160"/>
        <w:jc w:val="both"/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t>4.</w:t>
      </w:r>
      <w:r w:rsidR="00B527DA" w:rsidRPr="00B32948">
        <w:rPr>
          <w:rFonts w:asciiTheme="minorHAnsi" w:hAnsiTheme="minorHAnsi" w:cstheme="minorHAnsi"/>
          <w:sz w:val="24"/>
          <w:szCs w:val="24"/>
        </w:rPr>
        <w:t xml:space="preserve">5. A CONTRATADA deverá manter comunicação constante com o Fiscal do Contrato, informando sobre o status das entregas e quaisquer problemas que possam surgir durante a execução do contrato, como atrasos, falta de estoque ou dificuldades no transporte, para que sejam tomadas as devidas providências de forma tempestiva. </w:t>
      </w:r>
    </w:p>
    <w:p w14:paraId="569BD786" w14:textId="63112BDB" w:rsidR="00B527DA" w:rsidRPr="00B32948" w:rsidRDefault="00666996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hAnsiTheme="minorHAnsi" w:cstheme="minorHAnsi"/>
          <w:sz w:val="24"/>
          <w:szCs w:val="24"/>
        </w:rPr>
        <w:t>4.</w:t>
      </w:r>
      <w:r w:rsidR="00B527DA" w:rsidRPr="00B32948">
        <w:rPr>
          <w:rFonts w:asciiTheme="minorHAnsi" w:hAnsiTheme="minorHAnsi" w:cstheme="minorHAnsi"/>
          <w:sz w:val="24"/>
          <w:szCs w:val="24"/>
        </w:rPr>
        <w:t>5.1. A CONTRATADA deverá responder a qualquer questionamento, solicitação de informação ou comunicação do Fiscal do Contrato no prazo máximo de 3 (três) dias corridos, contados a partir do recebimento do e-mail</w:t>
      </w:r>
    </w:p>
    <w:p w14:paraId="72F6388C" w14:textId="0D5E6DAC" w:rsidR="009F4E15" w:rsidRPr="00B32948" w:rsidRDefault="00CA45DD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4.6. 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Caso não seja possível a entrega na data avençada, o CONTRATADO deverá comunicar as razões respectivas com pelo menos 03 (três) dias de antecedência para que o pleito de prorrogação de prazo seja analisado pela CONTRATANTE, ressalvadas situações de caso fortuito e força maior.</w:t>
      </w:r>
    </w:p>
    <w:p w14:paraId="49E71829" w14:textId="6EAC5EA0" w:rsidR="009F4E15" w:rsidRPr="00B32948" w:rsidRDefault="00A10D8E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5.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MEDIÇÃO, RECEBIMENTO E PAGAMENTO:</w:t>
      </w:r>
    </w:p>
    <w:p w14:paraId="4196C1F9" w14:textId="04ED8123" w:rsidR="009F4E15" w:rsidRPr="00B32948" w:rsidRDefault="00A10D8E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5.1.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O Fiscal do Contrato acompanhará a execução do contrato, para que sejam cumpridas todas as condições estabelecidas no contrato, de modo a assegurar os melhores resultados para a Administração.</w:t>
      </w:r>
    </w:p>
    <w:p w14:paraId="20A3A398" w14:textId="4467C0D3" w:rsidR="00761B08" w:rsidRPr="00B32948" w:rsidRDefault="00D561AD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5.2. 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Os produtos serão recebidos provisoriamente pelo Fiscal de Contrato para efeito de posterior verificação de sua conformidade com as especificações constantes neste Termo de Referência e na proposta.</w:t>
      </w:r>
    </w:p>
    <w:p w14:paraId="0FB7FE4E" w14:textId="02247840" w:rsidR="00761B08" w:rsidRPr="00B32948" w:rsidRDefault="00A26A2E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5.3. Os produtos serão recebidos definitivamente pelo Gestor de Contrato, após a verificação da qualidade e quantidade do material.</w:t>
      </w:r>
    </w:p>
    <w:p w14:paraId="3998DE15" w14:textId="6685D393" w:rsidR="009F4E15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5.</w:t>
      </w:r>
      <w:r w:rsidR="00A26A2E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4</w:t>
      </w:r>
      <w:r w:rsidR="00761B08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Os produtos poderão ser rejeitados, no todo ou em parte, quando em desacordo com as especificações constantes neste Termo de Referência e na proposta, devendo ser substituídos no prazo de 05 (cinco) dias, a contar da notificação do CONTRATADO, às suas custas, sem prejuízo da aplicação das penalidades.</w:t>
      </w:r>
    </w:p>
    <w:p w14:paraId="1B9D8CBD" w14:textId="5516EEF5" w:rsidR="00F9052E" w:rsidRPr="00B32948" w:rsidRDefault="00A26A2E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hAnsiTheme="minorHAnsi" w:cstheme="minorHAnsi"/>
          <w:sz w:val="24"/>
          <w:szCs w:val="24"/>
        </w:rPr>
        <w:t xml:space="preserve">5.5. </w:t>
      </w:r>
      <w:r w:rsidR="00F9052E" w:rsidRPr="00B32948">
        <w:rPr>
          <w:rFonts w:asciiTheme="minorHAnsi" w:hAnsiTheme="minorHAnsi" w:cstheme="minorHAnsi"/>
          <w:sz w:val="24"/>
          <w:szCs w:val="24"/>
        </w:rPr>
        <w:t>O fiscal do contrato será responsável pelo recebimento dos materiais e pela liquidação das notas fiscais. Após a liquidação, o Gestor de Contrato encaminhará as notas fiscais para o Departamento Financeiro e Contábil para pagamento</w:t>
      </w:r>
    </w:p>
    <w:p w14:paraId="71390027" w14:textId="40D3F6B4" w:rsidR="00B2799F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lastRenderedPageBreak/>
        <w:t>5.</w:t>
      </w:r>
      <w:r w:rsidR="00761B08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6</w:t>
      </w: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2799F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O pagamento à CONTRATADA será efetuado após a conclusão da entrega integral de todos os itens descritos no contrato, mediante a apresentação da nota fiscal correspondente, em moeda nacional, no prazo de até 30 (trinta) dias corridos, contados a partir da liquidação da nota fiscal.</w:t>
      </w:r>
    </w:p>
    <w:p w14:paraId="1FC86505" w14:textId="732DD393" w:rsidR="009F4E15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6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– REQUISITOS DA CONTRATAÇÃO</w:t>
      </w:r>
    </w:p>
    <w:p w14:paraId="65D837C6" w14:textId="25AADF97" w:rsidR="009F4E15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6.1.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Os requisitos necessários para a presente contratação são:</w:t>
      </w:r>
    </w:p>
    <w:p w14:paraId="32E0814B" w14:textId="2F35113D" w:rsidR="009F4E15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6.2.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SUBCONTRATAÇÃO: não é admitida a subcontratação do objeto contratual.</w:t>
      </w:r>
    </w:p>
    <w:p w14:paraId="69CCF655" w14:textId="2EB08187" w:rsidR="009F4E15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6.3.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GARANTIA DA CONTRATAÇÃO: Não haverá exigência da garantia da contratação dos artigos 96 e seguintes da Lei nº 14.133, de 2021.</w:t>
      </w:r>
    </w:p>
    <w:p w14:paraId="7712FDC8" w14:textId="693FCEFB" w:rsidR="009F4E15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6.4.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AMOSTRA: Não haverá necessidade de apresentação de amostras.</w:t>
      </w:r>
    </w:p>
    <w:p w14:paraId="2E9ED8DE" w14:textId="1E3B9B3D" w:rsidR="009F4E15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6.5.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VISTORIA: Não haverá necessidade de vistoria nos locais onde serão realizadas as entregas.</w:t>
      </w:r>
    </w:p>
    <w:p w14:paraId="1EF29631" w14:textId="64395C1E" w:rsidR="009F4E15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7.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CRITÉRIO DE JULGAMENTO DA PROPOSTA</w:t>
      </w:r>
    </w:p>
    <w:p w14:paraId="5B788B99" w14:textId="32C5E976" w:rsidR="009F4E15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7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.1. O fornecedor será selecionado por meio da realização de procedimento licitatório, sob a forma ELETRÔNICA, com adoção do critério de julgamento pelo </w:t>
      </w:r>
      <w:r w:rsidR="009F4E15" w:rsidRPr="00B32948">
        <w:rPr>
          <w:rFonts w:asciiTheme="minorHAnsi" w:eastAsiaTheme="minorHAns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MENOR PREÇO GLOBAL.</w:t>
      </w:r>
    </w:p>
    <w:p w14:paraId="4E28E886" w14:textId="4CBEC29C" w:rsidR="008873F7" w:rsidRPr="00B32948" w:rsidRDefault="00EB5DA9" w:rsidP="00B32948">
      <w:pPr>
        <w:spacing w:after="160"/>
        <w:jc w:val="both"/>
        <w:rPr>
          <w:rFonts w:asciiTheme="minorHAnsi" w:eastAsiaTheme="minorHAns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hAnsiTheme="minorHAnsi" w:cstheme="minorHAnsi"/>
          <w:sz w:val="24"/>
          <w:szCs w:val="24"/>
        </w:rPr>
        <w:t>7</w:t>
      </w:r>
      <w:r w:rsidR="00D20219" w:rsidRPr="00B32948">
        <w:rPr>
          <w:rFonts w:asciiTheme="minorHAnsi" w:hAnsiTheme="minorHAnsi" w:cstheme="minorHAnsi"/>
          <w:sz w:val="24"/>
          <w:szCs w:val="24"/>
        </w:rPr>
        <w:t xml:space="preserve">.2. </w:t>
      </w:r>
      <w:r w:rsidR="008873F7" w:rsidRPr="00B32948">
        <w:rPr>
          <w:rFonts w:asciiTheme="minorHAnsi" w:hAnsiTheme="minorHAnsi" w:cstheme="minorHAnsi"/>
          <w:sz w:val="24"/>
          <w:szCs w:val="24"/>
        </w:rPr>
        <w:t>A escolha do critério de julgamento por menor preço global justifica-se pelo baixo valor unitário dos itens individualizados, o que poderia gerar desinteresse dos fornecedores em participar do certame caso o julgamento fosse realizado por item. Esse desinteresse comprometeria a competitividade e poderia elevar os custos para a Administração. O julgamento por menor preço global, ao contrário, fomenta maior participação de fornecedores, ao possibilitar a apresentação de uma proposta única para o conjunto de itens, promovendo uma disputa mais ampla e economicamente vantajosa para a Câmara Municipal.</w:t>
      </w:r>
    </w:p>
    <w:p w14:paraId="3A905675" w14:textId="4BB88966" w:rsidR="009F4E15" w:rsidRPr="00B32948" w:rsidRDefault="00883E12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8.</w:t>
      </w:r>
      <w:r w:rsidR="009F4E15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EXIGÊNCIAS DE HABILITAÇÃO FISCAL, SOCIAL E TRABALHISTA</w:t>
      </w:r>
    </w:p>
    <w:p w14:paraId="4E51933B" w14:textId="77777777" w:rsidR="009F4E15" w:rsidRPr="00B32948" w:rsidRDefault="009F4E15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6.1. Para fins de habilitação jurídica, fiscal, social e trabalhista, deverá ser observado os requisitos exigidos no Edital de Compra por Dispensa de Licitação Eletrônica.</w:t>
      </w:r>
    </w:p>
    <w:p w14:paraId="2A8A1846" w14:textId="77777777" w:rsidR="009F4E15" w:rsidRPr="00B32948" w:rsidRDefault="009F4E15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7 – QUALIFICAÇÃO ECONÔMICO-FINANCEIRA</w:t>
      </w:r>
    </w:p>
    <w:p w14:paraId="0ED2071B" w14:textId="77777777" w:rsidR="009F4E15" w:rsidRPr="00B32948" w:rsidRDefault="009F4E15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7.1. Para fins de qualificação econômico-financeira, deverá ser observado os requisitos exigidos no Edital de Compra por Dispensa de Licitação Eletrônica.</w:t>
      </w:r>
    </w:p>
    <w:p w14:paraId="2A6749D6" w14:textId="77777777" w:rsidR="009F4E15" w:rsidRPr="00B32948" w:rsidRDefault="009F4E15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8 – QUALIFICAÇÃO TÉCNICA</w:t>
      </w:r>
    </w:p>
    <w:p w14:paraId="578864F7" w14:textId="77777777" w:rsidR="009F4E15" w:rsidRPr="00B32948" w:rsidRDefault="009F4E15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lastRenderedPageBreak/>
        <w:t>8.1. Para fins de qualificação técnica, deverá ser observado os requisitos exigidos no Edital de Compra por Dispensa de Licitação Eletrônica.</w:t>
      </w:r>
    </w:p>
    <w:p w14:paraId="269649D9" w14:textId="77777777" w:rsidR="009F4E15" w:rsidRPr="00B32948" w:rsidRDefault="009F4E15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9. DOTAÇÃO ORÇAMENTÁRIA</w:t>
      </w:r>
    </w:p>
    <w:p w14:paraId="4DCFCFF9" w14:textId="77777777" w:rsidR="003A361B" w:rsidRPr="00B32948" w:rsidRDefault="003A361B" w:rsidP="00B32948">
      <w:pPr>
        <w:rPr>
          <w:rFonts w:asciiTheme="minorHAnsi" w:hAnsiTheme="minorHAnsi" w:cstheme="minorHAnsi"/>
          <w:sz w:val="24"/>
          <w:szCs w:val="24"/>
        </w:rPr>
      </w:pPr>
      <w:r w:rsidRPr="00B32948">
        <w:rPr>
          <w:rFonts w:asciiTheme="minorHAnsi" w:hAnsiTheme="minorHAnsi" w:cstheme="minorHAnsi"/>
          <w:sz w:val="24"/>
          <w:szCs w:val="24"/>
        </w:rPr>
        <w:t>3.3.90.30.00 – Material de Consumo</w:t>
      </w:r>
    </w:p>
    <w:p w14:paraId="293E159C" w14:textId="386A562E" w:rsidR="003A361B" w:rsidRPr="00B32948" w:rsidRDefault="003A361B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hAnsiTheme="minorHAnsi" w:cstheme="minorHAnsi"/>
          <w:sz w:val="24"/>
          <w:szCs w:val="24"/>
        </w:rPr>
        <w:t>3.3.90.30.22 – Material de Limpeza e Higienização</w:t>
      </w:r>
    </w:p>
    <w:p w14:paraId="6E9BD5CF" w14:textId="77777777" w:rsidR="009F4E15" w:rsidRDefault="009F4E15" w:rsidP="00B32948">
      <w:pPr>
        <w:spacing w:after="160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4D561753" w14:textId="77777777" w:rsidR="00B32948" w:rsidRDefault="00B32948" w:rsidP="009F4E15">
      <w:pPr>
        <w:spacing w:after="160" w:line="259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27077C36" w14:textId="77777777" w:rsidR="00B32948" w:rsidRPr="00B32948" w:rsidRDefault="00B32948" w:rsidP="009F4E15">
      <w:pPr>
        <w:spacing w:after="160" w:line="259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6B664714" w14:textId="77777777" w:rsidR="009F4E15" w:rsidRPr="00B32948" w:rsidRDefault="009F4E15" w:rsidP="009F4E15">
      <w:pPr>
        <w:spacing w:after="160" w:line="259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4DC1C539" w14:textId="55D73EA9" w:rsidR="009F4E15" w:rsidRPr="00B32948" w:rsidRDefault="009F4E15" w:rsidP="009F4E15">
      <w:pPr>
        <w:spacing w:after="160" w:line="259" w:lineRule="auto"/>
        <w:jc w:val="right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Cruzeiro, 27 d</w:t>
      </w:r>
      <w:r w:rsidR="00883119"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e julho de 2026</w:t>
      </w: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1DB7F865" w14:textId="77777777" w:rsidR="009F4E15" w:rsidRPr="00B32948" w:rsidRDefault="009F4E15" w:rsidP="009F4E15">
      <w:pPr>
        <w:spacing w:after="160" w:line="259" w:lineRule="auto"/>
        <w:jc w:val="center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35C1089E" w14:textId="77777777" w:rsidR="009F4E15" w:rsidRPr="00B32948" w:rsidRDefault="009F4E15" w:rsidP="009F4E15">
      <w:pPr>
        <w:spacing w:after="160" w:line="259" w:lineRule="auto"/>
        <w:jc w:val="center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3E104B35" w14:textId="24AE030F" w:rsidR="005F6547" w:rsidRDefault="009F4E15" w:rsidP="00361367">
      <w:pPr>
        <w:spacing w:after="160" w:line="259" w:lineRule="auto"/>
        <w:jc w:val="center"/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B32948"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Maria Elizabeth Rezende Tavares Pimentel</w:t>
      </w:r>
    </w:p>
    <w:p w14:paraId="2E935C9F" w14:textId="409F66B3" w:rsidR="00322DE1" w:rsidRPr="00B32948" w:rsidRDefault="00322DE1" w:rsidP="00361367">
      <w:pPr>
        <w:spacing w:after="160" w:line="259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Theme="minorHAnsi" w:hAnsiTheme="minorHAnsi" w:cstheme="minorHAnsi"/>
          <w:kern w:val="2"/>
          <w:sz w:val="24"/>
          <w:szCs w:val="24"/>
          <w:lang w:eastAsia="en-US"/>
          <w14:ligatures w14:val="standardContextual"/>
        </w:rPr>
        <w:t>Técnica de Materiais e Suprimentos</w:t>
      </w:r>
    </w:p>
    <w:p w14:paraId="40F254FC" w14:textId="77777777" w:rsidR="005F6547" w:rsidRDefault="005F6547" w:rsidP="00402586"/>
    <w:p w14:paraId="439C3988" w14:textId="77777777" w:rsidR="005F6547" w:rsidRDefault="005F6547" w:rsidP="00402586"/>
    <w:p w14:paraId="5A013787" w14:textId="77777777" w:rsidR="005F6547" w:rsidRDefault="005F6547" w:rsidP="00402586"/>
    <w:p w14:paraId="1B1AEFF5" w14:textId="77777777" w:rsidR="00BA74C7" w:rsidRDefault="00BA74C7" w:rsidP="00402586"/>
    <w:p w14:paraId="3C191BBA" w14:textId="77777777" w:rsidR="00B32948" w:rsidRDefault="00B32948" w:rsidP="00402586"/>
    <w:p w14:paraId="4AE63B4A" w14:textId="77777777" w:rsidR="005F6547" w:rsidRDefault="005F6547" w:rsidP="00402586"/>
    <w:p w14:paraId="730A20EB" w14:textId="77777777" w:rsidR="00B32948" w:rsidRDefault="00B32948" w:rsidP="00402586"/>
    <w:p w14:paraId="4DEDAC75" w14:textId="77777777" w:rsidR="005F6547" w:rsidRDefault="005F6547" w:rsidP="00402586"/>
    <w:p w14:paraId="722DF450" w14:textId="77777777" w:rsidR="005F6547" w:rsidRDefault="005F6547" w:rsidP="00402586"/>
    <w:p w14:paraId="45289F86" w14:textId="77777777" w:rsidR="005F6547" w:rsidRPr="00402586" w:rsidRDefault="005F6547" w:rsidP="00402586"/>
    <w:sectPr w:rsidR="005F6547" w:rsidRPr="00402586" w:rsidSect="005B125E">
      <w:headerReference w:type="default" r:id="rId8"/>
      <w:footerReference w:type="default" r:id="rId9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AD111" w14:textId="77777777" w:rsidR="006F5DC3" w:rsidRDefault="006F5DC3" w:rsidP="00BD67C0">
      <w:r>
        <w:separator/>
      </w:r>
    </w:p>
  </w:endnote>
  <w:endnote w:type="continuationSeparator" w:id="0">
    <w:p w14:paraId="771B9D64" w14:textId="77777777" w:rsidR="006F5DC3" w:rsidRDefault="006F5DC3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1017" w14:textId="2F858FE4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EDFA2E" wp14:editId="271E4530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122860570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C1213" w14:textId="77777777" w:rsidR="006F5DC3" w:rsidRDefault="006F5DC3" w:rsidP="00BD67C0">
      <w:r>
        <w:separator/>
      </w:r>
    </w:p>
  </w:footnote>
  <w:footnote w:type="continuationSeparator" w:id="0">
    <w:p w14:paraId="648072F1" w14:textId="77777777" w:rsidR="006F5DC3" w:rsidRDefault="006F5DC3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5615" w14:textId="4D3269C2" w:rsidR="00BD67C0" w:rsidRDefault="00000000" w:rsidP="002E7573">
    <w:pPr>
      <w:pStyle w:val="Cabealho"/>
      <w:jc w:val="center"/>
    </w:pPr>
    <w:sdt>
      <w:sdtPr>
        <w:id w:val="1142930222"/>
        <w:docPartObj>
          <w:docPartGallery w:val="Page Numbers (Margins)"/>
          <w:docPartUnique/>
        </w:docPartObj>
      </w:sdtPr>
      <w:sdtContent>
        <w:r w:rsidR="000442F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2B7AD03E" wp14:editId="44D2052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338694014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="Aptos Display" w:hAnsi="Aptos Display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21939CFD" w14:textId="77777777" w:rsidR="000442FB" w:rsidRPr="00CD69B5" w:rsidRDefault="000442FB">
                                  <w:pPr>
                                    <w:jc w:val="center"/>
                                    <w:rPr>
                                      <w:rFonts w:ascii="Aptos Display" w:hAnsi="Aptos Display"/>
                                      <w:sz w:val="72"/>
                                      <w:szCs w:val="72"/>
                                    </w:rPr>
                                  </w:pPr>
                                  <w:r w:rsidRPr="00CD69B5">
                                    <w:rPr>
                                      <w:rFonts w:ascii="Aptos" w:hAnsi="Aptos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 w:rsidRPr="00CD69B5">
                                    <w:rPr>
                                      <w:rFonts w:ascii="Aptos" w:hAnsi="Aptos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Pr="00CD69B5">
                                    <w:rPr>
                                      <w:rFonts w:ascii="Aptos Display" w:hAnsi="Aptos Display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 w:rsidRPr="00CD69B5">
                                    <w:rPr>
                                      <w:rFonts w:ascii="Aptos Display" w:hAnsi="Aptos Display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B7AD03E" id="Retângulo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="Aptos Display" w:hAnsi="Aptos Display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21939CFD" w14:textId="77777777" w:rsidR="000442FB" w:rsidRPr="00CD69B5" w:rsidRDefault="000442FB">
                            <w:pPr>
                              <w:jc w:val="center"/>
                              <w:rPr>
                                <w:rFonts w:ascii="Aptos Display" w:hAnsi="Aptos Display"/>
                                <w:sz w:val="72"/>
                                <w:szCs w:val="72"/>
                              </w:rPr>
                            </w:pPr>
                            <w:r w:rsidRPr="00CD69B5">
                              <w:rPr>
                                <w:rFonts w:ascii="Aptos" w:hAnsi="Aptos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 w:rsidRPr="00CD69B5">
                              <w:rPr>
                                <w:rFonts w:ascii="Aptos" w:hAnsi="Aptos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CD69B5">
                              <w:rPr>
                                <w:rFonts w:ascii="Aptos Display" w:hAnsi="Aptos Display"/>
                                <w:sz w:val="48"/>
                                <w:szCs w:val="48"/>
                              </w:rPr>
                              <w:t>2</w:t>
                            </w:r>
                            <w:r w:rsidRPr="00CD69B5">
                              <w:rPr>
                                <w:rFonts w:ascii="Aptos Display" w:hAnsi="Aptos Display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477E41">
      <w:rPr>
        <w:noProof/>
      </w:rPr>
      <w:drawing>
        <wp:anchor distT="0" distB="0" distL="114300" distR="114300" simplePos="0" relativeHeight="251658240" behindDoc="0" locked="0" layoutInCell="1" allowOverlap="1" wp14:anchorId="06EB9B3D" wp14:editId="2436507B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113155539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244C"/>
    <w:multiLevelType w:val="hybridMultilevel"/>
    <w:tmpl w:val="85D00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E2277"/>
    <w:multiLevelType w:val="hybridMultilevel"/>
    <w:tmpl w:val="B30A07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B09D8"/>
    <w:multiLevelType w:val="hybridMultilevel"/>
    <w:tmpl w:val="B3E4A80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5608A"/>
    <w:multiLevelType w:val="hybridMultilevel"/>
    <w:tmpl w:val="CF22E9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B25FB"/>
    <w:multiLevelType w:val="hybridMultilevel"/>
    <w:tmpl w:val="021648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661C8"/>
    <w:multiLevelType w:val="hybridMultilevel"/>
    <w:tmpl w:val="EBDCF2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4BF1"/>
    <w:multiLevelType w:val="hybridMultilevel"/>
    <w:tmpl w:val="4DEA5A3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43C90"/>
    <w:multiLevelType w:val="hybridMultilevel"/>
    <w:tmpl w:val="3E8E41C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66103"/>
    <w:multiLevelType w:val="hybridMultilevel"/>
    <w:tmpl w:val="D11494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45D94"/>
    <w:multiLevelType w:val="hybridMultilevel"/>
    <w:tmpl w:val="9ADECF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C5F8D"/>
    <w:multiLevelType w:val="hybridMultilevel"/>
    <w:tmpl w:val="02A4AB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13443"/>
    <w:multiLevelType w:val="hybridMultilevel"/>
    <w:tmpl w:val="4C98D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A48B5"/>
    <w:multiLevelType w:val="hybridMultilevel"/>
    <w:tmpl w:val="355EAE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27025"/>
    <w:multiLevelType w:val="hybridMultilevel"/>
    <w:tmpl w:val="1CC053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61539B"/>
    <w:multiLevelType w:val="hybridMultilevel"/>
    <w:tmpl w:val="707A63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42FB3"/>
    <w:multiLevelType w:val="hybridMultilevel"/>
    <w:tmpl w:val="4B5C62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BB0CF9"/>
    <w:multiLevelType w:val="hybridMultilevel"/>
    <w:tmpl w:val="D696CA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E17D10"/>
    <w:multiLevelType w:val="hybridMultilevel"/>
    <w:tmpl w:val="68E6B2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BA322C"/>
    <w:multiLevelType w:val="hybridMultilevel"/>
    <w:tmpl w:val="0764C99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F44813"/>
    <w:multiLevelType w:val="hybridMultilevel"/>
    <w:tmpl w:val="A89CECF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61171"/>
    <w:multiLevelType w:val="hybridMultilevel"/>
    <w:tmpl w:val="7C508B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3089B"/>
    <w:multiLevelType w:val="hybridMultilevel"/>
    <w:tmpl w:val="807463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8B0F26"/>
    <w:multiLevelType w:val="multilevel"/>
    <w:tmpl w:val="32DEE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3" w15:restartNumberingAfterBreak="0">
    <w:nsid w:val="5F767495"/>
    <w:multiLevelType w:val="multilevel"/>
    <w:tmpl w:val="32DEE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4" w15:restartNumberingAfterBreak="0">
    <w:nsid w:val="5FF747E5"/>
    <w:multiLevelType w:val="hybridMultilevel"/>
    <w:tmpl w:val="E06653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094597"/>
    <w:multiLevelType w:val="hybridMultilevel"/>
    <w:tmpl w:val="EACE6A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2B1C95"/>
    <w:multiLevelType w:val="multilevel"/>
    <w:tmpl w:val="8F88F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8C69A7"/>
    <w:multiLevelType w:val="multilevel"/>
    <w:tmpl w:val="D6F04C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C664B2"/>
    <w:multiLevelType w:val="hybridMultilevel"/>
    <w:tmpl w:val="7B5044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EE7327"/>
    <w:multiLevelType w:val="hybridMultilevel"/>
    <w:tmpl w:val="F29AB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D1057D"/>
    <w:multiLevelType w:val="hybridMultilevel"/>
    <w:tmpl w:val="764221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D214F"/>
    <w:multiLevelType w:val="hybridMultilevel"/>
    <w:tmpl w:val="7B945C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702142">
    <w:abstractNumId w:val="10"/>
  </w:num>
  <w:num w:numId="2" w16cid:durableId="226914632">
    <w:abstractNumId w:val="12"/>
  </w:num>
  <w:num w:numId="3" w16cid:durableId="1296257473">
    <w:abstractNumId w:val="6"/>
  </w:num>
  <w:num w:numId="4" w16cid:durableId="1283876164">
    <w:abstractNumId w:val="23"/>
  </w:num>
  <w:num w:numId="5" w16cid:durableId="1301813378">
    <w:abstractNumId w:val="22"/>
  </w:num>
  <w:num w:numId="6" w16cid:durableId="1486121297">
    <w:abstractNumId w:val="11"/>
  </w:num>
  <w:num w:numId="7" w16cid:durableId="27880120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1041369">
    <w:abstractNumId w:val="15"/>
  </w:num>
  <w:num w:numId="9" w16cid:durableId="1225724032">
    <w:abstractNumId w:val="14"/>
  </w:num>
  <w:num w:numId="10" w16cid:durableId="1934315119">
    <w:abstractNumId w:val="18"/>
  </w:num>
  <w:num w:numId="11" w16cid:durableId="1769690977">
    <w:abstractNumId w:val="27"/>
  </w:num>
  <w:num w:numId="12" w16cid:durableId="17137810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65587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0977386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878734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85369549">
    <w:abstractNumId w:val="0"/>
  </w:num>
  <w:num w:numId="17" w16cid:durableId="1002244819">
    <w:abstractNumId w:val="30"/>
  </w:num>
  <w:num w:numId="18" w16cid:durableId="6187313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510916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595460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007807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508850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80225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0955306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460973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01879706">
    <w:abstractNumId w:val="8"/>
  </w:num>
  <w:num w:numId="27" w16cid:durableId="1137603114">
    <w:abstractNumId w:val="4"/>
  </w:num>
  <w:num w:numId="28" w16cid:durableId="535846689">
    <w:abstractNumId w:val="20"/>
  </w:num>
  <w:num w:numId="29" w16cid:durableId="1524898156">
    <w:abstractNumId w:val="1"/>
  </w:num>
  <w:num w:numId="30" w16cid:durableId="382020694">
    <w:abstractNumId w:val="26"/>
  </w:num>
  <w:num w:numId="31" w16cid:durableId="699012853">
    <w:abstractNumId w:val="29"/>
  </w:num>
  <w:num w:numId="32" w16cid:durableId="172451834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1"/>
    <w:rsid w:val="000004AE"/>
    <w:rsid w:val="00002908"/>
    <w:rsid w:val="00002B5D"/>
    <w:rsid w:val="00002FB1"/>
    <w:rsid w:val="00003B31"/>
    <w:rsid w:val="00007AEB"/>
    <w:rsid w:val="00010522"/>
    <w:rsid w:val="00010552"/>
    <w:rsid w:val="00013306"/>
    <w:rsid w:val="000142A3"/>
    <w:rsid w:val="000147AE"/>
    <w:rsid w:val="0001504C"/>
    <w:rsid w:val="00015268"/>
    <w:rsid w:val="00017560"/>
    <w:rsid w:val="00021DEF"/>
    <w:rsid w:val="000225AF"/>
    <w:rsid w:val="00027BC0"/>
    <w:rsid w:val="00032CB0"/>
    <w:rsid w:val="000332BE"/>
    <w:rsid w:val="000349CA"/>
    <w:rsid w:val="00034C8B"/>
    <w:rsid w:val="0003582F"/>
    <w:rsid w:val="000369ED"/>
    <w:rsid w:val="0004077F"/>
    <w:rsid w:val="00041454"/>
    <w:rsid w:val="00043429"/>
    <w:rsid w:val="00043B06"/>
    <w:rsid w:val="000442FB"/>
    <w:rsid w:val="000460EF"/>
    <w:rsid w:val="00046418"/>
    <w:rsid w:val="00046AE3"/>
    <w:rsid w:val="00050A19"/>
    <w:rsid w:val="000513FC"/>
    <w:rsid w:val="00051720"/>
    <w:rsid w:val="000542B3"/>
    <w:rsid w:val="000547CE"/>
    <w:rsid w:val="000558F7"/>
    <w:rsid w:val="0005678C"/>
    <w:rsid w:val="00066635"/>
    <w:rsid w:val="000672EC"/>
    <w:rsid w:val="000703E0"/>
    <w:rsid w:val="00071E5A"/>
    <w:rsid w:val="000741F0"/>
    <w:rsid w:val="00075E3F"/>
    <w:rsid w:val="000766D4"/>
    <w:rsid w:val="00076EA3"/>
    <w:rsid w:val="00077284"/>
    <w:rsid w:val="00077AF2"/>
    <w:rsid w:val="00077BA6"/>
    <w:rsid w:val="00082805"/>
    <w:rsid w:val="00083BA9"/>
    <w:rsid w:val="00084617"/>
    <w:rsid w:val="00091A74"/>
    <w:rsid w:val="00091B50"/>
    <w:rsid w:val="00091FC3"/>
    <w:rsid w:val="00092882"/>
    <w:rsid w:val="000A0146"/>
    <w:rsid w:val="000A197A"/>
    <w:rsid w:val="000A19BC"/>
    <w:rsid w:val="000A59DE"/>
    <w:rsid w:val="000B00F1"/>
    <w:rsid w:val="000B27A7"/>
    <w:rsid w:val="000B4735"/>
    <w:rsid w:val="000B4DCD"/>
    <w:rsid w:val="000B4FBA"/>
    <w:rsid w:val="000B59E2"/>
    <w:rsid w:val="000B5F50"/>
    <w:rsid w:val="000C234E"/>
    <w:rsid w:val="000C2FAF"/>
    <w:rsid w:val="000C3A78"/>
    <w:rsid w:val="000C6D69"/>
    <w:rsid w:val="000C7606"/>
    <w:rsid w:val="000D14BD"/>
    <w:rsid w:val="000D3302"/>
    <w:rsid w:val="000D63B3"/>
    <w:rsid w:val="000D693D"/>
    <w:rsid w:val="000E0BDC"/>
    <w:rsid w:val="000E1CBF"/>
    <w:rsid w:val="000E3B94"/>
    <w:rsid w:val="000E50C3"/>
    <w:rsid w:val="000E57B3"/>
    <w:rsid w:val="000E5A58"/>
    <w:rsid w:val="000E6E41"/>
    <w:rsid w:val="000F6829"/>
    <w:rsid w:val="00102039"/>
    <w:rsid w:val="00103B02"/>
    <w:rsid w:val="00106BF7"/>
    <w:rsid w:val="00113BDA"/>
    <w:rsid w:val="00116805"/>
    <w:rsid w:val="001168E4"/>
    <w:rsid w:val="0011718F"/>
    <w:rsid w:val="00117517"/>
    <w:rsid w:val="00117731"/>
    <w:rsid w:val="001179B0"/>
    <w:rsid w:val="0012064C"/>
    <w:rsid w:val="001235A2"/>
    <w:rsid w:val="001236F9"/>
    <w:rsid w:val="00126285"/>
    <w:rsid w:val="00127B28"/>
    <w:rsid w:val="00127D5C"/>
    <w:rsid w:val="001316D9"/>
    <w:rsid w:val="00131A11"/>
    <w:rsid w:val="00136A81"/>
    <w:rsid w:val="0014319F"/>
    <w:rsid w:val="00150165"/>
    <w:rsid w:val="001510EE"/>
    <w:rsid w:val="001574E5"/>
    <w:rsid w:val="0016060F"/>
    <w:rsid w:val="00162431"/>
    <w:rsid w:val="00162A05"/>
    <w:rsid w:val="001641D3"/>
    <w:rsid w:val="00164A56"/>
    <w:rsid w:val="0016618F"/>
    <w:rsid w:val="00166CD9"/>
    <w:rsid w:val="00170105"/>
    <w:rsid w:val="00173C38"/>
    <w:rsid w:val="00180E91"/>
    <w:rsid w:val="00181F38"/>
    <w:rsid w:val="00187932"/>
    <w:rsid w:val="00192168"/>
    <w:rsid w:val="001941C6"/>
    <w:rsid w:val="001A0D04"/>
    <w:rsid w:val="001A45BA"/>
    <w:rsid w:val="001B0C36"/>
    <w:rsid w:val="001B3A31"/>
    <w:rsid w:val="001B44E6"/>
    <w:rsid w:val="001B467D"/>
    <w:rsid w:val="001B57A6"/>
    <w:rsid w:val="001C316C"/>
    <w:rsid w:val="001C503D"/>
    <w:rsid w:val="001C7000"/>
    <w:rsid w:val="001C74E1"/>
    <w:rsid w:val="001C785A"/>
    <w:rsid w:val="001D4A5C"/>
    <w:rsid w:val="001D537B"/>
    <w:rsid w:val="001D6052"/>
    <w:rsid w:val="001D70D5"/>
    <w:rsid w:val="001D734E"/>
    <w:rsid w:val="001E0860"/>
    <w:rsid w:val="001E1503"/>
    <w:rsid w:val="001E178B"/>
    <w:rsid w:val="001E387C"/>
    <w:rsid w:val="001E4E21"/>
    <w:rsid w:val="001E6996"/>
    <w:rsid w:val="001E76DD"/>
    <w:rsid w:val="001F0E08"/>
    <w:rsid w:val="001F1C12"/>
    <w:rsid w:val="001F3224"/>
    <w:rsid w:val="001F5003"/>
    <w:rsid w:val="001F5C97"/>
    <w:rsid w:val="00200182"/>
    <w:rsid w:val="002008A7"/>
    <w:rsid w:val="00211B66"/>
    <w:rsid w:val="00213D1A"/>
    <w:rsid w:val="00216EF7"/>
    <w:rsid w:val="0022013E"/>
    <w:rsid w:val="00223CBA"/>
    <w:rsid w:val="00223CDD"/>
    <w:rsid w:val="002246CB"/>
    <w:rsid w:val="00226125"/>
    <w:rsid w:val="0022795B"/>
    <w:rsid w:val="002319CF"/>
    <w:rsid w:val="00233643"/>
    <w:rsid w:val="00237316"/>
    <w:rsid w:val="00241AF3"/>
    <w:rsid w:val="00243260"/>
    <w:rsid w:val="00247AE8"/>
    <w:rsid w:val="00250D53"/>
    <w:rsid w:val="0025100F"/>
    <w:rsid w:val="00254AAF"/>
    <w:rsid w:val="0025676D"/>
    <w:rsid w:val="0026383C"/>
    <w:rsid w:val="00264E88"/>
    <w:rsid w:val="00265AAA"/>
    <w:rsid w:val="00266030"/>
    <w:rsid w:val="002664ED"/>
    <w:rsid w:val="00267D43"/>
    <w:rsid w:val="002718FA"/>
    <w:rsid w:val="00273144"/>
    <w:rsid w:val="00275C28"/>
    <w:rsid w:val="00276537"/>
    <w:rsid w:val="00285015"/>
    <w:rsid w:val="00292029"/>
    <w:rsid w:val="002A0F22"/>
    <w:rsid w:val="002A6743"/>
    <w:rsid w:val="002B02A9"/>
    <w:rsid w:val="002B7AA4"/>
    <w:rsid w:val="002C0942"/>
    <w:rsid w:val="002C34ED"/>
    <w:rsid w:val="002C36E4"/>
    <w:rsid w:val="002C40F6"/>
    <w:rsid w:val="002C4FDA"/>
    <w:rsid w:val="002C5782"/>
    <w:rsid w:val="002C67E8"/>
    <w:rsid w:val="002C74BF"/>
    <w:rsid w:val="002D0B04"/>
    <w:rsid w:val="002D253C"/>
    <w:rsid w:val="002D3E17"/>
    <w:rsid w:val="002D4857"/>
    <w:rsid w:val="002D686C"/>
    <w:rsid w:val="002E288C"/>
    <w:rsid w:val="002E2EF1"/>
    <w:rsid w:val="002E3870"/>
    <w:rsid w:val="002E4C9F"/>
    <w:rsid w:val="002E6809"/>
    <w:rsid w:val="002E7573"/>
    <w:rsid w:val="002E7722"/>
    <w:rsid w:val="002F08A5"/>
    <w:rsid w:val="002F12EA"/>
    <w:rsid w:val="002F1544"/>
    <w:rsid w:val="002F25B0"/>
    <w:rsid w:val="002F2B4B"/>
    <w:rsid w:val="002F2EE7"/>
    <w:rsid w:val="002F38D8"/>
    <w:rsid w:val="00303113"/>
    <w:rsid w:val="0030451C"/>
    <w:rsid w:val="00306404"/>
    <w:rsid w:val="00307290"/>
    <w:rsid w:val="00307DFE"/>
    <w:rsid w:val="003116C9"/>
    <w:rsid w:val="003155A2"/>
    <w:rsid w:val="00320621"/>
    <w:rsid w:val="00322B8F"/>
    <w:rsid w:val="00322DE1"/>
    <w:rsid w:val="00323EB6"/>
    <w:rsid w:val="00326093"/>
    <w:rsid w:val="00327812"/>
    <w:rsid w:val="003310AF"/>
    <w:rsid w:val="00331399"/>
    <w:rsid w:val="0033264A"/>
    <w:rsid w:val="00332DA0"/>
    <w:rsid w:val="00334869"/>
    <w:rsid w:val="00337F27"/>
    <w:rsid w:val="00340671"/>
    <w:rsid w:val="003416BA"/>
    <w:rsid w:val="0034182C"/>
    <w:rsid w:val="00343B74"/>
    <w:rsid w:val="00346B49"/>
    <w:rsid w:val="00346CDA"/>
    <w:rsid w:val="00350BDF"/>
    <w:rsid w:val="00350CE2"/>
    <w:rsid w:val="003541B4"/>
    <w:rsid w:val="00355B3F"/>
    <w:rsid w:val="00357F2B"/>
    <w:rsid w:val="00361367"/>
    <w:rsid w:val="00362C25"/>
    <w:rsid w:val="0037292E"/>
    <w:rsid w:val="00374836"/>
    <w:rsid w:val="00374F6D"/>
    <w:rsid w:val="00375154"/>
    <w:rsid w:val="00376C24"/>
    <w:rsid w:val="00377824"/>
    <w:rsid w:val="00380362"/>
    <w:rsid w:val="00381806"/>
    <w:rsid w:val="0038367F"/>
    <w:rsid w:val="00385B33"/>
    <w:rsid w:val="00386E3F"/>
    <w:rsid w:val="00387F85"/>
    <w:rsid w:val="00391998"/>
    <w:rsid w:val="00393399"/>
    <w:rsid w:val="00393C1E"/>
    <w:rsid w:val="003941D1"/>
    <w:rsid w:val="0039470B"/>
    <w:rsid w:val="00397468"/>
    <w:rsid w:val="003A0CE4"/>
    <w:rsid w:val="003A21F8"/>
    <w:rsid w:val="003A2921"/>
    <w:rsid w:val="003A361B"/>
    <w:rsid w:val="003A4E18"/>
    <w:rsid w:val="003A584F"/>
    <w:rsid w:val="003B077E"/>
    <w:rsid w:val="003B1C02"/>
    <w:rsid w:val="003B2457"/>
    <w:rsid w:val="003B5007"/>
    <w:rsid w:val="003B5439"/>
    <w:rsid w:val="003B56AA"/>
    <w:rsid w:val="003B5E7A"/>
    <w:rsid w:val="003B7093"/>
    <w:rsid w:val="003B7400"/>
    <w:rsid w:val="003C025C"/>
    <w:rsid w:val="003C331D"/>
    <w:rsid w:val="003C44E1"/>
    <w:rsid w:val="003C4D72"/>
    <w:rsid w:val="003C5C94"/>
    <w:rsid w:val="003D0AF0"/>
    <w:rsid w:val="003D2B5B"/>
    <w:rsid w:val="003D2CD4"/>
    <w:rsid w:val="003D30B3"/>
    <w:rsid w:val="003D39C3"/>
    <w:rsid w:val="003D3E99"/>
    <w:rsid w:val="003D4240"/>
    <w:rsid w:val="003D45CB"/>
    <w:rsid w:val="003D6109"/>
    <w:rsid w:val="003E2500"/>
    <w:rsid w:val="003E3BD6"/>
    <w:rsid w:val="003E55A5"/>
    <w:rsid w:val="003E59A4"/>
    <w:rsid w:val="003F1F6A"/>
    <w:rsid w:val="003F6593"/>
    <w:rsid w:val="003F69A9"/>
    <w:rsid w:val="0040051B"/>
    <w:rsid w:val="00401F71"/>
    <w:rsid w:val="004020E5"/>
    <w:rsid w:val="00402586"/>
    <w:rsid w:val="00402B96"/>
    <w:rsid w:val="004057D5"/>
    <w:rsid w:val="00406BEB"/>
    <w:rsid w:val="004158B9"/>
    <w:rsid w:val="00415981"/>
    <w:rsid w:val="00415E50"/>
    <w:rsid w:val="00420076"/>
    <w:rsid w:val="00421689"/>
    <w:rsid w:val="004227F6"/>
    <w:rsid w:val="00422D26"/>
    <w:rsid w:val="004245A1"/>
    <w:rsid w:val="00424C42"/>
    <w:rsid w:val="004259E0"/>
    <w:rsid w:val="004270BC"/>
    <w:rsid w:val="00427123"/>
    <w:rsid w:val="00427526"/>
    <w:rsid w:val="004307B2"/>
    <w:rsid w:val="00431767"/>
    <w:rsid w:val="00433110"/>
    <w:rsid w:val="00433C87"/>
    <w:rsid w:val="004345C9"/>
    <w:rsid w:val="00441287"/>
    <w:rsid w:val="00444E13"/>
    <w:rsid w:val="00445B72"/>
    <w:rsid w:val="0044678E"/>
    <w:rsid w:val="00447D94"/>
    <w:rsid w:val="00450EB8"/>
    <w:rsid w:val="0045314B"/>
    <w:rsid w:val="00453ECE"/>
    <w:rsid w:val="00454D9C"/>
    <w:rsid w:val="00456389"/>
    <w:rsid w:val="0045789B"/>
    <w:rsid w:val="00463601"/>
    <w:rsid w:val="00465FCA"/>
    <w:rsid w:val="0046668C"/>
    <w:rsid w:val="0046698C"/>
    <w:rsid w:val="00474D51"/>
    <w:rsid w:val="004753F2"/>
    <w:rsid w:val="00477E41"/>
    <w:rsid w:val="00480891"/>
    <w:rsid w:val="004814C3"/>
    <w:rsid w:val="00482574"/>
    <w:rsid w:val="0048644F"/>
    <w:rsid w:val="0048775F"/>
    <w:rsid w:val="00487C9E"/>
    <w:rsid w:val="00490112"/>
    <w:rsid w:val="00490567"/>
    <w:rsid w:val="00494CF6"/>
    <w:rsid w:val="00495DB8"/>
    <w:rsid w:val="004A1148"/>
    <w:rsid w:val="004A4755"/>
    <w:rsid w:val="004A67A8"/>
    <w:rsid w:val="004A6A1A"/>
    <w:rsid w:val="004A6AA5"/>
    <w:rsid w:val="004B0271"/>
    <w:rsid w:val="004B5048"/>
    <w:rsid w:val="004B6B79"/>
    <w:rsid w:val="004B7D8F"/>
    <w:rsid w:val="004C1041"/>
    <w:rsid w:val="004C1268"/>
    <w:rsid w:val="004C233A"/>
    <w:rsid w:val="004C304E"/>
    <w:rsid w:val="004C39B7"/>
    <w:rsid w:val="004C3CC3"/>
    <w:rsid w:val="004C60CD"/>
    <w:rsid w:val="004C6416"/>
    <w:rsid w:val="004D11F2"/>
    <w:rsid w:val="004D33ED"/>
    <w:rsid w:val="004E0561"/>
    <w:rsid w:val="004E1C27"/>
    <w:rsid w:val="004E4946"/>
    <w:rsid w:val="004E4A35"/>
    <w:rsid w:val="004E7FAB"/>
    <w:rsid w:val="004F0E4A"/>
    <w:rsid w:val="004F169C"/>
    <w:rsid w:val="004F1DDB"/>
    <w:rsid w:val="005015D0"/>
    <w:rsid w:val="0050263D"/>
    <w:rsid w:val="00502D78"/>
    <w:rsid w:val="00503F27"/>
    <w:rsid w:val="0050481C"/>
    <w:rsid w:val="00504FB3"/>
    <w:rsid w:val="00511039"/>
    <w:rsid w:val="00513702"/>
    <w:rsid w:val="00514923"/>
    <w:rsid w:val="00516097"/>
    <w:rsid w:val="005160F5"/>
    <w:rsid w:val="00524486"/>
    <w:rsid w:val="005263CD"/>
    <w:rsid w:val="00527296"/>
    <w:rsid w:val="00531544"/>
    <w:rsid w:val="0053360A"/>
    <w:rsid w:val="00533AD2"/>
    <w:rsid w:val="005348BE"/>
    <w:rsid w:val="00535317"/>
    <w:rsid w:val="0053589E"/>
    <w:rsid w:val="00535D1E"/>
    <w:rsid w:val="005364C6"/>
    <w:rsid w:val="00536C31"/>
    <w:rsid w:val="00542044"/>
    <w:rsid w:val="00547974"/>
    <w:rsid w:val="00556F51"/>
    <w:rsid w:val="00565C6C"/>
    <w:rsid w:val="00566FB0"/>
    <w:rsid w:val="00572BA3"/>
    <w:rsid w:val="005737E4"/>
    <w:rsid w:val="0057387E"/>
    <w:rsid w:val="005738F2"/>
    <w:rsid w:val="00574D63"/>
    <w:rsid w:val="00574EE9"/>
    <w:rsid w:val="00575AB1"/>
    <w:rsid w:val="005766C5"/>
    <w:rsid w:val="005771D1"/>
    <w:rsid w:val="0058041C"/>
    <w:rsid w:val="00580FCF"/>
    <w:rsid w:val="005869B9"/>
    <w:rsid w:val="00587FCB"/>
    <w:rsid w:val="00590164"/>
    <w:rsid w:val="005901B5"/>
    <w:rsid w:val="005907DE"/>
    <w:rsid w:val="00594F2F"/>
    <w:rsid w:val="005961AB"/>
    <w:rsid w:val="00596648"/>
    <w:rsid w:val="005979BD"/>
    <w:rsid w:val="005A6CAD"/>
    <w:rsid w:val="005A6D93"/>
    <w:rsid w:val="005A7355"/>
    <w:rsid w:val="005B0AF4"/>
    <w:rsid w:val="005B125E"/>
    <w:rsid w:val="005B36A3"/>
    <w:rsid w:val="005B46EB"/>
    <w:rsid w:val="005B6983"/>
    <w:rsid w:val="005B701F"/>
    <w:rsid w:val="005B7431"/>
    <w:rsid w:val="005C01C9"/>
    <w:rsid w:val="005C1942"/>
    <w:rsid w:val="005C1EC4"/>
    <w:rsid w:val="005C1F4D"/>
    <w:rsid w:val="005C2F56"/>
    <w:rsid w:val="005C768F"/>
    <w:rsid w:val="005D1FF4"/>
    <w:rsid w:val="005D2235"/>
    <w:rsid w:val="005D4959"/>
    <w:rsid w:val="005D6BF9"/>
    <w:rsid w:val="005E0209"/>
    <w:rsid w:val="005E1356"/>
    <w:rsid w:val="005E1706"/>
    <w:rsid w:val="005E27EB"/>
    <w:rsid w:val="005E2827"/>
    <w:rsid w:val="005E3C14"/>
    <w:rsid w:val="005E54CD"/>
    <w:rsid w:val="005E5690"/>
    <w:rsid w:val="005E6B5A"/>
    <w:rsid w:val="005F335F"/>
    <w:rsid w:val="005F6547"/>
    <w:rsid w:val="005F7C07"/>
    <w:rsid w:val="00601E81"/>
    <w:rsid w:val="006023BB"/>
    <w:rsid w:val="006064E2"/>
    <w:rsid w:val="00606B12"/>
    <w:rsid w:val="00607C49"/>
    <w:rsid w:val="00616669"/>
    <w:rsid w:val="006205FC"/>
    <w:rsid w:val="00620874"/>
    <w:rsid w:val="006259E9"/>
    <w:rsid w:val="00625EA1"/>
    <w:rsid w:val="00626639"/>
    <w:rsid w:val="006331A1"/>
    <w:rsid w:val="0063568C"/>
    <w:rsid w:val="00636E1F"/>
    <w:rsid w:val="006372B7"/>
    <w:rsid w:val="00643922"/>
    <w:rsid w:val="00647EC6"/>
    <w:rsid w:val="00650D07"/>
    <w:rsid w:val="00652981"/>
    <w:rsid w:val="006546C8"/>
    <w:rsid w:val="00654EDC"/>
    <w:rsid w:val="00655B50"/>
    <w:rsid w:val="00656A97"/>
    <w:rsid w:val="00661CA2"/>
    <w:rsid w:val="006621DA"/>
    <w:rsid w:val="00663467"/>
    <w:rsid w:val="00665817"/>
    <w:rsid w:val="00666996"/>
    <w:rsid w:val="006702D7"/>
    <w:rsid w:val="00670AB4"/>
    <w:rsid w:val="006717E7"/>
    <w:rsid w:val="0067546B"/>
    <w:rsid w:val="00677DDD"/>
    <w:rsid w:val="00681C4F"/>
    <w:rsid w:val="00685C63"/>
    <w:rsid w:val="0069057E"/>
    <w:rsid w:val="00691383"/>
    <w:rsid w:val="00694067"/>
    <w:rsid w:val="006946C1"/>
    <w:rsid w:val="006965D7"/>
    <w:rsid w:val="00697F27"/>
    <w:rsid w:val="006A01E3"/>
    <w:rsid w:val="006A2457"/>
    <w:rsid w:val="006A30A8"/>
    <w:rsid w:val="006A568A"/>
    <w:rsid w:val="006A7EA4"/>
    <w:rsid w:val="006B0857"/>
    <w:rsid w:val="006B1921"/>
    <w:rsid w:val="006B1BB4"/>
    <w:rsid w:val="006B3C2E"/>
    <w:rsid w:val="006B3CAB"/>
    <w:rsid w:val="006B4C0E"/>
    <w:rsid w:val="006B613E"/>
    <w:rsid w:val="006C5576"/>
    <w:rsid w:val="006C6D7A"/>
    <w:rsid w:val="006C6DF3"/>
    <w:rsid w:val="006C74D6"/>
    <w:rsid w:val="006D453D"/>
    <w:rsid w:val="006D47DC"/>
    <w:rsid w:val="006E4E4E"/>
    <w:rsid w:val="006F0561"/>
    <w:rsid w:val="006F07A4"/>
    <w:rsid w:val="006F32D9"/>
    <w:rsid w:val="006F56F8"/>
    <w:rsid w:val="006F5DC3"/>
    <w:rsid w:val="00700770"/>
    <w:rsid w:val="007007CF"/>
    <w:rsid w:val="0070340D"/>
    <w:rsid w:val="00704842"/>
    <w:rsid w:val="00706FC7"/>
    <w:rsid w:val="00717F9D"/>
    <w:rsid w:val="007231A9"/>
    <w:rsid w:val="007240F0"/>
    <w:rsid w:val="0072657F"/>
    <w:rsid w:val="00727CE2"/>
    <w:rsid w:val="007300BB"/>
    <w:rsid w:val="007342F7"/>
    <w:rsid w:val="00740F03"/>
    <w:rsid w:val="00751704"/>
    <w:rsid w:val="00752E10"/>
    <w:rsid w:val="00753DBA"/>
    <w:rsid w:val="007547DA"/>
    <w:rsid w:val="007558E9"/>
    <w:rsid w:val="00760694"/>
    <w:rsid w:val="0076099F"/>
    <w:rsid w:val="00761B08"/>
    <w:rsid w:val="00761C79"/>
    <w:rsid w:val="00762791"/>
    <w:rsid w:val="007634BE"/>
    <w:rsid w:val="00765773"/>
    <w:rsid w:val="007676BE"/>
    <w:rsid w:val="00767C85"/>
    <w:rsid w:val="00770813"/>
    <w:rsid w:val="00774729"/>
    <w:rsid w:val="007758C1"/>
    <w:rsid w:val="007812C9"/>
    <w:rsid w:val="007866CB"/>
    <w:rsid w:val="00786B4D"/>
    <w:rsid w:val="0079063A"/>
    <w:rsid w:val="007946A3"/>
    <w:rsid w:val="007973ED"/>
    <w:rsid w:val="007A2603"/>
    <w:rsid w:val="007A3D7C"/>
    <w:rsid w:val="007A50E9"/>
    <w:rsid w:val="007A619A"/>
    <w:rsid w:val="007B02C3"/>
    <w:rsid w:val="007B38AE"/>
    <w:rsid w:val="007B3CD5"/>
    <w:rsid w:val="007B41C5"/>
    <w:rsid w:val="007B4672"/>
    <w:rsid w:val="007C14D6"/>
    <w:rsid w:val="007C6D20"/>
    <w:rsid w:val="007D1B7F"/>
    <w:rsid w:val="007D35F2"/>
    <w:rsid w:val="007D5BDA"/>
    <w:rsid w:val="007D77A8"/>
    <w:rsid w:val="007E0C53"/>
    <w:rsid w:val="007E16A7"/>
    <w:rsid w:val="007E1E58"/>
    <w:rsid w:val="007E28FC"/>
    <w:rsid w:val="007E61EE"/>
    <w:rsid w:val="007E7412"/>
    <w:rsid w:val="007F4F45"/>
    <w:rsid w:val="0080058D"/>
    <w:rsid w:val="00803CB6"/>
    <w:rsid w:val="00803ED3"/>
    <w:rsid w:val="00804DD0"/>
    <w:rsid w:val="00805805"/>
    <w:rsid w:val="008112E7"/>
    <w:rsid w:val="008130BB"/>
    <w:rsid w:val="0081547B"/>
    <w:rsid w:val="00815EC2"/>
    <w:rsid w:val="00815EC9"/>
    <w:rsid w:val="00816022"/>
    <w:rsid w:val="008203D0"/>
    <w:rsid w:val="008209F2"/>
    <w:rsid w:val="00821C3A"/>
    <w:rsid w:val="00821E9A"/>
    <w:rsid w:val="00822060"/>
    <w:rsid w:val="00823EFC"/>
    <w:rsid w:val="00824684"/>
    <w:rsid w:val="00826786"/>
    <w:rsid w:val="00830C26"/>
    <w:rsid w:val="00830F9C"/>
    <w:rsid w:val="00833E98"/>
    <w:rsid w:val="00834D64"/>
    <w:rsid w:val="00836ACC"/>
    <w:rsid w:val="0084003C"/>
    <w:rsid w:val="008405DE"/>
    <w:rsid w:val="00840808"/>
    <w:rsid w:val="00842076"/>
    <w:rsid w:val="00846EC1"/>
    <w:rsid w:val="00847624"/>
    <w:rsid w:val="00852942"/>
    <w:rsid w:val="00854A2A"/>
    <w:rsid w:val="008553F7"/>
    <w:rsid w:val="00860A59"/>
    <w:rsid w:val="008612E7"/>
    <w:rsid w:val="00861E02"/>
    <w:rsid w:val="008624AD"/>
    <w:rsid w:val="00862645"/>
    <w:rsid w:val="008626BD"/>
    <w:rsid w:val="008661FC"/>
    <w:rsid w:val="00866D69"/>
    <w:rsid w:val="00867155"/>
    <w:rsid w:val="0087691B"/>
    <w:rsid w:val="00877C98"/>
    <w:rsid w:val="0088036D"/>
    <w:rsid w:val="008811BB"/>
    <w:rsid w:val="00882874"/>
    <w:rsid w:val="00883119"/>
    <w:rsid w:val="008833C9"/>
    <w:rsid w:val="00883DAE"/>
    <w:rsid w:val="00883E12"/>
    <w:rsid w:val="00884180"/>
    <w:rsid w:val="008873F7"/>
    <w:rsid w:val="00893BCE"/>
    <w:rsid w:val="0089421B"/>
    <w:rsid w:val="00894FCB"/>
    <w:rsid w:val="008A22E0"/>
    <w:rsid w:val="008A4851"/>
    <w:rsid w:val="008A4ACB"/>
    <w:rsid w:val="008A4E71"/>
    <w:rsid w:val="008A7E7E"/>
    <w:rsid w:val="008B25A6"/>
    <w:rsid w:val="008B31EE"/>
    <w:rsid w:val="008B4E48"/>
    <w:rsid w:val="008B5953"/>
    <w:rsid w:val="008B62C6"/>
    <w:rsid w:val="008B71D9"/>
    <w:rsid w:val="008B7EA4"/>
    <w:rsid w:val="008C3472"/>
    <w:rsid w:val="008D0095"/>
    <w:rsid w:val="008D0E78"/>
    <w:rsid w:val="008D1867"/>
    <w:rsid w:val="008D225B"/>
    <w:rsid w:val="008D3593"/>
    <w:rsid w:val="008D3FCF"/>
    <w:rsid w:val="008D6FE0"/>
    <w:rsid w:val="008D75CD"/>
    <w:rsid w:val="008E229B"/>
    <w:rsid w:val="008E4745"/>
    <w:rsid w:val="008E6A64"/>
    <w:rsid w:val="008E71BE"/>
    <w:rsid w:val="008F0E95"/>
    <w:rsid w:val="008F204C"/>
    <w:rsid w:val="008F2A23"/>
    <w:rsid w:val="008F4A3D"/>
    <w:rsid w:val="008F553D"/>
    <w:rsid w:val="008F7654"/>
    <w:rsid w:val="009000B8"/>
    <w:rsid w:val="00903E0C"/>
    <w:rsid w:val="00904878"/>
    <w:rsid w:val="0091071E"/>
    <w:rsid w:val="009108DC"/>
    <w:rsid w:val="00911D8A"/>
    <w:rsid w:val="00915B73"/>
    <w:rsid w:val="00915B75"/>
    <w:rsid w:val="009175D9"/>
    <w:rsid w:val="00920FB9"/>
    <w:rsid w:val="009260E8"/>
    <w:rsid w:val="0092741A"/>
    <w:rsid w:val="009275DD"/>
    <w:rsid w:val="00927CDA"/>
    <w:rsid w:val="009307B3"/>
    <w:rsid w:val="009310F9"/>
    <w:rsid w:val="00932FD3"/>
    <w:rsid w:val="00945DCD"/>
    <w:rsid w:val="009464D2"/>
    <w:rsid w:val="0094719F"/>
    <w:rsid w:val="009537F0"/>
    <w:rsid w:val="00957795"/>
    <w:rsid w:val="00960765"/>
    <w:rsid w:val="009619D7"/>
    <w:rsid w:val="00962E92"/>
    <w:rsid w:val="00963F64"/>
    <w:rsid w:val="00967BCD"/>
    <w:rsid w:val="00970204"/>
    <w:rsid w:val="009746D1"/>
    <w:rsid w:val="00975084"/>
    <w:rsid w:val="009755E7"/>
    <w:rsid w:val="0097571D"/>
    <w:rsid w:val="00976F92"/>
    <w:rsid w:val="00977D07"/>
    <w:rsid w:val="00980918"/>
    <w:rsid w:val="00983134"/>
    <w:rsid w:val="009837B4"/>
    <w:rsid w:val="00995F18"/>
    <w:rsid w:val="009A03E0"/>
    <w:rsid w:val="009A20E5"/>
    <w:rsid w:val="009A2E36"/>
    <w:rsid w:val="009A58DF"/>
    <w:rsid w:val="009A7130"/>
    <w:rsid w:val="009A763E"/>
    <w:rsid w:val="009B10CD"/>
    <w:rsid w:val="009B3D75"/>
    <w:rsid w:val="009B452F"/>
    <w:rsid w:val="009B5C9A"/>
    <w:rsid w:val="009C16B6"/>
    <w:rsid w:val="009C4188"/>
    <w:rsid w:val="009C483F"/>
    <w:rsid w:val="009C54BB"/>
    <w:rsid w:val="009C5C6A"/>
    <w:rsid w:val="009C6C5C"/>
    <w:rsid w:val="009C7F9D"/>
    <w:rsid w:val="009D0AC4"/>
    <w:rsid w:val="009D3747"/>
    <w:rsid w:val="009D5919"/>
    <w:rsid w:val="009D6BCD"/>
    <w:rsid w:val="009D70E0"/>
    <w:rsid w:val="009E2D6F"/>
    <w:rsid w:val="009E3ECB"/>
    <w:rsid w:val="009F06C8"/>
    <w:rsid w:val="009F0F5D"/>
    <w:rsid w:val="009F4E15"/>
    <w:rsid w:val="00A00C4D"/>
    <w:rsid w:val="00A00E27"/>
    <w:rsid w:val="00A01555"/>
    <w:rsid w:val="00A0207E"/>
    <w:rsid w:val="00A02D6A"/>
    <w:rsid w:val="00A056D9"/>
    <w:rsid w:val="00A06960"/>
    <w:rsid w:val="00A07A19"/>
    <w:rsid w:val="00A10D8E"/>
    <w:rsid w:val="00A12478"/>
    <w:rsid w:val="00A159C4"/>
    <w:rsid w:val="00A16F41"/>
    <w:rsid w:val="00A17F0B"/>
    <w:rsid w:val="00A21651"/>
    <w:rsid w:val="00A22277"/>
    <w:rsid w:val="00A23A8B"/>
    <w:rsid w:val="00A23DD5"/>
    <w:rsid w:val="00A25E68"/>
    <w:rsid w:val="00A267EA"/>
    <w:rsid w:val="00A26A2E"/>
    <w:rsid w:val="00A31BF6"/>
    <w:rsid w:val="00A36AF1"/>
    <w:rsid w:val="00A370F8"/>
    <w:rsid w:val="00A37487"/>
    <w:rsid w:val="00A40537"/>
    <w:rsid w:val="00A40EFC"/>
    <w:rsid w:val="00A421B4"/>
    <w:rsid w:val="00A45B9A"/>
    <w:rsid w:val="00A46811"/>
    <w:rsid w:val="00A5036A"/>
    <w:rsid w:val="00A50CEE"/>
    <w:rsid w:val="00A51575"/>
    <w:rsid w:val="00A51D22"/>
    <w:rsid w:val="00A54AB0"/>
    <w:rsid w:val="00A552F2"/>
    <w:rsid w:val="00A614E6"/>
    <w:rsid w:val="00A61532"/>
    <w:rsid w:val="00A61553"/>
    <w:rsid w:val="00A6378B"/>
    <w:rsid w:val="00A65944"/>
    <w:rsid w:val="00A65E88"/>
    <w:rsid w:val="00A66FE4"/>
    <w:rsid w:val="00A71C54"/>
    <w:rsid w:val="00A71F2C"/>
    <w:rsid w:val="00A7220B"/>
    <w:rsid w:val="00A72854"/>
    <w:rsid w:val="00A77706"/>
    <w:rsid w:val="00A80DEB"/>
    <w:rsid w:val="00A8130B"/>
    <w:rsid w:val="00A8176D"/>
    <w:rsid w:val="00A81D21"/>
    <w:rsid w:val="00A83042"/>
    <w:rsid w:val="00A8333B"/>
    <w:rsid w:val="00A84D0F"/>
    <w:rsid w:val="00A84ECD"/>
    <w:rsid w:val="00A86DB8"/>
    <w:rsid w:val="00A91CA8"/>
    <w:rsid w:val="00A92EFF"/>
    <w:rsid w:val="00A94C1E"/>
    <w:rsid w:val="00A94D3D"/>
    <w:rsid w:val="00AA10DB"/>
    <w:rsid w:val="00AA1C88"/>
    <w:rsid w:val="00AA1CC8"/>
    <w:rsid w:val="00AA2238"/>
    <w:rsid w:val="00AA35BB"/>
    <w:rsid w:val="00AA43DF"/>
    <w:rsid w:val="00AA4F2F"/>
    <w:rsid w:val="00AA5909"/>
    <w:rsid w:val="00AB0F5F"/>
    <w:rsid w:val="00AB101D"/>
    <w:rsid w:val="00AB231E"/>
    <w:rsid w:val="00AB25BB"/>
    <w:rsid w:val="00AB3ADF"/>
    <w:rsid w:val="00AC1B36"/>
    <w:rsid w:val="00AC1E10"/>
    <w:rsid w:val="00AC544C"/>
    <w:rsid w:val="00AC550A"/>
    <w:rsid w:val="00AD24F6"/>
    <w:rsid w:val="00AD3095"/>
    <w:rsid w:val="00AD3A30"/>
    <w:rsid w:val="00AD70EA"/>
    <w:rsid w:val="00AE0D98"/>
    <w:rsid w:val="00AE2ADD"/>
    <w:rsid w:val="00AE35F7"/>
    <w:rsid w:val="00AE38E9"/>
    <w:rsid w:val="00AE4106"/>
    <w:rsid w:val="00AE4BA6"/>
    <w:rsid w:val="00AE5E6E"/>
    <w:rsid w:val="00AE7EC1"/>
    <w:rsid w:val="00AF1098"/>
    <w:rsid w:val="00AF20B7"/>
    <w:rsid w:val="00AF2A1E"/>
    <w:rsid w:val="00AF3B81"/>
    <w:rsid w:val="00AF4E50"/>
    <w:rsid w:val="00AF7029"/>
    <w:rsid w:val="00AF76A4"/>
    <w:rsid w:val="00B0309C"/>
    <w:rsid w:val="00B03980"/>
    <w:rsid w:val="00B13110"/>
    <w:rsid w:val="00B16D5B"/>
    <w:rsid w:val="00B16DA8"/>
    <w:rsid w:val="00B20896"/>
    <w:rsid w:val="00B20BAB"/>
    <w:rsid w:val="00B210B3"/>
    <w:rsid w:val="00B22BA0"/>
    <w:rsid w:val="00B23E38"/>
    <w:rsid w:val="00B24F8F"/>
    <w:rsid w:val="00B2739B"/>
    <w:rsid w:val="00B2799F"/>
    <w:rsid w:val="00B31404"/>
    <w:rsid w:val="00B31695"/>
    <w:rsid w:val="00B32948"/>
    <w:rsid w:val="00B33622"/>
    <w:rsid w:val="00B40194"/>
    <w:rsid w:val="00B403EE"/>
    <w:rsid w:val="00B40443"/>
    <w:rsid w:val="00B46CD8"/>
    <w:rsid w:val="00B47845"/>
    <w:rsid w:val="00B527DA"/>
    <w:rsid w:val="00B53B38"/>
    <w:rsid w:val="00B54AFF"/>
    <w:rsid w:val="00B557FD"/>
    <w:rsid w:val="00B56260"/>
    <w:rsid w:val="00B56CE0"/>
    <w:rsid w:val="00B636A8"/>
    <w:rsid w:val="00B64592"/>
    <w:rsid w:val="00B64F4F"/>
    <w:rsid w:val="00B65388"/>
    <w:rsid w:val="00B656A7"/>
    <w:rsid w:val="00B65B77"/>
    <w:rsid w:val="00B66615"/>
    <w:rsid w:val="00B70F5E"/>
    <w:rsid w:val="00B8069D"/>
    <w:rsid w:val="00B91AD5"/>
    <w:rsid w:val="00B94530"/>
    <w:rsid w:val="00B95CC2"/>
    <w:rsid w:val="00B961F5"/>
    <w:rsid w:val="00B9758C"/>
    <w:rsid w:val="00B97BF3"/>
    <w:rsid w:val="00BA15B5"/>
    <w:rsid w:val="00BA2DF4"/>
    <w:rsid w:val="00BA335A"/>
    <w:rsid w:val="00BA3DC2"/>
    <w:rsid w:val="00BA5CA5"/>
    <w:rsid w:val="00BA5FAC"/>
    <w:rsid w:val="00BA622A"/>
    <w:rsid w:val="00BA74C7"/>
    <w:rsid w:val="00BB1BAC"/>
    <w:rsid w:val="00BB327D"/>
    <w:rsid w:val="00BB6B12"/>
    <w:rsid w:val="00BB7E01"/>
    <w:rsid w:val="00BC0AF5"/>
    <w:rsid w:val="00BC0FE2"/>
    <w:rsid w:val="00BC3EB3"/>
    <w:rsid w:val="00BC7C0D"/>
    <w:rsid w:val="00BD1706"/>
    <w:rsid w:val="00BD1E25"/>
    <w:rsid w:val="00BD1E61"/>
    <w:rsid w:val="00BD627D"/>
    <w:rsid w:val="00BD67C0"/>
    <w:rsid w:val="00BD680A"/>
    <w:rsid w:val="00BE213C"/>
    <w:rsid w:val="00BE23C3"/>
    <w:rsid w:val="00BE55C2"/>
    <w:rsid w:val="00BE595C"/>
    <w:rsid w:val="00BE72BD"/>
    <w:rsid w:val="00BF06A8"/>
    <w:rsid w:val="00C002C3"/>
    <w:rsid w:val="00C05701"/>
    <w:rsid w:val="00C079ED"/>
    <w:rsid w:val="00C117A4"/>
    <w:rsid w:val="00C13252"/>
    <w:rsid w:val="00C15A59"/>
    <w:rsid w:val="00C30F30"/>
    <w:rsid w:val="00C330BA"/>
    <w:rsid w:val="00C34C51"/>
    <w:rsid w:val="00C34F1A"/>
    <w:rsid w:val="00C41FA7"/>
    <w:rsid w:val="00C43238"/>
    <w:rsid w:val="00C43DDC"/>
    <w:rsid w:val="00C44CCF"/>
    <w:rsid w:val="00C45702"/>
    <w:rsid w:val="00C45CC8"/>
    <w:rsid w:val="00C4629E"/>
    <w:rsid w:val="00C51D8C"/>
    <w:rsid w:val="00C528E7"/>
    <w:rsid w:val="00C54405"/>
    <w:rsid w:val="00C55248"/>
    <w:rsid w:val="00C57299"/>
    <w:rsid w:val="00C60AE2"/>
    <w:rsid w:val="00C61DB5"/>
    <w:rsid w:val="00C64274"/>
    <w:rsid w:val="00C66E17"/>
    <w:rsid w:val="00C70416"/>
    <w:rsid w:val="00C70D03"/>
    <w:rsid w:val="00C71AFD"/>
    <w:rsid w:val="00C71F7A"/>
    <w:rsid w:val="00C721AA"/>
    <w:rsid w:val="00C73927"/>
    <w:rsid w:val="00C73AF4"/>
    <w:rsid w:val="00C75D45"/>
    <w:rsid w:val="00C76AF4"/>
    <w:rsid w:val="00C77061"/>
    <w:rsid w:val="00C81CF3"/>
    <w:rsid w:val="00C82A9F"/>
    <w:rsid w:val="00C82CCC"/>
    <w:rsid w:val="00C83F90"/>
    <w:rsid w:val="00C854E6"/>
    <w:rsid w:val="00C85F6D"/>
    <w:rsid w:val="00C86C9D"/>
    <w:rsid w:val="00C87542"/>
    <w:rsid w:val="00C87A8D"/>
    <w:rsid w:val="00C87C76"/>
    <w:rsid w:val="00C9432D"/>
    <w:rsid w:val="00C94E6D"/>
    <w:rsid w:val="00C95FDA"/>
    <w:rsid w:val="00CA45DD"/>
    <w:rsid w:val="00CA7609"/>
    <w:rsid w:val="00CB6685"/>
    <w:rsid w:val="00CB6A6A"/>
    <w:rsid w:val="00CB7C16"/>
    <w:rsid w:val="00CB7FD7"/>
    <w:rsid w:val="00CC06C6"/>
    <w:rsid w:val="00CC0710"/>
    <w:rsid w:val="00CC4CC4"/>
    <w:rsid w:val="00CD002C"/>
    <w:rsid w:val="00CD26DE"/>
    <w:rsid w:val="00CD31EA"/>
    <w:rsid w:val="00CD3A23"/>
    <w:rsid w:val="00CD420B"/>
    <w:rsid w:val="00CD5406"/>
    <w:rsid w:val="00CD5A60"/>
    <w:rsid w:val="00CD69B5"/>
    <w:rsid w:val="00CD7BEB"/>
    <w:rsid w:val="00CE7B7C"/>
    <w:rsid w:val="00CF4982"/>
    <w:rsid w:val="00CF4B2E"/>
    <w:rsid w:val="00CF5A98"/>
    <w:rsid w:val="00CF608F"/>
    <w:rsid w:val="00CF6BDC"/>
    <w:rsid w:val="00CF6C9B"/>
    <w:rsid w:val="00D014F2"/>
    <w:rsid w:val="00D0314D"/>
    <w:rsid w:val="00D0330D"/>
    <w:rsid w:val="00D05159"/>
    <w:rsid w:val="00D064AB"/>
    <w:rsid w:val="00D06714"/>
    <w:rsid w:val="00D0691F"/>
    <w:rsid w:val="00D10827"/>
    <w:rsid w:val="00D129E5"/>
    <w:rsid w:val="00D14D80"/>
    <w:rsid w:val="00D15579"/>
    <w:rsid w:val="00D16147"/>
    <w:rsid w:val="00D16FB3"/>
    <w:rsid w:val="00D17864"/>
    <w:rsid w:val="00D20219"/>
    <w:rsid w:val="00D3105E"/>
    <w:rsid w:val="00D342FD"/>
    <w:rsid w:val="00D3475F"/>
    <w:rsid w:val="00D37113"/>
    <w:rsid w:val="00D37763"/>
    <w:rsid w:val="00D43BBB"/>
    <w:rsid w:val="00D44035"/>
    <w:rsid w:val="00D452EA"/>
    <w:rsid w:val="00D453DC"/>
    <w:rsid w:val="00D456A6"/>
    <w:rsid w:val="00D47460"/>
    <w:rsid w:val="00D4748E"/>
    <w:rsid w:val="00D475FC"/>
    <w:rsid w:val="00D51EC2"/>
    <w:rsid w:val="00D53E58"/>
    <w:rsid w:val="00D561AD"/>
    <w:rsid w:val="00D60203"/>
    <w:rsid w:val="00D6142F"/>
    <w:rsid w:val="00D62AA2"/>
    <w:rsid w:val="00D654AB"/>
    <w:rsid w:val="00D67CBC"/>
    <w:rsid w:val="00D701BF"/>
    <w:rsid w:val="00D70BE5"/>
    <w:rsid w:val="00D741E6"/>
    <w:rsid w:val="00D75DDC"/>
    <w:rsid w:val="00D76A79"/>
    <w:rsid w:val="00D81037"/>
    <w:rsid w:val="00D81640"/>
    <w:rsid w:val="00D818FB"/>
    <w:rsid w:val="00D82A8E"/>
    <w:rsid w:val="00D83802"/>
    <w:rsid w:val="00D8543A"/>
    <w:rsid w:val="00D87390"/>
    <w:rsid w:val="00D9360B"/>
    <w:rsid w:val="00D95D70"/>
    <w:rsid w:val="00D96D6D"/>
    <w:rsid w:val="00DA06F1"/>
    <w:rsid w:val="00DA0F9C"/>
    <w:rsid w:val="00DA165F"/>
    <w:rsid w:val="00DA2065"/>
    <w:rsid w:val="00DA38D7"/>
    <w:rsid w:val="00DA532F"/>
    <w:rsid w:val="00DA5BDD"/>
    <w:rsid w:val="00DA68EB"/>
    <w:rsid w:val="00DB3245"/>
    <w:rsid w:val="00DB48CA"/>
    <w:rsid w:val="00DB5161"/>
    <w:rsid w:val="00DB5912"/>
    <w:rsid w:val="00DB7573"/>
    <w:rsid w:val="00DC1147"/>
    <w:rsid w:val="00DC1522"/>
    <w:rsid w:val="00DC216B"/>
    <w:rsid w:val="00DC2636"/>
    <w:rsid w:val="00DC2C7B"/>
    <w:rsid w:val="00DC3A2A"/>
    <w:rsid w:val="00DC49A4"/>
    <w:rsid w:val="00DC72E2"/>
    <w:rsid w:val="00DD3369"/>
    <w:rsid w:val="00DD3536"/>
    <w:rsid w:val="00DD4089"/>
    <w:rsid w:val="00DE0F7E"/>
    <w:rsid w:val="00DE22CF"/>
    <w:rsid w:val="00DE60FF"/>
    <w:rsid w:val="00DF0A75"/>
    <w:rsid w:val="00DF1F99"/>
    <w:rsid w:val="00DF2DB0"/>
    <w:rsid w:val="00DF3FC7"/>
    <w:rsid w:val="00DF425F"/>
    <w:rsid w:val="00DF4307"/>
    <w:rsid w:val="00DF51AD"/>
    <w:rsid w:val="00E04DB8"/>
    <w:rsid w:val="00E0577E"/>
    <w:rsid w:val="00E0697F"/>
    <w:rsid w:val="00E12DD4"/>
    <w:rsid w:val="00E16C81"/>
    <w:rsid w:val="00E16D4C"/>
    <w:rsid w:val="00E2451D"/>
    <w:rsid w:val="00E25A17"/>
    <w:rsid w:val="00E26577"/>
    <w:rsid w:val="00E26E79"/>
    <w:rsid w:val="00E3057C"/>
    <w:rsid w:val="00E31A37"/>
    <w:rsid w:val="00E32197"/>
    <w:rsid w:val="00E34033"/>
    <w:rsid w:val="00E363A1"/>
    <w:rsid w:val="00E36BBB"/>
    <w:rsid w:val="00E37900"/>
    <w:rsid w:val="00E40E83"/>
    <w:rsid w:val="00E437DE"/>
    <w:rsid w:val="00E444C9"/>
    <w:rsid w:val="00E46601"/>
    <w:rsid w:val="00E53AF6"/>
    <w:rsid w:val="00E60008"/>
    <w:rsid w:val="00E60244"/>
    <w:rsid w:val="00E607C9"/>
    <w:rsid w:val="00E61314"/>
    <w:rsid w:val="00E62FA8"/>
    <w:rsid w:val="00E7131A"/>
    <w:rsid w:val="00E74C21"/>
    <w:rsid w:val="00E7660F"/>
    <w:rsid w:val="00E767BA"/>
    <w:rsid w:val="00E80B82"/>
    <w:rsid w:val="00E80D56"/>
    <w:rsid w:val="00E90A35"/>
    <w:rsid w:val="00E91CC8"/>
    <w:rsid w:val="00E91E54"/>
    <w:rsid w:val="00E93C13"/>
    <w:rsid w:val="00E962DD"/>
    <w:rsid w:val="00EA14A4"/>
    <w:rsid w:val="00EA15FD"/>
    <w:rsid w:val="00EA2CBA"/>
    <w:rsid w:val="00EA33B0"/>
    <w:rsid w:val="00EA6034"/>
    <w:rsid w:val="00EA7AC0"/>
    <w:rsid w:val="00EB25F6"/>
    <w:rsid w:val="00EB2A1B"/>
    <w:rsid w:val="00EB47FD"/>
    <w:rsid w:val="00EB4D26"/>
    <w:rsid w:val="00EB5DA9"/>
    <w:rsid w:val="00EB67B9"/>
    <w:rsid w:val="00EB77F2"/>
    <w:rsid w:val="00EB79A3"/>
    <w:rsid w:val="00EB7F0F"/>
    <w:rsid w:val="00EC285F"/>
    <w:rsid w:val="00EC3A16"/>
    <w:rsid w:val="00EC427C"/>
    <w:rsid w:val="00EC5EE3"/>
    <w:rsid w:val="00EC6C38"/>
    <w:rsid w:val="00ED0F80"/>
    <w:rsid w:val="00ED23D1"/>
    <w:rsid w:val="00ED56EF"/>
    <w:rsid w:val="00ED5EDA"/>
    <w:rsid w:val="00ED6282"/>
    <w:rsid w:val="00EE168C"/>
    <w:rsid w:val="00EE5761"/>
    <w:rsid w:val="00EE7374"/>
    <w:rsid w:val="00EE77E3"/>
    <w:rsid w:val="00EF0BAC"/>
    <w:rsid w:val="00EF0E09"/>
    <w:rsid w:val="00EF2DFD"/>
    <w:rsid w:val="00EF2F6C"/>
    <w:rsid w:val="00EF34D5"/>
    <w:rsid w:val="00EF508B"/>
    <w:rsid w:val="00EF5EEF"/>
    <w:rsid w:val="00EF6BE1"/>
    <w:rsid w:val="00EF7088"/>
    <w:rsid w:val="00EF73B6"/>
    <w:rsid w:val="00F1376E"/>
    <w:rsid w:val="00F16163"/>
    <w:rsid w:val="00F1638D"/>
    <w:rsid w:val="00F16C22"/>
    <w:rsid w:val="00F238C9"/>
    <w:rsid w:val="00F238D2"/>
    <w:rsid w:val="00F245D0"/>
    <w:rsid w:val="00F25A0B"/>
    <w:rsid w:val="00F25BD6"/>
    <w:rsid w:val="00F26268"/>
    <w:rsid w:val="00F30E85"/>
    <w:rsid w:val="00F3671B"/>
    <w:rsid w:val="00F37CBA"/>
    <w:rsid w:val="00F40F5C"/>
    <w:rsid w:val="00F41ABD"/>
    <w:rsid w:val="00F41DBA"/>
    <w:rsid w:val="00F43D29"/>
    <w:rsid w:val="00F46AC9"/>
    <w:rsid w:val="00F46CB6"/>
    <w:rsid w:val="00F46D0C"/>
    <w:rsid w:val="00F47787"/>
    <w:rsid w:val="00F50E54"/>
    <w:rsid w:val="00F546ED"/>
    <w:rsid w:val="00F64B63"/>
    <w:rsid w:val="00F66ADF"/>
    <w:rsid w:val="00F717FB"/>
    <w:rsid w:val="00F72370"/>
    <w:rsid w:val="00F72C5A"/>
    <w:rsid w:val="00F75977"/>
    <w:rsid w:val="00F80CEE"/>
    <w:rsid w:val="00F82CC9"/>
    <w:rsid w:val="00F9052E"/>
    <w:rsid w:val="00F9385E"/>
    <w:rsid w:val="00F9777D"/>
    <w:rsid w:val="00FA2465"/>
    <w:rsid w:val="00FA4FF1"/>
    <w:rsid w:val="00FB10FF"/>
    <w:rsid w:val="00FB5798"/>
    <w:rsid w:val="00FB60CD"/>
    <w:rsid w:val="00FC0594"/>
    <w:rsid w:val="00FC1790"/>
    <w:rsid w:val="00FC3336"/>
    <w:rsid w:val="00FC3A66"/>
    <w:rsid w:val="00FC5731"/>
    <w:rsid w:val="00FC5F9B"/>
    <w:rsid w:val="00FD0F25"/>
    <w:rsid w:val="00FD1496"/>
    <w:rsid w:val="00FD1EEB"/>
    <w:rsid w:val="00FD2B22"/>
    <w:rsid w:val="00FD4418"/>
    <w:rsid w:val="00FD4F09"/>
    <w:rsid w:val="00FD5235"/>
    <w:rsid w:val="00FD53A8"/>
    <w:rsid w:val="00FD5734"/>
    <w:rsid w:val="00FE3A82"/>
    <w:rsid w:val="00FE7DF0"/>
    <w:rsid w:val="00FF138D"/>
    <w:rsid w:val="00FF1FC6"/>
    <w:rsid w:val="00FF35A7"/>
    <w:rsid w:val="00FF3C04"/>
    <w:rsid w:val="00FF4219"/>
    <w:rsid w:val="00FF5991"/>
    <w:rsid w:val="00FF5D02"/>
    <w:rsid w:val="00FF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CA2"/>
  <w15:chartTrackingRefBased/>
  <w15:docId w15:val="{10176E5F-C92D-4C82-A79E-00A54012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9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729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546C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546C8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D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D605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6052"/>
    <w:rPr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402B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3A23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39"/>
    <w:rsid w:val="0097571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915B73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54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3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C67E8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C67E8"/>
    <w:rPr>
      <w:rFonts w:ascii="Calibri" w:eastAsia="Times New Roman" w:hAnsi="Calibri"/>
      <w:kern w:val="2"/>
      <w:szCs w:val="21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3E3BD6"/>
    <w:pPr>
      <w:widowControl w:val="0"/>
      <w:autoSpaceDE w:val="0"/>
      <w:autoSpaceDN w:val="0"/>
      <w:spacing w:line="267" w:lineRule="exact"/>
      <w:ind w:left="110"/>
    </w:pPr>
    <w:rPr>
      <w:rFonts w:ascii="Arial" w:eastAsia="Arial" w:hAnsi="Arial" w:cs="Arial"/>
      <w:sz w:val="22"/>
      <w:szCs w:val="22"/>
      <w:lang w:val="pt-PT" w:eastAsia="en-US"/>
    </w:rPr>
  </w:style>
  <w:style w:type="table" w:customStyle="1" w:styleId="Tabelacomgrade3">
    <w:name w:val="Tabela com grade3"/>
    <w:basedOn w:val="Tabelanormal"/>
    <w:next w:val="Tabelacomgrade"/>
    <w:uiPriority w:val="39"/>
    <w:rsid w:val="00C432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mEspaamentoChar">
    <w:name w:val="Sem Espaçamento Char"/>
    <w:basedOn w:val="Fontepargpadro"/>
    <w:link w:val="SemEspaamento"/>
    <w:uiPriority w:val="1"/>
    <w:rsid w:val="00B33622"/>
    <w:rPr>
      <w:rFonts w:eastAsiaTheme="minorEastAsia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6F56F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9F4E1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.CMCRUZEIRO\OneDrive%20-%20CAMARA%20MUNICIPAL%20DE%20CRUZEIRO\Documento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0</TotalTime>
  <Pages>8</Pages>
  <Words>2188</Words>
  <Characters>11821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Simone Carvalho</cp:lastModifiedBy>
  <cp:revision>2</cp:revision>
  <cp:lastPrinted>2025-10-20T17:41:00Z</cp:lastPrinted>
  <dcterms:created xsi:type="dcterms:W3CDTF">2026-08-04T17:47:00Z</dcterms:created>
  <dcterms:modified xsi:type="dcterms:W3CDTF">2026-08-04T17:47:00Z</dcterms:modified>
</cp:coreProperties>
</file>