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28D01" w14:textId="29CEE361" w:rsidR="00DA0F9C" w:rsidRPr="006422B8" w:rsidRDefault="00DA0F9C" w:rsidP="002303E5">
      <w:pPr>
        <w:autoSpaceDE w:val="0"/>
        <w:autoSpaceDN w:val="0"/>
        <w:adjustRightInd w:val="0"/>
        <w:spacing w:line="276" w:lineRule="auto"/>
        <w:jc w:val="center"/>
        <w:rPr>
          <w:rFonts w:ascii="Arial" w:eastAsiaTheme="minorHAnsi" w:hAnsi="Arial" w:cs="Arial"/>
          <w:b/>
          <w:bCs/>
          <w:sz w:val="24"/>
          <w:szCs w:val="24"/>
          <w:lang w:eastAsia="en-US"/>
        </w:rPr>
      </w:pPr>
      <w:r w:rsidRPr="006422B8">
        <w:rPr>
          <w:rFonts w:ascii="Arial" w:eastAsiaTheme="minorHAnsi" w:hAnsi="Arial" w:cs="Arial"/>
          <w:b/>
          <w:bCs/>
          <w:sz w:val="24"/>
          <w:szCs w:val="24"/>
          <w:lang w:eastAsia="en-US"/>
        </w:rPr>
        <w:t>TERMO DE REFERÊNCIA</w:t>
      </w:r>
    </w:p>
    <w:p w14:paraId="075457E0" w14:textId="77777777" w:rsidR="00B56260" w:rsidRPr="002303E5" w:rsidRDefault="00B56260" w:rsidP="002303E5">
      <w:pPr>
        <w:autoSpaceDE w:val="0"/>
        <w:autoSpaceDN w:val="0"/>
        <w:adjustRightInd w:val="0"/>
        <w:spacing w:line="276" w:lineRule="auto"/>
        <w:jc w:val="center"/>
        <w:rPr>
          <w:rFonts w:ascii="Arial" w:eastAsiaTheme="minorHAnsi" w:hAnsi="Arial" w:cs="Arial"/>
          <w:sz w:val="24"/>
          <w:szCs w:val="24"/>
          <w:lang w:eastAsia="en-US"/>
        </w:rPr>
      </w:pPr>
    </w:p>
    <w:p w14:paraId="481179A9" w14:textId="77777777" w:rsidR="00B56260" w:rsidRPr="002303E5" w:rsidRDefault="00B56260" w:rsidP="002303E5">
      <w:pPr>
        <w:autoSpaceDE w:val="0"/>
        <w:autoSpaceDN w:val="0"/>
        <w:adjustRightInd w:val="0"/>
        <w:spacing w:line="276" w:lineRule="auto"/>
        <w:jc w:val="center"/>
        <w:rPr>
          <w:rFonts w:ascii="Arial" w:eastAsiaTheme="minorHAnsi" w:hAnsi="Arial" w:cs="Arial"/>
          <w:sz w:val="24"/>
          <w:szCs w:val="24"/>
          <w:lang w:eastAsia="en-US"/>
        </w:rPr>
      </w:pPr>
    </w:p>
    <w:p w14:paraId="64B7F497" w14:textId="77777777" w:rsidR="00B56260" w:rsidRPr="002303E5" w:rsidRDefault="00427123" w:rsidP="002303E5">
      <w:pPr>
        <w:autoSpaceDE w:val="0"/>
        <w:autoSpaceDN w:val="0"/>
        <w:adjustRightInd w:val="0"/>
        <w:spacing w:line="276" w:lineRule="auto"/>
        <w:jc w:val="both"/>
        <w:rPr>
          <w:rFonts w:ascii="Arial" w:eastAsiaTheme="minorHAnsi" w:hAnsi="Arial" w:cs="Arial"/>
          <w:sz w:val="24"/>
          <w:szCs w:val="24"/>
          <w:lang w:eastAsia="en-US"/>
        </w:rPr>
      </w:pPr>
      <w:r w:rsidRPr="002303E5">
        <w:rPr>
          <w:rFonts w:ascii="Arial" w:eastAsiaTheme="minorHAnsi" w:hAnsi="Arial" w:cs="Arial"/>
          <w:sz w:val="24"/>
          <w:szCs w:val="24"/>
          <w:lang w:eastAsia="en-US"/>
        </w:rPr>
        <w:t xml:space="preserve">1 - OBJETO: </w:t>
      </w:r>
    </w:p>
    <w:p w14:paraId="5691405D" w14:textId="6E4F1F25" w:rsidR="00830193" w:rsidRDefault="00830193" w:rsidP="00F1490C">
      <w:pPr>
        <w:pStyle w:val="Corpodetexto"/>
        <w:tabs>
          <w:tab w:val="left" w:pos="819"/>
        </w:tabs>
        <w:spacing w:line="276" w:lineRule="auto"/>
        <w:ind w:right="86"/>
        <w:jc w:val="both"/>
        <w:rPr>
          <w:rFonts w:ascii="Arial" w:hAnsi="Arial"/>
          <w:color w:val="000000" w:themeColor="text1"/>
          <w14:textOutline w14:w="0" w14:cap="flat" w14:cmpd="sng" w14:algn="ctr">
            <w14:noFill/>
            <w14:prstDash w14:val="solid"/>
            <w14:round/>
          </w14:textOutline>
        </w:rPr>
      </w:pPr>
      <w:r w:rsidRPr="007E02BD">
        <w:rPr>
          <w:rFonts w:ascii="Arial" w:hAnsi="Arial" w:cs="Arial"/>
          <w:bCs/>
          <w:color w:val="000000" w:themeColor="text1"/>
          <w14:textOutline w14:w="0" w14:cap="flat" w14:cmpd="sng" w14:algn="ctr">
            <w14:noFill/>
            <w14:prstDash w14:val="solid"/>
            <w14:round/>
          </w14:textOutline>
        </w:rPr>
        <w:t xml:space="preserve">Aquisição de um Veiculo Sedan </w:t>
      </w:r>
      <w:r>
        <w:rPr>
          <w:rFonts w:ascii="Arial" w:hAnsi="Arial" w:cs="Arial"/>
          <w:bCs/>
          <w:color w:val="000000" w:themeColor="text1"/>
          <w14:textOutline w14:w="0" w14:cap="flat" w14:cmpd="sng" w14:algn="ctr">
            <w14:noFill/>
            <w14:prstDash w14:val="solid"/>
            <w14:round/>
          </w14:textOutline>
        </w:rPr>
        <w:t xml:space="preserve">a Combustão </w:t>
      </w:r>
      <w:r w:rsidRPr="007E02BD">
        <w:rPr>
          <w:rFonts w:ascii="Arial" w:hAnsi="Arial" w:cs="Arial"/>
          <w:bCs/>
          <w:color w:val="000000" w:themeColor="text1"/>
          <w14:textOutline w14:w="0" w14:cap="flat" w14:cmpd="sng" w14:algn="ctr">
            <w14:noFill/>
            <w14:prstDash w14:val="solid"/>
            <w14:round/>
          </w14:textOutline>
        </w:rPr>
        <w:t>0 (zero) Km</w:t>
      </w:r>
      <w:r w:rsidR="00443AA1">
        <w:rPr>
          <w:rFonts w:ascii="Arial" w:hAnsi="Arial" w:cs="Arial"/>
          <w:bCs/>
          <w:color w:val="000000" w:themeColor="text1"/>
          <w14:textOutline w14:w="0" w14:cap="flat" w14:cmpd="sng" w14:algn="ctr">
            <w14:noFill/>
            <w14:prstDash w14:val="solid"/>
            <w14:round/>
          </w14:textOutline>
        </w:rPr>
        <w:t>, cor p</w:t>
      </w:r>
      <w:r>
        <w:rPr>
          <w:rFonts w:ascii="Arial" w:hAnsi="Arial" w:cs="Arial"/>
          <w:bCs/>
          <w:color w:val="000000" w:themeColor="text1"/>
          <w14:textOutline w14:w="0" w14:cap="flat" w14:cmpd="sng" w14:algn="ctr">
            <w14:noFill/>
            <w14:prstDash w14:val="solid"/>
            <w14:round/>
          </w14:textOutline>
        </w:rPr>
        <w:t>reta</w:t>
      </w:r>
      <w:r w:rsidRPr="007E02BD">
        <w:rPr>
          <w:rFonts w:ascii="Arial" w:hAnsi="Arial" w:cs="Arial"/>
          <w:bCs/>
          <w:color w:val="000000" w:themeColor="text1"/>
          <w14:textOutline w14:w="0" w14:cap="flat" w14:cmpd="sng" w14:algn="ctr">
            <w14:noFill/>
            <w14:prstDash w14:val="solid"/>
            <w14:round/>
          </w14:textOutline>
        </w:rPr>
        <w:t>, novo sem uso, de passeio, equipado com todos os a</w:t>
      </w:r>
      <w:r w:rsidR="00A32A99">
        <w:rPr>
          <w:rFonts w:ascii="Arial" w:hAnsi="Arial" w:cs="Arial"/>
          <w:bCs/>
          <w:color w:val="000000" w:themeColor="text1"/>
          <w14:textOutline w14:w="0" w14:cap="flat" w14:cmpd="sng" w14:algn="ctr">
            <w14:noFill/>
            <w14:prstDash w14:val="solid"/>
            <w14:round/>
          </w14:textOutline>
        </w:rPr>
        <w:t>c</w:t>
      </w:r>
      <w:r w:rsidR="004D657D">
        <w:rPr>
          <w:rFonts w:ascii="Arial" w:hAnsi="Arial" w:cs="Arial"/>
          <w:bCs/>
          <w:color w:val="000000" w:themeColor="text1"/>
          <w14:textOutline w14:w="0" w14:cap="flat" w14:cmpd="sng" w14:algn="ctr">
            <w14:noFill/>
            <w14:prstDash w14:val="solid"/>
            <w14:round/>
          </w14:textOutline>
        </w:rPr>
        <w:t>e</w:t>
      </w:r>
      <w:r w:rsidRPr="007E02BD">
        <w:rPr>
          <w:rFonts w:ascii="Arial" w:hAnsi="Arial" w:cs="Arial"/>
          <w:bCs/>
          <w:color w:val="000000" w:themeColor="text1"/>
          <w14:textOutline w14:w="0" w14:cap="flat" w14:cmpd="sng" w14:algn="ctr">
            <w14:noFill/>
            <w14:prstDash w14:val="solid"/>
            <w14:round/>
          </w14:textOutline>
        </w:rPr>
        <w:t xml:space="preserve">ssórios exigidos pela CNT (Código Nacional de Trânsito), para </w:t>
      </w:r>
      <w:r>
        <w:rPr>
          <w:rFonts w:ascii="Arial" w:hAnsi="Arial" w:cs="Arial"/>
          <w:bCs/>
          <w:color w:val="000000" w:themeColor="text1"/>
          <w14:textOutline w14:w="0" w14:cap="flat" w14:cmpd="sng" w14:algn="ctr">
            <w14:noFill/>
            <w14:prstDash w14:val="solid"/>
            <w14:round/>
          </w14:textOutline>
        </w:rPr>
        <w:t xml:space="preserve">a </w:t>
      </w:r>
      <w:r w:rsidRPr="007E02BD">
        <w:rPr>
          <w:rFonts w:ascii="Arial" w:hAnsi="Arial" w:cs="Arial"/>
          <w:bCs/>
          <w:color w:val="000000" w:themeColor="text1"/>
          <w14:textOutline w14:w="0" w14:cap="flat" w14:cmpd="sng" w14:algn="ctr">
            <w14:noFill/>
            <w14:prstDash w14:val="solid"/>
            <w14:round/>
          </w14:textOutline>
        </w:rPr>
        <w:t>Câmara Municipal de Cruzeiro</w:t>
      </w:r>
      <w:r w:rsidRPr="007E02BD">
        <w:rPr>
          <w:rFonts w:ascii="Arial" w:hAnsi="Arial"/>
          <w:color w:val="000000" w:themeColor="text1"/>
          <w14:textOutline w14:w="0" w14:cap="flat" w14:cmpd="sng" w14:algn="ctr">
            <w14:noFill/>
            <w14:prstDash w14:val="solid"/>
            <w14:round/>
          </w14:textOutline>
        </w:rPr>
        <w:t>.</w:t>
      </w:r>
    </w:p>
    <w:p w14:paraId="25C5AC37" w14:textId="77777777" w:rsidR="00830193" w:rsidRPr="007E02BD" w:rsidRDefault="00830193" w:rsidP="00F1490C">
      <w:pPr>
        <w:pStyle w:val="Corpodetexto"/>
        <w:tabs>
          <w:tab w:val="left" w:pos="819"/>
        </w:tabs>
        <w:spacing w:line="276" w:lineRule="auto"/>
        <w:ind w:right="86"/>
        <w:jc w:val="both"/>
        <w:rPr>
          <w:color w:val="000000" w:themeColor="text1"/>
          <w14:textOutline w14:w="0" w14:cap="flat" w14:cmpd="sng" w14:algn="ctr">
            <w14:noFill/>
            <w14:prstDash w14:val="solid"/>
            <w14:round/>
          </w14:textOutline>
        </w:rPr>
      </w:pPr>
    </w:p>
    <w:p w14:paraId="2BF6EA58" w14:textId="77777777" w:rsidR="00840808" w:rsidRPr="002303E5" w:rsidRDefault="00427123" w:rsidP="002303E5">
      <w:pPr>
        <w:autoSpaceDE w:val="0"/>
        <w:autoSpaceDN w:val="0"/>
        <w:adjustRightInd w:val="0"/>
        <w:spacing w:line="276" w:lineRule="auto"/>
        <w:jc w:val="both"/>
        <w:rPr>
          <w:rFonts w:ascii="Arial" w:eastAsiaTheme="minorHAnsi" w:hAnsi="Arial" w:cs="Arial"/>
          <w:sz w:val="24"/>
          <w:szCs w:val="24"/>
          <w:lang w:eastAsia="en-US"/>
        </w:rPr>
      </w:pPr>
      <w:r w:rsidRPr="002303E5">
        <w:rPr>
          <w:rFonts w:ascii="Arial" w:eastAsiaTheme="minorHAnsi" w:hAnsi="Arial" w:cs="Arial"/>
          <w:sz w:val="24"/>
          <w:szCs w:val="24"/>
          <w:lang w:eastAsia="en-US"/>
        </w:rPr>
        <w:t xml:space="preserve">2 - DESCRIÇÃO DETALHADA: </w:t>
      </w:r>
    </w:p>
    <w:tbl>
      <w:tblPr>
        <w:tblStyle w:val="Tabelacomgrade"/>
        <w:tblW w:w="0" w:type="auto"/>
        <w:tblLook w:val="04A0" w:firstRow="1" w:lastRow="0" w:firstColumn="1" w:lastColumn="0" w:noHBand="0" w:noVBand="1"/>
      </w:tblPr>
      <w:tblGrid>
        <w:gridCol w:w="710"/>
        <w:gridCol w:w="845"/>
        <w:gridCol w:w="999"/>
        <w:gridCol w:w="4245"/>
        <w:gridCol w:w="1695"/>
      </w:tblGrid>
      <w:tr w:rsidR="00B657BD" w:rsidRPr="002303E5" w14:paraId="11F27783" w14:textId="77777777" w:rsidTr="006737E5">
        <w:tc>
          <w:tcPr>
            <w:tcW w:w="710" w:type="dxa"/>
          </w:tcPr>
          <w:p w14:paraId="0300C39A" w14:textId="773DA3AA" w:rsidR="00A85AE5" w:rsidRPr="002303E5" w:rsidRDefault="006E4832" w:rsidP="002303E5">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Item</w:t>
            </w:r>
          </w:p>
        </w:tc>
        <w:tc>
          <w:tcPr>
            <w:tcW w:w="845" w:type="dxa"/>
          </w:tcPr>
          <w:p w14:paraId="4F5CAB75" w14:textId="3B1E9286" w:rsidR="00A85AE5" w:rsidRPr="002303E5" w:rsidRDefault="006E4832" w:rsidP="002303E5">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Unid.</w:t>
            </w:r>
          </w:p>
        </w:tc>
        <w:tc>
          <w:tcPr>
            <w:tcW w:w="999" w:type="dxa"/>
          </w:tcPr>
          <w:p w14:paraId="312A9068" w14:textId="76D2177F" w:rsidR="00A85AE5" w:rsidRPr="002303E5" w:rsidRDefault="006E4832" w:rsidP="002303E5">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Qtde.</w:t>
            </w:r>
          </w:p>
        </w:tc>
        <w:tc>
          <w:tcPr>
            <w:tcW w:w="4245" w:type="dxa"/>
          </w:tcPr>
          <w:p w14:paraId="48F2BBA6" w14:textId="4A5FAFAD" w:rsidR="00A85AE5" w:rsidRPr="002303E5" w:rsidRDefault="009422C6" w:rsidP="002303E5">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Descrição</w:t>
            </w:r>
          </w:p>
        </w:tc>
        <w:tc>
          <w:tcPr>
            <w:tcW w:w="1695" w:type="dxa"/>
          </w:tcPr>
          <w:p w14:paraId="2315AF4A" w14:textId="33EE94D3" w:rsidR="00B02561" w:rsidRPr="002303E5" w:rsidRDefault="009422C6" w:rsidP="006737E5">
            <w:pPr>
              <w:autoSpaceDE w:val="0"/>
              <w:autoSpaceDN w:val="0"/>
              <w:adjustRightInd w:val="0"/>
              <w:spacing w:line="276" w:lineRule="auto"/>
              <w:jc w:val="both"/>
              <w:rPr>
                <w:rFonts w:ascii="Arial" w:eastAsiaTheme="minorHAnsi" w:hAnsi="Arial" w:cs="Arial"/>
                <w:b/>
                <w:bCs/>
                <w:sz w:val="24"/>
                <w:szCs w:val="24"/>
                <w:lang w:eastAsia="en-US"/>
              </w:rPr>
            </w:pPr>
            <w:r w:rsidRPr="002303E5">
              <w:rPr>
                <w:rFonts w:ascii="Arial" w:eastAsiaTheme="minorHAnsi" w:hAnsi="Arial" w:cs="Arial"/>
                <w:b/>
                <w:bCs/>
                <w:sz w:val="24"/>
                <w:szCs w:val="24"/>
                <w:lang w:eastAsia="en-US"/>
              </w:rPr>
              <w:t>Valor</w:t>
            </w:r>
            <w:r w:rsidR="00305366">
              <w:rPr>
                <w:rFonts w:ascii="Arial" w:eastAsiaTheme="minorHAnsi" w:hAnsi="Arial" w:cs="Arial"/>
                <w:b/>
                <w:bCs/>
                <w:sz w:val="24"/>
                <w:szCs w:val="24"/>
                <w:lang w:eastAsia="en-US"/>
              </w:rPr>
              <w:t xml:space="preserve"> </w:t>
            </w:r>
            <w:r w:rsidR="008A6751">
              <w:rPr>
                <w:rFonts w:ascii="Arial" w:eastAsiaTheme="minorHAnsi" w:hAnsi="Arial" w:cs="Arial"/>
                <w:b/>
                <w:bCs/>
                <w:sz w:val="24"/>
                <w:szCs w:val="24"/>
                <w:lang w:eastAsia="en-US"/>
              </w:rPr>
              <w:t>médio estimado</w:t>
            </w:r>
          </w:p>
        </w:tc>
      </w:tr>
      <w:tr w:rsidR="00B657BD" w:rsidRPr="006737E5" w14:paraId="746EDC22" w14:textId="77777777" w:rsidTr="006737E5">
        <w:tc>
          <w:tcPr>
            <w:tcW w:w="710" w:type="dxa"/>
          </w:tcPr>
          <w:p w14:paraId="1DDF96F6" w14:textId="104B7018" w:rsidR="00A85AE5" w:rsidRPr="006737E5" w:rsidRDefault="00333A2D" w:rsidP="002303E5">
            <w:pPr>
              <w:autoSpaceDE w:val="0"/>
              <w:autoSpaceDN w:val="0"/>
              <w:adjustRightInd w:val="0"/>
              <w:spacing w:line="276" w:lineRule="auto"/>
              <w:jc w:val="both"/>
              <w:rPr>
                <w:rFonts w:ascii="Arial" w:eastAsiaTheme="minorHAnsi" w:hAnsi="Arial" w:cs="Arial"/>
                <w:sz w:val="22"/>
                <w:szCs w:val="22"/>
                <w:lang w:eastAsia="en-US"/>
              </w:rPr>
            </w:pPr>
            <w:r w:rsidRPr="006737E5">
              <w:rPr>
                <w:rFonts w:ascii="Arial" w:eastAsiaTheme="minorHAnsi" w:hAnsi="Arial" w:cs="Arial"/>
                <w:sz w:val="22"/>
                <w:szCs w:val="22"/>
                <w:lang w:eastAsia="en-US"/>
              </w:rPr>
              <w:t>01</w:t>
            </w:r>
          </w:p>
        </w:tc>
        <w:tc>
          <w:tcPr>
            <w:tcW w:w="845" w:type="dxa"/>
          </w:tcPr>
          <w:p w14:paraId="25AF21F4" w14:textId="670AC928" w:rsidR="00A85AE5" w:rsidRPr="006737E5" w:rsidRDefault="00333A2D" w:rsidP="002303E5">
            <w:pPr>
              <w:autoSpaceDE w:val="0"/>
              <w:autoSpaceDN w:val="0"/>
              <w:adjustRightInd w:val="0"/>
              <w:spacing w:line="276" w:lineRule="auto"/>
              <w:jc w:val="both"/>
              <w:rPr>
                <w:rFonts w:ascii="Arial" w:eastAsiaTheme="minorHAnsi" w:hAnsi="Arial" w:cs="Arial"/>
                <w:sz w:val="22"/>
                <w:szCs w:val="22"/>
                <w:lang w:eastAsia="en-US"/>
              </w:rPr>
            </w:pPr>
            <w:r w:rsidRPr="006737E5">
              <w:rPr>
                <w:rFonts w:ascii="Arial" w:eastAsiaTheme="minorHAnsi" w:hAnsi="Arial" w:cs="Arial"/>
                <w:sz w:val="22"/>
                <w:szCs w:val="22"/>
                <w:lang w:eastAsia="en-US"/>
              </w:rPr>
              <w:t>01</w:t>
            </w:r>
          </w:p>
        </w:tc>
        <w:tc>
          <w:tcPr>
            <w:tcW w:w="999" w:type="dxa"/>
          </w:tcPr>
          <w:p w14:paraId="4AB6452A" w14:textId="3B6E7390" w:rsidR="00A85AE5" w:rsidRPr="006737E5" w:rsidRDefault="002C4D4B" w:rsidP="002303E5">
            <w:pPr>
              <w:autoSpaceDE w:val="0"/>
              <w:autoSpaceDN w:val="0"/>
              <w:adjustRightInd w:val="0"/>
              <w:spacing w:line="276" w:lineRule="auto"/>
              <w:jc w:val="both"/>
              <w:rPr>
                <w:rFonts w:ascii="Arial" w:eastAsiaTheme="minorHAnsi" w:hAnsi="Arial" w:cs="Arial"/>
                <w:sz w:val="22"/>
                <w:szCs w:val="22"/>
                <w:lang w:eastAsia="en-US"/>
              </w:rPr>
            </w:pPr>
            <w:r w:rsidRPr="006737E5">
              <w:rPr>
                <w:rFonts w:ascii="Arial" w:eastAsiaTheme="minorHAnsi" w:hAnsi="Arial" w:cs="Arial"/>
                <w:sz w:val="22"/>
                <w:szCs w:val="22"/>
                <w:lang w:eastAsia="en-US"/>
              </w:rPr>
              <w:t>unidade</w:t>
            </w:r>
          </w:p>
        </w:tc>
        <w:tc>
          <w:tcPr>
            <w:tcW w:w="4245" w:type="dxa"/>
          </w:tcPr>
          <w:p w14:paraId="296E96F3" w14:textId="77777777" w:rsidR="00B06C22" w:rsidRDefault="00B06C22" w:rsidP="00B06C22">
            <w:pPr>
              <w:jc w:val="both"/>
              <w:rPr>
                <w:rFonts w:ascii="Arial" w:hAnsi="Arial" w:cs="Arial MT"/>
                <w:bCs/>
                <w:color w:val="000000" w:themeColor="text1"/>
                <w14:textOutline w14:w="0" w14:cap="flat" w14:cmpd="sng" w14:algn="ctr">
                  <w14:noFill/>
                  <w14:prstDash w14:val="solid"/>
                  <w14:round/>
                </w14:textOutline>
              </w:rPr>
            </w:pPr>
            <w:r w:rsidRPr="00CD5229">
              <w:rPr>
                <w:rFonts w:ascii="Arial" w:hAnsi="Arial" w:cs="Arial MT"/>
                <w:bCs/>
                <w:color w:val="000000" w:themeColor="text1"/>
                <w14:textOutline w14:w="0" w14:cap="flat" w14:cmpd="sng" w14:algn="ctr">
                  <w14:noFill/>
                  <w14:prstDash w14:val="solid"/>
                  <w14:round/>
                </w14:textOutline>
              </w:rPr>
              <w:t xml:space="preserve">Veículo automotor zero quilômetro, do tipo Sedan </w:t>
            </w:r>
            <w:r>
              <w:rPr>
                <w:rFonts w:ascii="Arial" w:hAnsi="Arial" w:cs="Arial MT"/>
                <w:bCs/>
                <w:color w:val="000000" w:themeColor="text1"/>
                <w14:textOutline w14:w="0" w14:cap="flat" w14:cmpd="sng" w14:algn="ctr">
                  <w14:noFill/>
                  <w14:prstDash w14:val="solid"/>
                  <w14:round/>
                </w14:textOutline>
              </w:rPr>
              <w:t>a combustão.</w:t>
            </w:r>
          </w:p>
          <w:p w14:paraId="12A1AF63" w14:textId="77777777" w:rsidR="00B06C22" w:rsidRPr="008B7A16"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Motor 2.0L Dual VVT-iE 16V DOHC Flex.</w:t>
            </w:r>
          </w:p>
          <w:p w14:paraId="5FD22AE6" w14:textId="77777777" w:rsidR="00B06C22"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Potência: 175 cv (E/G) a 6.600 rpm,</w:t>
            </w:r>
          </w:p>
          <w:p w14:paraId="1CC4B3C4" w14:textId="77777777" w:rsidR="00B06C22"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Torque: 21,3 kgf.m a 4.400 rpm.</w:t>
            </w:r>
          </w:p>
          <w:p w14:paraId="4131237F" w14:textId="77777777" w:rsidR="00B06C22"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 xml:space="preserve">Transmissão: Direct Shift CVT (10 marchas simuladas) com modo Sport e Paddle </w:t>
            </w:r>
          </w:p>
          <w:p w14:paraId="152B88F2" w14:textId="77777777" w:rsidR="00B06C22"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Shift.Consumo (Cidade/Estrada): Aprox. 8 km/l (E) / 11,9 km/l (G) na cidade e 10 km/l (E) / 14,5 km/l (G) na estrada.</w:t>
            </w:r>
          </w:p>
          <w:p w14:paraId="42315C2B" w14:textId="77777777" w:rsidR="00B06C22"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 xml:space="preserve">Acabamento Black Piano na grade inferior dianteira. </w:t>
            </w:r>
          </w:p>
          <w:p w14:paraId="7AA9B68F" w14:textId="77777777" w:rsidR="00B06C22"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8B7A16">
              <w:rPr>
                <w:rFonts w:ascii="Arial" w:hAnsi="Arial"/>
                <w:color w:val="000000" w:themeColor="text1"/>
                <w14:textOutline w14:w="0" w14:cap="flat" w14:cmpd="sng" w14:algn="ctr">
                  <w14:noFill/>
                  <w14:prstDash w14:val="solid"/>
                  <w14:round/>
                </w14:textOutline>
              </w:rPr>
              <w:t>Acabamento interno com partes revestidas de couro* e material sintético na cor preta espelhos retrovisores externos elétricos na cor do carro, com pisca integrado, maçanetas internas com acabamento na cor cromado, painel de instrumentos com tela TFT8 de 12,3 pol</w:t>
            </w:r>
            <w:r>
              <w:rPr>
                <w:rFonts w:ascii="Arial" w:hAnsi="Arial"/>
                <w:color w:val="000000" w:themeColor="text1"/>
                <w14:textOutline w14:w="0" w14:cap="flat" w14:cmpd="sng" w14:algn="ctr">
                  <w14:noFill/>
                  <w14:prstDash w14:val="solid"/>
                  <w14:round/>
                </w14:textOutline>
              </w:rPr>
              <w:t>egadas</w:t>
            </w:r>
            <w:r w:rsidRPr="008B7A16">
              <w:rPr>
                <w:rFonts w:ascii="Arial" w:hAnsi="Arial"/>
                <w:color w:val="000000" w:themeColor="text1"/>
                <w14:textOutline w14:w="0" w14:cap="flat" w14:cmpd="sng" w14:algn="ctr">
                  <w14:noFill/>
                  <w14:prstDash w14:val="solid"/>
                  <w14:round/>
                </w14:textOutline>
              </w:rPr>
              <w:t>, digital e colorido</w:t>
            </w:r>
            <w:r>
              <w:rPr>
                <w:rFonts w:ascii="Arial" w:hAnsi="Arial"/>
                <w:color w:val="000000" w:themeColor="text1"/>
                <w14:textOutline w14:w="0" w14:cap="flat" w14:cmpd="sng" w14:algn="ctr">
                  <w14:noFill/>
                  <w14:prstDash w14:val="solid"/>
                  <w14:round/>
                </w14:textOutline>
              </w:rPr>
              <w:t>.</w:t>
            </w:r>
          </w:p>
          <w:p w14:paraId="5BCD7D17" w14:textId="77777777" w:rsidR="00B06C22" w:rsidRPr="008B7A16" w:rsidRDefault="00B06C22" w:rsidP="00B06C22">
            <w:pPr>
              <w:pStyle w:val="PargrafodaLista"/>
              <w:jc w:val="both"/>
              <w:rPr>
                <w:rFonts w:ascii="Arial" w:hAnsi="Arial"/>
                <w:color w:val="000000" w:themeColor="text1"/>
                <w14:textOutline w14:w="0" w14:cap="flat" w14:cmpd="sng" w14:algn="ctr">
                  <w14:noFill/>
                  <w14:prstDash w14:val="solid"/>
                  <w14:round/>
                </w14:textOutline>
              </w:rPr>
            </w:pPr>
          </w:p>
          <w:p w14:paraId="7544BFFB" w14:textId="77777777" w:rsidR="00B06C22" w:rsidRPr="00E87E82"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2 entradas USB traseiras (carregamento)</w:t>
            </w:r>
            <w:r>
              <w:rPr>
                <w:rFonts w:ascii="Arial" w:hAnsi="Arial"/>
                <w:color w:val="000000" w:themeColor="text1"/>
                <w14:textOutline w14:w="0" w14:cap="flat" w14:cmpd="sng" w14:algn="ctr">
                  <w14:noFill/>
                  <w14:prstDash w14:val="solid"/>
                  <w14:round/>
                </w14:textOutline>
              </w:rPr>
              <w:t>;</w:t>
            </w:r>
          </w:p>
          <w:p w14:paraId="6985FE36" w14:textId="77777777" w:rsidR="00B06C22" w:rsidRPr="004A72FD"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4 alto-falantes e 2 tweeters</w:t>
            </w:r>
            <w:r>
              <w:rPr>
                <w:rFonts w:ascii="Arial" w:hAnsi="Arial"/>
                <w:color w:val="000000" w:themeColor="text1"/>
                <w14:textOutline w14:w="0" w14:cap="flat" w14:cmpd="sng" w14:algn="ctr">
                  <w14:noFill/>
                  <w14:prstDash w14:val="solid"/>
                  <w14:round/>
                </w14:textOutline>
              </w:rPr>
              <w:t>;</w:t>
            </w:r>
          </w:p>
          <w:p w14:paraId="54764B89" w14:textId="77777777" w:rsidR="00B06C22" w:rsidRPr="00620066"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Antena integrada no vidro traseiro, </w:t>
            </w:r>
          </w:p>
          <w:p w14:paraId="593CB284" w14:textId="77777777" w:rsidR="00B06C22" w:rsidRPr="00620066"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Ar-condicionado digital automático, com acabamento na cor prata e duto traseiro</w:t>
            </w:r>
            <w:r>
              <w:rPr>
                <w:rFonts w:ascii="Arial" w:hAnsi="Arial"/>
                <w:color w:val="000000" w:themeColor="text1"/>
                <w14:textOutline w14:w="0" w14:cap="flat" w14:cmpd="sng" w14:algn="ctr">
                  <w14:noFill/>
                  <w14:prstDash w14:val="solid"/>
                  <w14:round/>
                </w14:textOutline>
              </w:rPr>
              <w:t>;</w:t>
            </w:r>
          </w:p>
          <w:p w14:paraId="08995370" w14:textId="77777777" w:rsidR="00B06C22" w:rsidRPr="00E30F4F"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lastRenderedPageBreak/>
              <w:t>Banco do motorista com regulagem para seis ajustes: altura, distância e inclinação</w:t>
            </w:r>
            <w:r>
              <w:rPr>
                <w:rFonts w:ascii="Arial" w:hAnsi="Arial"/>
                <w:color w:val="000000" w:themeColor="text1"/>
                <w14:textOutline w14:w="0" w14:cap="flat" w14:cmpd="sng" w14:algn="ctr">
                  <w14:noFill/>
                  <w14:prstDash w14:val="solid"/>
                  <w14:round/>
                </w14:textOutline>
              </w:rPr>
              <w:t>;</w:t>
            </w:r>
          </w:p>
          <w:p w14:paraId="7D22AF39" w14:textId="77777777" w:rsidR="00B06C22" w:rsidRPr="00E30F4F"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Banco do passageiro dianteiro com regulagem manual para quatro ajustes: distância e inclinação</w:t>
            </w:r>
            <w:r>
              <w:rPr>
                <w:rFonts w:ascii="Arial" w:hAnsi="Arial"/>
                <w:color w:val="000000" w:themeColor="text1"/>
                <w14:textOutline w14:w="0" w14:cap="flat" w14:cmpd="sng" w14:algn="ctr">
                  <w14:noFill/>
                  <w14:prstDash w14:val="solid"/>
                  <w14:round/>
                </w14:textOutline>
              </w:rPr>
              <w:t>;</w:t>
            </w:r>
          </w:p>
          <w:p w14:paraId="36A91F1C" w14:textId="77777777" w:rsidR="00B06C22" w:rsidRPr="00023E1C"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Banco traseiro bipartido/rebatível 60:40</w:t>
            </w:r>
            <w:r>
              <w:rPr>
                <w:rFonts w:ascii="Arial" w:hAnsi="Arial"/>
                <w:color w:val="000000" w:themeColor="text1"/>
                <w14:textOutline w14:w="0" w14:cap="flat" w14:cmpd="sng" w14:algn="ctr">
                  <w14:noFill/>
                  <w14:prstDash w14:val="solid"/>
                  <w14:round/>
                </w14:textOutline>
              </w:rPr>
              <w:t>;</w:t>
            </w:r>
            <w:r w:rsidRPr="00CC254F">
              <w:rPr>
                <w:rFonts w:ascii="Arial" w:hAnsi="Arial"/>
                <w:color w:val="000000" w:themeColor="text1"/>
                <w14:textOutline w14:w="0" w14:cap="flat" w14:cmpd="sng" w14:algn="ctr">
                  <w14:noFill/>
                  <w14:prstDash w14:val="solid"/>
                  <w14:round/>
                </w14:textOutline>
              </w:rPr>
              <w:t xml:space="preserve"> </w:t>
            </w:r>
          </w:p>
          <w:p w14:paraId="111B4353" w14:textId="77777777" w:rsidR="00B06C22" w:rsidRPr="00023E1C"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Bancos traseiros com descansa-braços central e porta-copos</w:t>
            </w:r>
            <w:r>
              <w:rPr>
                <w:rFonts w:ascii="Arial" w:hAnsi="Arial"/>
                <w:color w:val="000000" w:themeColor="text1"/>
                <w14:textOutline w14:w="0" w14:cap="flat" w14:cmpd="sng" w14:algn="ctr">
                  <w14:noFill/>
                  <w14:prstDash w14:val="solid"/>
                  <w14:round/>
                </w14:textOutline>
              </w:rPr>
              <w:t>;</w:t>
            </w:r>
            <w:r w:rsidRPr="00CC254F">
              <w:rPr>
                <w:rFonts w:ascii="Arial" w:hAnsi="Arial"/>
                <w:color w:val="000000" w:themeColor="text1"/>
                <w14:textOutline w14:w="0" w14:cap="flat" w14:cmpd="sng" w14:algn="ctr">
                  <w14:noFill/>
                  <w14:prstDash w14:val="solid"/>
                  <w14:round/>
                </w14:textOutline>
              </w:rPr>
              <w:t xml:space="preserve"> </w:t>
            </w:r>
          </w:p>
          <w:p w14:paraId="5DF28BEF" w14:textId="77777777" w:rsidR="00B06C22" w:rsidRPr="00023E1C"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Chave presencial (Smart Entry) com comandos integrados: abertura, travamento das portas e alarme</w:t>
            </w:r>
            <w:r>
              <w:rPr>
                <w:rFonts w:ascii="Arial" w:hAnsi="Arial"/>
                <w:color w:val="000000" w:themeColor="text1"/>
                <w14:textOutline w14:w="0" w14:cap="flat" w14:cmpd="sng" w14:algn="ctr">
                  <w14:noFill/>
                  <w14:prstDash w14:val="solid"/>
                  <w14:round/>
                </w14:textOutline>
              </w:rPr>
              <w:t>;</w:t>
            </w:r>
          </w:p>
          <w:p w14:paraId="3CEF4649" w14:textId="77777777" w:rsidR="00B06C22" w:rsidRPr="002A4DEA"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Coluna de direção com regulagem manual de altura e profundidade</w:t>
            </w:r>
            <w:r>
              <w:rPr>
                <w:rFonts w:ascii="Arial" w:hAnsi="Arial"/>
                <w:color w:val="000000" w:themeColor="text1"/>
                <w14:textOutline w14:w="0" w14:cap="flat" w14:cmpd="sng" w14:algn="ctr">
                  <w14:noFill/>
                  <w14:prstDash w14:val="solid"/>
                  <w14:round/>
                </w14:textOutline>
              </w:rPr>
              <w:t>;</w:t>
            </w:r>
          </w:p>
          <w:p w14:paraId="42683F07" w14:textId="77777777" w:rsidR="00B06C22" w:rsidRPr="002A4DEA"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Computador de bordo com visor multifunção (tela TFT8 de 12,3” de alta resolução)</w:t>
            </w:r>
            <w:r>
              <w:rPr>
                <w:rFonts w:ascii="Arial" w:hAnsi="Arial"/>
                <w:color w:val="000000" w:themeColor="text1"/>
                <w14:textOutline w14:w="0" w14:cap="flat" w14:cmpd="sng" w14:algn="ctr">
                  <w14:noFill/>
                  <w14:prstDash w14:val="solid"/>
                  <w14:round/>
                </w14:textOutline>
              </w:rPr>
              <w:t>;</w:t>
            </w:r>
            <w:r w:rsidRPr="00CC254F">
              <w:rPr>
                <w:rFonts w:ascii="Arial" w:hAnsi="Arial"/>
                <w:color w:val="000000" w:themeColor="text1"/>
                <w14:textOutline w14:w="0" w14:cap="flat" w14:cmpd="sng" w14:algn="ctr">
                  <w14:noFill/>
                  <w14:prstDash w14:val="solid"/>
                  <w14:round/>
                </w14:textOutline>
              </w:rPr>
              <w:t xml:space="preserve"> </w:t>
            </w:r>
          </w:p>
          <w:p w14:paraId="3446C796" w14:textId="77777777" w:rsidR="00B06C22" w:rsidRPr="00465C2F"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Conexão USB abaixo do painel central (info + carregamento)</w:t>
            </w:r>
            <w:r>
              <w:rPr>
                <w:rFonts w:ascii="Arial" w:hAnsi="Arial"/>
                <w:color w:val="000000" w:themeColor="text1"/>
                <w14:textOutline w14:w="0" w14:cap="flat" w14:cmpd="sng" w14:algn="ctr">
                  <w14:noFill/>
                  <w14:prstDash w14:val="solid"/>
                  <w14:round/>
                </w14:textOutline>
              </w:rPr>
              <w:t>;</w:t>
            </w:r>
          </w:p>
          <w:p w14:paraId="1A638961" w14:textId="77777777" w:rsidR="00B06C22" w:rsidRPr="00465C2F"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Direção eletroassistida progressiva (EPS</w:t>
            </w:r>
            <w:proofErr w:type="gramStart"/>
            <w:r w:rsidRPr="00CC254F">
              <w:rPr>
                <w:rFonts w:ascii="Arial" w:hAnsi="Arial"/>
                <w:color w:val="000000" w:themeColor="text1"/>
                <w14:textOutline w14:w="0" w14:cap="flat" w14:cmpd="sng" w14:algn="ctr">
                  <w14:noFill/>
                  <w14:prstDash w14:val="solid"/>
                  <w14:round/>
                </w14:textOutline>
              </w:rPr>
              <w:t>4 )</w:t>
            </w:r>
            <w:proofErr w:type="gramEnd"/>
            <w:r w:rsidRPr="00CC254F">
              <w:rPr>
                <w:rFonts w:ascii="Arial" w:hAnsi="Arial"/>
                <w:color w:val="000000" w:themeColor="text1"/>
                <w14:textOutline w14:w="0" w14:cap="flat" w14:cmpd="sng" w14:algn="ctr">
                  <w14:noFill/>
                  <w14:prstDash w14:val="solid"/>
                  <w14:round/>
                </w14:textOutline>
              </w:rPr>
              <w:t xml:space="preserve">, </w:t>
            </w:r>
          </w:p>
          <w:p w14:paraId="779A1771" w14:textId="77777777" w:rsidR="00B06C22" w:rsidRPr="00465C2F"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Entrada de 12V e USB no descanso de braço (carregamento)</w:t>
            </w:r>
            <w:r>
              <w:rPr>
                <w:rFonts w:ascii="Arial" w:hAnsi="Arial"/>
                <w:color w:val="000000" w:themeColor="text1"/>
                <w14:textOutline w14:w="0" w14:cap="flat" w14:cmpd="sng" w14:algn="ctr">
                  <w14:noFill/>
                  <w14:prstDash w14:val="solid"/>
                  <w14:round/>
                </w14:textOutline>
              </w:rPr>
              <w:t>;</w:t>
            </w:r>
          </w:p>
          <w:p w14:paraId="6D8235A5" w14:textId="77777777" w:rsidR="00B06C22" w:rsidRPr="00465C2F"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Espelho retrovisor interno com antiofuscamento eletrocrômico</w:t>
            </w:r>
            <w:r>
              <w:rPr>
                <w:rFonts w:ascii="Arial" w:hAnsi="Arial"/>
                <w:color w:val="000000" w:themeColor="text1"/>
                <w14:textOutline w14:w="0" w14:cap="flat" w14:cmpd="sng" w14:algn="ctr">
                  <w14:noFill/>
                  <w14:prstDash w14:val="solid"/>
                  <w14:round/>
                </w14:textOutline>
              </w:rPr>
              <w:t>;</w:t>
            </w:r>
          </w:p>
          <w:p w14:paraId="3750F4DA" w14:textId="77777777" w:rsidR="00B06C22" w:rsidRPr="00216EBC"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Faróis com acendimento automático e ajuste de altura elétrico halogênio</w:t>
            </w:r>
            <w:r>
              <w:rPr>
                <w:rFonts w:ascii="Arial" w:hAnsi="Arial"/>
                <w:color w:val="000000" w:themeColor="text1"/>
                <w14:textOutline w14:w="0" w14:cap="flat" w14:cmpd="sng" w14:algn="ctr">
                  <w14:noFill/>
                  <w14:prstDash w14:val="solid"/>
                  <w14:round/>
                </w14:textOutline>
              </w:rPr>
              <w:t>;</w:t>
            </w:r>
          </w:p>
          <w:p w14:paraId="37CE170D" w14:textId="77777777" w:rsidR="00B06C22" w:rsidRPr="00216EBC"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Indicador de direção econômica no painel de instrumentos Eco Driving</w:t>
            </w:r>
            <w:r>
              <w:rPr>
                <w:rFonts w:ascii="Arial" w:hAnsi="Arial"/>
                <w:color w:val="000000" w:themeColor="text1"/>
                <w14:textOutline w14:w="0" w14:cap="flat" w14:cmpd="sng" w14:algn="ctr">
                  <w14:noFill/>
                  <w14:prstDash w14:val="solid"/>
                  <w14:round/>
                </w14:textOutline>
              </w:rPr>
              <w:t>;</w:t>
            </w:r>
          </w:p>
          <w:p w14:paraId="78572EFA" w14:textId="77777777" w:rsidR="00B06C22" w:rsidRPr="00216EBC"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Jogo de tapetes dianteiros e traseiros em carpete</w:t>
            </w:r>
            <w:r>
              <w:rPr>
                <w:rFonts w:ascii="Arial" w:hAnsi="Arial"/>
                <w:color w:val="000000" w:themeColor="text1"/>
                <w14:textOutline w14:w="0" w14:cap="flat" w14:cmpd="sng" w14:algn="ctr">
                  <w14:noFill/>
                  <w14:prstDash w14:val="solid"/>
                  <w14:round/>
                </w14:textOutline>
              </w:rPr>
              <w:t>;</w:t>
            </w:r>
          </w:p>
          <w:p w14:paraId="43B2242E" w14:textId="77777777" w:rsidR="00B06C22" w:rsidRPr="00147102"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Lanternas dianteiras com luzes diurnas (Daytime Running Lights - DRL mode)</w:t>
            </w:r>
            <w:r>
              <w:rPr>
                <w:rFonts w:ascii="Arial" w:hAnsi="Arial"/>
                <w:color w:val="000000" w:themeColor="text1"/>
                <w14:textOutline w14:w="0" w14:cap="flat" w14:cmpd="sng" w14:algn="ctr">
                  <w14:noFill/>
                  <w14:prstDash w14:val="solid"/>
                  <w14:round/>
                </w14:textOutline>
              </w:rPr>
              <w:t>;</w:t>
            </w:r>
          </w:p>
          <w:p w14:paraId="2422E030" w14:textId="77777777" w:rsidR="00B06C22" w:rsidRPr="00147102"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Lanternas traseiras com luz de freio, de ré e neblina em LED9</w:t>
            </w:r>
            <w:r>
              <w:rPr>
                <w:rFonts w:ascii="Arial" w:hAnsi="Arial"/>
                <w:color w:val="000000" w:themeColor="text1"/>
                <w14:textOutline w14:w="0" w14:cap="flat" w14:cmpd="sng" w14:algn="ctr">
                  <w14:noFill/>
                  <w14:prstDash w14:val="solid"/>
                  <w14:round/>
                </w14:textOutline>
              </w:rPr>
              <w:t>;</w:t>
            </w:r>
          </w:p>
          <w:p w14:paraId="68FF655B" w14:textId="77777777" w:rsidR="00B06C22" w:rsidRPr="00147102"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Modo de seleção de condução Sport</w:t>
            </w:r>
            <w:r>
              <w:rPr>
                <w:rFonts w:ascii="Arial" w:hAnsi="Arial"/>
                <w:color w:val="000000" w:themeColor="text1"/>
                <w14:textOutline w14:w="0" w14:cap="flat" w14:cmpd="sng" w14:algn="ctr">
                  <w14:noFill/>
                  <w14:prstDash w14:val="solid"/>
                  <w14:round/>
                </w14:textOutline>
              </w:rPr>
              <w:t>;</w:t>
            </w:r>
          </w:p>
          <w:p w14:paraId="28E03EAF" w14:textId="37BC9EBB" w:rsidR="00B06C22" w:rsidRPr="00CB4258"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 xml:space="preserve"> Luz de leitura individual para motorista e passageiro dianteiro</w:t>
            </w:r>
            <w:r>
              <w:rPr>
                <w:rFonts w:ascii="Arial" w:hAnsi="Arial"/>
                <w:color w:val="000000" w:themeColor="text1"/>
                <w14:textOutline w14:w="0" w14:cap="flat" w14:cmpd="sng" w14:algn="ctr">
                  <w14:noFill/>
                  <w14:prstDash w14:val="solid"/>
                  <w14:round/>
                </w14:textOutline>
              </w:rPr>
              <w:t>;</w:t>
            </w:r>
          </w:p>
          <w:p w14:paraId="3DD18542" w14:textId="77777777" w:rsidR="00B06C22" w:rsidRPr="00CB4258"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Manopla para troca de marchas localizada no volante (Paddle Shift)</w:t>
            </w:r>
            <w:r>
              <w:rPr>
                <w:rFonts w:ascii="Arial" w:hAnsi="Arial"/>
                <w:color w:val="000000" w:themeColor="text1"/>
                <w14:textOutline w14:w="0" w14:cap="flat" w14:cmpd="sng" w14:algn="ctr">
                  <w14:noFill/>
                  <w14:prstDash w14:val="solid"/>
                  <w14:round/>
                </w14:textOutline>
              </w:rPr>
              <w:t>;</w:t>
            </w:r>
          </w:p>
          <w:p w14:paraId="29F20BF8" w14:textId="77777777" w:rsidR="00B06C22" w:rsidRPr="00CB4258"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lastRenderedPageBreak/>
              <w:t>Para-sol com espelho e luz de cortesia para motorista e passageiro</w:t>
            </w:r>
            <w:r>
              <w:rPr>
                <w:rFonts w:ascii="Arial" w:hAnsi="Arial"/>
                <w:color w:val="000000" w:themeColor="text1"/>
                <w14:textOutline w14:w="0" w14:cap="flat" w14:cmpd="sng" w14:algn="ctr">
                  <w14:noFill/>
                  <w14:prstDash w14:val="solid"/>
                  <w14:round/>
                </w14:textOutline>
              </w:rPr>
              <w:t>;</w:t>
            </w:r>
          </w:p>
          <w:p w14:paraId="45C1FE83" w14:textId="77777777" w:rsidR="00B06C22" w:rsidRPr="00426BBA"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Porta-malas iluminad</w:t>
            </w:r>
            <w:r>
              <w:rPr>
                <w:rFonts w:ascii="Arial" w:hAnsi="Arial"/>
                <w:color w:val="000000" w:themeColor="text1"/>
                <w14:textOutline w14:w="0" w14:cap="flat" w14:cmpd="sng" w14:algn="ctr">
                  <w14:noFill/>
                  <w14:prstDash w14:val="solid"/>
                  <w14:round/>
                </w14:textOutline>
              </w:rPr>
              <w:t>o;</w:t>
            </w:r>
          </w:p>
          <w:p w14:paraId="3E4DC420" w14:textId="4E8B3930" w:rsidR="00B06C22" w:rsidRPr="00426BBA"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Sistema de áudio multimídiay, tela com resolução HD de 10", espelhamento Android Auto e Apple CarPlay sem cabos (Wireless Connectivity)</w:t>
            </w:r>
            <w:r>
              <w:rPr>
                <w:rFonts w:ascii="Arial" w:hAnsi="Arial"/>
                <w:color w:val="000000" w:themeColor="text1"/>
                <w14:textOutline w14:w="0" w14:cap="flat" w14:cmpd="sng" w14:algn="ctr">
                  <w14:noFill/>
                  <w14:prstDash w14:val="solid"/>
                  <w14:round/>
                </w14:textOutline>
              </w:rPr>
              <w:t>;</w:t>
            </w:r>
          </w:p>
          <w:p w14:paraId="4869E5FA" w14:textId="77777777" w:rsidR="00B06C22" w:rsidRPr="00143B3E"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Smart Entry: sistema de destravamento das portas por sensores na chave</w:t>
            </w:r>
            <w:r>
              <w:rPr>
                <w:rFonts w:ascii="Arial" w:hAnsi="Arial"/>
                <w:color w:val="000000" w:themeColor="text1"/>
                <w14:textOutline w14:w="0" w14:cap="flat" w14:cmpd="sng" w14:algn="ctr">
                  <w14:noFill/>
                  <w14:prstDash w14:val="solid"/>
                  <w14:round/>
                </w14:textOutline>
              </w:rPr>
              <w:t>;</w:t>
            </w:r>
          </w:p>
          <w:p w14:paraId="21A8864F" w14:textId="77777777" w:rsidR="00B06C22" w:rsidRPr="00143B3E"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Start Button / Push Start: sistema de partida por botão (sem chave)</w:t>
            </w:r>
            <w:r>
              <w:rPr>
                <w:rFonts w:ascii="Arial" w:hAnsi="Arial"/>
                <w:color w:val="000000" w:themeColor="text1"/>
                <w14:textOutline w14:w="0" w14:cap="flat" w14:cmpd="sng" w14:algn="ctr">
                  <w14:noFill/>
                  <w14:prstDash w14:val="solid"/>
                  <w14:round/>
                </w14:textOutline>
              </w:rPr>
              <w:t>;</w:t>
            </w:r>
          </w:p>
          <w:p w14:paraId="59353A0C" w14:textId="77777777" w:rsidR="00B06C22" w:rsidRPr="00143B3E"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Vidros elétricos dianteiros e traseiros com função auto up-down (com antiesmagamento e iluminação</w:t>
            </w:r>
            <w:r>
              <w:rPr>
                <w:rFonts w:ascii="Arial" w:hAnsi="Arial"/>
                <w:color w:val="000000" w:themeColor="text1"/>
                <w14:textOutline w14:w="0" w14:cap="flat" w14:cmpd="sng" w14:algn="ctr">
                  <w14:noFill/>
                  <w14:prstDash w14:val="solid"/>
                  <w14:round/>
                </w14:textOutline>
              </w:rPr>
              <w:t>;</w:t>
            </w:r>
          </w:p>
          <w:p w14:paraId="6A00C4C9" w14:textId="77777777" w:rsidR="00B06C22" w:rsidRPr="00143B3E"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Vidros frontais com película antirruído</w:t>
            </w:r>
            <w:r>
              <w:rPr>
                <w:rFonts w:ascii="Arial" w:hAnsi="Arial"/>
                <w:color w:val="000000" w:themeColor="text1"/>
                <w14:textOutline w14:w="0" w14:cap="flat" w14:cmpd="sng" w14:algn="ctr">
                  <w14:noFill/>
                  <w14:prstDash w14:val="solid"/>
                  <w14:round/>
                </w14:textOutline>
              </w:rPr>
              <w:t>;</w:t>
            </w:r>
          </w:p>
          <w:p w14:paraId="3A8A3879" w14:textId="77777777" w:rsidR="00B06C22" w:rsidRPr="00444BF9" w:rsidRDefault="00B06C22" w:rsidP="00B06C22">
            <w:pPr>
              <w:pStyle w:val="PargrafodaLista"/>
              <w:numPr>
                <w:ilvl w:val="0"/>
                <w:numId w:val="25"/>
              </w:numPr>
              <w:spacing w:line="276" w:lineRule="auto"/>
              <w:jc w:val="both"/>
              <w:rPr>
                <w:rFonts w:ascii="Arial" w:hAnsi="Arial" w:cs="Arial MT"/>
                <w:bCs/>
                <w:color w:val="000000" w:themeColor="text1"/>
                <w14:textOutline w14:w="0" w14:cap="flat" w14:cmpd="sng" w14:algn="ctr">
                  <w14:noFill/>
                  <w14:prstDash w14:val="solid"/>
                  <w14:round/>
                </w14:textOutline>
              </w:rPr>
            </w:pPr>
            <w:r w:rsidRPr="00CC254F">
              <w:rPr>
                <w:rFonts w:ascii="Arial" w:hAnsi="Arial"/>
                <w:color w:val="000000" w:themeColor="text1"/>
                <w14:textOutline w14:w="0" w14:cap="flat" w14:cmpd="sng" w14:algn="ctr">
                  <w14:noFill/>
                  <w14:prstDash w14:val="solid"/>
                  <w14:round/>
                </w14:textOutline>
              </w:rPr>
              <w:t>Volante com acabamento em couro, controles de áudio, computador de bordo e funções TSS10</w:t>
            </w:r>
            <w:r>
              <w:rPr>
                <w:rFonts w:ascii="Arial" w:hAnsi="Arial"/>
                <w:color w:val="000000" w:themeColor="text1"/>
                <w14:textOutline w14:w="0" w14:cap="flat" w14:cmpd="sng" w14:algn="ctr">
                  <w14:noFill/>
                  <w14:prstDash w14:val="solid"/>
                  <w14:round/>
                </w14:textOutline>
              </w:rPr>
              <w:t>.</w:t>
            </w:r>
          </w:p>
          <w:p w14:paraId="63A5518C" w14:textId="77777777" w:rsidR="00B06C22" w:rsidRPr="00C44C18"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C44C18">
              <w:rPr>
                <w:rFonts w:ascii="Arial" w:hAnsi="Arial"/>
                <w:color w:val="000000" w:themeColor="text1"/>
                <w14:textOutline w14:w="0" w14:cap="flat" w14:cmpd="sng" w14:algn="ctr">
                  <w14:noFill/>
                  <w14:prstDash w14:val="solid"/>
                  <w14:round/>
                </w14:textOutline>
              </w:rPr>
              <w:t>Porta-malas: 470 litros.</w:t>
            </w:r>
          </w:p>
          <w:p w14:paraId="58364EA9" w14:textId="77777777" w:rsidR="00B06C22" w:rsidRPr="00C44C18" w:rsidRDefault="00B06C22" w:rsidP="00B06C22">
            <w:pPr>
              <w:pStyle w:val="PargrafodaLista"/>
              <w:numPr>
                <w:ilvl w:val="0"/>
                <w:numId w:val="25"/>
              </w:numPr>
              <w:jc w:val="both"/>
              <w:rPr>
                <w:rFonts w:ascii="Arial" w:hAnsi="Arial"/>
                <w:color w:val="000000" w:themeColor="text1"/>
                <w14:textOutline w14:w="0" w14:cap="flat" w14:cmpd="sng" w14:algn="ctr">
                  <w14:noFill/>
                  <w14:prstDash w14:val="solid"/>
                  <w14:round/>
                </w14:textOutline>
              </w:rPr>
            </w:pPr>
            <w:r w:rsidRPr="00C44C18">
              <w:rPr>
                <w:rFonts w:ascii="Arial" w:hAnsi="Arial"/>
                <w:color w:val="000000" w:themeColor="text1"/>
                <w14:textOutline w14:w="0" w14:cap="flat" w14:cmpd="sng" w14:algn="ctr">
                  <w14:noFill/>
                  <w14:prstDash w14:val="solid"/>
                  <w14:round/>
                </w14:textOutline>
              </w:rPr>
              <w:t>Tanque: 50 litros. </w:t>
            </w:r>
          </w:p>
          <w:p w14:paraId="36748B54" w14:textId="77777777" w:rsidR="00B06C22" w:rsidRDefault="00B06C22" w:rsidP="00B06C22">
            <w:pPr>
              <w:spacing w:line="276" w:lineRule="auto"/>
              <w:jc w:val="both"/>
              <w:rPr>
                <w:rFonts w:ascii="Arial" w:hAnsi="Arial" w:cs="Arial MT"/>
                <w:bCs/>
                <w:color w:val="000000" w:themeColor="text1"/>
                <w14:textOutline w14:w="0" w14:cap="flat" w14:cmpd="sng" w14:algn="ctr">
                  <w14:noFill/>
                  <w14:prstDash w14:val="solid"/>
                  <w14:round/>
                </w14:textOutline>
              </w:rPr>
            </w:pPr>
          </w:p>
          <w:p w14:paraId="3011D881" w14:textId="77777777" w:rsidR="00B06C22" w:rsidRPr="00C82CCC" w:rsidRDefault="00B06C22" w:rsidP="00B06C22">
            <w:pPr>
              <w:pStyle w:val="PargrafodaLista"/>
              <w:numPr>
                <w:ilvl w:val="0"/>
                <w:numId w:val="23"/>
              </w:numPr>
              <w:spacing w:line="276" w:lineRule="auto"/>
              <w:jc w:val="both"/>
              <w:rPr>
                <w:rFonts w:ascii="Arial" w:hAnsi="Arial"/>
                <w:bCs/>
                <w:color w:val="000000" w:themeColor="text1"/>
                <w14:textOutline w14:w="0" w14:cap="flat" w14:cmpd="sng" w14:algn="ctr">
                  <w14:noFill/>
                  <w14:prstDash w14:val="solid"/>
                  <w14:round/>
                </w14:textOutline>
              </w:rPr>
            </w:pPr>
            <w:r w:rsidRPr="00C82CCC">
              <w:rPr>
                <w:rFonts w:ascii="Arial" w:hAnsi="Arial"/>
                <w:bCs/>
                <w:color w:val="000000" w:themeColor="text1"/>
                <w14:textOutline w14:w="0" w14:cap="flat" w14:cmpd="sng" w14:algn="ctr">
                  <w14:noFill/>
                  <w14:prstDash w14:val="solid"/>
                  <w14:round/>
                </w14:textOutline>
              </w:rPr>
              <w:t>O produto deverá ser entregue com garantia mínima de 3 (três) anos, manual do proprietário em língua portuguesa, tapetes, protetor de cárter e demais itens de série, atendendo plenamente às necessidades institucionais da Câmara Municipal de Cruzeiro, em conformidade com os princípios da economicidade, eficiência e sustentabilidade ambiental.</w:t>
            </w:r>
          </w:p>
          <w:p w14:paraId="37AB8F2D" w14:textId="77777777" w:rsidR="00B06C22" w:rsidRPr="00C82CCC" w:rsidRDefault="00B06C22" w:rsidP="00B06C22">
            <w:pPr>
              <w:pStyle w:val="PargrafodaLista"/>
              <w:rPr>
                <w:rFonts w:ascii="Arial" w:hAnsi="Arial"/>
                <w:bCs/>
                <w:color w:val="000000" w:themeColor="text1"/>
                <w14:textOutline w14:w="0" w14:cap="flat" w14:cmpd="sng" w14:algn="ctr">
                  <w14:noFill/>
                  <w14:prstDash w14:val="solid"/>
                  <w14:round/>
                </w14:textOutline>
              </w:rPr>
            </w:pPr>
          </w:p>
          <w:p w14:paraId="4BA081AC" w14:textId="77777777" w:rsidR="00B06C22" w:rsidRPr="00C82CCC" w:rsidRDefault="00B06C22" w:rsidP="00B06C22">
            <w:pPr>
              <w:pStyle w:val="PargrafodaLista"/>
              <w:numPr>
                <w:ilvl w:val="0"/>
                <w:numId w:val="23"/>
              </w:numPr>
              <w:spacing w:line="276" w:lineRule="auto"/>
              <w:jc w:val="both"/>
              <w:rPr>
                <w:rFonts w:ascii="Arial" w:hAnsi="Arial"/>
                <w:bCs/>
                <w:color w:val="000000" w:themeColor="text1"/>
                <w14:textOutline w14:w="0" w14:cap="flat" w14:cmpd="sng" w14:algn="ctr">
                  <w14:noFill/>
                  <w14:prstDash w14:val="solid"/>
                  <w14:round/>
                </w14:textOutline>
              </w:rPr>
            </w:pPr>
            <w:r w:rsidRPr="00C82CCC">
              <w:rPr>
                <w:rFonts w:ascii="Arial" w:hAnsi="Arial"/>
                <w:bCs/>
                <w:color w:val="000000" w:themeColor="text1"/>
                <w14:textOutline w14:w="0" w14:cap="flat" w14:cmpd="sng" w14:algn="ctr">
                  <w14:noFill/>
                  <w14:prstDash w14:val="solid"/>
                  <w14:round/>
                </w14:textOutline>
              </w:rPr>
              <w:t xml:space="preserve">O veículo deverá conter todos os equipamentos obrigatórios exigidos pela legislação de Trânsito, todos os itens devem ser originais. </w:t>
            </w:r>
          </w:p>
          <w:p w14:paraId="679B7288" w14:textId="77777777" w:rsidR="00B06C22" w:rsidRPr="00C82CCC" w:rsidRDefault="00B06C22" w:rsidP="00B06C22">
            <w:pPr>
              <w:pStyle w:val="PargrafodaLista"/>
              <w:rPr>
                <w:rFonts w:ascii="Arial" w:hAnsi="Arial"/>
                <w:bCs/>
                <w:color w:val="000000" w:themeColor="text1"/>
                <w:highlight w:val="yellow"/>
                <w14:textOutline w14:w="0" w14:cap="flat" w14:cmpd="sng" w14:algn="ctr">
                  <w14:noFill/>
                  <w14:prstDash w14:val="solid"/>
                  <w14:round/>
                </w14:textOutline>
              </w:rPr>
            </w:pPr>
          </w:p>
          <w:p w14:paraId="4D882696" w14:textId="5185BD72" w:rsidR="00A85AE5" w:rsidRPr="009F7740" w:rsidRDefault="00B06C22" w:rsidP="009F7740">
            <w:pPr>
              <w:pStyle w:val="PargrafodaLista"/>
              <w:numPr>
                <w:ilvl w:val="0"/>
                <w:numId w:val="23"/>
              </w:numPr>
              <w:spacing w:line="276" w:lineRule="auto"/>
              <w:jc w:val="both"/>
              <w:rPr>
                <w:rFonts w:ascii="Arial" w:eastAsiaTheme="minorHAnsi" w:hAnsi="Arial" w:cs="Arial"/>
                <w:sz w:val="22"/>
                <w:szCs w:val="22"/>
                <w:lang w:eastAsia="en-US"/>
              </w:rPr>
            </w:pPr>
            <w:r w:rsidRPr="009F7740">
              <w:rPr>
                <w:rFonts w:ascii="Arial" w:hAnsi="Arial"/>
                <w:bCs/>
                <w:color w:val="000000" w:themeColor="text1"/>
                <w14:textOutline w14:w="0" w14:cap="flat" w14:cmpd="sng" w14:algn="ctr">
                  <w14:noFill/>
                  <w14:prstDash w14:val="solid"/>
                  <w14:round/>
                </w14:textOutline>
              </w:rPr>
              <w:t xml:space="preserve">O Primeiro emplacamento deverá ser feito em nome da Câmara Municipal de Cruzeiro com o ATPV - </w:t>
            </w:r>
            <w:r w:rsidRPr="009F7740">
              <w:rPr>
                <w:rFonts w:ascii="Arial" w:hAnsi="Arial"/>
                <w:bCs/>
                <w:color w:val="000000" w:themeColor="text1"/>
                <w14:textOutline w14:w="0" w14:cap="flat" w14:cmpd="sng" w14:algn="ctr">
                  <w14:noFill/>
                  <w14:prstDash w14:val="solid"/>
                  <w14:round/>
                </w14:textOutline>
              </w:rPr>
              <w:lastRenderedPageBreak/>
              <w:t>Autorização para Transferência de Propriedade do Veículo, emitido no CNPJ do órgão para primeiro emplacamento na cidade de Cruzeiro – SP.</w:t>
            </w:r>
          </w:p>
        </w:tc>
        <w:tc>
          <w:tcPr>
            <w:tcW w:w="1695" w:type="dxa"/>
          </w:tcPr>
          <w:p w14:paraId="7B3D2985" w14:textId="76E66AED" w:rsidR="00A85AE5" w:rsidRPr="006737E5" w:rsidRDefault="006737E5" w:rsidP="002303E5">
            <w:pPr>
              <w:autoSpaceDE w:val="0"/>
              <w:autoSpaceDN w:val="0"/>
              <w:adjustRightInd w:val="0"/>
              <w:spacing w:line="276" w:lineRule="auto"/>
              <w:jc w:val="both"/>
              <w:rPr>
                <w:rFonts w:ascii="Arial" w:eastAsiaTheme="minorHAnsi" w:hAnsi="Arial" w:cs="Arial"/>
                <w:sz w:val="22"/>
                <w:szCs w:val="22"/>
                <w:lang w:eastAsia="en-US"/>
              </w:rPr>
            </w:pPr>
            <w:r w:rsidRPr="006737E5">
              <w:rPr>
                <w:rFonts w:ascii="Arial" w:eastAsiaTheme="minorHAnsi" w:hAnsi="Arial" w:cs="Arial"/>
                <w:sz w:val="22"/>
                <w:szCs w:val="22"/>
                <w:lang w:eastAsia="en-US"/>
              </w:rPr>
              <w:lastRenderedPageBreak/>
              <w:t xml:space="preserve">R$ </w:t>
            </w:r>
            <w:r w:rsidR="008A6751">
              <w:rPr>
                <w:rFonts w:ascii="Arial" w:eastAsiaTheme="minorHAnsi" w:hAnsi="Arial" w:cs="Arial"/>
                <w:sz w:val="22"/>
                <w:szCs w:val="22"/>
                <w:lang w:eastAsia="en-US"/>
              </w:rPr>
              <w:t>177.200,00</w:t>
            </w:r>
          </w:p>
        </w:tc>
      </w:tr>
    </w:tbl>
    <w:p w14:paraId="5F8BFCEC" w14:textId="77777777" w:rsidR="001A0D75" w:rsidRPr="005B0587" w:rsidRDefault="001A0D75" w:rsidP="002303E5">
      <w:pPr>
        <w:spacing w:line="276" w:lineRule="auto"/>
        <w:jc w:val="both"/>
        <w:rPr>
          <w:rFonts w:ascii="Arial" w:hAnsi="Arial" w:cs="Arial"/>
          <w:sz w:val="22"/>
          <w:szCs w:val="22"/>
        </w:rPr>
      </w:pPr>
    </w:p>
    <w:p w14:paraId="778A39EA" w14:textId="13528383" w:rsidR="009A58DF" w:rsidRPr="005B0587" w:rsidRDefault="009A58DF" w:rsidP="002303E5">
      <w:pPr>
        <w:spacing w:line="276" w:lineRule="auto"/>
        <w:jc w:val="both"/>
        <w:rPr>
          <w:rFonts w:ascii="Arial" w:hAnsi="Arial" w:cs="Arial"/>
          <w:sz w:val="22"/>
          <w:szCs w:val="22"/>
        </w:rPr>
      </w:pPr>
      <w:r w:rsidRPr="005B0587">
        <w:rPr>
          <w:rFonts w:ascii="Arial" w:hAnsi="Arial" w:cs="Arial"/>
          <w:sz w:val="22"/>
          <w:szCs w:val="22"/>
        </w:rPr>
        <w:t>3 - ESTIMATIVA DE PREÇO E DISPONIBILIDADE ORÇAMENTÁRIA E FINANCEIRA</w:t>
      </w:r>
      <w:r w:rsidR="007806D8" w:rsidRPr="005B0587">
        <w:rPr>
          <w:rFonts w:ascii="Arial" w:hAnsi="Arial" w:cs="Arial"/>
          <w:sz w:val="22"/>
          <w:szCs w:val="22"/>
        </w:rPr>
        <w:t xml:space="preserve"> </w:t>
      </w:r>
      <w:r w:rsidRPr="005B0587">
        <w:rPr>
          <w:rFonts w:ascii="Arial" w:hAnsi="Arial" w:cs="Arial"/>
          <w:sz w:val="22"/>
          <w:szCs w:val="22"/>
        </w:rPr>
        <w:t>PARA A DESPESA.</w:t>
      </w:r>
    </w:p>
    <w:p w14:paraId="4E901929" w14:textId="56BDC085" w:rsidR="009A58DF" w:rsidRPr="005B0587" w:rsidRDefault="009A58DF" w:rsidP="002303E5">
      <w:pPr>
        <w:spacing w:line="276" w:lineRule="auto"/>
        <w:jc w:val="both"/>
        <w:rPr>
          <w:rFonts w:ascii="Arial" w:hAnsi="Arial" w:cs="Arial"/>
          <w:sz w:val="24"/>
          <w:szCs w:val="24"/>
        </w:rPr>
      </w:pPr>
      <w:r w:rsidRPr="005B0587">
        <w:rPr>
          <w:rFonts w:ascii="Arial" w:hAnsi="Arial" w:cs="Arial"/>
          <w:sz w:val="24"/>
          <w:szCs w:val="24"/>
        </w:rPr>
        <w:t xml:space="preserve">Atendendo ao disposto da lei federal 14.133/2021 e seus artigos que corresponde, e suas alterações posteriores, a Câmara Municipal de </w:t>
      </w:r>
      <w:r w:rsidR="00760A95" w:rsidRPr="005B0587">
        <w:rPr>
          <w:rFonts w:ascii="Arial" w:hAnsi="Arial" w:cs="Arial"/>
          <w:sz w:val="24"/>
          <w:szCs w:val="24"/>
        </w:rPr>
        <w:t>Cruzeiro</w:t>
      </w:r>
      <w:r w:rsidRPr="005B0587">
        <w:rPr>
          <w:rFonts w:ascii="Arial" w:hAnsi="Arial" w:cs="Arial"/>
          <w:sz w:val="24"/>
          <w:szCs w:val="24"/>
        </w:rPr>
        <w:t xml:space="preserve"> procedeu</w:t>
      </w:r>
      <w:r w:rsidR="00760A95" w:rsidRPr="005B0587">
        <w:rPr>
          <w:rFonts w:ascii="Arial" w:hAnsi="Arial" w:cs="Arial"/>
          <w:sz w:val="24"/>
          <w:szCs w:val="24"/>
        </w:rPr>
        <w:t xml:space="preserve"> </w:t>
      </w:r>
      <w:r w:rsidRPr="005B0587">
        <w:rPr>
          <w:rFonts w:ascii="Arial" w:hAnsi="Arial" w:cs="Arial"/>
          <w:sz w:val="24"/>
          <w:szCs w:val="24"/>
        </w:rPr>
        <w:t xml:space="preserve">consulta </w:t>
      </w:r>
      <w:r w:rsidR="00315943" w:rsidRPr="005B0587">
        <w:rPr>
          <w:rFonts w:ascii="Arial" w:hAnsi="Arial" w:cs="Arial"/>
          <w:sz w:val="24"/>
          <w:szCs w:val="24"/>
        </w:rPr>
        <w:t>no PNCP – Portal nacional</w:t>
      </w:r>
      <w:r w:rsidR="00DF5DA6" w:rsidRPr="005B0587">
        <w:rPr>
          <w:rFonts w:ascii="Arial" w:hAnsi="Arial" w:cs="Arial"/>
          <w:sz w:val="24"/>
          <w:szCs w:val="24"/>
        </w:rPr>
        <w:t xml:space="preserve"> de Contratações Públicas</w:t>
      </w:r>
      <w:r w:rsidRPr="005B0587">
        <w:rPr>
          <w:rFonts w:ascii="Arial" w:hAnsi="Arial" w:cs="Arial"/>
          <w:sz w:val="24"/>
          <w:szCs w:val="24"/>
        </w:rPr>
        <w:t xml:space="preserve"> para verificação </w:t>
      </w:r>
      <w:r w:rsidR="007E0471" w:rsidRPr="005B0587">
        <w:rPr>
          <w:rFonts w:ascii="Arial" w:hAnsi="Arial" w:cs="Arial"/>
          <w:sz w:val="24"/>
          <w:szCs w:val="24"/>
        </w:rPr>
        <w:t xml:space="preserve">e estimativa </w:t>
      </w:r>
      <w:r w:rsidR="00B72C55" w:rsidRPr="005B0587">
        <w:rPr>
          <w:rFonts w:ascii="Arial" w:hAnsi="Arial" w:cs="Arial"/>
          <w:sz w:val="24"/>
          <w:szCs w:val="24"/>
        </w:rPr>
        <w:t>de preços</w:t>
      </w:r>
      <w:r w:rsidRPr="005B0587">
        <w:rPr>
          <w:rFonts w:ascii="Arial" w:hAnsi="Arial" w:cs="Arial"/>
          <w:sz w:val="24"/>
          <w:szCs w:val="24"/>
        </w:rPr>
        <w:t>, apurando-se a média aritmética:</w:t>
      </w:r>
    </w:p>
    <w:p w14:paraId="7CFCB237" w14:textId="07CD31A4" w:rsidR="009A58DF" w:rsidRPr="00F019D4" w:rsidRDefault="009A58DF" w:rsidP="002303E5">
      <w:pPr>
        <w:spacing w:line="276" w:lineRule="auto"/>
        <w:jc w:val="both"/>
        <w:rPr>
          <w:rFonts w:ascii="Arial" w:hAnsi="Arial" w:cs="Arial"/>
          <w:b/>
          <w:bCs/>
          <w:sz w:val="24"/>
          <w:szCs w:val="24"/>
        </w:rPr>
      </w:pPr>
      <w:r w:rsidRPr="00F019D4">
        <w:rPr>
          <w:rFonts w:ascii="Arial" w:hAnsi="Arial" w:cs="Arial"/>
          <w:sz w:val="24"/>
          <w:szCs w:val="24"/>
        </w:rPr>
        <w:t xml:space="preserve">O valor médio do item, </w:t>
      </w:r>
      <w:r w:rsidRPr="00F019D4">
        <w:rPr>
          <w:rFonts w:ascii="Arial" w:hAnsi="Arial" w:cs="Arial"/>
          <w:b/>
          <w:bCs/>
          <w:sz w:val="24"/>
          <w:szCs w:val="24"/>
        </w:rPr>
        <w:t xml:space="preserve">R$ </w:t>
      </w:r>
      <w:r w:rsidR="0078411C" w:rsidRPr="00F019D4">
        <w:rPr>
          <w:rFonts w:ascii="Arial" w:hAnsi="Arial" w:cs="Arial"/>
          <w:b/>
          <w:bCs/>
          <w:sz w:val="24"/>
          <w:szCs w:val="24"/>
        </w:rPr>
        <w:t>177</w:t>
      </w:r>
      <w:r w:rsidR="00BE47A6" w:rsidRPr="00F019D4">
        <w:rPr>
          <w:rFonts w:ascii="Arial" w:hAnsi="Arial" w:cs="Arial"/>
          <w:b/>
          <w:bCs/>
          <w:sz w:val="24"/>
          <w:szCs w:val="24"/>
        </w:rPr>
        <w:t>.200,00(Cento e setenta e sete mil e duzentos reais)</w:t>
      </w:r>
      <w:r w:rsidR="00F019D4" w:rsidRPr="00F019D4">
        <w:rPr>
          <w:rFonts w:ascii="Arial" w:hAnsi="Arial" w:cs="Arial"/>
          <w:b/>
          <w:bCs/>
          <w:sz w:val="24"/>
          <w:szCs w:val="24"/>
        </w:rPr>
        <w:t>.</w:t>
      </w:r>
    </w:p>
    <w:p w14:paraId="2891F80B" w14:textId="77777777" w:rsidR="000A4E21" w:rsidRPr="009A58DF" w:rsidRDefault="000A4E21" w:rsidP="002303E5">
      <w:pPr>
        <w:spacing w:line="276" w:lineRule="auto"/>
        <w:jc w:val="both"/>
        <w:rPr>
          <w:rFonts w:ascii="Arial" w:hAnsi="Arial" w:cs="Arial"/>
          <w:sz w:val="24"/>
          <w:szCs w:val="24"/>
        </w:rPr>
      </w:pPr>
    </w:p>
    <w:p w14:paraId="054DD1A2"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3.1 - DOS RECURSOS ORÇAMENTÁRIOS:</w:t>
      </w:r>
    </w:p>
    <w:p w14:paraId="5F0B74A5" w14:textId="308C9E41" w:rsidR="00381A06" w:rsidRDefault="009A58DF" w:rsidP="002303E5">
      <w:pPr>
        <w:spacing w:line="276" w:lineRule="auto"/>
        <w:jc w:val="both"/>
        <w:rPr>
          <w:rFonts w:ascii="Arial" w:hAnsi="Arial" w:cs="Arial"/>
          <w:sz w:val="24"/>
          <w:szCs w:val="24"/>
        </w:rPr>
      </w:pPr>
      <w:r w:rsidRPr="009A58DF">
        <w:rPr>
          <w:rFonts w:ascii="Arial" w:hAnsi="Arial" w:cs="Arial"/>
          <w:sz w:val="24"/>
          <w:szCs w:val="24"/>
        </w:rPr>
        <w:t>Os recursos orçamentários para atendimento das despesas originadas nesta licitação onerarão as</w:t>
      </w:r>
      <w:r w:rsidR="00381A06" w:rsidRPr="002303E5">
        <w:rPr>
          <w:rFonts w:ascii="Arial" w:hAnsi="Arial" w:cs="Arial"/>
          <w:sz w:val="24"/>
          <w:szCs w:val="24"/>
        </w:rPr>
        <w:t xml:space="preserve"> </w:t>
      </w:r>
      <w:r w:rsidRPr="009A58DF">
        <w:rPr>
          <w:rFonts w:ascii="Arial" w:hAnsi="Arial" w:cs="Arial"/>
          <w:sz w:val="24"/>
          <w:szCs w:val="24"/>
        </w:rPr>
        <w:t>seguintes dotações do orçamento municipal:</w:t>
      </w:r>
    </w:p>
    <w:p w14:paraId="4124D447" w14:textId="77777777" w:rsidR="00917ADD" w:rsidRDefault="00917ADD" w:rsidP="002303E5">
      <w:pPr>
        <w:spacing w:line="276" w:lineRule="auto"/>
        <w:jc w:val="both"/>
        <w:rPr>
          <w:rFonts w:ascii="Arial" w:hAnsi="Arial" w:cs="Arial"/>
          <w:sz w:val="24"/>
          <w:szCs w:val="24"/>
        </w:rPr>
      </w:pPr>
    </w:p>
    <w:p w14:paraId="6FDEC6E2" w14:textId="2CABBE3A" w:rsidR="00917ADD" w:rsidRDefault="00917ADD" w:rsidP="00917ADD">
      <w:pPr>
        <w:tabs>
          <w:tab w:val="left" w:pos="3261"/>
        </w:tabs>
        <w:jc w:val="both"/>
        <w:rPr>
          <w:rFonts w:ascii="Arial" w:hAnsi="Arial" w:cs="Arial"/>
          <w:bCs/>
          <w:sz w:val="24"/>
          <w:szCs w:val="24"/>
        </w:rPr>
      </w:pPr>
      <w:r>
        <w:rPr>
          <w:rFonts w:ascii="Arial" w:hAnsi="Arial" w:cs="Arial"/>
          <w:sz w:val="24"/>
          <w:szCs w:val="24"/>
        </w:rPr>
        <w:t xml:space="preserve">  </w:t>
      </w:r>
      <w:r>
        <w:rPr>
          <w:rFonts w:ascii="Arial" w:hAnsi="Arial" w:cs="Arial"/>
          <w:bCs/>
          <w:sz w:val="24"/>
          <w:szCs w:val="24"/>
        </w:rPr>
        <w:t>0101 – Câmara Municipal de Cruzeiro</w:t>
      </w:r>
    </w:p>
    <w:p w14:paraId="5080B3A7" w14:textId="77777777" w:rsidR="00917ADD" w:rsidRDefault="00917ADD" w:rsidP="00917ADD">
      <w:pPr>
        <w:tabs>
          <w:tab w:val="left" w:pos="3261"/>
        </w:tabs>
        <w:jc w:val="both"/>
        <w:rPr>
          <w:rFonts w:ascii="Arial" w:hAnsi="Arial" w:cs="Arial"/>
          <w:bCs/>
          <w:sz w:val="24"/>
          <w:szCs w:val="24"/>
        </w:rPr>
      </w:pPr>
      <w:r>
        <w:rPr>
          <w:rFonts w:ascii="Arial" w:hAnsi="Arial" w:cs="Arial"/>
          <w:bCs/>
          <w:sz w:val="24"/>
          <w:szCs w:val="24"/>
        </w:rPr>
        <w:t xml:space="preserve">  010102 – Secretaria e Assessoria </w:t>
      </w:r>
    </w:p>
    <w:p w14:paraId="7478E8B4" w14:textId="77777777" w:rsidR="00917ADD" w:rsidRPr="007D7F46" w:rsidRDefault="00917ADD" w:rsidP="00917ADD">
      <w:pPr>
        <w:tabs>
          <w:tab w:val="left" w:pos="3261"/>
        </w:tabs>
        <w:jc w:val="both"/>
        <w:rPr>
          <w:rFonts w:ascii="Arial" w:hAnsi="Arial" w:cs="Arial"/>
          <w:bCs/>
          <w:sz w:val="24"/>
          <w:szCs w:val="24"/>
        </w:rPr>
      </w:pPr>
      <w:r>
        <w:rPr>
          <w:rFonts w:ascii="Arial" w:hAnsi="Arial" w:cs="Arial"/>
          <w:bCs/>
          <w:sz w:val="24"/>
          <w:szCs w:val="24"/>
        </w:rPr>
        <w:t xml:space="preserve">  01.031.0001.1002 – Aquisição de Equipamentos</w:t>
      </w:r>
    </w:p>
    <w:p w14:paraId="6F779CB3" w14:textId="5D8435D4" w:rsidR="00917ADD" w:rsidRPr="002303E5" w:rsidRDefault="00917ADD" w:rsidP="002303E5">
      <w:pPr>
        <w:spacing w:line="276" w:lineRule="auto"/>
        <w:jc w:val="both"/>
        <w:rPr>
          <w:rFonts w:ascii="Arial" w:hAnsi="Arial" w:cs="Arial"/>
          <w:sz w:val="24"/>
          <w:szCs w:val="24"/>
        </w:rPr>
      </w:pPr>
    </w:p>
    <w:p w14:paraId="5735C143" w14:textId="1D7AD9BD" w:rsidR="00B20374" w:rsidRPr="002303E5" w:rsidRDefault="00B20374" w:rsidP="002303E5">
      <w:pPr>
        <w:pStyle w:val="PargrafodaLista"/>
        <w:numPr>
          <w:ilvl w:val="0"/>
          <w:numId w:val="21"/>
        </w:numPr>
        <w:spacing w:before="3" w:line="276" w:lineRule="auto"/>
        <w:ind w:right="1552"/>
        <w:jc w:val="both"/>
        <w:rPr>
          <w:rFonts w:ascii="Arial" w:hAnsi="Arial" w:cs="Arial"/>
          <w:sz w:val="24"/>
          <w:szCs w:val="24"/>
        </w:rPr>
      </w:pPr>
      <w:r w:rsidRPr="002303E5">
        <w:rPr>
          <w:rFonts w:ascii="Arial" w:hAnsi="Arial" w:cs="Arial"/>
          <w:spacing w:val="-1"/>
          <w:sz w:val="24"/>
          <w:szCs w:val="24"/>
        </w:rPr>
        <w:t>4.4.90.52.00–</w:t>
      </w:r>
      <w:r w:rsidRPr="002303E5">
        <w:rPr>
          <w:rFonts w:ascii="Arial" w:hAnsi="Arial" w:cs="Arial"/>
          <w:spacing w:val="-16"/>
          <w:sz w:val="24"/>
          <w:szCs w:val="24"/>
        </w:rPr>
        <w:t xml:space="preserve"> </w:t>
      </w:r>
      <w:r w:rsidRPr="002303E5">
        <w:rPr>
          <w:rFonts w:ascii="Arial" w:hAnsi="Arial" w:cs="Arial"/>
          <w:spacing w:val="-1"/>
          <w:sz w:val="24"/>
          <w:szCs w:val="24"/>
        </w:rPr>
        <w:t>Equipamentos</w:t>
      </w:r>
      <w:r w:rsidRPr="002303E5">
        <w:rPr>
          <w:rFonts w:ascii="Arial" w:hAnsi="Arial" w:cs="Arial"/>
          <w:spacing w:val="-17"/>
          <w:sz w:val="24"/>
          <w:szCs w:val="24"/>
        </w:rPr>
        <w:t xml:space="preserve"> </w:t>
      </w:r>
      <w:r w:rsidRPr="002303E5">
        <w:rPr>
          <w:rFonts w:ascii="Arial" w:hAnsi="Arial" w:cs="Arial"/>
          <w:spacing w:val="-1"/>
          <w:sz w:val="24"/>
          <w:szCs w:val="24"/>
        </w:rPr>
        <w:t>e</w:t>
      </w:r>
      <w:r w:rsidRPr="002303E5">
        <w:rPr>
          <w:rFonts w:ascii="Arial" w:hAnsi="Arial" w:cs="Arial"/>
          <w:spacing w:val="-16"/>
          <w:sz w:val="24"/>
          <w:szCs w:val="24"/>
        </w:rPr>
        <w:t xml:space="preserve"> </w:t>
      </w:r>
      <w:r w:rsidRPr="002303E5">
        <w:rPr>
          <w:rFonts w:ascii="Arial" w:hAnsi="Arial" w:cs="Arial"/>
          <w:sz w:val="24"/>
          <w:szCs w:val="24"/>
        </w:rPr>
        <w:t>Material</w:t>
      </w:r>
      <w:r w:rsidRPr="002303E5">
        <w:rPr>
          <w:rFonts w:ascii="Arial" w:hAnsi="Arial" w:cs="Arial"/>
          <w:spacing w:val="-15"/>
          <w:sz w:val="24"/>
          <w:szCs w:val="24"/>
        </w:rPr>
        <w:t xml:space="preserve"> Permanente</w:t>
      </w:r>
    </w:p>
    <w:p w14:paraId="4443FF75" w14:textId="30ED69AF" w:rsidR="00B20374" w:rsidRPr="00B07B3C" w:rsidRDefault="00B20374" w:rsidP="002303E5">
      <w:pPr>
        <w:pStyle w:val="PargrafodaLista"/>
        <w:numPr>
          <w:ilvl w:val="0"/>
          <w:numId w:val="21"/>
        </w:numPr>
        <w:spacing w:before="3" w:line="276" w:lineRule="auto"/>
        <w:ind w:right="1552"/>
        <w:jc w:val="both"/>
        <w:rPr>
          <w:rFonts w:ascii="Arial" w:hAnsi="Arial" w:cs="Arial"/>
          <w:sz w:val="24"/>
          <w:szCs w:val="24"/>
        </w:rPr>
      </w:pPr>
      <w:r w:rsidRPr="002303E5">
        <w:rPr>
          <w:rFonts w:ascii="Arial" w:hAnsi="Arial" w:cs="Arial"/>
          <w:sz w:val="24"/>
          <w:szCs w:val="24"/>
        </w:rPr>
        <w:t>4.4.90.52.48</w:t>
      </w:r>
      <w:r w:rsidRPr="002303E5">
        <w:rPr>
          <w:rFonts w:ascii="Arial" w:hAnsi="Arial" w:cs="Arial"/>
          <w:spacing w:val="-2"/>
          <w:sz w:val="24"/>
          <w:szCs w:val="24"/>
        </w:rPr>
        <w:t xml:space="preserve"> </w:t>
      </w:r>
      <w:r w:rsidRPr="002303E5">
        <w:rPr>
          <w:rFonts w:ascii="Arial" w:hAnsi="Arial" w:cs="Arial"/>
          <w:sz w:val="24"/>
          <w:szCs w:val="24"/>
        </w:rPr>
        <w:t>–</w:t>
      </w:r>
      <w:r w:rsidRPr="002303E5">
        <w:rPr>
          <w:rFonts w:ascii="Arial" w:hAnsi="Arial" w:cs="Arial"/>
          <w:spacing w:val="-4"/>
          <w:sz w:val="24"/>
          <w:szCs w:val="24"/>
        </w:rPr>
        <w:t xml:space="preserve"> Veiculos Diversos</w:t>
      </w:r>
    </w:p>
    <w:p w14:paraId="132A2A83" w14:textId="77777777" w:rsidR="00B07B3C" w:rsidRPr="002303E5" w:rsidRDefault="00B07B3C" w:rsidP="00B07B3C">
      <w:pPr>
        <w:pStyle w:val="PargrafodaLista"/>
        <w:spacing w:before="3" w:line="276" w:lineRule="auto"/>
        <w:ind w:right="1552"/>
        <w:jc w:val="both"/>
        <w:rPr>
          <w:rFonts w:ascii="Arial" w:hAnsi="Arial" w:cs="Arial"/>
          <w:sz w:val="24"/>
          <w:szCs w:val="24"/>
        </w:rPr>
      </w:pPr>
    </w:p>
    <w:p w14:paraId="2D53793F" w14:textId="77777777" w:rsidR="00F33C19" w:rsidRPr="002303E5" w:rsidRDefault="009A58DF" w:rsidP="002303E5">
      <w:pPr>
        <w:spacing w:line="276" w:lineRule="auto"/>
        <w:jc w:val="both"/>
        <w:rPr>
          <w:rFonts w:ascii="Arial" w:hAnsi="Arial" w:cs="Arial"/>
          <w:sz w:val="24"/>
          <w:szCs w:val="24"/>
        </w:rPr>
      </w:pPr>
      <w:r w:rsidRPr="009A58DF">
        <w:rPr>
          <w:rFonts w:ascii="Arial" w:hAnsi="Arial" w:cs="Arial"/>
          <w:sz w:val="24"/>
          <w:szCs w:val="24"/>
        </w:rPr>
        <w:t xml:space="preserve">4 </w:t>
      </w:r>
      <w:r w:rsidR="00FF381C" w:rsidRPr="002303E5">
        <w:rPr>
          <w:rFonts w:ascii="Arial" w:hAnsi="Arial" w:cs="Arial"/>
          <w:sz w:val="24"/>
          <w:szCs w:val="24"/>
        </w:rPr>
        <w:t>–</w:t>
      </w:r>
      <w:r w:rsidRPr="009A58DF">
        <w:rPr>
          <w:rFonts w:ascii="Arial" w:hAnsi="Arial" w:cs="Arial"/>
          <w:sz w:val="24"/>
          <w:szCs w:val="24"/>
        </w:rPr>
        <w:t xml:space="preserve"> JUSTIFICATIVA</w:t>
      </w:r>
    </w:p>
    <w:p w14:paraId="14313243" w14:textId="77777777" w:rsidR="006A6997" w:rsidRPr="007E02BD" w:rsidRDefault="006A6997" w:rsidP="006A6997">
      <w:pPr>
        <w:pStyle w:val="Ttulo2"/>
        <w:spacing w:before="0" w:line="276" w:lineRule="auto"/>
        <w:jc w:val="both"/>
        <w:rPr>
          <w:rFonts w:ascii="Arial" w:eastAsia="Arial" w:hAnsi="Arial" w:cs="Arial"/>
          <w:bCs/>
          <w:color w:val="000000" w:themeColor="text1"/>
          <w:sz w:val="24"/>
          <w:szCs w:val="24"/>
          <w14:textOutline w14:w="0" w14:cap="flat" w14:cmpd="sng" w14:algn="ctr">
            <w14:noFill/>
            <w14:prstDash w14:val="solid"/>
            <w14:round/>
          </w14:textOutline>
        </w:rPr>
      </w:pPr>
      <w:r w:rsidRPr="007E02BD">
        <w:rPr>
          <w:rFonts w:ascii="Arial" w:eastAsia="Arial" w:hAnsi="Arial" w:cs="Arial"/>
          <w:bCs/>
          <w:color w:val="000000" w:themeColor="text1"/>
          <w:sz w:val="24"/>
          <w:szCs w:val="24"/>
          <w14:textOutline w14:w="0" w14:cap="flat" w14:cmpd="sng" w14:algn="ctr">
            <w14:noFill/>
            <w14:prstDash w14:val="solid"/>
            <w14:round/>
          </w14:textOutline>
        </w:rPr>
        <w:t>A presente contratação justifica-se pela necessidade de assegurar condições adequadas ao desempenho das atividades institucionais da Câmara Municipal de Cruzeiro, diante do aumento da demanda por deslocamentos oficiais de vereadores e servidores no exercício de suas atribuições legais.</w:t>
      </w:r>
    </w:p>
    <w:p w14:paraId="3E61E52F" w14:textId="77777777" w:rsidR="006A6997" w:rsidRDefault="006A6997" w:rsidP="006A6997">
      <w:pPr>
        <w:jc w:val="both"/>
        <w:rPr>
          <w:rFonts w:ascii="Arial" w:hAnsi="Arial"/>
          <w:b/>
          <w:color w:val="000000" w:themeColor="text1"/>
          <w:sz w:val="24"/>
          <w:szCs w:val="24"/>
          <w14:textOutline w14:w="0" w14:cap="flat" w14:cmpd="sng" w14:algn="ctr">
            <w14:noFill/>
            <w14:prstDash w14:val="solid"/>
            <w14:round/>
          </w14:textOutline>
        </w:rPr>
      </w:pPr>
    </w:p>
    <w:p w14:paraId="4CA20025" w14:textId="77777777" w:rsidR="006A6997" w:rsidRPr="007E02BD" w:rsidRDefault="006A6997" w:rsidP="006A6997">
      <w:pPr>
        <w:jc w:val="both"/>
        <w:rPr>
          <w:rFonts w:ascii="Arial" w:hAnsi="Arial"/>
          <w:b/>
          <w:color w:val="000000" w:themeColor="text1"/>
          <w:sz w:val="24"/>
          <w:szCs w:val="24"/>
          <w14:textOutline w14:w="0" w14:cap="flat" w14:cmpd="sng" w14:algn="ctr">
            <w14:noFill/>
            <w14:prstDash w14:val="solid"/>
            <w14:round/>
          </w14:textOutline>
        </w:rPr>
      </w:pPr>
    </w:p>
    <w:p w14:paraId="7DEC7948" w14:textId="77777777" w:rsidR="006A6997" w:rsidRPr="00213DEC" w:rsidRDefault="006A6997" w:rsidP="006A6997">
      <w:pPr>
        <w:pStyle w:val="Ttulo2"/>
        <w:spacing w:before="0" w:line="276" w:lineRule="auto"/>
        <w:jc w:val="both"/>
        <w:rPr>
          <w:rFonts w:ascii="Arial" w:eastAsia="Arial" w:hAnsi="Arial" w:cs="Arial"/>
          <w:bCs/>
          <w:color w:val="000000" w:themeColor="text1"/>
          <w:sz w:val="24"/>
          <w:szCs w:val="24"/>
          <w14:textOutline w14:w="0" w14:cap="flat" w14:cmpd="sng" w14:algn="ctr">
            <w14:noFill/>
            <w14:prstDash w14:val="solid"/>
            <w14:round/>
          </w14:textOutline>
        </w:rPr>
      </w:pPr>
      <w:r w:rsidRPr="007E02BD">
        <w:rPr>
          <w:rFonts w:ascii="Arial" w:eastAsia="Arial" w:hAnsi="Arial" w:cs="Arial"/>
          <w:bCs/>
          <w:color w:val="000000" w:themeColor="text1"/>
          <w:sz w:val="24"/>
          <w:szCs w:val="24"/>
          <w14:textOutline w14:w="0" w14:cap="flat" w14:cmpd="sng" w14:algn="ctr">
            <w14:noFill/>
            <w14:prstDash w14:val="solid"/>
            <w14:round/>
          </w14:textOutline>
        </w:rPr>
        <w:lastRenderedPageBreak/>
        <w:t>Com a ampliação da composição do Legislativo Municipal ocorrida em 2024, houve o acréscimo de 03 (três) vereadores, totalizando atualmente 13 (treze) parlamentares, o que resultou em significativo aumento das necessidades de transporte oficial para participação em compromissos institucionais, reuniões externas, audiências e demais atividades inerentes à função legislativa e administrativa. A frota atualmente disponível é insuficiente para atender a essa demanda, sendo composta por 02</w:t>
      </w:r>
      <w:r>
        <w:rPr>
          <w:rFonts w:ascii="Arial" w:eastAsia="Arial" w:hAnsi="Arial" w:cs="Arial"/>
          <w:bCs/>
          <w:color w:val="000000" w:themeColor="text1"/>
          <w:sz w:val="24"/>
          <w:szCs w:val="24"/>
          <w14:textOutline w14:w="0" w14:cap="flat" w14:cmpd="sng" w14:algn="ctr">
            <w14:noFill/>
            <w14:prstDash w14:val="solid"/>
            <w14:round/>
          </w14:textOutline>
        </w:rPr>
        <w:t>(dois) veículos</w:t>
      </w:r>
      <w:r w:rsidRPr="007E02BD">
        <w:rPr>
          <w:rFonts w:ascii="Arial" w:eastAsia="Arial" w:hAnsi="Arial" w:cs="Arial"/>
          <w:bCs/>
          <w:color w:val="000000" w:themeColor="text1"/>
          <w:sz w:val="24"/>
          <w:szCs w:val="24"/>
          <w14:textOutline w14:w="0" w14:cap="flat" w14:cmpd="sng" w14:algn="ctr">
            <w14:noFill/>
            <w14:prstDash w14:val="solid"/>
            <w14:round/>
          </w14:textOutline>
        </w:rPr>
        <w:t xml:space="preserve">, </w:t>
      </w:r>
      <w:r w:rsidRPr="00810111">
        <w:rPr>
          <w:rFonts w:ascii="Arial" w:hAnsi="Arial" w:cs="Arial"/>
          <w:color w:val="000000"/>
          <w:sz w:val="24"/>
          <w:szCs w:val="24"/>
        </w:rPr>
        <w:t xml:space="preserve">sendo que um deles possui </w:t>
      </w:r>
      <w:r>
        <w:rPr>
          <w:rFonts w:ascii="Arial" w:hAnsi="Arial" w:cs="Arial"/>
          <w:color w:val="000000"/>
          <w:sz w:val="24"/>
          <w:szCs w:val="24"/>
        </w:rPr>
        <w:t>quase</w:t>
      </w:r>
      <w:r w:rsidRPr="00810111">
        <w:rPr>
          <w:rFonts w:ascii="Arial" w:hAnsi="Arial" w:cs="Arial"/>
          <w:color w:val="000000"/>
          <w:sz w:val="24"/>
          <w:szCs w:val="24"/>
        </w:rPr>
        <w:t xml:space="preserve"> 10 (dez) anos de uso, apresentando falhas mecânicas recorrentes, o que compromete a disponibilidade, a segurança e a eficiência do serviço público</w:t>
      </w:r>
      <w:r w:rsidRPr="007E02BD">
        <w:rPr>
          <w:rFonts w:ascii="Arial" w:eastAsia="Arial" w:hAnsi="Arial" w:cs="Arial"/>
          <w:bCs/>
          <w:color w:val="000000" w:themeColor="text1"/>
          <w:sz w:val="24"/>
          <w:szCs w:val="24"/>
          <w14:textOutline w14:w="0" w14:cap="flat" w14:cmpd="sng" w14:algn="ctr">
            <w14:noFill/>
            <w14:prstDash w14:val="solid"/>
            <w14:round/>
          </w14:textOutline>
        </w:rPr>
        <w:t>, além de acarretar elevação dos custos com manutenção corretiva e redução da confiabilidade operacional</w:t>
      </w:r>
      <w:r>
        <w:rPr>
          <w:rFonts w:ascii="Arial" w:eastAsia="Arial" w:hAnsi="Arial" w:cs="Arial"/>
          <w:bCs/>
          <w:color w:val="000000" w:themeColor="text1"/>
          <w:sz w:val="24"/>
          <w:szCs w:val="24"/>
          <w14:textOutline w14:w="0" w14:cap="flat" w14:cmpd="sng" w14:algn="ctr">
            <w14:noFill/>
            <w14:prstDash w14:val="solid"/>
            <w14:round/>
          </w14:textOutline>
        </w:rPr>
        <w:t>.</w:t>
      </w:r>
    </w:p>
    <w:p w14:paraId="73F5CA4C" w14:textId="77777777" w:rsidR="006A6997" w:rsidRPr="007E02BD" w:rsidRDefault="006A6997" w:rsidP="006A6997">
      <w:pPr>
        <w:pStyle w:val="Ttulo2"/>
        <w:spacing w:before="0" w:line="276" w:lineRule="auto"/>
        <w:jc w:val="both"/>
        <w:rPr>
          <w:rFonts w:ascii="Arial" w:eastAsia="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5EAB4A" w14:textId="77777777" w:rsidR="006A6997" w:rsidRPr="007E02BD" w:rsidRDefault="006A6997" w:rsidP="006A6997">
      <w:pPr>
        <w:pStyle w:val="Ttulo2"/>
        <w:spacing w:before="0" w:line="276" w:lineRule="auto"/>
        <w:jc w:val="both"/>
        <w:rPr>
          <w:rFonts w:ascii="Arial" w:eastAsia="Arial" w:hAnsi="Arial" w:cs="Arial"/>
          <w:bCs/>
          <w:color w:val="000000" w:themeColor="text1"/>
          <w:sz w:val="24"/>
          <w:szCs w:val="24"/>
          <w14:textOutline w14:w="0" w14:cap="flat" w14:cmpd="sng" w14:algn="ctr">
            <w14:noFill/>
            <w14:prstDash w14:val="solid"/>
            <w14:round/>
          </w14:textOutline>
        </w:rPr>
      </w:pPr>
      <w:r w:rsidRPr="007E02BD">
        <w:rPr>
          <w:rFonts w:ascii="Arial" w:eastAsia="Arial" w:hAnsi="Arial" w:cs="Arial"/>
          <w:bCs/>
          <w:color w:val="000000" w:themeColor="text1"/>
          <w:sz w:val="24"/>
          <w:szCs w:val="24"/>
          <w14:textOutline w14:w="0" w14:cap="flat" w14:cmpd="sng" w14:algn="ctr">
            <w14:noFill/>
            <w14:prstDash w14:val="solid"/>
            <w14:round/>
          </w14:textOutline>
        </w:rPr>
        <w:t xml:space="preserve">Nesse contexto, a aquisição de 01 (um) veículo </w:t>
      </w:r>
      <w:r>
        <w:rPr>
          <w:rFonts w:ascii="Arial" w:eastAsia="Arial" w:hAnsi="Arial" w:cs="Arial"/>
          <w:bCs/>
          <w:color w:val="000000" w:themeColor="text1"/>
          <w:sz w:val="24"/>
          <w:szCs w:val="24"/>
          <w14:textOutline w14:w="0" w14:cap="flat" w14:cmpd="sng" w14:algn="ctr">
            <w14:noFill/>
            <w14:prstDash w14:val="solid"/>
            <w14:round/>
          </w14:textOutline>
        </w:rPr>
        <w:t>a Combustão</w:t>
      </w:r>
      <w:r w:rsidRPr="007E02BD">
        <w:rPr>
          <w:rFonts w:ascii="Arial" w:eastAsia="Arial" w:hAnsi="Arial" w:cs="Arial"/>
          <w:bCs/>
          <w:color w:val="000000" w:themeColor="text1"/>
          <w:sz w:val="24"/>
          <w:szCs w:val="24"/>
          <w14:textOutline w14:w="0" w14:cap="flat" w14:cmpd="sng" w14:algn="ctr">
            <w14:noFill/>
            <w14:prstDash w14:val="solid"/>
            <w14:round/>
          </w14:textOutline>
        </w:rPr>
        <w:t>, tipo sedan, mostra-se necessária para a renovação parcial e readequação da frota, garantindo maior eficiência, segurança e regularidade no atendimento às demandas institucionais da Câmara Municipal.</w:t>
      </w:r>
    </w:p>
    <w:p w14:paraId="45DDFC17" w14:textId="77777777" w:rsidR="006A6997" w:rsidRPr="007E02BD" w:rsidRDefault="006A6997" w:rsidP="006A6997">
      <w:pPr>
        <w:pStyle w:val="Ttulo2"/>
        <w:spacing w:before="0" w:line="276" w:lineRule="auto"/>
        <w:jc w:val="both"/>
        <w:rPr>
          <w:rFonts w:ascii="Arial"/>
          <w:color w:val="000000" w:themeColor="text1"/>
          <w:sz w:val="24"/>
          <w:szCs w:val="24"/>
          <w14:textOutline w14:w="0" w14:cap="flat" w14:cmpd="sng" w14:algn="ctr">
            <w14:noFill/>
            <w14:prstDash w14:val="solid"/>
            <w14:round/>
          </w14:textOutline>
        </w:rPr>
      </w:pPr>
      <w:r w:rsidRPr="007E02BD">
        <w:rPr>
          <w:rFonts w:ascii="Arial" w:eastAsia="Arial" w:hAnsi="Arial" w:cs="Arial"/>
          <w:bCs/>
          <w:color w:val="000000" w:themeColor="text1"/>
          <w:sz w:val="24"/>
          <w:szCs w:val="24"/>
          <w14:textOutline w14:w="0" w14:cap="flat" w14:cmpd="sng" w14:algn="ctr">
            <w14:noFill/>
            <w14:prstDash w14:val="solid"/>
            <w14:round/>
          </w14:textOutline>
        </w:rPr>
        <w:t>Ademais, a escolha por veículo está alinhada aos princípios da eficiência, economicidade e sustentabilidade, previstos na legislação vigente, uma vez que proporciona menor consumo de combustível, redução da emissão de poluentes, maior eficiência energética, além de melhores condições de conforto e segurança. A medida contribui, ainda, para a modernização da frota oficial e para a adoção de práticas administrativas ambientalmente responsáveis, em consonância com o interesse público.</w:t>
      </w:r>
    </w:p>
    <w:p w14:paraId="2DADA233" w14:textId="77777777" w:rsidR="00543EAD" w:rsidRPr="002303E5" w:rsidRDefault="00543EAD" w:rsidP="002303E5">
      <w:pPr>
        <w:spacing w:line="276" w:lineRule="auto"/>
        <w:rPr>
          <w:rFonts w:eastAsia="Arial"/>
          <w:sz w:val="24"/>
          <w:szCs w:val="24"/>
        </w:rPr>
      </w:pPr>
    </w:p>
    <w:p w14:paraId="1B789DB2"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5 - DAS CONDIÇÕES DE ENTREGA</w:t>
      </w:r>
    </w:p>
    <w:p w14:paraId="0A2103CE" w14:textId="7D70151E" w:rsidR="009A58DF" w:rsidRPr="009A58DF" w:rsidRDefault="00320B9D" w:rsidP="002303E5">
      <w:pPr>
        <w:spacing w:line="276" w:lineRule="auto"/>
        <w:jc w:val="both"/>
        <w:rPr>
          <w:rFonts w:ascii="Arial" w:hAnsi="Arial" w:cs="Arial"/>
          <w:sz w:val="24"/>
          <w:szCs w:val="24"/>
        </w:rPr>
      </w:pPr>
      <w:r>
        <w:rPr>
          <w:rFonts w:ascii="Arial" w:hAnsi="Arial" w:cs="Arial"/>
          <w:sz w:val="24"/>
          <w:szCs w:val="24"/>
        </w:rPr>
        <w:t xml:space="preserve">5.1. </w:t>
      </w:r>
      <w:r w:rsidR="009A58DF" w:rsidRPr="009A58DF">
        <w:rPr>
          <w:rFonts w:ascii="Arial" w:hAnsi="Arial" w:cs="Arial"/>
          <w:sz w:val="24"/>
          <w:szCs w:val="24"/>
        </w:rPr>
        <w:t xml:space="preserve">A entrega deverá ser realizada na sede do município, no Prédio da Câmara Municipal de </w:t>
      </w:r>
      <w:r w:rsidR="00C37E14" w:rsidRPr="002303E5">
        <w:rPr>
          <w:rFonts w:ascii="Arial" w:hAnsi="Arial" w:cs="Arial"/>
          <w:sz w:val="24"/>
          <w:szCs w:val="24"/>
        </w:rPr>
        <w:t>Cruzeiro</w:t>
      </w:r>
      <w:r w:rsidR="009A58DF" w:rsidRPr="009A58DF">
        <w:rPr>
          <w:rFonts w:ascii="Arial" w:hAnsi="Arial" w:cs="Arial"/>
          <w:sz w:val="24"/>
          <w:szCs w:val="24"/>
        </w:rPr>
        <w:t xml:space="preserve">, situada na Avenida </w:t>
      </w:r>
      <w:r w:rsidR="00C37E14" w:rsidRPr="002303E5">
        <w:rPr>
          <w:rFonts w:ascii="Arial" w:hAnsi="Arial" w:cs="Arial"/>
          <w:sz w:val="24"/>
          <w:szCs w:val="24"/>
        </w:rPr>
        <w:t>Major Novaes</w:t>
      </w:r>
      <w:r w:rsidR="009A58DF" w:rsidRPr="009A58DF">
        <w:rPr>
          <w:rFonts w:ascii="Arial" w:hAnsi="Arial" w:cs="Arial"/>
          <w:sz w:val="24"/>
          <w:szCs w:val="24"/>
        </w:rPr>
        <w:t xml:space="preserve">, </w:t>
      </w:r>
      <w:r w:rsidR="00C37E14" w:rsidRPr="002303E5">
        <w:rPr>
          <w:rFonts w:ascii="Arial" w:hAnsi="Arial" w:cs="Arial"/>
          <w:sz w:val="24"/>
          <w:szCs w:val="24"/>
        </w:rPr>
        <w:t>499</w:t>
      </w:r>
      <w:r w:rsidR="009A58DF" w:rsidRPr="009A58DF">
        <w:rPr>
          <w:rFonts w:ascii="Arial" w:hAnsi="Arial" w:cs="Arial"/>
          <w:sz w:val="24"/>
          <w:szCs w:val="24"/>
        </w:rPr>
        <w:t xml:space="preserve">, </w:t>
      </w:r>
      <w:r w:rsidR="00143D34">
        <w:rPr>
          <w:rFonts w:ascii="Arial" w:hAnsi="Arial" w:cs="Arial"/>
          <w:sz w:val="24"/>
          <w:szCs w:val="24"/>
        </w:rPr>
        <w:t>C</w:t>
      </w:r>
      <w:r w:rsidR="00143D34" w:rsidRPr="009A58DF">
        <w:rPr>
          <w:rFonts w:ascii="Arial" w:hAnsi="Arial" w:cs="Arial"/>
          <w:sz w:val="24"/>
          <w:szCs w:val="24"/>
        </w:rPr>
        <w:t xml:space="preserve">entro, </w:t>
      </w:r>
      <w:r w:rsidR="00143D34">
        <w:rPr>
          <w:rFonts w:ascii="Arial" w:hAnsi="Arial" w:cs="Arial"/>
          <w:sz w:val="24"/>
          <w:szCs w:val="24"/>
        </w:rPr>
        <w:t>Cruzeiro</w:t>
      </w:r>
      <w:r w:rsidR="0027125B">
        <w:rPr>
          <w:rFonts w:ascii="Arial" w:hAnsi="Arial" w:cs="Arial"/>
          <w:sz w:val="24"/>
          <w:szCs w:val="24"/>
        </w:rPr>
        <w:t>/SP</w:t>
      </w:r>
      <w:r w:rsidR="00143D34">
        <w:rPr>
          <w:rFonts w:ascii="Arial" w:hAnsi="Arial" w:cs="Arial"/>
          <w:sz w:val="24"/>
          <w:szCs w:val="24"/>
        </w:rPr>
        <w:t xml:space="preserve">, CEP. 12.701-330, </w:t>
      </w:r>
      <w:r w:rsidR="009A58DF" w:rsidRPr="009A58DF">
        <w:rPr>
          <w:rFonts w:ascii="Arial" w:hAnsi="Arial" w:cs="Arial"/>
          <w:sz w:val="24"/>
          <w:szCs w:val="24"/>
        </w:rPr>
        <w:t xml:space="preserve">em até </w:t>
      </w:r>
      <w:r w:rsidR="00242DE3">
        <w:rPr>
          <w:rFonts w:ascii="Arial" w:hAnsi="Arial" w:cs="Arial"/>
          <w:sz w:val="24"/>
          <w:szCs w:val="24"/>
        </w:rPr>
        <w:t>3</w:t>
      </w:r>
      <w:r w:rsidR="001C129F">
        <w:rPr>
          <w:rFonts w:ascii="Arial" w:hAnsi="Arial" w:cs="Arial"/>
          <w:sz w:val="24"/>
          <w:szCs w:val="24"/>
        </w:rPr>
        <w:t>0</w:t>
      </w:r>
      <w:r w:rsidR="009A58DF" w:rsidRPr="009A58DF">
        <w:rPr>
          <w:rFonts w:ascii="Arial" w:hAnsi="Arial" w:cs="Arial"/>
          <w:sz w:val="24"/>
          <w:szCs w:val="24"/>
        </w:rPr>
        <w:t xml:space="preserve"> (</w:t>
      </w:r>
      <w:r w:rsidR="00242DE3">
        <w:rPr>
          <w:rFonts w:ascii="Arial" w:hAnsi="Arial" w:cs="Arial"/>
          <w:sz w:val="24"/>
          <w:szCs w:val="24"/>
        </w:rPr>
        <w:t>Trinta</w:t>
      </w:r>
      <w:r w:rsidR="009A58DF" w:rsidRPr="009A58DF">
        <w:rPr>
          <w:rFonts w:ascii="Arial" w:hAnsi="Arial" w:cs="Arial"/>
          <w:sz w:val="24"/>
          <w:szCs w:val="24"/>
        </w:rPr>
        <w:t>) dias úteis, após a</w:t>
      </w:r>
      <w:r w:rsidR="00FA7681" w:rsidRPr="002303E5">
        <w:rPr>
          <w:rFonts w:ascii="Arial" w:hAnsi="Arial" w:cs="Arial"/>
          <w:sz w:val="24"/>
          <w:szCs w:val="24"/>
        </w:rPr>
        <w:t xml:space="preserve"> </w:t>
      </w:r>
      <w:r w:rsidR="009A58DF" w:rsidRPr="009A58DF">
        <w:rPr>
          <w:rFonts w:ascii="Arial" w:hAnsi="Arial" w:cs="Arial"/>
          <w:sz w:val="24"/>
          <w:szCs w:val="24"/>
        </w:rPr>
        <w:t xml:space="preserve">emissão e recebimento </w:t>
      </w:r>
      <w:r w:rsidR="005B6127" w:rsidRPr="009A58DF">
        <w:rPr>
          <w:rFonts w:ascii="Arial" w:hAnsi="Arial" w:cs="Arial"/>
          <w:sz w:val="24"/>
          <w:szCs w:val="24"/>
        </w:rPr>
        <w:t>da Autorização</w:t>
      </w:r>
      <w:r w:rsidR="009A58DF" w:rsidRPr="009A58DF">
        <w:rPr>
          <w:rFonts w:ascii="Arial" w:hAnsi="Arial" w:cs="Arial"/>
          <w:sz w:val="24"/>
          <w:szCs w:val="24"/>
        </w:rPr>
        <w:t xml:space="preserve"> de Fornecimento “AF”; com todas as despesas,</w:t>
      </w:r>
      <w:r w:rsidR="00FA7681" w:rsidRPr="002303E5">
        <w:rPr>
          <w:rFonts w:ascii="Arial" w:hAnsi="Arial" w:cs="Arial"/>
          <w:sz w:val="24"/>
          <w:szCs w:val="24"/>
        </w:rPr>
        <w:t xml:space="preserve"> </w:t>
      </w:r>
      <w:r w:rsidR="009A58DF" w:rsidRPr="009A58DF">
        <w:rPr>
          <w:rFonts w:ascii="Arial" w:hAnsi="Arial" w:cs="Arial"/>
          <w:sz w:val="24"/>
          <w:szCs w:val="24"/>
        </w:rPr>
        <w:t>para definitiva entrega, computadas na proposta comercial da proponente.</w:t>
      </w:r>
    </w:p>
    <w:p w14:paraId="7FDBE1D3" w14:textId="60F5099D" w:rsidR="009A58DF" w:rsidRPr="009A58DF" w:rsidRDefault="00320B9D" w:rsidP="002303E5">
      <w:pPr>
        <w:spacing w:line="276" w:lineRule="auto"/>
        <w:jc w:val="both"/>
        <w:rPr>
          <w:rFonts w:ascii="Arial" w:hAnsi="Arial" w:cs="Arial"/>
          <w:sz w:val="24"/>
          <w:szCs w:val="24"/>
        </w:rPr>
      </w:pPr>
      <w:r>
        <w:rPr>
          <w:rFonts w:ascii="Arial" w:hAnsi="Arial" w:cs="Arial"/>
          <w:sz w:val="24"/>
          <w:szCs w:val="24"/>
        </w:rPr>
        <w:t xml:space="preserve">5.2. </w:t>
      </w:r>
      <w:r w:rsidR="009A58DF" w:rsidRPr="009A58DF">
        <w:rPr>
          <w:rFonts w:ascii="Arial" w:hAnsi="Arial" w:cs="Arial"/>
          <w:sz w:val="24"/>
          <w:szCs w:val="24"/>
        </w:rPr>
        <w:t>Caso o prazo não seja suficiente para devida entrega do veículo, a empresa contratada deverá</w:t>
      </w:r>
      <w:r w:rsidR="00671F1F" w:rsidRPr="002303E5">
        <w:rPr>
          <w:rFonts w:ascii="Arial" w:hAnsi="Arial" w:cs="Arial"/>
          <w:sz w:val="24"/>
          <w:szCs w:val="24"/>
        </w:rPr>
        <w:t xml:space="preserve"> </w:t>
      </w:r>
      <w:r w:rsidR="009A58DF" w:rsidRPr="009A58DF">
        <w:rPr>
          <w:rFonts w:ascii="Arial" w:hAnsi="Arial" w:cs="Arial"/>
          <w:sz w:val="24"/>
          <w:szCs w:val="24"/>
        </w:rPr>
        <w:t>formalizar por meio de uma justificativa por escrito para</w:t>
      </w:r>
      <w:r w:rsidR="00671F1F" w:rsidRPr="002303E5">
        <w:rPr>
          <w:rFonts w:ascii="Arial" w:hAnsi="Arial" w:cs="Arial"/>
          <w:sz w:val="24"/>
          <w:szCs w:val="24"/>
        </w:rPr>
        <w:t xml:space="preserve"> a Câmara Municipal</w:t>
      </w:r>
      <w:r w:rsidR="009A58DF" w:rsidRPr="009A58DF">
        <w:rPr>
          <w:rFonts w:ascii="Arial" w:hAnsi="Arial" w:cs="Arial"/>
          <w:sz w:val="24"/>
          <w:szCs w:val="24"/>
        </w:rPr>
        <w:t xml:space="preserve"> solicitante</w:t>
      </w:r>
      <w:r w:rsidR="000B58E8" w:rsidRPr="002303E5">
        <w:rPr>
          <w:rFonts w:ascii="Arial" w:hAnsi="Arial" w:cs="Arial"/>
          <w:sz w:val="24"/>
          <w:szCs w:val="24"/>
        </w:rPr>
        <w:t>,</w:t>
      </w:r>
      <w:r w:rsidR="009A58DF" w:rsidRPr="009A58DF">
        <w:rPr>
          <w:rFonts w:ascii="Arial" w:hAnsi="Arial" w:cs="Arial"/>
          <w:sz w:val="24"/>
          <w:szCs w:val="24"/>
        </w:rPr>
        <w:t xml:space="preserve"> relatando a</w:t>
      </w:r>
      <w:r w:rsidR="00A761B3" w:rsidRPr="002303E5">
        <w:rPr>
          <w:rFonts w:ascii="Arial" w:hAnsi="Arial" w:cs="Arial"/>
          <w:sz w:val="24"/>
          <w:szCs w:val="24"/>
        </w:rPr>
        <w:t xml:space="preserve"> </w:t>
      </w:r>
      <w:r w:rsidR="009A58DF" w:rsidRPr="009A58DF">
        <w:rPr>
          <w:rFonts w:ascii="Arial" w:hAnsi="Arial" w:cs="Arial"/>
          <w:sz w:val="24"/>
          <w:szCs w:val="24"/>
        </w:rPr>
        <w:t>necessidade de maior prazo, bem como estipulá-lo corretamente; na prorrogação do prazo a empresa</w:t>
      </w:r>
      <w:r w:rsidR="00A761B3" w:rsidRPr="002303E5">
        <w:rPr>
          <w:rFonts w:ascii="Arial" w:hAnsi="Arial" w:cs="Arial"/>
          <w:sz w:val="24"/>
          <w:szCs w:val="24"/>
        </w:rPr>
        <w:t xml:space="preserve"> </w:t>
      </w:r>
      <w:r w:rsidR="009A58DF" w:rsidRPr="009A58DF">
        <w:rPr>
          <w:rFonts w:ascii="Arial" w:hAnsi="Arial" w:cs="Arial"/>
          <w:sz w:val="24"/>
          <w:szCs w:val="24"/>
        </w:rPr>
        <w:t>deverá solicitar ao setor competente nova autorização para prorrogação do prazo, caso a empresa</w:t>
      </w:r>
      <w:r w:rsidR="00A761B3" w:rsidRPr="002303E5">
        <w:rPr>
          <w:rFonts w:ascii="Arial" w:hAnsi="Arial" w:cs="Arial"/>
          <w:sz w:val="24"/>
          <w:szCs w:val="24"/>
        </w:rPr>
        <w:t xml:space="preserve"> </w:t>
      </w:r>
      <w:r w:rsidR="009A58DF" w:rsidRPr="009A58DF">
        <w:rPr>
          <w:rFonts w:ascii="Arial" w:hAnsi="Arial" w:cs="Arial"/>
          <w:sz w:val="24"/>
          <w:szCs w:val="24"/>
        </w:rPr>
        <w:t>não solicite a prorrogação o não cumprimento do prazo de entrega do objeto licitado implicará as</w:t>
      </w:r>
      <w:r w:rsidR="00A761B3" w:rsidRPr="002303E5">
        <w:rPr>
          <w:rFonts w:ascii="Arial" w:hAnsi="Arial" w:cs="Arial"/>
          <w:sz w:val="24"/>
          <w:szCs w:val="24"/>
        </w:rPr>
        <w:t xml:space="preserve"> </w:t>
      </w:r>
      <w:r w:rsidR="009A58DF" w:rsidRPr="009A58DF">
        <w:rPr>
          <w:rFonts w:ascii="Arial" w:hAnsi="Arial" w:cs="Arial"/>
          <w:sz w:val="24"/>
          <w:szCs w:val="24"/>
        </w:rPr>
        <w:t>penalidades previstas.</w:t>
      </w:r>
    </w:p>
    <w:p w14:paraId="3260E941" w14:textId="11459F7B" w:rsidR="009A58DF" w:rsidRPr="009A58DF" w:rsidRDefault="00320B9D" w:rsidP="002303E5">
      <w:pPr>
        <w:spacing w:line="276" w:lineRule="auto"/>
        <w:jc w:val="both"/>
        <w:rPr>
          <w:rFonts w:ascii="Arial" w:hAnsi="Arial" w:cs="Arial"/>
          <w:sz w:val="24"/>
          <w:szCs w:val="24"/>
        </w:rPr>
      </w:pPr>
      <w:r>
        <w:rPr>
          <w:rFonts w:ascii="Arial" w:hAnsi="Arial" w:cs="Arial"/>
          <w:sz w:val="24"/>
          <w:szCs w:val="24"/>
        </w:rPr>
        <w:lastRenderedPageBreak/>
        <w:t xml:space="preserve">5.3. </w:t>
      </w:r>
      <w:r w:rsidR="009A58DF" w:rsidRPr="009A58DF">
        <w:rPr>
          <w:rFonts w:ascii="Arial" w:hAnsi="Arial" w:cs="Arial"/>
          <w:sz w:val="24"/>
          <w:szCs w:val="24"/>
        </w:rPr>
        <w:t>O veículo deverá ser entregue nos horários das 08h00 às 11h00 e das 13h00 às 17h00 horas de</w:t>
      </w:r>
      <w:r w:rsidR="00A761B3" w:rsidRPr="002303E5">
        <w:rPr>
          <w:rFonts w:ascii="Arial" w:hAnsi="Arial" w:cs="Arial"/>
          <w:sz w:val="24"/>
          <w:szCs w:val="24"/>
        </w:rPr>
        <w:t xml:space="preserve"> </w:t>
      </w:r>
      <w:r w:rsidR="009A58DF" w:rsidRPr="009A58DF">
        <w:rPr>
          <w:rFonts w:ascii="Arial" w:hAnsi="Arial" w:cs="Arial"/>
          <w:sz w:val="24"/>
          <w:szCs w:val="24"/>
        </w:rPr>
        <w:t>segunda à sexta.</w:t>
      </w:r>
    </w:p>
    <w:p w14:paraId="4AE12F0A" w14:textId="6F9E760A" w:rsidR="009A58DF" w:rsidRPr="009A58DF" w:rsidRDefault="008779FE" w:rsidP="002303E5">
      <w:pPr>
        <w:spacing w:line="276" w:lineRule="auto"/>
        <w:jc w:val="both"/>
        <w:rPr>
          <w:rFonts w:ascii="Arial" w:hAnsi="Arial" w:cs="Arial"/>
          <w:sz w:val="24"/>
          <w:szCs w:val="24"/>
        </w:rPr>
      </w:pPr>
      <w:r>
        <w:rPr>
          <w:rFonts w:ascii="Arial" w:hAnsi="Arial" w:cs="Arial"/>
          <w:sz w:val="24"/>
          <w:szCs w:val="24"/>
        </w:rPr>
        <w:t xml:space="preserve">5.4. </w:t>
      </w:r>
      <w:r w:rsidR="009A58DF" w:rsidRPr="009A58DF">
        <w:rPr>
          <w:rFonts w:ascii="Arial" w:hAnsi="Arial" w:cs="Arial"/>
          <w:sz w:val="24"/>
          <w:szCs w:val="24"/>
        </w:rPr>
        <w:t>O presente edital está vinculado à proposta da contratada.</w:t>
      </w:r>
    </w:p>
    <w:p w14:paraId="390DF592" w14:textId="665AF16B" w:rsidR="009A58DF" w:rsidRPr="009A58DF" w:rsidRDefault="008779FE" w:rsidP="002303E5">
      <w:pPr>
        <w:spacing w:line="276" w:lineRule="auto"/>
        <w:jc w:val="both"/>
        <w:rPr>
          <w:rFonts w:ascii="Arial" w:hAnsi="Arial" w:cs="Arial"/>
          <w:sz w:val="24"/>
          <w:szCs w:val="24"/>
        </w:rPr>
      </w:pPr>
      <w:r>
        <w:rPr>
          <w:rFonts w:ascii="Arial" w:hAnsi="Arial" w:cs="Arial"/>
          <w:sz w:val="24"/>
          <w:szCs w:val="24"/>
        </w:rPr>
        <w:t xml:space="preserve">5.5. </w:t>
      </w:r>
      <w:r w:rsidR="009A58DF" w:rsidRPr="009A58DF">
        <w:rPr>
          <w:rFonts w:ascii="Arial" w:hAnsi="Arial" w:cs="Arial"/>
          <w:sz w:val="24"/>
          <w:szCs w:val="24"/>
        </w:rPr>
        <w:t>A contratante reserva-se no direito de não receber o produto licitados em desacordo com o previsto</w:t>
      </w:r>
      <w:r w:rsidR="00A20C65" w:rsidRPr="002303E5">
        <w:rPr>
          <w:rFonts w:ascii="Arial" w:hAnsi="Arial" w:cs="Arial"/>
          <w:sz w:val="24"/>
          <w:szCs w:val="24"/>
        </w:rPr>
        <w:t xml:space="preserve"> </w:t>
      </w:r>
      <w:r w:rsidR="009A58DF" w:rsidRPr="009A58DF">
        <w:rPr>
          <w:rFonts w:ascii="Arial" w:hAnsi="Arial" w:cs="Arial"/>
          <w:sz w:val="24"/>
          <w:szCs w:val="24"/>
        </w:rPr>
        <w:t>no edital convocatório, podendo rescindir o contrato, nos termos da Lei Federal 14.133/21 e</w:t>
      </w:r>
      <w:r w:rsidR="00A20C65" w:rsidRPr="002303E5">
        <w:rPr>
          <w:rFonts w:ascii="Arial" w:hAnsi="Arial" w:cs="Arial"/>
          <w:sz w:val="24"/>
          <w:szCs w:val="24"/>
        </w:rPr>
        <w:t xml:space="preserve"> </w:t>
      </w:r>
      <w:r w:rsidR="009A58DF" w:rsidRPr="009A58DF">
        <w:rPr>
          <w:rFonts w:ascii="Arial" w:hAnsi="Arial" w:cs="Arial"/>
          <w:sz w:val="24"/>
          <w:szCs w:val="24"/>
        </w:rPr>
        <w:t>alterações.</w:t>
      </w:r>
    </w:p>
    <w:p w14:paraId="45B1D3ED" w14:textId="1F9C454C" w:rsidR="009A58DF" w:rsidRPr="009A58DF" w:rsidRDefault="008779FE" w:rsidP="002303E5">
      <w:pPr>
        <w:spacing w:line="276" w:lineRule="auto"/>
        <w:jc w:val="both"/>
        <w:rPr>
          <w:rFonts w:ascii="Arial" w:hAnsi="Arial" w:cs="Arial"/>
          <w:sz w:val="24"/>
          <w:szCs w:val="24"/>
        </w:rPr>
      </w:pPr>
      <w:r>
        <w:rPr>
          <w:rFonts w:ascii="Arial" w:hAnsi="Arial" w:cs="Arial"/>
          <w:sz w:val="24"/>
          <w:szCs w:val="24"/>
        </w:rPr>
        <w:t xml:space="preserve">5.6. </w:t>
      </w:r>
      <w:r w:rsidR="009A58DF" w:rsidRPr="009A58DF">
        <w:rPr>
          <w:rFonts w:ascii="Arial" w:hAnsi="Arial" w:cs="Arial"/>
          <w:sz w:val="24"/>
          <w:szCs w:val="24"/>
        </w:rPr>
        <w:t xml:space="preserve">Caso o item estiver fora das especificações será devolvido pela </w:t>
      </w:r>
      <w:r w:rsidR="00A20C65" w:rsidRPr="002303E5">
        <w:rPr>
          <w:rFonts w:ascii="Arial" w:hAnsi="Arial" w:cs="Arial"/>
          <w:sz w:val="24"/>
          <w:szCs w:val="24"/>
        </w:rPr>
        <w:t>Câmara Municipal</w:t>
      </w:r>
      <w:r w:rsidR="000B6730" w:rsidRPr="002303E5">
        <w:rPr>
          <w:rFonts w:ascii="Arial" w:hAnsi="Arial" w:cs="Arial"/>
          <w:sz w:val="24"/>
          <w:szCs w:val="24"/>
        </w:rPr>
        <w:t xml:space="preserve"> </w:t>
      </w:r>
      <w:r w:rsidR="009A58DF" w:rsidRPr="009A58DF">
        <w:rPr>
          <w:rFonts w:ascii="Arial" w:hAnsi="Arial" w:cs="Arial"/>
          <w:sz w:val="24"/>
          <w:szCs w:val="24"/>
        </w:rPr>
        <w:t>solicitante, mediante</w:t>
      </w:r>
      <w:r w:rsidR="000B6730" w:rsidRPr="002303E5">
        <w:rPr>
          <w:rFonts w:ascii="Arial" w:hAnsi="Arial" w:cs="Arial"/>
          <w:sz w:val="24"/>
          <w:szCs w:val="24"/>
        </w:rPr>
        <w:t xml:space="preserve"> </w:t>
      </w:r>
      <w:r w:rsidR="009A58DF" w:rsidRPr="009A58DF">
        <w:rPr>
          <w:rFonts w:ascii="Arial" w:hAnsi="Arial" w:cs="Arial"/>
          <w:sz w:val="24"/>
          <w:szCs w:val="24"/>
        </w:rPr>
        <w:t>Termo de Recusa, sendo que a contratada terá o prazo de até 05 (cinco) dias, contados da data da</w:t>
      </w:r>
      <w:r>
        <w:rPr>
          <w:rFonts w:ascii="Arial" w:hAnsi="Arial" w:cs="Arial"/>
          <w:sz w:val="24"/>
          <w:szCs w:val="24"/>
        </w:rPr>
        <w:t xml:space="preserve"> </w:t>
      </w:r>
      <w:r w:rsidR="009A58DF" w:rsidRPr="009A58DF">
        <w:rPr>
          <w:rFonts w:ascii="Arial" w:hAnsi="Arial" w:cs="Arial"/>
          <w:sz w:val="24"/>
          <w:szCs w:val="24"/>
        </w:rPr>
        <w:t>expedição do termo, para providenciar a troca.</w:t>
      </w:r>
    </w:p>
    <w:p w14:paraId="2B49C038" w14:textId="08FB1069" w:rsidR="009A58DF" w:rsidRPr="009A58DF" w:rsidRDefault="005B3328" w:rsidP="002303E5">
      <w:pPr>
        <w:spacing w:line="276" w:lineRule="auto"/>
        <w:jc w:val="both"/>
        <w:rPr>
          <w:rFonts w:ascii="Arial" w:hAnsi="Arial" w:cs="Arial"/>
          <w:sz w:val="24"/>
          <w:szCs w:val="24"/>
        </w:rPr>
      </w:pPr>
      <w:r>
        <w:rPr>
          <w:rFonts w:ascii="Arial" w:hAnsi="Arial" w:cs="Arial"/>
          <w:sz w:val="24"/>
          <w:szCs w:val="24"/>
        </w:rPr>
        <w:t xml:space="preserve">5.7. </w:t>
      </w:r>
      <w:r w:rsidR="009A58DF" w:rsidRPr="009A58DF">
        <w:rPr>
          <w:rFonts w:ascii="Arial" w:hAnsi="Arial" w:cs="Arial"/>
          <w:sz w:val="24"/>
          <w:szCs w:val="24"/>
        </w:rPr>
        <w:t>A recusa injustificada da adjudicatária em assinar o contrato, aceitar ou retirar o instrumento</w:t>
      </w:r>
      <w:r w:rsidR="000B58E8" w:rsidRPr="002303E5">
        <w:rPr>
          <w:rFonts w:ascii="Arial" w:hAnsi="Arial" w:cs="Arial"/>
          <w:sz w:val="24"/>
          <w:szCs w:val="24"/>
        </w:rPr>
        <w:t xml:space="preserve"> </w:t>
      </w:r>
      <w:r w:rsidR="009A58DF" w:rsidRPr="009A58DF">
        <w:rPr>
          <w:rFonts w:ascii="Arial" w:hAnsi="Arial" w:cs="Arial"/>
          <w:sz w:val="24"/>
          <w:szCs w:val="24"/>
        </w:rPr>
        <w:t>equivalente, dentro do prazo estabelecido neste edital, caracteriza o descumprimento total da</w:t>
      </w:r>
      <w:r w:rsidR="000B58E8" w:rsidRPr="002303E5">
        <w:rPr>
          <w:rFonts w:ascii="Arial" w:hAnsi="Arial" w:cs="Arial"/>
          <w:sz w:val="24"/>
          <w:szCs w:val="24"/>
        </w:rPr>
        <w:t xml:space="preserve"> </w:t>
      </w:r>
      <w:r w:rsidR="009A58DF" w:rsidRPr="009A58DF">
        <w:rPr>
          <w:rFonts w:ascii="Arial" w:hAnsi="Arial" w:cs="Arial"/>
          <w:sz w:val="24"/>
          <w:szCs w:val="24"/>
        </w:rPr>
        <w:t>obrigação assumida, sujeitando-a as penalidades legalmente estabelecidas.</w:t>
      </w:r>
    </w:p>
    <w:p w14:paraId="0F0B7799" w14:textId="3E3F7A8D" w:rsidR="00566309" w:rsidRPr="002303E5" w:rsidRDefault="005B3328" w:rsidP="002303E5">
      <w:pPr>
        <w:spacing w:line="276" w:lineRule="auto"/>
        <w:jc w:val="both"/>
        <w:rPr>
          <w:rFonts w:ascii="Arial" w:hAnsi="Arial" w:cs="Arial"/>
          <w:sz w:val="24"/>
          <w:szCs w:val="24"/>
        </w:rPr>
      </w:pPr>
      <w:r>
        <w:rPr>
          <w:rFonts w:ascii="Arial" w:hAnsi="Arial" w:cs="Arial"/>
          <w:sz w:val="24"/>
          <w:szCs w:val="24"/>
        </w:rPr>
        <w:t xml:space="preserve">5.8. </w:t>
      </w:r>
      <w:r w:rsidR="009A58DF" w:rsidRPr="009A58DF">
        <w:rPr>
          <w:rFonts w:ascii="Arial" w:hAnsi="Arial" w:cs="Arial"/>
          <w:sz w:val="24"/>
          <w:szCs w:val="24"/>
        </w:rPr>
        <w:t>A Câmara reserva-se o direito de não receber o objeto com atraso ou em desacordo com as</w:t>
      </w:r>
      <w:r w:rsidR="00566309" w:rsidRPr="002303E5">
        <w:rPr>
          <w:rFonts w:ascii="Arial" w:hAnsi="Arial" w:cs="Arial"/>
          <w:sz w:val="24"/>
          <w:szCs w:val="24"/>
        </w:rPr>
        <w:t xml:space="preserve"> </w:t>
      </w:r>
      <w:r w:rsidR="009A58DF" w:rsidRPr="009A58DF">
        <w:rPr>
          <w:rFonts w:ascii="Arial" w:hAnsi="Arial" w:cs="Arial"/>
          <w:sz w:val="24"/>
          <w:szCs w:val="24"/>
        </w:rPr>
        <w:t>especificações e condições constantes deste instrumento convocatório, podendo aplicar as</w:t>
      </w:r>
      <w:r w:rsidR="00566309" w:rsidRPr="002303E5">
        <w:rPr>
          <w:rFonts w:ascii="Arial" w:hAnsi="Arial" w:cs="Arial"/>
          <w:sz w:val="24"/>
          <w:szCs w:val="24"/>
        </w:rPr>
        <w:t xml:space="preserve"> </w:t>
      </w:r>
      <w:r w:rsidR="009A58DF" w:rsidRPr="009A58DF">
        <w:rPr>
          <w:rFonts w:ascii="Arial" w:hAnsi="Arial" w:cs="Arial"/>
          <w:sz w:val="24"/>
          <w:szCs w:val="24"/>
        </w:rPr>
        <w:t>penalidades e sanções previstas e/ou rescindir o contrato.</w:t>
      </w:r>
    </w:p>
    <w:p w14:paraId="1412053B" w14:textId="2CA3E044" w:rsidR="009A58DF" w:rsidRPr="009A58DF" w:rsidRDefault="005B3328" w:rsidP="002303E5">
      <w:pPr>
        <w:spacing w:line="276" w:lineRule="auto"/>
        <w:jc w:val="both"/>
        <w:rPr>
          <w:rFonts w:ascii="Arial" w:hAnsi="Arial" w:cs="Arial"/>
          <w:sz w:val="24"/>
          <w:szCs w:val="24"/>
        </w:rPr>
      </w:pPr>
      <w:r>
        <w:rPr>
          <w:rFonts w:ascii="Arial" w:hAnsi="Arial" w:cs="Arial"/>
          <w:sz w:val="24"/>
          <w:szCs w:val="24"/>
        </w:rPr>
        <w:t xml:space="preserve">5.9. </w:t>
      </w:r>
      <w:r w:rsidR="009A58DF" w:rsidRPr="009A58DF">
        <w:rPr>
          <w:rFonts w:ascii="Arial" w:hAnsi="Arial" w:cs="Arial"/>
          <w:sz w:val="24"/>
          <w:szCs w:val="24"/>
        </w:rPr>
        <w:t>A Câmara rejeitará o objeto fornecido em desacordo com a Lei Federal n.º 14.133/</w:t>
      </w:r>
      <w:r w:rsidR="00993CD7" w:rsidRPr="002303E5">
        <w:rPr>
          <w:rFonts w:ascii="Arial" w:hAnsi="Arial" w:cs="Arial"/>
          <w:sz w:val="24"/>
          <w:szCs w:val="24"/>
        </w:rPr>
        <w:t>20</w:t>
      </w:r>
      <w:r w:rsidR="009A58DF" w:rsidRPr="009A58DF">
        <w:rPr>
          <w:rFonts w:ascii="Arial" w:hAnsi="Arial" w:cs="Arial"/>
          <w:sz w:val="24"/>
          <w:szCs w:val="24"/>
        </w:rPr>
        <w:t>21.</w:t>
      </w:r>
    </w:p>
    <w:p w14:paraId="70E55956" w14:textId="147048F2" w:rsidR="009A58DF" w:rsidRPr="009A58DF" w:rsidRDefault="005B3328" w:rsidP="002303E5">
      <w:pPr>
        <w:spacing w:line="276" w:lineRule="auto"/>
        <w:jc w:val="both"/>
        <w:rPr>
          <w:rFonts w:ascii="Arial" w:hAnsi="Arial" w:cs="Arial"/>
          <w:sz w:val="24"/>
          <w:szCs w:val="24"/>
        </w:rPr>
      </w:pPr>
      <w:r>
        <w:rPr>
          <w:rFonts w:ascii="Arial" w:hAnsi="Arial" w:cs="Arial"/>
          <w:sz w:val="24"/>
          <w:szCs w:val="24"/>
        </w:rPr>
        <w:t xml:space="preserve">5.10. </w:t>
      </w:r>
      <w:r w:rsidR="009A58DF" w:rsidRPr="009A58DF">
        <w:rPr>
          <w:rFonts w:ascii="Arial" w:hAnsi="Arial" w:cs="Arial"/>
          <w:sz w:val="24"/>
          <w:szCs w:val="24"/>
        </w:rPr>
        <w:t>O recebimento definitivo do</w:t>
      </w:r>
      <w:r w:rsidR="006F0AFC">
        <w:rPr>
          <w:rFonts w:ascii="Arial" w:hAnsi="Arial" w:cs="Arial"/>
          <w:sz w:val="24"/>
          <w:szCs w:val="24"/>
        </w:rPr>
        <w:t xml:space="preserve"> </w:t>
      </w:r>
      <w:r w:rsidR="0005582F">
        <w:rPr>
          <w:rFonts w:ascii="Arial" w:hAnsi="Arial" w:cs="Arial"/>
          <w:sz w:val="24"/>
          <w:szCs w:val="24"/>
        </w:rPr>
        <w:t>objeto</w:t>
      </w:r>
      <w:r w:rsidR="009A58DF" w:rsidRPr="009A58DF">
        <w:rPr>
          <w:rFonts w:ascii="Arial" w:hAnsi="Arial" w:cs="Arial"/>
          <w:sz w:val="24"/>
          <w:szCs w:val="24"/>
        </w:rPr>
        <w:t xml:space="preserve"> não exclui a responsabilidade da proponente, nos termos das</w:t>
      </w:r>
      <w:r w:rsidR="00566309" w:rsidRPr="002303E5">
        <w:rPr>
          <w:rFonts w:ascii="Arial" w:hAnsi="Arial" w:cs="Arial"/>
          <w:sz w:val="24"/>
          <w:szCs w:val="24"/>
        </w:rPr>
        <w:t xml:space="preserve"> </w:t>
      </w:r>
      <w:r w:rsidR="009A58DF" w:rsidRPr="009A58DF">
        <w:rPr>
          <w:rFonts w:ascii="Arial" w:hAnsi="Arial" w:cs="Arial"/>
          <w:sz w:val="24"/>
          <w:szCs w:val="24"/>
        </w:rPr>
        <w:t>prescrições legais.</w:t>
      </w:r>
    </w:p>
    <w:p w14:paraId="58077BB5" w14:textId="37FB0E5B" w:rsidR="009A58DF" w:rsidRPr="009A58DF" w:rsidRDefault="005B3328" w:rsidP="002303E5">
      <w:pPr>
        <w:spacing w:line="276" w:lineRule="auto"/>
        <w:jc w:val="both"/>
        <w:rPr>
          <w:rFonts w:ascii="Arial" w:hAnsi="Arial" w:cs="Arial"/>
          <w:sz w:val="24"/>
          <w:szCs w:val="24"/>
        </w:rPr>
      </w:pPr>
      <w:r>
        <w:rPr>
          <w:rFonts w:ascii="Arial" w:hAnsi="Arial" w:cs="Arial"/>
          <w:sz w:val="24"/>
          <w:szCs w:val="24"/>
        </w:rPr>
        <w:t xml:space="preserve">5.11. </w:t>
      </w:r>
      <w:r w:rsidR="009A58DF" w:rsidRPr="009A58DF">
        <w:rPr>
          <w:rFonts w:ascii="Arial" w:hAnsi="Arial" w:cs="Arial"/>
          <w:sz w:val="24"/>
          <w:szCs w:val="24"/>
        </w:rPr>
        <w:t xml:space="preserve">Caso insatisfatórias </w:t>
      </w:r>
      <w:r w:rsidR="00993CD7" w:rsidRPr="002303E5">
        <w:rPr>
          <w:rFonts w:ascii="Arial" w:hAnsi="Arial" w:cs="Arial"/>
          <w:sz w:val="24"/>
          <w:szCs w:val="24"/>
        </w:rPr>
        <w:t>as condições de recebimento serão</w:t>
      </w:r>
      <w:r w:rsidR="009A58DF" w:rsidRPr="009A58DF">
        <w:rPr>
          <w:rFonts w:ascii="Arial" w:hAnsi="Arial" w:cs="Arial"/>
          <w:sz w:val="24"/>
          <w:szCs w:val="24"/>
        </w:rPr>
        <w:t xml:space="preserve"> </w:t>
      </w:r>
      <w:r w:rsidRPr="009A58DF">
        <w:rPr>
          <w:rFonts w:ascii="Arial" w:hAnsi="Arial" w:cs="Arial"/>
          <w:sz w:val="24"/>
          <w:szCs w:val="24"/>
        </w:rPr>
        <w:t>lavradas</w:t>
      </w:r>
      <w:r w:rsidR="009A58DF" w:rsidRPr="009A58DF">
        <w:rPr>
          <w:rFonts w:ascii="Arial" w:hAnsi="Arial" w:cs="Arial"/>
          <w:sz w:val="24"/>
          <w:szCs w:val="24"/>
        </w:rPr>
        <w:t xml:space="preserve"> Termo de Recusa, no qual se</w:t>
      </w:r>
      <w:r w:rsidR="00566309" w:rsidRPr="002303E5">
        <w:rPr>
          <w:rFonts w:ascii="Arial" w:hAnsi="Arial" w:cs="Arial"/>
          <w:sz w:val="24"/>
          <w:szCs w:val="24"/>
        </w:rPr>
        <w:t xml:space="preserve"> </w:t>
      </w:r>
      <w:r w:rsidR="009A58DF" w:rsidRPr="009A58DF">
        <w:rPr>
          <w:rFonts w:ascii="Arial" w:hAnsi="Arial" w:cs="Arial"/>
          <w:sz w:val="24"/>
          <w:szCs w:val="24"/>
        </w:rPr>
        <w:t>consignarão as desconformidades, devendo o(s) objeto(s) rejeitado(s) ser(em) substituído(s) no</w:t>
      </w:r>
      <w:r w:rsidR="001A0D75" w:rsidRPr="002303E5">
        <w:rPr>
          <w:rFonts w:ascii="Arial" w:hAnsi="Arial" w:cs="Arial"/>
          <w:sz w:val="24"/>
          <w:szCs w:val="24"/>
        </w:rPr>
        <w:t xml:space="preserve"> </w:t>
      </w:r>
      <w:r w:rsidR="009A58DF" w:rsidRPr="009A58DF">
        <w:rPr>
          <w:rFonts w:ascii="Arial" w:hAnsi="Arial" w:cs="Arial"/>
          <w:sz w:val="24"/>
          <w:szCs w:val="24"/>
        </w:rPr>
        <w:t>prazo determinado por este Município, quando serão realizadas novamente as verificações antes</w:t>
      </w:r>
      <w:r w:rsidR="001A0D75" w:rsidRPr="002303E5">
        <w:rPr>
          <w:rFonts w:ascii="Arial" w:hAnsi="Arial" w:cs="Arial"/>
          <w:sz w:val="24"/>
          <w:szCs w:val="24"/>
        </w:rPr>
        <w:t xml:space="preserve"> </w:t>
      </w:r>
      <w:r w:rsidR="009A58DF" w:rsidRPr="009A58DF">
        <w:rPr>
          <w:rFonts w:ascii="Arial" w:hAnsi="Arial" w:cs="Arial"/>
          <w:sz w:val="24"/>
          <w:szCs w:val="24"/>
        </w:rPr>
        <w:t>referidas.</w:t>
      </w:r>
    </w:p>
    <w:p w14:paraId="502282D4" w14:textId="4C0FEFCF" w:rsidR="009A58DF" w:rsidRPr="002303E5" w:rsidRDefault="005B3328" w:rsidP="002303E5">
      <w:pPr>
        <w:spacing w:line="276" w:lineRule="auto"/>
        <w:jc w:val="both"/>
        <w:rPr>
          <w:rFonts w:ascii="Arial" w:hAnsi="Arial" w:cs="Arial"/>
          <w:sz w:val="24"/>
          <w:szCs w:val="24"/>
        </w:rPr>
      </w:pPr>
      <w:r>
        <w:rPr>
          <w:rFonts w:ascii="Arial" w:hAnsi="Arial" w:cs="Arial"/>
          <w:sz w:val="24"/>
          <w:szCs w:val="24"/>
        </w:rPr>
        <w:t xml:space="preserve">5.12. </w:t>
      </w:r>
      <w:r w:rsidR="009A58DF" w:rsidRPr="009A58DF">
        <w:rPr>
          <w:rFonts w:ascii="Arial" w:hAnsi="Arial" w:cs="Arial"/>
          <w:sz w:val="24"/>
          <w:szCs w:val="24"/>
        </w:rPr>
        <w:t>Caso a substituição não ocorra no prazo determinado, estará a contratada incorrendo em atraso na</w:t>
      </w:r>
      <w:r>
        <w:rPr>
          <w:rFonts w:ascii="Arial" w:hAnsi="Arial" w:cs="Arial"/>
          <w:sz w:val="24"/>
          <w:szCs w:val="24"/>
        </w:rPr>
        <w:t xml:space="preserve"> </w:t>
      </w:r>
      <w:r w:rsidR="009A58DF" w:rsidRPr="009A58DF">
        <w:rPr>
          <w:rFonts w:ascii="Arial" w:hAnsi="Arial" w:cs="Arial"/>
          <w:sz w:val="24"/>
          <w:szCs w:val="24"/>
        </w:rPr>
        <w:t>entrega e sujeita a aplicação das sanções previstas neste edital.</w:t>
      </w:r>
    </w:p>
    <w:p w14:paraId="07D63315" w14:textId="77777777" w:rsidR="00993CD7" w:rsidRPr="009A58DF" w:rsidRDefault="00993CD7" w:rsidP="002303E5">
      <w:pPr>
        <w:spacing w:line="276" w:lineRule="auto"/>
        <w:jc w:val="both"/>
        <w:rPr>
          <w:rFonts w:ascii="Arial" w:hAnsi="Arial" w:cs="Arial"/>
          <w:sz w:val="24"/>
          <w:szCs w:val="24"/>
        </w:rPr>
      </w:pPr>
    </w:p>
    <w:p w14:paraId="5701EFDB"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6 - PROCEDIMENTOS DE GESTÃO E FISCALIZAÇÃO DO CONTRATO:</w:t>
      </w:r>
    </w:p>
    <w:p w14:paraId="4338133B" w14:textId="7DD0FCA8" w:rsidR="009A58DF" w:rsidRPr="009A58DF" w:rsidRDefault="005B3328" w:rsidP="002303E5">
      <w:pPr>
        <w:spacing w:line="276" w:lineRule="auto"/>
        <w:jc w:val="both"/>
        <w:rPr>
          <w:rFonts w:ascii="Arial" w:hAnsi="Arial" w:cs="Arial"/>
          <w:sz w:val="24"/>
          <w:szCs w:val="24"/>
        </w:rPr>
      </w:pPr>
      <w:r>
        <w:rPr>
          <w:rFonts w:ascii="Arial" w:hAnsi="Arial" w:cs="Arial"/>
          <w:sz w:val="24"/>
          <w:szCs w:val="24"/>
        </w:rPr>
        <w:t xml:space="preserve">6.1. </w:t>
      </w:r>
      <w:r w:rsidR="009A58DF" w:rsidRPr="009A58DF">
        <w:rPr>
          <w:rFonts w:ascii="Arial" w:hAnsi="Arial" w:cs="Arial"/>
          <w:sz w:val="24"/>
          <w:szCs w:val="24"/>
        </w:rPr>
        <w:t>A gestão do contrato ou instrumento equivalente oriundo desta contratação é de responsabilidade</w:t>
      </w:r>
      <w:r w:rsidR="00993CD7" w:rsidRPr="002303E5">
        <w:rPr>
          <w:rFonts w:ascii="Arial" w:hAnsi="Arial" w:cs="Arial"/>
          <w:sz w:val="24"/>
          <w:szCs w:val="24"/>
        </w:rPr>
        <w:t xml:space="preserve"> </w:t>
      </w:r>
      <w:r w:rsidR="009A58DF" w:rsidRPr="009A58DF">
        <w:rPr>
          <w:rFonts w:ascii="Arial" w:hAnsi="Arial" w:cs="Arial"/>
          <w:sz w:val="24"/>
          <w:szCs w:val="24"/>
        </w:rPr>
        <w:t xml:space="preserve">da Presidência da Câmara Municipal de </w:t>
      </w:r>
      <w:r w:rsidR="00993CD7" w:rsidRPr="002303E5">
        <w:rPr>
          <w:rFonts w:ascii="Arial" w:hAnsi="Arial" w:cs="Arial"/>
          <w:sz w:val="24"/>
          <w:szCs w:val="24"/>
        </w:rPr>
        <w:t>Cruzeiro/SP,</w:t>
      </w:r>
      <w:r w:rsidR="009A58DF" w:rsidRPr="009A58DF">
        <w:rPr>
          <w:rFonts w:ascii="Arial" w:hAnsi="Arial" w:cs="Arial"/>
          <w:sz w:val="24"/>
          <w:szCs w:val="24"/>
        </w:rPr>
        <w:t xml:space="preserve"> o qual terá dentre outras, as seguintes</w:t>
      </w:r>
      <w:r w:rsidR="00993CD7" w:rsidRPr="002303E5">
        <w:rPr>
          <w:rFonts w:ascii="Arial" w:hAnsi="Arial" w:cs="Arial"/>
          <w:sz w:val="24"/>
          <w:szCs w:val="24"/>
        </w:rPr>
        <w:t xml:space="preserve"> </w:t>
      </w:r>
      <w:r w:rsidR="009A58DF" w:rsidRPr="009A58DF">
        <w:rPr>
          <w:rFonts w:ascii="Arial" w:hAnsi="Arial" w:cs="Arial"/>
          <w:sz w:val="24"/>
          <w:szCs w:val="24"/>
        </w:rPr>
        <w:t>atribuições, a indicação de fiscal do contrato para exercer a administração dos contratos, com</w:t>
      </w:r>
      <w:r w:rsidR="00993CD7" w:rsidRPr="002303E5">
        <w:rPr>
          <w:rFonts w:ascii="Arial" w:hAnsi="Arial" w:cs="Arial"/>
          <w:sz w:val="24"/>
          <w:szCs w:val="24"/>
        </w:rPr>
        <w:t xml:space="preserve"> </w:t>
      </w:r>
      <w:r w:rsidR="009A58DF" w:rsidRPr="009A58DF">
        <w:rPr>
          <w:rFonts w:ascii="Arial" w:hAnsi="Arial" w:cs="Arial"/>
          <w:sz w:val="24"/>
          <w:szCs w:val="24"/>
        </w:rPr>
        <w:t>atribuições voltadas para o controle das questões documentais da contratação, quais sejam, verificar</w:t>
      </w:r>
      <w:r w:rsidR="008E7D86" w:rsidRPr="002303E5">
        <w:rPr>
          <w:rFonts w:ascii="Arial" w:hAnsi="Arial" w:cs="Arial"/>
          <w:sz w:val="24"/>
          <w:szCs w:val="24"/>
        </w:rPr>
        <w:t xml:space="preserve"> </w:t>
      </w:r>
      <w:r w:rsidR="009A58DF" w:rsidRPr="009A58DF">
        <w:rPr>
          <w:rFonts w:ascii="Arial" w:hAnsi="Arial" w:cs="Arial"/>
          <w:sz w:val="24"/>
          <w:szCs w:val="24"/>
        </w:rPr>
        <w:t xml:space="preserve">se os recursos estão sendo empenhados conforme as respectivas dotações </w:t>
      </w:r>
      <w:r w:rsidR="009A58DF" w:rsidRPr="009A58DF">
        <w:rPr>
          <w:rFonts w:ascii="Arial" w:hAnsi="Arial" w:cs="Arial"/>
          <w:sz w:val="24"/>
          <w:szCs w:val="24"/>
        </w:rPr>
        <w:lastRenderedPageBreak/>
        <w:t>orçamentárias,</w:t>
      </w:r>
      <w:r w:rsidR="008E7D86" w:rsidRPr="002303E5">
        <w:rPr>
          <w:rFonts w:ascii="Arial" w:hAnsi="Arial" w:cs="Arial"/>
          <w:sz w:val="24"/>
          <w:szCs w:val="24"/>
        </w:rPr>
        <w:t xml:space="preserve"> </w:t>
      </w:r>
      <w:r w:rsidR="009A58DF" w:rsidRPr="009A58DF">
        <w:rPr>
          <w:rFonts w:ascii="Arial" w:hAnsi="Arial" w:cs="Arial"/>
          <w:sz w:val="24"/>
          <w:szCs w:val="24"/>
        </w:rPr>
        <w:t>acompanhar o prazo de vigência do contrato, verificar a necessidade e possibilidade da</w:t>
      </w:r>
      <w:r w:rsidR="008E7D86" w:rsidRPr="002303E5">
        <w:rPr>
          <w:rFonts w:ascii="Arial" w:hAnsi="Arial" w:cs="Arial"/>
          <w:sz w:val="24"/>
          <w:szCs w:val="24"/>
        </w:rPr>
        <w:t xml:space="preserve"> </w:t>
      </w:r>
      <w:r w:rsidR="009A58DF" w:rsidRPr="009A58DF">
        <w:rPr>
          <w:rFonts w:ascii="Arial" w:hAnsi="Arial" w:cs="Arial"/>
          <w:sz w:val="24"/>
          <w:szCs w:val="24"/>
        </w:rPr>
        <w:t xml:space="preserve">renovação/prorrogação, bem como estudar a viabilidade de realização de reequilíbrio </w:t>
      </w:r>
      <w:r w:rsidR="005276A3" w:rsidRPr="009A58DF">
        <w:rPr>
          <w:rFonts w:ascii="Arial" w:hAnsi="Arial" w:cs="Arial"/>
          <w:sz w:val="24"/>
          <w:szCs w:val="24"/>
        </w:rPr>
        <w:t>econômico financeiro</w:t>
      </w:r>
      <w:r w:rsidR="008E7D86" w:rsidRPr="002303E5">
        <w:rPr>
          <w:rFonts w:ascii="Arial" w:hAnsi="Arial" w:cs="Arial"/>
          <w:sz w:val="24"/>
          <w:szCs w:val="24"/>
        </w:rPr>
        <w:t xml:space="preserve"> </w:t>
      </w:r>
      <w:r w:rsidR="009A58DF" w:rsidRPr="009A58DF">
        <w:rPr>
          <w:rFonts w:ascii="Arial" w:hAnsi="Arial" w:cs="Arial"/>
          <w:sz w:val="24"/>
          <w:szCs w:val="24"/>
        </w:rPr>
        <w:t>e da celebração dos respectivos termos aditivos, etc.</w:t>
      </w:r>
    </w:p>
    <w:p w14:paraId="34F47734" w14:textId="77777777" w:rsidR="00AF1B76" w:rsidRPr="002303E5" w:rsidRDefault="00AF1B76" w:rsidP="002303E5">
      <w:pPr>
        <w:spacing w:line="276" w:lineRule="auto"/>
        <w:jc w:val="both"/>
        <w:rPr>
          <w:rFonts w:ascii="Arial" w:hAnsi="Arial" w:cs="Arial"/>
          <w:sz w:val="24"/>
          <w:szCs w:val="24"/>
        </w:rPr>
      </w:pPr>
    </w:p>
    <w:p w14:paraId="5946A289" w14:textId="607AA460" w:rsidR="009A58DF" w:rsidRPr="005276A3" w:rsidRDefault="005276A3" w:rsidP="005276A3">
      <w:pPr>
        <w:spacing w:line="276" w:lineRule="auto"/>
        <w:jc w:val="both"/>
        <w:rPr>
          <w:rFonts w:ascii="Arial" w:hAnsi="Arial" w:cs="Arial"/>
          <w:sz w:val="24"/>
          <w:szCs w:val="24"/>
        </w:rPr>
      </w:pPr>
      <w:r>
        <w:rPr>
          <w:rFonts w:ascii="Arial" w:hAnsi="Arial" w:cs="Arial"/>
          <w:sz w:val="24"/>
          <w:szCs w:val="24"/>
        </w:rPr>
        <w:t xml:space="preserve">6.1.1. </w:t>
      </w:r>
      <w:r w:rsidR="009A58DF" w:rsidRPr="005276A3">
        <w:rPr>
          <w:rFonts w:ascii="Arial" w:hAnsi="Arial" w:cs="Arial"/>
          <w:sz w:val="24"/>
          <w:szCs w:val="24"/>
        </w:rPr>
        <w:t>FISCAL DO CONTRATO:</w:t>
      </w:r>
    </w:p>
    <w:p w14:paraId="0A9674DC" w14:textId="7C622020" w:rsidR="009A58DF" w:rsidRPr="009A58DF" w:rsidRDefault="0063028D" w:rsidP="002303E5">
      <w:pPr>
        <w:spacing w:line="276" w:lineRule="auto"/>
        <w:jc w:val="both"/>
        <w:rPr>
          <w:rFonts w:ascii="Arial" w:hAnsi="Arial" w:cs="Arial"/>
          <w:sz w:val="24"/>
          <w:szCs w:val="24"/>
        </w:rPr>
      </w:pPr>
      <w:r w:rsidRPr="002A361C">
        <w:rPr>
          <w:rFonts w:ascii="Arial" w:hAnsi="Arial" w:cs="Arial"/>
          <w:b/>
          <w:bCs/>
          <w:sz w:val="24"/>
          <w:szCs w:val="24"/>
        </w:rPr>
        <w:t>Tiago Reis da Silva</w:t>
      </w:r>
      <w:r w:rsidR="009A58DF" w:rsidRPr="002A361C">
        <w:rPr>
          <w:rFonts w:ascii="Arial" w:hAnsi="Arial" w:cs="Arial"/>
          <w:sz w:val="24"/>
          <w:szCs w:val="24"/>
        </w:rPr>
        <w:t>, que será responsável acompanhar e fiscalizar a execução</w:t>
      </w:r>
      <w:r w:rsidR="009A58DF" w:rsidRPr="009A58DF">
        <w:rPr>
          <w:rFonts w:ascii="Arial" w:hAnsi="Arial" w:cs="Arial"/>
          <w:sz w:val="24"/>
          <w:szCs w:val="24"/>
        </w:rPr>
        <w:t xml:space="preserve"> </w:t>
      </w:r>
      <w:r w:rsidR="009A58DF" w:rsidRPr="002A361C">
        <w:rPr>
          <w:rFonts w:ascii="Arial" w:hAnsi="Arial" w:cs="Arial"/>
          <w:sz w:val="24"/>
          <w:szCs w:val="24"/>
        </w:rPr>
        <w:t>do presente</w:t>
      </w:r>
      <w:r w:rsidR="00AF1B76" w:rsidRPr="002A361C">
        <w:rPr>
          <w:rFonts w:ascii="Arial" w:hAnsi="Arial" w:cs="Arial"/>
          <w:sz w:val="24"/>
          <w:szCs w:val="24"/>
        </w:rPr>
        <w:t xml:space="preserve"> </w:t>
      </w:r>
      <w:r w:rsidR="009A58DF" w:rsidRPr="002A361C">
        <w:rPr>
          <w:rFonts w:ascii="Arial" w:hAnsi="Arial" w:cs="Arial"/>
          <w:sz w:val="24"/>
          <w:szCs w:val="24"/>
        </w:rPr>
        <w:t>contrato.</w:t>
      </w:r>
    </w:p>
    <w:p w14:paraId="01E99C3F" w14:textId="7B6B6EFC" w:rsidR="009A58DF" w:rsidRPr="009A58DF" w:rsidRDefault="00A574E7" w:rsidP="002303E5">
      <w:pPr>
        <w:spacing w:line="276" w:lineRule="auto"/>
        <w:jc w:val="both"/>
        <w:rPr>
          <w:rFonts w:ascii="Arial" w:hAnsi="Arial" w:cs="Arial"/>
          <w:sz w:val="24"/>
          <w:szCs w:val="24"/>
        </w:rPr>
      </w:pPr>
      <w:r>
        <w:rPr>
          <w:rFonts w:ascii="Arial" w:hAnsi="Arial" w:cs="Arial"/>
          <w:sz w:val="24"/>
          <w:szCs w:val="24"/>
        </w:rPr>
        <w:t xml:space="preserve">a) </w:t>
      </w:r>
      <w:r w:rsidR="009A58DF" w:rsidRPr="009A58DF">
        <w:rPr>
          <w:rFonts w:ascii="Arial" w:hAnsi="Arial" w:cs="Arial"/>
          <w:sz w:val="24"/>
          <w:szCs w:val="24"/>
        </w:rPr>
        <w:t>Compete ao fiscal do Contrato exercer a verificação concreta do objeto, devendo o servidor</w:t>
      </w:r>
      <w:r w:rsidR="00AF1B76" w:rsidRPr="002303E5">
        <w:rPr>
          <w:rFonts w:ascii="Arial" w:hAnsi="Arial" w:cs="Arial"/>
          <w:sz w:val="24"/>
          <w:szCs w:val="24"/>
        </w:rPr>
        <w:t xml:space="preserve"> </w:t>
      </w:r>
      <w:r w:rsidR="009A58DF" w:rsidRPr="009A58DF">
        <w:rPr>
          <w:rFonts w:ascii="Arial" w:hAnsi="Arial" w:cs="Arial"/>
          <w:sz w:val="24"/>
          <w:szCs w:val="24"/>
        </w:rPr>
        <w:t>designado verificar a qualidade e procedência da prestação do objeto respectivo, encaminhar</w:t>
      </w:r>
      <w:r w:rsidR="00AF1B76" w:rsidRPr="002303E5">
        <w:rPr>
          <w:rFonts w:ascii="Arial" w:hAnsi="Arial" w:cs="Arial"/>
          <w:sz w:val="24"/>
          <w:szCs w:val="24"/>
        </w:rPr>
        <w:t xml:space="preserve"> </w:t>
      </w:r>
      <w:r w:rsidR="009A58DF" w:rsidRPr="009A58DF">
        <w:rPr>
          <w:rFonts w:ascii="Arial" w:hAnsi="Arial" w:cs="Arial"/>
          <w:sz w:val="24"/>
          <w:szCs w:val="24"/>
        </w:rPr>
        <w:t>informações ao gestor do contrato, atestar documentos fiscais, exercer o relacionamento necessário</w:t>
      </w:r>
      <w:r w:rsidR="00AF1B76" w:rsidRPr="002303E5">
        <w:rPr>
          <w:rFonts w:ascii="Arial" w:hAnsi="Arial" w:cs="Arial"/>
          <w:sz w:val="24"/>
          <w:szCs w:val="24"/>
        </w:rPr>
        <w:t xml:space="preserve"> </w:t>
      </w:r>
      <w:r w:rsidR="009A58DF" w:rsidRPr="009A58DF">
        <w:rPr>
          <w:rFonts w:ascii="Arial" w:hAnsi="Arial" w:cs="Arial"/>
          <w:sz w:val="24"/>
          <w:szCs w:val="24"/>
        </w:rPr>
        <w:t xml:space="preserve">com a contratada, dirimir as dúvidas que surgirem no curso da execução do </w:t>
      </w:r>
      <w:r w:rsidR="00B22326" w:rsidRPr="009A58DF">
        <w:rPr>
          <w:rFonts w:ascii="Arial" w:hAnsi="Arial" w:cs="Arial"/>
          <w:sz w:val="24"/>
          <w:szCs w:val="24"/>
        </w:rPr>
        <w:t>contrato etc.</w:t>
      </w:r>
    </w:p>
    <w:p w14:paraId="38DD6D4E" w14:textId="4613A144" w:rsidR="009A58DF" w:rsidRPr="009A58DF" w:rsidRDefault="00A574E7" w:rsidP="002303E5">
      <w:pPr>
        <w:spacing w:line="276" w:lineRule="auto"/>
        <w:jc w:val="both"/>
        <w:rPr>
          <w:rFonts w:ascii="Arial" w:hAnsi="Arial" w:cs="Arial"/>
          <w:sz w:val="24"/>
          <w:szCs w:val="24"/>
        </w:rPr>
      </w:pPr>
      <w:r>
        <w:rPr>
          <w:rFonts w:ascii="Arial" w:hAnsi="Arial" w:cs="Arial"/>
          <w:sz w:val="24"/>
          <w:szCs w:val="24"/>
        </w:rPr>
        <w:t xml:space="preserve">b) </w:t>
      </w:r>
      <w:r w:rsidR="009A58DF" w:rsidRPr="009A58DF">
        <w:rPr>
          <w:rFonts w:ascii="Arial" w:hAnsi="Arial" w:cs="Arial"/>
          <w:sz w:val="24"/>
          <w:szCs w:val="24"/>
        </w:rPr>
        <w:t>O fornecimento do objeto será acompanhado e fiscalizado por servidor, especialmente designado,</w:t>
      </w:r>
      <w:r w:rsidR="00C955AB" w:rsidRPr="002303E5">
        <w:rPr>
          <w:rFonts w:ascii="Arial" w:hAnsi="Arial" w:cs="Arial"/>
          <w:sz w:val="24"/>
          <w:szCs w:val="24"/>
        </w:rPr>
        <w:t xml:space="preserve"> </w:t>
      </w:r>
      <w:r w:rsidR="009A58DF" w:rsidRPr="009A58DF">
        <w:rPr>
          <w:rFonts w:ascii="Arial" w:hAnsi="Arial" w:cs="Arial"/>
          <w:sz w:val="24"/>
          <w:szCs w:val="24"/>
        </w:rPr>
        <w:t>que anotará em registro próprio todas as ocorrências, determinando o que for necessário à</w:t>
      </w:r>
      <w:r w:rsidR="00C955AB" w:rsidRPr="002303E5">
        <w:rPr>
          <w:rFonts w:ascii="Arial" w:hAnsi="Arial" w:cs="Arial"/>
          <w:sz w:val="24"/>
          <w:szCs w:val="24"/>
        </w:rPr>
        <w:t xml:space="preserve"> </w:t>
      </w:r>
      <w:r w:rsidR="009A58DF" w:rsidRPr="009A58DF">
        <w:rPr>
          <w:rFonts w:ascii="Arial" w:hAnsi="Arial" w:cs="Arial"/>
          <w:sz w:val="24"/>
          <w:szCs w:val="24"/>
        </w:rPr>
        <w:t>regularização das faltas ou defeitos observados, além das atribuições contidas nas normas de</w:t>
      </w:r>
      <w:r w:rsidR="00C955AB" w:rsidRPr="002303E5">
        <w:rPr>
          <w:rFonts w:ascii="Arial" w:hAnsi="Arial" w:cs="Arial"/>
          <w:sz w:val="24"/>
          <w:szCs w:val="24"/>
        </w:rPr>
        <w:t xml:space="preserve"> </w:t>
      </w:r>
      <w:r w:rsidR="009A58DF" w:rsidRPr="009A58DF">
        <w:rPr>
          <w:rFonts w:ascii="Arial" w:hAnsi="Arial" w:cs="Arial"/>
          <w:sz w:val="24"/>
          <w:szCs w:val="24"/>
        </w:rPr>
        <w:t>execução orçamentária e financeira vigentes.</w:t>
      </w:r>
    </w:p>
    <w:p w14:paraId="667A1D33" w14:textId="736E8AFF" w:rsidR="009A58DF" w:rsidRPr="009A58DF" w:rsidRDefault="00A574E7" w:rsidP="002303E5">
      <w:pPr>
        <w:spacing w:line="276" w:lineRule="auto"/>
        <w:jc w:val="both"/>
        <w:rPr>
          <w:rFonts w:ascii="Arial" w:hAnsi="Arial" w:cs="Arial"/>
          <w:sz w:val="24"/>
          <w:szCs w:val="24"/>
        </w:rPr>
      </w:pPr>
      <w:r>
        <w:rPr>
          <w:rFonts w:ascii="Arial" w:hAnsi="Arial" w:cs="Arial"/>
          <w:sz w:val="24"/>
          <w:szCs w:val="24"/>
        </w:rPr>
        <w:t xml:space="preserve">c) </w:t>
      </w:r>
      <w:r w:rsidR="009A58DF" w:rsidRPr="009A58DF">
        <w:rPr>
          <w:rFonts w:ascii="Arial" w:hAnsi="Arial" w:cs="Arial"/>
          <w:sz w:val="24"/>
          <w:szCs w:val="24"/>
        </w:rPr>
        <w:t>A fiscalização de que trata este item não exclui nem reduz a responsabilidade do fornecedor,</w:t>
      </w:r>
      <w:r w:rsidR="00C955AB" w:rsidRPr="002303E5">
        <w:rPr>
          <w:rFonts w:ascii="Arial" w:hAnsi="Arial" w:cs="Arial"/>
          <w:sz w:val="24"/>
          <w:szCs w:val="24"/>
        </w:rPr>
        <w:t xml:space="preserve"> </w:t>
      </w:r>
      <w:r w:rsidR="009A58DF" w:rsidRPr="009A58DF">
        <w:rPr>
          <w:rFonts w:ascii="Arial" w:hAnsi="Arial" w:cs="Arial"/>
          <w:sz w:val="24"/>
          <w:szCs w:val="24"/>
        </w:rPr>
        <w:t>inclusive perante terceiros, por qualquer irregularidade, ainda que resultante de imperfeições</w:t>
      </w:r>
      <w:r w:rsidR="00B83767">
        <w:rPr>
          <w:rFonts w:ascii="Arial" w:hAnsi="Arial" w:cs="Arial"/>
          <w:sz w:val="24"/>
          <w:szCs w:val="24"/>
        </w:rPr>
        <w:t xml:space="preserve"> </w:t>
      </w:r>
      <w:r w:rsidR="009A58DF" w:rsidRPr="009A58DF">
        <w:rPr>
          <w:rFonts w:ascii="Arial" w:hAnsi="Arial" w:cs="Arial"/>
          <w:sz w:val="24"/>
          <w:szCs w:val="24"/>
        </w:rPr>
        <w:t>técnicas, vícios redibitórios, ou emprego de material inadequado ou de qualidade inferior, e, na</w:t>
      </w:r>
      <w:r w:rsidR="007C5B85" w:rsidRPr="002303E5">
        <w:rPr>
          <w:rFonts w:ascii="Arial" w:hAnsi="Arial" w:cs="Arial"/>
          <w:sz w:val="24"/>
          <w:szCs w:val="24"/>
        </w:rPr>
        <w:t xml:space="preserve"> </w:t>
      </w:r>
      <w:r w:rsidR="009A58DF" w:rsidRPr="009A58DF">
        <w:rPr>
          <w:rFonts w:ascii="Arial" w:hAnsi="Arial" w:cs="Arial"/>
          <w:sz w:val="24"/>
          <w:szCs w:val="24"/>
        </w:rPr>
        <w:t>ocorrência desta, não implica em corresponsabilidade da Administração ou de seus agentes e</w:t>
      </w:r>
      <w:r w:rsidR="00417305" w:rsidRPr="002303E5">
        <w:rPr>
          <w:rFonts w:ascii="Arial" w:hAnsi="Arial" w:cs="Arial"/>
          <w:sz w:val="24"/>
          <w:szCs w:val="24"/>
        </w:rPr>
        <w:t xml:space="preserve"> </w:t>
      </w:r>
      <w:r w:rsidR="009A58DF" w:rsidRPr="009A58DF">
        <w:rPr>
          <w:rFonts w:ascii="Arial" w:hAnsi="Arial" w:cs="Arial"/>
          <w:sz w:val="24"/>
          <w:szCs w:val="24"/>
        </w:rPr>
        <w:t>prepostos, de conforme a Lei Federal Nº 14.133/21, e seus artigos correspondente.</w:t>
      </w:r>
    </w:p>
    <w:p w14:paraId="0F9B7EA0" w14:textId="08B97785" w:rsidR="009A58DF" w:rsidRPr="009A58DF" w:rsidRDefault="00B83767" w:rsidP="002303E5">
      <w:pPr>
        <w:spacing w:line="276" w:lineRule="auto"/>
        <w:jc w:val="both"/>
        <w:rPr>
          <w:rFonts w:ascii="Arial" w:hAnsi="Arial" w:cs="Arial"/>
          <w:sz w:val="24"/>
          <w:szCs w:val="24"/>
        </w:rPr>
      </w:pPr>
      <w:r w:rsidRPr="00BA0F30">
        <w:rPr>
          <w:rFonts w:ascii="Arial" w:hAnsi="Arial" w:cs="Arial"/>
          <w:sz w:val="24"/>
          <w:szCs w:val="24"/>
        </w:rPr>
        <w:t xml:space="preserve">d) </w:t>
      </w:r>
      <w:r w:rsidR="009A58DF" w:rsidRPr="00BA0F30">
        <w:rPr>
          <w:rFonts w:ascii="Arial" w:hAnsi="Arial" w:cs="Arial"/>
          <w:sz w:val="24"/>
          <w:szCs w:val="24"/>
        </w:rPr>
        <w:t>Sem prejuízo ou dispensa das obrigações da CONTRATADA, a CÂMARA MUNICIPAL</w:t>
      </w:r>
      <w:r w:rsidR="00417305" w:rsidRPr="00BA0F30">
        <w:rPr>
          <w:rFonts w:ascii="Arial" w:hAnsi="Arial" w:cs="Arial"/>
          <w:sz w:val="24"/>
          <w:szCs w:val="24"/>
        </w:rPr>
        <w:t xml:space="preserve"> </w:t>
      </w:r>
      <w:r w:rsidR="009A58DF" w:rsidRPr="00BA0F30">
        <w:rPr>
          <w:rFonts w:ascii="Arial" w:hAnsi="Arial" w:cs="Arial"/>
          <w:sz w:val="24"/>
          <w:szCs w:val="24"/>
        </w:rPr>
        <w:t xml:space="preserve">exercerá ampla supervisão, acompanhamento, controle e fiscalização </w:t>
      </w:r>
      <w:r w:rsidR="00D911BA" w:rsidRPr="00BA0F30">
        <w:rPr>
          <w:rFonts w:ascii="Arial" w:hAnsi="Arial" w:cs="Arial"/>
          <w:sz w:val="24"/>
          <w:szCs w:val="24"/>
        </w:rPr>
        <w:t>do objeto</w:t>
      </w:r>
      <w:r w:rsidR="009A58DF" w:rsidRPr="00BA0F30">
        <w:rPr>
          <w:rFonts w:ascii="Arial" w:hAnsi="Arial" w:cs="Arial"/>
          <w:sz w:val="24"/>
          <w:szCs w:val="24"/>
        </w:rPr>
        <w:t>,</w:t>
      </w:r>
      <w:r w:rsidR="00417305" w:rsidRPr="00BA0F30">
        <w:rPr>
          <w:rFonts w:ascii="Arial" w:hAnsi="Arial" w:cs="Arial"/>
          <w:sz w:val="24"/>
          <w:szCs w:val="24"/>
        </w:rPr>
        <w:t xml:space="preserve"> </w:t>
      </w:r>
      <w:r w:rsidR="009A58DF" w:rsidRPr="00BA0F30">
        <w:rPr>
          <w:rFonts w:ascii="Arial" w:hAnsi="Arial" w:cs="Arial"/>
          <w:sz w:val="24"/>
          <w:szCs w:val="24"/>
        </w:rPr>
        <w:t>por meio de servidor designado e/ou profissional contratado, que atuará na fiscalização d</w:t>
      </w:r>
      <w:r w:rsidR="00D911BA" w:rsidRPr="00BA0F30">
        <w:rPr>
          <w:rFonts w:ascii="Arial" w:hAnsi="Arial" w:cs="Arial"/>
          <w:sz w:val="24"/>
          <w:szCs w:val="24"/>
        </w:rPr>
        <w:t>o objeto, o</w:t>
      </w:r>
      <w:r w:rsidR="009A58DF" w:rsidRPr="00BA0F30">
        <w:rPr>
          <w:rFonts w:ascii="Arial" w:hAnsi="Arial" w:cs="Arial"/>
          <w:sz w:val="24"/>
          <w:szCs w:val="24"/>
        </w:rPr>
        <w:t>bservando, dentre outros critérios, a fiel observância das</w:t>
      </w:r>
      <w:r w:rsidR="001706F6" w:rsidRPr="00BA0F30">
        <w:rPr>
          <w:rFonts w:ascii="Arial" w:hAnsi="Arial" w:cs="Arial"/>
          <w:sz w:val="24"/>
          <w:szCs w:val="24"/>
        </w:rPr>
        <w:t xml:space="preserve"> </w:t>
      </w:r>
      <w:r w:rsidR="009A58DF" w:rsidRPr="00BA0F30">
        <w:rPr>
          <w:rFonts w:ascii="Arial" w:hAnsi="Arial" w:cs="Arial"/>
          <w:sz w:val="24"/>
          <w:szCs w:val="24"/>
        </w:rPr>
        <w:t xml:space="preserve">especificações </w:t>
      </w:r>
      <w:r w:rsidR="00D911BA" w:rsidRPr="00BA0F30">
        <w:rPr>
          <w:rFonts w:ascii="Arial" w:hAnsi="Arial" w:cs="Arial"/>
          <w:sz w:val="24"/>
          <w:szCs w:val="24"/>
        </w:rPr>
        <w:t>té</w:t>
      </w:r>
      <w:r w:rsidR="00BA0F30" w:rsidRPr="00BA0F30">
        <w:rPr>
          <w:rFonts w:ascii="Arial" w:hAnsi="Arial" w:cs="Arial"/>
          <w:sz w:val="24"/>
          <w:szCs w:val="24"/>
        </w:rPr>
        <w:t>c</w:t>
      </w:r>
      <w:r w:rsidR="00D911BA" w:rsidRPr="00BA0F30">
        <w:rPr>
          <w:rFonts w:ascii="Arial" w:hAnsi="Arial" w:cs="Arial"/>
          <w:sz w:val="24"/>
          <w:szCs w:val="24"/>
        </w:rPr>
        <w:t>nicas do obj</w:t>
      </w:r>
      <w:r w:rsidR="00BA0F30" w:rsidRPr="00BA0F30">
        <w:rPr>
          <w:rFonts w:ascii="Arial" w:hAnsi="Arial" w:cs="Arial"/>
          <w:sz w:val="24"/>
          <w:szCs w:val="24"/>
        </w:rPr>
        <w:t>e</w:t>
      </w:r>
      <w:r w:rsidR="00D911BA" w:rsidRPr="00BA0F30">
        <w:rPr>
          <w:rFonts w:ascii="Arial" w:hAnsi="Arial" w:cs="Arial"/>
          <w:sz w:val="24"/>
          <w:szCs w:val="24"/>
        </w:rPr>
        <w:t>to</w:t>
      </w:r>
      <w:r w:rsidR="00BA0F30" w:rsidRPr="00BA0F30">
        <w:rPr>
          <w:rFonts w:ascii="Arial" w:hAnsi="Arial" w:cs="Arial"/>
          <w:sz w:val="24"/>
          <w:szCs w:val="24"/>
        </w:rPr>
        <w:t>.</w:t>
      </w:r>
    </w:p>
    <w:p w14:paraId="50993C98" w14:textId="4F4BD8F8" w:rsidR="009A58DF" w:rsidRPr="009A58DF" w:rsidRDefault="009A690E" w:rsidP="002303E5">
      <w:pPr>
        <w:spacing w:line="276" w:lineRule="auto"/>
        <w:jc w:val="both"/>
        <w:rPr>
          <w:rFonts w:ascii="Arial" w:hAnsi="Arial" w:cs="Arial"/>
          <w:sz w:val="24"/>
          <w:szCs w:val="24"/>
        </w:rPr>
      </w:pPr>
      <w:r>
        <w:rPr>
          <w:rFonts w:ascii="Arial" w:hAnsi="Arial" w:cs="Arial"/>
          <w:sz w:val="24"/>
          <w:szCs w:val="24"/>
        </w:rPr>
        <w:t xml:space="preserve">e) </w:t>
      </w:r>
      <w:r w:rsidR="009A58DF" w:rsidRPr="009A58DF">
        <w:rPr>
          <w:rFonts w:ascii="Arial" w:hAnsi="Arial" w:cs="Arial"/>
          <w:sz w:val="24"/>
          <w:szCs w:val="24"/>
        </w:rPr>
        <w:t>O exercício, pela Câmara, do direito de supervisionar, controlar e fiscalizar, não atenuará, reduzirá</w:t>
      </w:r>
      <w:r w:rsidR="00DC3742" w:rsidRPr="002303E5">
        <w:rPr>
          <w:rFonts w:ascii="Arial" w:hAnsi="Arial" w:cs="Arial"/>
          <w:sz w:val="24"/>
          <w:szCs w:val="24"/>
        </w:rPr>
        <w:t xml:space="preserve"> </w:t>
      </w:r>
      <w:r w:rsidR="009A58DF" w:rsidRPr="009A58DF">
        <w:rPr>
          <w:rFonts w:ascii="Arial" w:hAnsi="Arial" w:cs="Arial"/>
          <w:sz w:val="24"/>
          <w:szCs w:val="24"/>
        </w:rPr>
        <w:t>ou eximirá qualquer responsabilidade ou obrigação da CONTRATADA nos termos deste contrato,</w:t>
      </w:r>
      <w:r w:rsidR="00DC3742" w:rsidRPr="002303E5">
        <w:rPr>
          <w:rFonts w:ascii="Arial" w:hAnsi="Arial" w:cs="Arial"/>
          <w:sz w:val="24"/>
          <w:szCs w:val="24"/>
        </w:rPr>
        <w:t xml:space="preserve"> </w:t>
      </w:r>
      <w:r w:rsidR="009A58DF" w:rsidRPr="009A58DF">
        <w:rPr>
          <w:rFonts w:ascii="Arial" w:hAnsi="Arial" w:cs="Arial"/>
          <w:sz w:val="24"/>
          <w:szCs w:val="24"/>
        </w:rPr>
        <w:t>inclusive perante terceiros, por quaisquer irregularidades e, na sua ocorrência, não implica</w:t>
      </w:r>
      <w:r w:rsidR="00DC3742" w:rsidRPr="002303E5">
        <w:rPr>
          <w:rFonts w:ascii="Arial" w:hAnsi="Arial" w:cs="Arial"/>
          <w:sz w:val="24"/>
          <w:szCs w:val="24"/>
        </w:rPr>
        <w:t xml:space="preserve"> </w:t>
      </w:r>
      <w:r w:rsidR="009A58DF" w:rsidRPr="009A58DF">
        <w:rPr>
          <w:rFonts w:ascii="Arial" w:hAnsi="Arial" w:cs="Arial"/>
          <w:sz w:val="24"/>
          <w:szCs w:val="24"/>
        </w:rPr>
        <w:t>corresponsabilidade do Poder Público ou de seus agentes e prepostos.</w:t>
      </w:r>
    </w:p>
    <w:p w14:paraId="6F09C40A" w14:textId="702E5D18" w:rsidR="009A58DF" w:rsidRPr="009A58DF" w:rsidRDefault="00213B87" w:rsidP="002303E5">
      <w:pPr>
        <w:spacing w:line="276" w:lineRule="auto"/>
        <w:jc w:val="both"/>
        <w:rPr>
          <w:rFonts w:ascii="Arial" w:hAnsi="Arial" w:cs="Arial"/>
          <w:sz w:val="24"/>
          <w:szCs w:val="24"/>
        </w:rPr>
      </w:pPr>
      <w:r>
        <w:rPr>
          <w:rFonts w:ascii="Arial" w:hAnsi="Arial" w:cs="Arial"/>
          <w:sz w:val="24"/>
          <w:szCs w:val="24"/>
        </w:rPr>
        <w:t xml:space="preserve">6.1.1.1. </w:t>
      </w:r>
      <w:r w:rsidR="009A58DF" w:rsidRPr="009A58DF">
        <w:rPr>
          <w:rFonts w:ascii="Arial" w:hAnsi="Arial" w:cs="Arial"/>
          <w:sz w:val="24"/>
          <w:szCs w:val="24"/>
        </w:rPr>
        <w:t>O fiscal do contrato, designado pela Câmara, terá poderes para fiscalizar a execução e especialmente</w:t>
      </w:r>
      <w:r w:rsidR="00DC3742" w:rsidRPr="002303E5">
        <w:rPr>
          <w:rFonts w:ascii="Arial" w:hAnsi="Arial" w:cs="Arial"/>
          <w:sz w:val="24"/>
          <w:szCs w:val="24"/>
        </w:rPr>
        <w:t xml:space="preserve"> </w:t>
      </w:r>
      <w:r w:rsidR="009A58DF" w:rsidRPr="009A58DF">
        <w:rPr>
          <w:rFonts w:ascii="Arial" w:hAnsi="Arial" w:cs="Arial"/>
          <w:sz w:val="24"/>
          <w:szCs w:val="24"/>
        </w:rPr>
        <w:t>para:</w:t>
      </w:r>
    </w:p>
    <w:p w14:paraId="64B2B183"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lastRenderedPageBreak/>
        <w:t>a) Sustar os trabalhos da CONTRATADA, sempre que considerar a medida necessária;</w:t>
      </w:r>
    </w:p>
    <w:p w14:paraId="550BEB49" w14:textId="5C449493"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b) Exigir da CONTRATADA a manutenção, durante a execução do contrato, em compatibilidade</w:t>
      </w:r>
      <w:r w:rsidR="00797C7D" w:rsidRPr="002303E5">
        <w:rPr>
          <w:rFonts w:ascii="Arial" w:hAnsi="Arial" w:cs="Arial"/>
          <w:sz w:val="24"/>
          <w:szCs w:val="24"/>
        </w:rPr>
        <w:t xml:space="preserve"> </w:t>
      </w:r>
      <w:r w:rsidRPr="009A58DF">
        <w:rPr>
          <w:rFonts w:ascii="Arial" w:hAnsi="Arial" w:cs="Arial"/>
          <w:sz w:val="24"/>
          <w:szCs w:val="24"/>
        </w:rPr>
        <w:t>com as obrigações assumidas, de todas as condições de habilitação e qualificação exigidas;</w:t>
      </w:r>
    </w:p>
    <w:p w14:paraId="64DA25F8" w14:textId="3B931F61"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c) Fazer auditorias sobre os processos e metodologias adotados pela CONTRATADA no</w:t>
      </w:r>
      <w:r w:rsidR="00797C7D" w:rsidRPr="002303E5">
        <w:rPr>
          <w:rFonts w:ascii="Arial" w:hAnsi="Arial" w:cs="Arial"/>
          <w:sz w:val="24"/>
          <w:szCs w:val="24"/>
        </w:rPr>
        <w:t xml:space="preserve"> </w:t>
      </w:r>
      <w:r w:rsidRPr="009A58DF">
        <w:rPr>
          <w:rFonts w:ascii="Arial" w:hAnsi="Arial" w:cs="Arial"/>
          <w:sz w:val="24"/>
          <w:szCs w:val="24"/>
        </w:rPr>
        <w:t>cumprimento de suas obrigações previstas neste contrato;</w:t>
      </w:r>
    </w:p>
    <w:p w14:paraId="5C320758" w14:textId="444CA7CD"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d) Notificar a CONTRATADA sobre sua inadimplência no cumprimento das obrigações previstas</w:t>
      </w:r>
      <w:r w:rsidR="00797C7D" w:rsidRPr="002303E5">
        <w:rPr>
          <w:rFonts w:ascii="Arial" w:hAnsi="Arial" w:cs="Arial"/>
          <w:sz w:val="24"/>
          <w:szCs w:val="24"/>
        </w:rPr>
        <w:t xml:space="preserve"> </w:t>
      </w:r>
      <w:r w:rsidRPr="009A58DF">
        <w:rPr>
          <w:rFonts w:ascii="Arial" w:hAnsi="Arial" w:cs="Arial"/>
          <w:sz w:val="24"/>
          <w:szCs w:val="24"/>
        </w:rPr>
        <w:t>neste contrato, determinando sua regularização, ou, sendo o caso, remetendo à autoridade</w:t>
      </w:r>
      <w:r w:rsidR="00213B87">
        <w:rPr>
          <w:rFonts w:ascii="Arial" w:hAnsi="Arial" w:cs="Arial"/>
          <w:sz w:val="24"/>
          <w:szCs w:val="24"/>
        </w:rPr>
        <w:t xml:space="preserve"> </w:t>
      </w:r>
      <w:r w:rsidRPr="009A58DF">
        <w:rPr>
          <w:rFonts w:ascii="Arial" w:hAnsi="Arial" w:cs="Arial"/>
          <w:sz w:val="24"/>
          <w:szCs w:val="24"/>
        </w:rPr>
        <w:t>competente para abertura de processo;</w:t>
      </w:r>
    </w:p>
    <w:p w14:paraId="5D3B716E" w14:textId="61616B4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As ações acima descritas serão formalizadas pelo gestor do contrato através dos competentes</w:t>
      </w:r>
      <w:r w:rsidR="00797C7D" w:rsidRPr="002303E5">
        <w:rPr>
          <w:rFonts w:ascii="Arial" w:hAnsi="Arial" w:cs="Arial"/>
          <w:sz w:val="24"/>
          <w:szCs w:val="24"/>
        </w:rPr>
        <w:t xml:space="preserve"> </w:t>
      </w:r>
      <w:r w:rsidRPr="009A58DF">
        <w:rPr>
          <w:rFonts w:ascii="Arial" w:hAnsi="Arial" w:cs="Arial"/>
          <w:sz w:val="24"/>
          <w:szCs w:val="24"/>
        </w:rPr>
        <w:t>relatórios.</w:t>
      </w:r>
    </w:p>
    <w:p w14:paraId="4C7B686B" w14:textId="39DA208A" w:rsidR="009A58DF" w:rsidRPr="009A58DF" w:rsidRDefault="00997173" w:rsidP="002303E5">
      <w:pPr>
        <w:spacing w:line="276" w:lineRule="auto"/>
        <w:jc w:val="both"/>
        <w:rPr>
          <w:rFonts w:ascii="Arial" w:hAnsi="Arial" w:cs="Arial"/>
          <w:sz w:val="24"/>
          <w:szCs w:val="24"/>
        </w:rPr>
      </w:pPr>
      <w:r>
        <w:rPr>
          <w:rFonts w:ascii="Arial" w:hAnsi="Arial" w:cs="Arial"/>
          <w:sz w:val="24"/>
          <w:szCs w:val="24"/>
        </w:rPr>
        <w:t xml:space="preserve">6.1.1.2. </w:t>
      </w:r>
      <w:r w:rsidR="009A58DF" w:rsidRPr="009A58DF">
        <w:rPr>
          <w:rFonts w:ascii="Arial" w:hAnsi="Arial" w:cs="Arial"/>
          <w:sz w:val="24"/>
          <w:szCs w:val="24"/>
        </w:rPr>
        <w:t>Cabe ao fiscal e/ou ao gestor do contrato:</w:t>
      </w:r>
    </w:p>
    <w:p w14:paraId="013A7EA2" w14:textId="64517243"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a) Responsabilizar-se pela supervisão do contrato, administrando</w:t>
      </w:r>
      <w:r w:rsidRPr="009A58DF">
        <w:rPr>
          <w:rFonts w:ascii="Cambria Math" w:hAnsi="Cambria Math" w:cs="Cambria Math"/>
          <w:sz w:val="24"/>
          <w:szCs w:val="24"/>
        </w:rPr>
        <w:t>‐</w:t>
      </w:r>
      <w:r w:rsidRPr="009A58DF">
        <w:rPr>
          <w:rFonts w:ascii="Arial" w:hAnsi="Arial" w:cs="Arial"/>
          <w:sz w:val="24"/>
          <w:szCs w:val="24"/>
        </w:rPr>
        <w:t>o em conformidade com as</w:t>
      </w:r>
      <w:r w:rsidR="00797C7D" w:rsidRPr="002303E5">
        <w:rPr>
          <w:rFonts w:ascii="Arial" w:hAnsi="Arial" w:cs="Arial"/>
          <w:sz w:val="24"/>
          <w:szCs w:val="24"/>
        </w:rPr>
        <w:t xml:space="preserve"> </w:t>
      </w:r>
      <w:r w:rsidRPr="009A58DF">
        <w:rPr>
          <w:rFonts w:ascii="Arial" w:hAnsi="Arial" w:cs="Arial"/>
          <w:sz w:val="24"/>
          <w:szCs w:val="24"/>
        </w:rPr>
        <w:t>disposições contratuais e editalícias.</w:t>
      </w:r>
    </w:p>
    <w:p w14:paraId="3C18D0D0"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b) Adotar toda e qualquer providência necessária à perfeita execução do contrato.</w:t>
      </w:r>
    </w:p>
    <w:p w14:paraId="25735611" w14:textId="1A53CBB4"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 xml:space="preserve">c) Notificar por escrito a CONTRATADA, quando </w:t>
      </w:r>
      <w:proofErr w:type="gramStart"/>
      <w:r w:rsidRPr="009A58DF">
        <w:rPr>
          <w:rFonts w:ascii="Arial" w:hAnsi="Arial" w:cs="Arial"/>
          <w:sz w:val="24"/>
          <w:szCs w:val="24"/>
        </w:rPr>
        <w:t>a mesma</w:t>
      </w:r>
      <w:proofErr w:type="gramEnd"/>
      <w:r w:rsidRPr="009A58DF">
        <w:rPr>
          <w:rFonts w:ascii="Arial" w:hAnsi="Arial" w:cs="Arial"/>
          <w:sz w:val="24"/>
          <w:szCs w:val="24"/>
        </w:rPr>
        <w:t xml:space="preserve"> deixar de cumprir qualquer cláusula</w:t>
      </w:r>
      <w:r w:rsidR="001D6922" w:rsidRPr="002303E5">
        <w:rPr>
          <w:rFonts w:ascii="Arial" w:hAnsi="Arial" w:cs="Arial"/>
          <w:sz w:val="24"/>
          <w:szCs w:val="24"/>
        </w:rPr>
        <w:t xml:space="preserve"> </w:t>
      </w:r>
      <w:r w:rsidRPr="009A58DF">
        <w:rPr>
          <w:rFonts w:ascii="Arial" w:hAnsi="Arial" w:cs="Arial"/>
          <w:sz w:val="24"/>
          <w:szCs w:val="24"/>
        </w:rPr>
        <w:t>deste contrato e encaminhar cópia da referida notificação ao Setor responsável para ser anexada</w:t>
      </w:r>
      <w:r w:rsidR="001D6922" w:rsidRPr="002303E5">
        <w:rPr>
          <w:rFonts w:ascii="Arial" w:hAnsi="Arial" w:cs="Arial"/>
          <w:sz w:val="24"/>
          <w:szCs w:val="24"/>
        </w:rPr>
        <w:t xml:space="preserve"> </w:t>
      </w:r>
      <w:r w:rsidRPr="009A58DF">
        <w:rPr>
          <w:rFonts w:ascii="Arial" w:hAnsi="Arial" w:cs="Arial"/>
          <w:sz w:val="24"/>
          <w:szCs w:val="24"/>
        </w:rPr>
        <w:t>ao contrato.</w:t>
      </w:r>
    </w:p>
    <w:p w14:paraId="6B192135" w14:textId="1D09230C"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d) A CONTRATANTE se reserva o direito de rejeitar no todo ou em parte os produtos/serviços</w:t>
      </w:r>
      <w:r w:rsidR="00B52A05" w:rsidRPr="002303E5">
        <w:rPr>
          <w:rFonts w:ascii="Arial" w:hAnsi="Arial" w:cs="Arial"/>
          <w:sz w:val="24"/>
          <w:szCs w:val="24"/>
        </w:rPr>
        <w:t xml:space="preserve"> </w:t>
      </w:r>
      <w:r w:rsidRPr="009A58DF">
        <w:rPr>
          <w:rFonts w:ascii="Arial" w:hAnsi="Arial" w:cs="Arial"/>
          <w:sz w:val="24"/>
          <w:szCs w:val="24"/>
        </w:rPr>
        <w:t>em desacordo com o Contrato.</w:t>
      </w:r>
    </w:p>
    <w:p w14:paraId="2458AC26" w14:textId="4FF0105A" w:rsidR="009A58DF" w:rsidRPr="009A58DF" w:rsidRDefault="00771D7D" w:rsidP="002303E5">
      <w:pPr>
        <w:spacing w:line="276" w:lineRule="auto"/>
        <w:jc w:val="both"/>
        <w:rPr>
          <w:rFonts w:ascii="Arial" w:hAnsi="Arial" w:cs="Arial"/>
          <w:sz w:val="24"/>
          <w:szCs w:val="24"/>
        </w:rPr>
      </w:pPr>
      <w:r>
        <w:rPr>
          <w:rFonts w:ascii="Arial" w:hAnsi="Arial" w:cs="Arial"/>
          <w:sz w:val="24"/>
          <w:szCs w:val="24"/>
        </w:rPr>
        <w:t xml:space="preserve">e) </w:t>
      </w:r>
      <w:r w:rsidR="009A58DF" w:rsidRPr="009A58DF">
        <w:rPr>
          <w:rFonts w:ascii="Arial" w:hAnsi="Arial" w:cs="Arial"/>
          <w:sz w:val="24"/>
          <w:szCs w:val="24"/>
        </w:rPr>
        <w:t>A CONTRATADA é obrigada a assegurar e facilitar o acompanhamento e a fiscalização deste</w:t>
      </w:r>
      <w:r w:rsidR="00B52A05" w:rsidRPr="002303E5">
        <w:rPr>
          <w:rFonts w:ascii="Arial" w:hAnsi="Arial" w:cs="Arial"/>
          <w:sz w:val="24"/>
          <w:szCs w:val="24"/>
        </w:rPr>
        <w:t xml:space="preserve"> </w:t>
      </w:r>
      <w:r w:rsidR="009A58DF" w:rsidRPr="009A58DF">
        <w:rPr>
          <w:rFonts w:ascii="Arial" w:hAnsi="Arial" w:cs="Arial"/>
          <w:sz w:val="24"/>
          <w:szCs w:val="24"/>
        </w:rPr>
        <w:t>Contrato pelo fiscal da Câmara Municipal de</w:t>
      </w:r>
      <w:r w:rsidR="00F17323" w:rsidRPr="002303E5">
        <w:rPr>
          <w:rFonts w:ascii="Arial" w:hAnsi="Arial" w:cs="Arial"/>
          <w:sz w:val="24"/>
          <w:szCs w:val="24"/>
        </w:rPr>
        <w:t xml:space="preserve"> Cruzeiro</w:t>
      </w:r>
      <w:r w:rsidR="009A58DF" w:rsidRPr="009A58DF">
        <w:rPr>
          <w:rFonts w:ascii="Arial" w:hAnsi="Arial" w:cs="Arial"/>
          <w:sz w:val="24"/>
          <w:szCs w:val="24"/>
        </w:rPr>
        <w:t>, bem como permitir o acesso a</w:t>
      </w:r>
      <w:r w:rsidR="00F17323" w:rsidRPr="002303E5">
        <w:rPr>
          <w:rFonts w:ascii="Arial" w:hAnsi="Arial" w:cs="Arial"/>
          <w:sz w:val="24"/>
          <w:szCs w:val="24"/>
        </w:rPr>
        <w:t xml:space="preserve"> </w:t>
      </w:r>
      <w:r w:rsidR="009A58DF" w:rsidRPr="009A58DF">
        <w:rPr>
          <w:rFonts w:ascii="Arial" w:hAnsi="Arial" w:cs="Arial"/>
          <w:sz w:val="24"/>
          <w:szCs w:val="24"/>
        </w:rPr>
        <w:t>informações consideradas necessárias pelo fiscal do Contrato.</w:t>
      </w:r>
    </w:p>
    <w:p w14:paraId="05785E1E" w14:textId="5FB34BE0" w:rsidR="009A58DF" w:rsidRPr="009A58DF" w:rsidRDefault="00771D7D" w:rsidP="002303E5">
      <w:pPr>
        <w:spacing w:line="276" w:lineRule="auto"/>
        <w:jc w:val="both"/>
        <w:rPr>
          <w:rFonts w:ascii="Arial" w:hAnsi="Arial" w:cs="Arial"/>
          <w:sz w:val="24"/>
          <w:szCs w:val="24"/>
        </w:rPr>
      </w:pPr>
      <w:r>
        <w:rPr>
          <w:rFonts w:ascii="Arial" w:hAnsi="Arial" w:cs="Arial"/>
          <w:sz w:val="24"/>
          <w:szCs w:val="24"/>
        </w:rPr>
        <w:t xml:space="preserve">f) </w:t>
      </w:r>
      <w:r w:rsidR="009A58DF" w:rsidRPr="009A58DF">
        <w:rPr>
          <w:rFonts w:ascii="Arial" w:hAnsi="Arial" w:cs="Arial"/>
          <w:sz w:val="24"/>
          <w:szCs w:val="24"/>
        </w:rPr>
        <w:t>A Câmara não se responsabilizará por contatos realizados com setores ou pessoas não autorizados,</w:t>
      </w:r>
      <w:r w:rsidR="00F17323" w:rsidRPr="002303E5">
        <w:rPr>
          <w:rFonts w:ascii="Arial" w:hAnsi="Arial" w:cs="Arial"/>
          <w:sz w:val="24"/>
          <w:szCs w:val="24"/>
        </w:rPr>
        <w:t xml:space="preserve"> </w:t>
      </w:r>
      <w:r w:rsidR="009A58DF" w:rsidRPr="009A58DF">
        <w:rPr>
          <w:rFonts w:ascii="Arial" w:hAnsi="Arial" w:cs="Arial"/>
          <w:sz w:val="24"/>
          <w:szCs w:val="24"/>
        </w:rPr>
        <w:t>salvo nas hipóteses previstas, expressamente, neste Contrato.</w:t>
      </w:r>
    </w:p>
    <w:p w14:paraId="1BBE2428" w14:textId="70413249" w:rsidR="009A58DF" w:rsidRPr="009A58DF" w:rsidRDefault="00771D7D" w:rsidP="002303E5">
      <w:pPr>
        <w:spacing w:line="276" w:lineRule="auto"/>
        <w:jc w:val="both"/>
        <w:rPr>
          <w:rFonts w:ascii="Arial" w:hAnsi="Arial" w:cs="Arial"/>
          <w:sz w:val="24"/>
          <w:szCs w:val="24"/>
        </w:rPr>
      </w:pPr>
      <w:r>
        <w:rPr>
          <w:rFonts w:ascii="Arial" w:hAnsi="Arial" w:cs="Arial"/>
          <w:sz w:val="24"/>
          <w:szCs w:val="24"/>
        </w:rPr>
        <w:t xml:space="preserve">g) </w:t>
      </w:r>
      <w:r w:rsidR="009A58DF" w:rsidRPr="009A58DF">
        <w:rPr>
          <w:rFonts w:ascii="Arial" w:hAnsi="Arial" w:cs="Arial"/>
          <w:sz w:val="24"/>
          <w:szCs w:val="24"/>
        </w:rPr>
        <w:t>O acompanhamento e a fiscalização de que trata esta cláusula não excluem nem reduzem a</w:t>
      </w:r>
      <w:r w:rsidR="00F17323" w:rsidRPr="002303E5">
        <w:rPr>
          <w:rFonts w:ascii="Arial" w:hAnsi="Arial" w:cs="Arial"/>
          <w:sz w:val="24"/>
          <w:szCs w:val="24"/>
        </w:rPr>
        <w:t xml:space="preserve"> </w:t>
      </w:r>
      <w:r w:rsidR="009A58DF" w:rsidRPr="009A58DF">
        <w:rPr>
          <w:rFonts w:ascii="Arial" w:hAnsi="Arial" w:cs="Arial"/>
          <w:sz w:val="24"/>
          <w:szCs w:val="24"/>
        </w:rPr>
        <w:t>responsabilidade da CONTRATADA pelo correto cumprimento das obrigações decorrentes deste</w:t>
      </w:r>
      <w:r w:rsidR="00F17323" w:rsidRPr="002303E5">
        <w:rPr>
          <w:rFonts w:ascii="Arial" w:hAnsi="Arial" w:cs="Arial"/>
          <w:sz w:val="24"/>
          <w:szCs w:val="24"/>
        </w:rPr>
        <w:t xml:space="preserve"> </w:t>
      </w:r>
      <w:r w:rsidR="009A58DF" w:rsidRPr="009A58DF">
        <w:rPr>
          <w:rFonts w:ascii="Arial" w:hAnsi="Arial" w:cs="Arial"/>
          <w:sz w:val="24"/>
          <w:szCs w:val="24"/>
        </w:rPr>
        <w:t>Contrato.</w:t>
      </w:r>
    </w:p>
    <w:p w14:paraId="3D05222F" w14:textId="563475AE" w:rsidR="009A58DF" w:rsidRPr="009A58DF" w:rsidRDefault="004C43B7" w:rsidP="002303E5">
      <w:pPr>
        <w:spacing w:line="276" w:lineRule="auto"/>
        <w:jc w:val="both"/>
        <w:rPr>
          <w:rFonts w:ascii="Arial" w:hAnsi="Arial" w:cs="Arial"/>
          <w:sz w:val="24"/>
          <w:szCs w:val="24"/>
        </w:rPr>
      </w:pPr>
      <w:r>
        <w:rPr>
          <w:rFonts w:ascii="Arial" w:hAnsi="Arial" w:cs="Arial"/>
          <w:sz w:val="24"/>
          <w:szCs w:val="24"/>
        </w:rPr>
        <w:t xml:space="preserve">h) </w:t>
      </w:r>
      <w:r w:rsidR="009A58DF" w:rsidRPr="009A58DF">
        <w:rPr>
          <w:rFonts w:ascii="Arial" w:hAnsi="Arial" w:cs="Arial"/>
          <w:sz w:val="24"/>
          <w:szCs w:val="24"/>
        </w:rPr>
        <w:t>Caso entenda necessário o fiscal e/ou gestor do contrato podem solicitar o auxílio de profissionais</w:t>
      </w:r>
      <w:r w:rsidR="00F17323" w:rsidRPr="002303E5">
        <w:rPr>
          <w:rFonts w:ascii="Arial" w:hAnsi="Arial" w:cs="Arial"/>
          <w:sz w:val="24"/>
          <w:szCs w:val="24"/>
        </w:rPr>
        <w:t xml:space="preserve"> </w:t>
      </w:r>
      <w:r w:rsidR="009A58DF" w:rsidRPr="009A58DF">
        <w:rPr>
          <w:rFonts w:ascii="Arial" w:hAnsi="Arial" w:cs="Arial"/>
          <w:sz w:val="24"/>
          <w:szCs w:val="24"/>
        </w:rPr>
        <w:t>especializados para acompanhamento e fiscalização dos serviços e fornecimento.</w:t>
      </w:r>
    </w:p>
    <w:p w14:paraId="738669A8" w14:textId="13133215" w:rsidR="009A58DF" w:rsidRPr="009A58DF" w:rsidRDefault="004C43B7" w:rsidP="002303E5">
      <w:pPr>
        <w:spacing w:line="276" w:lineRule="auto"/>
        <w:jc w:val="both"/>
        <w:rPr>
          <w:rFonts w:ascii="Arial" w:hAnsi="Arial" w:cs="Arial"/>
          <w:sz w:val="24"/>
          <w:szCs w:val="24"/>
        </w:rPr>
      </w:pPr>
      <w:r>
        <w:rPr>
          <w:rFonts w:ascii="Arial" w:hAnsi="Arial" w:cs="Arial"/>
          <w:sz w:val="24"/>
          <w:szCs w:val="24"/>
        </w:rPr>
        <w:t xml:space="preserve">i) </w:t>
      </w:r>
      <w:r w:rsidR="009A58DF" w:rsidRPr="009A58DF">
        <w:rPr>
          <w:rFonts w:ascii="Arial" w:hAnsi="Arial" w:cs="Arial"/>
          <w:sz w:val="24"/>
          <w:szCs w:val="24"/>
        </w:rPr>
        <w:t>O responsável pela fiscalização do contrato fica obrigado a denunciar de forma expressa qualquer</w:t>
      </w:r>
      <w:r w:rsidR="00F17323" w:rsidRPr="002303E5">
        <w:rPr>
          <w:rFonts w:ascii="Arial" w:hAnsi="Arial" w:cs="Arial"/>
          <w:sz w:val="24"/>
          <w:szCs w:val="24"/>
        </w:rPr>
        <w:t xml:space="preserve"> </w:t>
      </w:r>
      <w:r w:rsidR="009A58DF" w:rsidRPr="009A58DF">
        <w:rPr>
          <w:rFonts w:ascii="Arial" w:hAnsi="Arial" w:cs="Arial"/>
          <w:sz w:val="24"/>
          <w:szCs w:val="24"/>
        </w:rPr>
        <w:t>ilícito que porventura tiver conhecimento.</w:t>
      </w:r>
    </w:p>
    <w:p w14:paraId="642B861D" w14:textId="146415E5" w:rsidR="009A58DF" w:rsidRPr="002303E5" w:rsidRDefault="009A58DF" w:rsidP="002303E5">
      <w:pPr>
        <w:spacing w:line="276" w:lineRule="auto"/>
        <w:jc w:val="both"/>
        <w:rPr>
          <w:rFonts w:ascii="Arial" w:hAnsi="Arial" w:cs="Arial"/>
          <w:sz w:val="24"/>
          <w:szCs w:val="24"/>
        </w:rPr>
      </w:pPr>
      <w:r w:rsidRPr="009A58DF">
        <w:rPr>
          <w:rFonts w:ascii="Arial" w:hAnsi="Arial" w:cs="Arial"/>
          <w:sz w:val="24"/>
          <w:szCs w:val="24"/>
        </w:rPr>
        <w:lastRenderedPageBreak/>
        <w:t>Para a perfeita execução do objeto deste contrato, aplica-se o Código de Defesa do Consumidor -</w:t>
      </w:r>
      <w:r w:rsidR="00F17323" w:rsidRPr="002303E5">
        <w:rPr>
          <w:rFonts w:ascii="Arial" w:hAnsi="Arial" w:cs="Arial"/>
          <w:sz w:val="24"/>
          <w:szCs w:val="24"/>
        </w:rPr>
        <w:t xml:space="preserve"> </w:t>
      </w:r>
      <w:r w:rsidRPr="009A58DF">
        <w:rPr>
          <w:rFonts w:ascii="Arial" w:hAnsi="Arial" w:cs="Arial"/>
          <w:sz w:val="24"/>
          <w:szCs w:val="24"/>
        </w:rPr>
        <w:t>Lei nº 8.078/1990.</w:t>
      </w:r>
    </w:p>
    <w:p w14:paraId="0794DB0A" w14:textId="77777777" w:rsidR="00F17323" w:rsidRPr="009A58DF" w:rsidRDefault="00F17323" w:rsidP="002303E5">
      <w:pPr>
        <w:spacing w:line="276" w:lineRule="auto"/>
        <w:jc w:val="both"/>
        <w:rPr>
          <w:rFonts w:ascii="Arial" w:hAnsi="Arial" w:cs="Arial"/>
          <w:sz w:val="24"/>
          <w:szCs w:val="24"/>
        </w:rPr>
      </w:pPr>
    </w:p>
    <w:p w14:paraId="74C4FBF2"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7 - OBRIGAÇÃO DAS PARTES:</w:t>
      </w:r>
    </w:p>
    <w:p w14:paraId="440264F4" w14:textId="46B9DC1B"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OBRIGAÇÕES DA CONTRATADA:</w:t>
      </w:r>
    </w:p>
    <w:p w14:paraId="073EFBDC" w14:textId="48C5C745" w:rsidR="009A58DF" w:rsidRPr="009A58DF" w:rsidRDefault="00D07D61" w:rsidP="002303E5">
      <w:pPr>
        <w:spacing w:line="276" w:lineRule="auto"/>
        <w:jc w:val="both"/>
        <w:rPr>
          <w:rFonts w:ascii="Arial" w:hAnsi="Arial" w:cs="Arial"/>
          <w:sz w:val="24"/>
          <w:szCs w:val="24"/>
        </w:rPr>
      </w:pPr>
      <w:r>
        <w:rPr>
          <w:rFonts w:ascii="Arial" w:hAnsi="Arial" w:cs="Arial"/>
          <w:sz w:val="24"/>
          <w:szCs w:val="24"/>
        </w:rPr>
        <w:t xml:space="preserve">7.1. </w:t>
      </w:r>
      <w:r w:rsidR="009A58DF" w:rsidRPr="009A58DF">
        <w:rPr>
          <w:rFonts w:ascii="Arial" w:hAnsi="Arial" w:cs="Arial"/>
          <w:sz w:val="24"/>
          <w:szCs w:val="24"/>
        </w:rPr>
        <w:t>Efetuar a entrega dos bens/produtos/materiais/serviços em perfeitas condições, no prazo e local</w:t>
      </w:r>
      <w:r w:rsidR="00F17323" w:rsidRPr="002303E5">
        <w:rPr>
          <w:rFonts w:ascii="Arial" w:hAnsi="Arial" w:cs="Arial"/>
          <w:sz w:val="24"/>
          <w:szCs w:val="24"/>
        </w:rPr>
        <w:t xml:space="preserve"> </w:t>
      </w:r>
      <w:r w:rsidR="009A58DF" w:rsidRPr="009A58DF">
        <w:rPr>
          <w:rFonts w:ascii="Arial" w:hAnsi="Arial" w:cs="Arial"/>
          <w:sz w:val="24"/>
          <w:szCs w:val="24"/>
        </w:rPr>
        <w:t>indicados pela Administração, em estrita observância das especificações do Edital e da proposta,</w:t>
      </w:r>
      <w:r w:rsidR="00142BF3" w:rsidRPr="002303E5">
        <w:rPr>
          <w:rFonts w:ascii="Arial" w:hAnsi="Arial" w:cs="Arial"/>
          <w:sz w:val="24"/>
          <w:szCs w:val="24"/>
        </w:rPr>
        <w:t xml:space="preserve"> </w:t>
      </w:r>
      <w:r w:rsidR="009A58DF" w:rsidRPr="009A58DF">
        <w:rPr>
          <w:rFonts w:ascii="Arial" w:hAnsi="Arial" w:cs="Arial"/>
          <w:sz w:val="24"/>
          <w:szCs w:val="24"/>
        </w:rPr>
        <w:t>acompanhado da respectiva nota fiscal constando detalhadamente as indicações da marca,</w:t>
      </w:r>
      <w:r w:rsidR="00142BF3" w:rsidRPr="002303E5">
        <w:rPr>
          <w:rFonts w:ascii="Arial" w:hAnsi="Arial" w:cs="Arial"/>
          <w:sz w:val="24"/>
          <w:szCs w:val="24"/>
        </w:rPr>
        <w:t xml:space="preserve"> </w:t>
      </w:r>
      <w:r w:rsidR="009A58DF" w:rsidRPr="009A58DF">
        <w:rPr>
          <w:rFonts w:ascii="Arial" w:hAnsi="Arial" w:cs="Arial"/>
          <w:sz w:val="24"/>
          <w:szCs w:val="24"/>
        </w:rPr>
        <w:t>fabricante, tipo, procedência e prazo de garantia;</w:t>
      </w:r>
    </w:p>
    <w:p w14:paraId="36A94ECC" w14:textId="23D4EFEB" w:rsidR="009A58DF" w:rsidRPr="009A58DF" w:rsidRDefault="00756EAE" w:rsidP="002303E5">
      <w:pPr>
        <w:spacing w:line="276" w:lineRule="auto"/>
        <w:jc w:val="both"/>
        <w:rPr>
          <w:rFonts w:ascii="Arial" w:hAnsi="Arial" w:cs="Arial"/>
          <w:sz w:val="24"/>
          <w:szCs w:val="24"/>
        </w:rPr>
      </w:pPr>
      <w:r>
        <w:rPr>
          <w:rFonts w:ascii="Arial" w:hAnsi="Arial" w:cs="Arial"/>
          <w:sz w:val="24"/>
          <w:szCs w:val="24"/>
        </w:rPr>
        <w:t xml:space="preserve">7.2. </w:t>
      </w:r>
      <w:r w:rsidR="009A58DF" w:rsidRPr="009A58DF">
        <w:rPr>
          <w:rFonts w:ascii="Arial" w:hAnsi="Arial" w:cs="Arial"/>
          <w:sz w:val="24"/>
          <w:szCs w:val="24"/>
        </w:rPr>
        <w:t>Os bens devem estar acompanhados, ainda, quando for o caso, do manual do usuário, com uma</w:t>
      </w:r>
      <w:r w:rsidR="00142BF3" w:rsidRPr="002303E5">
        <w:rPr>
          <w:rFonts w:ascii="Arial" w:hAnsi="Arial" w:cs="Arial"/>
          <w:sz w:val="24"/>
          <w:szCs w:val="24"/>
        </w:rPr>
        <w:t xml:space="preserve"> </w:t>
      </w:r>
      <w:r w:rsidR="009A58DF" w:rsidRPr="009A58DF">
        <w:rPr>
          <w:rFonts w:ascii="Arial" w:hAnsi="Arial" w:cs="Arial"/>
          <w:sz w:val="24"/>
          <w:szCs w:val="24"/>
        </w:rPr>
        <w:t>versão em português, e da relação da rede de assistência técnica autorizada;</w:t>
      </w:r>
    </w:p>
    <w:p w14:paraId="05AE2C5A" w14:textId="4C1DADCA" w:rsidR="009A58DF" w:rsidRPr="009A58DF" w:rsidRDefault="00756EAE" w:rsidP="002303E5">
      <w:pPr>
        <w:spacing w:line="276" w:lineRule="auto"/>
        <w:jc w:val="both"/>
        <w:rPr>
          <w:rFonts w:ascii="Arial" w:hAnsi="Arial" w:cs="Arial"/>
          <w:sz w:val="24"/>
          <w:szCs w:val="24"/>
        </w:rPr>
      </w:pPr>
      <w:r>
        <w:rPr>
          <w:rFonts w:ascii="Arial" w:hAnsi="Arial" w:cs="Arial"/>
          <w:sz w:val="24"/>
          <w:szCs w:val="24"/>
        </w:rPr>
        <w:t xml:space="preserve">7.3. </w:t>
      </w:r>
      <w:r w:rsidR="009A58DF" w:rsidRPr="009A58DF">
        <w:rPr>
          <w:rFonts w:ascii="Arial" w:hAnsi="Arial" w:cs="Arial"/>
          <w:sz w:val="24"/>
          <w:szCs w:val="24"/>
        </w:rPr>
        <w:t>Responsabilizar-se pelos vícios e danos decorrentes do produto, de acordo com os artigos 12, 13,</w:t>
      </w:r>
      <w:r w:rsidR="00142BF3" w:rsidRPr="002303E5">
        <w:rPr>
          <w:rFonts w:ascii="Arial" w:hAnsi="Arial" w:cs="Arial"/>
          <w:sz w:val="24"/>
          <w:szCs w:val="24"/>
        </w:rPr>
        <w:t xml:space="preserve"> </w:t>
      </w:r>
      <w:r w:rsidR="009A58DF" w:rsidRPr="009A58DF">
        <w:rPr>
          <w:rFonts w:ascii="Arial" w:hAnsi="Arial" w:cs="Arial"/>
          <w:sz w:val="24"/>
          <w:szCs w:val="24"/>
        </w:rPr>
        <w:t>18 e 26, do Código de Defesa do Consumidor (Lei Nº 8.078, de 1990);</w:t>
      </w:r>
    </w:p>
    <w:p w14:paraId="18DD39BD" w14:textId="693F6F70" w:rsidR="009A58DF" w:rsidRPr="009A58DF" w:rsidRDefault="00756EAE" w:rsidP="002303E5">
      <w:pPr>
        <w:spacing w:line="276" w:lineRule="auto"/>
        <w:jc w:val="both"/>
        <w:rPr>
          <w:rFonts w:ascii="Arial" w:hAnsi="Arial" w:cs="Arial"/>
          <w:sz w:val="24"/>
          <w:szCs w:val="24"/>
        </w:rPr>
      </w:pPr>
      <w:r>
        <w:rPr>
          <w:rFonts w:ascii="Arial" w:hAnsi="Arial" w:cs="Arial"/>
          <w:sz w:val="24"/>
          <w:szCs w:val="24"/>
        </w:rPr>
        <w:t xml:space="preserve">7.4. </w:t>
      </w:r>
      <w:r w:rsidR="009A58DF" w:rsidRPr="009A58DF">
        <w:rPr>
          <w:rFonts w:ascii="Arial" w:hAnsi="Arial" w:cs="Arial"/>
          <w:sz w:val="24"/>
          <w:szCs w:val="24"/>
        </w:rPr>
        <w:t>O dever previsto no subitem anterior implica na obrigação de, a critério da Administração, substituir,</w:t>
      </w:r>
      <w:r w:rsidR="00142BF3" w:rsidRPr="002303E5">
        <w:rPr>
          <w:rFonts w:ascii="Arial" w:hAnsi="Arial" w:cs="Arial"/>
          <w:sz w:val="24"/>
          <w:szCs w:val="24"/>
        </w:rPr>
        <w:t xml:space="preserve"> </w:t>
      </w:r>
      <w:r w:rsidR="009A58DF" w:rsidRPr="009A58DF">
        <w:rPr>
          <w:rFonts w:ascii="Arial" w:hAnsi="Arial" w:cs="Arial"/>
          <w:sz w:val="24"/>
          <w:szCs w:val="24"/>
        </w:rPr>
        <w:t>reparar, corrigir, remover, ou reconstruir, às suas expensas, no prazo máximo de 10 (dez) dias o</w:t>
      </w:r>
      <w:r>
        <w:rPr>
          <w:rFonts w:ascii="Arial" w:hAnsi="Arial" w:cs="Arial"/>
          <w:sz w:val="24"/>
          <w:szCs w:val="24"/>
        </w:rPr>
        <w:t xml:space="preserve"> </w:t>
      </w:r>
      <w:r w:rsidR="009A58DF" w:rsidRPr="009A58DF">
        <w:rPr>
          <w:rFonts w:ascii="Arial" w:hAnsi="Arial" w:cs="Arial"/>
          <w:sz w:val="24"/>
          <w:szCs w:val="24"/>
        </w:rPr>
        <w:t>produto com avarias ou defeitos;</w:t>
      </w:r>
    </w:p>
    <w:p w14:paraId="79FCC300" w14:textId="18F98916" w:rsidR="009A58DF" w:rsidRPr="009A58DF" w:rsidRDefault="00756EAE" w:rsidP="002303E5">
      <w:pPr>
        <w:spacing w:line="276" w:lineRule="auto"/>
        <w:jc w:val="both"/>
        <w:rPr>
          <w:rFonts w:ascii="Arial" w:hAnsi="Arial" w:cs="Arial"/>
          <w:sz w:val="24"/>
          <w:szCs w:val="24"/>
        </w:rPr>
      </w:pPr>
      <w:r>
        <w:rPr>
          <w:rFonts w:ascii="Arial" w:hAnsi="Arial" w:cs="Arial"/>
          <w:sz w:val="24"/>
          <w:szCs w:val="24"/>
        </w:rPr>
        <w:t xml:space="preserve">7.5. </w:t>
      </w:r>
      <w:r w:rsidR="009A58DF" w:rsidRPr="009A58DF">
        <w:rPr>
          <w:rFonts w:ascii="Arial" w:hAnsi="Arial" w:cs="Arial"/>
          <w:sz w:val="24"/>
          <w:szCs w:val="24"/>
        </w:rPr>
        <w:t>Atender prontamente a quaisquer exigências da Administração, inerentes ao objeto da licitação;</w:t>
      </w:r>
    </w:p>
    <w:p w14:paraId="66790085" w14:textId="54B49EF1" w:rsidR="009A58DF" w:rsidRPr="009A58DF" w:rsidRDefault="00756EAE" w:rsidP="002303E5">
      <w:pPr>
        <w:spacing w:line="276" w:lineRule="auto"/>
        <w:jc w:val="both"/>
        <w:rPr>
          <w:rFonts w:ascii="Arial" w:hAnsi="Arial" w:cs="Arial"/>
          <w:sz w:val="24"/>
          <w:szCs w:val="24"/>
        </w:rPr>
      </w:pPr>
      <w:r>
        <w:rPr>
          <w:rFonts w:ascii="Arial" w:hAnsi="Arial" w:cs="Arial"/>
          <w:sz w:val="24"/>
          <w:szCs w:val="24"/>
        </w:rPr>
        <w:t xml:space="preserve">7.6. </w:t>
      </w:r>
      <w:r w:rsidR="009A58DF" w:rsidRPr="009A58DF">
        <w:rPr>
          <w:rFonts w:ascii="Arial" w:hAnsi="Arial" w:cs="Arial"/>
          <w:sz w:val="24"/>
          <w:szCs w:val="24"/>
        </w:rPr>
        <w:t>Comunicar à Administração, no prazo máximo de 24 (vinte e quatro) horas que antecede a data da</w:t>
      </w:r>
      <w:r w:rsidR="00142BF3" w:rsidRPr="002303E5">
        <w:rPr>
          <w:rFonts w:ascii="Arial" w:hAnsi="Arial" w:cs="Arial"/>
          <w:sz w:val="24"/>
          <w:szCs w:val="24"/>
        </w:rPr>
        <w:t xml:space="preserve"> </w:t>
      </w:r>
      <w:r w:rsidR="009A58DF" w:rsidRPr="009A58DF">
        <w:rPr>
          <w:rFonts w:ascii="Arial" w:hAnsi="Arial" w:cs="Arial"/>
          <w:sz w:val="24"/>
          <w:szCs w:val="24"/>
        </w:rPr>
        <w:t>entrega, os motivos que impossibilitem o cumprimento do prazo previsto, com a devida</w:t>
      </w:r>
      <w:r w:rsidR="008457DA" w:rsidRPr="002303E5">
        <w:rPr>
          <w:rFonts w:ascii="Arial" w:hAnsi="Arial" w:cs="Arial"/>
          <w:sz w:val="24"/>
          <w:szCs w:val="24"/>
        </w:rPr>
        <w:t xml:space="preserve"> </w:t>
      </w:r>
      <w:r w:rsidR="009A58DF" w:rsidRPr="009A58DF">
        <w:rPr>
          <w:rFonts w:ascii="Arial" w:hAnsi="Arial" w:cs="Arial"/>
          <w:sz w:val="24"/>
          <w:szCs w:val="24"/>
        </w:rPr>
        <w:t>comprovação;</w:t>
      </w:r>
    </w:p>
    <w:p w14:paraId="1E1113AE" w14:textId="040B98F9" w:rsidR="009A58DF" w:rsidRPr="009A58DF" w:rsidRDefault="002857D3" w:rsidP="002303E5">
      <w:pPr>
        <w:spacing w:line="276" w:lineRule="auto"/>
        <w:jc w:val="both"/>
        <w:rPr>
          <w:rFonts w:ascii="Arial" w:hAnsi="Arial" w:cs="Arial"/>
          <w:sz w:val="24"/>
          <w:szCs w:val="24"/>
        </w:rPr>
      </w:pPr>
      <w:r>
        <w:rPr>
          <w:rFonts w:ascii="Arial" w:hAnsi="Arial" w:cs="Arial"/>
          <w:sz w:val="24"/>
          <w:szCs w:val="24"/>
        </w:rPr>
        <w:t xml:space="preserve">7.7. </w:t>
      </w:r>
      <w:r w:rsidR="009A58DF" w:rsidRPr="009A58DF">
        <w:rPr>
          <w:rFonts w:ascii="Arial" w:hAnsi="Arial" w:cs="Arial"/>
          <w:sz w:val="24"/>
          <w:szCs w:val="24"/>
        </w:rPr>
        <w:t>Manter, durante toda a execução do contrato, em compatibilidade com as obrigações assumidas,</w:t>
      </w:r>
      <w:r w:rsidR="008457DA" w:rsidRPr="002303E5">
        <w:rPr>
          <w:rFonts w:ascii="Arial" w:hAnsi="Arial" w:cs="Arial"/>
          <w:sz w:val="24"/>
          <w:szCs w:val="24"/>
        </w:rPr>
        <w:t xml:space="preserve"> </w:t>
      </w:r>
      <w:r w:rsidR="009A58DF" w:rsidRPr="009A58DF">
        <w:rPr>
          <w:rFonts w:ascii="Arial" w:hAnsi="Arial" w:cs="Arial"/>
          <w:sz w:val="24"/>
          <w:szCs w:val="24"/>
        </w:rPr>
        <w:t>todas as condições de habilitação e qualificação exigidas na licitação;</w:t>
      </w:r>
    </w:p>
    <w:p w14:paraId="71A24144" w14:textId="43A89341" w:rsidR="009A58DF" w:rsidRPr="009A58DF" w:rsidRDefault="002857D3" w:rsidP="002303E5">
      <w:pPr>
        <w:spacing w:line="276" w:lineRule="auto"/>
        <w:jc w:val="both"/>
        <w:rPr>
          <w:rFonts w:ascii="Arial" w:hAnsi="Arial" w:cs="Arial"/>
          <w:sz w:val="24"/>
          <w:szCs w:val="24"/>
        </w:rPr>
      </w:pPr>
      <w:r>
        <w:rPr>
          <w:rFonts w:ascii="Arial" w:hAnsi="Arial" w:cs="Arial"/>
          <w:sz w:val="24"/>
          <w:szCs w:val="24"/>
        </w:rPr>
        <w:t xml:space="preserve">7.8. </w:t>
      </w:r>
      <w:r w:rsidR="009A58DF" w:rsidRPr="009A58DF">
        <w:rPr>
          <w:rFonts w:ascii="Arial" w:hAnsi="Arial" w:cs="Arial"/>
          <w:sz w:val="24"/>
          <w:szCs w:val="24"/>
        </w:rPr>
        <w:t>Não transferir a terceiros, por qualquer forma, nem mesmo parcialmente, as obrigações assumidas,</w:t>
      </w:r>
      <w:r w:rsidR="008457DA" w:rsidRPr="002303E5">
        <w:rPr>
          <w:rFonts w:ascii="Arial" w:hAnsi="Arial" w:cs="Arial"/>
          <w:sz w:val="24"/>
          <w:szCs w:val="24"/>
        </w:rPr>
        <w:t xml:space="preserve"> </w:t>
      </w:r>
      <w:r w:rsidR="009A58DF" w:rsidRPr="009A58DF">
        <w:rPr>
          <w:rFonts w:ascii="Arial" w:hAnsi="Arial" w:cs="Arial"/>
          <w:sz w:val="24"/>
          <w:szCs w:val="24"/>
        </w:rPr>
        <w:t>nem subcontratar qualquer das prestações a que está obrigada, exceto nas condições autorizadas no</w:t>
      </w:r>
      <w:r w:rsidR="008457DA" w:rsidRPr="002303E5">
        <w:rPr>
          <w:rFonts w:ascii="Arial" w:hAnsi="Arial" w:cs="Arial"/>
          <w:sz w:val="24"/>
          <w:szCs w:val="24"/>
        </w:rPr>
        <w:t xml:space="preserve"> </w:t>
      </w:r>
      <w:r w:rsidR="009A58DF" w:rsidRPr="009A58DF">
        <w:rPr>
          <w:rFonts w:ascii="Arial" w:hAnsi="Arial" w:cs="Arial"/>
          <w:sz w:val="24"/>
          <w:szCs w:val="24"/>
        </w:rPr>
        <w:t>Termo de Referência ou na minuta de contrato;</w:t>
      </w:r>
    </w:p>
    <w:p w14:paraId="7AA574F0" w14:textId="5BEEBFB3" w:rsidR="009A58DF" w:rsidRPr="002303E5" w:rsidRDefault="002857D3" w:rsidP="002303E5">
      <w:pPr>
        <w:spacing w:line="276" w:lineRule="auto"/>
        <w:jc w:val="both"/>
        <w:rPr>
          <w:rFonts w:ascii="Arial" w:hAnsi="Arial" w:cs="Arial"/>
          <w:sz w:val="24"/>
          <w:szCs w:val="24"/>
        </w:rPr>
      </w:pPr>
      <w:r>
        <w:rPr>
          <w:rFonts w:ascii="Arial" w:hAnsi="Arial" w:cs="Arial"/>
          <w:sz w:val="24"/>
          <w:szCs w:val="24"/>
        </w:rPr>
        <w:t xml:space="preserve">7.9. </w:t>
      </w:r>
      <w:r w:rsidR="009A58DF" w:rsidRPr="009A58DF">
        <w:rPr>
          <w:rFonts w:ascii="Arial" w:hAnsi="Arial" w:cs="Arial"/>
          <w:sz w:val="24"/>
          <w:szCs w:val="24"/>
        </w:rPr>
        <w:t>Responsabilizar-se pelas despesas dos tributos, encargos trabalhistas, previdenciários, fiscais,</w:t>
      </w:r>
      <w:r w:rsidR="00DB67E9" w:rsidRPr="002303E5">
        <w:rPr>
          <w:rFonts w:ascii="Arial" w:hAnsi="Arial" w:cs="Arial"/>
          <w:sz w:val="24"/>
          <w:szCs w:val="24"/>
        </w:rPr>
        <w:t xml:space="preserve"> </w:t>
      </w:r>
      <w:r w:rsidR="009A58DF" w:rsidRPr="009A58DF">
        <w:rPr>
          <w:rFonts w:ascii="Arial" w:hAnsi="Arial" w:cs="Arial"/>
          <w:sz w:val="24"/>
          <w:szCs w:val="24"/>
        </w:rPr>
        <w:t>comerciais, taxas, fretes, seguros, deslocamento de pessoal, prestação de garantia e quaisquer outras</w:t>
      </w:r>
      <w:r w:rsidR="00DB67E9" w:rsidRPr="002303E5">
        <w:rPr>
          <w:rFonts w:ascii="Arial" w:hAnsi="Arial" w:cs="Arial"/>
          <w:sz w:val="24"/>
          <w:szCs w:val="24"/>
        </w:rPr>
        <w:t xml:space="preserve"> </w:t>
      </w:r>
      <w:r w:rsidR="009A58DF" w:rsidRPr="009A58DF">
        <w:rPr>
          <w:rFonts w:ascii="Arial" w:hAnsi="Arial" w:cs="Arial"/>
          <w:sz w:val="24"/>
          <w:szCs w:val="24"/>
        </w:rPr>
        <w:t>que incidam ou venham a incidir na execução do contrato.</w:t>
      </w:r>
    </w:p>
    <w:p w14:paraId="5A15BC74" w14:textId="77777777" w:rsidR="00DB67E9" w:rsidRPr="009A58DF" w:rsidRDefault="00DB67E9" w:rsidP="002303E5">
      <w:pPr>
        <w:spacing w:line="276" w:lineRule="auto"/>
        <w:jc w:val="both"/>
        <w:rPr>
          <w:rFonts w:ascii="Arial" w:hAnsi="Arial" w:cs="Arial"/>
          <w:sz w:val="24"/>
          <w:szCs w:val="24"/>
        </w:rPr>
      </w:pPr>
    </w:p>
    <w:p w14:paraId="38841A44"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8 - OBRIGAÇÕES DO CONTRATANTE:</w:t>
      </w:r>
    </w:p>
    <w:p w14:paraId="3EF07EF1" w14:textId="01E01801" w:rsidR="009A58DF" w:rsidRPr="009A58DF" w:rsidRDefault="002857D3" w:rsidP="002303E5">
      <w:pPr>
        <w:spacing w:line="276" w:lineRule="auto"/>
        <w:jc w:val="both"/>
        <w:rPr>
          <w:rFonts w:ascii="Arial" w:hAnsi="Arial" w:cs="Arial"/>
          <w:sz w:val="24"/>
          <w:szCs w:val="24"/>
        </w:rPr>
      </w:pPr>
      <w:r>
        <w:rPr>
          <w:rFonts w:ascii="Arial" w:hAnsi="Arial" w:cs="Arial"/>
          <w:sz w:val="24"/>
          <w:szCs w:val="24"/>
        </w:rPr>
        <w:lastRenderedPageBreak/>
        <w:t xml:space="preserve">8.1. </w:t>
      </w:r>
      <w:r w:rsidR="009A58DF" w:rsidRPr="009A58DF">
        <w:rPr>
          <w:rFonts w:ascii="Arial" w:hAnsi="Arial" w:cs="Arial"/>
          <w:sz w:val="24"/>
          <w:szCs w:val="24"/>
        </w:rPr>
        <w:t>Receber provisoriamente o material, disponibilizando local, data e horário;</w:t>
      </w:r>
    </w:p>
    <w:p w14:paraId="064748CF" w14:textId="60B0A7BC" w:rsidR="009A58DF" w:rsidRPr="009A58DF" w:rsidRDefault="002857D3" w:rsidP="002303E5">
      <w:pPr>
        <w:spacing w:line="276" w:lineRule="auto"/>
        <w:jc w:val="both"/>
        <w:rPr>
          <w:rFonts w:ascii="Arial" w:hAnsi="Arial" w:cs="Arial"/>
          <w:sz w:val="24"/>
          <w:szCs w:val="24"/>
        </w:rPr>
      </w:pPr>
      <w:r>
        <w:rPr>
          <w:rFonts w:ascii="Arial" w:hAnsi="Arial" w:cs="Arial"/>
          <w:sz w:val="24"/>
          <w:szCs w:val="24"/>
        </w:rPr>
        <w:t xml:space="preserve">8.2. </w:t>
      </w:r>
      <w:r w:rsidR="009A58DF" w:rsidRPr="009A58DF">
        <w:rPr>
          <w:rFonts w:ascii="Arial" w:hAnsi="Arial" w:cs="Arial"/>
          <w:sz w:val="24"/>
          <w:szCs w:val="24"/>
        </w:rPr>
        <w:t>Verificar minuciosamente, no prazo fixado, a conformidade dos bens recebidos provisoriamente</w:t>
      </w:r>
      <w:r w:rsidR="00DB67E9" w:rsidRPr="002303E5">
        <w:rPr>
          <w:rFonts w:ascii="Arial" w:hAnsi="Arial" w:cs="Arial"/>
          <w:sz w:val="24"/>
          <w:szCs w:val="24"/>
        </w:rPr>
        <w:t xml:space="preserve"> </w:t>
      </w:r>
      <w:r w:rsidR="009A58DF" w:rsidRPr="009A58DF">
        <w:rPr>
          <w:rFonts w:ascii="Arial" w:hAnsi="Arial" w:cs="Arial"/>
          <w:sz w:val="24"/>
          <w:szCs w:val="24"/>
        </w:rPr>
        <w:t>com as especificações constantes do Edital e da proposta, para fins de aceitação e recebimento</w:t>
      </w:r>
      <w:r w:rsidR="00C4202C" w:rsidRPr="002303E5">
        <w:rPr>
          <w:rFonts w:ascii="Arial" w:hAnsi="Arial" w:cs="Arial"/>
          <w:sz w:val="24"/>
          <w:szCs w:val="24"/>
        </w:rPr>
        <w:t xml:space="preserve"> </w:t>
      </w:r>
      <w:r w:rsidR="009A58DF" w:rsidRPr="009A58DF">
        <w:rPr>
          <w:rFonts w:ascii="Arial" w:hAnsi="Arial" w:cs="Arial"/>
          <w:sz w:val="24"/>
          <w:szCs w:val="24"/>
        </w:rPr>
        <w:t>definitivos;</w:t>
      </w:r>
    </w:p>
    <w:p w14:paraId="3BB7B2B2" w14:textId="32DA686E" w:rsidR="009A58DF" w:rsidRPr="009A58DF" w:rsidRDefault="002857D3" w:rsidP="002303E5">
      <w:pPr>
        <w:spacing w:line="276" w:lineRule="auto"/>
        <w:jc w:val="both"/>
        <w:rPr>
          <w:rFonts w:ascii="Arial" w:hAnsi="Arial" w:cs="Arial"/>
          <w:sz w:val="24"/>
          <w:szCs w:val="24"/>
        </w:rPr>
      </w:pPr>
      <w:r>
        <w:rPr>
          <w:rFonts w:ascii="Arial" w:hAnsi="Arial" w:cs="Arial"/>
          <w:sz w:val="24"/>
          <w:szCs w:val="24"/>
        </w:rPr>
        <w:t xml:space="preserve">8.3. </w:t>
      </w:r>
      <w:r w:rsidR="009A58DF" w:rsidRPr="009A58DF">
        <w:rPr>
          <w:rFonts w:ascii="Arial" w:hAnsi="Arial" w:cs="Arial"/>
          <w:sz w:val="24"/>
          <w:szCs w:val="24"/>
        </w:rPr>
        <w:t>Comunicar à Contratada, por escrito, sobre imperfeições, falhas ou irregularidades verificadas no</w:t>
      </w:r>
      <w:r w:rsidR="00C4202C" w:rsidRPr="002303E5">
        <w:rPr>
          <w:rFonts w:ascii="Arial" w:hAnsi="Arial" w:cs="Arial"/>
          <w:sz w:val="24"/>
          <w:szCs w:val="24"/>
        </w:rPr>
        <w:t xml:space="preserve"> </w:t>
      </w:r>
      <w:r w:rsidR="009A58DF" w:rsidRPr="009A58DF">
        <w:rPr>
          <w:rFonts w:ascii="Arial" w:hAnsi="Arial" w:cs="Arial"/>
          <w:sz w:val="24"/>
          <w:szCs w:val="24"/>
        </w:rPr>
        <w:t>objeto fornecido, para que seja substituído, reparado ou corrigido.</w:t>
      </w:r>
    </w:p>
    <w:p w14:paraId="2494A717" w14:textId="070B1540" w:rsidR="009A58DF" w:rsidRPr="009A58DF" w:rsidRDefault="002857D3" w:rsidP="002303E5">
      <w:pPr>
        <w:spacing w:line="276" w:lineRule="auto"/>
        <w:jc w:val="both"/>
        <w:rPr>
          <w:rFonts w:ascii="Arial" w:hAnsi="Arial" w:cs="Arial"/>
          <w:sz w:val="24"/>
          <w:szCs w:val="24"/>
        </w:rPr>
      </w:pPr>
      <w:r>
        <w:rPr>
          <w:rFonts w:ascii="Arial" w:hAnsi="Arial" w:cs="Arial"/>
          <w:sz w:val="24"/>
          <w:szCs w:val="24"/>
        </w:rPr>
        <w:t xml:space="preserve">8.4. </w:t>
      </w:r>
      <w:r w:rsidR="009A58DF" w:rsidRPr="009A58DF">
        <w:rPr>
          <w:rFonts w:ascii="Arial" w:hAnsi="Arial" w:cs="Arial"/>
          <w:sz w:val="24"/>
          <w:szCs w:val="24"/>
        </w:rPr>
        <w:t>Acompanhar e fiscalizar o cumprimento das obrigações da Contratada, através de servidor</w:t>
      </w:r>
      <w:r w:rsidR="00C4202C" w:rsidRPr="002303E5">
        <w:rPr>
          <w:rFonts w:ascii="Arial" w:hAnsi="Arial" w:cs="Arial"/>
          <w:sz w:val="24"/>
          <w:szCs w:val="24"/>
        </w:rPr>
        <w:t xml:space="preserve"> </w:t>
      </w:r>
      <w:r w:rsidR="009A58DF" w:rsidRPr="009A58DF">
        <w:rPr>
          <w:rFonts w:ascii="Arial" w:hAnsi="Arial" w:cs="Arial"/>
          <w:sz w:val="24"/>
          <w:szCs w:val="24"/>
        </w:rPr>
        <w:t>especialmente designado;</w:t>
      </w:r>
    </w:p>
    <w:p w14:paraId="6AC8DC2A" w14:textId="084E31DA" w:rsidR="009A58DF" w:rsidRPr="002303E5" w:rsidRDefault="002857D3" w:rsidP="002303E5">
      <w:pPr>
        <w:spacing w:line="276" w:lineRule="auto"/>
        <w:jc w:val="both"/>
        <w:rPr>
          <w:rFonts w:ascii="Arial" w:hAnsi="Arial" w:cs="Arial"/>
          <w:sz w:val="24"/>
          <w:szCs w:val="24"/>
        </w:rPr>
      </w:pPr>
      <w:r>
        <w:rPr>
          <w:rFonts w:ascii="Arial" w:hAnsi="Arial" w:cs="Arial"/>
          <w:sz w:val="24"/>
          <w:szCs w:val="24"/>
        </w:rPr>
        <w:t xml:space="preserve">8.5. </w:t>
      </w:r>
      <w:r w:rsidR="009A58DF" w:rsidRPr="009A58DF">
        <w:rPr>
          <w:rFonts w:ascii="Arial" w:hAnsi="Arial" w:cs="Arial"/>
          <w:sz w:val="24"/>
          <w:szCs w:val="24"/>
        </w:rPr>
        <w:t>Efetuar o pagamento no valor correspondente ao fornecimento do objeto, prazo e forma previstos</w:t>
      </w:r>
      <w:r w:rsidR="00C4202C" w:rsidRPr="002303E5">
        <w:rPr>
          <w:rFonts w:ascii="Arial" w:hAnsi="Arial" w:cs="Arial"/>
          <w:sz w:val="24"/>
          <w:szCs w:val="24"/>
        </w:rPr>
        <w:t xml:space="preserve"> </w:t>
      </w:r>
      <w:r w:rsidR="009A58DF" w:rsidRPr="009A58DF">
        <w:rPr>
          <w:rFonts w:ascii="Arial" w:hAnsi="Arial" w:cs="Arial"/>
          <w:sz w:val="24"/>
          <w:szCs w:val="24"/>
        </w:rPr>
        <w:t>neste Termo de Referência.</w:t>
      </w:r>
    </w:p>
    <w:p w14:paraId="1713D2B6" w14:textId="77777777" w:rsidR="00C4202C" w:rsidRPr="009A58DF" w:rsidRDefault="00C4202C" w:rsidP="002303E5">
      <w:pPr>
        <w:spacing w:line="276" w:lineRule="auto"/>
        <w:jc w:val="both"/>
        <w:rPr>
          <w:rFonts w:ascii="Arial" w:hAnsi="Arial" w:cs="Arial"/>
          <w:sz w:val="24"/>
          <w:szCs w:val="24"/>
        </w:rPr>
      </w:pPr>
    </w:p>
    <w:p w14:paraId="36B31FC9"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9 - SANÇÕES APLICÁVEIS:</w:t>
      </w:r>
    </w:p>
    <w:p w14:paraId="727787A2" w14:textId="275DEFBB" w:rsidR="009A58DF" w:rsidRPr="009A58DF" w:rsidRDefault="00C556B0" w:rsidP="002303E5">
      <w:pPr>
        <w:spacing w:line="276" w:lineRule="auto"/>
        <w:jc w:val="both"/>
        <w:rPr>
          <w:rFonts w:ascii="Arial" w:hAnsi="Arial" w:cs="Arial"/>
          <w:sz w:val="24"/>
          <w:szCs w:val="24"/>
        </w:rPr>
      </w:pPr>
      <w:r>
        <w:rPr>
          <w:rFonts w:ascii="Arial" w:hAnsi="Arial" w:cs="Arial"/>
          <w:sz w:val="24"/>
          <w:szCs w:val="24"/>
        </w:rPr>
        <w:t xml:space="preserve">9.1. </w:t>
      </w:r>
      <w:r w:rsidR="009A58DF" w:rsidRPr="009A58DF">
        <w:rPr>
          <w:rFonts w:ascii="Arial" w:hAnsi="Arial" w:cs="Arial"/>
          <w:sz w:val="24"/>
          <w:szCs w:val="24"/>
        </w:rPr>
        <w:t>A recusa do adjudicatário em assinar o contrato, dentro do prazo estabelecido pelo</w:t>
      </w:r>
      <w:r w:rsidR="00C4202C" w:rsidRPr="002303E5">
        <w:rPr>
          <w:rFonts w:ascii="Arial" w:hAnsi="Arial" w:cs="Arial"/>
          <w:sz w:val="24"/>
          <w:szCs w:val="24"/>
        </w:rPr>
        <w:t xml:space="preserve"> </w:t>
      </w:r>
      <w:r w:rsidR="009A58DF" w:rsidRPr="009A58DF">
        <w:rPr>
          <w:rFonts w:ascii="Arial" w:hAnsi="Arial" w:cs="Arial"/>
          <w:sz w:val="24"/>
          <w:szCs w:val="24"/>
        </w:rPr>
        <w:t>CONTRATANTE, bem como o atraso e a inexecução parcial ou total do contrato caracterizam</w:t>
      </w:r>
      <w:r w:rsidR="00C4202C" w:rsidRPr="002303E5">
        <w:rPr>
          <w:rFonts w:ascii="Arial" w:hAnsi="Arial" w:cs="Arial"/>
          <w:sz w:val="24"/>
          <w:szCs w:val="24"/>
        </w:rPr>
        <w:t xml:space="preserve"> </w:t>
      </w:r>
      <w:r w:rsidR="009A58DF" w:rsidRPr="009A58DF">
        <w:rPr>
          <w:rFonts w:ascii="Arial" w:hAnsi="Arial" w:cs="Arial"/>
          <w:sz w:val="24"/>
          <w:szCs w:val="24"/>
        </w:rPr>
        <w:t>descumprimento das obrigações assumidas e permitem a aplicação das seguintes sanções pelo</w:t>
      </w:r>
      <w:r w:rsidR="00C4202C" w:rsidRPr="002303E5">
        <w:rPr>
          <w:rFonts w:ascii="Arial" w:hAnsi="Arial" w:cs="Arial"/>
          <w:sz w:val="24"/>
          <w:szCs w:val="24"/>
        </w:rPr>
        <w:t xml:space="preserve"> </w:t>
      </w:r>
      <w:r w:rsidR="009A58DF" w:rsidRPr="009A58DF">
        <w:rPr>
          <w:rFonts w:ascii="Arial" w:hAnsi="Arial" w:cs="Arial"/>
          <w:sz w:val="24"/>
          <w:szCs w:val="24"/>
        </w:rPr>
        <w:t>CONTRATANTE:</w:t>
      </w:r>
    </w:p>
    <w:p w14:paraId="6E9B362E" w14:textId="26A4986B" w:rsidR="009A58DF" w:rsidRPr="009A58DF" w:rsidRDefault="00C556B0" w:rsidP="002303E5">
      <w:pPr>
        <w:spacing w:line="276" w:lineRule="auto"/>
        <w:jc w:val="both"/>
        <w:rPr>
          <w:rFonts w:ascii="Arial" w:hAnsi="Arial" w:cs="Arial"/>
          <w:sz w:val="24"/>
          <w:szCs w:val="24"/>
        </w:rPr>
      </w:pPr>
      <w:r>
        <w:rPr>
          <w:rFonts w:ascii="Arial" w:hAnsi="Arial" w:cs="Arial"/>
          <w:sz w:val="24"/>
          <w:szCs w:val="24"/>
        </w:rPr>
        <w:t xml:space="preserve">a) </w:t>
      </w:r>
      <w:r w:rsidR="009A58DF" w:rsidRPr="009A58DF">
        <w:rPr>
          <w:rFonts w:ascii="Arial" w:hAnsi="Arial" w:cs="Arial"/>
          <w:sz w:val="24"/>
          <w:szCs w:val="24"/>
        </w:rPr>
        <w:t>Advertência por escrito;</w:t>
      </w:r>
    </w:p>
    <w:p w14:paraId="537A64F1" w14:textId="66A69F2F" w:rsidR="009A58DF" w:rsidRPr="009A58DF" w:rsidRDefault="00C556B0" w:rsidP="002303E5">
      <w:pPr>
        <w:spacing w:line="276" w:lineRule="auto"/>
        <w:jc w:val="both"/>
        <w:rPr>
          <w:rFonts w:ascii="Arial" w:hAnsi="Arial" w:cs="Arial"/>
          <w:sz w:val="24"/>
          <w:szCs w:val="24"/>
        </w:rPr>
      </w:pPr>
      <w:r>
        <w:rPr>
          <w:rFonts w:ascii="Arial" w:hAnsi="Arial" w:cs="Arial"/>
          <w:sz w:val="24"/>
          <w:szCs w:val="24"/>
        </w:rPr>
        <w:t xml:space="preserve">b) </w:t>
      </w:r>
      <w:r w:rsidR="009A58DF" w:rsidRPr="009A58DF">
        <w:rPr>
          <w:rFonts w:ascii="Arial" w:hAnsi="Arial" w:cs="Arial"/>
          <w:sz w:val="24"/>
          <w:szCs w:val="24"/>
        </w:rPr>
        <w:t>Multa, nos seguintes termos:</w:t>
      </w:r>
    </w:p>
    <w:p w14:paraId="443F8435" w14:textId="37795542" w:rsidR="009A58DF" w:rsidRPr="00C556B0" w:rsidRDefault="009A58DF" w:rsidP="00C556B0">
      <w:pPr>
        <w:pStyle w:val="PargrafodaLista"/>
        <w:numPr>
          <w:ilvl w:val="0"/>
          <w:numId w:val="24"/>
        </w:numPr>
        <w:spacing w:line="276" w:lineRule="auto"/>
        <w:jc w:val="both"/>
        <w:rPr>
          <w:rFonts w:ascii="Arial" w:hAnsi="Arial" w:cs="Arial"/>
          <w:sz w:val="24"/>
          <w:szCs w:val="24"/>
        </w:rPr>
      </w:pPr>
      <w:r w:rsidRPr="00C556B0">
        <w:rPr>
          <w:rFonts w:ascii="Arial" w:hAnsi="Arial" w:cs="Arial"/>
          <w:sz w:val="24"/>
          <w:szCs w:val="24"/>
        </w:rPr>
        <w:t>0,3% (três décimos por cento) por dia, até o trigésimo dia de atraso, sobre o valor do</w:t>
      </w:r>
      <w:r w:rsidR="00C4202C" w:rsidRPr="00C556B0">
        <w:rPr>
          <w:rFonts w:ascii="Arial" w:hAnsi="Arial" w:cs="Arial"/>
          <w:sz w:val="24"/>
          <w:szCs w:val="24"/>
        </w:rPr>
        <w:t xml:space="preserve"> </w:t>
      </w:r>
      <w:r w:rsidRPr="00C556B0">
        <w:rPr>
          <w:rFonts w:ascii="Arial" w:hAnsi="Arial" w:cs="Arial"/>
          <w:sz w:val="24"/>
          <w:szCs w:val="24"/>
        </w:rPr>
        <w:t>fornecimento não realizado;</w:t>
      </w:r>
    </w:p>
    <w:p w14:paraId="22FC8F63" w14:textId="766ADB6B" w:rsidR="009A58DF" w:rsidRPr="00C556B0" w:rsidRDefault="009A58DF" w:rsidP="00C556B0">
      <w:pPr>
        <w:pStyle w:val="PargrafodaLista"/>
        <w:numPr>
          <w:ilvl w:val="0"/>
          <w:numId w:val="24"/>
        </w:numPr>
        <w:spacing w:line="276" w:lineRule="auto"/>
        <w:jc w:val="both"/>
        <w:rPr>
          <w:rFonts w:ascii="Arial" w:hAnsi="Arial" w:cs="Arial"/>
          <w:sz w:val="24"/>
          <w:szCs w:val="24"/>
        </w:rPr>
      </w:pPr>
      <w:r w:rsidRPr="00C556B0">
        <w:rPr>
          <w:rFonts w:ascii="Arial" w:hAnsi="Arial" w:cs="Arial"/>
          <w:sz w:val="24"/>
          <w:szCs w:val="24"/>
        </w:rPr>
        <w:t>10% (dez por cento) sobre o valor da nota de empenho ou do contrato, em caso de recusa do</w:t>
      </w:r>
      <w:r w:rsidR="008C7612" w:rsidRPr="00C556B0">
        <w:rPr>
          <w:rFonts w:ascii="Arial" w:hAnsi="Arial" w:cs="Arial"/>
          <w:sz w:val="24"/>
          <w:szCs w:val="24"/>
        </w:rPr>
        <w:t xml:space="preserve"> </w:t>
      </w:r>
      <w:r w:rsidRPr="00C556B0">
        <w:rPr>
          <w:rFonts w:ascii="Arial" w:hAnsi="Arial" w:cs="Arial"/>
          <w:sz w:val="24"/>
          <w:szCs w:val="24"/>
        </w:rPr>
        <w:t>adjudicatário em efetuar o reforço de garantia;</w:t>
      </w:r>
    </w:p>
    <w:p w14:paraId="17D30A2E" w14:textId="6F2D2EE7" w:rsidR="009A58DF" w:rsidRPr="009A58DF" w:rsidRDefault="009A58DF" w:rsidP="002303E5">
      <w:pPr>
        <w:pStyle w:val="PargrafodaLista"/>
        <w:numPr>
          <w:ilvl w:val="0"/>
          <w:numId w:val="24"/>
        </w:numPr>
        <w:spacing w:line="276" w:lineRule="auto"/>
        <w:jc w:val="both"/>
        <w:rPr>
          <w:rFonts w:ascii="Arial" w:hAnsi="Arial" w:cs="Arial"/>
          <w:sz w:val="24"/>
          <w:szCs w:val="24"/>
        </w:rPr>
      </w:pPr>
      <w:r w:rsidRPr="00C556B0">
        <w:rPr>
          <w:rFonts w:ascii="Arial" w:hAnsi="Arial" w:cs="Arial"/>
          <w:sz w:val="24"/>
          <w:szCs w:val="24"/>
        </w:rPr>
        <w:t>20% (vinte por cento) sobre o valor do fornecimento não realizado, no caso de atraso superior</w:t>
      </w:r>
      <w:r w:rsidR="00C556B0" w:rsidRPr="00C556B0">
        <w:rPr>
          <w:rFonts w:ascii="Arial" w:hAnsi="Arial" w:cs="Arial"/>
          <w:sz w:val="24"/>
          <w:szCs w:val="24"/>
        </w:rPr>
        <w:t xml:space="preserve"> </w:t>
      </w:r>
      <w:r w:rsidRPr="009A58DF">
        <w:rPr>
          <w:rFonts w:ascii="Arial" w:hAnsi="Arial" w:cs="Arial"/>
          <w:sz w:val="24"/>
          <w:szCs w:val="24"/>
        </w:rPr>
        <w:t>a 30 (trinta) dias, ou entrega de objeto com vícios ou defeitos ocultos que o tornem</w:t>
      </w:r>
      <w:r w:rsidR="00C556B0" w:rsidRPr="00C556B0">
        <w:rPr>
          <w:rFonts w:ascii="Arial" w:hAnsi="Arial" w:cs="Arial"/>
          <w:sz w:val="24"/>
          <w:szCs w:val="24"/>
        </w:rPr>
        <w:t xml:space="preserve"> </w:t>
      </w:r>
      <w:r w:rsidRPr="009A58DF">
        <w:rPr>
          <w:rFonts w:ascii="Arial" w:hAnsi="Arial" w:cs="Arial"/>
          <w:sz w:val="24"/>
          <w:szCs w:val="24"/>
        </w:rPr>
        <w:t>impróprio ao uso a que é destinado, ou diminuam-lhe o valor ou, ainda, fora das</w:t>
      </w:r>
      <w:r w:rsidR="00C556B0" w:rsidRPr="00C556B0">
        <w:rPr>
          <w:rFonts w:ascii="Arial" w:hAnsi="Arial" w:cs="Arial"/>
          <w:sz w:val="24"/>
          <w:szCs w:val="24"/>
        </w:rPr>
        <w:t xml:space="preserve"> </w:t>
      </w:r>
      <w:r w:rsidRPr="009A58DF">
        <w:rPr>
          <w:rFonts w:ascii="Arial" w:hAnsi="Arial" w:cs="Arial"/>
          <w:sz w:val="24"/>
          <w:szCs w:val="24"/>
        </w:rPr>
        <w:t>especificações contratadas.</w:t>
      </w:r>
    </w:p>
    <w:p w14:paraId="37A00A4D" w14:textId="6C0F1AB8" w:rsidR="009A58DF" w:rsidRPr="00056BFD" w:rsidRDefault="009A58DF" w:rsidP="00056BFD">
      <w:pPr>
        <w:pStyle w:val="PargrafodaLista"/>
        <w:numPr>
          <w:ilvl w:val="0"/>
          <w:numId w:val="24"/>
        </w:numPr>
        <w:spacing w:line="276" w:lineRule="auto"/>
        <w:jc w:val="both"/>
        <w:rPr>
          <w:rFonts w:ascii="Arial" w:hAnsi="Arial" w:cs="Arial"/>
          <w:sz w:val="24"/>
          <w:szCs w:val="24"/>
        </w:rPr>
      </w:pPr>
      <w:r w:rsidRPr="00056BFD">
        <w:rPr>
          <w:rFonts w:ascii="Arial" w:hAnsi="Arial" w:cs="Arial"/>
          <w:sz w:val="24"/>
          <w:szCs w:val="24"/>
        </w:rPr>
        <w:t>Suspensão temporária de participação em licitação e impedimento de contratar com a</w:t>
      </w:r>
      <w:r w:rsidR="00774780" w:rsidRPr="00056BFD">
        <w:rPr>
          <w:rFonts w:ascii="Arial" w:hAnsi="Arial" w:cs="Arial"/>
          <w:sz w:val="24"/>
          <w:szCs w:val="24"/>
        </w:rPr>
        <w:t xml:space="preserve"> </w:t>
      </w:r>
      <w:r w:rsidRPr="00056BFD">
        <w:rPr>
          <w:rFonts w:ascii="Arial" w:hAnsi="Arial" w:cs="Arial"/>
          <w:sz w:val="24"/>
          <w:szCs w:val="24"/>
        </w:rPr>
        <w:t>Administração, por até 02 (dois) anos ou impedimento de licitar e contratar com a União, Estados,</w:t>
      </w:r>
      <w:r w:rsidR="00774780" w:rsidRPr="00056BFD">
        <w:rPr>
          <w:rFonts w:ascii="Arial" w:hAnsi="Arial" w:cs="Arial"/>
          <w:sz w:val="24"/>
          <w:szCs w:val="24"/>
        </w:rPr>
        <w:t xml:space="preserve"> </w:t>
      </w:r>
      <w:r w:rsidRPr="00056BFD">
        <w:rPr>
          <w:rFonts w:ascii="Arial" w:hAnsi="Arial" w:cs="Arial"/>
          <w:sz w:val="24"/>
          <w:szCs w:val="24"/>
        </w:rPr>
        <w:t>Distrito Federal ou Municípios e descredenciamento do cadastro de fornecedores municipal, pelo</w:t>
      </w:r>
      <w:r w:rsidR="00774780" w:rsidRPr="00056BFD">
        <w:rPr>
          <w:rFonts w:ascii="Arial" w:hAnsi="Arial" w:cs="Arial"/>
          <w:sz w:val="24"/>
          <w:szCs w:val="24"/>
        </w:rPr>
        <w:t xml:space="preserve"> </w:t>
      </w:r>
      <w:r w:rsidRPr="00056BFD">
        <w:rPr>
          <w:rFonts w:ascii="Arial" w:hAnsi="Arial" w:cs="Arial"/>
          <w:sz w:val="24"/>
          <w:szCs w:val="24"/>
        </w:rPr>
        <w:t>prazo de até 5 (cinco) anos.</w:t>
      </w:r>
    </w:p>
    <w:p w14:paraId="57CA3C04" w14:textId="48D93AA7" w:rsidR="009A58DF" w:rsidRPr="00056BFD" w:rsidRDefault="009A58DF" w:rsidP="00056BFD">
      <w:pPr>
        <w:pStyle w:val="PargrafodaLista"/>
        <w:numPr>
          <w:ilvl w:val="0"/>
          <w:numId w:val="24"/>
        </w:numPr>
        <w:spacing w:line="276" w:lineRule="auto"/>
        <w:jc w:val="both"/>
        <w:rPr>
          <w:rFonts w:ascii="Arial" w:hAnsi="Arial" w:cs="Arial"/>
          <w:sz w:val="24"/>
          <w:szCs w:val="24"/>
        </w:rPr>
      </w:pPr>
      <w:r w:rsidRPr="00056BFD">
        <w:rPr>
          <w:rFonts w:ascii="Arial" w:hAnsi="Arial" w:cs="Arial"/>
          <w:sz w:val="24"/>
          <w:szCs w:val="24"/>
        </w:rPr>
        <w:t>Declaração de inidoneidade para licitar e contratar com a Administração Pública, no prazo mínimo</w:t>
      </w:r>
      <w:r w:rsidR="00774780" w:rsidRPr="00056BFD">
        <w:rPr>
          <w:rFonts w:ascii="Arial" w:hAnsi="Arial" w:cs="Arial"/>
          <w:sz w:val="24"/>
          <w:szCs w:val="24"/>
        </w:rPr>
        <w:t xml:space="preserve"> </w:t>
      </w:r>
      <w:r w:rsidRPr="00056BFD">
        <w:rPr>
          <w:rFonts w:ascii="Arial" w:hAnsi="Arial" w:cs="Arial"/>
          <w:sz w:val="24"/>
          <w:szCs w:val="24"/>
        </w:rPr>
        <w:t>de 2 (dois) anos, com base na Lei Federal 14.133/2021 e seus artigos que correspondem.</w:t>
      </w:r>
    </w:p>
    <w:p w14:paraId="6E38F0E1" w14:textId="16F5A230" w:rsidR="009A58DF" w:rsidRPr="009A58DF" w:rsidRDefault="0084792D" w:rsidP="002303E5">
      <w:pPr>
        <w:spacing w:line="276" w:lineRule="auto"/>
        <w:jc w:val="both"/>
        <w:rPr>
          <w:rFonts w:ascii="Arial" w:hAnsi="Arial" w:cs="Arial"/>
          <w:sz w:val="24"/>
          <w:szCs w:val="24"/>
        </w:rPr>
      </w:pPr>
      <w:r>
        <w:rPr>
          <w:rFonts w:ascii="Arial" w:hAnsi="Arial" w:cs="Arial"/>
          <w:sz w:val="24"/>
          <w:szCs w:val="24"/>
        </w:rPr>
        <w:t>9.1.</w:t>
      </w:r>
      <w:r w:rsidR="004F34B9">
        <w:rPr>
          <w:rFonts w:ascii="Arial" w:hAnsi="Arial" w:cs="Arial"/>
          <w:sz w:val="24"/>
          <w:szCs w:val="24"/>
        </w:rPr>
        <w:t>1.</w:t>
      </w:r>
      <w:r w:rsidR="004F34B9" w:rsidRPr="009A58DF">
        <w:rPr>
          <w:rFonts w:ascii="Arial" w:hAnsi="Arial" w:cs="Arial"/>
          <w:sz w:val="24"/>
          <w:szCs w:val="24"/>
        </w:rPr>
        <w:t xml:space="preserve"> São</w:t>
      </w:r>
      <w:r w:rsidR="009A58DF" w:rsidRPr="009A58DF">
        <w:rPr>
          <w:rFonts w:ascii="Arial" w:hAnsi="Arial" w:cs="Arial"/>
          <w:sz w:val="24"/>
          <w:szCs w:val="24"/>
        </w:rPr>
        <w:t xml:space="preserve"> consideradas situações caracterizadoras de descumprimento total ou parcial das obrigações</w:t>
      </w:r>
      <w:r w:rsidR="00774780" w:rsidRPr="002303E5">
        <w:rPr>
          <w:rFonts w:ascii="Arial" w:hAnsi="Arial" w:cs="Arial"/>
          <w:sz w:val="24"/>
          <w:szCs w:val="24"/>
        </w:rPr>
        <w:t xml:space="preserve"> </w:t>
      </w:r>
      <w:r w:rsidR="009A58DF" w:rsidRPr="009A58DF">
        <w:rPr>
          <w:rFonts w:ascii="Arial" w:hAnsi="Arial" w:cs="Arial"/>
          <w:sz w:val="24"/>
          <w:szCs w:val="24"/>
        </w:rPr>
        <w:t>contratuais:</w:t>
      </w:r>
    </w:p>
    <w:p w14:paraId="0E283CB6" w14:textId="77777777" w:rsidR="0084792D" w:rsidRDefault="0084792D" w:rsidP="002303E5">
      <w:pPr>
        <w:spacing w:line="276" w:lineRule="auto"/>
        <w:jc w:val="both"/>
        <w:rPr>
          <w:rFonts w:ascii="Arial" w:hAnsi="Arial" w:cs="Arial"/>
          <w:sz w:val="24"/>
          <w:szCs w:val="24"/>
        </w:rPr>
      </w:pPr>
      <w:r>
        <w:rPr>
          <w:rFonts w:ascii="Arial" w:hAnsi="Arial" w:cs="Arial"/>
          <w:sz w:val="24"/>
          <w:szCs w:val="24"/>
        </w:rPr>
        <w:lastRenderedPageBreak/>
        <w:t xml:space="preserve">a) </w:t>
      </w:r>
      <w:r w:rsidR="009A58DF" w:rsidRPr="009A58DF">
        <w:rPr>
          <w:rFonts w:ascii="Arial" w:hAnsi="Arial" w:cs="Arial"/>
          <w:sz w:val="24"/>
          <w:szCs w:val="24"/>
        </w:rPr>
        <w:t>Não atendimento às especificações técnicas relativas a bens, serviços ou obra prevista em contrato</w:t>
      </w:r>
      <w:r w:rsidR="00774780" w:rsidRPr="002303E5">
        <w:rPr>
          <w:rFonts w:ascii="Arial" w:hAnsi="Arial" w:cs="Arial"/>
          <w:sz w:val="24"/>
          <w:szCs w:val="24"/>
        </w:rPr>
        <w:t xml:space="preserve"> </w:t>
      </w:r>
      <w:r w:rsidR="009A58DF" w:rsidRPr="009A58DF">
        <w:rPr>
          <w:rFonts w:ascii="Arial" w:hAnsi="Arial" w:cs="Arial"/>
          <w:sz w:val="24"/>
          <w:szCs w:val="24"/>
        </w:rPr>
        <w:t xml:space="preserve">ou instrumento equivalente; </w:t>
      </w:r>
    </w:p>
    <w:p w14:paraId="726D2294" w14:textId="48A67987" w:rsidR="009A58DF" w:rsidRPr="009A58DF" w:rsidRDefault="0084792D" w:rsidP="002303E5">
      <w:pPr>
        <w:spacing w:line="276" w:lineRule="auto"/>
        <w:jc w:val="both"/>
        <w:rPr>
          <w:rFonts w:ascii="Arial" w:hAnsi="Arial" w:cs="Arial"/>
          <w:sz w:val="24"/>
          <w:szCs w:val="24"/>
        </w:rPr>
      </w:pPr>
      <w:r>
        <w:rPr>
          <w:rFonts w:ascii="Arial" w:hAnsi="Arial" w:cs="Arial"/>
          <w:sz w:val="24"/>
          <w:szCs w:val="24"/>
        </w:rPr>
        <w:t xml:space="preserve">b) </w:t>
      </w:r>
      <w:r w:rsidR="009A58DF" w:rsidRPr="009A58DF">
        <w:rPr>
          <w:rFonts w:ascii="Arial" w:hAnsi="Arial" w:cs="Arial"/>
          <w:sz w:val="24"/>
          <w:szCs w:val="24"/>
        </w:rPr>
        <w:t>Retardamento imotivado de fornecimento de bens, da execução de obra, de serviço ou de suas</w:t>
      </w:r>
      <w:r w:rsidR="00774780" w:rsidRPr="002303E5">
        <w:rPr>
          <w:rFonts w:ascii="Arial" w:hAnsi="Arial" w:cs="Arial"/>
          <w:sz w:val="24"/>
          <w:szCs w:val="24"/>
        </w:rPr>
        <w:t xml:space="preserve"> </w:t>
      </w:r>
      <w:r w:rsidR="009A58DF" w:rsidRPr="009A58DF">
        <w:rPr>
          <w:rFonts w:ascii="Arial" w:hAnsi="Arial" w:cs="Arial"/>
          <w:sz w:val="24"/>
          <w:szCs w:val="24"/>
        </w:rPr>
        <w:t>parcelas;</w:t>
      </w:r>
    </w:p>
    <w:p w14:paraId="750FA241" w14:textId="48920FB9" w:rsidR="009A58DF" w:rsidRPr="009A58DF" w:rsidRDefault="0084792D" w:rsidP="002303E5">
      <w:pPr>
        <w:spacing w:line="276" w:lineRule="auto"/>
        <w:jc w:val="both"/>
        <w:rPr>
          <w:rFonts w:ascii="Arial" w:hAnsi="Arial" w:cs="Arial"/>
          <w:sz w:val="24"/>
          <w:szCs w:val="24"/>
        </w:rPr>
      </w:pPr>
      <w:r>
        <w:rPr>
          <w:rFonts w:ascii="Arial" w:hAnsi="Arial" w:cs="Arial"/>
          <w:sz w:val="24"/>
          <w:szCs w:val="24"/>
        </w:rPr>
        <w:t xml:space="preserve">c) </w:t>
      </w:r>
      <w:r w:rsidR="009A58DF" w:rsidRPr="009A58DF">
        <w:rPr>
          <w:rFonts w:ascii="Arial" w:hAnsi="Arial" w:cs="Arial"/>
          <w:sz w:val="24"/>
          <w:szCs w:val="24"/>
        </w:rPr>
        <w:t>Paralisação do serviço ou de fornecimento de bens, sem justa causa e prévia comunicação à</w:t>
      </w:r>
      <w:r w:rsidR="00774780" w:rsidRPr="002303E5">
        <w:rPr>
          <w:rFonts w:ascii="Arial" w:hAnsi="Arial" w:cs="Arial"/>
          <w:sz w:val="24"/>
          <w:szCs w:val="24"/>
        </w:rPr>
        <w:t xml:space="preserve"> </w:t>
      </w:r>
      <w:r w:rsidR="009A58DF" w:rsidRPr="009A58DF">
        <w:rPr>
          <w:rFonts w:ascii="Arial" w:hAnsi="Arial" w:cs="Arial"/>
          <w:sz w:val="24"/>
          <w:szCs w:val="24"/>
        </w:rPr>
        <w:t>Administração Pública Municipal;</w:t>
      </w:r>
    </w:p>
    <w:p w14:paraId="0DA8B203" w14:textId="58B6534A" w:rsidR="00774780" w:rsidRPr="002303E5" w:rsidRDefault="0084792D" w:rsidP="002303E5">
      <w:pPr>
        <w:spacing w:line="276" w:lineRule="auto"/>
        <w:jc w:val="both"/>
        <w:rPr>
          <w:rFonts w:ascii="Arial" w:hAnsi="Arial" w:cs="Arial"/>
          <w:sz w:val="24"/>
          <w:szCs w:val="24"/>
        </w:rPr>
      </w:pPr>
      <w:r>
        <w:rPr>
          <w:rFonts w:ascii="Arial" w:hAnsi="Arial" w:cs="Arial"/>
          <w:sz w:val="24"/>
          <w:szCs w:val="24"/>
        </w:rPr>
        <w:t xml:space="preserve">d) </w:t>
      </w:r>
      <w:r w:rsidR="009A58DF" w:rsidRPr="009A58DF">
        <w:rPr>
          <w:rFonts w:ascii="Arial" w:hAnsi="Arial" w:cs="Arial"/>
          <w:sz w:val="24"/>
          <w:szCs w:val="24"/>
        </w:rPr>
        <w:t>Entrega de mercadoria falsificada, furtada, deteriorada, danificada ou inadequada para o uso, como</w:t>
      </w:r>
      <w:r w:rsidR="00774780" w:rsidRPr="002303E5">
        <w:rPr>
          <w:rFonts w:ascii="Arial" w:hAnsi="Arial" w:cs="Arial"/>
          <w:sz w:val="24"/>
          <w:szCs w:val="24"/>
        </w:rPr>
        <w:t xml:space="preserve"> </w:t>
      </w:r>
      <w:r w:rsidR="009A58DF" w:rsidRPr="009A58DF">
        <w:rPr>
          <w:rFonts w:ascii="Arial" w:hAnsi="Arial" w:cs="Arial"/>
          <w:sz w:val="24"/>
          <w:szCs w:val="24"/>
        </w:rPr>
        <w:t>se verdadeira ou perfeita fosse; Alteração de substância, qualidade ou quantidade da mercadoria fornecida;</w:t>
      </w:r>
    </w:p>
    <w:p w14:paraId="7A091873" w14:textId="03CC66A6" w:rsidR="009A58DF" w:rsidRPr="009A58DF" w:rsidRDefault="0084792D" w:rsidP="002303E5">
      <w:pPr>
        <w:spacing w:line="276" w:lineRule="auto"/>
        <w:jc w:val="both"/>
        <w:rPr>
          <w:rFonts w:ascii="Arial" w:hAnsi="Arial" w:cs="Arial"/>
          <w:sz w:val="24"/>
          <w:szCs w:val="24"/>
        </w:rPr>
      </w:pPr>
      <w:r>
        <w:rPr>
          <w:rFonts w:ascii="Arial" w:hAnsi="Arial" w:cs="Arial"/>
          <w:sz w:val="24"/>
          <w:szCs w:val="24"/>
        </w:rPr>
        <w:t xml:space="preserve">e) </w:t>
      </w:r>
      <w:r w:rsidR="009A58DF" w:rsidRPr="009A58DF">
        <w:rPr>
          <w:rFonts w:ascii="Arial" w:hAnsi="Arial" w:cs="Arial"/>
          <w:sz w:val="24"/>
          <w:szCs w:val="24"/>
        </w:rPr>
        <w:t>Prestação de serviço de baixa qualidade ou fornecimento de bens de baixa qualidade;</w:t>
      </w:r>
    </w:p>
    <w:p w14:paraId="49FBFBEC" w14:textId="74B279B1" w:rsidR="009A58DF" w:rsidRPr="009A58DF" w:rsidRDefault="0084792D" w:rsidP="002303E5">
      <w:pPr>
        <w:spacing w:line="276" w:lineRule="auto"/>
        <w:jc w:val="both"/>
        <w:rPr>
          <w:rFonts w:ascii="Arial" w:hAnsi="Arial" w:cs="Arial"/>
          <w:sz w:val="24"/>
          <w:szCs w:val="24"/>
        </w:rPr>
      </w:pPr>
      <w:r>
        <w:rPr>
          <w:rFonts w:ascii="Arial" w:hAnsi="Arial" w:cs="Arial"/>
          <w:sz w:val="24"/>
          <w:szCs w:val="24"/>
        </w:rPr>
        <w:t xml:space="preserve">f) </w:t>
      </w:r>
      <w:r w:rsidR="009A58DF" w:rsidRPr="009A58DF">
        <w:rPr>
          <w:rFonts w:ascii="Arial" w:hAnsi="Arial" w:cs="Arial"/>
          <w:sz w:val="24"/>
          <w:szCs w:val="24"/>
        </w:rPr>
        <w:t>A sanção de multa poderá ser aplicada cumulativamente às demais sanções previstas.</w:t>
      </w:r>
    </w:p>
    <w:p w14:paraId="0837243C" w14:textId="6C62B6CF"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g) </w:t>
      </w:r>
      <w:r w:rsidR="009A58DF" w:rsidRPr="009A58DF">
        <w:rPr>
          <w:rFonts w:ascii="Arial" w:hAnsi="Arial" w:cs="Arial"/>
          <w:sz w:val="24"/>
          <w:szCs w:val="24"/>
        </w:rPr>
        <w:t>A multa será descontada da garantia do contrato e/ou de pagamentos eventualmente devidos à</w:t>
      </w:r>
      <w:r w:rsidR="00842173" w:rsidRPr="002303E5">
        <w:rPr>
          <w:rFonts w:ascii="Arial" w:hAnsi="Arial" w:cs="Arial"/>
          <w:sz w:val="24"/>
          <w:szCs w:val="24"/>
        </w:rPr>
        <w:t xml:space="preserve"> </w:t>
      </w:r>
      <w:r w:rsidR="009A58DF" w:rsidRPr="009A58DF">
        <w:rPr>
          <w:rFonts w:ascii="Arial" w:hAnsi="Arial" w:cs="Arial"/>
          <w:sz w:val="24"/>
          <w:szCs w:val="24"/>
        </w:rPr>
        <w:t>CONTRATADA.</w:t>
      </w:r>
    </w:p>
    <w:p w14:paraId="48289B5A" w14:textId="1D35CADD" w:rsidR="00842173" w:rsidRPr="002303E5" w:rsidRDefault="00A478C2" w:rsidP="002303E5">
      <w:pPr>
        <w:spacing w:line="276" w:lineRule="auto"/>
        <w:jc w:val="both"/>
        <w:rPr>
          <w:rFonts w:ascii="Arial" w:hAnsi="Arial" w:cs="Arial"/>
          <w:sz w:val="24"/>
          <w:szCs w:val="24"/>
        </w:rPr>
      </w:pPr>
      <w:r>
        <w:rPr>
          <w:rFonts w:ascii="Arial" w:hAnsi="Arial" w:cs="Arial"/>
          <w:sz w:val="24"/>
          <w:szCs w:val="24"/>
        </w:rPr>
        <w:t xml:space="preserve">9.1.2. </w:t>
      </w:r>
      <w:r w:rsidR="009A58DF" w:rsidRPr="009A58DF">
        <w:rPr>
          <w:rFonts w:ascii="Arial" w:hAnsi="Arial" w:cs="Arial"/>
          <w:sz w:val="24"/>
          <w:szCs w:val="24"/>
        </w:rPr>
        <w:t>As sanções relacionadas nesse contrato também poderão ser aplicadas àquele que:</w:t>
      </w:r>
    </w:p>
    <w:p w14:paraId="2CF5F8EF" w14:textId="24D37BBC"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a) </w:t>
      </w:r>
      <w:r w:rsidR="009A58DF" w:rsidRPr="009A58DF">
        <w:rPr>
          <w:rFonts w:ascii="Arial" w:hAnsi="Arial" w:cs="Arial"/>
          <w:sz w:val="24"/>
          <w:szCs w:val="24"/>
        </w:rPr>
        <w:t>Apresentar declaração ou documentação falsa;</w:t>
      </w:r>
    </w:p>
    <w:p w14:paraId="735BB3D3" w14:textId="6F7A5A0D"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b) </w:t>
      </w:r>
      <w:r w:rsidR="009A58DF" w:rsidRPr="009A58DF">
        <w:rPr>
          <w:rFonts w:ascii="Arial" w:hAnsi="Arial" w:cs="Arial"/>
          <w:sz w:val="24"/>
          <w:szCs w:val="24"/>
        </w:rPr>
        <w:t>Ensejar o retardamento da execução do objeto da licitação;</w:t>
      </w:r>
    </w:p>
    <w:p w14:paraId="200E9F0A" w14:textId="427E434A"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c) </w:t>
      </w:r>
      <w:r w:rsidR="009A58DF" w:rsidRPr="009A58DF">
        <w:rPr>
          <w:rFonts w:ascii="Arial" w:hAnsi="Arial" w:cs="Arial"/>
          <w:sz w:val="24"/>
          <w:szCs w:val="24"/>
        </w:rPr>
        <w:t>Não mantiver a proposta;</w:t>
      </w:r>
    </w:p>
    <w:p w14:paraId="6BF7FFFF" w14:textId="6C480270"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d) </w:t>
      </w:r>
      <w:r w:rsidR="009A58DF" w:rsidRPr="009A58DF">
        <w:rPr>
          <w:rFonts w:ascii="Arial" w:hAnsi="Arial" w:cs="Arial"/>
          <w:sz w:val="24"/>
          <w:szCs w:val="24"/>
        </w:rPr>
        <w:t>Falhar ou fraudar a execução do futuro contrato;</w:t>
      </w:r>
    </w:p>
    <w:p w14:paraId="2424D0C6" w14:textId="6B8C8386"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e) </w:t>
      </w:r>
      <w:r w:rsidR="009A58DF" w:rsidRPr="009A58DF">
        <w:rPr>
          <w:rFonts w:ascii="Arial" w:hAnsi="Arial" w:cs="Arial"/>
          <w:sz w:val="24"/>
          <w:szCs w:val="24"/>
        </w:rPr>
        <w:t>Comportar-se de modo inidôneo;</w:t>
      </w:r>
    </w:p>
    <w:p w14:paraId="336A0E94" w14:textId="6322730F"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f) </w:t>
      </w:r>
      <w:r w:rsidR="009A58DF" w:rsidRPr="009A58DF">
        <w:rPr>
          <w:rFonts w:ascii="Arial" w:hAnsi="Arial" w:cs="Arial"/>
          <w:sz w:val="24"/>
          <w:szCs w:val="24"/>
        </w:rPr>
        <w:t>Cometer fraude fiscal;</w:t>
      </w:r>
    </w:p>
    <w:p w14:paraId="06BE04A8" w14:textId="3DF51356"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g) </w:t>
      </w:r>
      <w:r w:rsidR="009A58DF" w:rsidRPr="009A58DF">
        <w:rPr>
          <w:rFonts w:ascii="Arial" w:hAnsi="Arial" w:cs="Arial"/>
          <w:sz w:val="24"/>
          <w:szCs w:val="24"/>
        </w:rPr>
        <w:t>Frustrar ou fraudar, mediante ajuste, combinação ou qualquer outro expediente, o caráter</w:t>
      </w:r>
    </w:p>
    <w:p w14:paraId="42C5600C"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competitivo do certame.</w:t>
      </w:r>
    </w:p>
    <w:p w14:paraId="29027CFC" w14:textId="4B5C991C" w:rsidR="009A58DF" w:rsidRPr="009A58DF" w:rsidRDefault="00A478C2" w:rsidP="002303E5">
      <w:pPr>
        <w:spacing w:line="276" w:lineRule="auto"/>
        <w:jc w:val="both"/>
        <w:rPr>
          <w:rFonts w:ascii="Arial" w:hAnsi="Arial" w:cs="Arial"/>
          <w:sz w:val="24"/>
          <w:szCs w:val="24"/>
        </w:rPr>
      </w:pPr>
      <w:r>
        <w:rPr>
          <w:rFonts w:ascii="Arial" w:hAnsi="Arial" w:cs="Arial"/>
          <w:sz w:val="24"/>
          <w:szCs w:val="24"/>
        </w:rPr>
        <w:t xml:space="preserve">h) </w:t>
      </w:r>
      <w:r w:rsidR="009A58DF" w:rsidRPr="009A58DF">
        <w:rPr>
          <w:rFonts w:ascii="Arial" w:hAnsi="Arial" w:cs="Arial"/>
          <w:sz w:val="24"/>
          <w:szCs w:val="24"/>
        </w:rPr>
        <w:t>Deixar de apresentar documentação exigida para o certame ou tumultuar o certame;</w:t>
      </w:r>
    </w:p>
    <w:p w14:paraId="091BB15E" w14:textId="4D84C364" w:rsidR="009A58DF" w:rsidRPr="002303E5" w:rsidRDefault="00A95972" w:rsidP="002303E5">
      <w:pPr>
        <w:spacing w:line="276" w:lineRule="auto"/>
        <w:jc w:val="both"/>
        <w:rPr>
          <w:rFonts w:ascii="Arial" w:hAnsi="Arial" w:cs="Arial"/>
          <w:sz w:val="24"/>
          <w:szCs w:val="24"/>
        </w:rPr>
      </w:pPr>
      <w:r>
        <w:rPr>
          <w:rFonts w:ascii="Arial" w:hAnsi="Arial" w:cs="Arial"/>
          <w:sz w:val="24"/>
          <w:szCs w:val="24"/>
        </w:rPr>
        <w:t xml:space="preserve">i) </w:t>
      </w:r>
      <w:r w:rsidR="009A58DF" w:rsidRPr="009A58DF">
        <w:rPr>
          <w:rFonts w:ascii="Arial" w:hAnsi="Arial" w:cs="Arial"/>
          <w:sz w:val="24"/>
          <w:szCs w:val="24"/>
        </w:rPr>
        <w:t>As sanções aplicadas serão obrigatoriamente registradas no Cadastro de Fornecedores do Município</w:t>
      </w:r>
      <w:r w:rsidR="00842173" w:rsidRPr="002303E5">
        <w:rPr>
          <w:rFonts w:ascii="Arial" w:hAnsi="Arial" w:cs="Arial"/>
          <w:sz w:val="24"/>
          <w:szCs w:val="24"/>
        </w:rPr>
        <w:t xml:space="preserve"> de Cruzeiro</w:t>
      </w:r>
      <w:r w:rsidR="009A58DF" w:rsidRPr="009A58DF">
        <w:rPr>
          <w:rFonts w:ascii="Arial" w:hAnsi="Arial" w:cs="Arial"/>
          <w:sz w:val="24"/>
          <w:szCs w:val="24"/>
        </w:rPr>
        <w:t>.</w:t>
      </w:r>
    </w:p>
    <w:p w14:paraId="46DEBEE4" w14:textId="77777777" w:rsidR="00842173" w:rsidRPr="009A58DF" w:rsidRDefault="00842173" w:rsidP="002303E5">
      <w:pPr>
        <w:spacing w:line="276" w:lineRule="auto"/>
        <w:jc w:val="both"/>
        <w:rPr>
          <w:rFonts w:ascii="Arial" w:hAnsi="Arial" w:cs="Arial"/>
          <w:sz w:val="24"/>
          <w:szCs w:val="24"/>
        </w:rPr>
      </w:pPr>
    </w:p>
    <w:p w14:paraId="067029A9"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10 - CONDIÇÕES E FORMA DE PAGAMENTO:</w:t>
      </w:r>
    </w:p>
    <w:p w14:paraId="73A2403A" w14:textId="35D9A3AD" w:rsidR="009A58DF" w:rsidRPr="009A58DF" w:rsidRDefault="00303390" w:rsidP="002303E5">
      <w:pPr>
        <w:spacing w:line="276" w:lineRule="auto"/>
        <w:jc w:val="both"/>
        <w:rPr>
          <w:rFonts w:ascii="Arial" w:hAnsi="Arial" w:cs="Arial"/>
          <w:sz w:val="24"/>
          <w:szCs w:val="24"/>
        </w:rPr>
      </w:pPr>
      <w:r>
        <w:rPr>
          <w:rFonts w:ascii="Arial" w:hAnsi="Arial" w:cs="Arial"/>
          <w:sz w:val="24"/>
          <w:szCs w:val="24"/>
        </w:rPr>
        <w:t xml:space="preserve">10.1. </w:t>
      </w:r>
      <w:r w:rsidR="009A58DF" w:rsidRPr="009A58DF">
        <w:rPr>
          <w:rFonts w:ascii="Arial" w:hAnsi="Arial" w:cs="Arial"/>
          <w:sz w:val="24"/>
          <w:szCs w:val="24"/>
        </w:rPr>
        <w:t xml:space="preserve">O pagamento será efetuado em até </w:t>
      </w:r>
      <w:r w:rsidR="009A58DF" w:rsidRPr="009A58DF">
        <w:rPr>
          <w:rFonts w:ascii="Arial" w:hAnsi="Arial" w:cs="Arial"/>
          <w:b/>
          <w:bCs/>
          <w:sz w:val="24"/>
          <w:szCs w:val="24"/>
        </w:rPr>
        <w:t>30 (trinta) dias</w:t>
      </w:r>
      <w:r w:rsidR="009A58DF" w:rsidRPr="009A58DF">
        <w:rPr>
          <w:rFonts w:ascii="Arial" w:hAnsi="Arial" w:cs="Arial"/>
          <w:sz w:val="24"/>
          <w:szCs w:val="24"/>
        </w:rPr>
        <w:t>, contado a partir da entrega do objeto,</w:t>
      </w:r>
      <w:r w:rsidR="00842173" w:rsidRPr="002303E5">
        <w:rPr>
          <w:rFonts w:ascii="Arial" w:hAnsi="Arial" w:cs="Arial"/>
          <w:sz w:val="24"/>
          <w:szCs w:val="24"/>
        </w:rPr>
        <w:t xml:space="preserve"> </w:t>
      </w:r>
      <w:r w:rsidR="009A58DF" w:rsidRPr="009A58DF">
        <w:rPr>
          <w:rFonts w:ascii="Arial" w:hAnsi="Arial" w:cs="Arial"/>
          <w:sz w:val="24"/>
          <w:szCs w:val="24"/>
        </w:rPr>
        <w:t>condicionado ao recebimento definitivo, à apresentação das respectivas Notas Fiscais/Faturas e à</w:t>
      </w:r>
      <w:r w:rsidR="00842173" w:rsidRPr="002303E5">
        <w:rPr>
          <w:rFonts w:ascii="Arial" w:hAnsi="Arial" w:cs="Arial"/>
          <w:sz w:val="24"/>
          <w:szCs w:val="24"/>
        </w:rPr>
        <w:t xml:space="preserve"> </w:t>
      </w:r>
      <w:r w:rsidR="009A58DF" w:rsidRPr="001E344D">
        <w:rPr>
          <w:rFonts w:ascii="Arial" w:hAnsi="Arial" w:cs="Arial"/>
          <w:sz w:val="24"/>
          <w:szCs w:val="24"/>
        </w:rPr>
        <w:t xml:space="preserve">manifestação favorável do </w:t>
      </w:r>
      <w:r w:rsidRPr="001E344D">
        <w:rPr>
          <w:rFonts w:ascii="Arial" w:hAnsi="Arial" w:cs="Arial"/>
          <w:sz w:val="24"/>
          <w:szCs w:val="24"/>
        </w:rPr>
        <w:t>Diretor Administrativo</w:t>
      </w:r>
      <w:r w:rsidR="009A58DF" w:rsidRPr="001E344D">
        <w:rPr>
          <w:rFonts w:ascii="Arial" w:hAnsi="Arial" w:cs="Arial"/>
          <w:sz w:val="24"/>
          <w:szCs w:val="24"/>
        </w:rPr>
        <w:t>.</w:t>
      </w:r>
    </w:p>
    <w:p w14:paraId="3286D70D" w14:textId="2B958466" w:rsidR="009A58DF" w:rsidRPr="009A58DF" w:rsidRDefault="00303390" w:rsidP="002303E5">
      <w:pPr>
        <w:spacing w:line="276" w:lineRule="auto"/>
        <w:jc w:val="both"/>
        <w:rPr>
          <w:rFonts w:ascii="Arial" w:hAnsi="Arial" w:cs="Arial"/>
          <w:sz w:val="24"/>
          <w:szCs w:val="24"/>
        </w:rPr>
      </w:pPr>
      <w:r>
        <w:rPr>
          <w:rFonts w:ascii="Arial" w:hAnsi="Arial" w:cs="Arial"/>
          <w:sz w:val="24"/>
          <w:szCs w:val="24"/>
        </w:rPr>
        <w:lastRenderedPageBreak/>
        <w:t xml:space="preserve">10.2. </w:t>
      </w:r>
      <w:r w:rsidR="009A58DF" w:rsidRPr="009A58DF">
        <w:rPr>
          <w:rFonts w:ascii="Arial" w:hAnsi="Arial" w:cs="Arial"/>
          <w:sz w:val="24"/>
          <w:szCs w:val="24"/>
        </w:rPr>
        <w:t>Não será admitida proposta com condições de pagamento diferente do item anterior.</w:t>
      </w:r>
    </w:p>
    <w:p w14:paraId="7AB84FE6" w14:textId="40C362EC" w:rsidR="009A58DF" w:rsidRPr="009A58DF" w:rsidRDefault="00303390" w:rsidP="002303E5">
      <w:pPr>
        <w:spacing w:line="276" w:lineRule="auto"/>
        <w:jc w:val="both"/>
        <w:rPr>
          <w:rFonts w:ascii="Arial" w:hAnsi="Arial" w:cs="Arial"/>
          <w:sz w:val="24"/>
          <w:szCs w:val="24"/>
        </w:rPr>
      </w:pPr>
      <w:r>
        <w:rPr>
          <w:rFonts w:ascii="Arial" w:hAnsi="Arial" w:cs="Arial"/>
          <w:sz w:val="24"/>
          <w:szCs w:val="24"/>
        </w:rPr>
        <w:t xml:space="preserve">10.3. </w:t>
      </w:r>
      <w:r w:rsidR="009A58DF" w:rsidRPr="009A58DF">
        <w:rPr>
          <w:rFonts w:ascii="Arial" w:hAnsi="Arial" w:cs="Arial"/>
          <w:sz w:val="24"/>
          <w:szCs w:val="24"/>
        </w:rPr>
        <w:t>As faturas que apresentarem incorreções ou procedimentos duvidosos, levantados pela</w:t>
      </w:r>
      <w:r w:rsidR="00524083" w:rsidRPr="002303E5">
        <w:rPr>
          <w:rFonts w:ascii="Arial" w:hAnsi="Arial" w:cs="Arial"/>
          <w:sz w:val="24"/>
          <w:szCs w:val="24"/>
        </w:rPr>
        <w:t xml:space="preserve"> </w:t>
      </w:r>
      <w:r w:rsidR="00C07A64" w:rsidRPr="002303E5">
        <w:rPr>
          <w:rFonts w:ascii="Arial" w:hAnsi="Arial" w:cs="Arial"/>
          <w:sz w:val="24"/>
          <w:szCs w:val="24"/>
        </w:rPr>
        <w:t>Câmara Municipal</w:t>
      </w:r>
      <w:r w:rsidR="009A58DF" w:rsidRPr="009A58DF">
        <w:rPr>
          <w:rFonts w:ascii="Arial" w:hAnsi="Arial" w:cs="Arial"/>
          <w:sz w:val="24"/>
          <w:szCs w:val="24"/>
        </w:rPr>
        <w:t>, serão devolvidas ao emitente e seu pagamento ficará suspenso até sua</w:t>
      </w:r>
      <w:r w:rsidR="00C07A64" w:rsidRPr="002303E5">
        <w:rPr>
          <w:rFonts w:ascii="Arial" w:hAnsi="Arial" w:cs="Arial"/>
          <w:sz w:val="24"/>
          <w:szCs w:val="24"/>
        </w:rPr>
        <w:t xml:space="preserve"> </w:t>
      </w:r>
      <w:r w:rsidR="009A58DF" w:rsidRPr="009A58DF">
        <w:rPr>
          <w:rFonts w:ascii="Arial" w:hAnsi="Arial" w:cs="Arial"/>
          <w:sz w:val="24"/>
          <w:szCs w:val="24"/>
        </w:rPr>
        <w:t>regularização e reapresentação, data em que iniciará a contagem de novo prazo, não cabendo, neste</w:t>
      </w:r>
      <w:r w:rsidR="00C07A64" w:rsidRPr="002303E5">
        <w:rPr>
          <w:rFonts w:ascii="Arial" w:hAnsi="Arial" w:cs="Arial"/>
          <w:sz w:val="24"/>
          <w:szCs w:val="24"/>
        </w:rPr>
        <w:t xml:space="preserve"> </w:t>
      </w:r>
      <w:r w:rsidR="009A58DF" w:rsidRPr="009A58DF">
        <w:rPr>
          <w:rFonts w:ascii="Arial" w:hAnsi="Arial" w:cs="Arial"/>
          <w:sz w:val="24"/>
          <w:szCs w:val="24"/>
        </w:rPr>
        <w:t>caso, qualquer reajuste ou sanções à Câmara.</w:t>
      </w:r>
    </w:p>
    <w:p w14:paraId="0ADAA63F" w14:textId="472EA40D" w:rsidR="009A58DF" w:rsidRPr="009A58DF" w:rsidRDefault="00303390" w:rsidP="002303E5">
      <w:pPr>
        <w:spacing w:line="276" w:lineRule="auto"/>
        <w:jc w:val="both"/>
        <w:rPr>
          <w:rFonts w:ascii="Arial" w:hAnsi="Arial" w:cs="Arial"/>
          <w:sz w:val="24"/>
          <w:szCs w:val="24"/>
        </w:rPr>
      </w:pPr>
      <w:r>
        <w:rPr>
          <w:rFonts w:ascii="Arial" w:hAnsi="Arial" w:cs="Arial"/>
          <w:sz w:val="24"/>
          <w:szCs w:val="24"/>
        </w:rPr>
        <w:t xml:space="preserve">10.4. </w:t>
      </w:r>
      <w:r w:rsidR="009A58DF" w:rsidRPr="009A58DF">
        <w:rPr>
          <w:rFonts w:ascii="Arial" w:hAnsi="Arial" w:cs="Arial"/>
          <w:sz w:val="24"/>
          <w:szCs w:val="24"/>
        </w:rPr>
        <w:t>O pagamento será efetuado sempre em obediência à ordem cronológica de exigibilidade das</w:t>
      </w:r>
      <w:r w:rsidR="00C07A64" w:rsidRPr="002303E5">
        <w:rPr>
          <w:rFonts w:ascii="Arial" w:hAnsi="Arial" w:cs="Arial"/>
          <w:sz w:val="24"/>
          <w:szCs w:val="24"/>
        </w:rPr>
        <w:t xml:space="preserve"> </w:t>
      </w:r>
      <w:r w:rsidR="009A58DF" w:rsidRPr="009A58DF">
        <w:rPr>
          <w:rFonts w:ascii="Arial" w:hAnsi="Arial" w:cs="Arial"/>
          <w:sz w:val="24"/>
          <w:szCs w:val="24"/>
        </w:rPr>
        <w:t>obrigações contraídas pela Câmara, com base na Lei Federal 14.133/2021 e seus artigos que</w:t>
      </w:r>
      <w:r w:rsidR="00C07A64" w:rsidRPr="002303E5">
        <w:rPr>
          <w:rFonts w:ascii="Arial" w:hAnsi="Arial" w:cs="Arial"/>
          <w:sz w:val="24"/>
          <w:szCs w:val="24"/>
        </w:rPr>
        <w:t xml:space="preserve"> </w:t>
      </w:r>
      <w:r w:rsidR="009A58DF" w:rsidRPr="009A58DF">
        <w:rPr>
          <w:rFonts w:ascii="Arial" w:hAnsi="Arial" w:cs="Arial"/>
          <w:sz w:val="24"/>
          <w:szCs w:val="24"/>
        </w:rPr>
        <w:t>correspondem.</w:t>
      </w:r>
    </w:p>
    <w:p w14:paraId="0128736A" w14:textId="15F86EB8" w:rsidR="009A58DF" w:rsidRPr="009A58DF" w:rsidRDefault="00303390" w:rsidP="002303E5">
      <w:pPr>
        <w:spacing w:line="276" w:lineRule="auto"/>
        <w:jc w:val="both"/>
        <w:rPr>
          <w:rFonts w:ascii="Arial" w:hAnsi="Arial" w:cs="Arial"/>
          <w:sz w:val="24"/>
          <w:szCs w:val="24"/>
        </w:rPr>
      </w:pPr>
      <w:r>
        <w:rPr>
          <w:rFonts w:ascii="Arial" w:hAnsi="Arial" w:cs="Arial"/>
          <w:sz w:val="24"/>
          <w:szCs w:val="24"/>
        </w:rPr>
        <w:t xml:space="preserve">10.5. </w:t>
      </w:r>
      <w:r w:rsidR="009A58DF" w:rsidRPr="009A58DF">
        <w:rPr>
          <w:rFonts w:ascii="Arial" w:hAnsi="Arial" w:cs="Arial"/>
          <w:sz w:val="24"/>
          <w:szCs w:val="24"/>
        </w:rPr>
        <w:t>É vedado ao contratado transferir a terceiros os direitos ou créditos decorrentes do contrato.</w:t>
      </w:r>
    </w:p>
    <w:p w14:paraId="42238DC2" w14:textId="7E5E5EC8" w:rsidR="009A58DF" w:rsidRPr="008E596F" w:rsidRDefault="00303390" w:rsidP="002303E5">
      <w:pPr>
        <w:spacing w:line="276" w:lineRule="auto"/>
        <w:jc w:val="both"/>
        <w:rPr>
          <w:rFonts w:ascii="Arial" w:hAnsi="Arial" w:cs="Arial"/>
          <w:sz w:val="24"/>
          <w:szCs w:val="24"/>
        </w:rPr>
      </w:pPr>
      <w:r w:rsidRPr="008E596F">
        <w:rPr>
          <w:rFonts w:ascii="Arial" w:hAnsi="Arial" w:cs="Arial"/>
          <w:sz w:val="24"/>
          <w:szCs w:val="24"/>
        </w:rPr>
        <w:t>10.</w:t>
      </w:r>
      <w:r w:rsidR="00F07FE0" w:rsidRPr="008E596F">
        <w:rPr>
          <w:rFonts w:ascii="Arial" w:hAnsi="Arial" w:cs="Arial"/>
          <w:sz w:val="24"/>
          <w:szCs w:val="24"/>
        </w:rPr>
        <w:t xml:space="preserve">6. </w:t>
      </w:r>
      <w:r w:rsidR="009A58DF" w:rsidRPr="008E596F">
        <w:rPr>
          <w:rFonts w:ascii="Arial" w:hAnsi="Arial" w:cs="Arial"/>
          <w:sz w:val="24"/>
          <w:szCs w:val="24"/>
        </w:rPr>
        <w:t>O pagamento será efetuado sempre em obediência à ordem cronológica de exigibilidade das</w:t>
      </w:r>
      <w:r w:rsidR="00C07A64" w:rsidRPr="008E596F">
        <w:rPr>
          <w:rFonts w:ascii="Arial" w:hAnsi="Arial" w:cs="Arial"/>
          <w:sz w:val="24"/>
          <w:szCs w:val="24"/>
        </w:rPr>
        <w:t xml:space="preserve"> </w:t>
      </w:r>
      <w:r w:rsidR="009A58DF" w:rsidRPr="008E596F">
        <w:rPr>
          <w:rFonts w:ascii="Arial" w:hAnsi="Arial" w:cs="Arial"/>
          <w:sz w:val="24"/>
          <w:szCs w:val="24"/>
        </w:rPr>
        <w:t>obrigações contraídas pela Câmara, com base na Lei Federal 14.133/2021 e seus artigos que</w:t>
      </w:r>
      <w:r w:rsidR="00C07A64" w:rsidRPr="008E596F">
        <w:rPr>
          <w:rFonts w:ascii="Arial" w:hAnsi="Arial" w:cs="Arial"/>
          <w:sz w:val="24"/>
          <w:szCs w:val="24"/>
        </w:rPr>
        <w:t xml:space="preserve"> </w:t>
      </w:r>
      <w:r w:rsidR="009A58DF" w:rsidRPr="008E596F">
        <w:rPr>
          <w:rFonts w:ascii="Arial" w:hAnsi="Arial" w:cs="Arial"/>
          <w:sz w:val="24"/>
          <w:szCs w:val="24"/>
        </w:rPr>
        <w:t>correspondem.</w:t>
      </w:r>
    </w:p>
    <w:p w14:paraId="79B3663F" w14:textId="77777777" w:rsidR="00C07A64" w:rsidRPr="009A58DF" w:rsidRDefault="00C07A64" w:rsidP="002303E5">
      <w:pPr>
        <w:spacing w:line="276" w:lineRule="auto"/>
        <w:jc w:val="both"/>
        <w:rPr>
          <w:rFonts w:ascii="Arial" w:hAnsi="Arial" w:cs="Arial"/>
          <w:sz w:val="24"/>
          <w:szCs w:val="24"/>
        </w:rPr>
      </w:pPr>
    </w:p>
    <w:p w14:paraId="69021AE6"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11 - DA GARANTIA DO VEÍCULO E ASSISTÊNCIA TÉCNICA:</w:t>
      </w:r>
    </w:p>
    <w:p w14:paraId="6A4427AB" w14:textId="18CB5D4F" w:rsidR="009A58DF" w:rsidRPr="009A58DF" w:rsidRDefault="00F07FE0" w:rsidP="002303E5">
      <w:pPr>
        <w:spacing w:line="276" w:lineRule="auto"/>
        <w:jc w:val="both"/>
        <w:rPr>
          <w:rFonts w:ascii="Arial" w:hAnsi="Arial" w:cs="Arial"/>
          <w:sz w:val="24"/>
          <w:szCs w:val="24"/>
        </w:rPr>
      </w:pPr>
      <w:r w:rsidRPr="002A352D">
        <w:rPr>
          <w:rFonts w:ascii="Arial" w:hAnsi="Arial" w:cs="Arial"/>
          <w:sz w:val="24"/>
          <w:szCs w:val="24"/>
        </w:rPr>
        <w:t xml:space="preserve">11.1. </w:t>
      </w:r>
      <w:r w:rsidR="009A58DF" w:rsidRPr="002A352D">
        <w:rPr>
          <w:rFonts w:ascii="Arial" w:hAnsi="Arial" w:cs="Arial"/>
          <w:sz w:val="24"/>
          <w:szCs w:val="24"/>
        </w:rPr>
        <w:t>Deverá ser apresentado prazo de garantia em face da fabricação e validade de, no mínimo, 60</w:t>
      </w:r>
      <w:r w:rsidR="00E576DB" w:rsidRPr="002A352D">
        <w:rPr>
          <w:rFonts w:ascii="Arial" w:hAnsi="Arial" w:cs="Arial"/>
          <w:sz w:val="24"/>
          <w:szCs w:val="24"/>
        </w:rPr>
        <w:t xml:space="preserve"> </w:t>
      </w:r>
      <w:r w:rsidR="009A58DF" w:rsidRPr="002A352D">
        <w:rPr>
          <w:rFonts w:ascii="Arial" w:hAnsi="Arial" w:cs="Arial"/>
          <w:sz w:val="24"/>
          <w:szCs w:val="24"/>
        </w:rPr>
        <w:t>(sessenta) meses, sem limite de quilometragem, contados da data do recebimento definitivo.</w:t>
      </w:r>
    </w:p>
    <w:p w14:paraId="09636C8A" w14:textId="10EC5140" w:rsidR="009A58DF" w:rsidRPr="009A58DF" w:rsidRDefault="001F3421" w:rsidP="002303E5">
      <w:pPr>
        <w:spacing w:line="276" w:lineRule="auto"/>
        <w:jc w:val="both"/>
        <w:rPr>
          <w:rFonts w:ascii="Arial" w:hAnsi="Arial" w:cs="Arial"/>
          <w:sz w:val="24"/>
          <w:szCs w:val="24"/>
        </w:rPr>
      </w:pPr>
      <w:r>
        <w:rPr>
          <w:rFonts w:ascii="Arial" w:hAnsi="Arial" w:cs="Arial"/>
          <w:sz w:val="24"/>
          <w:szCs w:val="24"/>
        </w:rPr>
        <w:t>11.1.</w:t>
      </w:r>
      <w:r w:rsidR="00FF3DAE">
        <w:rPr>
          <w:rFonts w:ascii="Arial" w:hAnsi="Arial" w:cs="Arial"/>
          <w:sz w:val="24"/>
          <w:szCs w:val="24"/>
        </w:rPr>
        <w:t>1.</w:t>
      </w:r>
      <w:r w:rsidR="00FF3DAE" w:rsidRPr="009A58DF">
        <w:rPr>
          <w:rFonts w:ascii="Arial" w:hAnsi="Arial" w:cs="Arial"/>
          <w:sz w:val="24"/>
          <w:szCs w:val="24"/>
        </w:rPr>
        <w:t xml:space="preserve"> Se</w:t>
      </w:r>
      <w:r w:rsidR="009A58DF" w:rsidRPr="009A58DF">
        <w:rPr>
          <w:rFonts w:ascii="Arial" w:hAnsi="Arial" w:cs="Arial"/>
          <w:sz w:val="24"/>
          <w:szCs w:val="24"/>
        </w:rPr>
        <w:t xml:space="preserve"> o veículo contiver prazo de garantia no manual do fabricante superior ao estabelecido no Edital,</w:t>
      </w:r>
      <w:r w:rsidR="00E576DB" w:rsidRPr="002303E5">
        <w:rPr>
          <w:rFonts w:ascii="Arial" w:hAnsi="Arial" w:cs="Arial"/>
          <w:sz w:val="24"/>
          <w:szCs w:val="24"/>
        </w:rPr>
        <w:t xml:space="preserve"> </w:t>
      </w:r>
      <w:r w:rsidR="009A58DF" w:rsidRPr="009A58DF">
        <w:rPr>
          <w:rFonts w:ascii="Arial" w:hAnsi="Arial" w:cs="Arial"/>
          <w:sz w:val="24"/>
          <w:szCs w:val="24"/>
        </w:rPr>
        <w:t>será esta considerada.</w:t>
      </w:r>
    </w:p>
    <w:p w14:paraId="009E57BE" w14:textId="53A54164" w:rsidR="009A58DF" w:rsidRPr="009A58DF" w:rsidRDefault="001F3421" w:rsidP="002303E5">
      <w:pPr>
        <w:spacing w:line="276" w:lineRule="auto"/>
        <w:jc w:val="both"/>
        <w:rPr>
          <w:rFonts w:ascii="Arial" w:hAnsi="Arial" w:cs="Arial"/>
          <w:sz w:val="24"/>
          <w:szCs w:val="24"/>
        </w:rPr>
      </w:pPr>
      <w:r>
        <w:rPr>
          <w:rFonts w:ascii="Arial" w:hAnsi="Arial" w:cs="Arial"/>
          <w:sz w:val="24"/>
          <w:szCs w:val="24"/>
        </w:rPr>
        <w:t>11.</w:t>
      </w:r>
      <w:r w:rsidR="00C60725">
        <w:rPr>
          <w:rFonts w:ascii="Arial" w:hAnsi="Arial" w:cs="Arial"/>
          <w:sz w:val="24"/>
          <w:szCs w:val="24"/>
        </w:rPr>
        <w:t xml:space="preserve">2. </w:t>
      </w:r>
      <w:r w:rsidR="009A58DF" w:rsidRPr="009A58DF">
        <w:rPr>
          <w:rFonts w:ascii="Arial" w:hAnsi="Arial" w:cs="Arial"/>
          <w:sz w:val="24"/>
          <w:szCs w:val="24"/>
        </w:rPr>
        <w:t>Durante o prazo de vigência da garantia, se o veículo apresentar vícios, defeitos ou incorreções,</w:t>
      </w:r>
      <w:r w:rsidR="00E576DB" w:rsidRPr="002303E5">
        <w:rPr>
          <w:rFonts w:ascii="Arial" w:hAnsi="Arial" w:cs="Arial"/>
          <w:sz w:val="24"/>
          <w:szCs w:val="24"/>
        </w:rPr>
        <w:t xml:space="preserve"> </w:t>
      </w:r>
      <w:r w:rsidR="009A58DF" w:rsidRPr="009A58DF">
        <w:rPr>
          <w:rFonts w:ascii="Arial" w:hAnsi="Arial" w:cs="Arial"/>
          <w:sz w:val="24"/>
          <w:szCs w:val="24"/>
        </w:rPr>
        <w:t>deverá ser reparado e corrigido, sem ônus para o CONTRATANTE, no prazo máximo de 15</w:t>
      </w:r>
      <w:r w:rsidR="00E576DB" w:rsidRPr="002303E5">
        <w:rPr>
          <w:rFonts w:ascii="Arial" w:hAnsi="Arial" w:cs="Arial"/>
          <w:sz w:val="24"/>
          <w:szCs w:val="24"/>
        </w:rPr>
        <w:t xml:space="preserve"> </w:t>
      </w:r>
      <w:r w:rsidR="009A58DF" w:rsidRPr="009A58DF">
        <w:rPr>
          <w:rFonts w:ascii="Arial" w:hAnsi="Arial" w:cs="Arial"/>
          <w:sz w:val="24"/>
          <w:szCs w:val="24"/>
        </w:rPr>
        <w:t>(quinze) dias, a contar da notificação.</w:t>
      </w:r>
    </w:p>
    <w:p w14:paraId="62359F25" w14:textId="4827934B" w:rsidR="009A58DF" w:rsidRPr="009A58DF" w:rsidRDefault="00C60725" w:rsidP="002303E5">
      <w:pPr>
        <w:spacing w:line="276" w:lineRule="auto"/>
        <w:jc w:val="both"/>
        <w:rPr>
          <w:rFonts w:ascii="Arial" w:hAnsi="Arial" w:cs="Arial"/>
          <w:sz w:val="24"/>
          <w:szCs w:val="24"/>
        </w:rPr>
      </w:pPr>
      <w:r>
        <w:rPr>
          <w:rFonts w:ascii="Arial" w:hAnsi="Arial" w:cs="Arial"/>
          <w:sz w:val="24"/>
          <w:szCs w:val="24"/>
        </w:rPr>
        <w:t xml:space="preserve">11.3. </w:t>
      </w:r>
      <w:r w:rsidR="009A58DF" w:rsidRPr="009A58DF">
        <w:rPr>
          <w:rFonts w:ascii="Arial" w:hAnsi="Arial" w:cs="Arial"/>
          <w:sz w:val="24"/>
          <w:szCs w:val="24"/>
        </w:rPr>
        <w:t>As substituições de peças e a mão-de-obra, quando das revisões em garantia, estarão sujeitas às</w:t>
      </w:r>
      <w:r w:rsidR="00E576DB" w:rsidRPr="002303E5">
        <w:rPr>
          <w:rFonts w:ascii="Arial" w:hAnsi="Arial" w:cs="Arial"/>
          <w:sz w:val="24"/>
          <w:szCs w:val="24"/>
        </w:rPr>
        <w:t xml:space="preserve"> </w:t>
      </w:r>
      <w:r w:rsidR="009A58DF" w:rsidRPr="009A58DF">
        <w:rPr>
          <w:rFonts w:ascii="Arial" w:hAnsi="Arial" w:cs="Arial"/>
          <w:sz w:val="24"/>
          <w:szCs w:val="24"/>
        </w:rPr>
        <w:t>obrigações praticadas no mercado, nos termos das legislações pertinentes e subsidiárias.</w:t>
      </w:r>
    </w:p>
    <w:p w14:paraId="2D10E3D4" w14:textId="520D7749" w:rsidR="009A58DF" w:rsidRPr="009A58DF" w:rsidRDefault="00C60725" w:rsidP="002303E5">
      <w:pPr>
        <w:spacing w:line="276" w:lineRule="auto"/>
        <w:jc w:val="both"/>
        <w:rPr>
          <w:rFonts w:ascii="Arial" w:hAnsi="Arial" w:cs="Arial"/>
          <w:sz w:val="24"/>
          <w:szCs w:val="24"/>
        </w:rPr>
      </w:pPr>
      <w:r>
        <w:rPr>
          <w:rFonts w:ascii="Arial" w:hAnsi="Arial" w:cs="Arial"/>
          <w:sz w:val="24"/>
          <w:szCs w:val="24"/>
        </w:rPr>
        <w:t xml:space="preserve">11.4. </w:t>
      </w:r>
      <w:r w:rsidR="009A58DF" w:rsidRPr="009A58DF">
        <w:rPr>
          <w:rFonts w:ascii="Arial" w:hAnsi="Arial" w:cs="Arial"/>
          <w:sz w:val="24"/>
          <w:szCs w:val="24"/>
        </w:rPr>
        <w:t>Cabe à empresa vencedora dar garantia mínima conforme manual do fabricante e as 03 (três)</w:t>
      </w:r>
      <w:r w:rsidR="00E576DB" w:rsidRPr="002303E5">
        <w:rPr>
          <w:rFonts w:ascii="Arial" w:hAnsi="Arial" w:cs="Arial"/>
          <w:sz w:val="24"/>
          <w:szCs w:val="24"/>
        </w:rPr>
        <w:t xml:space="preserve"> </w:t>
      </w:r>
      <w:r w:rsidR="009A58DF" w:rsidRPr="009A58DF">
        <w:rPr>
          <w:rFonts w:ascii="Arial" w:hAnsi="Arial" w:cs="Arial"/>
          <w:sz w:val="24"/>
          <w:szCs w:val="24"/>
        </w:rPr>
        <w:t>primeiras revisões sem ônus adicional para o CONTRATANTE, e deve ser prestado no prazo</w:t>
      </w:r>
      <w:r w:rsidR="00E576DB" w:rsidRPr="002303E5">
        <w:rPr>
          <w:rFonts w:ascii="Arial" w:hAnsi="Arial" w:cs="Arial"/>
          <w:sz w:val="24"/>
          <w:szCs w:val="24"/>
        </w:rPr>
        <w:t xml:space="preserve"> </w:t>
      </w:r>
      <w:r w:rsidR="009A58DF" w:rsidRPr="009A58DF">
        <w:rPr>
          <w:rFonts w:ascii="Arial" w:hAnsi="Arial" w:cs="Arial"/>
          <w:sz w:val="24"/>
          <w:szCs w:val="24"/>
        </w:rPr>
        <w:t>de até 05 (cinco) dias úteis a partir da comunicação da Câmara, na concessionária autorizada</w:t>
      </w:r>
      <w:r w:rsidR="00E576DB" w:rsidRPr="002303E5">
        <w:rPr>
          <w:rFonts w:ascii="Arial" w:hAnsi="Arial" w:cs="Arial"/>
          <w:sz w:val="24"/>
          <w:szCs w:val="24"/>
        </w:rPr>
        <w:t xml:space="preserve"> </w:t>
      </w:r>
      <w:r w:rsidR="009A58DF" w:rsidRPr="009A58DF">
        <w:rPr>
          <w:rFonts w:ascii="Arial" w:hAnsi="Arial" w:cs="Arial"/>
          <w:sz w:val="24"/>
          <w:szCs w:val="24"/>
        </w:rPr>
        <w:t>escolhida pela Câmara.</w:t>
      </w:r>
    </w:p>
    <w:p w14:paraId="467641EB" w14:textId="2ECCA9C5" w:rsidR="009A58DF" w:rsidRPr="009A58DF" w:rsidRDefault="003976DD" w:rsidP="002303E5">
      <w:pPr>
        <w:spacing w:line="276" w:lineRule="auto"/>
        <w:jc w:val="both"/>
        <w:rPr>
          <w:rFonts w:ascii="Arial" w:hAnsi="Arial" w:cs="Arial"/>
          <w:sz w:val="24"/>
          <w:szCs w:val="24"/>
        </w:rPr>
      </w:pPr>
      <w:r>
        <w:rPr>
          <w:rFonts w:ascii="Arial" w:hAnsi="Arial" w:cs="Arial"/>
          <w:sz w:val="24"/>
          <w:szCs w:val="24"/>
        </w:rPr>
        <w:t xml:space="preserve">11.5. </w:t>
      </w:r>
      <w:r w:rsidR="009A58DF" w:rsidRPr="009A58DF">
        <w:rPr>
          <w:rFonts w:ascii="Arial" w:hAnsi="Arial" w:cs="Arial"/>
          <w:sz w:val="24"/>
          <w:szCs w:val="24"/>
        </w:rPr>
        <w:t>Durante o período de garantia e assistência técnica, a licitante vencedora deverá manter atualizados</w:t>
      </w:r>
      <w:r w:rsidR="0042704C" w:rsidRPr="002303E5">
        <w:rPr>
          <w:rFonts w:ascii="Arial" w:hAnsi="Arial" w:cs="Arial"/>
          <w:sz w:val="24"/>
          <w:szCs w:val="24"/>
        </w:rPr>
        <w:t xml:space="preserve"> </w:t>
      </w:r>
      <w:r w:rsidR="009A58DF" w:rsidRPr="009A58DF">
        <w:rPr>
          <w:rFonts w:ascii="Arial" w:hAnsi="Arial" w:cs="Arial"/>
          <w:sz w:val="24"/>
          <w:szCs w:val="24"/>
        </w:rPr>
        <w:t>os dados de telefone, endereço eletrônico e logradouro, devendo comunicar ao Município qualquer</w:t>
      </w:r>
      <w:r w:rsidR="0042704C" w:rsidRPr="002303E5">
        <w:rPr>
          <w:rFonts w:ascii="Arial" w:hAnsi="Arial" w:cs="Arial"/>
          <w:sz w:val="24"/>
          <w:szCs w:val="24"/>
        </w:rPr>
        <w:t xml:space="preserve"> </w:t>
      </w:r>
      <w:r w:rsidR="009A58DF" w:rsidRPr="009A58DF">
        <w:rPr>
          <w:rFonts w:ascii="Arial" w:hAnsi="Arial" w:cs="Arial"/>
          <w:sz w:val="24"/>
          <w:szCs w:val="24"/>
        </w:rPr>
        <w:t>alteração de dados que venha a ocorrer.</w:t>
      </w:r>
    </w:p>
    <w:p w14:paraId="6DA8CC23" w14:textId="2EB8A256" w:rsidR="009A58DF" w:rsidRPr="009A58DF" w:rsidRDefault="003976DD" w:rsidP="002303E5">
      <w:pPr>
        <w:spacing w:line="276" w:lineRule="auto"/>
        <w:jc w:val="both"/>
        <w:rPr>
          <w:rFonts w:ascii="Arial" w:hAnsi="Arial" w:cs="Arial"/>
          <w:sz w:val="24"/>
          <w:szCs w:val="24"/>
        </w:rPr>
      </w:pPr>
      <w:r w:rsidRPr="0042294B">
        <w:rPr>
          <w:rFonts w:ascii="Arial" w:hAnsi="Arial" w:cs="Arial"/>
          <w:sz w:val="24"/>
          <w:szCs w:val="24"/>
        </w:rPr>
        <w:lastRenderedPageBreak/>
        <w:t xml:space="preserve">11.6. </w:t>
      </w:r>
      <w:r w:rsidR="009A58DF" w:rsidRPr="0042294B">
        <w:rPr>
          <w:rFonts w:ascii="Arial" w:hAnsi="Arial" w:cs="Arial"/>
          <w:sz w:val="24"/>
          <w:szCs w:val="24"/>
        </w:rPr>
        <w:t>O veículo que, no período de 90 (noventa) dias contados a partir do recebimento definitivo,</w:t>
      </w:r>
      <w:r w:rsidR="0042704C" w:rsidRPr="0042294B">
        <w:rPr>
          <w:rFonts w:ascii="Arial" w:hAnsi="Arial" w:cs="Arial"/>
          <w:sz w:val="24"/>
          <w:szCs w:val="24"/>
        </w:rPr>
        <w:t xml:space="preserve"> </w:t>
      </w:r>
      <w:r w:rsidR="009A58DF" w:rsidRPr="0042294B">
        <w:rPr>
          <w:rFonts w:ascii="Arial" w:hAnsi="Arial" w:cs="Arial"/>
          <w:sz w:val="24"/>
          <w:szCs w:val="24"/>
        </w:rPr>
        <w:t>apresentar defeitos sistemáticos de fabricação,</w:t>
      </w:r>
      <w:r w:rsidR="009A58DF" w:rsidRPr="009A58DF">
        <w:rPr>
          <w:rFonts w:ascii="Arial" w:hAnsi="Arial" w:cs="Arial"/>
          <w:sz w:val="24"/>
          <w:szCs w:val="24"/>
        </w:rPr>
        <w:t xml:space="preserve"> devidamente comprovados pela frequência de</w:t>
      </w:r>
      <w:r w:rsidR="0042704C" w:rsidRPr="002303E5">
        <w:rPr>
          <w:rFonts w:ascii="Arial" w:hAnsi="Arial" w:cs="Arial"/>
          <w:sz w:val="24"/>
          <w:szCs w:val="24"/>
        </w:rPr>
        <w:t xml:space="preserve"> </w:t>
      </w:r>
      <w:r w:rsidR="009A58DF" w:rsidRPr="009A58DF">
        <w:rPr>
          <w:rFonts w:ascii="Arial" w:hAnsi="Arial" w:cs="Arial"/>
          <w:sz w:val="24"/>
          <w:szCs w:val="24"/>
        </w:rPr>
        <w:t>manutenções corretivas realizadas em concessionárias do fabricante, deverá ser substituído no prazo</w:t>
      </w:r>
      <w:r w:rsidR="0042704C" w:rsidRPr="002303E5">
        <w:rPr>
          <w:rFonts w:ascii="Arial" w:hAnsi="Arial" w:cs="Arial"/>
          <w:sz w:val="24"/>
          <w:szCs w:val="24"/>
        </w:rPr>
        <w:t xml:space="preserve"> </w:t>
      </w:r>
      <w:r w:rsidR="009A58DF" w:rsidRPr="009A58DF">
        <w:rPr>
          <w:rFonts w:ascii="Arial" w:hAnsi="Arial" w:cs="Arial"/>
          <w:sz w:val="24"/>
          <w:szCs w:val="24"/>
        </w:rPr>
        <w:t>máximo de até 30 (trinta) dias. Este prazo será contado a partir da última manutenção corretiva</w:t>
      </w:r>
      <w:r w:rsidR="002C0F16">
        <w:rPr>
          <w:rFonts w:ascii="Arial" w:hAnsi="Arial" w:cs="Arial"/>
          <w:sz w:val="24"/>
          <w:szCs w:val="24"/>
        </w:rPr>
        <w:t xml:space="preserve"> </w:t>
      </w:r>
      <w:r w:rsidR="009A58DF" w:rsidRPr="009A58DF">
        <w:rPr>
          <w:rFonts w:ascii="Arial" w:hAnsi="Arial" w:cs="Arial"/>
          <w:sz w:val="24"/>
          <w:szCs w:val="24"/>
        </w:rPr>
        <w:t>realizada pela concessionária, dentro do período supracitado.</w:t>
      </w:r>
    </w:p>
    <w:p w14:paraId="7FAC512C" w14:textId="208F19FC" w:rsidR="009A58DF" w:rsidRPr="009A58DF" w:rsidRDefault="002C0F16" w:rsidP="002303E5">
      <w:pPr>
        <w:spacing w:line="276" w:lineRule="auto"/>
        <w:jc w:val="both"/>
        <w:rPr>
          <w:rFonts w:ascii="Arial" w:hAnsi="Arial" w:cs="Arial"/>
          <w:sz w:val="24"/>
          <w:szCs w:val="24"/>
        </w:rPr>
      </w:pPr>
      <w:r>
        <w:rPr>
          <w:rFonts w:ascii="Arial" w:hAnsi="Arial" w:cs="Arial"/>
          <w:sz w:val="24"/>
          <w:szCs w:val="24"/>
        </w:rPr>
        <w:t xml:space="preserve">11.7. </w:t>
      </w:r>
      <w:r w:rsidR="009A58DF" w:rsidRPr="009A58DF">
        <w:rPr>
          <w:rFonts w:ascii="Arial" w:hAnsi="Arial" w:cs="Arial"/>
          <w:sz w:val="24"/>
          <w:szCs w:val="24"/>
        </w:rPr>
        <w:t>As hipóteses de exclusão da garantia são as seguintes:</w:t>
      </w:r>
    </w:p>
    <w:p w14:paraId="30CC2998" w14:textId="3BD3F4E6" w:rsidR="009A58DF" w:rsidRPr="009A58DF" w:rsidRDefault="002C0F16" w:rsidP="002303E5">
      <w:pPr>
        <w:spacing w:line="276" w:lineRule="auto"/>
        <w:jc w:val="both"/>
        <w:rPr>
          <w:rFonts w:ascii="Arial" w:hAnsi="Arial" w:cs="Arial"/>
          <w:sz w:val="24"/>
          <w:szCs w:val="24"/>
        </w:rPr>
      </w:pPr>
      <w:r>
        <w:rPr>
          <w:rFonts w:ascii="Arial" w:hAnsi="Arial" w:cs="Arial"/>
          <w:sz w:val="24"/>
          <w:szCs w:val="24"/>
        </w:rPr>
        <w:t xml:space="preserve">a) </w:t>
      </w:r>
      <w:r w:rsidR="009A58DF" w:rsidRPr="009A58DF">
        <w:rPr>
          <w:rFonts w:ascii="Arial" w:hAnsi="Arial" w:cs="Arial"/>
          <w:sz w:val="24"/>
          <w:szCs w:val="24"/>
        </w:rPr>
        <w:t>Os danos provocados por imperícia ou negligência dos usuários, que porventura venham a</w:t>
      </w:r>
      <w:r w:rsidR="0042704C" w:rsidRPr="002303E5">
        <w:rPr>
          <w:rFonts w:ascii="Arial" w:hAnsi="Arial" w:cs="Arial"/>
          <w:sz w:val="24"/>
          <w:szCs w:val="24"/>
        </w:rPr>
        <w:t xml:space="preserve"> </w:t>
      </w:r>
      <w:r w:rsidR="009A58DF" w:rsidRPr="009A58DF">
        <w:rPr>
          <w:rFonts w:ascii="Arial" w:hAnsi="Arial" w:cs="Arial"/>
          <w:sz w:val="24"/>
          <w:szCs w:val="24"/>
        </w:rPr>
        <w:t>falhar por má utilização, aplicação inadequada, acidentes, faltam dos cuidados de rotina, não</w:t>
      </w:r>
      <w:r w:rsidR="00277901" w:rsidRPr="002303E5">
        <w:rPr>
          <w:rFonts w:ascii="Arial" w:hAnsi="Arial" w:cs="Arial"/>
          <w:sz w:val="24"/>
          <w:szCs w:val="24"/>
        </w:rPr>
        <w:t xml:space="preserve"> </w:t>
      </w:r>
      <w:r w:rsidR="009A58DF" w:rsidRPr="009A58DF">
        <w:rPr>
          <w:rFonts w:ascii="Arial" w:hAnsi="Arial" w:cs="Arial"/>
          <w:sz w:val="24"/>
          <w:szCs w:val="24"/>
        </w:rPr>
        <w:t>serão cobertos pela garantia, ou pelo plano de manutenção preventiva;</w:t>
      </w:r>
    </w:p>
    <w:p w14:paraId="236471AE" w14:textId="110EDBAF" w:rsidR="009A58DF" w:rsidRPr="009A58DF" w:rsidRDefault="002C0F16" w:rsidP="002303E5">
      <w:pPr>
        <w:spacing w:line="276" w:lineRule="auto"/>
        <w:jc w:val="both"/>
        <w:rPr>
          <w:rFonts w:ascii="Arial" w:hAnsi="Arial" w:cs="Arial"/>
          <w:sz w:val="24"/>
          <w:szCs w:val="24"/>
        </w:rPr>
      </w:pPr>
      <w:r>
        <w:rPr>
          <w:rFonts w:ascii="Arial" w:hAnsi="Arial" w:cs="Arial"/>
          <w:sz w:val="24"/>
          <w:szCs w:val="24"/>
        </w:rPr>
        <w:t xml:space="preserve">b) </w:t>
      </w:r>
      <w:r w:rsidR="009A58DF" w:rsidRPr="009A58DF">
        <w:rPr>
          <w:rFonts w:ascii="Arial" w:hAnsi="Arial" w:cs="Arial"/>
          <w:sz w:val="24"/>
          <w:szCs w:val="24"/>
        </w:rPr>
        <w:t>Rompimento indevido do lacre de garantia dos produtos.</w:t>
      </w:r>
    </w:p>
    <w:p w14:paraId="5F69E24C" w14:textId="2033F269" w:rsidR="009A58DF" w:rsidRPr="009A58DF" w:rsidRDefault="002C0F16" w:rsidP="002303E5">
      <w:pPr>
        <w:spacing w:line="276" w:lineRule="auto"/>
        <w:jc w:val="both"/>
        <w:rPr>
          <w:rFonts w:ascii="Arial" w:hAnsi="Arial" w:cs="Arial"/>
          <w:sz w:val="24"/>
          <w:szCs w:val="24"/>
        </w:rPr>
      </w:pPr>
      <w:r>
        <w:rPr>
          <w:rFonts w:ascii="Arial" w:hAnsi="Arial" w:cs="Arial"/>
          <w:sz w:val="24"/>
          <w:szCs w:val="24"/>
        </w:rPr>
        <w:t xml:space="preserve">c) </w:t>
      </w:r>
      <w:r w:rsidR="009A58DF" w:rsidRPr="009A58DF">
        <w:rPr>
          <w:rFonts w:ascii="Arial" w:hAnsi="Arial" w:cs="Arial"/>
          <w:sz w:val="24"/>
          <w:szCs w:val="24"/>
        </w:rPr>
        <w:t>É de responsabilidade da CONTRATADA o ônus da prova da origem das falhas.</w:t>
      </w:r>
    </w:p>
    <w:p w14:paraId="41275ABE" w14:textId="51656367" w:rsidR="009A58DF" w:rsidRPr="009A58DF" w:rsidRDefault="002C0F16" w:rsidP="002303E5">
      <w:pPr>
        <w:spacing w:line="276" w:lineRule="auto"/>
        <w:jc w:val="both"/>
        <w:rPr>
          <w:rFonts w:ascii="Arial" w:hAnsi="Arial" w:cs="Arial"/>
          <w:sz w:val="24"/>
          <w:szCs w:val="24"/>
        </w:rPr>
      </w:pPr>
      <w:r>
        <w:rPr>
          <w:rFonts w:ascii="Arial" w:hAnsi="Arial" w:cs="Arial"/>
          <w:sz w:val="24"/>
          <w:szCs w:val="24"/>
        </w:rPr>
        <w:t xml:space="preserve">d) </w:t>
      </w:r>
      <w:r w:rsidR="009A58DF" w:rsidRPr="009A58DF">
        <w:rPr>
          <w:rFonts w:ascii="Arial" w:hAnsi="Arial" w:cs="Arial"/>
          <w:sz w:val="24"/>
          <w:szCs w:val="24"/>
        </w:rPr>
        <w:t>Aplicam-se subsidiariamente ao Contrato Administrativo as cláusulas estabelecidas no Código de</w:t>
      </w:r>
      <w:r w:rsidR="00277901" w:rsidRPr="002303E5">
        <w:rPr>
          <w:rFonts w:ascii="Arial" w:hAnsi="Arial" w:cs="Arial"/>
          <w:sz w:val="24"/>
          <w:szCs w:val="24"/>
        </w:rPr>
        <w:t xml:space="preserve"> </w:t>
      </w:r>
      <w:r w:rsidR="009A58DF" w:rsidRPr="009A58DF">
        <w:rPr>
          <w:rFonts w:ascii="Arial" w:hAnsi="Arial" w:cs="Arial"/>
          <w:sz w:val="24"/>
          <w:szCs w:val="24"/>
        </w:rPr>
        <w:t>Defesa do Consumidor - CDC, Lei nº 8.070 de 11 de setembro de 1990.</w:t>
      </w:r>
    </w:p>
    <w:p w14:paraId="214F25B3" w14:textId="2903A538" w:rsidR="009A58DF" w:rsidRPr="009A58DF" w:rsidRDefault="002C0F16" w:rsidP="002303E5">
      <w:pPr>
        <w:spacing w:line="276" w:lineRule="auto"/>
        <w:jc w:val="both"/>
        <w:rPr>
          <w:rFonts w:ascii="Arial" w:hAnsi="Arial" w:cs="Arial"/>
          <w:sz w:val="24"/>
          <w:szCs w:val="24"/>
        </w:rPr>
      </w:pPr>
      <w:r>
        <w:rPr>
          <w:rFonts w:ascii="Arial" w:hAnsi="Arial" w:cs="Arial"/>
          <w:sz w:val="24"/>
          <w:szCs w:val="24"/>
        </w:rPr>
        <w:t xml:space="preserve">d) </w:t>
      </w:r>
      <w:r w:rsidR="009A58DF" w:rsidRPr="009A58DF">
        <w:rPr>
          <w:rFonts w:ascii="Arial" w:hAnsi="Arial" w:cs="Arial"/>
          <w:sz w:val="24"/>
          <w:szCs w:val="24"/>
        </w:rPr>
        <w:t>A Contratada será responsável por efetuar a qualquer tempo, dentro do prazo de garantia, e sem</w:t>
      </w:r>
      <w:r w:rsidR="00277901" w:rsidRPr="002303E5">
        <w:rPr>
          <w:rFonts w:ascii="Arial" w:hAnsi="Arial" w:cs="Arial"/>
          <w:sz w:val="24"/>
          <w:szCs w:val="24"/>
        </w:rPr>
        <w:t xml:space="preserve"> </w:t>
      </w:r>
      <w:r w:rsidR="009A58DF" w:rsidRPr="009A58DF">
        <w:rPr>
          <w:rFonts w:ascii="Arial" w:hAnsi="Arial" w:cs="Arial"/>
          <w:sz w:val="24"/>
          <w:szCs w:val="24"/>
        </w:rPr>
        <w:t xml:space="preserve">ônus para a Contratante, a substituição dos produtos objetos deste Termo de Referência, quando </w:t>
      </w:r>
      <w:r w:rsidR="00691C6E" w:rsidRPr="009A58DF">
        <w:rPr>
          <w:rFonts w:ascii="Arial" w:hAnsi="Arial" w:cs="Arial"/>
          <w:sz w:val="24"/>
          <w:szCs w:val="24"/>
        </w:rPr>
        <w:t>eles</w:t>
      </w:r>
      <w:r w:rsidR="009A58DF" w:rsidRPr="009A58DF">
        <w:rPr>
          <w:rFonts w:ascii="Arial" w:hAnsi="Arial" w:cs="Arial"/>
          <w:sz w:val="24"/>
          <w:szCs w:val="24"/>
        </w:rPr>
        <w:t xml:space="preserve"> apresentarem defeitos de fábrica ou divergência em relação às especificações exigidas.</w:t>
      </w:r>
    </w:p>
    <w:p w14:paraId="0AE572B9" w14:textId="0A2E8953" w:rsidR="009A58DF" w:rsidRPr="002303E5" w:rsidRDefault="002C0F16" w:rsidP="002303E5">
      <w:pPr>
        <w:spacing w:line="276" w:lineRule="auto"/>
        <w:jc w:val="both"/>
        <w:rPr>
          <w:rFonts w:ascii="Arial" w:hAnsi="Arial" w:cs="Arial"/>
          <w:sz w:val="24"/>
          <w:szCs w:val="24"/>
        </w:rPr>
      </w:pPr>
      <w:r>
        <w:rPr>
          <w:rFonts w:ascii="Arial" w:hAnsi="Arial" w:cs="Arial"/>
          <w:sz w:val="24"/>
          <w:szCs w:val="24"/>
        </w:rPr>
        <w:t xml:space="preserve">e) </w:t>
      </w:r>
      <w:r w:rsidR="009A58DF" w:rsidRPr="009A58DF">
        <w:rPr>
          <w:rFonts w:ascii="Arial" w:hAnsi="Arial" w:cs="Arial"/>
          <w:sz w:val="24"/>
          <w:szCs w:val="24"/>
        </w:rPr>
        <w:t>A substituição das peças, caso seja necessária, deverá ser efetivada em até 10 (dez) dias, contados</w:t>
      </w:r>
      <w:r w:rsidR="00277901" w:rsidRPr="002303E5">
        <w:rPr>
          <w:rFonts w:ascii="Arial" w:hAnsi="Arial" w:cs="Arial"/>
          <w:sz w:val="24"/>
          <w:szCs w:val="24"/>
        </w:rPr>
        <w:t xml:space="preserve"> </w:t>
      </w:r>
      <w:r w:rsidR="009A58DF" w:rsidRPr="009A58DF">
        <w:rPr>
          <w:rFonts w:ascii="Arial" w:hAnsi="Arial" w:cs="Arial"/>
          <w:sz w:val="24"/>
          <w:szCs w:val="24"/>
        </w:rPr>
        <w:t>da comunicação realizada pela Contratante.</w:t>
      </w:r>
    </w:p>
    <w:p w14:paraId="0EDBF43C" w14:textId="77777777" w:rsidR="00277901" w:rsidRPr="009A58DF" w:rsidRDefault="00277901" w:rsidP="002303E5">
      <w:pPr>
        <w:spacing w:line="276" w:lineRule="auto"/>
        <w:jc w:val="both"/>
        <w:rPr>
          <w:rFonts w:ascii="Arial" w:hAnsi="Arial" w:cs="Arial"/>
          <w:sz w:val="24"/>
          <w:szCs w:val="24"/>
        </w:rPr>
      </w:pPr>
    </w:p>
    <w:p w14:paraId="1F6EDA95" w14:textId="77777777" w:rsidR="009A58DF" w:rsidRPr="009A58DF" w:rsidRDefault="009A58DF" w:rsidP="002303E5">
      <w:pPr>
        <w:spacing w:line="276" w:lineRule="auto"/>
        <w:jc w:val="both"/>
        <w:rPr>
          <w:rFonts w:ascii="Arial" w:hAnsi="Arial" w:cs="Arial"/>
          <w:sz w:val="24"/>
          <w:szCs w:val="24"/>
        </w:rPr>
      </w:pPr>
      <w:r w:rsidRPr="009A58DF">
        <w:rPr>
          <w:rFonts w:ascii="Arial" w:hAnsi="Arial" w:cs="Arial"/>
          <w:sz w:val="24"/>
          <w:szCs w:val="24"/>
        </w:rPr>
        <w:t>12 - DO CRITÉRIO DE ACEITAÇÃO DAS PROPOSTAS.</w:t>
      </w:r>
    </w:p>
    <w:p w14:paraId="5638D197" w14:textId="0736FD49" w:rsidR="009A58DF" w:rsidRPr="009A58DF" w:rsidRDefault="002C0F16" w:rsidP="002303E5">
      <w:pPr>
        <w:spacing w:line="276" w:lineRule="auto"/>
        <w:jc w:val="both"/>
        <w:rPr>
          <w:rFonts w:ascii="Arial" w:hAnsi="Arial" w:cs="Arial"/>
          <w:sz w:val="24"/>
          <w:szCs w:val="24"/>
        </w:rPr>
      </w:pPr>
      <w:r>
        <w:rPr>
          <w:rFonts w:ascii="Arial" w:hAnsi="Arial" w:cs="Arial"/>
          <w:sz w:val="24"/>
          <w:szCs w:val="24"/>
        </w:rPr>
        <w:t xml:space="preserve">12.1. </w:t>
      </w:r>
      <w:r w:rsidR="009A58DF" w:rsidRPr="009A58DF">
        <w:rPr>
          <w:rFonts w:ascii="Arial" w:hAnsi="Arial" w:cs="Arial"/>
          <w:sz w:val="24"/>
          <w:szCs w:val="24"/>
        </w:rPr>
        <w:t>O critério de aceitação das propostas será o de menor preço unitário, de acordo com as</w:t>
      </w:r>
      <w:r w:rsidR="00277901" w:rsidRPr="002303E5">
        <w:rPr>
          <w:rFonts w:ascii="Arial" w:hAnsi="Arial" w:cs="Arial"/>
          <w:sz w:val="24"/>
          <w:szCs w:val="24"/>
        </w:rPr>
        <w:t xml:space="preserve"> </w:t>
      </w:r>
      <w:r w:rsidR="009A58DF" w:rsidRPr="009A58DF">
        <w:rPr>
          <w:rFonts w:ascii="Arial" w:hAnsi="Arial" w:cs="Arial"/>
          <w:sz w:val="24"/>
          <w:szCs w:val="24"/>
        </w:rPr>
        <w:t>especificações do objeto acima relacionado.</w:t>
      </w:r>
    </w:p>
    <w:p w14:paraId="0EEDE1E1" w14:textId="77777777" w:rsidR="00DA0F9C" w:rsidRPr="002303E5" w:rsidRDefault="00DA0F9C" w:rsidP="002303E5">
      <w:pPr>
        <w:spacing w:line="276" w:lineRule="auto"/>
        <w:jc w:val="both"/>
        <w:rPr>
          <w:rFonts w:ascii="Arial" w:hAnsi="Arial" w:cs="Arial"/>
          <w:sz w:val="24"/>
          <w:szCs w:val="24"/>
        </w:rPr>
      </w:pPr>
    </w:p>
    <w:p w14:paraId="172966F9" w14:textId="77777777" w:rsidR="00DA0F9C" w:rsidRPr="002303E5" w:rsidRDefault="00DA0F9C" w:rsidP="002303E5">
      <w:pPr>
        <w:spacing w:line="276" w:lineRule="auto"/>
        <w:jc w:val="both"/>
        <w:rPr>
          <w:rFonts w:ascii="Arial" w:hAnsi="Arial" w:cs="Arial"/>
          <w:sz w:val="24"/>
          <w:szCs w:val="24"/>
        </w:rPr>
      </w:pPr>
    </w:p>
    <w:p w14:paraId="435D66D5" w14:textId="77777777" w:rsidR="00DA0F9C" w:rsidRPr="002303E5" w:rsidRDefault="00DA0F9C" w:rsidP="002303E5">
      <w:pPr>
        <w:spacing w:line="276" w:lineRule="auto"/>
        <w:jc w:val="center"/>
        <w:rPr>
          <w:rFonts w:ascii="Arial" w:hAnsi="Arial" w:cs="Arial"/>
          <w:sz w:val="24"/>
          <w:szCs w:val="24"/>
        </w:rPr>
      </w:pPr>
    </w:p>
    <w:p w14:paraId="7DED25BB" w14:textId="09464ABB" w:rsidR="00427123" w:rsidRPr="002303E5" w:rsidRDefault="002C0C14" w:rsidP="002303E5">
      <w:pPr>
        <w:spacing w:line="276" w:lineRule="auto"/>
        <w:jc w:val="center"/>
        <w:rPr>
          <w:rFonts w:ascii="Arial" w:hAnsi="Arial" w:cs="Arial"/>
          <w:sz w:val="24"/>
          <w:szCs w:val="24"/>
        </w:rPr>
      </w:pPr>
      <w:r w:rsidRPr="002303E5">
        <w:rPr>
          <w:rFonts w:ascii="Arial" w:hAnsi="Arial" w:cs="Arial"/>
          <w:sz w:val="24"/>
          <w:szCs w:val="24"/>
        </w:rPr>
        <w:t>Cruzeiro/SP.</w:t>
      </w:r>
      <w:r w:rsidR="008839A5" w:rsidRPr="002303E5">
        <w:rPr>
          <w:rFonts w:ascii="Arial" w:hAnsi="Arial" w:cs="Arial"/>
          <w:sz w:val="24"/>
          <w:szCs w:val="24"/>
        </w:rPr>
        <w:t xml:space="preserve">, </w:t>
      </w:r>
      <w:r w:rsidR="00AA3D53">
        <w:rPr>
          <w:rFonts w:ascii="Arial" w:hAnsi="Arial" w:cs="Arial"/>
          <w:sz w:val="24"/>
          <w:szCs w:val="24"/>
        </w:rPr>
        <w:t>2</w:t>
      </w:r>
      <w:r w:rsidR="00A0274E">
        <w:rPr>
          <w:rFonts w:ascii="Arial" w:hAnsi="Arial" w:cs="Arial"/>
          <w:sz w:val="24"/>
          <w:szCs w:val="24"/>
        </w:rPr>
        <w:t>6</w:t>
      </w:r>
      <w:r w:rsidR="00AA3D53">
        <w:rPr>
          <w:rFonts w:ascii="Arial" w:hAnsi="Arial" w:cs="Arial"/>
          <w:sz w:val="24"/>
          <w:szCs w:val="24"/>
        </w:rPr>
        <w:t xml:space="preserve"> de março</w:t>
      </w:r>
      <w:r w:rsidRPr="002303E5">
        <w:rPr>
          <w:rFonts w:ascii="Arial" w:hAnsi="Arial" w:cs="Arial"/>
          <w:sz w:val="24"/>
          <w:szCs w:val="24"/>
        </w:rPr>
        <w:t xml:space="preserve"> de 2026.</w:t>
      </w:r>
    </w:p>
    <w:p w14:paraId="25E62188" w14:textId="77777777" w:rsidR="002C0C14" w:rsidRPr="002303E5" w:rsidRDefault="002C0C14" w:rsidP="002303E5">
      <w:pPr>
        <w:spacing w:line="276" w:lineRule="auto"/>
        <w:jc w:val="center"/>
        <w:rPr>
          <w:rFonts w:ascii="Arial" w:hAnsi="Arial" w:cs="Arial"/>
          <w:sz w:val="24"/>
          <w:szCs w:val="24"/>
        </w:rPr>
      </w:pPr>
    </w:p>
    <w:p w14:paraId="27B62B93" w14:textId="77777777" w:rsidR="002C0C14" w:rsidRPr="002303E5" w:rsidRDefault="002C0C14" w:rsidP="002303E5">
      <w:pPr>
        <w:spacing w:line="276" w:lineRule="auto"/>
        <w:jc w:val="center"/>
        <w:rPr>
          <w:rFonts w:ascii="Arial" w:hAnsi="Arial" w:cs="Arial"/>
          <w:sz w:val="24"/>
          <w:szCs w:val="24"/>
        </w:rPr>
      </w:pPr>
    </w:p>
    <w:p w14:paraId="6336CFFB" w14:textId="2FCF1933" w:rsidR="002C0C14" w:rsidRPr="002303E5" w:rsidRDefault="002C0C14" w:rsidP="002303E5">
      <w:pPr>
        <w:spacing w:line="276" w:lineRule="auto"/>
        <w:jc w:val="center"/>
        <w:rPr>
          <w:rFonts w:ascii="Arial" w:hAnsi="Arial" w:cs="Arial"/>
          <w:sz w:val="24"/>
          <w:szCs w:val="24"/>
        </w:rPr>
      </w:pPr>
      <w:r w:rsidRPr="002303E5">
        <w:rPr>
          <w:rFonts w:ascii="Arial" w:hAnsi="Arial" w:cs="Arial"/>
          <w:sz w:val="24"/>
          <w:szCs w:val="24"/>
        </w:rPr>
        <w:t>Tiago Reis</w:t>
      </w:r>
      <w:r w:rsidR="00B24EE0">
        <w:rPr>
          <w:rFonts w:ascii="Arial" w:hAnsi="Arial" w:cs="Arial"/>
          <w:sz w:val="24"/>
          <w:szCs w:val="24"/>
        </w:rPr>
        <w:t xml:space="preserve"> da Silva</w:t>
      </w:r>
    </w:p>
    <w:p w14:paraId="0B32851B" w14:textId="69F0AFDE" w:rsidR="002C0C14" w:rsidRPr="002303E5" w:rsidRDefault="002C0C14" w:rsidP="002303E5">
      <w:pPr>
        <w:spacing w:line="276" w:lineRule="auto"/>
        <w:jc w:val="center"/>
        <w:rPr>
          <w:rFonts w:ascii="Arial" w:hAnsi="Arial" w:cs="Arial"/>
          <w:sz w:val="24"/>
          <w:szCs w:val="24"/>
        </w:rPr>
      </w:pPr>
      <w:r w:rsidRPr="002303E5">
        <w:rPr>
          <w:rFonts w:ascii="Arial" w:hAnsi="Arial" w:cs="Arial"/>
          <w:sz w:val="24"/>
          <w:szCs w:val="24"/>
        </w:rPr>
        <w:t>Diretor Administrativo</w:t>
      </w:r>
    </w:p>
    <w:sectPr w:rsidR="002C0C14" w:rsidRPr="002303E5" w:rsidSect="00B40443">
      <w:headerReference w:type="default" r:id="rId8"/>
      <w:footerReference w:type="default" r:id="rId9"/>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FCEC3" w14:textId="77777777" w:rsidR="00B17C2C" w:rsidRDefault="00B17C2C" w:rsidP="00BD67C0">
      <w:r>
        <w:separator/>
      </w:r>
    </w:p>
  </w:endnote>
  <w:endnote w:type="continuationSeparator" w:id="0">
    <w:p w14:paraId="09EDCF9A" w14:textId="77777777" w:rsidR="00B17C2C" w:rsidRDefault="00B17C2C" w:rsidP="00BD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1017" w14:textId="2F858FE4" w:rsidR="00BD67C0" w:rsidRDefault="00477E41">
    <w:pPr>
      <w:pStyle w:val="Rodap"/>
    </w:pPr>
    <w:r>
      <w:rPr>
        <w:noProof/>
      </w:rPr>
      <w:drawing>
        <wp:anchor distT="0" distB="0" distL="114300" distR="114300" simplePos="0" relativeHeight="251659264" behindDoc="0" locked="0" layoutInCell="1" allowOverlap="1" wp14:anchorId="31EDFA2E" wp14:editId="271E4530">
          <wp:simplePos x="0" y="0"/>
          <wp:positionH relativeFrom="column">
            <wp:posOffset>-1141095</wp:posOffset>
          </wp:positionH>
          <wp:positionV relativeFrom="page">
            <wp:posOffset>9690735</wp:posOffset>
          </wp:positionV>
          <wp:extent cx="7770495" cy="962660"/>
          <wp:effectExtent l="0" t="0" r="1905" b="8890"/>
          <wp:wrapTopAndBottom/>
          <wp:docPr id="1228605707"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93282" name="Imagem 2" descr="Texto"/>
                  <pic:cNvPicPr/>
                </pic:nvPicPr>
                <pic:blipFill>
                  <a:blip r:embed="rId1">
                    <a:extLst>
                      <a:ext uri="{28A0092B-C50C-407E-A947-70E740481C1C}">
                        <a14:useLocalDpi xmlns:a14="http://schemas.microsoft.com/office/drawing/2010/main" val="0"/>
                      </a:ext>
                    </a:extLst>
                  </a:blip>
                  <a:stretch>
                    <a:fillRect/>
                  </a:stretch>
                </pic:blipFill>
                <pic:spPr>
                  <a:xfrm>
                    <a:off x="0" y="0"/>
                    <a:ext cx="7770495" cy="9626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66744" w14:textId="77777777" w:rsidR="00B17C2C" w:rsidRDefault="00B17C2C" w:rsidP="00BD67C0">
      <w:r>
        <w:separator/>
      </w:r>
    </w:p>
  </w:footnote>
  <w:footnote w:type="continuationSeparator" w:id="0">
    <w:p w14:paraId="714F833F" w14:textId="77777777" w:rsidR="00B17C2C" w:rsidRDefault="00B17C2C" w:rsidP="00BD6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615" w14:textId="1BE7AF67" w:rsidR="00BD67C0" w:rsidRDefault="00000000" w:rsidP="002E7573">
    <w:pPr>
      <w:pStyle w:val="Cabealho"/>
      <w:jc w:val="center"/>
    </w:pPr>
    <w:sdt>
      <w:sdtPr>
        <w:id w:val="1149326856"/>
        <w:docPartObj>
          <w:docPartGallery w:val="Page Numbers (Margins)"/>
          <w:docPartUnique/>
        </w:docPartObj>
      </w:sdtPr>
      <w:sdtContent>
        <w:r w:rsidR="00DA45E5">
          <w:rPr>
            <w:noProof/>
          </w:rPr>
          <mc:AlternateContent>
            <mc:Choice Requires="wps">
              <w:drawing>
                <wp:anchor distT="0" distB="0" distL="114300" distR="114300" simplePos="0" relativeHeight="251661312" behindDoc="0" locked="0" layoutInCell="0" allowOverlap="1" wp14:anchorId="3F2CB9BC" wp14:editId="4D348020">
                  <wp:simplePos x="0" y="0"/>
                  <wp:positionH relativeFrom="rightMargin">
                    <wp:align>center</wp:align>
                  </wp:positionH>
                  <wp:positionV relativeFrom="page">
                    <wp:align>center</wp:align>
                  </wp:positionV>
                  <wp:extent cx="762000" cy="895350"/>
                  <wp:effectExtent l="0" t="0" r="0" b="0"/>
                  <wp:wrapNone/>
                  <wp:docPr id="94304164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31DE2E8D" w14:textId="77777777" w:rsidR="00DA45E5" w:rsidRDefault="00DA45E5">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CB9BC" id="Retângulo 2" o:spid="_x0000_s1026"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EndPr/>
                        <w:sdtContent>
                          <w:p w14:paraId="31DE2E8D" w14:textId="77777777" w:rsidR="00DA45E5" w:rsidRDefault="00DA45E5">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477E41">
      <w:rPr>
        <w:noProof/>
      </w:rPr>
      <w:drawing>
        <wp:anchor distT="0" distB="0" distL="114300" distR="114300" simplePos="0" relativeHeight="251658240" behindDoc="0" locked="0" layoutInCell="1" allowOverlap="1" wp14:anchorId="06EB9B3D" wp14:editId="2436507B">
          <wp:simplePos x="0" y="0"/>
          <wp:positionH relativeFrom="column">
            <wp:posOffset>-1143000</wp:posOffset>
          </wp:positionH>
          <wp:positionV relativeFrom="page">
            <wp:posOffset>-121920</wp:posOffset>
          </wp:positionV>
          <wp:extent cx="7666355" cy="2084070"/>
          <wp:effectExtent l="0" t="0" r="0" b="0"/>
          <wp:wrapTopAndBottom/>
          <wp:docPr id="2113155539"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4512"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66355" cy="20840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96DBE"/>
    <w:multiLevelType w:val="hybridMultilevel"/>
    <w:tmpl w:val="F31C19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9910073"/>
    <w:multiLevelType w:val="hybridMultilevel"/>
    <w:tmpl w:val="B27AA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4B7711"/>
    <w:multiLevelType w:val="hybridMultilevel"/>
    <w:tmpl w:val="B1BE6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1574F39"/>
    <w:multiLevelType w:val="multilevel"/>
    <w:tmpl w:val="0088A8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D10F52"/>
    <w:multiLevelType w:val="hybridMultilevel"/>
    <w:tmpl w:val="EA0C4FCA"/>
    <w:lvl w:ilvl="0" w:tplc="FFA0429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A40E79"/>
    <w:multiLevelType w:val="multilevel"/>
    <w:tmpl w:val="E124BC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677AC5"/>
    <w:multiLevelType w:val="hybridMultilevel"/>
    <w:tmpl w:val="A54849F4"/>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7" w15:restartNumberingAfterBreak="0">
    <w:nsid w:val="31473E75"/>
    <w:multiLevelType w:val="hybridMultilevel"/>
    <w:tmpl w:val="C02CF2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243649"/>
    <w:multiLevelType w:val="hybridMultilevel"/>
    <w:tmpl w:val="781A0EE8"/>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D1665D"/>
    <w:multiLevelType w:val="hybridMultilevel"/>
    <w:tmpl w:val="21340E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2CF339F"/>
    <w:multiLevelType w:val="hybridMultilevel"/>
    <w:tmpl w:val="54CA3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5730754"/>
    <w:multiLevelType w:val="hybridMultilevel"/>
    <w:tmpl w:val="B5BEE8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5DF4570"/>
    <w:multiLevelType w:val="hybridMultilevel"/>
    <w:tmpl w:val="532E9F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94A67D4"/>
    <w:multiLevelType w:val="hybridMultilevel"/>
    <w:tmpl w:val="95208C58"/>
    <w:lvl w:ilvl="0" w:tplc="ACD03280">
      <w:start w:val="1"/>
      <w:numFmt w:val="decimal"/>
      <w:lvlText w:val="%1."/>
      <w:lvlJc w:val="left"/>
      <w:pPr>
        <w:ind w:left="360" w:hanging="360"/>
      </w:pPr>
      <w:rPr>
        <w:rFonts w:hint="default"/>
        <w:i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4974222E"/>
    <w:multiLevelType w:val="hybridMultilevel"/>
    <w:tmpl w:val="8B4ECAFA"/>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F76560"/>
    <w:multiLevelType w:val="hybridMultilevel"/>
    <w:tmpl w:val="E1BECD6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6030016"/>
    <w:multiLevelType w:val="hybridMultilevel"/>
    <w:tmpl w:val="D71CE318"/>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8D657FA"/>
    <w:multiLevelType w:val="hybridMultilevel"/>
    <w:tmpl w:val="A6FEED3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59F83988"/>
    <w:multiLevelType w:val="hybridMultilevel"/>
    <w:tmpl w:val="6658A03E"/>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505" w:hanging="360"/>
      </w:pPr>
      <w:rPr>
        <w:rFonts w:ascii="Courier New" w:hAnsi="Courier New" w:cs="Courier New" w:hint="default"/>
      </w:rPr>
    </w:lvl>
    <w:lvl w:ilvl="2" w:tplc="04160005" w:tentative="1">
      <w:start w:val="1"/>
      <w:numFmt w:val="bullet"/>
      <w:lvlText w:val=""/>
      <w:lvlJc w:val="left"/>
      <w:pPr>
        <w:ind w:left="2225" w:hanging="360"/>
      </w:pPr>
      <w:rPr>
        <w:rFonts w:ascii="Wingdings" w:hAnsi="Wingdings" w:hint="default"/>
      </w:rPr>
    </w:lvl>
    <w:lvl w:ilvl="3" w:tplc="04160001" w:tentative="1">
      <w:start w:val="1"/>
      <w:numFmt w:val="bullet"/>
      <w:lvlText w:val=""/>
      <w:lvlJc w:val="left"/>
      <w:pPr>
        <w:ind w:left="2945" w:hanging="360"/>
      </w:pPr>
      <w:rPr>
        <w:rFonts w:ascii="Symbol" w:hAnsi="Symbol" w:hint="default"/>
      </w:rPr>
    </w:lvl>
    <w:lvl w:ilvl="4" w:tplc="04160003" w:tentative="1">
      <w:start w:val="1"/>
      <w:numFmt w:val="bullet"/>
      <w:lvlText w:val="o"/>
      <w:lvlJc w:val="left"/>
      <w:pPr>
        <w:ind w:left="3665" w:hanging="360"/>
      </w:pPr>
      <w:rPr>
        <w:rFonts w:ascii="Courier New" w:hAnsi="Courier New" w:cs="Courier New" w:hint="default"/>
      </w:rPr>
    </w:lvl>
    <w:lvl w:ilvl="5" w:tplc="04160005" w:tentative="1">
      <w:start w:val="1"/>
      <w:numFmt w:val="bullet"/>
      <w:lvlText w:val=""/>
      <w:lvlJc w:val="left"/>
      <w:pPr>
        <w:ind w:left="4385" w:hanging="360"/>
      </w:pPr>
      <w:rPr>
        <w:rFonts w:ascii="Wingdings" w:hAnsi="Wingdings" w:hint="default"/>
      </w:rPr>
    </w:lvl>
    <w:lvl w:ilvl="6" w:tplc="04160001" w:tentative="1">
      <w:start w:val="1"/>
      <w:numFmt w:val="bullet"/>
      <w:lvlText w:val=""/>
      <w:lvlJc w:val="left"/>
      <w:pPr>
        <w:ind w:left="5105" w:hanging="360"/>
      </w:pPr>
      <w:rPr>
        <w:rFonts w:ascii="Symbol" w:hAnsi="Symbol" w:hint="default"/>
      </w:rPr>
    </w:lvl>
    <w:lvl w:ilvl="7" w:tplc="04160003" w:tentative="1">
      <w:start w:val="1"/>
      <w:numFmt w:val="bullet"/>
      <w:lvlText w:val="o"/>
      <w:lvlJc w:val="left"/>
      <w:pPr>
        <w:ind w:left="5825" w:hanging="360"/>
      </w:pPr>
      <w:rPr>
        <w:rFonts w:ascii="Courier New" w:hAnsi="Courier New" w:cs="Courier New" w:hint="default"/>
      </w:rPr>
    </w:lvl>
    <w:lvl w:ilvl="8" w:tplc="04160005" w:tentative="1">
      <w:start w:val="1"/>
      <w:numFmt w:val="bullet"/>
      <w:lvlText w:val=""/>
      <w:lvlJc w:val="left"/>
      <w:pPr>
        <w:ind w:left="6545" w:hanging="360"/>
      </w:pPr>
      <w:rPr>
        <w:rFonts w:ascii="Wingdings" w:hAnsi="Wingdings" w:hint="default"/>
      </w:rPr>
    </w:lvl>
  </w:abstractNum>
  <w:abstractNum w:abstractNumId="19" w15:restartNumberingAfterBreak="0">
    <w:nsid w:val="605A2F05"/>
    <w:multiLevelType w:val="hybridMultilevel"/>
    <w:tmpl w:val="0A62AD96"/>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60B24856"/>
    <w:multiLevelType w:val="hybridMultilevel"/>
    <w:tmpl w:val="B3C622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89C092C"/>
    <w:multiLevelType w:val="hybridMultilevel"/>
    <w:tmpl w:val="B4688A2C"/>
    <w:lvl w:ilvl="0" w:tplc="DB529938">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B765738"/>
    <w:multiLevelType w:val="hybridMultilevel"/>
    <w:tmpl w:val="AEEAF9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FD34C8C"/>
    <w:multiLevelType w:val="hybridMultilevel"/>
    <w:tmpl w:val="952AEC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4D142CD"/>
    <w:multiLevelType w:val="hybridMultilevel"/>
    <w:tmpl w:val="03E600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25055379">
    <w:abstractNumId w:val="13"/>
  </w:num>
  <w:num w:numId="2" w16cid:durableId="75595022">
    <w:abstractNumId w:val="5"/>
  </w:num>
  <w:num w:numId="3" w16cid:durableId="1807313693">
    <w:abstractNumId w:val="3"/>
  </w:num>
  <w:num w:numId="4" w16cid:durableId="493297268">
    <w:abstractNumId w:val="4"/>
  </w:num>
  <w:num w:numId="5" w16cid:durableId="318194463">
    <w:abstractNumId w:val="6"/>
  </w:num>
  <w:num w:numId="6" w16cid:durableId="272178948">
    <w:abstractNumId w:val="0"/>
  </w:num>
  <w:num w:numId="7" w16cid:durableId="1623920235">
    <w:abstractNumId w:val="15"/>
  </w:num>
  <w:num w:numId="8" w16cid:durableId="16546416">
    <w:abstractNumId w:val="14"/>
  </w:num>
  <w:num w:numId="9" w16cid:durableId="1823500110">
    <w:abstractNumId w:val="16"/>
  </w:num>
  <w:num w:numId="10" w16cid:durableId="1504514498">
    <w:abstractNumId w:val="21"/>
  </w:num>
  <w:num w:numId="11" w16cid:durableId="364136076">
    <w:abstractNumId w:val="8"/>
  </w:num>
  <w:num w:numId="12" w16cid:durableId="1987514202">
    <w:abstractNumId w:val="1"/>
  </w:num>
  <w:num w:numId="13" w16cid:durableId="267977213">
    <w:abstractNumId w:val="24"/>
  </w:num>
  <w:num w:numId="14" w16cid:durableId="1368408537">
    <w:abstractNumId w:val="20"/>
  </w:num>
  <w:num w:numId="15" w16cid:durableId="897786270">
    <w:abstractNumId w:val="23"/>
  </w:num>
  <w:num w:numId="16" w16cid:durableId="76170569">
    <w:abstractNumId w:val="9"/>
  </w:num>
  <w:num w:numId="17" w16cid:durableId="2049602676">
    <w:abstractNumId w:val="17"/>
  </w:num>
  <w:num w:numId="18" w16cid:durableId="2000846270">
    <w:abstractNumId w:val="12"/>
  </w:num>
  <w:num w:numId="19" w16cid:durableId="1224171784">
    <w:abstractNumId w:val="10"/>
  </w:num>
  <w:num w:numId="20" w16cid:durableId="1265503027">
    <w:abstractNumId w:val="19"/>
  </w:num>
  <w:num w:numId="21" w16cid:durableId="229578824">
    <w:abstractNumId w:val="7"/>
  </w:num>
  <w:num w:numId="22" w16cid:durableId="1416124563">
    <w:abstractNumId w:val="11"/>
  </w:num>
  <w:num w:numId="23" w16cid:durableId="472604505">
    <w:abstractNumId w:val="2"/>
  </w:num>
  <w:num w:numId="24" w16cid:durableId="1395078122">
    <w:abstractNumId w:val="18"/>
  </w:num>
  <w:num w:numId="25" w16cid:durableId="177474349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41"/>
    <w:rsid w:val="00002908"/>
    <w:rsid w:val="00002B5D"/>
    <w:rsid w:val="00003B31"/>
    <w:rsid w:val="000147AE"/>
    <w:rsid w:val="00021DEF"/>
    <w:rsid w:val="00022540"/>
    <w:rsid w:val="000369ED"/>
    <w:rsid w:val="00041454"/>
    <w:rsid w:val="000513FC"/>
    <w:rsid w:val="00053C57"/>
    <w:rsid w:val="000542B3"/>
    <w:rsid w:val="0005582F"/>
    <w:rsid w:val="000558F7"/>
    <w:rsid w:val="00056BFD"/>
    <w:rsid w:val="00066635"/>
    <w:rsid w:val="000766D4"/>
    <w:rsid w:val="00077AF2"/>
    <w:rsid w:val="00084617"/>
    <w:rsid w:val="000A4E21"/>
    <w:rsid w:val="000B4735"/>
    <w:rsid w:val="000B4C26"/>
    <w:rsid w:val="000B58E8"/>
    <w:rsid w:val="000B6730"/>
    <w:rsid w:val="000C2FAF"/>
    <w:rsid w:val="000F6AF6"/>
    <w:rsid w:val="001179B0"/>
    <w:rsid w:val="001235A2"/>
    <w:rsid w:val="001316D9"/>
    <w:rsid w:val="00142BF3"/>
    <w:rsid w:val="0014319F"/>
    <w:rsid w:val="00143D34"/>
    <w:rsid w:val="001574E5"/>
    <w:rsid w:val="0016060F"/>
    <w:rsid w:val="00162431"/>
    <w:rsid w:val="0016618F"/>
    <w:rsid w:val="001706F6"/>
    <w:rsid w:val="00180E91"/>
    <w:rsid w:val="0018377E"/>
    <w:rsid w:val="0018608B"/>
    <w:rsid w:val="00192168"/>
    <w:rsid w:val="00193BA5"/>
    <w:rsid w:val="00197D44"/>
    <w:rsid w:val="001A0D75"/>
    <w:rsid w:val="001C129F"/>
    <w:rsid w:val="001C4F96"/>
    <w:rsid w:val="001C503D"/>
    <w:rsid w:val="001D4A5C"/>
    <w:rsid w:val="001D6052"/>
    <w:rsid w:val="001D6922"/>
    <w:rsid w:val="001E178B"/>
    <w:rsid w:val="001E344D"/>
    <w:rsid w:val="001F3421"/>
    <w:rsid w:val="00213B87"/>
    <w:rsid w:val="0022013E"/>
    <w:rsid w:val="00223CDD"/>
    <w:rsid w:val="002303E5"/>
    <w:rsid w:val="00233643"/>
    <w:rsid w:val="00242DE3"/>
    <w:rsid w:val="0025676D"/>
    <w:rsid w:val="00264E88"/>
    <w:rsid w:val="00265AAA"/>
    <w:rsid w:val="00266030"/>
    <w:rsid w:val="00267D43"/>
    <w:rsid w:val="0027125B"/>
    <w:rsid w:val="00277901"/>
    <w:rsid w:val="00285015"/>
    <w:rsid w:val="002857D3"/>
    <w:rsid w:val="002877E6"/>
    <w:rsid w:val="002A0F22"/>
    <w:rsid w:val="002A352D"/>
    <w:rsid w:val="002A361C"/>
    <w:rsid w:val="002B02A9"/>
    <w:rsid w:val="002C0942"/>
    <w:rsid w:val="002C0C14"/>
    <w:rsid w:val="002C0F16"/>
    <w:rsid w:val="002C34ED"/>
    <w:rsid w:val="002C36E4"/>
    <w:rsid w:val="002C40F6"/>
    <w:rsid w:val="002C4D4B"/>
    <w:rsid w:val="002C4FDA"/>
    <w:rsid w:val="002D4857"/>
    <w:rsid w:val="002E3870"/>
    <w:rsid w:val="002E4F19"/>
    <w:rsid w:val="002E7573"/>
    <w:rsid w:val="002F25B0"/>
    <w:rsid w:val="00303390"/>
    <w:rsid w:val="00305366"/>
    <w:rsid w:val="003116C9"/>
    <w:rsid w:val="00315943"/>
    <w:rsid w:val="00320B9D"/>
    <w:rsid w:val="00323EB6"/>
    <w:rsid w:val="00326093"/>
    <w:rsid w:val="00327812"/>
    <w:rsid w:val="003310AF"/>
    <w:rsid w:val="00333A2D"/>
    <w:rsid w:val="00337F27"/>
    <w:rsid w:val="003428F6"/>
    <w:rsid w:val="0037292E"/>
    <w:rsid w:val="00374836"/>
    <w:rsid w:val="00381A06"/>
    <w:rsid w:val="0038367F"/>
    <w:rsid w:val="00386E3F"/>
    <w:rsid w:val="00393399"/>
    <w:rsid w:val="003976DD"/>
    <w:rsid w:val="003A2921"/>
    <w:rsid w:val="003A4E18"/>
    <w:rsid w:val="003B077E"/>
    <w:rsid w:val="003C5C94"/>
    <w:rsid w:val="003D30B3"/>
    <w:rsid w:val="003D4240"/>
    <w:rsid w:val="003D45CB"/>
    <w:rsid w:val="003F17C3"/>
    <w:rsid w:val="003F1F6A"/>
    <w:rsid w:val="004020E5"/>
    <w:rsid w:val="00402B96"/>
    <w:rsid w:val="00404EA9"/>
    <w:rsid w:val="004057D5"/>
    <w:rsid w:val="00417305"/>
    <w:rsid w:val="0042294B"/>
    <w:rsid w:val="004259E0"/>
    <w:rsid w:val="0042704C"/>
    <w:rsid w:val="00427123"/>
    <w:rsid w:val="00427526"/>
    <w:rsid w:val="00431767"/>
    <w:rsid w:val="00443AA1"/>
    <w:rsid w:val="0044678E"/>
    <w:rsid w:val="00454D9C"/>
    <w:rsid w:val="0046698C"/>
    <w:rsid w:val="00477E41"/>
    <w:rsid w:val="0048644F"/>
    <w:rsid w:val="00495866"/>
    <w:rsid w:val="004A1148"/>
    <w:rsid w:val="004A5FBE"/>
    <w:rsid w:val="004A6A1A"/>
    <w:rsid w:val="004C43B7"/>
    <w:rsid w:val="004D657D"/>
    <w:rsid w:val="004E7FAB"/>
    <w:rsid w:val="004F1DDB"/>
    <w:rsid w:val="004F34B9"/>
    <w:rsid w:val="0050481C"/>
    <w:rsid w:val="005160F5"/>
    <w:rsid w:val="00524083"/>
    <w:rsid w:val="005276A3"/>
    <w:rsid w:val="00535317"/>
    <w:rsid w:val="00535D1E"/>
    <w:rsid w:val="00543EAD"/>
    <w:rsid w:val="00566309"/>
    <w:rsid w:val="005907DE"/>
    <w:rsid w:val="00594BCA"/>
    <w:rsid w:val="005A6CAD"/>
    <w:rsid w:val="005A7355"/>
    <w:rsid w:val="005B0587"/>
    <w:rsid w:val="005B3328"/>
    <w:rsid w:val="005B36A3"/>
    <w:rsid w:val="005B6127"/>
    <w:rsid w:val="005B6983"/>
    <w:rsid w:val="005C2F56"/>
    <w:rsid w:val="005D2235"/>
    <w:rsid w:val="005D6BF9"/>
    <w:rsid w:val="005E0209"/>
    <w:rsid w:val="005E1706"/>
    <w:rsid w:val="005E2827"/>
    <w:rsid w:val="005E5690"/>
    <w:rsid w:val="005F335F"/>
    <w:rsid w:val="00607C49"/>
    <w:rsid w:val="00610D0C"/>
    <w:rsid w:val="00625EA1"/>
    <w:rsid w:val="00626639"/>
    <w:rsid w:val="0063028D"/>
    <w:rsid w:val="006331A1"/>
    <w:rsid w:val="006422B8"/>
    <w:rsid w:val="00650D07"/>
    <w:rsid w:val="006546C8"/>
    <w:rsid w:val="00665817"/>
    <w:rsid w:val="00671F1F"/>
    <w:rsid w:val="00672549"/>
    <w:rsid w:val="006737E5"/>
    <w:rsid w:val="00674AC1"/>
    <w:rsid w:val="00681C4F"/>
    <w:rsid w:val="00691C6E"/>
    <w:rsid w:val="006978D8"/>
    <w:rsid w:val="00697F27"/>
    <w:rsid w:val="006A6997"/>
    <w:rsid w:val="006A7EA4"/>
    <w:rsid w:val="006C5576"/>
    <w:rsid w:val="006C6D7A"/>
    <w:rsid w:val="006E4832"/>
    <w:rsid w:val="006F0AFC"/>
    <w:rsid w:val="006F32D9"/>
    <w:rsid w:val="00700770"/>
    <w:rsid w:val="00717F9D"/>
    <w:rsid w:val="00733327"/>
    <w:rsid w:val="007335F0"/>
    <w:rsid w:val="00740F03"/>
    <w:rsid w:val="00756EAE"/>
    <w:rsid w:val="00760A95"/>
    <w:rsid w:val="007634BE"/>
    <w:rsid w:val="00767C85"/>
    <w:rsid w:val="00770813"/>
    <w:rsid w:val="00771D7D"/>
    <w:rsid w:val="00774780"/>
    <w:rsid w:val="007758C1"/>
    <w:rsid w:val="007806D8"/>
    <w:rsid w:val="0078411C"/>
    <w:rsid w:val="0079063A"/>
    <w:rsid w:val="00797C7D"/>
    <w:rsid w:val="007B4672"/>
    <w:rsid w:val="007C14D6"/>
    <w:rsid w:val="007C5B85"/>
    <w:rsid w:val="007C6D20"/>
    <w:rsid w:val="007D35F2"/>
    <w:rsid w:val="007E0471"/>
    <w:rsid w:val="0080360E"/>
    <w:rsid w:val="00803CB6"/>
    <w:rsid w:val="0081547B"/>
    <w:rsid w:val="00815EC9"/>
    <w:rsid w:val="00823EFC"/>
    <w:rsid w:val="00830193"/>
    <w:rsid w:val="00830C26"/>
    <w:rsid w:val="00830F9C"/>
    <w:rsid w:val="00840808"/>
    <w:rsid w:val="00842076"/>
    <w:rsid w:val="00842173"/>
    <w:rsid w:val="008457DA"/>
    <w:rsid w:val="0084792D"/>
    <w:rsid w:val="00861E02"/>
    <w:rsid w:val="008624AD"/>
    <w:rsid w:val="008661FC"/>
    <w:rsid w:val="008779FE"/>
    <w:rsid w:val="0088036D"/>
    <w:rsid w:val="008811BB"/>
    <w:rsid w:val="008839A5"/>
    <w:rsid w:val="00883DAE"/>
    <w:rsid w:val="008967DF"/>
    <w:rsid w:val="008A6751"/>
    <w:rsid w:val="008B7EA4"/>
    <w:rsid w:val="008C11E2"/>
    <w:rsid w:val="008C7612"/>
    <w:rsid w:val="008D1867"/>
    <w:rsid w:val="008E596F"/>
    <w:rsid w:val="008E7D86"/>
    <w:rsid w:val="008F320E"/>
    <w:rsid w:val="00900FCC"/>
    <w:rsid w:val="0091071E"/>
    <w:rsid w:val="00915B73"/>
    <w:rsid w:val="00917ADD"/>
    <w:rsid w:val="0092741A"/>
    <w:rsid w:val="009307B3"/>
    <w:rsid w:val="009310F9"/>
    <w:rsid w:val="00932860"/>
    <w:rsid w:val="00932FD3"/>
    <w:rsid w:val="009422C6"/>
    <w:rsid w:val="009619D7"/>
    <w:rsid w:val="00962E92"/>
    <w:rsid w:val="00970204"/>
    <w:rsid w:val="0097571D"/>
    <w:rsid w:val="009837B4"/>
    <w:rsid w:val="00993CD7"/>
    <w:rsid w:val="00997173"/>
    <w:rsid w:val="009A03E0"/>
    <w:rsid w:val="009A58DF"/>
    <w:rsid w:val="009A690E"/>
    <w:rsid w:val="009C4188"/>
    <w:rsid w:val="009C73BB"/>
    <w:rsid w:val="009D70E0"/>
    <w:rsid w:val="009F06C8"/>
    <w:rsid w:val="009F7740"/>
    <w:rsid w:val="00A01555"/>
    <w:rsid w:val="00A0274E"/>
    <w:rsid w:val="00A106F8"/>
    <w:rsid w:val="00A12478"/>
    <w:rsid w:val="00A12F6F"/>
    <w:rsid w:val="00A159C4"/>
    <w:rsid w:val="00A16F41"/>
    <w:rsid w:val="00A17F0B"/>
    <w:rsid w:val="00A20C65"/>
    <w:rsid w:val="00A267EA"/>
    <w:rsid w:val="00A32A99"/>
    <w:rsid w:val="00A40E0D"/>
    <w:rsid w:val="00A478C2"/>
    <w:rsid w:val="00A51D22"/>
    <w:rsid w:val="00A574E7"/>
    <w:rsid w:val="00A61553"/>
    <w:rsid w:val="00A65944"/>
    <w:rsid w:val="00A71C54"/>
    <w:rsid w:val="00A71F2C"/>
    <w:rsid w:val="00A761B3"/>
    <w:rsid w:val="00A8130B"/>
    <w:rsid w:val="00A85AE5"/>
    <w:rsid w:val="00A95972"/>
    <w:rsid w:val="00AA10DB"/>
    <w:rsid w:val="00AA3D53"/>
    <w:rsid w:val="00AA4F2F"/>
    <w:rsid w:val="00AB0F5F"/>
    <w:rsid w:val="00AB3ADF"/>
    <w:rsid w:val="00AB63FE"/>
    <w:rsid w:val="00AC1B36"/>
    <w:rsid w:val="00AC1E10"/>
    <w:rsid w:val="00AD3095"/>
    <w:rsid w:val="00AD7133"/>
    <w:rsid w:val="00AE4106"/>
    <w:rsid w:val="00AE7EC1"/>
    <w:rsid w:val="00AF1B76"/>
    <w:rsid w:val="00AF20B7"/>
    <w:rsid w:val="00B02561"/>
    <w:rsid w:val="00B06C22"/>
    <w:rsid w:val="00B07B3C"/>
    <w:rsid w:val="00B14288"/>
    <w:rsid w:val="00B17C2C"/>
    <w:rsid w:val="00B20374"/>
    <w:rsid w:val="00B22326"/>
    <w:rsid w:val="00B24EE0"/>
    <w:rsid w:val="00B2739B"/>
    <w:rsid w:val="00B27856"/>
    <w:rsid w:val="00B35536"/>
    <w:rsid w:val="00B40443"/>
    <w:rsid w:val="00B52A05"/>
    <w:rsid w:val="00B56260"/>
    <w:rsid w:val="00B657BD"/>
    <w:rsid w:val="00B66615"/>
    <w:rsid w:val="00B72C55"/>
    <w:rsid w:val="00B75592"/>
    <w:rsid w:val="00B83767"/>
    <w:rsid w:val="00B94530"/>
    <w:rsid w:val="00B97BF3"/>
    <w:rsid w:val="00BA0F30"/>
    <w:rsid w:val="00BA622A"/>
    <w:rsid w:val="00BB1BAC"/>
    <w:rsid w:val="00BB7E01"/>
    <w:rsid w:val="00BC7C0D"/>
    <w:rsid w:val="00BD1E61"/>
    <w:rsid w:val="00BD627D"/>
    <w:rsid w:val="00BD67C0"/>
    <w:rsid w:val="00BE47A6"/>
    <w:rsid w:val="00BE55C2"/>
    <w:rsid w:val="00C0216F"/>
    <w:rsid w:val="00C079ED"/>
    <w:rsid w:val="00C07A64"/>
    <w:rsid w:val="00C117A4"/>
    <w:rsid w:val="00C37E14"/>
    <w:rsid w:val="00C4202C"/>
    <w:rsid w:val="00C44CCF"/>
    <w:rsid w:val="00C45CC8"/>
    <w:rsid w:val="00C54405"/>
    <w:rsid w:val="00C556B0"/>
    <w:rsid w:val="00C57299"/>
    <w:rsid w:val="00C60725"/>
    <w:rsid w:val="00C721AA"/>
    <w:rsid w:val="00C77061"/>
    <w:rsid w:val="00C80332"/>
    <w:rsid w:val="00C8279E"/>
    <w:rsid w:val="00C86C9D"/>
    <w:rsid w:val="00C9186E"/>
    <w:rsid w:val="00C94E6D"/>
    <w:rsid w:val="00C9515C"/>
    <w:rsid w:val="00C955AB"/>
    <w:rsid w:val="00CB6685"/>
    <w:rsid w:val="00CC0710"/>
    <w:rsid w:val="00CD26DE"/>
    <w:rsid w:val="00CD3A23"/>
    <w:rsid w:val="00CD420B"/>
    <w:rsid w:val="00CD5A60"/>
    <w:rsid w:val="00CD7BEB"/>
    <w:rsid w:val="00CF4982"/>
    <w:rsid w:val="00CF4B2E"/>
    <w:rsid w:val="00D0330D"/>
    <w:rsid w:val="00D07D61"/>
    <w:rsid w:val="00D16147"/>
    <w:rsid w:val="00D16898"/>
    <w:rsid w:val="00D3475F"/>
    <w:rsid w:val="00D44035"/>
    <w:rsid w:val="00D452EA"/>
    <w:rsid w:val="00D51EC2"/>
    <w:rsid w:val="00D60203"/>
    <w:rsid w:val="00D6142F"/>
    <w:rsid w:val="00D701BF"/>
    <w:rsid w:val="00D741E6"/>
    <w:rsid w:val="00D75DDC"/>
    <w:rsid w:val="00D76A79"/>
    <w:rsid w:val="00D81037"/>
    <w:rsid w:val="00D82A8E"/>
    <w:rsid w:val="00D87390"/>
    <w:rsid w:val="00D911BA"/>
    <w:rsid w:val="00DA08D5"/>
    <w:rsid w:val="00DA0F9C"/>
    <w:rsid w:val="00DA31D9"/>
    <w:rsid w:val="00DA45E5"/>
    <w:rsid w:val="00DA68FA"/>
    <w:rsid w:val="00DB67E9"/>
    <w:rsid w:val="00DB7573"/>
    <w:rsid w:val="00DC1522"/>
    <w:rsid w:val="00DC2C7B"/>
    <w:rsid w:val="00DC3742"/>
    <w:rsid w:val="00DC3C8C"/>
    <w:rsid w:val="00DD4089"/>
    <w:rsid w:val="00DF1F99"/>
    <w:rsid w:val="00DF3FC7"/>
    <w:rsid w:val="00DF5DA6"/>
    <w:rsid w:val="00E045D8"/>
    <w:rsid w:val="00E0577E"/>
    <w:rsid w:val="00E26E79"/>
    <w:rsid w:val="00E324C5"/>
    <w:rsid w:val="00E37900"/>
    <w:rsid w:val="00E40E83"/>
    <w:rsid w:val="00E576DB"/>
    <w:rsid w:val="00E607C9"/>
    <w:rsid w:val="00E90A35"/>
    <w:rsid w:val="00E91CC8"/>
    <w:rsid w:val="00EA2CBA"/>
    <w:rsid w:val="00EA7AC0"/>
    <w:rsid w:val="00EB47FD"/>
    <w:rsid w:val="00EB4D26"/>
    <w:rsid w:val="00EC3A16"/>
    <w:rsid w:val="00EC5EE3"/>
    <w:rsid w:val="00ED23D1"/>
    <w:rsid w:val="00ED56EF"/>
    <w:rsid w:val="00ED5EDA"/>
    <w:rsid w:val="00EE77E3"/>
    <w:rsid w:val="00EF0BAC"/>
    <w:rsid w:val="00EF0E09"/>
    <w:rsid w:val="00EF6BE1"/>
    <w:rsid w:val="00EF73B6"/>
    <w:rsid w:val="00F014AB"/>
    <w:rsid w:val="00F019D4"/>
    <w:rsid w:val="00F05203"/>
    <w:rsid w:val="00F0543C"/>
    <w:rsid w:val="00F07FE0"/>
    <w:rsid w:val="00F1490C"/>
    <w:rsid w:val="00F15F26"/>
    <w:rsid w:val="00F17323"/>
    <w:rsid w:val="00F33C19"/>
    <w:rsid w:val="00F37CBA"/>
    <w:rsid w:val="00F42A6E"/>
    <w:rsid w:val="00F4657C"/>
    <w:rsid w:val="00F64B63"/>
    <w:rsid w:val="00F72C5A"/>
    <w:rsid w:val="00F80CEE"/>
    <w:rsid w:val="00FA7681"/>
    <w:rsid w:val="00FC3A66"/>
    <w:rsid w:val="00FD53A8"/>
    <w:rsid w:val="00FD5734"/>
    <w:rsid w:val="00FF381C"/>
    <w:rsid w:val="00FF3C04"/>
    <w:rsid w:val="00FF3D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EBCA2"/>
  <w15:chartTrackingRefBased/>
  <w15:docId w15:val="{10176E5F-C92D-4C82-A79E-00A54012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C1"/>
    <w:pPr>
      <w:spacing w:after="0" w:line="240" w:lineRule="auto"/>
    </w:pPr>
    <w:rPr>
      <w:rFonts w:ascii="Times New Roman" w:eastAsia="Times New Roman" w:hAnsi="Times New Roman" w:cs="Times New Roman"/>
      <w:sz w:val="20"/>
      <w:szCs w:val="20"/>
      <w:lang w:eastAsia="pt-BR"/>
    </w:rPr>
  </w:style>
  <w:style w:type="paragraph" w:styleId="Ttulo1">
    <w:name w:val="heading 1"/>
    <w:aliases w:val="título 1"/>
    <w:basedOn w:val="Normal"/>
    <w:next w:val="Normal"/>
    <w:link w:val="Ttulo1Char"/>
    <w:qFormat/>
    <w:rsid w:val="007758C1"/>
    <w:pPr>
      <w:keepNext/>
      <w:jc w:val="right"/>
      <w:outlineLvl w:val="0"/>
    </w:pPr>
    <w:rPr>
      <w:rFonts w:ascii="Arial" w:hAnsi="Arial"/>
      <w:b/>
    </w:rPr>
  </w:style>
  <w:style w:type="paragraph" w:styleId="Ttulo2">
    <w:name w:val="heading 2"/>
    <w:basedOn w:val="Normal"/>
    <w:next w:val="Normal"/>
    <w:link w:val="Ttulo2Char"/>
    <w:uiPriority w:val="9"/>
    <w:unhideWhenUsed/>
    <w:qFormat/>
    <w:rsid w:val="00FF381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7292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D67C0"/>
    <w:pPr>
      <w:tabs>
        <w:tab w:val="center" w:pos="4252"/>
        <w:tab w:val="right" w:pos="8504"/>
      </w:tabs>
    </w:pPr>
  </w:style>
  <w:style w:type="character" w:customStyle="1" w:styleId="CabealhoChar">
    <w:name w:val="Cabeçalho Char"/>
    <w:basedOn w:val="Fontepargpadro"/>
    <w:link w:val="Cabealho"/>
    <w:uiPriority w:val="99"/>
    <w:rsid w:val="00BD67C0"/>
  </w:style>
  <w:style w:type="paragraph" w:styleId="Rodap">
    <w:name w:val="footer"/>
    <w:basedOn w:val="Normal"/>
    <w:link w:val="RodapChar"/>
    <w:uiPriority w:val="99"/>
    <w:unhideWhenUsed/>
    <w:rsid w:val="00BD67C0"/>
    <w:pPr>
      <w:tabs>
        <w:tab w:val="center" w:pos="4252"/>
        <w:tab w:val="right" w:pos="8504"/>
      </w:tabs>
    </w:pPr>
  </w:style>
  <w:style w:type="character" w:customStyle="1" w:styleId="RodapChar">
    <w:name w:val="Rodapé Char"/>
    <w:basedOn w:val="Fontepargpadro"/>
    <w:link w:val="Rodap"/>
    <w:uiPriority w:val="99"/>
    <w:rsid w:val="00BD67C0"/>
  </w:style>
  <w:style w:type="character" w:customStyle="1" w:styleId="Ttulo1Char">
    <w:name w:val="Título 1 Char"/>
    <w:aliases w:val="título 1 Char"/>
    <w:basedOn w:val="Fontepargpadro"/>
    <w:link w:val="Ttulo1"/>
    <w:rsid w:val="007758C1"/>
    <w:rPr>
      <w:rFonts w:ascii="Arial" w:eastAsia="Times New Roman" w:hAnsi="Arial" w:cs="Times New Roman"/>
      <w:b/>
      <w:sz w:val="20"/>
      <w:szCs w:val="20"/>
      <w:lang w:eastAsia="pt-BR"/>
    </w:rPr>
  </w:style>
  <w:style w:type="paragraph" w:styleId="PargrafodaLista">
    <w:name w:val="List Paragraph"/>
    <w:basedOn w:val="Normal"/>
    <w:uiPriority w:val="34"/>
    <w:qFormat/>
    <w:rsid w:val="007758C1"/>
    <w:pPr>
      <w:ind w:left="720"/>
      <w:contextualSpacing/>
    </w:pPr>
  </w:style>
  <w:style w:type="character" w:customStyle="1" w:styleId="Ttulo3Char">
    <w:name w:val="Título 3 Char"/>
    <w:basedOn w:val="Fontepargpadro"/>
    <w:link w:val="Ttulo3"/>
    <w:uiPriority w:val="9"/>
    <w:semiHidden/>
    <w:rsid w:val="0037292E"/>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uiPriority w:val="1"/>
    <w:qFormat/>
    <w:rsid w:val="006546C8"/>
    <w:pPr>
      <w:widowControl w:val="0"/>
      <w:autoSpaceDE w:val="0"/>
      <w:autoSpaceDN w:val="0"/>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6546C8"/>
    <w:rPr>
      <w:rFonts w:ascii="Arial MT" w:eastAsia="Arial MT" w:hAnsi="Arial MT" w:cs="Arial MT"/>
      <w:sz w:val="24"/>
      <w:szCs w:val="24"/>
      <w:lang w:val="pt-PT"/>
    </w:rPr>
  </w:style>
  <w:style w:type="table" w:styleId="Tabelacomgrade">
    <w:name w:val="Table Grid"/>
    <w:basedOn w:val="Tabelanormal"/>
    <w:uiPriority w:val="59"/>
    <w:rsid w:val="001D6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D6052"/>
    <w:rPr>
      <w:color w:val="0563C1" w:themeColor="hyperlink"/>
      <w:u w:val="single"/>
    </w:rPr>
  </w:style>
  <w:style w:type="paragraph" w:styleId="NormalWeb">
    <w:name w:val="Normal (Web)"/>
    <w:basedOn w:val="Normal"/>
    <w:uiPriority w:val="99"/>
    <w:semiHidden/>
    <w:unhideWhenUsed/>
    <w:rsid w:val="001D6052"/>
    <w:rPr>
      <w:sz w:val="24"/>
      <w:szCs w:val="24"/>
    </w:rPr>
  </w:style>
  <w:style w:type="table" w:customStyle="1" w:styleId="Tabelacomgrade1">
    <w:name w:val="Tabela com grade1"/>
    <w:basedOn w:val="Tabelanormal"/>
    <w:next w:val="Tabelacomgrade"/>
    <w:uiPriority w:val="59"/>
    <w:rsid w:val="00402B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3A23"/>
    <w:rPr>
      <w:color w:val="605E5C"/>
      <w:shd w:val="clear" w:color="auto" w:fill="E1DFDD"/>
    </w:rPr>
  </w:style>
  <w:style w:type="table" w:customStyle="1" w:styleId="Tabelacomgrade2">
    <w:name w:val="Tabela com grade2"/>
    <w:basedOn w:val="Tabelanormal"/>
    <w:next w:val="Tabelacomgrade"/>
    <w:uiPriority w:val="39"/>
    <w:rsid w:val="0097571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15B73"/>
    <w:pPr>
      <w:spacing w:after="0" w:line="240" w:lineRule="auto"/>
    </w:pPr>
    <w:rPr>
      <w:rFonts w:eastAsiaTheme="minorEastAsia"/>
      <w:lang w:eastAsia="pt-BR"/>
    </w:rPr>
  </w:style>
  <w:style w:type="character" w:customStyle="1" w:styleId="Ttulo2Char">
    <w:name w:val="Título 2 Char"/>
    <w:basedOn w:val="Fontepargpadro"/>
    <w:link w:val="Ttulo2"/>
    <w:uiPriority w:val="9"/>
    <w:rsid w:val="00FF381C"/>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rley.CMCRUZEIRO\OneDrive%20-%20CAMARA%20MUNICIPAL%20DE%20CRUZEIRO\Documentos\Modelos%20Personalizados%20do%20Office\cabecmc.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0EF52-920A-493F-A6CD-2872E0FA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cabecmc</Template>
  <TotalTime>0</TotalTime>
  <Pages>13</Pages>
  <Words>3821</Words>
  <Characters>20638</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dc:creator>
  <cp:keywords/>
  <dc:description/>
  <cp:lastModifiedBy>Simone Carvalho</cp:lastModifiedBy>
  <cp:revision>2</cp:revision>
  <cp:lastPrinted>2025-10-20T17:41:00Z</cp:lastPrinted>
  <dcterms:created xsi:type="dcterms:W3CDTF">2026-04-01T19:10:00Z</dcterms:created>
  <dcterms:modified xsi:type="dcterms:W3CDTF">2026-04-01T19:10:00Z</dcterms:modified>
</cp:coreProperties>
</file>