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4381D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TERMO DE AUTORIZAÇÃO DE DISPENSA DE LICITAÇÃO </w:t>
      </w:r>
    </w:p>
    <w:p w14:paraId="20697A91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Processo Administrativo nº 106/2025 </w:t>
      </w:r>
    </w:p>
    <w:p w14:paraId="098FD1D7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MARCO ANTÔNIO PEREIRA DA ROCHA</w:t>
      </w:r>
      <w:r>
        <w:rPr>
          <w:sz w:val="22"/>
          <w:szCs w:val="22"/>
        </w:rPr>
        <w:t xml:space="preserve">, Prefeito Municipal de Regente Feijó, no uso de suas atribuições legais que lhes são conferidas, especialmente pelo inciso VIII do art. 72 da Lei Federal nº 14.133, de 2021, e: </w:t>
      </w:r>
    </w:p>
    <w:p w14:paraId="6D71CB51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Considerando o Documento de Formalização de Demanda do Departamento de Transportes em que justificadamente solicita a contratação da empresa </w:t>
      </w:r>
      <w:r>
        <w:rPr>
          <w:b/>
          <w:bCs/>
          <w:sz w:val="22"/>
          <w:szCs w:val="22"/>
        </w:rPr>
        <w:t xml:space="preserve">D CARVALHO COMERCIO DE MAQUINAS AGRICOLAS LTDA </w:t>
      </w:r>
      <w:r>
        <w:rPr>
          <w:sz w:val="22"/>
          <w:szCs w:val="22"/>
        </w:rPr>
        <w:t>para a aquisição de 01 (um) trator de jardim, a ser utilizado na manutenção, conservação e manejo dos gramados dos próprios municipais</w:t>
      </w:r>
      <w:r>
        <w:rPr>
          <w:i/>
          <w:iCs/>
          <w:sz w:val="22"/>
          <w:szCs w:val="22"/>
        </w:rPr>
        <w:t xml:space="preserve">, </w:t>
      </w:r>
      <w:r>
        <w:rPr>
          <w:sz w:val="22"/>
          <w:szCs w:val="22"/>
        </w:rPr>
        <w:t xml:space="preserve">pelo </w:t>
      </w:r>
      <w:r>
        <w:rPr>
          <w:b/>
          <w:bCs/>
          <w:sz w:val="22"/>
          <w:szCs w:val="22"/>
        </w:rPr>
        <w:t>valor total de R$ 55.000,00 (cinquenta e cinco mil reais)</w:t>
      </w:r>
      <w:r>
        <w:rPr>
          <w:sz w:val="22"/>
          <w:szCs w:val="22"/>
        </w:rPr>
        <w:t xml:space="preserve">, conforme proposta constante dos autos; </w:t>
      </w:r>
    </w:p>
    <w:p w14:paraId="4191D4B1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Considerando que foi procedida a realização de pesquisa de preços atestando que os valores da pretensa contratação refletem os praticados pelo mercado, bem como haver saldo orçamentário suficiente para a despesa, conforme atestado pela Divisão de Contabilidade; </w:t>
      </w:r>
    </w:p>
    <w:p w14:paraId="1299644B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Considerando finalmente que o Agente de Contratação e a Chefe da Divisão de Contratos atestaram por ser dispensável a realização de licitação, resolve: </w:t>
      </w:r>
    </w:p>
    <w:p w14:paraId="21A94A7E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AUTORIZAR </w:t>
      </w:r>
      <w:r>
        <w:rPr>
          <w:sz w:val="22"/>
          <w:szCs w:val="22"/>
        </w:rPr>
        <w:t xml:space="preserve">a contratação da empresa </w:t>
      </w:r>
      <w:r>
        <w:rPr>
          <w:b/>
          <w:bCs/>
          <w:sz w:val="22"/>
          <w:szCs w:val="22"/>
        </w:rPr>
        <w:t xml:space="preserve">D CARVALHO COMERCIO DE MAQUINAS AGRICOLAS LTDA </w:t>
      </w:r>
      <w:r>
        <w:rPr>
          <w:sz w:val="22"/>
          <w:szCs w:val="22"/>
        </w:rPr>
        <w:t>para a aquisição de 01 (um) trator de jardim, a ser utilizado na manutenção, conservação e manejo dos gramados dos próprios municipais</w:t>
      </w:r>
      <w:r>
        <w:rPr>
          <w:i/>
          <w:iCs/>
          <w:sz w:val="22"/>
          <w:szCs w:val="22"/>
        </w:rPr>
        <w:t xml:space="preserve">, </w:t>
      </w:r>
      <w:r>
        <w:rPr>
          <w:sz w:val="22"/>
          <w:szCs w:val="22"/>
        </w:rPr>
        <w:t xml:space="preserve">pelo </w:t>
      </w:r>
      <w:r>
        <w:rPr>
          <w:b/>
          <w:bCs/>
          <w:sz w:val="22"/>
          <w:szCs w:val="22"/>
        </w:rPr>
        <w:t xml:space="preserve">valor total de R$ 55.000,00 (cinquenta e cinco mil reais), </w:t>
      </w:r>
      <w:r>
        <w:rPr>
          <w:sz w:val="22"/>
          <w:szCs w:val="22"/>
        </w:rPr>
        <w:t xml:space="preserve">pelo </w:t>
      </w:r>
      <w:r>
        <w:rPr>
          <w:b/>
          <w:bCs/>
          <w:sz w:val="22"/>
          <w:szCs w:val="22"/>
        </w:rPr>
        <w:t xml:space="preserve">prazo de 90 (noventa) dias, </w:t>
      </w:r>
      <w:r>
        <w:rPr>
          <w:sz w:val="22"/>
          <w:szCs w:val="22"/>
        </w:rPr>
        <w:t xml:space="preserve">por </w:t>
      </w:r>
      <w:r>
        <w:rPr>
          <w:b/>
          <w:bCs/>
          <w:sz w:val="22"/>
          <w:szCs w:val="22"/>
        </w:rPr>
        <w:t xml:space="preserve">DISPENSA DE LICITAÇÃO </w:t>
      </w:r>
      <w:r>
        <w:rPr>
          <w:sz w:val="22"/>
          <w:szCs w:val="22"/>
        </w:rPr>
        <w:t xml:space="preserve">em conformidade com o disposto no art. 75 inciso II da Lei Federal nº 14.133, de 2021, nos termos constantes dos autos. Sem prejuízo: </w:t>
      </w:r>
    </w:p>
    <w:p w14:paraId="769B94EB" w14:textId="77777777" w:rsidR="00F26283" w:rsidRDefault="00F26283" w:rsidP="00F26283">
      <w:pPr>
        <w:pStyle w:val="Default"/>
        <w:numPr>
          <w:ilvl w:val="0"/>
          <w:numId w:val="1"/>
        </w:numPr>
        <w:spacing w:after="59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a) </w:t>
      </w:r>
      <w:r>
        <w:rPr>
          <w:sz w:val="22"/>
          <w:szCs w:val="22"/>
        </w:rPr>
        <w:t xml:space="preserve">proceda-se o devido registro da dispensa; </w:t>
      </w:r>
    </w:p>
    <w:p w14:paraId="49ACF0B5" w14:textId="77777777" w:rsidR="00F26283" w:rsidRDefault="00F26283" w:rsidP="00F26283">
      <w:pPr>
        <w:pStyle w:val="Default"/>
        <w:numPr>
          <w:ilvl w:val="0"/>
          <w:numId w:val="1"/>
        </w:numPr>
        <w:spacing w:after="59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b) </w:t>
      </w:r>
      <w:r>
        <w:rPr>
          <w:sz w:val="22"/>
          <w:szCs w:val="22"/>
        </w:rPr>
        <w:t xml:space="preserve">certifique-se a existência de débitos de natureza tributária e não tributária em nome da empresa junto ao Departamento de Tributação; </w:t>
      </w:r>
    </w:p>
    <w:p w14:paraId="0A9B3AFB" w14:textId="77777777" w:rsidR="00F26283" w:rsidRDefault="00F26283" w:rsidP="00F26283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c) </w:t>
      </w:r>
      <w:r>
        <w:rPr>
          <w:sz w:val="22"/>
          <w:szCs w:val="22"/>
        </w:rPr>
        <w:t xml:space="preserve">convoque-se a empresa para assinatura do contrato no prazo legal, devendo apresentar as certidões negativas relativas à sua regularidade fiscal nos termos do § 4º do art. 91 da Lei Federal nº 14.133, de 2021; </w:t>
      </w:r>
    </w:p>
    <w:p w14:paraId="00325FE4" w14:textId="77777777" w:rsidR="00F26283" w:rsidRDefault="00F26283" w:rsidP="00F26283">
      <w:pPr>
        <w:pStyle w:val="Default"/>
        <w:rPr>
          <w:sz w:val="22"/>
          <w:szCs w:val="22"/>
        </w:rPr>
      </w:pPr>
    </w:p>
    <w:p w14:paraId="279563DA" w14:textId="77777777" w:rsidR="00F26283" w:rsidRDefault="00F26283" w:rsidP="00F26283">
      <w:pPr>
        <w:pStyle w:val="Default"/>
        <w:pageBreakBefore/>
        <w:rPr>
          <w:sz w:val="22"/>
          <w:szCs w:val="22"/>
        </w:rPr>
      </w:pPr>
    </w:p>
    <w:p w14:paraId="29247A9D" w14:textId="77777777" w:rsidR="00F26283" w:rsidRDefault="00F26283" w:rsidP="00F26283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d) </w:t>
      </w:r>
      <w:r>
        <w:rPr>
          <w:sz w:val="22"/>
          <w:szCs w:val="22"/>
        </w:rPr>
        <w:t xml:space="preserve">publique-se este ato nos termos do Parágrafo único do art. 72 </w:t>
      </w:r>
      <w:proofErr w:type="spellStart"/>
      <w:r>
        <w:rPr>
          <w:sz w:val="22"/>
          <w:szCs w:val="22"/>
        </w:rPr>
        <w:t>c.c</w:t>
      </w:r>
      <w:proofErr w:type="spellEnd"/>
      <w:r>
        <w:rPr>
          <w:sz w:val="22"/>
          <w:szCs w:val="22"/>
        </w:rPr>
        <w:t xml:space="preserve">. inciso I do art. 174 ambos da Lei Federal nº 14.133, de 2021. </w:t>
      </w:r>
    </w:p>
    <w:p w14:paraId="7780A7C8" w14:textId="77777777" w:rsidR="00F26283" w:rsidRDefault="00F26283" w:rsidP="00F26283">
      <w:pPr>
        <w:pStyle w:val="Default"/>
        <w:rPr>
          <w:sz w:val="22"/>
          <w:szCs w:val="22"/>
        </w:rPr>
      </w:pPr>
    </w:p>
    <w:p w14:paraId="1DB1A031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Regente Feijó, 31 de dezembro de 2025. </w:t>
      </w:r>
    </w:p>
    <w:p w14:paraId="425B2715" w14:textId="77777777" w:rsidR="00F26283" w:rsidRDefault="00F26283" w:rsidP="00F2628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MARCO ANTÔNIO PEREIRA DA ROCHA </w:t>
      </w:r>
    </w:p>
    <w:p w14:paraId="4393A351" w14:textId="3DF71BB5" w:rsidR="00AE170D" w:rsidRDefault="00F26283" w:rsidP="00F26283">
      <w:r>
        <w:t>Prefeito Municipal</w:t>
      </w:r>
    </w:p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9EF28F"/>
    <w:multiLevelType w:val="hybridMultilevel"/>
    <w:tmpl w:val="DA029E3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8E579C"/>
    <w:multiLevelType w:val="hybridMultilevel"/>
    <w:tmpl w:val="96F27B3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283"/>
    <w:rsid w:val="00AE170D"/>
    <w:rsid w:val="00F2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756"/>
  <w15:chartTrackingRefBased/>
  <w15:docId w15:val="{9BCBA2EB-D45F-403D-8C2E-23C4B5DA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26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2026-01-21T18:26:00Z</dcterms:created>
  <dcterms:modified xsi:type="dcterms:W3CDTF">2026-01-21T18:27:00Z</dcterms:modified>
</cp:coreProperties>
</file>