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7300F" w14:textId="69EF97B9" w:rsidR="003B3D29" w:rsidRDefault="003B3D29" w:rsidP="003B3D29">
      <w:pPr>
        <w:spacing w:after="0" w:line="360" w:lineRule="auto"/>
        <w:ind w:firstLine="708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PROCESSO ADMINISTRATIVO Nº 06/2.025</w:t>
      </w:r>
    </w:p>
    <w:p w14:paraId="4F8E521C" w14:textId="14ED9AC5" w:rsidR="00B37CA2" w:rsidRPr="008F746E" w:rsidRDefault="00B37CA2" w:rsidP="003B3D29">
      <w:pPr>
        <w:spacing w:after="0" w:line="360" w:lineRule="auto"/>
        <w:ind w:firstLine="708"/>
        <w:jc w:val="center"/>
        <w:rPr>
          <w:rFonts w:ascii="Arial" w:hAnsi="Arial" w:cs="Arial"/>
          <w:b/>
          <w:bCs/>
          <w:sz w:val="32"/>
          <w:szCs w:val="32"/>
        </w:rPr>
      </w:pPr>
      <w:r w:rsidRPr="008F746E">
        <w:rPr>
          <w:rFonts w:ascii="Arial" w:hAnsi="Arial" w:cs="Arial"/>
          <w:b/>
          <w:bCs/>
          <w:sz w:val="32"/>
          <w:szCs w:val="32"/>
        </w:rPr>
        <w:t>ESTUDO TÉCNICO PRELIMINAR</w:t>
      </w:r>
    </w:p>
    <w:p w14:paraId="21F0DC88" w14:textId="77777777" w:rsidR="00B37CA2" w:rsidRPr="00FF0A5B" w:rsidRDefault="00B37CA2" w:rsidP="00B37CA2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0491783" w14:textId="77777777" w:rsidR="00B37CA2" w:rsidRDefault="00B37CA2" w:rsidP="00B37CA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F0A5B">
        <w:rPr>
          <w:rFonts w:ascii="Arial" w:hAnsi="Arial" w:cs="Arial"/>
          <w:sz w:val="24"/>
          <w:szCs w:val="24"/>
        </w:rPr>
        <w:t>O presente Estudo Técnico Preliminar foi elaborado conforme as diretrizes constantes na Lei Federal n.º 14.133/2021: artigos 18, inciso I e o seu §§1º, 2º e 3º e no Ato da Mesa n.º 06/202</w:t>
      </w:r>
      <w:r w:rsidRPr="00FF0A5B">
        <w:rPr>
          <w:rStyle w:val="Refdenotaderodap"/>
          <w:rFonts w:ascii="Arial" w:hAnsi="Arial" w:cs="Arial"/>
          <w:sz w:val="24"/>
          <w:szCs w:val="24"/>
        </w:rPr>
        <w:footnoteReference w:id="1"/>
      </w:r>
      <w:r w:rsidRPr="00FF0A5B">
        <w:rPr>
          <w:rFonts w:ascii="Arial" w:hAnsi="Arial" w:cs="Arial"/>
          <w:sz w:val="24"/>
          <w:szCs w:val="24"/>
        </w:rPr>
        <w:t>3, artigos 56 ao 65.</w:t>
      </w:r>
    </w:p>
    <w:p w14:paraId="7F17C8B7" w14:textId="77777777" w:rsidR="00B37CA2" w:rsidRPr="00FF0A5B" w:rsidRDefault="00B37CA2" w:rsidP="00B37C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E7C034D" w14:textId="77777777" w:rsidR="00B37CA2" w:rsidRPr="00FF0A5B" w:rsidRDefault="00B37CA2" w:rsidP="00B37CA2">
      <w:pPr>
        <w:pStyle w:val="PargrafodaList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0"/>
        <w:jc w:val="both"/>
        <w:rPr>
          <w:rFonts w:ascii="Arial" w:hAnsi="Arial" w:cs="Arial"/>
          <w:b/>
          <w:bCs/>
          <w:sz w:val="24"/>
          <w:szCs w:val="24"/>
        </w:rPr>
      </w:pPr>
      <w:r w:rsidRPr="00FF0A5B">
        <w:rPr>
          <w:rFonts w:ascii="Arial" w:hAnsi="Arial" w:cs="Arial"/>
          <w:b/>
          <w:bCs/>
          <w:sz w:val="24"/>
          <w:szCs w:val="24"/>
        </w:rPr>
        <w:t>INFORMAÇÕES BÁSICAS</w:t>
      </w:r>
    </w:p>
    <w:p w14:paraId="06976D54" w14:textId="77777777" w:rsidR="00B37CA2" w:rsidRPr="00FA28B3" w:rsidRDefault="00B37CA2" w:rsidP="00B37CA2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7A49E682" w14:textId="77777777" w:rsidR="00B37CA2" w:rsidRPr="00FA28B3" w:rsidRDefault="00B37CA2" w:rsidP="00B37CA2">
      <w:pPr>
        <w:pStyle w:val="PargrafodaLista"/>
        <w:numPr>
          <w:ilvl w:val="1"/>
          <w:numId w:val="1"/>
        </w:numPr>
        <w:spacing w:after="0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FA28B3">
        <w:rPr>
          <w:rFonts w:ascii="Arial" w:hAnsi="Arial" w:cs="Arial"/>
          <w:sz w:val="24"/>
          <w:szCs w:val="24"/>
        </w:rPr>
        <w:t>Nome do Requisitante: Enio Padovani Júnior</w:t>
      </w:r>
    </w:p>
    <w:p w14:paraId="001D15DF" w14:textId="77777777" w:rsidR="00B37CA2" w:rsidRDefault="00B37CA2" w:rsidP="00B37CA2">
      <w:pPr>
        <w:pStyle w:val="PargrafodaLista"/>
        <w:numPr>
          <w:ilvl w:val="1"/>
          <w:numId w:val="1"/>
        </w:numPr>
        <w:spacing w:after="0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FF0A5B">
        <w:rPr>
          <w:rFonts w:ascii="Arial" w:hAnsi="Arial" w:cs="Arial"/>
          <w:sz w:val="24"/>
          <w:szCs w:val="24"/>
        </w:rPr>
        <w:t>Departamento do Requisitante: Coordenadoria do Departamento de Administração.</w:t>
      </w:r>
    </w:p>
    <w:p w14:paraId="76DCBD3D" w14:textId="77777777" w:rsidR="00B37CA2" w:rsidRPr="00FA28B3" w:rsidRDefault="00B37CA2" w:rsidP="00B37C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D54B3F7" w14:textId="77777777" w:rsidR="00B37CA2" w:rsidRPr="00FF0A5B" w:rsidRDefault="00B37CA2" w:rsidP="00B37CA2">
      <w:pPr>
        <w:pStyle w:val="PargrafodaList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0"/>
        <w:jc w:val="both"/>
        <w:rPr>
          <w:rFonts w:ascii="Arial" w:hAnsi="Arial" w:cs="Arial"/>
          <w:b/>
          <w:bCs/>
          <w:sz w:val="24"/>
          <w:szCs w:val="24"/>
        </w:rPr>
      </w:pPr>
      <w:r w:rsidRPr="00FF0A5B">
        <w:rPr>
          <w:rFonts w:ascii="Arial" w:hAnsi="Arial" w:cs="Arial"/>
          <w:b/>
          <w:bCs/>
          <w:sz w:val="24"/>
          <w:szCs w:val="24"/>
        </w:rPr>
        <w:t>DESCRIÇÃO DA NECESSIDADE D</w:t>
      </w:r>
      <w:r>
        <w:rPr>
          <w:rFonts w:ascii="Arial" w:hAnsi="Arial" w:cs="Arial"/>
          <w:b/>
          <w:bCs/>
          <w:sz w:val="24"/>
          <w:szCs w:val="24"/>
        </w:rPr>
        <w:t>A CONTRATAÇÃO</w:t>
      </w:r>
      <w:r w:rsidRPr="00FF0A5B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B272733" w14:textId="77777777" w:rsidR="000A0AD7" w:rsidRDefault="000A0AD7" w:rsidP="00B37CA2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1D3762C" w14:textId="59C004B9" w:rsidR="00794923" w:rsidRDefault="000A0AD7" w:rsidP="00E865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</w:t>
      </w:r>
      <w:r w:rsidRPr="00794923">
        <w:rPr>
          <w:rFonts w:ascii="Arial" w:hAnsi="Arial" w:cs="Arial"/>
          <w:b/>
          <w:bCs/>
          <w:sz w:val="24"/>
          <w:szCs w:val="24"/>
        </w:rPr>
        <w:tab/>
      </w:r>
      <w:r w:rsidR="002264CF" w:rsidRPr="00794923">
        <w:rPr>
          <w:rFonts w:ascii="Arial" w:hAnsi="Arial" w:cs="Arial"/>
          <w:sz w:val="24"/>
          <w:szCs w:val="24"/>
        </w:rPr>
        <w:t xml:space="preserve">Este documento trata-se de estudo técnico preliminar, visando à </w:t>
      </w:r>
      <w:r w:rsidR="00893796" w:rsidRPr="00794923">
        <w:rPr>
          <w:rFonts w:ascii="Arial" w:hAnsi="Arial" w:cs="Arial"/>
          <w:sz w:val="24"/>
          <w:szCs w:val="24"/>
        </w:rPr>
        <w:t xml:space="preserve">Contratação de empresa para prestação de serviços </w:t>
      </w:r>
      <w:r w:rsidR="00A002FB">
        <w:rPr>
          <w:rFonts w:ascii="Arial" w:hAnsi="Arial" w:cs="Arial"/>
          <w:sz w:val="24"/>
          <w:szCs w:val="24"/>
        </w:rPr>
        <w:t>lava-rápido para os veículos oficiais</w:t>
      </w:r>
      <w:r w:rsidR="00893796" w:rsidRPr="00794923">
        <w:rPr>
          <w:rFonts w:ascii="Arial" w:hAnsi="Arial" w:cs="Arial"/>
          <w:sz w:val="24"/>
          <w:szCs w:val="24"/>
        </w:rPr>
        <w:t xml:space="preserve"> da Câmara da Estância Turística de Salto</w:t>
      </w:r>
      <w:r w:rsidR="00634481" w:rsidRPr="00794923">
        <w:rPr>
          <w:rFonts w:ascii="Arial" w:hAnsi="Arial" w:cs="Arial"/>
          <w:sz w:val="24"/>
          <w:szCs w:val="24"/>
        </w:rPr>
        <w:t xml:space="preserve">. </w:t>
      </w:r>
      <w:r w:rsidR="002264CF" w:rsidRPr="00794923">
        <w:rPr>
          <w:rFonts w:ascii="Arial" w:hAnsi="Arial" w:cs="Arial"/>
          <w:sz w:val="24"/>
          <w:szCs w:val="24"/>
        </w:rPr>
        <w:t xml:space="preserve">Este estudo consiste na primeira etapa do planejamento de uma contratação, de modo a assegurar a viabilidade e embasar o termo de referência, conforme previsto na </w:t>
      </w:r>
      <w:r w:rsidR="00CE3E2A" w:rsidRPr="00794923">
        <w:rPr>
          <w:rFonts w:ascii="Arial" w:hAnsi="Arial" w:cs="Arial"/>
          <w:sz w:val="24"/>
          <w:szCs w:val="24"/>
        </w:rPr>
        <w:t>Lei Federal nº 14.133/21, artigo 18,</w:t>
      </w:r>
      <w:r w:rsidR="00794923" w:rsidRPr="00794923">
        <w:rPr>
          <w:rFonts w:ascii="Arial" w:hAnsi="Arial" w:cs="Arial"/>
          <w:sz w:val="24"/>
          <w:szCs w:val="24"/>
        </w:rPr>
        <w:t xml:space="preserve"> I.</w:t>
      </w:r>
    </w:p>
    <w:p w14:paraId="39270460" w14:textId="05FB1ACB" w:rsidR="00E86526" w:rsidRDefault="00794923" w:rsidP="00E865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5CF7">
        <w:rPr>
          <w:rFonts w:ascii="Arial" w:hAnsi="Arial" w:cs="Arial"/>
          <w:b/>
          <w:bCs/>
          <w:sz w:val="24"/>
          <w:szCs w:val="24"/>
        </w:rPr>
        <w:t>2.2.</w:t>
      </w:r>
      <w:r>
        <w:rPr>
          <w:rFonts w:ascii="Arial" w:hAnsi="Arial" w:cs="Arial"/>
          <w:sz w:val="24"/>
          <w:szCs w:val="24"/>
        </w:rPr>
        <w:tab/>
      </w:r>
      <w:r w:rsidR="00E86526">
        <w:rPr>
          <w:rFonts w:ascii="Arial" w:hAnsi="Arial" w:cs="Arial"/>
          <w:sz w:val="24"/>
          <w:szCs w:val="24"/>
        </w:rPr>
        <w:t xml:space="preserve">Essa Coordenadoria tem por competência a gestão de patrimônio da Câmara, e o </w:t>
      </w:r>
      <w:r w:rsidR="00A002FB">
        <w:rPr>
          <w:rFonts w:ascii="Arial" w:hAnsi="Arial" w:cs="Arial"/>
          <w:sz w:val="24"/>
          <w:szCs w:val="24"/>
        </w:rPr>
        <w:t>conservação dos veículos oficiais</w:t>
      </w:r>
      <w:r w:rsidR="00E86526">
        <w:rPr>
          <w:rFonts w:ascii="Arial" w:hAnsi="Arial" w:cs="Arial"/>
          <w:sz w:val="24"/>
          <w:szCs w:val="24"/>
        </w:rPr>
        <w:t xml:space="preserve"> está inserido nesta competência.</w:t>
      </w:r>
      <w:r w:rsidR="00A002FB">
        <w:rPr>
          <w:rFonts w:ascii="Arial" w:hAnsi="Arial" w:cs="Arial"/>
          <w:sz w:val="24"/>
          <w:szCs w:val="24"/>
        </w:rPr>
        <w:t xml:space="preserve"> Assim, </w:t>
      </w:r>
      <w:r w:rsidR="00957A5F">
        <w:rPr>
          <w:rFonts w:ascii="Arial" w:hAnsi="Arial" w:cs="Arial"/>
          <w:sz w:val="24"/>
          <w:szCs w:val="24"/>
        </w:rPr>
        <w:t xml:space="preserve">pretende-se a contratação de </w:t>
      </w:r>
      <w:r w:rsidR="00957A5F" w:rsidRPr="00794923">
        <w:rPr>
          <w:rFonts w:ascii="Arial" w:hAnsi="Arial" w:cs="Arial"/>
          <w:sz w:val="24"/>
          <w:szCs w:val="24"/>
        </w:rPr>
        <w:t xml:space="preserve">empresa para prestação de serviços </w:t>
      </w:r>
      <w:r w:rsidR="00957A5F">
        <w:rPr>
          <w:rFonts w:ascii="Arial" w:hAnsi="Arial" w:cs="Arial"/>
          <w:sz w:val="24"/>
          <w:szCs w:val="24"/>
        </w:rPr>
        <w:t>lava-rápido assegurando a higienização e conservação da frota do legislativo municipal. A</w:t>
      </w:r>
      <w:r w:rsidR="00E86526">
        <w:rPr>
          <w:rFonts w:ascii="Arial" w:hAnsi="Arial" w:cs="Arial"/>
          <w:sz w:val="24"/>
          <w:szCs w:val="24"/>
        </w:rPr>
        <w:t xml:space="preserve"> que dispõe o artigo 22 e seguintes do Ato nº 06/23 desta Casa, deve o Departamento de Administração proceder a fase interna da contratação, ainda que por dispensa, dando início ao procedimento administrativo correspondente.</w:t>
      </w:r>
    </w:p>
    <w:p w14:paraId="471E2D89" w14:textId="28DFA600" w:rsidR="00B37CA2" w:rsidRDefault="00B37CA2" w:rsidP="00B37CA2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45A62F3" w14:textId="77777777" w:rsidR="000A0AD7" w:rsidRPr="00FA28B3" w:rsidRDefault="000A0AD7" w:rsidP="00B37CA2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BC5C9E4" w14:textId="77777777" w:rsidR="00B37CA2" w:rsidRPr="003E57C5" w:rsidRDefault="00B37CA2" w:rsidP="00B37CA2">
      <w:pPr>
        <w:pStyle w:val="PargrafodaList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0"/>
        <w:jc w:val="both"/>
        <w:rPr>
          <w:rFonts w:ascii="Arial" w:hAnsi="Arial" w:cs="Arial"/>
          <w:b/>
          <w:bCs/>
          <w:sz w:val="24"/>
          <w:szCs w:val="24"/>
        </w:rPr>
      </w:pPr>
      <w:r w:rsidRPr="003E57C5">
        <w:rPr>
          <w:rFonts w:ascii="Arial" w:hAnsi="Arial" w:cs="Arial"/>
          <w:b/>
          <w:bCs/>
          <w:sz w:val="24"/>
          <w:szCs w:val="24"/>
        </w:rPr>
        <w:t xml:space="preserve">DESCRIÇÃO DOS REQUISITOS DA CONTRATAÇÃO </w:t>
      </w:r>
    </w:p>
    <w:p w14:paraId="0101387F" w14:textId="77777777" w:rsidR="00CB043E" w:rsidRDefault="00CB043E" w:rsidP="00CB043E">
      <w:pPr>
        <w:spacing w:after="0" w:line="240" w:lineRule="auto"/>
        <w:ind w:right="17"/>
        <w:jc w:val="both"/>
        <w:rPr>
          <w:rFonts w:ascii="Arial" w:hAnsi="Arial" w:cs="Arial"/>
          <w:color w:val="FF0000"/>
          <w:sz w:val="24"/>
          <w:szCs w:val="24"/>
        </w:rPr>
      </w:pPr>
    </w:p>
    <w:p w14:paraId="32F54296" w14:textId="67FEC3D0" w:rsidR="00CB043E" w:rsidRPr="000F0944" w:rsidRDefault="00CB043E" w:rsidP="000F0944">
      <w:pPr>
        <w:spacing w:after="0" w:line="360" w:lineRule="auto"/>
        <w:ind w:right="14"/>
        <w:jc w:val="both"/>
        <w:rPr>
          <w:rFonts w:ascii="Arial" w:hAnsi="Arial" w:cs="Arial"/>
          <w:color w:val="auto"/>
          <w:sz w:val="24"/>
          <w:szCs w:val="24"/>
        </w:rPr>
      </w:pPr>
      <w:r w:rsidRPr="000F0944">
        <w:rPr>
          <w:rFonts w:ascii="Arial" w:hAnsi="Arial" w:cs="Arial"/>
          <w:b/>
          <w:bCs/>
          <w:color w:val="auto"/>
          <w:sz w:val="24"/>
          <w:szCs w:val="24"/>
        </w:rPr>
        <w:t>3.1.</w:t>
      </w:r>
      <w:r w:rsidRPr="000F0944">
        <w:rPr>
          <w:rFonts w:ascii="Arial" w:hAnsi="Arial" w:cs="Arial"/>
          <w:color w:val="auto"/>
          <w:sz w:val="24"/>
          <w:szCs w:val="24"/>
        </w:rPr>
        <w:tab/>
        <w:t>A contratação objeto deste estudo preliminar apresenta os seguintes</w:t>
      </w:r>
      <w:r w:rsidR="001A6860" w:rsidRPr="000F0944">
        <w:rPr>
          <w:rFonts w:ascii="Arial" w:hAnsi="Arial" w:cs="Arial"/>
          <w:color w:val="auto"/>
          <w:sz w:val="24"/>
          <w:szCs w:val="24"/>
        </w:rPr>
        <w:t xml:space="preserve"> requisitos, a saber:</w:t>
      </w:r>
    </w:p>
    <w:p w14:paraId="441B752E" w14:textId="171C2590" w:rsidR="001D61AA" w:rsidRPr="000F0944" w:rsidRDefault="001A6860" w:rsidP="007E08F3">
      <w:pPr>
        <w:spacing w:after="0" w:line="360" w:lineRule="auto"/>
        <w:ind w:left="567" w:right="16"/>
        <w:jc w:val="both"/>
        <w:rPr>
          <w:rFonts w:ascii="Arial" w:hAnsi="Arial" w:cs="Arial"/>
          <w:color w:val="auto"/>
          <w:sz w:val="24"/>
          <w:szCs w:val="24"/>
        </w:rPr>
      </w:pPr>
      <w:r w:rsidRPr="000F0944">
        <w:rPr>
          <w:rFonts w:ascii="Arial" w:hAnsi="Arial" w:cs="Arial"/>
          <w:b/>
          <w:bCs/>
          <w:color w:val="auto"/>
          <w:sz w:val="24"/>
          <w:szCs w:val="24"/>
        </w:rPr>
        <w:t>3.1.1.</w:t>
      </w:r>
      <w:r w:rsidRPr="000F0944">
        <w:rPr>
          <w:rFonts w:ascii="Arial" w:hAnsi="Arial" w:cs="Arial"/>
          <w:color w:val="auto"/>
          <w:sz w:val="24"/>
          <w:szCs w:val="24"/>
        </w:rPr>
        <w:tab/>
      </w:r>
      <w:r w:rsidR="00A515D2" w:rsidRPr="000F0944">
        <w:rPr>
          <w:rFonts w:ascii="Arial" w:hAnsi="Arial" w:cs="Arial"/>
          <w:color w:val="auto"/>
          <w:sz w:val="24"/>
          <w:szCs w:val="24"/>
        </w:rPr>
        <w:t xml:space="preserve">Caracterização correta </w:t>
      </w:r>
      <w:r w:rsidR="00957A5F">
        <w:rPr>
          <w:rFonts w:ascii="Arial" w:hAnsi="Arial" w:cs="Arial"/>
          <w:color w:val="auto"/>
          <w:sz w:val="24"/>
          <w:szCs w:val="24"/>
        </w:rPr>
        <w:t xml:space="preserve">dos serviços serem contratados </w:t>
      </w:r>
      <w:r w:rsidR="005E5CF7">
        <w:rPr>
          <w:rFonts w:ascii="Arial" w:hAnsi="Arial" w:cs="Arial"/>
          <w:color w:val="auto"/>
          <w:sz w:val="24"/>
          <w:szCs w:val="24"/>
        </w:rPr>
        <w:t xml:space="preserve">pela </w:t>
      </w:r>
      <w:r w:rsidR="005E5CF7" w:rsidRPr="000F0944">
        <w:rPr>
          <w:rFonts w:ascii="Arial" w:hAnsi="Arial" w:cs="Arial"/>
          <w:color w:val="auto"/>
          <w:sz w:val="24"/>
          <w:szCs w:val="24"/>
        </w:rPr>
        <w:t>Câmara</w:t>
      </w:r>
      <w:r w:rsidRPr="000F0944">
        <w:rPr>
          <w:rFonts w:ascii="Arial" w:hAnsi="Arial" w:cs="Arial"/>
          <w:color w:val="auto"/>
          <w:sz w:val="24"/>
          <w:szCs w:val="24"/>
        </w:rPr>
        <w:t xml:space="preserve"> da Estância Turística de Salto</w:t>
      </w:r>
      <w:r w:rsidR="001D61AA" w:rsidRPr="000F0944">
        <w:rPr>
          <w:rFonts w:ascii="Arial" w:hAnsi="Arial" w:cs="Arial"/>
          <w:color w:val="auto"/>
          <w:sz w:val="24"/>
          <w:szCs w:val="24"/>
        </w:rPr>
        <w:t>, bem como a d</w:t>
      </w:r>
      <w:r w:rsidR="00A515D2" w:rsidRPr="000F0944">
        <w:rPr>
          <w:rFonts w:ascii="Arial" w:hAnsi="Arial" w:cs="Arial"/>
          <w:color w:val="auto"/>
          <w:sz w:val="24"/>
          <w:szCs w:val="24"/>
        </w:rPr>
        <w:t>efinição exata d</w:t>
      </w:r>
      <w:r w:rsidR="005E5CF7">
        <w:rPr>
          <w:rFonts w:ascii="Arial" w:hAnsi="Arial" w:cs="Arial"/>
          <w:color w:val="auto"/>
          <w:sz w:val="24"/>
          <w:szCs w:val="24"/>
        </w:rPr>
        <w:t xml:space="preserve">os serviços a serem prestados </w:t>
      </w:r>
      <w:r w:rsidR="00A515D2" w:rsidRPr="000F0944">
        <w:rPr>
          <w:rFonts w:ascii="Arial" w:hAnsi="Arial" w:cs="Arial"/>
          <w:color w:val="auto"/>
          <w:sz w:val="24"/>
          <w:szCs w:val="24"/>
        </w:rPr>
        <w:t>com seus respectivos valores</w:t>
      </w:r>
      <w:r w:rsidR="005E5CF7">
        <w:rPr>
          <w:rFonts w:ascii="Arial" w:hAnsi="Arial" w:cs="Arial"/>
          <w:color w:val="auto"/>
          <w:sz w:val="24"/>
          <w:szCs w:val="24"/>
        </w:rPr>
        <w:t>.</w:t>
      </w:r>
    </w:p>
    <w:p w14:paraId="045773F6" w14:textId="77D67B66" w:rsidR="00A515D2" w:rsidRPr="000F0944" w:rsidRDefault="001D61AA" w:rsidP="007E08F3">
      <w:pPr>
        <w:spacing w:after="0" w:line="360" w:lineRule="auto"/>
        <w:ind w:left="567" w:right="16"/>
        <w:jc w:val="both"/>
        <w:rPr>
          <w:rFonts w:ascii="Arial" w:hAnsi="Arial" w:cs="Arial"/>
          <w:color w:val="auto"/>
          <w:sz w:val="24"/>
          <w:szCs w:val="24"/>
        </w:rPr>
      </w:pPr>
      <w:r w:rsidRPr="000F0944">
        <w:rPr>
          <w:rFonts w:ascii="Arial" w:hAnsi="Arial" w:cs="Arial"/>
          <w:b/>
          <w:bCs/>
          <w:color w:val="auto"/>
          <w:sz w:val="24"/>
          <w:szCs w:val="24"/>
        </w:rPr>
        <w:t>3.1.</w:t>
      </w:r>
      <w:r w:rsidR="005E5CF7">
        <w:rPr>
          <w:rFonts w:ascii="Arial" w:hAnsi="Arial" w:cs="Arial"/>
          <w:b/>
          <w:bCs/>
          <w:color w:val="auto"/>
          <w:sz w:val="24"/>
          <w:szCs w:val="24"/>
        </w:rPr>
        <w:t>2</w:t>
      </w:r>
      <w:r w:rsidRPr="000F0944">
        <w:rPr>
          <w:rFonts w:ascii="Arial" w:hAnsi="Arial" w:cs="Arial"/>
          <w:b/>
          <w:bCs/>
          <w:color w:val="auto"/>
          <w:sz w:val="24"/>
          <w:szCs w:val="24"/>
        </w:rPr>
        <w:t>.</w:t>
      </w:r>
      <w:r w:rsidRPr="000F0944">
        <w:rPr>
          <w:rFonts w:ascii="Arial" w:hAnsi="Arial" w:cs="Arial"/>
          <w:color w:val="auto"/>
          <w:sz w:val="24"/>
          <w:szCs w:val="24"/>
        </w:rPr>
        <w:tab/>
      </w:r>
      <w:r w:rsidR="00A515D2" w:rsidRPr="000F0944">
        <w:rPr>
          <w:rFonts w:ascii="Arial" w:hAnsi="Arial" w:cs="Arial"/>
          <w:color w:val="auto"/>
          <w:sz w:val="24"/>
          <w:szCs w:val="24"/>
        </w:rPr>
        <w:t>Definição do valor estimativo da contratação;</w:t>
      </w:r>
    </w:p>
    <w:p w14:paraId="15599F35" w14:textId="5D65C257" w:rsidR="00B37CA2" w:rsidRPr="000F0944" w:rsidRDefault="000F0944" w:rsidP="007E08F3">
      <w:pPr>
        <w:spacing w:after="0" w:line="360" w:lineRule="auto"/>
        <w:ind w:left="567"/>
        <w:jc w:val="both"/>
        <w:rPr>
          <w:rFonts w:ascii="Arial" w:hAnsi="Arial" w:cs="Arial"/>
          <w:color w:val="auto"/>
          <w:sz w:val="24"/>
          <w:szCs w:val="24"/>
        </w:rPr>
      </w:pPr>
      <w:r w:rsidRPr="000F0944">
        <w:rPr>
          <w:rFonts w:ascii="Arial" w:hAnsi="Arial" w:cs="Arial"/>
          <w:b/>
          <w:bCs/>
          <w:color w:val="auto"/>
          <w:sz w:val="24"/>
          <w:szCs w:val="24"/>
        </w:rPr>
        <w:t>3.1.</w:t>
      </w:r>
      <w:r w:rsidR="005E5CF7">
        <w:rPr>
          <w:rFonts w:ascii="Arial" w:hAnsi="Arial" w:cs="Arial"/>
          <w:b/>
          <w:bCs/>
          <w:color w:val="auto"/>
          <w:sz w:val="24"/>
          <w:szCs w:val="24"/>
        </w:rPr>
        <w:t>3</w:t>
      </w:r>
      <w:r w:rsidRPr="000F0944">
        <w:rPr>
          <w:rFonts w:ascii="Arial" w:hAnsi="Arial" w:cs="Arial"/>
          <w:b/>
          <w:bCs/>
          <w:color w:val="auto"/>
          <w:sz w:val="24"/>
          <w:szCs w:val="24"/>
        </w:rPr>
        <w:t>.</w:t>
      </w:r>
      <w:r w:rsidRPr="000F0944">
        <w:rPr>
          <w:rFonts w:ascii="Arial" w:hAnsi="Arial" w:cs="Arial"/>
          <w:color w:val="auto"/>
          <w:sz w:val="24"/>
          <w:szCs w:val="24"/>
        </w:rPr>
        <w:tab/>
      </w:r>
      <w:r w:rsidR="00A515D2" w:rsidRPr="000F0944">
        <w:rPr>
          <w:rFonts w:ascii="Arial" w:hAnsi="Arial" w:cs="Arial"/>
          <w:color w:val="auto"/>
          <w:sz w:val="24"/>
          <w:szCs w:val="24"/>
        </w:rPr>
        <w:t>Definição de cláusulas e condições para a execução dos serviços, que possibilitem à contratada efetivar o planejamento para a execução dos serviços em conformidade com a logística e infraestrutura existentes no mercado, e, dessa forma, possibilitar a obtenção de preços mais competitivos para a contratação</w:t>
      </w:r>
    </w:p>
    <w:p w14:paraId="2A3D69C1" w14:textId="77777777" w:rsidR="00B37CA2" w:rsidRPr="001D61AA" w:rsidRDefault="00B37CA2" w:rsidP="001D61A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10EDF1E" w14:textId="77777777" w:rsidR="00B37CA2" w:rsidRPr="00076520" w:rsidRDefault="00B37CA2" w:rsidP="00B37CA2">
      <w:pPr>
        <w:pStyle w:val="PargrafodaList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 w:firstLine="0"/>
        <w:jc w:val="both"/>
        <w:rPr>
          <w:rFonts w:ascii="Arial" w:hAnsi="Arial" w:cs="Arial"/>
          <w:b/>
          <w:bCs/>
          <w:sz w:val="24"/>
          <w:szCs w:val="24"/>
        </w:rPr>
      </w:pPr>
      <w:r w:rsidRPr="00076520">
        <w:rPr>
          <w:rFonts w:ascii="Arial" w:hAnsi="Arial" w:cs="Arial"/>
          <w:b/>
          <w:bCs/>
          <w:sz w:val="24"/>
          <w:szCs w:val="24"/>
        </w:rPr>
        <w:t>PESQUISA DE MERCADO</w:t>
      </w:r>
    </w:p>
    <w:p w14:paraId="029238C0" w14:textId="77777777" w:rsidR="00B37CA2" w:rsidRPr="00224003" w:rsidRDefault="00B37CA2" w:rsidP="00B37C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408311B" w14:textId="77777777" w:rsidR="006079DE" w:rsidRDefault="00B37CA2" w:rsidP="006079DE">
      <w:pPr>
        <w:pStyle w:val="PargrafodaLista"/>
        <w:numPr>
          <w:ilvl w:val="1"/>
          <w:numId w:val="1"/>
        </w:numPr>
        <w:spacing w:after="0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224003">
        <w:rPr>
          <w:rFonts w:ascii="Arial" w:hAnsi="Arial" w:cs="Arial"/>
          <w:sz w:val="24"/>
          <w:szCs w:val="24"/>
        </w:rPr>
        <w:t xml:space="preserve">A pesquisa de mercado foi empreendida pelo presente estudo, </w:t>
      </w:r>
      <w:r>
        <w:rPr>
          <w:rFonts w:ascii="Arial" w:hAnsi="Arial" w:cs="Arial"/>
          <w:sz w:val="24"/>
          <w:szCs w:val="24"/>
        </w:rPr>
        <w:t xml:space="preserve">onde </w:t>
      </w:r>
      <w:r w:rsidRPr="00224003">
        <w:rPr>
          <w:rFonts w:ascii="Arial" w:hAnsi="Arial" w:cs="Arial"/>
          <w:sz w:val="24"/>
          <w:szCs w:val="24"/>
        </w:rPr>
        <w:t>foram analisados processos de contratações semelhantes feitas por outros órgãos e entidades, por meio de consultas a outros editais, com a finalidade de identificar a existência de novas metodologias, tecnologias ou inovações que melhor atendessem às necessidades, e as que foram identificadas foram incorporadas nesta contratação em análise.</w:t>
      </w:r>
    </w:p>
    <w:p w14:paraId="6AF967B6" w14:textId="1EBCF332" w:rsidR="000C3C27" w:rsidRDefault="00F33085" w:rsidP="00C9375D">
      <w:pPr>
        <w:pStyle w:val="PargrafodaLista"/>
        <w:numPr>
          <w:ilvl w:val="1"/>
          <w:numId w:val="1"/>
        </w:numPr>
        <w:spacing w:after="0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0C3C27">
        <w:rPr>
          <w:rFonts w:ascii="Arial" w:hAnsi="Arial" w:cs="Arial"/>
          <w:sz w:val="24"/>
          <w:szCs w:val="24"/>
        </w:rPr>
        <w:t xml:space="preserve">Esta contratação destina-se à contratação de empresa para prestação de serviços </w:t>
      </w:r>
      <w:r w:rsidR="000C3C27" w:rsidRPr="00794923">
        <w:rPr>
          <w:rFonts w:ascii="Arial" w:hAnsi="Arial" w:cs="Arial"/>
          <w:sz w:val="24"/>
          <w:szCs w:val="24"/>
        </w:rPr>
        <w:t xml:space="preserve">prestação de serviços </w:t>
      </w:r>
      <w:r w:rsidR="000C3C27">
        <w:rPr>
          <w:rFonts w:ascii="Arial" w:hAnsi="Arial" w:cs="Arial"/>
          <w:sz w:val="24"/>
          <w:szCs w:val="24"/>
        </w:rPr>
        <w:t>lava-rápido para a higienização e conservação dos veículos oficiais da Câmara.</w:t>
      </w:r>
    </w:p>
    <w:p w14:paraId="567F4AE9" w14:textId="5C127715" w:rsidR="00B749AB" w:rsidRPr="000C3C27" w:rsidRDefault="00F33085" w:rsidP="00C9375D">
      <w:pPr>
        <w:pStyle w:val="PargrafodaLista"/>
        <w:numPr>
          <w:ilvl w:val="1"/>
          <w:numId w:val="1"/>
        </w:numPr>
        <w:spacing w:after="0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0C3C27">
        <w:rPr>
          <w:rFonts w:ascii="Arial" w:hAnsi="Arial" w:cs="Arial"/>
          <w:sz w:val="24"/>
          <w:szCs w:val="24"/>
        </w:rPr>
        <w:t xml:space="preserve">Tal contratação tem como meta </w:t>
      </w:r>
      <w:r w:rsidR="00DF7040">
        <w:rPr>
          <w:rFonts w:ascii="Arial" w:hAnsi="Arial" w:cs="Arial"/>
          <w:sz w:val="24"/>
          <w:szCs w:val="24"/>
        </w:rPr>
        <w:t xml:space="preserve">a conservação e higienização da frota </w:t>
      </w:r>
      <w:r w:rsidR="00287D7E">
        <w:rPr>
          <w:rFonts w:ascii="Arial" w:hAnsi="Arial" w:cs="Arial"/>
          <w:sz w:val="24"/>
          <w:szCs w:val="24"/>
        </w:rPr>
        <w:t xml:space="preserve">própria </w:t>
      </w:r>
      <w:r w:rsidR="00287D7E" w:rsidRPr="000C3C27">
        <w:rPr>
          <w:rFonts w:ascii="Arial" w:hAnsi="Arial" w:cs="Arial"/>
          <w:sz w:val="24"/>
          <w:szCs w:val="24"/>
        </w:rPr>
        <w:t>da</w:t>
      </w:r>
      <w:r w:rsidRPr="000C3C27">
        <w:rPr>
          <w:rFonts w:ascii="Arial" w:hAnsi="Arial" w:cs="Arial"/>
          <w:sz w:val="24"/>
          <w:szCs w:val="24"/>
        </w:rPr>
        <w:t xml:space="preserve"> Câmara da Estância Turística de Salto </w:t>
      </w:r>
      <w:r w:rsidR="00DF7040">
        <w:rPr>
          <w:rFonts w:ascii="Arial" w:hAnsi="Arial" w:cs="Arial"/>
          <w:sz w:val="24"/>
          <w:szCs w:val="24"/>
        </w:rPr>
        <w:t xml:space="preserve">que conta com </w:t>
      </w:r>
      <w:r w:rsidR="005D4D6C">
        <w:rPr>
          <w:rFonts w:ascii="Arial" w:hAnsi="Arial" w:cs="Arial"/>
          <w:sz w:val="24"/>
          <w:szCs w:val="24"/>
        </w:rPr>
        <w:t>dois veículos próprios</w:t>
      </w:r>
      <w:r w:rsidR="00287D7E">
        <w:rPr>
          <w:rFonts w:ascii="Arial" w:hAnsi="Arial" w:cs="Arial"/>
          <w:sz w:val="24"/>
          <w:szCs w:val="24"/>
        </w:rPr>
        <w:t xml:space="preserve"> que servem tanto para serviços administrativos quanto para eventuais deslocamentos de funcionários e vereadores a serviço da </w:t>
      </w:r>
      <w:r w:rsidR="00271469">
        <w:rPr>
          <w:rFonts w:ascii="Arial" w:hAnsi="Arial" w:cs="Arial"/>
          <w:sz w:val="24"/>
          <w:szCs w:val="24"/>
        </w:rPr>
        <w:t>edilidade.</w:t>
      </w:r>
    </w:p>
    <w:p w14:paraId="1E55D142" w14:textId="0F7D329E" w:rsidR="00B749AB" w:rsidRPr="00B749AB" w:rsidRDefault="00B749AB" w:rsidP="00B749AB">
      <w:pPr>
        <w:pStyle w:val="PargrafodaLista"/>
        <w:numPr>
          <w:ilvl w:val="1"/>
          <w:numId w:val="1"/>
        </w:numPr>
        <w:spacing w:after="0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B749AB">
        <w:rPr>
          <w:rFonts w:ascii="Arial" w:hAnsi="Arial" w:cs="Arial"/>
          <w:sz w:val="24"/>
          <w:szCs w:val="24"/>
        </w:rPr>
        <w:lastRenderedPageBreak/>
        <w:t xml:space="preserve">Por fim, cumprindo os requisitos impostos pela Lei Federal nº 14.133/21 considera-se que não há outra solução encontrada no mercado para suprir a necessidade momentânea senão a </w:t>
      </w:r>
      <w:r w:rsidR="008325FF">
        <w:rPr>
          <w:rFonts w:ascii="Arial" w:hAnsi="Arial" w:cs="Arial"/>
          <w:sz w:val="24"/>
          <w:szCs w:val="24"/>
        </w:rPr>
        <w:t xml:space="preserve">contratação </w:t>
      </w:r>
      <w:r w:rsidRPr="00B749AB">
        <w:rPr>
          <w:rFonts w:ascii="Arial" w:hAnsi="Arial" w:cs="Arial"/>
          <w:sz w:val="24"/>
          <w:szCs w:val="24"/>
        </w:rPr>
        <w:t>do serviço</w:t>
      </w:r>
      <w:r w:rsidR="008325FF">
        <w:rPr>
          <w:rFonts w:ascii="Arial" w:hAnsi="Arial" w:cs="Arial"/>
          <w:sz w:val="24"/>
          <w:szCs w:val="24"/>
        </w:rPr>
        <w:t xml:space="preserve"> na</w:t>
      </w:r>
      <w:r w:rsidRPr="00B749AB">
        <w:rPr>
          <w:rFonts w:ascii="Arial" w:hAnsi="Arial" w:cs="Arial"/>
          <w:sz w:val="24"/>
          <w:szCs w:val="24"/>
        </w:rPr>
        <w:t xml:space="preserve"> forma pretendida.</w:t>
      </w:r>
    </w:p>
    <w:p w14:paraId="16E3D5FA" w14:textId="77777777" w:rsidR="00B37CA2" w:rsidRPr="00FF0A5B" w:rsidRDefault="00B37CA2" w:rsidP="00B37C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D949E1B" w14:textId="52C6F2E5" w:rsidR="00B37CA2" w:rsidRPr="00FF0A5B" w:rsidRDefault="00B37CA2" w:rsidP="00B37C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5.</w:t>
      </w:r>
      <w:r>
        <w:rPr>
          <w:rFonts w:ascii="Arial" w:hAnsi="Arial" w:cs="Arial"/>
          <w:b/>
          <w:bCs/>
          <w:sz w:val="24"/>
          <w:szCs w:val="24"/>
        </w:rPr>
        <w:tab/>
      </w:r>
      <w:r w:rsidRPr="00FF0A5B">
        <w:rPr>
          <w:rFonts w:ascii="Arial" w:hAnsi="Arial" w:cs="Arial"/>
          <w:b/>
          <w:bCs/>
          <w:sz w:val="24"/>
          <w:szCs w:val="24"/>
        </w:rPr>
        <w:t>DESCRIÇÃO DA SOLUÇÃO COMO UM TODO, QUANTITATIVOS ESTIMADOS E LOCAL D</w:t>
      </w:r>
      <w:r w:rsidR="001A600B">
        <w:rPr>
          <w:rFonts w:ascii="Arial" w:hAnsi="Arial" w:cs="Arial"/>
          <w:b/>
          <w:bCs/>
          <w:sz w:val="24"/>
          <w:szCs w:val="24"/>
        </w:rPr>
        <w:t>A PRESTAÇÃO DOS SERVIÇOS.</w:t>
      </w:r>
    </w:p>
    <w:p w14:paraId="098233D3" w14:textId="77777777" w:rsidR="00B37CA2" w:rsidRDefault="00B37CA2" w:rsidP="00B37CA2">
      <w:pPr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630ADA1A" w14:textId="2BAFFA6C" w:rsidR="00B37CA2" w:rsidRDefault="00B37CA2" w:rsidP="00B37CA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C606A">
        <w:rPr>
          <w:rFonts w:ascii="Arial" w:hAnsi="Arial" w:cs="Arial"/>
          <w:b/>
          <w:bCs/>
          <w:sz w:val="24"/>
          <w:szCs w:val="24"/>
        </w:rPr>
        <w:t>5.1.</w:t>
      </w:r>
      <w:r>
        <w:rPr>
          <w:rFonts w:ascii="Arial" w:hAnsi="Arial" w:cs="Arial"/>
          <w:sz w:val="24"/>
          <w:szCs w:val="24"/>
        </w:rPr>
        <w:tab/>
        <w:t xml:space="preserve">A solução como um todo consiste na </w:t>
      </w:r>
      <w:r w:rsidR="009425D9">
        <w:rPr>
          <w:rFonts w:ascii="Arial" w:hAnsi="Arial" w:cs="Arial"/>
          <w:sz w:val="24"/>
          <w:szCs w:val="24"/>
        </w:rPr>
        <w:t xml:space="preserve">contratação de empresa que </w:t>
      </w:r>
      <w:r w:rsidR="00161737">
        <w:rPr>
          <w:rFonts w:ascii="Arial" w:hAnsi="Arial" w:cs="Arial"/>
          <w:sz w:val="24"/>
          <w:szCs w:val="24"/>
        </w:rPr>
        <w:t xml:space="preserve">oferecerá </w:t>
      </w:r>
      <w:r w:rsidR="00271469">
        <w:rPr>
          <w:rFonts w:ascii="Arial" w:hAnsi="Arial" w:cs="Arial"/>
          <w:sz w:val="24"/>
          <w:szCs w:val="24"/>
        </w:rPr>
        <w:t>o serviço</w:t>
      </w:r>
      <w:r w:rsidR="007A07AF">
        <w:rPr>
          <w:rFonts w:ascii="Arial" w:hAnsi="Arial" w:cs="Arial"/>
          <w:sz w:val="24"/>
          <w:szCs w:val="24"/>
        </w:rPr>
        <w:t xml:space="preserve"> para o legislativo municipal, conforme exposto</w:t>
      </w:r>
      <w:r w:rsidR="00CF5A27">
        <w:rPr>
          <w:rFonts w:ascii="Arial" w:hAnsi="Arial" w:cs="Arial"/>
          <w:sz w:val="24"/>
          <w:szCs w:val="24"/>
        </w:rPr>
        <w:t xml:space="preserve"> no item 4.2</w:t>
      </w:r>
    </w:p>
    <w:p w14:paraId="325DF6FB" w14:textId="77777777" w:rsidR="00B37CA2" w:rsidRDefault="00B37CA2" w:rsidP="00B37CA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C606A">
        <w:rPr>
          <w:rFonts w:ascii="Arial" w:hAnsi="Arial" w:cs="Arial"/>
          <w:b/>
          <w:bCs/>
          <w:sz w:val="24"/>
          <w:szCs w:val="24"/>
        </w:rPr>
        <w:t>5.2.</w:t>
      </w:r>
      <w:r>
        <w:rPr>
          <w:rFonts w:ascii="Arial" w:hAnsi="Arial" w:cs="Arial"/>
          <w:sz w:val="24"/>
          <w:szCs w:val="24"/>
        </w:rPr>
        <w:tab/>
        <w:t>O quantitativo estimados estão descritos na tabela abaixo:</w:t>
      </w:r>
    </w:p>
    <w:p w14:paraId="475EBF52" w14:textId="77777777" w:rsidR="00095454" w:rsidRDefault="00095454" w:rsidP="00B37CA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43186BF" w14:textId="24D7AB5D" w:rsidR="0006490F" w:rsidRPr="0006490F" w:rsidRDefault="0006490F" w:rsidP="007E08F3">
      <w:pPr>
        <w:spacing w:after="0" w:line="360" w:lineRule="auto"/>
        <w:ind w:left="567"/>
        <w:jc w:val="both"/>
        <w:rPr>
          <w:rFonts w:ascii="Arial" w:hAnsi="Arial" w:cs="Arial"/>
          <w:b/>
          <w:bCs/>
          <w:sz w:val="24"/>
          <w:szCs w:val="24"/>
        </w:rPr>
      </w:pPr>
      <w:r w:rsidRPr="0006490F">
        <w:rPr>
          <w:rFonts w:ascii="Arial" w:hAnsi="Arial" w:cs="Arial"/>
          <w:b/>
          <w:bCs/>
          <w:sz w:val="24"/>
          <w:szCs w:val="24"/>
        </w:rPr>
        <w:t>5.2.1.</w:t>
      </w:r>
      <w:r>
        <w:rPr>
          <w:rFonts w:ascii="Arial" w:hAnsi="Arial" w:cs="Arial"/>
          <w:sz w:val="24"/>
          <w:szCs w:val="24"/>
        </w:rPr>
        <w:tab/>
      </w:r>
      <w:r w:rsidRPr="0006490F">
        <w:rPr>
          <w:rFonts w:ascii="Arial" w:hAnsi="Arial" w:cs="Arial"/>
          <w:b/>
          <w:bCs/>
          <w:sz w:val="24"/>
          <w:szCs w:val="24"/>
        </w:rPr>
        <w:t xml:space="preserve">DESCRIÇÃO </w:t>
      </w:r>
      <w:r w:rsidR="001A600B">
        <w:rPr>
          <w:rFonts w:ascii="Arial" w:hAnsi="Arial" w:cs="Arial"/>
          <w:b/>
          <w:bCs/>
          <w:sz w:val="24"/>
          <w:szCs w:val="24"/>
        </w:rPr>
        <w:t xml:space="preserve">SERVIÇOS E </w:t>
      </w:r>
      <w:r w:rsidR="0082203E">
        <w:rPr>
          <w:rFonts w:ascii="Arial" w:hAnsi="Arial" w:cs="Arial"/>
          <w:b/>
          <w:bCs/>
          <w:sz w:val="24"/>
          <w:szCs w:val="24"/>
        </w:rPr>
        <w:t>QUANTITATIVO ESTIMADO</w:t>
      </w:r>
    </w:p>
    <w:tbl>
      <w:tblPr>
        <w:tblStyle w:val="Tabelacomgrade"/>
        <w:tblW w:w="9043" w:type="dxa"/>
        <w:jc w:val="center"/>
        <w:tblLayout w:type="fixed"/>
        <w:tblLook w:val="04A0" w:firstRow="1" w:lastRow="0" w:firstColumn="1" w:lastColumn="0" w:noHBand="0" w:noVBand="1"/>
      </w:tblPr>
      <w:tblGrid>
        <w:gridCol w:w="6374"/>
        <w:gridCol w:w="2669"/>
      </w:tblGrid>
      <w:tr w:rsidR="0031799A" w14:paraId="26A6D002" w14:textId="77777777" w:rsidTr="00623C03">
        <w:trPr>
          <w:trHeight w:val="378"/>
          <w:jc w:val="center"/>
        </w:trPr>
        <w:tc>
          <w:tcPr>
            <w:tcW w:w="6374" w:type="dxa"/>
            <w:vAlign w:val="center"/>
          </w:tcPr>
          <w:p w14:paraId="2FD5B583" w14:textId="2A22BAD7" w:rsidR="00CB495F" w:rsidRPr="004B5C0A" w:rsidRDefault="0082203E" w:rsidP="004B5C0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SERVIÇO</w:t>
            </w:r>
          </w:p>
        </w:tc>
        <w:tc>
          <w:tcPr>
            <w:tcW w:w="2669" w:type="dxa"/>
            <w:vAlign w:val="center"/>
          </w:tcPr>
          <w:p w14:paraId="34A12F78" w14:textId="0A98A050" w:rsidR="00CB495F" w:rsidRPr="004B5C0A" w:rsidRDefault="0082203E" w:rsidP="004B5C0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QUANTIDADE MENSAL ESTIMADA</w:t>
            </w:r>
          </w:p>
        </w:tc>
      </w:tr>
      <w:tr w:rsidR="0031799A" w14:paraId="11555BAB" w14:textId="77777777" w:rsidTr="00623C03">
        <w:trPr>
          <w:jc w:val="center"/>
        </w:trPr>
        <w:tc>
          <w:tcPr>
            <w:tcW w:w="6374" w:type="dxa"/>
          </w:tcPr>
          <w:p w14:paraId="6886A627" w14:textId="1D320E23" w:rsidR="00CB495F" w:rsidRDefault="0055331F" w:rsidP="00626CF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24E5">
              <w:rPr>
                <w:rFonts w:ascii="Arial" w:hAnsi="Arial" w:cs="Arial"/>
                <w:b/>
                <w:bCs/>
                <w:sz w:val="24"/>
                <w:szCs w:val="24"/>
              </w:rPr>
              <w:t>Lavagem integral</w:t>
            </w:r>
            <w:r w:rsidRPr="0055331F">
              <w:rPr>
                <w:rFonts w:ascii="Arial" w:hAnsi="Arial" w:cs="Arial"/>
                <w:sz w:val="24"/>
                <w:szCs w:val="24"/>
              </w:rPr>
              <w:t xml:space="preserve"> (exceto a do compartimento do motor)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="00A04768">
              <w:rPr>
                <w:rFonts w:ascii="Arial" w:hAnsi="Arial" w:cs="Arial"/>
                <w:sz w:val="24"/>
                <w:szCs w:val="24"/>
              </w:rPr>
              <w:t xml:space="preserve"> com os seguintes serviços: l</w:t>
            </w:r>
            <w:r w:rsidR="00A04768" w:rsidRPr="00A04768">
              <w:rPr>
                <w:rFonts w:ascii="Arial" w:hAnsi="Arial" w:cs="Arial"/>
                <w:sz w:val="24"/>
                <w:szCs w:val="24"/>
              </w:rPr>
              <w:t>avagem da carroceria com xampu automotivo, de forma a garantir a remoção de sujeiras, poeira e resíduos superficiais;</w:t>
            </w:r>
            <w:r w:rsidR="00717C9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04768" w:rsidRPr="00A04768">
              <w:rPr>
                <w:rFonts w:ascii="Arial" w:hAnsi="Arial" w:cs="Arial"/>
                <w:sz w:val="24"/>
                <w:szCs w:val="24"/>
              </w:rPr>
              <w:t xml:space="preserve">Aspiração completa no interior do veículo, abrangendo o carpete, estofamentos, porta-malas e demais áreas internas sujeitas a acúmulo de sujeira; </w:t>
            </w:r>
            <w:r w:rsidR="00717C9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04768" w:rsidRPr="00A04768">
              <w:rPr>
                <w:rFonts w:ascii="Arial" w:hAnsi="Arial" w:cs="Arial"/>
                <w:sz w:val="24"/>
                <w:szCs w:val="24"/>
              </w:rPr>
              <w:t>Limpeza do painel, incluindo a remoção de poeira, manchas e resíduos de produtos; Lavagem interna dos para-lamas, visando à remoção de sujeiras e resíduos acumulados</w:t>
            </w:r>
            <w:r w:rsidR="00717C9F">
              <w:rPr>
                <w:rFonts w:ascii="Arial" w:hAnsi="Arial" w:cs="Arial"/>
                <w:sz w:val="24"/>
                <w:szCs w:val="24"/>
              </w:rPr>
              <w:t xml:space="preserve">; </w:t>
            </w:r>
            <w:r w:rsidR="00623C03" w:rsidRPr="00623C03">
              <w:rPr>
                <w:rFonts w:ascii="Arial" w:hAnsi="Arial" w:cs="Arial"/>
                <w:sz w:val="24"/>
                <w:szCs w:val="24"/>
              </w:rPr>
              <w:t>Aplicação de produto específico para conservação das superfícies internas, incluindo painel e portas, bem como dos pneus</w:t>
            </w:r>
            <w:r w:rsidR="00623C03">
              <w:rPr>
                <w:rFonts w:ascii="Arial" w:hAnsi="Arial" w:cs="Arial"/>
                <w:sz w:val="24"/>
                <w:szCs w:val="24"/>
              </w:rPr>
              <w:t>;</w:t>
            </w:r>
          </w:p>
        </w:tc>
        <w:tc>
          <w:tcPr>
            <w:tcW w:w="2669" w:type="dxa"/>
            <w:vAlign w:val="center"/>
          </w:tcPr>
          <w:p w14:paraId="10A126AC" w14:textId="0583994A" w:rsidR="004B5C0A" w:rsidRDefault="00CE3F17" w:rsidP="00626C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08</w:t>
            </w:r>
          </w:p>
        </w:tc>
      </w:tr>
    </w:tbl>
    <w:p w14:paraId="5CAE094E" w14:textId="1C4ADA6E" w:rsidR="00CB495F" w:rsidRDefault="00CB495F" w:rsidP="00922123">
      <w:pPr>
        <w:spacing w:after="0" w:line="36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05D2238D" w14:textId="3BF372B0" w:rsidR="00B37CA2" w:rsidRDefault="00B37CA2" w:rsidP="00B37CA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C606A">
        <w:rPr>
          <w:rFonts w:ascii="Arial" w:hAnsi="Arial" w:cs="Arial"/>
          <w:b/>
          <w:bCs/>
          <w:sz w:val="24"/>
          <w:szCs w:val="24"/>
        </w:rPr>
        <w:t>5.3.</w:t>
      </w:r>
      <w:r>
        <w:rPr>
          <w:rFonts w:ascii="Arial" w:hAnsi="Arial" w:cs="Arial"/>
          <w:sz w:val="24"/>
          <w:szCs w:val="24"/>
        </w:rPr>
        <w:tab/>
      </w:r>
      <w:r w:rsidR="00E917FA" w:rsidRPr="00E917FA">
        <w:rPr>
          <w:rFonts w:ascii="Arial" w:hAnsi="Arial" w:cs="Arial"/>
          <w:sz w:val="24"/>
          <w:szCs w:val="24"/>
        </w:rPr>
        <w:t xml:space="preserve">O quantitativo indicado na tabela do item </w:t>
      </w:r>
      <w:r w:rsidR="00E917FA" w:rsidRPr="00623C03">
        <w:rPr>
          <w:rFonts w:ascii="Arial" w:hAnsi="Arial" w:cs="Arial"/>
          <w:b/>
          <w:bCs/>
          <w:sz w:val="24"/>
          <w:szCs w:val="24"/>
        </w:rPr>
        <w:t>5.2.1</w:t>
      </w:r>
      <w:r w:rsidR="00E917FA" w:rsidRPr="00E917FA">
        <w:rPr>
          <w:rFonts w:ascii="Arial" w:hAnsi="Arial" w:cs="Arial"/>
          <w:sz w:val="24"/>
          <w:szCs w:val="24"/>
        </w:rPr>
        <w:t>. refere-se a uma estimativa</w:t>
      </w:r>
      <w:r w:rsidR="00623C03">
        <w:rPr>
          <w:rFonts w:ascii="Arial" w:hAnsi="Arial" w:cs="Arial"/>
          <w:sz w:val="24"/>
          <w:szCs w:val="24"/>
        </w:rPr>
        <w:t xml:space="preserve"> mensal</w:t>
      </w:r>
      <w:r w:rsidR="00E917FA" w:rsidRPr="00E917FA">
        <w:rPr>
          <w:rFonts w:ascii="Arial" w:hAnsi="Arial" w:cs="Arial"/>
          <w:sz w:val="24"/>
          <w:szCs w:val="24"/>
        </w:rPr>
        <w:t>, não configurando obrigação de consumo por parte da</w:t>
      </w:r>
      <w:r w:rsidR="004269F6">
        <w:rPr>
          <w:rFonts w:ascii="Arial" w:hAnsi="Arial" w:cs="Arial"/>
          <w:sz w:val="24"/>
          <w:szCs w:val="24"/>
        </w:rPr>
        <w:t xml:space="preserve"> Câmara,</w:t>
      </w:r>
      <w:r w:rsidR="00E917FA" w:rsidRPr="00E917FA">
        <w:rPr>
          <w:rFonts w:ascii="Arial" w:hAnsi="Arial" w:cs="Arial"/>
          <w:sz w:val="24"/>
          <w:szCs w:val="24"/>
        </w:rPr>
        <w:t xml:space="preserve"> mas sim um parâmetro máximo previsto para fins de planejamento</w:t>
      </w:r>
      <w:r w:rsidR="00E917FA">
        <w:rPr>
          <w:rFonts w:ascii="Arial" w:hAnsi="Arial" w:cs="Arial"/>
          <w:sz w:val="24"/>
          <w:szCs w:val="24"/>
        </w:rPr>
        <w:t>.</w:t>
      </w:r>
    </w:p>
    <w:p w14:paraId="190EB6EC" w14:textId="77777777" w:rsidR="00623C03" w:rsidRDefault="00623C03" w:rsidP="00B37CA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15F1E09" w14:textId="372C67CD" w:rsidR="005562A3" w:rsidRDefault="005562A3" w:rsidP="00B37CA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970F9">
        <w:rPr>
          <w:rFonts w:ascii="Arial" w:hAnsi="Arial" w:cs="Arial"/>
          <w:b/>
          <w:bCs/>
          <w:sz w:val="24"/>
          <w:szCs w:val="24"/>
        </w:rPr>
        <w:t>5.4.</w:t>
      </w:r>
      <w:r>
        <w:rPr>
          <w:rFonts w:ascii="Arial" w:hAnsi="Arial" w:cs="Arial"/>
          <w:sz w:val="24"/>
          <w:szCs w:val="24"/>
        </w:rPr>
        <w:tab/>
        <w:t>Os veículos oficiais da Câmara são:</w:t>
      </w:r>
    </w:p>
    <w:p w14:paraId="607E85E7" w14:textId="0FA99A08" w:rsidR="005562A3" w:rsidRDefault="005562A3" w:rsidP="007E08F3">
      <w:pPr>
        <w:spacing w:after="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970F9">
        <w:rPr>
          <w:rFonts w:ascii="Arial" w:hAnsi="Arial" w:cs="Arial"/>
          <w:b/>
          <w:bCs/>
          <w:sz w:val="24"/>
          <w:szCs w:val="24"/>
        </w:rPr>
        <w:t>5.4.1.</w:t>
      </w:r>
      <w:r>
        <w:rPr>
          <w:rFonts w:ascii="Arial" w:hAnsi="Arial" w:cs="Arial"/>
          <w:sz w:val="24"/>
          <w:szCs w:val="24"/>
        </w:rPr>
        <w:tab/>
      </w:r>
      <w:r w:rsidR="003970F9" w:rsidRPr="003970F9">
        <w:rPr>
          <w:rFonts w:ascii="Arial" w:hAnsi="Arial" w:cs="Arial"/>
          <w:b/>
          <w:bCs/>
          <w:sz w:val="24"/>
          <w:szCs w:val="24"/>
        </w:rPr>
        <w:t>02 (dois)</w:t>
      </w:r>
      <w:r w:rsidR="00B00E36">
        <w:rPr>
          <w:rFonts w:ascii="Arial" w:hAnsi="Arial" w:cs="Arial"/>
          <w:b/>
          <w:bCs/>
          <w:sz w:val="24"/>
          <w:szCs w:val="24"/>
        </w:rPr>
        <w:t xml:space="preserve"> </w:t>
      </w:r>
      <w:r w:rsidR="00B00E36" w:rsidRPr="00B00E36">
        <w:rPr>
          <w:rFonts w:ascii="Arial" w:hAnsi="Arial" w:cs="Arial"/>
          <w:sz w:val="24"/>
          <w:szCs w:val="24"/>
        </w:rPr>
        <w:t>automóveis</w:t>
      </w:r>
      <w:r w:rsidR="003970F9">
        <w:rPr>
          <w:rFonts w:ascii="Arial" w:hAnsi="Arial" w:cs="Arial"/>
          <w:sz w:val="24"/>
          <w:szCs w:val="24"/>
        </w:rPr>
        <w:t xml:space="preserve"> GM/Cruze LT</w:t>
      </w:r>
      <w:r w:rsidR="00B00E36">
        <w:rPr>
          <w:rFonts w:ascii="Arial" w:hAnsi="Arial" w:cs="Arial"/>
          <w:sz w:val="24"/>
          <w:szCs w:val="24"/>
        </w:rPr>
        <w:t xml:space="preserve"> sedã, </w:t>
      </w:r>
      <w:r w:rsidR="003970F9">
        <w:rPr>
          <w:rFonts w:ascii="Arial" w:hAnsi="Arial" w:cs="Arial"/>
          <w:sz w:val="24"/>
          <w:szCs w:val="24"/>
        </w:rPr>
        <w:t xml:space="preserve">cor preta, placas </w:t>
      </w:r>
      <w:r w:rsidR="003970F9" w:rsidRPr="00623C03">
        <w:rPr>
          <w:rFonts w:ascii="Arial" w:hAnsi="Arial" w:cs="Arial"/>
          <w:b/>
          <w:bCs/>
          <w:sz w:val="24"/>
          <w:szCs w:val="24"/>
        </w:rPr>
        <w:t xml:space="preserve">FGX 0025 </w:t>
      </w:r>
      <w:r w:rsidR="003970F9" w:rsidRPr="00623C03">
        <w:rPr>
          <w:rFonts w:ascii="Arial" w:hAnsi="Arial" w:cs="Arial"/>
          <w:sz w:val="24"/>
          <w:szCs w:val="24"/>
        </w:rPr>
        <w:t>e</w:t>
      </w:r>
      <w:r w:rsidR="003970F9" w:rsidRPr="00623C03">
        <w:rPr>
          <w:rFonts w:ascii="Arial" w:hAnsi="Arial" w:cs="Arial"/>
          <w:b/>
          <w:bCs/>
          <w:sz w:val="24"/>
          <w:szCs w:val="24"/>
        </w:rPr>
        <w:t xml:space="preserve"> FGX 0026</w:t>
      </w:r>
      <w:r w:rsidR="003970F9">
        <w:rPr>
          <w:rFonts w:ascii="Arial" w:hAnsi="Arial" w:cs="Arial"/>
          <w:sz w:val="24"/>
          <w:szCs w:val="24"/>
        </w:rPr>
        <w:t>.</w:t>
      </w:r>
    </w:p>
    <w:p w14:paraId="448B237D" w14:textId="107244E9" w:rsidR="003970F9" w:rsidRPr="003970F9" w:rsidRDefault="003970F9" w:rsidP="00B37CA2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970F9">
        <w:rPr>
          <w:rFonts w:ascii="Arial" w:hAnsi="Arial" w:cs="Arial"/>
          <w:b/>
          <w:bCs/>
          <w:sz w:val="24"/>
          <w:szCs w:val="24"/>
        </w:rPr>
        <w:lastRenderedPageBreak/>
        <w:t>5.5</w:t>
      </w:r>
      <w:r w:rsidR="00AF2C25" w:rsidRPr="003970F9">
        <w:rPr>
          <w:rFonts w:ascii="Arial" w:hAnsi="Arial" w:cs="Arial"/>
          <w:b/>
          <w:bCs/>
          <w:sz w:val="24"/>
          <w:szCs w:val="24"/>
        </w:rPr>
        <w:t>.</w:t>
      </w:r>
      <w:r w:rsidR="00AF2C25" w:rsidRPr="003970F9">
        <w:rPr>
          <w:rFonts w:ascii="Arial" w:hAnsi="Arial" w:cs="Arial"/>
          <w:b/>
          <w:bCs/>
          <w:sz w:val="24"/>
          <w:szCs w:val="24"/>
        </w:rPr>
        <w:tab/>
      </w:r>
      <w:r w:rsidR="00AF2C25" w:rsidRPr="00AF2C25">
        <w:rPr>
          <w:rFonts w:ascii="Arial" w:hAnsi="Arial" w:cs="Arial"/>
          <w:sz w:val="24"/>
          <w:szCs w:val="24"/>
        </w:rPr>
        <w:t>Não será permitida a realização de lavagens de veículos que não constem na lista mencionada no item anterior, salvo disposição em contrário mediante autorização expressa da Câmara.</w:t>
      </w:r>
    </w:p>
    <w:p w14:paraId="06D31A2A" w14:textId="4DF6CD95" w:rsidR="00C04140" w:rsidRDefault="00AF2C25" w:rsidP="00AE47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E47FB">
        <w:rPr>
          <w:rFonts w:ascii="Arial" w:hAnsi="Arial" w:cs="Arial"/>
          <w:b/>
          <w:bCs/>
          <w:sz w:val="24"/>
          <w:szCs w:val="24"/>
        </w:rPr>
        <w:t>5.6.</w:t>
      </w:r>
      <w:r>
        <w:rPr>
          <w:rFonts w:ascii="Arial" w:hAnsi="Arial" w:cs="Arial"/>
          <w:sz w:val="24"/>
          <w:szCs w:val="24"/>
        </w:rPr>
        <w:tab/>
      </w:r>
      <w:r w:rsidR="00AE47FB" w:rsidRPr="00AE47FB">
        <w:rPr>
          <w:rFonts w:ascii="Arial" w:hAnsi="Arial" w:cs="Arial"/>
          <w:sz w:val="24"/>
          <w:szCs w:val="24"/>
        </w:rPr>
        <w:t>A prestação dos serviços ocorrerá no endereço correspondente à sede da empresa contratada, ficando a cargo da Câmara o deslocamento para a entrega e retirada dos veículos</w:t>
      </w:r>
      <w:r w:rsidR="00626CFC">
        <w:rPr>
          <w:rFonts w:ascii="Arial" w:hAnsi="Arial" w:cs="Arial"/>
          <w:sz w:val="24"/>
          <w:szCs w:val="24"/>
        </w:rPr>
        <w:t>.</w:t>
      </w:r>
    </w:p>
    <w:p w14:paraId="4241D154" w14:textId="6BF545EA" w:rsidR="00C04140" w:rsidRDefault="00C04140" w:rsidP="00AE47F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E47FB">
        <w:rPr>
          <w:rFonts w:ascii="Arial" w:hAnsi="Arial" w:cs="Arial"/>
          <w:b/>
          <w:bCs/>
          <w:sz w:val="24"/>
          <w:szCs w:val="24"/>
        </w:rPr>
        <w:t>5.7.</w:t>
      </w:r>
      <w:r>
        <w:rPr>
          <w:rFonts w:ascii="Arial" w:hAnsi="Arial" w:cs="Arial"/>
          <w:sz w:val="24"/>
          <w:szCs w:val="24"/>
        </w:rPr>
        <w:tab/>
      </w:r>
      <w:r w:rsidR="00AE47FB" w:rsidRPr="00AE47FB">
        <w:rPr>
          <w:rFonts w:ascii="Arial" w:hAnsi="Arial" w:cs="Arial"/>
          <w:sz w:val="24"/>
          <w:szCs w:val="24"/>
        </w:rPr>
        <w:t>A prestação dos serviços será realizada em horário comercial, de segunda a sexta-feira, das 8h às 18h, exceto em feriado</w:t>
      </w:r>
      <w:r w:rsidR="00AE47FB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.</w:t>
      </w:r>
    </w:p>
    <w:p w14:paraId="2816C768" w14:textId="77777777" w:rsidR="00AE47FB" w:rsidRPr="00D579C2" w:rsidRDefault="00AE47FB" w:rsidP="00AE47F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5E72F1B5" w14:textId="77777777" w:rsidR="00B37CA2" w:rsidRPr="00FF0A5B" w:rsidRDefault="00B37CA2" w:rsidP="00B37C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F0A5B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</w:r>
      <w:r w:rsidRPr="00FF0A5B">
        <w:rPr>
          <w:rFonts w:ascii="Arial" w:hAnsi="Arial" w:cs="Arial"/>
          <w:b/>
          <w:bCs/>
          <w:sz w:val="24"/>
          <w:szCs w:val="24"/>
        </w:rPr>
        <w:t>ESTIMATIVA DO VALOR DA CONTRATAÇÃO</w:t>
      </w:r>
    </w:p>
    <w:p w14:paraId="7AAF992C" w14:textId="77777777" w:rsidR="00B37CA2" w:rsidRDefault="00B37CA2" w:rsidP="00B37CA2">
      <w:pPr>
        <w:pStyle w:val="Pargrafoda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color w:val="FF0000"/>
          <w:sz w:val="24"/>
          <w:szCs w:val="24"/>
        </w:rPr>
      </w:pPr>
    </w:p>
    <w:p w14:paraId="3D9426D1" w14:textId="241BEA11" w:rsidR="00B37CA2" w:rsidRPr="008F03A6" w:rsidRDefault="00B37CA2" w:rsidP="00B37CA2">
      <w:pPr>
        <w:pStyle w:val="PargrafodaLista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B1380">
        <w:rPr>
          <w:rFonts w:ascii="Arial" w:hAnsi="Arial" w:cs="Arial"/>
          <w:b/>
          <w:bCs/>
          <w:sz w:val="24"/>
          <w:szCs w:val="24"/>
        </w:rPr>
        <w:t>6.1</w:t>
      </w:r>
      <w:r w:rsidRPr="009B1380">
        <w:rPr>
          <w:rFonts w:ascii="Arial" w:hAnsi="Arial" w:cs="Arial"/>
          <w:b/>
          <w:bCs/>
          <w:sz w:val="24"/>
          <w:szCs w:val="24"/>
        </w:rPr>
        <w:tab/>
      </w:r>
      <w:bookmarkStart w:id="0" w:name="_Hlk136855708"/>
      <w:r w:rsidRPr="008F03A6">
        <w:rPr>
          <w:rFonts w:ascii="Arial" w:hAnsi="Arial" w:cs="Arial"/>
          <w:color w:val="000000" w:themeColor="text1"/>
          <w:sz w:val="24"/>
          <w:szCs w:val="24"/>
        </w:rPr>
        <w:t>O valor estimado da contratação é de</w:t>
      </w:r>
      <w:r w:rsidR="00AE47F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B3D29" w:rsidRPr="003B3D2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R$ </w:t>
      </w:r>
      <w:r w:rsidR="00AA78EA">
        <w:rPr>
          <w:rFonts w:ascii="Arial" w:hAnsi="Arial" w:cs="Arial"/>
          <w:b/>
          <w:bCs/>
          <w:color w:val="000000" w:themeColor="text1"/>
          <w:sz w:val="24"/>
          <w:szCs w:val="24"/>
        </w:rPr>
        <w:t>25.000</w:t>
      </w:r>
      <w:r w:rsidR="003B3D29" w:rsidRPr="003B3D29">
        <w:rPr>
          <w:rFonts w:ascii="Arial" w:hAnsi="Arial" w:cs="Arial"/>
          <w:b/>
          <w:bCs/>
          <w:color w:val="000000" w:themeColor="text1"/>
          <w:sz w:val="24"/>
          <w:szCs w:val="24"/>
        </w:rPr>
        <w:t>,00 (</w:t>
      </w:r>
      <w:r w:rsidR="00AA78EA">
        <w:rPr>
          <w:rFonts w:ascii="Arial" w:hAnsi="Arial" w:cs="Arial"/>
          <w:b/>
          <w:bCs/>
          <w:color w:val="000000" w:themeColor="text1"/>
          <w:sz w:val="24"/>
          <w:szCs w:val="24"/>
        </w:rPr>
        <w:t>vinte e cinco</w:t>
      </w:r>
      <w:r w:rsidR="003B3D29" w:rsidRPr="003B3D2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mil, reais)</w:t>
      </w:r>
      <w:r w:rsidRPr="008F03A6">
        <w:rPr>
          <w:rFonts w:ascii="Arial" w:hAnsi="Arial" w:cs="Arial"/>
          <w:color w:val="000000" w:themeColor="text1"/>
          <w:sz w:val="24"/>
          <w:szCs w:val="24"/>
        </w:rPr>
        <w:t xml:space="preserve">, considerando-se o </w:t>
      </w:r>
      <w:r w:rsidR="003B3D29">
        <w:rPr>
          <w:rFonts w:ascii="Arial" w:hAnsi="Arial" w:cs="Arial"/>
          <w:color w:val="000000" w:themeColor="text1"/>
          <w:sz w:val="24"/>
          <w:szCs w:val="24"/>
        </w:rPr>
        <w:t xml:space="preserve">menor valor </w:t>
      </w:r>
      <w:r w:rsidRPr="008F03A6">
        <w:rPr>
          <w:rFonts w:ascii="Arial" w:hAnsi="Arial" w:cs="Arial"/>
          <w:color w:val="000000" w:themeColor="text1"/>
          <w:sz w:val="24"/>
          <w:szCs w:val="24"/>
        </w:rPr>
        <w:t xml:space="preserve">apurado </w:t>
      </w:r>
      <w:r>
        <w:rPr>
          <w:rFonts w:ascii="Arial" w:hAnsi="Arial" w:cs="Arial"/>
          <w:color w:val="000000" w:themeColor="text1"/>
          <w:sz w:val="24"/>
          <w:szCs w:val="24"/>
        </w:rPr>
        <w:t>nos orçamentos retornados, obtidos junto a potenciais fornecedores.</w:t>
      </w:r>
    </w:p>
    <w:bookmarkEnd w:id="0"/>
    <w:p w14:paraId="77A20740" w14:textId="77777777" w:rsidR="00B37CA2" w:rsidRPr="00FF0A5B" w:rsidRDefault="00B37CA2" w:rsidP="00B37CA2">
      <w:pPr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1DFD0E99" w14:textId="77777777" w:rsidR="00B37CA2" w:rsidRPr="00FF0A5B" w:rsidRDefault="00B37CA2" w:rsidP="00B37C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F0A5B">
        <w:rPr>
          <w:rFonts w:ascii="Arial" w:hAnsi="Arial" w:cs="Arial"/>
          <w:b/>
          <w:bCs/>
          <w:sz w:val="24"/>
          <w:szCs w:val="24"/>
        </w:rPr>
        <w:t>7</w:t>
      </w:r>
      <w:r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ab/>
      </w:r>
      <w:r w:rsidRPr="00FF0A5B">
        <w:rPr>
          <w:rFonts w:ascii="Arial" w:hAnsi="Arial" w:cs="Arial"/>
          <w:b/>
          <w:bCs/>
          <w:sz w:val="24"/>
          <w:szCs w:val="24"/>
        </w:rPr>
        <w:t>JUSTIFICATIVA PARA O PARCELAMENTO OU NÃO DA SOLUÇÃO</w:t>
      </w:r>
    </w:p>
    <w:p w14:paraId="1025D03D" w14:textId="77777777" w:rsidR="00B37CA2" w:rsidRDefault="00B37CA2" w:rsidP="00B37CA2">
      <w:pPr>
        <w:pStyle w:val="Nivel2"/>
        <w:spacing w:before="0" w:after="0" w:line="240" w:lineRule="auto"/>
        <w:rPr>
          <w:b/>
          <w:bCs/>
          <w:color w:val="auto"/>
          <w:sz w:val="24"/>
          <w:szCs w:val="24"/>
        </w:rPr>
      </w:pPr>
    </w:p>
    <w:p w14:paraId="133E6D03" w14:textId="2CBE2288" w:rsidR="00BC604D" w:rsidRDefault="00B37CA2" w:rsidP="007E08F3">
      <w:pPr>
        <w:pStyle w:val="Nivel2"/>
        <w:spacing w:before="0" w:after="0" w:line="360" w:lineRule="auto"/>
        <w:rPr>
          <w:sz w:val="24"/>
          <w:szCs w:val="24"/>
        </w:rPr>
      </w:pPr>
      <w:r w:rsidRPr="003B14E7">
        <w:rPr>
          <w:b/>
          <w:bCs/>
          <w:color w:val="auto"/>
          <w:sz w:val="24"/>
          <w:szCs w:val="24"/>
        </w:rPr>
        <w:t>7.1</w:t>
      </w:r>
      <w:r w:rsidR="007E08F3">
        <w:rPr>
          <w:color w:val="FF0000"/>
          <w:sz w:val="24"/>
          <w:szCs w:val="24"/>
        </w:rPr>
        <w:t>.</w:t>
      </w:r>
      <w:r w:rsidR="007E08F3">
        <w:rPr>
          <w:color w:val="FF0000"/>
          <w:sz w:val="24"/>
          <w:szCs w:val="24"/>
        </w:rPr>
        <w:tab/>
      </w:r>
      <w:r w:rsidR="00BC604D" w:rsidRPr="00002717">
        <w:rPr>
          <w:sz w:val="24"/>
          <w:szCs w:val="24"/>
        </w:rPr>
        <w:t xml:space="preserve">Para esta contratação, será adotado o critério de menor preço unitário, ou seja, </w:t>
      </w:r>
      <w:r w:rsidR="00BC604D" w:rsidRPr="00002717">
        <w:rPr>
          <w:b/>
          <w:bCs/>
          <w:sz w:val="24"/>
          <w:szCs w:val="24"/>
        </w:rPr>
        <w:t>o objeto não será parcelado</w:t>
      </w:r>
      <w:r w:rsidR="00BC604D">
        <w:rPr>
          <w:b/>
          <w:bCs/>
          <w:sz w:val="24"/>
          <w:szCs w:val="24"/>
        </w:rPr>
        <w:t>,</w:t>
      </w:r>
      <w:r w:rsidR="00BC604D" w:rsidRPr="00002717">
        <w:rPr>
          <w:b/>
          <w:bCs/>
          <w:sz w:val="24"/>
          <w:szCs w:val="24"/>
        </w:rPr>
        <w:t xml:space="preserve"> </w:t>
      </w:r>
      <w:r w:rsidR="00BC604D">
        <w:rPr>
          <w:sz w:val="24"/>
          <w:szCs w:val="24"/>
        </w:rPr>
        <w:t>dada</w:t>
      </w:r>
      <w:r w:rsidR="00BC604D" w:rsidRPr="00002717">
        <w:rPr>
          <w:sz w:val="24"/>
          <w:szCs w:val="24"/>
        </w:rPr>
        <w:t xml:space="preserve"> inviabilidade técnica e econômica que pode emergir com o parcelamento. Tecnicamente, o referido parcelamento </w:t>
      </w:r>
      <w:r w:rsidR="00BC604D">
        <w:rPr>
          <w:sz w:val="24"/>
          <w:szCs w:val="24"/>
        </w:rPr>
        <w:t>não trará quaisquer benefícios à Administração, já que a contratação é de pequeno vulto e baixa complexidade, razões estas que, se houvessem, justificariam o parcelamento da contratação.</w:t>
      </w:r>
    </w:p>
    <w:p w14:paraId="773355E9" w14:textId="77777777" w:rsidR="00B37CA2" w:rsidRDefault="00B37CA2" w:rsidP="00B37CA2">
      <w:pPr>
        <w:pStyle w:val="Nivel2"/>
        <w:spacing w:before="0" w:after="0" w:line="240" w:lineRule="auto"/>
        <w:rPr>
          <w:sz w:val="24"/>
          <w:szCs w:val="24"/>
        </w:rPr>
      </w:pPr>
    </w:p>
    <w:p w14:paraId="0773CB07" w14:textId="77777777" w:rsidR="00B37CA2" w:rsidRPr="00FF0A5B" w:rsidRDefault="00B37CA2" w:rsidP="00B37C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8.</w:t>
      </w:r>
      <w:r>
        <w:rPr>
          <w:rFonts w:ascii="Arial" w:hAnsi="Arial" w:cs="Arial"/>
          <w:b/>
          <w:bCs/>
          <w:sz w:val="24"/>
          <w:szCs w:val="24"/>
        </w:rPr>
        <w:tab/>
        <w:t xml:space="preserve">RESULTADOS PRETENDIDOS, PROVIDÊNCIA A SEREM TOMADAS PREVIAMENTE AO CONTRATO, CONTRATAÇÕES CORRELATAS E IMPACTOS AMBIENTAIS </w:t>
      </w:r>
    </w:p>
    <w:p w14:paraId="004076EE" w14:textId="77777777" w:rsidR="00B37CA2" w:rsidRDefault="00B37CA2" w:rsidP="00B37CA2">
      <w:pPr>
        <w:pStyle w:val="Nivel2"/>
        <w:spacing w:before="0" w:after="0" w:line="360" w:lineRule="auto"/>
        <w:rPr>
          <w:sz w:val="24"/>
          <w:szCs w:val="24"/>
        </w:rPr>
      </w:pPr>
    </w:p>
    <w:p w14:paraId="441F4275" w14:textId="31A7E3AB" w:rsidR="00B37CA2" w:rsidRDefault="00B37CA2" w:rsidP="00B37CA2">
      <w:pPr>
        <w:pStyle w:val="Nivel2"/>
        <w:spacing w:before="0" w:after="0" w:line="360" w:lineRule="auto"/>
        <w:rPr>
          <w:sz w:val="24"/>
          <w:szCs w:val="24"/>
        </w:rPr>
      </w:pPr>
      <w:r w:rsidRPr="00F41C6B">
        <w:rPr>
          <w:b/>
          <w:bCs/>
          <w:sz w:val="24"/>
          <w:szCs w:val="24"/>
        </w:rPr>
        <w:t>8.1.</w:t>
      </w:r>
      <w:r>
        <w:rPr>
          <w:sz w:val="24"/>
          <w:szCs w:val="24"/>
        </w:rPr>
        <w:tab/>
        <w:t>Os resultados pretendidos comtemplam a garantia d</w:t>
      </w:r>
      <w:r w:rsidR="00AE47FB">
        <w:rPr>
          <w:sz w:val="24"/>
          <w:szCs w:val="24"/>
        </w:rPr>
        <w:t xml:space="preserve">a conservação e higienização dos veículos oficiais desta </w:t>
      </w:r>
      <w:r>
        <w:rPr>
          <w:sz w:val="24"/>
          <w:szCs w:val="24"/>
        </w:rPr>
        <w:t xml:space="preserve">Câmara, </w:t>
      </w:r>
      <w:r w:rsidR="00AE47FB">
        <w:rPr>
          <w:sz w:val="24"/>
          <w:szCs w:val="24"/>
        </w:rPr>
        <w:t xml:space="preserve">assegurando </w:t>
      </w:r>
      <w:r w:rsidR="00EF1169">
        <w:rPr>
          <w:sz w:val="24"/>
          <w:szCs w:val="24"/>
        </w:rPr>
        <w:t>a manutenção dos automóveis e a salubridade para o perfeito cumprimento</w:t>
      </w:r>
      <w:r>
        <w:rPr>
          <w:sz w:val="24"/>
          <w:szCs w:val="24"/>
        </w:rPr>
        <w:t xml:space="preserve"> das normas vigentes que regem o tema.</w:t>
      </w:r>
    </w:p>
    <w:p w14:paraId="7E454C9B" w14:textId="696FF577" w:rsidR="00B37CA2" w:rsidRDefault="00B37CA2" w:rsidP="00B37CA2">
      <w:pPr>
        <w:pStyle w:val="Nivel2"/>
        <w:spacing w:before="0" w:after="0" w:line="360" w:lineRule="auto"/>
        <w:rPr>
          <w:sz w:val="24"/>
          <w:szCs w:val="24"/>
        </w:rPr>
      </w:pPr>
      <w:r w:rsidRPr="00F41C6B">
        <w:rPr>
          <w:b/>
          <w:bCs/>
          <w:sz w:val="24"/>
          <w:szCs w:val="24"/>
        </w:rPr>
        <w:lastRenderedPageBreak/>
        <w:t>8.2.</w:t>
      </w:r>
      <w:r w:rsidRPr="00F41C6B">
        <w:rPr>
          <w:b/>
          <w:bCs/>
          <w:sz w:val="24"/>
          <w:szCs w:val="24"/>
        </w:rPr>
        <w:tab/>
      </w:r>
      <w:r>
        <w:rPr>
          <w:sz w:val="24"/>
          <w:szCs w:val="24"/>
        </w:rPr>
        <w:t xml:space="preserve">Não há providencias que devem ser tomadas previamente ao contrato, visto que o serviço deverá ser </w:t>
      </w:r>
      <w:r w:rsidR="00EF1169">
        <w:rPr>
          <w:sz w:val="24"/>
          <w:szCs w:val="24"/>
        </w:rPr>
        <w:t>efetuado sob demanda.</w:t>
      </w:r>
    </w:p>
    <w:p w14:paraId="4398D72F" w14:textId="77777777" w:rsidR="00B37CA2" w:rsidRDefault="00B37CA2" w:rsidP="00B37CA2">
      <w:pPr>
        <w:pStyle w:val="Nivel2"/>
        <w:spacing w:before="0" w:after="0" w:line="360" w:lineRule="auto"/>
        <w:rPr>
          <w:sz w:val="24"/>
          <w:szCs w:val="24"/>
        </w:rPr>
      </w:pPr>
      <w:r w:rsidRPr="00F41C6B">
        <w:rPr>
          <w:b/>
          <w:bCs/>
          <w:sz w:val="24"/>
          <w:szCs w:val="24"/>
        </w:rPr>
        <w:t>8.3.</w:t>
      </w:r>
      <w:r w:rsidRPr="00F41C6B">
        <w:rPr>
          <w:b/>
          <w:bCs/>
          <w:sz w:val="24"/>
          <w:szCs w:val="24"/>
        </w:rPr>
        <w:tab/>
      </w:r>
      <w:r>
        <w:rPr>
          <w:sz w:val="24"/>
          <w:szCs w:val="24"/>
        </w:rPr>
        <w:t>Não há contratações correlatas que devam ser observadas.</w:t>
      </w:r>
    </w:p>
    <w:p w14:paraId="59841019" w14:textId="73F46AF7" w:rsidR="00B37CA2" w:rsidRDefault="00B37CA2" w:rsidP="00B37CA2">
      <w:pPr>
        <w:pStyle w:val="Nivel2"/>
        <w:spacing w:before="0" w:after="0" w:line="360" w:lineRule="auto"/>
        <w:rPr>
          <w:sz w:val="24"/>
          <w:szCs w:val="24"/>
        </w:rPr>
      </w:pPr>
      <w:r w:rsidRPr="00F41C6B">
        <w:rPr>
          <w:b/>
          <w:bCs/>
          <w:sz w:val="24"/>
          <w:szCs w:val="24"/>
        </w:rPr>
        <w:t>8.4.</w:t>
      </w:r>
      <w:r w:rsidRPr="00F41C6B">
        <w:rPr>
          <w:b/>
          <w:bCs/>
          <w:sz w:val="24"/>
          <w:szCs w:val="24"/>
        </w:rPr>
        <w:tab/>
      </w:r>
      <w:r w:rsidR="00D845F6" w:rsidRPr="00D845F6">
        <w:rPr>
          <w:sz w:val="24"/>
          <w:szCs w:val="24"/>
        </w:rPr>
        <w:t>A contratação almejada deverá observar os seguintes critérios, de modo a assegurar a minimização do impacto ambiental, a saber:</w:t>
      </w:r>
    </w:p>
    <w:p w14:paraId="68AC941A" w14:textId="1DF0B337" w:rsidR="00D845F6" w:rsidRDefault="00D845F6" w:rsidP="007E08F3">
      <w:pPr>
        <w:pStyle w:val="Nivel2"/>
        <w:spacing w:before="0" w:after="0" w:line="360" w:lineRule="auto"/>
        <w:ind w:left="567"/>
        <w:rPr>
          <w:sz w:val="24"/>
          <w:szCs w:val="24"/>
        </w:rPr>
      </w:pPr>
      <w:r w:rsidRPr="00C472A0">
        <w:rPr>
          <w:b/>
          <w:bCs/>
          <w:sz w:val="24"/>
          <w:szCs w:val="24"/>
        </w:rPr>
        <w:t>8.4.1.</w:t>
      </w:r>
      <w:r>
        <w:rPr>
          <w:sz w:val="24"/>
          <w:szCs w:val="24"/>
        </w:rPr>
        <w:tab/>
      </w:r>
      <w:r w:rsidR="00E14C39" w:rsidRPr="00E14C39">
        <w:rPr>
          <w:sz w:val="24"/>
          <w:szCs w:val="24"/>
        </w:rPr>
        <w:t>Racionalização do uso de substâncias potencialmente tóxicas e poluentes</w:t>
      </w:r>
      <w:r w:rsidR="00B4332F">
        <w:rPr>
          <w:sz w:val="24"/>
          <w:szCs w:val="24"/>
        </w:rPr>
        <w:t xml:space="preserve">, assim, alguns </w:t>
      </w:r>
      <w:r w:rsidR="00B4332F" w:rsidRPr="00B4332F">
        <w:rPr>
          <w:sz w:val="24"/>
          <w:szCs w:val="24"/>
        </w:rPr>
        <w:t>produtos utilizados podem liberar compostos voláteis que contribuem para a poluição atmosférica</w:t>
      </w:r>
      <w:r w:rsidR="00B43BDC">
        <w:rPr>
          <w:sz w:val="24"/>
          <w:szCs w:val="24"/>
        </w:rPr>
        <w:t>, sendo recomendado o u</w:t>
      </w:r>
      <w:r w:rsidR="00B43BDC" w:rsidRPr="00B43BDC">
        <w:rPr>
          <w:sz w:val="24"/>
          <w:szCs w:val="24"/>
        </w:rPr>
        <w:t>so de produtos com baixa emissão de compostos voláteis e adoção de práticas que reduzam a liberação dessas substâncias no ambiente</w:t>
      </w:r>
      <w:r w:rsidR="00B43BDC">
        <w:rPr>
          <w:sz w:val="24"/>
          <w:szCs w:val="24"/>
        </w:rPr>
        <w:t>;</w:t>
      </w:r>
    </w:p>
    <w:p w14:paraId="0A878E57" w14:textId="62F5BBFC" w:rsidR="00E14C39" w:rsidRDefault="00E14C39" w:rsidP="007E08F3">
      <w:pPr>
        <w:pStyle w:val="Nivel2"/>
        <w:spacing w:before="0" w:after="0" w:line="360" w:lineRule="auto"/>
        <w:ind w:left="567"/>
        <w:rPr>
          <w:sz w:val="24"/>
          <w:szCs w:val="24"/>
        </w:rPr>
      </w:pPr>
      <w:r w:rsidRPr="00C472A0">
        <w:rPr>
          <w:b/>
          <w:bCs/>
          <w:sz w:val="24"/>
          <w:szCs w:val="24"/>
        </w:rPr>
        <w:t>8.4.2.</w:t>
      </w:r>
      <w:r w:rsidRPr="00C472A0">
        <w:rPr>
          <w:b/>
          <w:bCs/>
          <w:sz w:val="24"/>
          <w:szCs w:val="24"/>
        </w:rPr>
        <w:tab/>
      </w:r>
      <w:r w:rsidR="0077234D" w:rsidRPr="0077234D">
        <w:rPr>
          <w:sz w:val="24"/>
          <w:szCs w:val="24"/>
        </w:rPr>
        <w:t>Substituição de substâncias tóxicas por outras atóxicas ou de menor toxicidade</w:t>
      </w:r>
      <w:r w:rsidR="0077234D">
        <w:rPr>
          <w:sz w:val="24"/>
          <w:szCs w:val="24"/>
        </w:rPr>
        <w:t>.</w:t>
      </w:r>
    </w:p>
    <w:p w14:paraId="47791C49" w14:textId="2F77FBAB" w:rsidR="003C18EF" w:rsidRDefault="003C18EF" w:rsidP="007E08F3">
      <w:pPr>
        <w:pStyle w:val="Nivel2"/>
        <w:spacing w:before="0" w:after="0" w:line="360" w:lineRule="auto"/>
        <w:ind w:left="567"/>
        <w:rPr>
          <w:sz w:val="24"/>
          <w:szCs w:val="24"/>
        </w:rPr>
      </w:pPr>
      <w:r w:rsidRPr="00C472A0">
        <w:rPr>
          <w:b/>
          <w:bCs/>
          <w:sz w:val="24"/>
          <w:szCs w:val="24"/>
        </w:rPr>
        <w:t>8.4.3.</w:t>
      </w:r>
      <w:r w:rsidRPr="00C472A0">
        <w:rPr>
          <w:b/>
          <w:bCs/>
          <w:sz w:val="24"/>
          <w:szCs w:val="24"/>
        </w:rPr>
        <w:tab/>
      </w:r>
      <w:r w:rsidR="00C72225" w:rsidRPr="00C72225">
        <w:rPr>
          <w:sz w:val="24"/>
          <w:szCs w:val="24"/>
        </w:rPr>
        <w:t xml:space="preserve">É responsabilidade da </w:t>
      </w:r>
      <w:r w:rsidR="00C01EBC">
        <w:rPr>
          <w:sz w:val="24"/>
          <w:szCs w:val="24"/>
        </w:rPr>
        <w:t>empresa a ser contratada em</w:t>
      </w:r>
      <w:r w:rsidR="00C72225" w:rsidRPr="00C72225">
        <w:rPr>
          <w:sz w:val="24"/>
          <w:szCs w:val="24"/>
        </w:rPr>
        <w:t xml:space="preserve"> capacitar seu pessoal quanto ao uso racional da água</w:t>
      </w:r>
      <w:r w:rsidR="00F910F2">
        <w:rPr>
          <w:sz w:val="24"/>
          <w:szCs w:val="24"/>
        </w:rPr>
        <w:t xml:space="preserve">, bem como </w:t>
      </w:r>
      <w:r w:rsidR="00F910F2" w:rsidRPr="00F910F2">
        <w:rPr>
          <w:sz w:val="24"/>
          <w:szCs w:val="24"/>
        </w:rPr>
        <w:t>manter critérios especiais e privilegiados para aquisição e uso de equipamentos e produtos que promovam a redução do consumo de água</w:t>
      </w:r>
      <w:r w:rsidR="00F910F2">
        <w:rPr>
          <w:sz w:val="24"/>
          <w:szCs w:val="24"/>
        </w:rPr>
        <w:t>;</w:t>
      </w:r>
    </w:p>
    <w:p w14:paraId="27940C8C" w14:textId="65D54083" w:rsidR="0077234D" w:rsidRDefault="0077234D" w:rsidP="007E08F3">
      <w:pPr>
        <w:pStyle w:val="Nivel2"/>
        <w:spacing w:before="0" w:after="0" w:line="360" w:lineRule="auto"/>
        <w:ind w:left="567"/>
        <w:rPr>
          <w:sz w:val="24"/>
          <w:szCs w:val="24"/>
        </w:rPr>
      </w:pPr>
      <w:r w:rsidRPr="00C472A0">
        <w:rPr>
          <w:b/>
          <w:bCs/>
          <w:sz w:val="24"/>
          <w:szCs w:val="24"/>
        </w:rPr>
        <w:t>8.4.</w:t>
      </w:r>
      <w:r w:rsidR="00F910F2" w:rsidRPr="00C472A0">
        <w:rPr>
          <w:b/>
          <w:bCs/>
          <w:sz w:val="24"/>
          <w:szCs w:val="24"/>
        </w:rPr>
        <w:t>4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77234D">
        <w:rPr>
          <w:sz w:val="24"/>
          <w:szCs w:val="24"/>
        </w:rPr>
        <w:t>Racionalização e economia no consumo de energia (especialmente elétrica)</w:t>
      </w:r>
      <w:r w:rsidR="0054058A">
        <w:rPr>
          <w:sz w:val="24"/>
          <w:szCs w:val="24"/>
        </w:rPr>
        <w:t xml:space="preserve">, </w:t>
      </w:r>
      <w:r w:rsidR="00E336D3">
        <w:rPr>
          <w:sz w:val="24"/>
          <w:szCs w:val="24"/>
        </w:rPr>
        <w:t>mantendo</w:t>
      </w:r>
      <w:r w:rsidR="00E336D3" w:rsidRPr="00E336D3">
        <w:rPr>
          <w:sz w:val="24"/>
          <w:szCs w:val="24"/>
        </w:rPr>
        <w:t xml:space="preserve"> critérios especiais e privilegiados para aquisição de produtos e equipamentos que apresentem eficiência energética e redução de consumo</w:t>
      </w:r>
      <w:r w:rsidR="003C18EF">
        <w:rPr>
          <w:sz w:val="24"/>
          <w:szCs w:val="24"/>
        </w:rPr>
        <w:t xml:space="preserve"> e </w:t>
      </w:r>
      <w:r w:rsidR="003C18EF" w:rsidRPr="003C18EF">
        <w:rPr>
          <w:sz w:val="24"/>
          <w:szCs w:val="24"/>
        </w:rPr>
        <w:t>evitar ao máximo o uso de extensões elétricas</w:t>
      </w:r>
      <w:r w:rsidR="003C18EF">
        <w:rPr>
          <w:sz w:val="24"/>
          <w:szCs w:val="24"/>
        </w:rPr>
        <w:t>;</w:t>
      </w:r>
    </w:p>
    <w:p w14:paraId="73C5D10A" w14:textId="72617D00" w:rsidR="0077234D" w:rsidRDefault="0077234D" w:rsidP="007E08F3">
      <w:pPr>
        <w:pStyle w:val="Nivel2"/>
        <w:spacing w:before="0" w:after="0" w:line="360" w:lineRule="auto"/>
        <w:ind w:left="567"/>
        <w:rPr>
          <w:sz w:val="24"/>
          <w:szCs w:val="24"/>
        </w:rPr>
      </w:pPr>
      <w:r w:rsidRPr="004E71F4">
        <w:rPr>
          <w:b/>
          <w:bCs/>
          <w:sz w:val="24"/>
          <w:szCs w:val="24"/>
        </w:rPr>
        <w:t>8.4.</w:t>
      </w:r>
      <w:r w:rsidR="00F910F2" w:rsidRPr="004E71F4">
        <w:rPr>
          <w:b/>
          <w:bCs/>
          <w:sz w:val="24"/>
          <w:szCs w:val="24"/>
        </w:rPr>
        <w:t>5</w:t>
      </w:r>
      <w:r w:rsidRPr="004E71F4">
        <w:rPr>
          <w:b/>
          <w:bCs/>
          <w:sz w:val="24"/>
          <w:szCs w:val="24"/>
        </w:rPr>
        <w:t>.</w:t>
      </w:r>
      <w:r w:rsidRPr="004E71F4">
        <w:rPr>
          <w:b/>
          <w:bCs/>
          <w:sz w:val="24"/>
          <w:szCs w:val="24"/>
        </w:rPr>
        <w:tab/>
      </w:r>
      <w:r w:rsidR="009F0C3B" w:rsidRPr="009F0C3B">
        <w:rPr>
          <w:sz w:val="24"/>
          <w:szCs w:val="24"/>
        </w:rPr>
        <w:t>Treinamento e capacitação periódicos dos empregados sobre boas práticas de redução de desperdícios/poluição</w:t>
      </w:r>
      <w:r w:rsidR="009F0C3B">
        <w:rPr>
          <w:sz w:val="24"/>
          <w:szCs w:val="24"/>
        </w:rPr>
        <w:t>;</w:t>
      </w:r>
    </w:p>
    <w:p w14:paraId="7CE74375" w14:textId="686AF895" w:rsidR="009F0C3B" w:rsidRDefault="009F0C3B" w:rsidP="007E08F3">
      <w:pPr>
        <w:pStyle w:val="Nivel2"/>
        <w:spacing w:before="0" w:after="0" w:line="360" w:lineRule="auto"/>
        <w:ind w:left="567"/>
        <w:rPr>
          <w:sz w:val="24"/>
          <w:szCs w:val="24"/>
        </w:rPr>
      </w:pPr>
      <w:r w:rsidRPr="004E71F4">
        <w:rPr>
          <w:b/>
          <w:bCs/>
          <w:sz w:val="24"/>
          <w:szCs w:val="24"/>
        </w:rPr>
        <w:t>8.4.</w:t>
      </w:r>
      <w:r w:rsidR="00F910F2" w:rsidRPr="004E71F4">
        <w:rPr>
          <w:b/>
          <w:bCs/>
          <w:sz w:val="24"/>
          <w:szCs w:val="24"/>
        </w:rPr>
        <w:t>6</w:t>
      </w:r>
      <w:r w:rsidRPr="004E71F4">
        <w:rPr>
          <w:b/>
          <w:bCs/>
          <w:sz w:val="24"/>
          <w:szCs w:val="24"/>
        </w:rPr>
        <w:t>.</w:t>
      </w:r>
      <w:r>
        <w:rPr>
          <w:sz w:val="24"/>
          <w:szCs w:val="24"/>
        </w:rPr>
        <w:tab/>
      </w:r>
      <w:r w:rsidRPr="009F0C3B">
        <w:rPr>
          <w:sz w:val="24"/>
          <w:szCs w:val="24"/>
        </w:rPr>
        <w:t>Reciclagem e destinação adequada dos resíduos gerados nas atividades, o que inclui as embalagens dos produtos químicos empregados na limpeza dos veículos</w:t>
      </w:r>
      <w:r>
        <w:rPr>
          <w:sz w:val="24"/>
          <w:szCs w:val="24"/>
        </w:rPr>
        <w:t>;</w:t>
      </w:r>
    </w:p>
    <w:p w14:paraId="4EE390AC" w14:textId="307941B4" w:rsidR="009F0C3B" w:rsidRDefault="004F2A15" w:rsidP="007E08F3">
      <w:pPr>
        <w:pStyle w:val="Nivel2"/>
        <w:spacing w:before="0" w:after="0" w:line="360" w:lineRule="auto"/>
        <w:ind w:left="567"/>
        <w:rPr>
          <w:sz w:val="24"/>
          <w:szCs w:val="24"/>
        </w:rPr>
      </w:pPr>
      <w:r w:rsidRPr="004E71F4">
        <w:rPr>
          <w:b/>
          <w:bCs/>
          <w:sz w:val="24"/>
          <w:szCs w:val="24"/>
        </w:rPr>
        <w:t>8.4.</w:t>
      </w:r>
      <w:r w:rsidR="00F910F2" w:rsidRPr="004E71F4">
        <w:rPr>
          <w:b/>
          <w:bCs/>
          <w:sz w:val="24"/>
          <w:szCs w:val="24"/>
        </w:rPr>
        <w:t>7</w:t>
      </w:r>
      <w:r w:rsidRPr="004E71F4">
        <w:rPr>
          <w:b/>
          <w:bCs/>
          <w:sz w:val="24"/>
          <w:szCs w:val="24"/>
        </w:rPr>
        <w:t>.</w:t>
      </w:r>
      <w:r>
        <w:rPr>
          <w:sz w:val="24"/>
          <w:szCs w:val="24"/>
        </w:rPr>
        <w:tab/>
      </w:r>
      <w:r w:rsidRPr="004F2A15">
        <w:rPr>
          <w:sz w:val="24"/>
          <w:szCs w:val="24"/>
        </w:rPr>
        <w:t xml:space="preserve">Para seus equipamentos de limpeza que gerem ruído em seu funcionamento, observar a necessidade de Selo Ruído, como forma de indicação do nível de potência sonora, medido em decibel - dB(A), conforme Resolução CONAMA nº 020, de 07 de dezembro de 1994, em face do ruído excessivo causar prejuízo à saúde física e mental, afetando particularmente </w:t>
      </w:r>
      <w:r w:rsidRPr="004F2A15">
        <w:rPr>
          <w:sz w:val="24"/>
          <w:szCs w:val="24"/>
        </w:rPr>
        <w:lastRenderedPageBreak/>
        <w:t>a audição. A utilização de tecnologias adequadas e conhecidas permite atender às necessidades de redução de níveis de ruído.</w:t>
      </w:r>
    </w:p>
    <w:p w14:paraId="6699DE80" w14:textId="034DFFED" w:rsidR="004F2A15" w:rsidRDefault="00240F89" w:rsidP="007E08F3">
      <w:pPr>
        <w:pStyle w:val="Nivel2"/>
        <w:spacing w:before="0" w:after="0" w:line="360" w:lineRule="auto"/>
        <w:ind w:left="567"/>
        <w:rPr>
          <w:sz w:val="24"/>
          <w:szCs w:val="24"/>
        </w:rPr>
      </w:pPr>
      <w:r w:rsidRPr="003E1A4E">
        <w:rPr>
          <w:b/>
          <w:bCs/>
          <w:sz w:val="24"/>
          <w:szCs w:val="24"/>
        </w:rPr>
        <w:t>8.4.8.</w:t>
      </w:r>
      <w:r>
        <w:rPr>
          <w:sz w:val="24"/>
          <w:szCs w:val="24"/>
        </w:rPr>
        <w:tab/>
      </w:r>
      <w:r w:rsidRPr="00240F89">
        <w:rPr>
          <w:sz w:val="24"/>
          <w:szCs w:val="24"/>
        </w:rPr>
        <w:t xml:space="preserve">Verificar se existem vazamentos de água ou ar nos equipamentos de limpeza, o sistema de proteção elétrica e as condições de segurança de extensões elétricas utilizadas em aspiradores industriais, lavadoras de </w:t>
      </w:r>
      <w:r w:rsidR="003E1A4E" w:rsidRPr="00240F89">
        <w:rPr>
          <w:sz w:val="24"/>
          <w:szCs w:val="24"/>
        </w:rPr>
        <w:t>pressão etc.</w:t>
      </w:r>
      <w:r w:rsidR="003E1A4E">
        <w:rPr>
          <w:sz w:val="24"/>
          <w:szCs w:val="24"/>
        </w:rPr>
        <w:t>;</w:t>
      </w:r>
    </w:p>
    <w:p w14:paraId="6F02742A" w14:textId="5D60244E" w:rsidR="00240F89" w:rsidRDefault="00240F89" w:rsidP="007E08F3">
      <w:pPr>
        <w:pStyle w:val="Nivel2"/>
        <w:spacing w:before="0" w:after="0" w:line="360" w:lineRule="auto"/>
        <w:ind w:left="567"/>
        <w:rPr>
          <w:sz w:val="24"/>
          <w:szCs w:val="24"/>
        </w:rPr>
      </w:pPr>
      <w:r w:rsidRPr="003E1A4E">
        <w:rPr>
          <w:b/>
          <w:bCs/>
          <w:sz w:val="24"/>
          <w:szCs w:val="24"/>
        </w:rPr>
        <w:t>8.4.9.</w:t>
      </w:r>
      <w:r>
        <w:rPr>
          <w:sz w:val="24"/>
          <w:szCs w:val="24"/>
        </w:rPr>
        <w:tab/>
      </w:r>
      <w:r w:rsidR="003E1A4E" w:rsidRPr="003E1A4E">
        <w:rPr>
          <w:sz w:val="24"/>
          <w:szCs w:val="24"/>
        </w:rPr>
        <w:t>Realizar verificações e, se for o caso, manutenções periódicas em suas lavadoras de pressão, extensões, filtros e recipientes dos aspiradores industriais</w:t>
      </w:r>
      <w:r w:rsidR="003E1A4E">
        <w:rPr>
          <w:sz w:val="24"/>
          <w:szCs w:val="24"/>
        </w:rPr>
        <w:t>;</w:t>
      </w:r>
    </w:p>
    <w:p w14:paraId="127C29C5" w14:textId="53F005D2" w:rsidR="00C6579E" w:rsidRDefault="00C6579E" w:rsidP="007E08F3">
      <w:pPr>
        <w:pStyle w:val="Nivel2"/>
        <w:spacing w:before="0" w:after="0" w:line="360" w:lineRule="auto"/>
        <w:ind w:left="567"/>
        <w:rPr>
          <w:sz w:val="24"/>
          <w:szCs w:val="24"/>
        </w:rPr>
      </w:pPr>
      <w:r w:rsidRPr="00386435">
        <w:rPr>
          <w:b/>
          <w:bCs/>
          <w:sz w:val="24"/>
          <w:szCs w:val="24"/>
        </w:rPr>
        <w:t>8.4.10.</w:t>
      </w:r>
      <w:r w:rsidR="00386435">
        <w:rPr>
          <w:b/>
          <w:bCs/>
          <w:sz w:val="24"/>
          <w:szCs w:val="24"/>
        </w:rPr>
        <w:tab/>
      </w:r>
      <w:r w:rsidRPr="00C6579E">
        <w:rPr>
          <w:sz w:val="24"/>
          <w:szCs w:val="24"/>
        </w:rPr>
        <w:t>Atividades de lavagem e lubrificação podem gerar resíduos sólidos, incluindo embalagens e materiais descartáveis</w:t>
      </w:r>
      <w:r>
        <w:rPr>
          <w:sz w:val="24"/>
          <w:szCs w:val="24"/>
        </w:rPr>
        <w:t xml:space="preserve">, portanto a empresa deve </w:t>
      </w:r>
      <w:r w:rsidR="00386435">
        <w:rPr>
          <w:sz w:val="24"/>
          <w:szCs w:val="24"/>
        </w:rPr>
        <w:t>adotar</w:t>
      </w:r>
      <w:r w:rsidRPr="00C6579E">
        <w:rPr>
          <w:sz w:val="24"/>
          <w:szCs w:val="24"/>
        </w:rPr>
        <w:t xml:space="preserve"> políticas de redução, reutilização e reciclagem de resíduos, e escolha de produtos com embalagens sustentáveis</w:t>
      </w:r>
      <w:r w:rsidR="00386435">
        <w:rPr>
          <w:sz w:val="24"/>
          <w:szCs w:val="24"/>
        </w:rPr>
        <w:t>;</w:t>
      </w:r>
    </w:p>
    <w:p w14:paraId="73277939" w14:textId="77777777" w:rsidR="00D845F6" w:rsidRDefault="00D845F6" w:rsidP="00B37CA2">
      <w:pPr>
        <w:pStyle w:val="Nivel2"/>
        <w:spacing w:before="0" w:after="0" w:line="360" w:lineRule="auto"/>
        <w:rPr>
          <w:sz w:val="24"/>
          <w:szCs w:val="24"/>
        </w:rPr>
      </w:pPr>
    </w:p>
    <w:p w14:paraId="1F6795FC" w14:textId="77777777" w:rsidR="00B37CA2" w:rsidRPr="00FF0A5B" w:rsidRDefault="00B37CA2" w:rsidP="00B37C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</w:t>
      </w:r>
      <w:r>
        <w:rPr>
          <w:rFonts w:ascii="Arial" w:hAnsi="Arial" w:cs="Arial"/>
          <w:b/>
          <w:bCs/>
          <w:sz w:val="24"/>
          <w:szCs w:val="24"/>
        </w:rPr>
        <w:tab/>
      </w:r>
      <w:r w:rsidRPr="00FF0A5B">
        <w:rPr>
          <w:rFonts w:ascii="Arial" w:hAnsi="Arial" w:cs="Arial"/>
          <w:b/>
          <w:bCs/>
          <w:sz w:val="24"/>
          <w:szCs w:val="24"/>
        </w:rPr>
        <w:t xml:space="preserve">ANEXOS </w:t>
      </w:r>
    </w:p>
    <w:p w14:paraId="63F1B6F7" w14:textId="77777777" w:rsidR="00B37CA2" w:rsidRPr="009B1380" w:rsidRDefault="00B37CA2" w:rsidP="00B37C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B051A71" w14:textId="72C96709" w:rsidR="00B37CA2" w:rsidRDefault="00B37CA2" w:rsidP="00B37CA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9.1.</w:t>
      </w:r>
      <w:r w:rsidRPr="009B1380">
        <w:rPr>
          <w:rFonts w:ascii="Arial" w:hAnsi="Arial" w:cs="Arial"/>
          <w:sz w:val="24"/>
          <w:szCs w:val="24"/>
        </w:rPr>
        <w:tab/>
        <w:t xml:space="preserve">Neste documento </w:t>
      </w:r>
      <w:r>
        <w:rPr>
          <w:rFonts w:ascii="Arial" w:hAnsi="Arial" w:cs="Arial"/>
          <w:sz w:val="24"/>
          <w:szCs w:val="24"/>
        </w:rPr>
        <w:t>foram</w:t>
      </w:r>
      <w:r w:rsidRPr="009B1380">
        <w:rPr>
          <w:rFonts w:ascii="Arial" w:hAnsi="Arial" w:cs="Arial"/>
          <w:sz w:val="24"/>
          <w:szCs w:val="24"/>
        </w:rPr>
        <w:t xml:space="preserve"> anexados </w:t>
      </w:r>
      <w:r>
        <w:rPr>
          <w:rFonts w:ascii="Arial" w:hAnsi="Arial" w:cs="Arial"/>
          <w:sz w:val="24"/>
          <w:szCs w:val="24"/>
        </w:rPr>
        <w:t>orçamentos</w:t>
      </w:r>
      <w:r w:rsidRPr="009B1380">
        <w:rPr>
          <w:rFonts w:ascii="Arial" w:hAnsi="Arial" w:cs="Arial"/>
          <w:sz w:val="24"/>
          <w:szCs w:val="24"/>
        </w:rPr>
        <w:t xml:space="preserve"> obtidos </w:t>
      </w:r>
      <w:r w:rsidR="00BE490F">
        <w:rPr>
          <w:rFonts w:ascii="Arial" w:hAnsi="Arial" w:cs="Arial"/>
          <w:sz w:val="24"/>
          <w:szCs w:val="24"/>
        </w:rPr>
        <w:t>junto a potenciais fornecedores.</w:t>
      </w:r>
    </w:p>
    <w:p w14:paraId="1DD42C6E" w14:textId="77777777" w:rsidR="00B37CA2" w:rsidRPr="00076520" w:rsidRDefault="00B37CA2" w:rsidP="00B37C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FB94775" w14:textId="77777777" w:rsidR="00B37CA2" w:rsidRPr="00FF0A5B" w:rsidRDefault="00B37CA2" w:rsidP="00B37C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10.</w:t>
      </w:r>
      <w:r>
        <w:rPr>
          <w:rFonts w:ascii="Arial" w:hAnsi="Arial" w:cs="Arial"/>
          <w:b/>
          <w:bCs/>
          <w:sz w:val="24"/>
          <w:szCs w:val="24"/>
        </w:rPr>
        <w:tab/>
        <w:t>CONCLUSÃO</w:t>
      </w:r>
      <w:r w:rsidRPr="00FF0A5B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1F748FE" w14:textId="77777777" w:rsidR="00B37CA2" w:rsidRPr="00FF0A5B" w:rsidRDefault="00B37CA2" w:rsidP="00B37CA2">
      <w:pPr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76B80AEB" w14:textId="77777777" w:rsidR="00B37CA2" w:rsidRDefault="00B37CA2" w:rsidP="00B37CA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B1380">
        <w:rPr>
          <w:rFonts w:ascii="Arial" w:hAnsi="Arial" w:cs="Arial"/>
          <w:b/>
          <w:bCs/>
          <w:sz w:val="24"/>
          <w:szCs w:val="24"/>
        </w:rPr>
        <w:t>1</w:t>
      </w:r>
      <w:r>
        <w:rPr>
          <w:rFonts w:ascii="Arial" w:hAnsi="Arial" w:cs="Arial"/>
          <w:b/>
          <w:bCs/>
          <w:sz w:val="24"/>
          <w:szCs w:val="24"/>
        </w:rPr>
        <w:t>0.1.</w:t>
      </w:r>
      <w:r>
        <w:rPr>
          <w:rFonts w:ascii="Arial" w:hAnsi="Arial" w:cs="Arial"/>
          <w:sz w:val="24"/>
          <w:szCs w:val="24"/>
        </w:rPr>
        <w:tab/>
      </w:r>
      <w:r w:rsidRPr="00FF0A5B">
        <w:rPr>
          <w:rFonts w:ascii="Arial" w:hAnsi="Arial" w:cs="Arial"/>
          <w:sz w:val="24"/>
          <w:szCs w:val="24"/>
        </w:rPr>
        <w:t>O presente estudo técnico preliminar evidencia que a contratação da solução descrita se mostra tecnicamente viável e fundamentadamente necessária. Diante do exposto, </w:t>
      </w:r>
      <w:r w:rsidRPr="00FF0A5B">
        <w:rPr>
          <w:rFonts w:ascii="Arial" w:hAnsi="Arial" w:cs="Arial"/>
          <w:b/>
          <w:bCs/>
          <w:sz w:val="24"/>
          <w:szCs w:val="24"/>
        </w:rPr>
        <w:t>DECLARO SER VIÁVEL</w:t>
      </w:r>
      <w:r w:rsidRPr="00FF0A5B">
        <w:rPr>
          <w:rFonts w:ascii="Arial" w:hAnsi="Arial" w:cs="Arial"/>
          <w:sz w:val="24"/>
          <w:szCs w:val="24"/>
        </w:rPr>
        <w:t> a contratação pretendida.</w:t>
      </w:r>
    </w:p>
    <w:p w14:paraId="0D87C0A0" w14:textId="77777777" w:rsidR="00B37CA2" w:rsidRDefault="00B37CA2" w:rsidP="00B37CA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33AEA72" w14:textId="081B8FE8" w:rsidR="00B37CA2" w:rsidRDefault="00B37CA2" w:rsidP="00B37CA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76520">
        <w:rPr>
          <w:rFonts w:ascii="Arial" w:hAnsi="Arial" w:cs="Arial"/>
          <w:sz w:val="24"/>
          <w:szCs w:val="24"/>
        </w:rPr>
        <w:t xml:space="preserve">Estância Turística de Salto, </w:t>
      </w:r>
      <w:r w:rsidR="005B0317">
        <w:rPr>
          <w:rFonts w:ascii="Arial" w:hAnsi="Arial" w:cs="Arial"/>
          <w:sz w:val="24"/>
          <w:szCs w:val="24"/>
        </w:rPr>
        <w:t>30 de janeiro</w:t>
      </w:r>
      <w:r w:rsidR="00BE490F">
        <w:rPr>
          <w:rFonts w:ascii="Arial" w:hAnsi="Arial" w:cs="Arial"/>
          <w:sz w:val="24"/>
          <w:szCs w:val="24"/>
        </w:rPr>
        <w:t xml:space="preserve"> de 2.025</w:t>
      </w:r>
    </w:p>
    <w:p w14:paraId="00078F3F" w14:textId="77777777" w:rsidR="00B37CA2" w:rsidRDefault="00B37CA2" w:rsidP="00B37CA2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395CC6D" w14:textId="77777777" w:rsidR="00626CFC" w:rsidRPr="00076520" w:rsidRDefault="00626CFC" w:rsidP="00B37CA2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D0F13FB" w14:textId="77777777" w:rsidR="00B37CA2" w:rsidRPr="00076520" w:rsidRDefault="00B37CA2" w:rsidP="00B37CA2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76520">
        <w:rPr>
          <w:rFonts w:ascii="Arial" w:hAnsi="Arial" w:cs="Arial"/>
          <w:sz w:val="24"/>
          <w:szCs w:val="24"/>
        </w:rPr>
        <w:t>Enio Padovani Júnior</w:t>
      </w:r>
    </w:p>
    <w:p w14:paraId="067E664C" w14:textId="77777777" w:rsidR="00B37CA2" w:rsidRDefault="00B37CA2" w:rsidP="00B37CA2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076520">
        <w:rPr>
          <w:rFonts w:ascii="Arial" w:hAnsi="Arial" w:cs="Arial"/>
          <w:sz w:val="24"/>
          <w:szCs w:val="24"/>
        </w:rPr>
        <w:t>Coordenador do Departamento de Administração</w:t>
      </w:r>
    </w:p>
    <w:p w14:paraId="70615B6D" w14:textId="27BFB434" w:rsidR="009238BD" w:rsidRDefault="00BC2413" w:rsidP="00626CFC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Matrícula nº 035</w:t>
      </w:r>
    </w:p>
    <w:sectPr w:rsidR="009238BD" w:rsidSect="00C4064A">
      <w:headerReference w:type="default" r:id="rId7"/>
      <w:footerReference w:type="default" r:id="rId8"/>
      <w:pgSz w:w="11906" w:h="16838" w:code="9"/>
      <w:pgMar w:top="890" w:right="1747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8BE14" w14:textId="77777777" w:rsidR="00115254" w:rsidRDefault="00115254" w:rsidP="006742A0">
      <w:pPr>
        <w:spacing w:after="0" w:line="240" w:lineRule="auto"/>
      </w:pPr>
      <w:r>
        <w:separator/>
      </w:r>
    </w:p>
  </w:endnote>
  <w:endnote w:type="continuationSeparator" w:id="0">
    <w:p w14:paraId="3BAB1DA3" w14:textId="77777777" w:rsidR="00115254" w:rsidRDefault="00115254" w:rsidP="00674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683B3" w14:textId="6A02975E" w:rsidR="006742A0" w:rsidRPr="0025118F" w:rsidRDefault="006742A0" w:rsidP="0025118F">
    <w:pPr>
      <w:pStyle w:val="Ttulo1"/>
      <w:ind w:left="0"/>
      <w:jc w:val="center"/>
      <w:rPr>
        <w:rFonts w:ascii="Arial" w:hAnsi="Arial" w:cs="Arial"/>
        <w:b/>
        <w:bCs/>
        <w:i/>
        <w:iCs/>
      </w:rPr>
    </w:pPr>
    <w:r w:rsidRPr="0025118F">
      <w:rPr>
        <w:rFonts w:ascii="Arial" w:hAnsi="Arial" w:cs="Arial"/>
        <w:b/>
        <w:bCs/>
        <w:i/>
        <w:iCs/>
      </w:rPr>
      <w:t>"DOE ÓRGÃOS, DOE SANGUE: SALVE VIDAS"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AF4C6F" w14:textId="77777777" w:rsidR="00115254" w:rsidRDefault="00115254" w:rsidP="006742A0">
      <w:pPr>
        <w:spacing w:after="0" w:line="240" w:lineRule="auto"/>
      </w:pPr>
      <w:r>
        <w:separator/>
      </w:r>
    </w:p>
  </w:footnote>
  <w:footnote w:type="continuationSeparator" w:id="0">
    <w:p w14:paraId="18640054" w14:textId="77777777" w:rsidR="00115254" w:rsidRDefault="00115254" w:rsidP="006742A0">
      <w:pPr>
        <w:spacing w:after="0" w:line="240" w:lineRule="auto"/>
      </w:pPr>
      <w:r>
        <w:continuationSeparator/>
      </w:r>
    </w:p>
  </w:footnote>
  <w:footnote w:id="1">
    <w:p w14:paraId="3A273139" w14:textId="77777777" w:rsidR="00B37CA2" w:rsidRDefault="00B37CA2" w:rsidP="00B37CA2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hyperlink r:id="rId1" w:history="1">
        <w:r w:rsidRPr="00DB74C3">
          <w:rPr>
            <w:rStyle w:val="Hyperlink"/>
          </w:rPr>
          <w:t>http://camarasalto.sp.gov.br/proposituras-dos-vereadores/arquivos/af5051c8c7be37fb1d85cbc2753c3e56.pdf</w:t>
        </w:r>
      </w:hyperlink>
    </w:p>
    <w:p w14:paraId="0C9839B7" w14:textId="77777777" w:rsidR="00B37CA2" w:rsidRDefault="00B37CA2" w:rsidP="00B37CA2">
      <w:pPr>
        <w:pStyle w:val="Textodenotaderodap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11330" w:type="dxa"/>
      <w:tblInd w:w="-84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38"/>
      <w:gridCol w:w="9492"/>
    </w:tblGrid>
    <w:tr w:rsidR="0069525F" w14:paraId="53F3A70B" w14:textId="77777777" w:rsidTr="0025118F">
      <w:tc>
        <w:tcPr>
          <w:tcW w:w="1838" w:type="dxa"/>
        </w:tcPr>
        <w:p w14:paraId="7586F4B3" w14:textId="2E57F9D8" w:rsidR="0069525F" w:rsidRDefault="0069525F" w:rsidP="006742A0">
          <w:pPr>
            <w:ind w:right="-303"/>
            <w:rPr>
              <w:sz w:val="20"/>
              <w:szCs w:val="20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69816410" wp14:editId="05DE6DA0">
                <wp:simplePos x="0" y="0"/>
                <wp:positionH relativeFrom="column">
                  <wp:posOffset>298450</wp:posOffset>
                </wp:positionH>
                <wp:positionV relativeFrom="paragraph">
                  <wp:posOffset>65405</wp:posOffset>
                </wp:positionV>
                <wp:extent cx="800100" cy="822960"/>
                <wp:effectExtent l="0" t="0" r="0" b="0"/>
                <wp:wrapSquare wrapText="bothSides"/>
                <wp:docPr id="1572385105" name="Imagem 1" descr="Brasão de Armas Municipal - Prefeitura da Estância Turística ..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de Armas Municipal - Prefeitura da Estância Turística ..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80010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9492" w:type="dxa"/>
        </w:tcPr>
        <w:p w14:paraId="73D156F0" w14:textId="15C385AD" w:rsidR="0069525F" w:rsidRPr="0069525F" w:rsidRDefault="0069525F" w:rsidP="0069525F">
          <w:pPr>
            <w:ind w:left="-390" w:right="-303"/>
            <w:jc w:val="center"/>
            <w:rPr>
              <w:rFonts w:ascii="Goudy Old Style" w:eastAsia="Times New Roman" w:hAnsi="Goudy Old Style" w:cs="Mongolian Baiti"/>
              <w:sz w:val="48"/>
              <w:szCs w:val="48"/>
            </w:rPr>
          </w:pPr>
          <w:r w:rsidRPr="0069525F">
            <w:rPr>
              <w:rFonts w:ascii="Goudy Old Style" w:eastAsia="Times New Roman" w:hAnsi="Goudy Old Style" w:cs="Mongolian Baiti"/>
              <w:sz w:val="48"/>
              <w:szCs w:val="48"/>
            </w:rPr>
            <w:t>Câmara da Estância Turística de Salto</w:t>
          </w:r>
        </w:p>
        <w:p w14:paraId="410130AB" w14:textId="22C0B1FD" w:rsidR="0069525F" w:rsidRPr="0069525F" w:rsidRDefault="004E4CF1" w:rsidP="004E4CF1">
          <w:pPr>
            <w:ind w:left="-390" w:right="-303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                                                                </w:t>
          </w:r>
          <w:r w:rsidR="0069525F" w:rsidRPr="0069525F">
            <w:rPr>
              <w:sz w:val="20"/>
              <w:szCs w:val="20"/>
            </w:rPr>
            <w:t>Av. D. Pedro II, 385 - Centro - Fone: (11) 4602-830</w:t>
          </w:r>
          <w:r>
            <w:rPr>
              <w:sz w:val="20"/>
              <w:szCs w:val="20"/>
            </w:rPr>
            <w:t xml:space="preserve">0     </w:t>
          </w:r>
        </w:p>
        <w:p w14:paraId="65B4F725" w14:textId="3531848D" w:rsidR="0069525F" w:rsidRPr="0069525F" w:rsidRDefault="0069525F" w:rsidP="0069525F">
          <w:pPr>
            <w:ind w:left="-390" w:right="-1354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                                                   </w:t>
          </w:r>
          <w:r w:rsidR="004E4CF1">
            <w:rPr>
              <w:sz w:val="20"/>
              <w:szCs w:val="20"/>
            </w:rPr>
            <w:t xml:space="preserve">      </w:t>
          </w:r>
          <w:r>
            <w:rPr>
              <w:sz w:val="20"/>
              <w:szCs w:val="20"/>
            </w:rPr>
            <w:t xml:space="preserve"> </w:t>
          </w:r>
          <w:r w:rsidR="004E4CF1">
            <w:rPr>
              <w:sz w:val="20"/>
              <w:szCs w:val="20"/>
            </w:rPr>
            <w:t xml:space="preserve"> </w:t>
          </w:r>
          <w:r w:rsidR="0025118F">
            <w:rPr>
              <w:sz w:val="20"/>
              <w:szCs w:val="20"/>
            </w:rPr>
            <w:t xml:space="preserve"> </w:t>
          </w:r>
          <w:r>
            <w:rPr>
              <w:sz w:val="20"/>
              <w:szCs w:val="20"/>
            </w:rPr>
            <w:t xml:space="preserve"> </w:t>
          </w:r>
          <w:r w:rsidRPr="0069525F">
            <w:rPr>
              <w:sz w:val="20"/>
              <w:szCs w:val="20"/>
            </w:rPr>
            <w:t>CEP 13320-900 - Salto - SP - CNPJ 48.986.798/0001-19</w:t>
          </w:r>
        </w:p>
        <w:p w14:paraId="6A7A3D47" w14:textId="755F61DD" w:rsidR="0069525F" w:rsidRPr="0069525F" w:rsidRDefault="0069525F" w:rsidP="0069525F">
          <w:pPr>
            <w:ind w:left="-390" w:right="-1315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                                                       </w:t>
          </w:r>
          <w:r w:rsidRPr="0069525F">
            <w:rPr>
              <w:sz w:val="20"/>
              <w:szCs w:val="20"/>
            </w:rPr>
            <w:t xml:space="preserve">E-mail: </w:t>
          </w:r>
          <w:r w:rsidR="004E4CF1">
            <w:rPr>
              <w:sz w:val="20"/>
              <w:szCs w:val="20"/>
            </w:rPr>
            <w:t>administracao.c</w:t>
          </w:r>
          <w:r w:rsidR="00DD7AF6">
            <w:rPr>
              <w:sz w:val="20"/>
              <w:szCs w:val="20"/>
            </w:rPr>
            <w:t>o</w:t>
          </w:r>
          <w:r w:rsidR="004E4CF1">
            <w:rPr>
              <w:sz w:val="20"/>
              <w:szCs w:val="20"/>
            </w:rPr>
            <w:t>ordenadoria@camarasalto.sp.gov.br</w:t>
          </w:r>
        </w:p>
        <w:p w14:paraId="55666313" w14:textId="1DE70E91" w:rsidR="0069525F" w:rsidRDefault="0069525F" w:rsidP="0069525F">
          <w:pPr>
            <w:ind w:left="-390" w:right="-303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                                                             </w:t>
          </w:r>
          <w:r w:rsidR="00DD7AF6">
            <w:rPr>
              <w:sz w:val="20"/>
              <w:szCs w:val="20"/>
            </w:rPr>
            <w:t xml:space="preserve">     </w:t>
          </w:r>
          <w:r w:rsidR="0025118F">
            <w:rPr>
              <w:sz w:val="20"/>
              <w:szCs w:val="20"/>
            </w:rPr>
            <w:t xml:space="preserve"> </w:t>
          </w:r>
          <w:r>
            <w:rPr>
              <w:sz w:val="20"/>
              <w:szCs w:val="20"/>
            </w:rPr>
            <w:t xml:space="preserve">          </w:t>
          </w:r>
          <w:r w:rsidR="0025118F">
            <w:rPr>
              <w:sz w:val="20"/>
              <w:szCs w:val="20"/>
            </w:rPr>
            <w:t xml:space="preserve"> </w:t>
          </w:r>
          <w:r>
            <w:rPr>
              <w:sz w:val="20"/>
              <w:szCs w:val="20"/>
            </w:rPr>
            <w:t xml:space="preserve">  </w:t>
          </w:r>
          <w:r w:rsidRPr="0069525F">
            <w:rPr>
              <w:sz w:val="20"/>
              <w:szCs w:val="20"/>
            </w:rPr>
            <w:t>Site: www.camarasalto.sp.gov.br</w:t>
          </w:r>
        </w:p>
      </w:tc>
    </w:tr>
  </w:tbl>
  <w:p w14:paraId="7A0277A1" w14:textId="77777777" w:rsidR="006742A0" w:rsidRDefault="006742A0" w:rsidP="002511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4B04E7"/>
    <w:multiLevelType w:val="multilevel"/>
    <w:tmpl w:val="8C04F6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708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79FF6EB7"/>
    <w:multiLevelType w:val="hybridMultilevel"/>
    <w:tmpl w:val="5366F11E"/>
    <w:lvl w:ilvl="0" w:tplc="BC92AA84">
      <w:start w:val="1"/>
      <w:numFmt w:val="lowerLetter"/>
      <w:lvlText w:val="%1)"/>
      <w:lvlJc w:val="left"/>
      <w:pPr>
        <w:ind w:left="27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88024A">
      <w:start w:val="1"/>
      <w:numFmt w:val="lowerLetter"/>
      <w:lvlText w:val="%2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BCA6C5C">
      <w:start w:val="1"/>
      <w:numFmt w:val="lowerRoman"/>
      <w:lvlText w:val="%3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6F0E0FC">
      <w:start w:val="1"/>
      <w:numFmt w:val="decimal"/>
      <w:lvlText w:val="%4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C6C0D0">
      <w:start w:val="1"/>
      <w:numFmt w:val="lowerLetter"/>
      <w:lvlText w:val="%5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52074A">
      <w:start w:val="1"/>
      <w:numFmt w:val="lowerRoman"/>
      <w:lvlText w:val="%6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02622AE">
      <w:start w:val="1"/>
      <w:numFmt w:val="decimal"/>
      <w:lvlText w:val="%7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C267848">
      <w:start w:val="1"/>
      <w:numFmt w:val="lowerLetter"/>
      <w:lvlText w:val="%8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D0C6A48">
      <w:start w:val="1"/>
      <w:numFmt w:val="lowerRoman"/>
      <w:lvlText w:val="%9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89109735">
    <w:abstractNumId w:val="0"/>
  </w:num>
  <w:num w:numId="2" w16cid:durableId="20604719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4278"/>
    <w:rsid w:val="00013BAF"/>
    <w:rsid w:val="00034278"/>
    <w:rsid w:val="00045F7D"/>
    <w:rsid w:val="000464DA"/>
    <w:rsid w:val="0006490F"/>
    <w:rsid w:val="00095454"/>
    <w:rsid w:val="000A0AD7"/>
    <w:rsid w:val="000C3C27"/>
    <w:rsid w:val="000F0944"/>
    <w:rsid w:val="00115254"/>
    <w:rsid w:val="00161737"/>
    <w:rsid w:val="00193E1A"/>
    <w:rsid w:val="001A600B"/>
    <w:rsid w:val="001A6860"/>
    <w:rsid w:val="001B5CCB"/>
    <w:rsid w:val="001D61AA"/>
    <w:rsid w:val="002264CF"/>
    <w:rsid w:val="00236DB5"/>
    <w:rsid w:val="00240F89"/>
    <w:rsid w:val="00241080"/>
    <w:rsid w:val="002467F8"/>
    <w:rsid w:val="0025118F"/>
    <w:rsid w:val="00254CCF"/>
    <w:rsid w:val="00271469"/>
    <w:rsid w:val="0028089A"/>
    <w:rsid w:val="00281993"/>
    <w:rsid w:val="0028371C"/>
    <w:rsid w:val="00287D7E"/>
    <w:rsid w:val="002B0B7C"/>
    <w:rsid w:val="002B35D9"/>
    <w:rsid w:val="002B6AD4"/>
    <w:rsid w:val="002D0FE7"/>
    <w:rsid w:val="0031799A"/>
    <w:rsid w:val="003231FE"/>
    <w:rsid w:val="00343C64"/>
    <w:rsid w:val="00365137"/>
    <w:rsid w:val="00371D97"/>
    <w:rsid w:val="00375C0F"/>
    <w:rsid w:val="00385E6E"/>
    <w:rsid w:val="00386435"/>
    <w:rsid w:val="003970F9"/>
    <w:rsid w:val="003A2014"/>
    <w:rsid w:val="003B3D29"/>
    <w:rsid w:val="003B40D9"/>
    <w:rsid w:val="003C18EF"/>
    <w:rsid w:val="003C6A56"/>
    <w:rsid w:val="003E1A4E"/>
    <w:rsid w:val="003F5D1A"/>
    <w:rsid w:val="004269F6"/>
    <w:rsid w:val="004B477F"/>
    <w:rsid w:val="004B5C0A"/>
    <w:rsid w:val="004E144B"/>
    <w:rsid w:val="004E4CF1"/>
    <w:rsid w:val="004E71F4"/>
    <w:rsid w:val="004F2A15"/>
    <w:rsid w:val="0054058A"/>
    <w:rsid w:val="0055331F"/>
    <w:rsid w:val="005562A3"/>
    <w:rsid w:val="0059363E"/>
    <w:rsid w:val="005A10E3"/>
    <w:rsid w:val="005B0317"/>
    <w:rsid w:val="005D4D6C"/>
    <w:rsid w:val="005E189E"/>
    <w:rsid w:val="005E5CF7"/>
    <w:rsid w:val="005F360F"/>
    <w:rsid w:val="006079DE"/>
    <w:rsid w:val="00617B1D"/>
    <w:rsid w:val="00623C03"/>
    <w:rsid w:val="00626CFC"/>
    <w:rsid w:val="00634481"/>
    <w:rsid w:val="00645F45"/>
    <w:rsid w:val="006742A0"/>
    <w:rsid w:val="00674D57"/>
    <w:rsid w:val="0069525F"/>
    <w:rsid w:val="006B2DE1"/>
    <w:rsid w:val="006D4C96"/>
    <w:rsid w:val="006F2084"/>
    <w:rsid w:val="00713527"/>
    <w:rsid w:val="00717C9F"/>
    <w:rsid w:val="00747C37"/>
    <w:rsid w:val="007624E5"/>
    <w:rsid w:val="0077234D"/>
    <w:rsid w:val="00774973"/>
    <w:rsid w:val="00794923"/>
    <w:rsid w:val="007A07AF"/>
    <w:rsid w:val="007B4EC7"/>
    <w:rsid w:val="007E08F3"/>
    <w:rsid w:val="007E1BE0"/>
    <w:rsid w:val="00801527"/>
    <w:rsid w:val="0082203E"/>
    <w:rsid w:val="00824FAE"/>
    <w:rsid w:val="008325FF"/>
    <w:rsid w:val="0088438D"/>
    <w:rsid w:val="00893796"/>
    <w:rsid w:val="008A7781"/>
    <w:rsid w:val="008C295A"/>
    <w:rsid w:val="008E5938"/>
    <w:rsid w:val="00922123"/>
    <w:rsid w:val="009238BD"/>
    <w:rsid w:val="00934F1F"/>
    <w:rsid w:val="009425D9"/>
    <w:rsid w:val="009446EA"/>
    <w:rsid w:val="00957A5F"/>
    <w:rsid w:val="00980808"/>
    <w:rsid w:val="009828FC"/>
    <w:rsid w:val="009B1B9C"/>
    <w:rsid w:val="009B5E4A"/>
    <w:rsid w:val="009E1C9F"/>
    <w:rsid w:val="009E55B8"/>
    <w:rsid w:val="009F0C3B"/>
    <w:rsid w:val="00A002FB"/>
    <w:rsid w:val="00A04768"/>
    <w:rsid w:val="00A12204"/>
    <w:rsid w:val="00A31852"/>
    <w:rsid w:val="00A326D6"/>
    <w:rsid w:val="00A515D2"/>
    <w:rsid w:val="00A531FF"/>
    <w:rsid w:val="00A82823"/>
    <w:rsid w:val="00AA78EA"/>
    <w:rsid w:val="00AD4D8A"/>
    <w:rsid w:val="00AE47FB"/>
    <w:rsid w:val="00AF2C25"/>
    <w:rsid w:val="00AF73F4"/>
    <w:rsid w:val="00B00E36"/>
    <w:rsid w:val="00B37CA2"/>
    <w:rsid w:val="00B4332F"/>
    <w:rsid w:val="00B43BDC"/>
    <w:rsid w:val="00B505C8"/>
    <w:rsid w:val="00B61A1F"/>
    <w:rsid w:val="00B749AB"/>
    <w:rsid w:val="00B97284"/>
    <w:rsid w:val="00BB6451"/>
    <w:rsid w:val="00BC2413"/>
    <w:rsid w:val="00BC604D"/>
    <w:rsid w:val="00BE2810"/>
    <w:rsid w:val="00BE490F"/>
    <w:rsid w:val="00C01EBC"/>
    <w:rsid w:val="00C04140"/>
    <w:rsid w:val="00C3160F"/>
    <w:rsid w:val="00C340E7"/>
    <w:rsid w:val="00C4064A"/>
    <w:rsid w:val="00C472A0"/>
    <w:rsid w:val="00C6579E"/>
    <w:rsid w:val="00C72225"/>
    <w:rsid w:val="00CB043E"/>
    <w:rsid w:val="00CB495F"/>
    <w:rsid w:val="00CE3E2A"/>
    <w:rsid w:val="00CE3F17"/>
    <w:rsid w:val="00CF5A27"/>
    <w:rsid w:val="00D31671"/>
    <w:rsid w:val="00D845F6"/>
    <w:rsid w:val="00DA1191"/>
    <w:rsid w:val="00DC6760"/>
    <w:rsid w:val="00DD7AF6"/>
    <w:rsid w:val="00DF620B"/>
    <w:rsid w:val="00DF7040"/>
    <w:rsid w:val="00E14C39"/>
    <w:rsid w:val="00E22BCA"/>
    <w:rsid w:val="00E336D3"/>
    <w:rsid w:val="00E5511D"/>
    <w:rsid w:val="00E86526"/>
    <w:rsid w:val="00E87471"/>
    <w:rsid w:val="00E917FA"/>
    <w:rsid w:val="00E93967"/>
    <w:rsid w:val="00EF1169"/>
    <w:rsid w:val="00F023E9"/>
    <w:rsid w:val="00F27D3F"/>
    <w:rsid w:val="00F33085"/>
    <w:rsid w:val="00F81A2B"/>
    <w:rsid w:val="00F910F2"/>
    <w:rsid w:val="00F9439F"/>
    <w:rsid w:val="00FC6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CA0F03"/>
  <w15:docId w15:val="{CBC7C6B3-7863-4A50-BED4-EB8297375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left="2563"/>
      <w:outlineLvl w:val="0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0"/>
    </w:rPr>
  </w:style>
  <w:style w:type="paragraph" w:styleId="Cabealho">
    <w:name w:val="header"/>
    <w:basedOn w:val="Normal"/>
    <w:link w:val="CabealhoChar"/>
    <w:uiPriority w:val="99"/>
    <w:unhideWhenUsed/>
    <w:rsid w:val="006742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42A0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6742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42A0"/>
    <w:rPr>
      <w:rFonts w:ascii="Calibri" w:eastAsia="Calibri" w:hAnsi="Calibri" w:cs="Calibri"/>
      <w:color w:val="000000"/>
    </w:rPr>
  </w:style>
  <w:style w:type="table" w:styleId="Tabelacomgrade">
    <w:name w:val="Table Grid"/>
    <w:basedOn w:val="Tabelanormal"/>
    <w:uiPriority w:val="39"/>
    <w:rsid w:val="006952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5388125024378436820v1msonormal">
    <w:name w:val="m_5388125024378436820v1msonormal"/>
    <w:basedOn w:val="Normal"/>
    <w:rsid w:val="00E5511D"/>
    <w:pPr>
      <w:spacing w:before="100" w:beforeAutospacing="1" w:after="100" w:afterAutospacing="1" w:line="240" w:lineRule="auto"/>
    </w:pPr>
    <w:rPr>
      <w:rFonts w:eastAsiaTheme="minorEastAsia"/>
      <w:color w:val="auto"/>
      <w:kern w:val="0"/>
      <w14:ligatures w14:val="none"/>
    </w:rPr>
  </w:style>
  <w:style w:type="character" w:styleId="nfase">
    <w:name w:val="Emphasis"/>
    <w:basedOn w:val="Fontepargpadro"/>
    <w:uiPriority w:val="20"/>
    <w:qFormat/>
    <w:rsid w:val="00E5511D"/>
    <w:rPr>
      <w:i/>
      <w:iCs/>
    </w:rPr>
  </w:style>
  <w:style w:type="character" w:styleId="Hyperlink">
    <w:name w:val="Hyperlink"/>
    <w:basedOn w:val="Fontepargpadro"/>
    <w:uiPriority w:val="99"/>
    <w:unhideWhenUsed/>
    <w:rsid w:val="00B37CA2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B37CA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kern w:val="0"/>
      <w:lang w:eastAsia="en-US"/>
      <w14:ligatures w14:val="non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37CA2"/>
    <w:pPr>
      <w:spacing w:after="0" w:line="240" w:lineRule="auto"/>
    </w:pPr>
    <w:rPr>
      <w:rFonts w:asciiTheme="minorHAnsi" w:eastAsiaTheme="minorHAnsi" w:hAnsiTheme="minorHAnsi" w:cstheme="minorBidi"/>
      <w:color w:val="auto"/>
      <w:kern w:val="0"/>
      <w:sz w:val="20"/>
      <w:szCs w:val="20"/>
      <w:lang w:eastAsia="en-US"/>
      <w14:ligatures w14:val="non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37CA2"/>
    <w:rPr>
      <w:rFonts w:eastAsiaTheme="minorHAnsi"/>
      <w:kern w:val="0"/>
      <w:sz w:val="20"/>
      <w:szCs w:val="20"/>
      <w:lang w:eastAsia="en-US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B37CA2"/>
    <w:rPr>
      <w:vertAlign w:val="superscript"/>
    </w:rPr>
  </w:style>
  <w:style w:type="character" w:customStyle="1" w:styleId="Nivel2Char">
    <w:name w:val="Nivel 2 Char"/>
    <w:basedOn w:val="Fontepargpadro"/>
    <w:link w:val="Nivel2"/>
    <w:locked/>
    <w:rsid w:val="00B37CA2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B37CA2"/>
    <w:pPr>
      <w:spacing w:before="120" w:after="120" w:line="276" w:lineRule="auto"/>
      <w:jc w:val="both"/>
    </w:pPr>
    <w:rPr>
      <w:rFonts w:ascii="Arial" w:eastAsiaTheme="minorEastAsia" w:hAnsi="Arial" w:cs="Arial"/>
    </w:rPr>
  </w:style>
  <w:style w:type="character" w:styleId="MenoPendente">
    <w:name w:val="Unresolved Mention"/>
    <w:basedOn w:val="Fontepargpadro"/>
    <w:uiPriority w:val="99"/>
    <w:semiHidden/>
    <w:unhideWhenUsed/>
    <w:rsid w:val="00013B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33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camarasalto.sp.gov.br/proposituras-dos-vereadores/arquivos/af5051c8c7be37fb1d85cbc2753c3e56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1455</Words>
  <Characters>7862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Scanned Document</vt:lpstr>
    </vt:vector>
  </TitlesOfParts>
  <Company/>
  <LinksUpToDate>false</LinksUpToDate>
  <CharactersWithSpaces>9299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Scanned Document</dc:title>
  <dc:subject/>
  <dc:creator>Camara Salto</dc:creator>
  <cp:keywords/>
  <cp:lastModifiedBy>Camara Salto</cp:lastModifiedBy>
  <cp:revision>2</cp:revision>
  <cp:lastPrinted>2025-04-23T18:02:00Z</cp:lastPrinted>
  <dcterms:created xsi:type="dcterms:W3CDTF">2025-04-23T18:05:00Z</dcterms:created>
  <dcterms:modified xsi:type="dcterms:W3CDTF">2025-04-23T18:05:00Z</dcterms:modified>
</cp:coreProperties>
</file>