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3C405" w14:textId="77777777" w:rsidR="00F24899" w:rsidRPr="008607B6" w:rsidRDefault="00000000" w:rsidP="00B75E05">
      <w:pPr>
        <w:pStyle w:val="Ttulo1"/>
        <w:jc w:val="center"/>
        <w:rPr>
          <w:rFonts w:ascii="Times New Roman" w:hAnsi="Times New Roman" w:cs="Times New Roman"/>
          <w:color w:val="auto"/>
        </w:rPr>
      </w:pPr>
      <w:r w:rsidRPr="008607B6">
        <w:rPr>
          <w:rFonts w:ascii="Times New Roman" w:hAnsi="Times New Roman" w:cs="Times New Roman"/>
          <w:color w:val="auto"/>
        </w:rPr>
        <w:t>TERMO DE HOMOLOGAÇÃO</w:t>
      </w:r>
    </w:p>
    <w:p w14:paraId="2128C3D2" w14:textId="77777777" w:rsidR="00B75E05" w:rsidRPr="00B75E05" w:rsidRDefault="00B75E05" w:rsidP="00B75E05"/>
    <w:p w14:paraId="497A7A40" w14:textId="74108103" w:rsidR="008607B6" w:rsidRPr="008607B6" w:rsidRDefault="008607B6" w:rsidP="008607B6">
      <w:pPr>
        <w:suppressAutoHyphens/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ar-SA"/>
        </w:rPr>
      </w:pPr>
      <w:r w:rsidRPr="008607B6">
        <w:rPr>
          <w:rFonts w:ascii="Times New Roman" w:eastAsia="Times New Roman" w:hAnsi="Times New Roman" w:cs="Times New Roman"/>
          <w:b/>
          <w:sz w:val="24"/>
          <w:szCs w:val="24"/>
          <w:lang w:val="pt-BR" w:eastAsia="ar-SA"/>
        </w:rPr>
        <w:t xml:space="preserve">Processo Administrativo: 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BR" w:eastAsia="ar-SA"/>
        </w:rPr>
        <w:t>7625</w:t>
      </w:r>
      <w:r w:rsidRPr="008607B6">
        <w:rPr>
          <w:rFonts w:ascii="Times New Roman" w:eastAsia="Times New Roman" w:hAnsi="Times New Roman" w:cs="Times New Roman"/>
          <w:bCs/>
          <w:sz w:val="24"/>
          <w:szCs w:val="24"/>
          <w:lang w:val="pt-BR" w:eastAsia="ar-SA"/>
        </w:rPr>
        <w:t>/2025</w:t>
      </w:r>
    </w:p>
    <w:p w14:paraId="7AB0C928" w14:textId="77777777" w:rsidR="008607B6" w:rsidRPr="008607B6" w:rsidRDefault="008607B6" w:rsidP="008607B6">
      <w:pPr>
        <w:suppressAutoHyphens/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ar-SA"/>
        </w:rPr>
      </w:pPr>
    </w:p>
    <w:p w14:paraId="6B21F08D" w14:textId="272A1B52" w:rsidR="008607B6" w:rsidRPr="008607B6" w:rsidRDefault="008607B6" w:rsidP="008607B6">
      <w:pPr>
        <w:suppressAutoHyphens/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ar-SA"/>
        </w:rPr>
        <w:t>Modalidade</w:t>
      </w:r>
      <w:r w:rsidRPr="008607B6">
        <w:rPr>
          <w:rFonts w:ascii="Times New Roman" w:eastAsia="Times New Roman" w:hAnsi="Times New Roman" w:cs="Times New Roman"/>
          <w:b/>
          <w:sz w:val="24"/>
          <w:szCs w:val="24"/>
          <w:lang w:val="pt-BR" w:eastAsia="ar-SA"/>
        </w:rPr>
        <w:t xml:space="preserve">: 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BR" w:eastAsia="ar-SA"/>
        </w:rPr>
        <w:t>5</w:t>
      </w:r>
      <w:r w:rsidRPr="008607B6">
        <w:rPr>
          <w:rFonts w:ascii="Times New Roman" w:eastAsia="Times New Roman" w:hAnsi="Times New Roman" w:cs="Times New Roman"/>
          <w:bCs/>
          <w:sz w:val="24"/>
          <w:szCs w:val="24"/>
          <w:lang w:val="pt-BR" w:eastAsia="ar-SA"/>
        </w:rPr>
        <w:t>/202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BR" w:eastAsia="ar-SA"/>
        </w:rPr>
        <w:t>6</w:t>
      </w:r>
    </w:p>
    <w:p w14:paraId="10163628" w14:textId="77777777" w:rsidR="008607B6" w:rsidRDefault="008607B6" w:rsidP="008607B6">
      <w:pPr>
        <w:suppressAutoHyphens/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ar-SA"/>
        </w:rPr>
      </w:pPr>
    </w:p>
    <w:p w14:paraId="26A27CC1" w14:textId="77777777" w:rsidR="008607B6" w:rsidRPr="008607B6" w:rsidRDefault="008607B6" w:rsidP="008607B6">
      <w:pPr>
        <w:suppressAutoHyphens/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ar-SA"/>
        </w:rPr>
      </w:pPr>
    </w:p>
    <w:p w14:paraId="54FE7EE3" w14:textId="3EDC27AE" w:rsidR="00F24899" w:rsidRPr="00B75E05" w:rsidRDefault="00000000" w:rsidP="00B75E0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E05">
        <w:rPr>
          <w:rFonts w:ascii="Times New Roman" w:hAnsi="Times New Roman" w:cs="Times New Roman"/>
          <w:sz w:val="24"/>
          <w:szCs w:val="24"/>
        </w:rPr>
        <w:t xml:space="preserve">Nos </w:t>
      </w:r>
      <w:r w:rsidR="008607B6">
        <w:rPr>
          <w:rFonts w:ascii="Times New Roman" w:hAnsi="Times New Roman" w:cs="Times New Roman"/>
          <w:sz w:val="24"/>
          <w:szCs w:val="24"/>
        </w:rPr>
        <w:t>T</w:t>
      </w:r>
      <w:r w:rsidR="008607B6" w:rsidRPr="00B75E05">
        <w:rPr>
          <w:rFonts w:ascii="Times New Roman" w:hAnsi="Times New Roman" w:cs="Times New Roman"/>
          <w:sz w:val="24"/>
          <w:szCs w:val="24"/>
        </w:rPr>
        <w:t>ermos</w:t>
      </w:r>
      <w:r w:rsidRPr="00B75E05">
        <w:rPr>
          <w:rFonts w:ascii="Times New Roman" w:hAnsi="Times New Roman" w:cs="Times New Roman"/>
          <w:sz w:val="24"/>
          <w:szCs w:val="24"/>
        </w:rPr>
        <w:t xml:space="preserve"> do </w:t>
      </w:r>
      <w:r w:rsidRPr="00B75E05">
        <w:rPr>
          <w:rFonts w:ascii="Times New Roman" w:hAnsi="Times New Roman" w:cs="Times New Roman"/>
          <w:b/>
          <w:bCs/>
          <w:sz w:val="24"/>
          <w:szCs w:val="24"/>
        </w:rPr>
        <w:t>art. 7</w:t>
      </w:r>
      <w:r w:rsidR="00B75E05" w:rsidRPr="00B75E0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75E0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B75E05">
        <w:rPr>
          <w:rFonts w:ascii="Times New Roman" w:hAnsi="Times New Roman" w:cs="Times New Roman"/>
          <w:b/>
          <w:bCs/>
          <w:sz w:val="24"/>
          <w:szCs w:val="24"/>
        </w:rPr>
        <w:t>inciso</w:t>
      </w:r>
      <w:proofErr w:type="spellEnd"/>
      <w:r w:rsidRPr="00B75E05">
        <w:rPr>
          <w:rFonts w:ascii="Times New Roman" w:hAnsi="Times New Roman" w:cs="Times New Roman"/>
          <w:b/>
          <w:bCs/>
          <w:sz w:val="24"/>
          <w:szCs w:val="24"/>
        </w:rPr>
        <w:t xml:space="preserve"> VIII, da Lei Federal nº 14.133/2021</w:t>
      </w:r>
      <w:r w:rsidRPr="00B75E05">
        <w:rPr>
          <w:rFonts w:ascii="Times New Roman" w:hAnsi="Times New Roman" w:cs="Times New Roman"/>
          <w:sz w:val="24"/>
          <w:szCs w:val="24"/>
        </w:rPr>
        <w:t xml:space="preserve">, e considerando os elementos constantes dos autos do Processo Administrativo nº 7625/2025, HOMOLOGO a presente CONTRATAÇÃO POR DISPENSA EMERGENCIAL, que tem por objeto a </w:t>
      </w:r>
      <w:r w:rsidR="00B75E05" w:rsidRPr="00B75E05">
        <w:rPr>
          <w:rFonts w:ascii="Times New Roman" w:hAnsi="Times New Roman" w:cs="Times New Roman"/>
          <w:b/>
          <w:bCs/>
          <w:sz w:val="24"/>
          <w:szCs w:val="24"/>
        </w:rPr>
        <w:t>CONTRATAÇÃO DE EMPRESA ESPECIALIZADA PARA EXECUÇÃO D</w:t>
      </w:r>
      <w:r w:rsidR="008607B6">
        <w:rPr>
          <w:rFonts w:ascii="Times New Roman" w:hAnsi="Times New Roman" w:cs="Times New Roman"/>
          <w:b/>
          <w:bCs/>
          <w:sz w:val="24"/>
          <w:szCs w:val="24"/>
        </w:rPr>
        <w:t>A REFORMA DO PADRÃO ELÉTRICO DE ENTRADA, QGBT, QDLs, INFRAESTRUTURAS E CIRCUITOS ELÉTRICOS D</w:t>
      </w:r>
      <w:r w:rsidR="00B75E05" w:rsidRPr="00B75E05">
        <w:rPr>
          <w:rFonts w:ascii="Times New Roman" w:hAnsi="Times New Roman" w:cs="Times New Roman"/>
          <w:b/>
          <w:bCs/>
          <w:sz w:val="24"/>
          <w:szCs w:val="24"/>
        </w:rPr>
        <w:t>A ESCOLA MUNICIPAL ALZIRA VARGAS</w:t>
      </w:r>
      <w:r w:rsidRPr="00B75E05">
        <w:rPr>
          <w:rFonts w:ascii="Times New Roman" w:hAnsi="Times New Roman" w:cs="Times New Roman"/>
          <w:sz w:val="24"/>
          <w:szCs w:val="24"/>
        </w:rPr>
        <w:t xml:space="preserve">, em favor da empresa </w:t>
      </w:r>
      <w:r w:rsidRPr="00B75E05">
        <w:rPr>
          <w:rFonts w:ascii="Times New Roman" w:hAnsi="Times New Roman" w:cs="Times New Roman"/>
          <w:b/>
          <w:bCs/>
          <w:sz w:val="24"/>
          <w:szCs w:val="24"/>
        </w:rPr>
        <w:t>CONSTRUTORA MAJESTIC</w:t>
      </w:r>
      <w:r w:rsidRPr="00B75E05">
        <w:rPr>
          <w:rFonts w:ascii="Times New Roman" w:hAnsi="Times New Roman" w:cs="Times New Roman"/>
          <w:sz w:val="24"/>
          <w:szCs w:val="24"/>
        </w:rPr>
        <w:t xml:space="preserve">, inscrita no </w:t>
      </w:r>
      <w:r w:rsidRPr="00B75E05">
        <w:rPr>
          <w:rFonts w:ascii="Times New Roman" w:hAnsi="Times New Roman" w:cs="Times New Roman"/>
          <w:b/>
          <w:bCs/>
          <w:sz w:val="24"/>
          <w:szCs w:val="24"/>
        </w:rPr>
        <w:t>CNPJ nº 26.561.723/0001-23</w:t>
      </w:r>
      <w:r w:rsidRPr="00B75E05">
        <w:rPr>
          <w:rFonts w:ascii="Times New Roman" w:hAnsi="Times New Roman" w:cs="Times New Roman"/>
          <w:sz w:val="24"/>
          <w:szCs w:val="24"/>
        </w:rPr>
        <w:t xml:space="preserve">, no valor total de </w:t>
      </w:r>
      <w:r w:rsidRPr="00B75E05">
        <w:rPr>
          <w:rFonts w:ascii="Times New Roman" w:hAnsi="Times New Roman" w:cs="Times New Roman"/>
          <w:b/>
          <w:bCs/>
          <w:sz w:val="24"/>
          <w:szCs w:val="24"/>
        </w:rPr>
        <w:t>R$ 756.862,33 (setecentos e cinquenta e seis mil, oitocentos e sessenta e dois reais e trinta e três centavos).</w:t>
      </w:r>
    </w:p>
    <w:p w14:paraId="4256B8E9" w14:textId="5D0C9F1C" w:rsidR="00F24899" w:rsidRDefault="00F24899"/>
    <w:p w14:paraId="14009272" w14:textId="593BE5FF" w:rsidR="00F24899" w:rsidRPr="00B75E05" w:rsidRDefault="00B75E05" w:rsidP="00B75E05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75E05">
        <w:rPr>
          <w:rFonts w:ascii="Times New Roman" w:hAnsi="Times New Roman" w:cs="Times New Roman"/>
          <w:sz w:val="24"/>
          <w:szCs w:val="24"/>
        </w:rPr>
        <w:t>Pinheiral</w:t>
      </w:r>
      <w:proofErr w:type="spellEnd"/>
      <w:r w:rsidRPr="00B75E05">
        <w:rPr>
          <w:rFonts w:ascii="Times New Roman" w:hAnsi="Times New Roman" w:cs="Times New Roman"/>
          <w:sz w:val="24"/>
          <w:szCs w:val="24"/>
        </w:rPr>
        <w:t>, 27 de Janeiro de 2026</w:t>
      </w:r>
    </w:p>
    <w:p w14:paraId="35F841EA" w14:textId="77777777" w:rsidR="00B75E05" w:rsidRDefault="00B75E05" w:rsidP="00B75E05">
      <w:pPr>
        <w:jc w:val="center"/>
      </w:pPr>
    </w:p>
    <w:p w14:paraId="1B1EE917" w14:textId="77777777" w:rsidR="00B75E05" w:rsidRDefault="00B75E05" w:rsidP="00B75E05">
      <w:pPr>
        <w:jc w:val="center"/>
      </w:pPr>
    </w:p>
    <w:p w14:paraId="2A669B3C" w14:textId="77777777" w:rsidR="00B40747" w:rsidRDefault="00000000" w:rsidP="00B75E05">
      <w:pPr>
        <w:jc w:val="center"/>
        <w:rPr>
          <w:rFonts w:ascii="Times New Roman" w:hAnsi="Times New Roman" w:cs="Times New Roman"/>
          <w:sz w:val="24"/>
          <w:szCs w:val="24"/>
        </w:rPr>
      </w:pPr>
      <w:r w:rsidRPr="00B75E05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14:paraId="2909513A" w14:textId="77777777" w:rsidR="00B40747" w:rsidRDefault="00000000" w:rsidP="00B75E05">
      <w:pPr>
        <w:jc w:val="center"/>
        <w:rPr>
          <w:rFonts w:ascii="Times New Roman" w:hAnsi="Times New Roman" w:cs="Times New Roman"/>
          <w:sz w:val="24"/>
          <w:szCs w:val="24"/>
        </w:rPr>
      </w:pPr>
      <w:r w:rsidRPr="00B75E05">
        <w:rPr>
          <w:rFonts w:ascii="Times New Roman" w:hAnsi="Times New Roman" w:cs="Times New Roman"/>
          <w:sz w:val="24"/>
          <w:szCs w:val="24"/>
        </w:rPr>
        <w:t>Vagner Machado Soares</w:t>
      </w:r>
    </w:p>
    <w:p w14:paraId="00751AD2" w14:textId="522A1DD0" w:rsidR="00B40747" w:rsidRDefault="00B40747" w:rsidP="00B75E05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Secretário</w:t>
      </w:r>
      <w:proofErr w:type="spellEnd"/>
      <w:r w:rsidR="00000000" w:rsidRPr="00B75E05">
        <w:rPr>
          <w:rFonts w:ascii="Times New Roman" w:hAnsi="Times New Roman" w:cs="Times New Roman"/>
          <w:sz w:val="24"/>
          <w:szCs w:val="24"/>
        </w:rPr>
        <w:t xml:space="preserve"> Municipal de Governo</w:t>
      </w:r>
    </w:p>
    <w:p w14:paraId="74FEE40C" w14:textId="188B0490" w:rsidR="00F24899" w:rsidRPr="00B75E05" w:rsidRDefault="00B40747" w:rsidP="00B75E05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Autoridade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Competente</w:t>
      </w:r>
      <w:proofErr w:type="spellEnd"/>
    </w:p>
    <w:sectPr w:rsidR="00F24899" w:rsidRPr="00B75E05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063C0" w14:textId="77777777" w:rsidR="000227AE" w:rsidRDefault="000227AE" w:rsidP="00B75E05">
      <w:pPr>
        <w:spacing w:after="0" w:line="240" w:lineRule="auto"/>
      </w:pPr>
      <w:r>
        <w:separator/>
      </w:r>
    </w:p>
  </w:endnote>
  <w:endnote w:type="continuationSeparator" w:id="0">
    <w:p w14:paraId="215E2136" w14:textId="77777777" w:rsidR="000227AE" w:rsidRDefault="000227AE" w:rsidP="00B7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C5DBB" w14:textId="77777777" w:rsidR="000227AE" w:rsidRDefault="000227AE" w:rsidP="00B75E05">
      <w:pPr>
        <w:spacing w:after="0" w:line="240" w:lineRule="auto"/>
      </w:pPr>
      <w:r>
        <w:separator/>
      </w:r>
    </w:p>
  </w:footnote>
  <w:footnote w:type="continuationSeparator" w:id="0">
    <w:p w14:paraId="6FE78C03" w14:textId="77777777" w:rsidR="000227AE" w:rsidRDefault="000227AE" w:rsidP="00B75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858F3" w14:textId="651D400F" w:rsidR="00B75E05" w:rsidRDefault="00B75E05" w:rsidP="00B75E05">
    <w:pPr>
      <w:pStyle w:val="Cabealho"/>
      <w:tabs>
        <w:tab w:val="left" w:pos="2040"/>
        <w:tab w:val="left" w:pos="2190"/>
        <w:tab w:val="center" w:pos="4748"/>
      </w:tabs>
      <w:rPr>
        <w:rFonts w:ascii="Times New Roman" w:hAnsi="Times New Roman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2C90A9F" wp14:editId="5B40649D">
          <wp:simplePos x="0" y="0"/>
          <wp:positionH relativeFrom="column">
            <wp:posOffset>-594995</wp:posOffset>
          </wp:positionH>
          <wp:positionV relativeFrom="paragraph">
            <wp:posOffset>-73025</wp:posOffset>
          </wp:positionV>
          <wp:extent cx="4900930" cy="914400"/>
          <wp:effectExtent l="0" t="0" r="0" b="0"/>
          <wp:wrapThrough wrapText="bothSides">
            <wp:wrapPolygon edited="0">
              <wp:start x="4450" y="0"/>
              <wp:lineTo x="4450" y="7200"/>
              <wp:lineTo x="0" y="8550"/>
              <wp:lineTo x="0" y="12600"/>
              <wp:lineTo x="1175" y="14400"/>
              <wp:lineTo x="1175" y="16650"/>
              <wp:lineTo x="3442" y="21150"/>
              <wp:lineTo x="4450" y="21150"/>
              <wp:lineTo x="7892" y="21150"/>
              <wp:lineTo x="21494" y="18450"/>
              <wp:lineTo x="21494" y="15750"/>
              <wp:lineTo x="21074" y="14400"/>
              <wp:lineTo x="21242" y="9000"/>
              <wp:lineTo x="20570" y="8550"/>
              <wp:lineTo x="16372" y="7200"/>
              <wp:lineTo x="16372" y="2700"/>
              <wp:lineTo x="8060" y="0"/>
              <wp:lineTo x="4450" y="0"/>
            </wp:wrapPolygon>
          </wp:wrapThrough>
          <wp:docPr id="1736351399" name="Imagem 3" descr="Uma imagem contendo Ícone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3864121" name="Imagem 3" descr="Uma imagem contendo Ícone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0093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FC03BE" wp14:editId="2CC72B7E">
              <wp:simplePos x="0" y="0"/>
              <wp:positionH relativeFrom="column">
                <wp:posOffset>4562475</wp:posOffset>
              </wp:positionH>
              <wp:positionV relativeFrom="paragraph">
                <wp:posOffset>-371475</wp:posOffset>
              </wp:positionV>
              <wp:extent cx="1503218" cy="1266825"/>
              <wp:effectExtent l="0" t="0" r="1905" b="9525"/>
              <wp:wrapNone/>
              <wp:docPr id="30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3218" cy="1266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Overlap w:val="never"/>
                            <w:tblW w:w="2122" w:type="dxa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CellMar>
                              <w:left w:w="70" w:type="dxa"/>
                              <w:right w:w="7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129"/>
                            <w:gridCol w:w="993"/>
                          </w:tblGrid>
                          <w:tr w:rsidR="00B75E05" w:rsidRPr="00144BE4" w14:paraId="554B74B9" w14:textId="77777777" w:rsidTr="002D5D6B">
                            <w:trPr>
                              <w:cantSplit/>
                              <w:trHeight w:val="281"/>
                            </w:trPr>
                            <w:tc>
                              <w:tcPr>
                                <w:tcW w:w="1129" w:type="dxa"/>
                                <w:vAlign w:val="center"/>
                              </w:tcPr>
                              <w:p w14:paraId="12EB0513" w14:textId="77777777" w:rsidR="00B75E05" w:rsidRPr="002D5D6B" w:rsidRDefault="00B75E05" w:rsidP="006253A0">
                                <w:pPr>
                                  <w:suppressOverlap/>
                                  <w:jc w:val="center"/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 w:rsidRPr="002D5D6B"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Processo</w:t>
                                </w:r>
                                <w:proofErr w:type="spellEnd"/>
                              </w:p>
                            </w:tc>
                            <w:tc>
                              <w:tcPr>
                                <w:tcW w:w="993" w:type="dxa"/>
                                <w:vAlign w:val="center"/>
                              </w:tcPr>
                              <w:p w14:paraId="5D2E53A3" w14:textId="77777777" w:rsidR="00B75E05" w:rsidRPr="002D5D6B" w:rsidRDefault="00B75E05" w:rsidP="006253A0">
                                <w:pPr>
                                  <w:suppressOverlap/>
                                  <w:jc w:val="center"/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2D5D6B"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Ano</w:t>
                                </w:r>
                              </w:p>
                            </w:tc>
                          </w:tr>
                          <w:tr w:rsidR="00B75E05" w:rsidRPr="00144BE4" w14:paraId="71B333EB" w14:textId="77777777" w:rsidTr="002D5D6B">
                            <w:trPr>
                              <w:cantSplit/>
                              <w:trHeight w:val="258"/>
                            </w:trPr>
                            <w:tc>
                              <w:tcPr>
                                <w:tcW w:w="1129" w:type="dxa"/>
                                <w:vAlign w:val="center"/>
                              </w:tcPr>
                              <w:p w14:paraId="4AC9B53F" w14:textId="3E3592AC" w:rsidR="00B75E05" w:rsidRPr="002D5D6B" w:rsidRDefault="00B75E05" w:rsidP="001454D4">
                                <w:pPr>
                                  <w:suppressOverlap/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7625</w:t>
                                </w:r>
                              </w:p>
                            </w:tc>
                            <w:tc>
                              <w:tcPr>
                                <w:tcW w:w="993" w:type="dxa"/>
                                <w:vAlign w:val="center"/>
                              </w:tcPr>
                              <w:p w14:paraId="373B1C23" w14:textId="77777777" w:rsidR="00B75E05" w:rsidRPr="002D5D6B" w:rsidRDefault="00B75E05" w:rsidP="001454D4">
                                <w:pPr>
                                  <w:suppressOverlap/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2D5D6B">
                                  <w:rPr>
                                    <w:sz w:val="18"/>
                                    <w:szCs w:val="18"/>
                                  </w:rPr>
                                  <w:t>202</w:t>
                                </w:r>
                                <w:r>
                                  <w:rPr>
                                    <w:sz w:val="18"/>
                                    <w:szCs w:val="18"/>
                                  </w:rPr>
                                  <w:t>5</w:t>
                                </w:r>
                              </w:p>
                            </w:tc>
                          </w:tr>
                          <w:tr w:rsidR="00B75E05" w:rsidRPr="00144BE4" w14:paraId="6918F55C" w14:textId="77777777" w:rsidTr="002D5D6B">
                            <w:trPr>
                              <w:cantSplit/>
                              <w:trHeight w:val="258"/>
                            </w:trPr>
                            <w:tc>
                              <w:tcPr>
                                <w:tcW w:w="1129" w:type="dxa"/>
                                <w:vAlign w:val="center"/>
                              </w:tcPr>
                              <w:p w14:paraId="02DBA9F9" w14:textId="77777777" w:rsidR="00B75E05" w:rsidRPr="002D5D6B" w:rsidRDefault="00B75E05" w:rsidP="001454D4">
                                <w:pPr>
                                  <w:suppressOverlap/>
                                  <w:jc w:val="center"/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2D5D6B"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Folha</w:t>
                                </w:r>
                              </w:p>
                            </w:tc>
                            <w:tc>
                              <w:tcPr>
                                <w:tcW w:w="993" w:type="dxa"/>
                                <w:vAlign w:val="center"/>
                              </w:tcPr>
                              <w:p w14:paraId="401462A4" w14:textId="77777777" w:rsidR="00B75E05" w:rsidRPr="002D5D6B" w:rsidRDefault="00B75E05" w:rsidP="001454D4">
                                <w:pPr>
                                  <w:suppressOverlap/>
                                  <w:jc w:val="center"/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 w:rsidRPr="002D5D6B"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Rubrica</w:t>
                                </w:r>
                                <w:proofErr w:type="spellEnd"/>
                              </w:p>
                            </w:tc>
                          </w:tr>
                          <w:tr w:rsidR="00B75E05" w:rsidRPr="00144BE4" w14:paraId="36407455" w14:textId="77777777" w:rsidTr="002D5D6B">
                            <w:trPr>
                              <w:cantSplit/>
                              <w:trHeight w:val="258"/>
                            </w:trPr>
                            <w:tc>
                              <w:tcPr>
                                <w:tcW w:w="1129" w:type="dxa"/>
                                <w:vAlign w:val="center"/>
                              </w:tcPr>
                              <w:p w14:paraId="7D89BBB6" w14:textId="77777777" w:rsidR="00B75E05" w:rsidRPr="002D5D6B" w:rsidRDefault="00B75E05" w:rsidP="001454D4">
                                <w:pPr>
                                  <w:suppressOverlap/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93" w:type="dxa"/>
                                <w:vAlign w:val="center"/>
                              </w:tcPr>
                              <w:p w14:paraId="27F32789" w14:textId="77777777" w:rsidR="00B75E05" w:rsidRPr="002D5D6B" w:rsidRDefault="00B75E05" w:rsidP="001454D4">
                                <w:pPr>
                                  <w:suppressOverlap/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14:paraId="61BBB83E" w14:textId="77777777" w:rsidR="00B75E05" w:rsidRDefault="00B75E05" w:rsidP="00B75E05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FC03BE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359.25pt;margin-top:-29.25pt;width:118.35pt;height:9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" stroked="f">
              <v:textbox>
                <w:txbxContent>
                  <w:tbl>
                    <w:tblPr>
                      <w:tblOverlap w:val="never"/>
                      <w:tblW w:w="2122" w:type="dxa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ayout w:type="fixed"/>
                      <w:tblCellMar>
                        <w:left w:w="70" w:type="dxa"/>
                        <w:right w:w="7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129"/>
                      <w:gridCol w:w="993"/>
                    </w:tblGrid>
                    <w:tr w:rsidR="00B75E05" w:rsidRPr="00144BE4" w14:paraId="554B74B9" w14:textId="77777777" w:rsidTr="002D5D6B">
                      <w:trPr>
                        <w:cantSplit/>
                        <w:trHeight w:val="281"/>
                      </w:trPr>
                      <w:tc>
                        <w:tcPr>
                          <w:tcW w:w="1129" w:type="dxa"/>
                          <w:vAlign w:val="center"/>
                        </w:tcPr>
                        <w:p w14:paraId="12EB0513" w14:textId="77777777" w:rsidR="00B75E05" w:rsidRPr="002D5D6B" w:rsidRDefault="00B75E05" w:rsidP="006253A0">
                          <w:pPr>
                            <w:suppressOverlap/>
                            <w:jc w:val="center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proofErr w:type="spellStart"/>
                          <w:r w:rsidRPr="002D5D6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Processo</w:t>
                          </w:r>
                          <w:proofErr w:type="spellEnd"/>
                        </w:p>
                      </w:tc>
                      <w:tc>
                        <w:tcPr>
                          <w:tcW w:w="993" w:type="dxa"/>
                          <w:vAlign w:val="center"/>
                        </w:tcPr>
                        <w:p w14:paraId="5D2E53A3" w14:textId="77777777" w:rsidR="00B75E05" w:rsidRPr="002D5D6B" w:rsidRDefault="00B75E05" w:rsidP="006253A0">
                          <w:pPr>
                            <w:suppressOverlap/>
                            <w:jc w:val="center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2D5D6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Ano</w:t>
                          </w:r>
                        </w:p>
                      </w:tc>
                    </w:tr>
                    <w:tr w:rsidR="00B75E05" w:rsidRPr="00144BE4" w14:paraId="71B333EB" w14:textId="77777777" w:rsidTr="002D5D6B">
                      <w:trPr>
                        <w:cantSplit/>
                        <w:trHeight w:val="258"/>
                      </w:trPr>
                      <w:tc>
                        <w:tcPr>
                          <w:tcW w:w="1129" w:type="dxa"/>
                          <w:vAlign w:val="center"/>
                        </w:tcPr>
                        <w:p w14:paraId="4AC9B53F" w14:textId="3E3592AC" w:rsidR="00B75E05" w:rsidRPr="002D5D6B" w:rsidRDefault="00B75E05" w:rsidP="001454D4">
                          <w:pPr>
                            <w:suppressOverlap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7625</w:t>
                          </w:r>
                        </w:p>
                      </w:tc>
                      <w:tc>
                        <w:tcPr>
                          <w:tcW w:w="993" w:type="dxa"/>
                          <w:vAlign w:val="center"/>
                        </w:tcPr>
                        <w:p w14:paraId="373B1C23" w14:textId="77777777" w:rsidR="00B75E05" w:rsidRPr="002D5D6B" w:rsidRDefault="00B75E05" w:rsidP="001454D4">
                          <w:pPr>
                            <w:suppressOverlap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2D5D6B">
                            <w:rPr>
                              <w:sz w:val="18"/>
                              <w:szCs w:val="18"/>
                            </w:rPr>
                            <w:t>202</w:t>
                          </w:r>
                          <w:r>
                            <w:rPr>
                              <w:sz w:val="18"/>
                              <w:szCs w:val="18"/>
                            </w:rPr>
                            <w:t>5</w:t>
                          </w:r>
                        </w:p>
                      </w:tc>
                    </w:tr>
                    <w:tr w:rsidR="00B75E05" w:rsidRPr="00144BE4" w14:paraId="6918F55C" w14:textId="77777777" w:rsidTr="002D5D6B">
                      <w:trPr>
                        <w:cantSplit/>
                        <w:trHeight w:val="258"/>
                      </w:trPr>
                      <w:tc>
                        <w:tcPr>
                          <w:tcW w:w="1129" w:type="dxa"/>
                          <w:vAlign w:val="center"/>
                        </w:tcPr>
                        <w:p w14:paraId="02DBA9F9" w14:textId="77777777" w:rsidR="00B75E05" w:rsidRPr="002D5D6B" w:rsidRDefault="00B75E05" w:rsidP="001454D4">
                          <w:pPr>
                            <w:suppressOverlap/>
                            <w:jc w:val="center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2D5D6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Folha</w:t>
                          </w:r>
                        </w:p>
                      </w:tc>
                      <w:tc>
                        <w:tcPr>
                          <w:tcW w:w="993" w:type="dxa"/>
                          <w:vAlign w:val="center"/>
                        </w:tcPr>
                        <w:p w14:paraId="401462A4" w14:textId="77777777" w:rsidR="00B75E05" w:rsidRPr="002D5D6B" w:rsidRDefault="00B75E05" w:rsidP="001454D4">
                          <w:pPr>
                            <w:suppressOverlap/>
                            <w:jc w:val="center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proofErr w:type="spellStart"/>
                          <w:r w:rsidRPr="002D5D6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Rubrica</w:t>
                          </w:r>
                          <w:proofErr w:type="spellEnd"/>
                        </w:p>
                      </w:tc>
                    </w:tr>
                    <w:tr w:rsidR="00B75E05" w:rsidRPr="00144BE4" w14:paraId="36407455" w14:textId="77777777" w:rsidTr="002D5D6B">
                      <w:trPr>
                        <w:cantSplit/>
                        <w:trHeight w:val="258"/>
                      </w:trPr>
                      <w:tc>
                        <w:tcPr>
                          <w:tcW w:w="1129" w:type="dxa"/>
                          <w:vAlign w:val="center"/>
                        </w:tcPr>
                        <w:p w14:paraId="7D89BBB6" w14:textId="77777777" w:rsidR="00B75E05" w:rsidRPr="002D5D6B" w:rsidRDefault="00B75E05" w:rsidP="001454D4">
                          <w:pPr>
                            <w:suppressOverlap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993" w:type="dxa"/>
                          <w:vAlign w:val="center"/>
                        </w:tcPr>
                        <w:p w14:paraId="27F32789" w14:textId="77777777" w:rsidR="00B75E05" w:rsidRPr="002D5D6B" w:rsidRDefault="00B75E05" w:rsidP="001454D4">
                          <w:pPr>
                            <w:suppressOverlap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c>
                    </w:tr>
                  </w:tbl>
                  <w:p w14:paraId="61BBB83E" w14:textId="77777777" w:rsidR="00B75E05" w:rsidRDefault="00B75E05" w:rsidP="00B75E05"/>
                </w:txbxContent>
              </v:textbox>
            </v:shape>
          </w:pict>
        </mc:Fallback>
      </mc:AlternateContent>
    </w:r>
  </w:p>
  <w:p w14:paraId="17051392" w14:textId="49644E3C" w:rsidR="00B75E05" w:rsidRDefault="00B75E05">
    <w:pPr>
      <w:pStyle w:val="Cabealho"/>
    </w:pPr>
  </w:p>
  <w:p w14:paraId="7B8253A5" w14:textId="77777777" w:rsidR="00B75E05" w:rsidRDefault="00B75E05">
    <w:pPr>
      <w:pStyle w:val="Cabealho"/>
    </w:pPr>
  </w:p>
  <w:p w14:paraId="5716CE20" w14:textId="77777777" w:rsidR="00B75E05" w:rsidRDefault="00B75E05">
    <w:pPr>
      <w:pStyle w:val="Cabealho"/>
    </w:pPr>
  </w:p>
  <w:p w14:paraId="7C3F0525" w14:textId="77777777" w:rsidR="00B75E05" w:rsidRDefault="00B75E05">
    <w:pPr>
      <w:pStyle w:val="Cabealho"/>
    </w:pPr>
  </w:p>
  <w:p w14:paraId="65C4A4FE" w14:textId="77777777" w:rsidR="00B75E05" w:rsidRDefault="00B75E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mmarc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mmarc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mmarc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76287967">
    <w:abstractNumId w:val="8"/>
  </w:num>
  <w:num w:numId="2" w16cid:durableId="1351300540">
    <w:abstractNumId w:val="6"/>
  </w:num>
  <w:num w:numId="3" w16cid:durableId="1866481576">
    <w:abstractNumId w:val="5"/>
  </w:num>
  <w:num w:numId="4" w16cid:durableId="1700474662">
    <w:abstractNumId w:val="4"/>
  </w:num>
  <w:num w:numId="5" w16cid:durableId="1384913717">
    <w:abstractNumId w:val="7"/>
  </w:num>
  <w:num w:numId="6" w16cid:durableId="1480463051">
    <w:abstractNumId w:val="3"/>
  </w:num>
  <w:num w:numId="7" w16cid:durableId="133960006">
    <w:abstractNumId w:val="2"/>
  </w:num>
  <w:num w:numId="8" w16cid:durableId="1621448384">
    <w:abstractNumId w:val="1"/>
  </w:num>
  <w:num w:numId="9" w16cid:durableId="304701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27AE"/>
    <w:rsid w:val="00034616"/>
    <w:rsid w:val="0006063C"/>
    <w:rsid w:val="0015074B"/>
    <w:rsid w:val="0029639D"/>
    <w:rsid w:val="00326F90"/>
    <w:rsid w:val="00362125"/>
    <w:rsid w:val="006049F5"/>
    <w:rsid w:val="00681925"/>
    <w:rsid w:val="008607B6"/>
    <w:rsid w:val="00AA1D8D"/>
    <w:rsid w:val="00B40747"/>
    <w:rsid w:val="00B47730"/>
    <w:rsid w:val="00B75E05"/>
    <w:rsid w:val="00CB0664"/>
    <w:rsid w:val="00F2489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5E2281A"/>
  <w14:defaultImageDpi w14:val="300"/>
  <w15:docId w15:val="{24EF81B0-0A0D-4513-A7FC-5EE838A6B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E618BF"/>
  </w:style>
  <w:style w:type="paragraph" w:styleId="Rodap">
    <w:name w:val="footer"/>
    <w:basedOn w:val="Normal"/>
    <w:link w:val="RodapCar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ter">
    <w:name w:val="Título 1 Caráter"/>
    <w:basedOn w:val="Tipodeletrapredefinidodopargraf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arter"/>
    <w:uiPriority w:val="99"/>
    <w:unhideWhenUsed/>
    <w:rsid w:val="00AA1D8D"/>
    <w:pPr>
      <w:spacing w:after="120"/>
    </w:pPr>
  </w:style>
  <w:style w:type="character" w:customStyle="1" w:styleId="CorpodetextoCarter">
    <w:name w:val="Corpo de texto Caráter"/>
    <w:basedOn w:val="Tipodeletrapredefinidodopargrafo"/>
    <w:link w:val="Corpodetexto"/>
    <w:uiPriority w:val="99"/>
    <w:rsid w:val="00AA1D8D"/>
  </w:style>
  <w:style w:type="paragraph" w:styleId="Corpodetexto2">
    <w:name w:val="Body Text 2"/>
    <w:basedOn w:val="Normal"/>
    <w:link w:val="Corpodetexto2Carter"/>
    <w:uiPriority w:val="99"/>
    <w:unhideWhenUsed/>
    <w:rsid w:val="00AA1D8D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uiPriority w:val="99"/>
    <w:rsid w:val="00AA1D8D"/>
  </w:style>
  <w:style w:type="paragraph" w:styleId="Corpodetexto3">
    <w:name w:val="Body Text 3"/>
    <w:basedOn w:val="Normal"/>
    <w:link w:val="Corpodetexto3Car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arter">
    <w:name w:val="Corpo de texto 3 Caráter"/>
    <w:basedOn w:val="Tipodeletrapredefinidodopargraf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mmarc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mmarc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mmarc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ar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arter">
    <w:name w:val="Texto de macro Caráter"/>
    <w:basedOn w:val="Tipodeletrapredefinidodopargraf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arter"/>
    <w:uiPriority w:val="29"/>
    <w:qFormat/>
    <w:rsid w:val="00FC693F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Tipodeletrapredefinidodopargrafo"/>
    <w:uiPriority w:val="22"/>
    <w:qFormat/>
    <w:rsid w:val="00FC693F"/>
    <w:rPr>
      <w:b/>
      <w:bCs/>
    </w:rPr>
  </w:style>
  <w:style w:type="character" w:styleId="nfase">
    <w:name w:val="Emphasis"/>
    <w:basedOn w:val="Tipodeletrapredefinidodopargraf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Discreta">
    <w:name w:val="Subtle Emphasis"/>
    <w:basedOn w:val="Tipodeletrapredefinidodopargraf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Tipodeletrapredefinidodopargraf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FC693F"/>
    <w:rPr>
      <w:b/>
      <w:bCs/>
      <w:smallCaps/>
      <w:spacing w:val="5"/>
    </w:rPr>
  </w:style>
  <w:style w:type="paragraph" w:styleId="Cabealhodondice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elha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Cor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Cor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Cor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Cor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Cor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Cor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Cor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Cor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elha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elhaClara-Cor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elhaClara-Cor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elhaClara-Cor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elhaClara-Cor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elhaClara-Cor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elhaClara-Cor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Cor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Cor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Cor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Cor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Cor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Cor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elha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elhaMdia1-Cor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elhaMdia1-Cor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elhaMdia1-Cor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elhaMdia1-Cor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elhaMdia1-Cor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elhaMdia1-Cor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elha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elhaMdia3-Cor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elhaMdia3-Cor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elhaMdia3-Cor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elhaMdia3-Cor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elhaMdia3-Cor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elhaMdia3-Cor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Cor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Cor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Cor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Cor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Cor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Cor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Colorido-Cor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Cor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Cor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Cor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Cor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Cor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Cor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elha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elhaColorida-Cor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elhaColorida-Cor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elhaColorida-Cor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elhaColorida-Cor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elhaColorida-Cor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elhaColorida-Cor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PREFMUNPIN-RJ 2</cp:lastModifiedBy>
  <cp:revision>7</cp:revision>
  <dcterms:created xsi:type="dcterms:W3CDTF">2026-02-10T13:21:00Z</dcterms:created>
  <dcterms:modified xsi:type="dcterms:W3CDTF">2026-02-10T13:32:00Z</dcterms:modified>
  <cp:category/>
</cp:coreProperties>
</file>