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2B328" w14:textId="77777777" w:rsidR="0022078C" w:rsidRPr="00E06060" w:rsidRDefault="0022078C" w:rsidP="00E06060">
      <w:pPr>
        <w:keepNext/>
        <w:widowControl/>
        <w:suppressAutoHyphens w:val="0"/>
        <w:autoSpaceDN/>
        <w:spacing w:line="276" w:lineRule="auto"/>
        <w:ind w:left="567"/>
        <w:jc w:val="center"/>
        <w:textAlignment w:val="auto"/>
        <w:outlineLvl w:val="0"/>
        <w:rPr>
          <w:rFonts w:ascii="Arial" w:eastAsia="Times New Roman" w:hAnsi="Arial" w:cs="Arial"/>
          <w:b/>
          <w:kern w:val="0"/>
          <w:sz w:val="22"/>
          <w:szCs w:val="22"/>
          <w:lang w:val="x-none" w:eastAsia="x-none" w:bidi="ar-SA"/>
        </w:rPr>
      </w:pPr>
      <w:r w:rsidRPr="00E06060">
        <w:rPr>
          <w:rFonts w:ascii="Arial" w:eastAsia="Times New Roman" w:hAnsi="Arial" w:cs="Arial"/>
          <w:b/>
          <w:kern w:val="0"/>
          <w:sz w:val="22"/>
          <w:szCs w:val="22"/>
          <w:lang w:val="x-none" w:eastAsia="x-none" w:bidi="ar-SA"/>
        </w:rPr>
        <w:t>TERMO DE REFERÊNCIA</w:t>
      </w:r>
    </w:p>
    <w:p w14:paraId="5D2200F4" w14:textId="77777777" w:rsidR="00BF7663" w:rsidRPr="00E06060" w:rsidRDefault="00BF7663" w:rsidP="00E06060">
      <w:pPr>
        <w:keepNext/>
        <w:widowControl/>
        <w:suppressAutoHyphens w:val="0"/>
        <w:autoSpaceDN/>
        <w:spacing w:line="276" w:lineRule="auto"/>
        <w:ind w:left="567"/>
        <w:jc w:val="center"/>
        <w:textAlignment w:val="auto"/>
        <w:outlineLvl w:val="0"/>
        <w:rPr>
          <w:rFonts w:ascii="Arial" w:eastAsia="Times New Roman" w:hAnsi="Arial" w:cs="Arial"/>
          <w:b/>
          <w:kern w:val="0"/>
          <w:sz w:val="22"/>
          <w:szCs w:val="22"/>
          <w:lang w:val="x-none" w:eastAsia="x-none" w:bidi="ar-SA"/>
        </w:rPr>
      </w:pPr>
    </w:p>
    <w:p w14:paraId="325FF181" w14:textId="6E43FEA2" w:rsidR="0022078C" w:rsidRPr="00E06060" w:rsidRDefault="00BF7663" w:rsidP="00E06060">
      <w:pPr>
        <w:keepNext/>
        <w:widowControl/>
        <w:suppressAutoHyphens w:val="0"/>
        <w:autoSpaceDN/>
        <w:spacing w:line="276" w:lineRule="auto"/>
        <w:ind w:left="567"/>
        <w:jc w:val="center"/>
        <w:textAlignment w:val="auto"/>
        <w:outlineLvl w:val="0"/>
        <w:rPr>
          <w:rFonts w:ascii="Arial" w:eastAsia="Times New Roman" w:hAnsi="Arial" w:cs="Arial"/>
          <w:b/>
          <w:bCs/>
          <w:kern w:val="0"/>
          <w:sz w:val="22"/>
          <w:szCs w:val="22"/>
          <w:lang w:val="x-none" w:eastAsia="x-none" w:bidi="ar-SA"/>
        </w:rPr>
      </w:pPr>
      <w:r w:rsidRPr="00E06060">
        <w:rPr>
          <w:rFonts w:ascii="Arial" w:eastAsia="Times New Roman" w:hAnsi="Arial" w:cs="Arial"/>
          <w:b/>
          <w:bCs/>
          <w:kern w:val="0"/>
          <w:sz w:val="22"/>
          <w:szCs w:val="22"/>
          <w:lang w:val="x-none" w:eastAsia="x-none" w:bidi="ar-SA"/>
        </w:rPr>
        <w:t xml:space="preserve">PC </w:t>
      </w:r>
      <w:r w:rsidR="00C2053C" w:rsidRPr="00E06060">
        <w:rPr>
          <w:rFonts w:ascii="Arial" w:hAnsi="Arial" w:cs="Arial"/>
          <w:b/>
          <w:sz w:val="22"/>
          <w:szCs w:val="22"/>
        </w:rPr>
        <w:t>0</w:t>
      </w:r>
      <w:r w:rsidR="000A4D7B" w:rsidRPr="00E06060">
        <w:rPr>
          <w:rFonts w:ascii="Arial" w:hAnsi="Arial" w:cs="Arial"/>
          <w:b/>
          <w:sz w:val="22"/>
          <w:szCs w:val="22"/>
        </w:rPr>
        <w:t>36</w:t>
      </w:r>
      <w:r w:rsidR="00C2053C" w:rsidRPr="00E06060">
        <w:rPr>
          <w:rFonts w:ascii="Arial" w:hAnsi="Arial" w:cs="Arial"/>
          <w:b/>
          <w:sz w:val="22"/>
          <w:szCs w:val="22"/>
        </w:rPr>
        <w:t>/202</w:t>
      </w:r>
      <w:r w:rsidR="00CA174E" w:rsidRPr="00E06060">
        <w:rPr>
          <w:rFonts w:ascii="Arial" w:hAnsi="Arial" w:cs="Arial"/>
          <w:b/>
          <w:sz w:val="22"/>
          <w:szCs w:val="22"/>
        </w:rPr>
        <w:t>5</w:t>
      </w:r>
    </w:p>
    <w:p w14:paraId="5CA6F12B" w14:textId="35D9CF89" w:rsidR="00304D42" w:rsidRPr="00E06060" w:rsidRDefault="000A4D7B" w:rsidP="00E06060">
      <w:pPr>
        <w:widowControl/>
        <w:suppressAutoHyphens w:val="0"/>
        <w:autoSpaceDN/>
        <w:spacing w:line="276" w:lineRule="auto"/>
        <w:ind w:left="567"/>
        <w:jc w:val="center"/>
        <w:textAlignment w:val="auto"/>
        <w:rPr>
          <w:rFonts w:ascii="Arial" w:eastAsia="Cambria" w:hAnsi="Arial" w:cs="Arial"/>
          <w:b/>
          <w:bCs/>
          <w:sz w:val="22"/>
          <w:szCs w:val="22"/>
        </w:rPr>
      </w:pPr>
      <w:r w:rsidRPr="00E06060">
        <w:rPr>
          <w:rFonts w:ascii="Arial" w:eastAsia="Cambria" w:hAnsi="Arial" w:cs="Arial"/>
          <w:b/>
          <w:bCs/>
          <w:sz w:val="22"/>
          <w:szCs w:val="22"/>
        </w:rPr>
        <w:t>PERMISSÃO DE USO DE ESPAÇO PARA INSTALAÇÃO DE MINIMERCADO</w:t>
      </w:r>
    </w:p>
    <w:p w14:paraId="1DA1A8C4" w14:textId="77777777" w:rsidR="00304D42" w:rsidRPr="00E06060" w:rsidRDefault="00304D42" w:rsidP="00E06060">
      <w:pPr>
        <w:widowControl/>
        <w:suppressAutoHyphens w:val="0"/>
        <w:autoSpaceDN/>
        <w:spacing w:line="276" w:lineRule="auto"/>
        <w:ind w:left="567"/>
        <w:jc w:val="center"/>
        <w:textAlignment w:val="auto"/>
        <w:rPr>
          <w:rFonts w:ascii="Arial" w:eastAsia="Times New Roman" w:hAnsi="Arial" w:cs="Arial"/>
          <w:b/>
          <w:kern w:val="0"/>
          <w:sz w:val="22"/>
          <w:szCs w:val="22"/>
          <w:lang w:eastAsia="pt-BR" w:bidi="ar-SA"/>
        </w:rPr>
      </w:pPr>
    </w:p>
    <w:p w14:paraId="6EF5EE9C" w14:textId="77777777" w:rsidR="00BF7663" w:rsidRPr="00E06060" w:rsidRDefault="00BF7663" w:rsidP="00E06060">
      <w:pPr>
        <w:widowControl/>
        <w:suppressAutoHyphens w:val="0"/>
        <w:autoSpaceDN/>
        <w:spacing w:line="276" w:lineRule="auto"/>
        <w:ind w:left="567"/>
        <w:jc w:val="center"/>
        <w:textAlignment w:val="auto"/>
        <w:rPr>
          <w:rFonts w:ascii="Arial" w:eastAsia="Times New Roman" w:hAnsi="Arial" w:cs="Arial"/>
          <w:kern w:val="0"/>
          <w:sz w:val="22"/>
          <w:szCs w:val="22"/>
          <w:lang w:eastAsia="pt-BR" w:bidi="ar-SA"/>
        </w:rPr>
      </w:pPr>
    </w:p>
    <w:p w14:paraId="04B71269" w14:textId="12D7D1D1" w:rsidR="00B06AA3" w:rsidRPr="00E06060" w:rsidRDefault="0022078C" w:rsidP="00E06060">
      <w:pPr>
        <w:pStyle w:val="PargrafodaLista"/>
        <w:widowControl/>
        <w:numPr>
          <w:ilvl w:val="0"/>
          <w:numId w:val="1"/>
        </w:numPr>
        <w:suppressAutoHyphens w:val="0"/>
        <w:autoSpaceDN/>
        <w:spacing w:line="276" w:lineRule="auto"/>
        <w:ind w:left="567" w:hanging="425"/>
        <w:jc w:val="both"/>
        <w:textAlignment w:val="auto"/>
        <w:rPr>
          <w:rFonts w:ascii="Arial" w:eastAsia="Times New Roman" w:hAnsi="Arial" w:cs="Arial"/>
          <w:b/>
          <w:color w:val="767171" w:themeColor="background2" w:themeShade="80"/>
          <w:kern w:val="0"/>
          <w:sz w:val="22"/>
          <w:szCs w:val="22"/>
          <w:lang w:eastAsia="pt-BR" w:bidi="ar-SA"/>
        </w:rPr>
      </w:pPr>
      <w:r w:rsidRPr="00E06060">
        <w:rPr>
          <w:rFonts w:ascii="Arial" w:eastAsia="Times New Roman" w:hAnsi="Arial" w:cs="Arial"/>
          <w:b/>
          <w:kern w:val="0"/>
          <w:sz w:val="22"/>
          <w:szCs w:val="22"/>
          <w:lang w:eastAsia="pt-BR" w:bidi="ar-SA"/>
        </w:rPr>
        <w:t>D</w:t>
      </w:r>
      <w:r w:rsidR="00CE3BFE" w:rsidRPr="00E06060">
        <w:rPr>
          <w:rFonts w:ascii="Arial" w:eastAsia="Times New Roman" w:hAnsi="Arial" w:cs="Arial"/>
          <w:b/>
          <w:kern w:val="0"/>
          <w:sz w:val="22"/>
          <w:szCs w:val="22"/>
          <w:lang w:eastAsia="pt-BR" w:bidi="ar-SA"/>
        </w:rPr>
        <w:t>EFINIÇÃO DO</w:t>
      </w:r>
      <w:r w:rsidRPr="00E06060">
        <w:rPr>
          <w:rFonts w:ascii="Arial" w:eastAsia="Times New Roman" w:hAnsi="Arial" w:cs="Arial"/>
          <w:b/>
          <w:kern w:val="0"/>
          <w:sz w:val="22"/>
          <w:szCs w:val="22"/>
          <w:lang w:eastAsia="pt-BR" w:bidi="ar-SA"/>
        </w:rPr>
        <w:t xml:space="preserve"> OBJETO</w:t>
      </w:r>
      <w:r w:rsidR="003C26F1" w:rsidRPr="00E06060">
        <w:rPr>
          <w:rFonts w:ascii="Arial" w:eastAsia="Times New Roman" w:hAnsi="Arial" w:cs="Arial"/>
          <w:b/>
          <w:kern w:val="0"/>
          <w:sz w:val="22"/>
          <w:szCs w:val="22"/>
          <w:lang w:eastAsia="pt-BR" w:bidi="ar-SA"/>
        </w:rPr>
        <w:t xml:space="preserve"> </w:t>
      </w:r>
    </w:p>
    <w:p w14:paraId="574DB300" w14:textId="77777777" w:rsidR="0065030B" w:rsidRPr="00E06060" w:rsidRDefault="0065030B" w:rsidP="00E06060">
      <w:pPr>
        <w:pStyle w:val="PargrafodaLista"/>
        <w:widowControl/>
        <w:suppressAutoHyphens w:val="0"/>
        <w:autoSpaceDN/>
        <w:spacing w:line="276" w:lineRule="auto"/>
        <w:ind w:left="567"/>
        <w:jc w:val="both"/>
        <w:textAlignment w:val="auto"/>
        <w:rPr>
          <w:rFonts w:ascii="Arial" w:hAnsi="Arial" w:cs="Arial"/>
          <w:sz w:val="22"/>
          <w:szCs w:val="22"/>
        </w:rPr>
      </w:pPr>
    </w:p>
    <w:p w14:paraId="1CBE3E79" w14:textId="0FE21A62" w:rsidR="00A21F8F" w:rsidRPr="00E06060" w:rsidRDefault="000A4D7B" w:rsidP="00E06060">
      <w:pPr>
        <w:pStyle w:val="PargrafodaLista"/>
        <w:spacing w:line="276" w:lineRule="auto"/>
        <w:ind w:left="567"/>
        <w:jc w:val="both"/>
        <w:rPr>
          <w:rFonts w:ascii="Arial" w:hAnsi="Arial" w:cs="Arial"/>
          <w:sz w:val="22"/>
          <w:szCs w:val="22"/>
        </w:rPr>
      </w:pPr>
      <w:r w:rsidRPr="00E06060">
        <w:rPr>
          <w:rFonts w:ascii="Arial" w:hAnsi="Arial" w:cs="Arial"/>
          <w:sz w:val="22"/>
          <w:szCs w:val="22"/>
        </w:rPr>
        <w:t xml:space="preserve">Permissão de uso de espaço </w:t>
      </w:r>
      <w:r w:rsidR="00623B50" w:rsidRPr="00E06060">
        <w:rPr>
          <w:rFonts w:ascii="Arial" w:hAnsi="Arial" w:cs="Arial"/>
          <w:sz w:val="22"/>
          <w:szCs w:val="22"/>
        </w:rPr>
        <w:t>para a instalação de minimercado no</w:t>
      </w:r>
      <w:r w:rsidR="00A05AC6" w:rsidRPr="00E06060">
        <w:rPr>
          <w:rFonts w:ascii="Arial" w:hAnsi="Arial" w:cs="Arial"/>
          <w:sz w:val="22"/>
          <w:szCs w:val="22"/>
        </w:rPr>
        <w:t xml:space="preserve"> andar térreo do</w:t>
      </w:r>
      <w:r w:rsidR="00623B50" w:rsidRPr="00E06060">
        <w:rPr>
          <w:rFonts w:ascii="Arial" w:hAnsi="Arial" w:cs="Arial"/>
          <w:sz w:val="22"/>
          <w:szCs w:val="22"/>
        </w:rPr>
        <w:t xml:space="preserve"> Prédio Sede da Câmara Municipal de São Bernardo do Campo, conforme</w:t>
      </w:r>
      <w:r w:rsidR="002632EA" w:rsidRPr="00E06060">
        <w:rPr>
          <w:rFonts w:ascii="Arial" w:hAnsi="Arial" w:cs="Arial"/>
          <w:sz w:val="22"/>
          <w:szCs w:val="22"/>
        </w:rPr>
        <w:t xml:space="preserve"> local demarcado na planta da área no</w:t>
      </w:r>
      <w:r w:rsidR="00623B50" w:rsidRPr="00E06060">
        <w:rPr>
          <w:rFonts w:ascii="Arial" w:hAnsi="Arial" w:cs="Arial"/>
          <w:sz w:val="22"/>
          <w:szCs w:val="22"/>
        </w:rPr>
        <w:t xml:space="preserve"> ANEXO I. </w:t>
      </w:r>
    </w:p>
    <w:p w14:paraId="6A073BAB" w14:textId="77777777" w:rsidR="00CA174E" w:rsidRPr="00E06060" w:rsidRDefault="00CA174E" w:rsidP="00E06060">
      <w:pPr>
        <w:pStyle w:val="PargrafodaLista"/>
        <w:spacing w:line="276" w:lineRule="auto"/>
        <w:ind w:left="567"/>
        <w:jc w:val="both"/>
        <w:rPr>
          <w:rFonts w:ascii="Arial" w:eastAsia="Times New Roman" w:hAnsi="Arial" w:cs="Arial"/>
          <w:b/>
          <w:kern w:val="0"/>
          <w:sz w:val="22"/>
          <w:szCs w:val="22"/>
          <w:lang w:eastAsia="pt-BR" w:bidi="ar-SA"/>
        </w:rPr>
      </w:pPr>
    </w:p>
    <w:p w14:paraId="3F0C7989" w14:textId="77777777" w:rsidR="0065030B" w:rsidRPr="00E06060" w:rsidRDefault="0065030B" w:rsidP="00E06060">
      <w:pPr>
        <w:pStyle w:val="PargrafodaLista"/>
        <w:widowControl/>
        <w:suppressAutoHyphens w:val="0"/>
        <w:autoSpaceDN/>
        <w:spacing w:line="276" w:lineRule="auto"/>
        <w:ind w:left="567"/>
        <w:jc w:val="both"/>
        <w:textAlignment w:val="auto"/>
        <w:rPr>
          <w:rFonts w:ascii="Arial" w:eastAsia="Times New Roman" w:hAnsi="Arial" w:cs="Arial"/>
          <w:b/>
          <w:kern w:val="0"/>
          <w:sz w:val="22"/>
          <w:szCs w:val="22"/>
          <w:lang w:eastAsia="pt-BR" w:bidi="ar-SA"/>
        </w:rPr>
      </w:pPr>
    </w:p>
    <w:p w14:paraId="3D6DBA9C" w14:textId="4B97329E" w:rsidR="00A678AD" w:rsidRPr="00E06060" w:rsidRDefault="003C26F1" w:rsidP="00E06060">
      <w:pPr>
        <w:pStyle w:val="PargrafodaLista"/>
        <w:widowControl/>
        <w:numPr>
          <w:ilvl w:val="0"/>
          <w:numId w:val="1"/>
        </w:numPr>
        <w:suppressAutoHyphens w:val="0"/>
        <w:autoSpaceDN/>
        <w:spacing w:line="276" w:lineRule="auto"/>
        <w:ind w:left="567"/>
        <w:jc w:val="both"/>
        <w:textAlignment w:val="auto"/>
        <w:rPr>
          <w:rFonts w:ascii="Arial" w:eastAsia="Times New Roman" w:hAnsi="Arial" w:cs="Arial"/>
          <w:b/>
          <w:bCs/>
          <w:kern w:val="0"/>
          <w:sz w:val="22"/>
          <w:szCs w:val="22"/>
          <w:lang w:eastAsia="pt-BR" w:bidi="ar-SA"/>
        </w:rPr>
      </w:pPr>
      <w:r w:rsidRPr="00E06060">
        <w:rPr>
          <w:rFonts w:ascii="Arial" w:eastAsia="Times New Roman" w:hAnsi="Arial" w:cs="Arial"/>
          <w:b/>
          <w:bCs/>
          <w:kern w:val="0"/>
          <w:sz w:val="22"/>
          <w:szCs w:val="22"/>
          <w:lang w:eastAsia="pt-BR" w:bidi="ar-SA"/>
        </w:rPr>
        <w:t xml:space="preserve">FUNDAMENTAÇÃO DA CONTRATAÇÃO </w:t>
      </w:r>
    </w:p>
    <w:p w14:paraId="6D4A355B" w14:textId="77777777" w:rsidR="00A21F8F" w:rsidRPr="00E06060" w:rsidRDefault="00A21F8F" w:rsidP="00E06060">
      <w:pPr>
        <w:pStyle w:val="PargrafodaLista"/>
        <w:widowControl/>
        <w:suppressAutoHyphens w:val="0"/>
        <w:autoSpaceDN/>
        <w:spacing w:line="276" w:lineRule="auto"/>
        <w:ind w:left="567"/>
        <w:jc w:val="both"/>
        <w:textAlignment w:val="auto"/>
        <w:rPr>
          <w:rFonts w:ascii="Arial" w:eastAsia="Times New Roman" w:hAnsi="Arial" w:cs="Arial"/>
          <w:kern w:val="0"/>
          <w:sz w:val="22"/>
          <w:szCs w:val="22"/>
          <w:lang w:eastAsia="pt-BR" w:bidi="ar-SA"/>
        </w:rPr>
      </w:pPr>
    </w:p>
    <w:p w14:paraId="1E3162C5" w14:textId="77777777" w:rsidR="00E444F1" w:rsidRPr="00E06060" w:rsidRDefault="00623B50" w:rsidP="00E06060">
      <w:pPr>
        <w:pStyle w:val="PargrafodaLista"/>
        <w:spacing w:line="276" w:lineRule="auto"/>
        <w:ind w:left="567"/>
        <w:jc w:val="both"/>
        <w:rPr>
          <w:rFonts w:ascii="Arial" w:eastAsia="Times New Roman" w:hAnsi="Arial" w:cs="Arial"/>
          <w:kern w:val="0"/>
          <w:sz w:val="22"/>
          <w:szCs w:val="22"/>
          <w:lang w:eastAsia="pt-BR" w:bidi="ar-SA"/>
        </w:rPr>
      </w:pPr>
      <w:r w:rsidRPr="00E06060">
        <w:rPr>
          <w:rFonts w:ascii="Arial" w:eastAsia="Times New Roman" w:hAnsi="Arial" w:cs="Arial"/>
          <w:kern w:val="0"/>
          <w:sz w:val="22"/>
          <w:szCs w:val="22"/>
          <w:lang w:eastAsia="pt-BR" w:bidi="ar-SA"/>
        </w:rPr>
        <w:t xml:space="preserve">A instalação de um minimercado nas dependências da Câmara Municipal visa oferecer maior comodidade e praticidade a servidores, vereadores, assessores e munícipes, proporcionando acesso rápido a produtos de conveniência sem necessidade de deslocamentos externos. </w:t>
      </w:r>
    </w:p>
    <w:p w14:paraId="7EE67FF0" w14:textId="31297319" w:rsidR="00E444F1" w:rsidRPr="00E06060" w:rsidRDefault="00E444F1" w:rsidP="00E06060">
      <w:pPr>
        <w:pStyle w:val="PargrafodaLista"/>
        <w:spacing w:line="276" w:lineRule="auto"/>
        <w:ind w:left="567"/>
        <w:jc w:val="both"/>
        <w:rPr>
          <w:rFonts w:ascii="Arial" w:eastAsia="Times New Roman" w:hAnsi="Arial" w:cs="Arial"/>
          <w:kern w:val="0"/>
          <w:sz w:val="22"/>
          <w:szCs w:val="22"/>
          <w:lang w:eastAsia="pt-BR" w:bidi="ar-SA"/>
        </w:rPr>
      </w:pPr>
      <w:r w:rsidRPr="00E06060">
        <w:rPr>
          <w:rFonts w:ascii="Arial" w:eastAsia="Times New Roman" w:hAnsi="Arial" w:cs="Arial"/>
          <w:kern w:val="0"/>
          <w:sz w:val="22"/>
          <w:szCs w:val="22"/>
          <w:lang w:eastAsia="pt-BR" w:bidi="ar-SA"/>
        </w:rPr>
        <w:t>A iniciativa observa os princípios da economicidade, eficiência, impessoalidade e supremacia do interesse público, pois adota modelo de permissão de uso que não onera o erário e pode, inclusive, gerar receitas ou contrapartidas ao Poder Público. Além de otimizar a infraestrutura e o tempo de trabalho, a medida contribui para a acessibilidade e qualidade dos serviços prestados ao público, fortalecendo o papel institucional da Câmara como espaço democrático e de atendimento à coletividade.</w:t>
      </w:r>
    </w:p>
    <w:p w14:paraId="1A6C9B98" w14:textId="6F0515FD" w:rsidR="00E444F1" w:rsidRPr="00E06060" w:rsidRDefault="00E444F1" w:rsidP="00E06060">
      <w:pPr>
        <w:pStyle w:val="PargrafodaLista"/>
        <w:spacing w:line="276" w:lineRule="auto"/>
        <w:ind w:left="567"/>
        <w:jc w:val="both"/>
        <w:rPr>
          <w:rFonts w:ascii="Arial" w:eastAsia="Times New Roman" w:hAnsi="Arial" w:cs="Arial"/>
          <w:kern w:val="0"/>
          <w:sz w:val="22"/>
          <w:szCs w:val="22"/>
          <w:lang w:eastAsia="pt-BR" w:bidi="ar-SA"/>
        </w:rPr>
      </w:pPr>
      <w:r w:rsidRPr="00E06060">
        <w:rPr>
          <w:rFonts w:ascii="Arial" w:eastAsia="Times New Roman" w:hAnsi="Arial" w:cs="Arial"/>
          <w:kern w:val="0"/>
          <w:sz w:val="22"/>
          <w:szCs w:val="22"/>
          <w:lang w:eastAsia="pt-BR" w:bidi="ar-SA"/>
        </w:rPr>
        <w:t>A contratação seguirá os critérios estabelecidos no Decreto n.º 22.973, de 26 de junho de 2025, e terá duração de 12 (doze) meses, podendo ser prorrogada por igual período, desde que haja interesse das partes e sejam integralmente cumpridas as cláusulas contratuais pactuadas.</w:t>
      </w:r>
    </w:p>
    <w:p w14:paraId="3058AD2F" w14:textId="77777777" w:rsidR="00623B50" w:rsidRPr="00E06060" w:rsidRDefault="00623B50" w:rsidP="00E06060">
      <w:pPr>
        <w:pStyle w:val="PargrafodaLista"/>
        <w:widowControl/>
        <w:suppressAutoHyphens w:val="0"/>
        <w:autoSpaceDN/>
        <w:spacing w:line="276" w:lineRule="auto"/>
        <w:ind w:left="567"/>
        <w:jc w:val="both"/>
        <w:textAlignment w:val="auto"/>
        <w:rPr>
          <w:rFonts w:ascii="Arial" w:eastAsia="Times New Roman" w:hAnsi="Arial" w:cs="Arial"/>
          <w:kern w:val="0"/>
          <w:sz w:val="22"/>
          <w:szCs w:val="22"/>
          <w:lang w:eastAsia="pt-BR" w:bidi="ar-SA"/>
        </w:rPr>
      </w:pPr>
    </w:p>
    <w:p w14:paraId="1A8AB45E" w14:textId="77777777" w:rsidR="00CA174E" w:rsidRPr="00E06060" w:rsidRDefault="00CA174E" w:rsidP="00E06060">
      <w:pPr>
        <w:pStyle w:val="PargrafodaLista"/>
        <w:widowControl/>
        <w:suppressAutoHyphens w:val="0"/>
        <w:autoSpaceDN/>
        <w:spacing w:line="276" w:lineRule="auto"/>
        <w:ind w:left="567"/>
        <w:jc w:val="both"/>
        <w:textAlignment w:val="auto"/>
        <w:rPr>
          <w:rFonts w:ascii="Arial" w:eastAsia="Times New Roman" w:hAnsi="Arial" w:cs="Arial"/>
          <w:kern w:val="0"/>
          <w:sz w:val="22"/>
          <w:szCs w:val="22"/>
          <w:lang w:eastAsia="pt-BR" w:bidi="ar-SA"/>
        </w:rPr>
      </w:pPr>
    </w:p>
    <w:p w14:paraId="6BEE882D" w14:textId="77777777" w:rsidR="00141EC4" w:rsidRPr="00E06060" w:rsidRDefault="003C26F1" w:rsidP="00E06060">
      <w:pPr>
        <w:pStyle w:val="PargrafodaLista"/>
        <w:widowControl/>
        <w:numPr>
          <w:ilvl w:val="0"/>
          <w:numId w:val="1"/>
        </w:numPr>
        <w:suppressAutoHyphens w:val="0"/>
        <w:autoSpaceDN/>
        <w:spacing w:line="276" w:lineRule="auto"/>
        <w:ind w:left="567"/>
        <w:jc w:val="both"/>
        <w:textAlignment w:val="auto"/>
        <w:rPr>
          <w:rFonts w:ascii="Arial" w:eastAsia="Times New Roman" w:hAnsi="Arial" w:cs="Arial"/>
          <w:bCs/>
          <w:color w:val="767171" w:themeColor="background2" w:themeShade="80"/>
          <w:kern w:val="0"/>
          <w:sz w:val="22"/>
          <w:szCs w:val="22"/>
          <w:lang w:eastAsia="pt-BR" w:bidi="ar-SA"/>
        </w:rPr>
      </w:pPr>
      <w:r w:rsidRPr="00E06060">
        <w:rPr>
          <w:rFonts w:ascii="Arial" w:hAnsi="Arial" w:cs="Arial"/>
          <w:b/>
          <w:sz w:val="22"/>
          <w:szCs w:val="22"/>
        </w:rPr>
        <w:t>DESCRIÇÃO DA SOLUÇÃO COMO UM TODO</w:t>
      </w:r>
    </w:p>
    <w:p w14:paraId="086E4928" w14:textId="77777777" w:rsidR="002551A5" w:rsidRPr="00E06060" w:rsidRDefault="002551A5" w:rsidP="00E06060">
      <w:pPr>
        <w:pStyle w:val="PargrafodaLista"/>
        <w:widowControl/>
        <w:suppressAutoHyphens w:val="0"/>
        <w:autoSpaceDN/>
        <w:spacing w:line="276" w:lineRule="auto"/>
        <w:ind w:left="567"/>
        <w:jc w:val="both"/>
        <w:textAlignment w:val="auto"/>
        <w:rPr>
          <w:rFonts w:ascii="Arial" w:hAnsi="Arial" w:cs="Arial"/>
          <w:bCs/>
          <w:sz w:val="22"/>
          <w:szCs w:val="22"/>
        </w:rPr>
      </w:pPr>
    </w:p>
    <w:p w14:paraId="0FE89DF2" w14:textId="77777777" w:rsidR="00E444F1" w:rsidRPr="00E06060" w:rsidRDefault="00E444F1" w:rsidP="00E06060">
      <w:pPr>
        <w:pStyle w:val="PargrafodaLista"/>
        <w:spacing w:line="276" w:lineRule="auto"/>
        <w:ind w:left="567"/>
        <w:jc w:val="both"/>
        <w:rPr>
          <w:rFonts w:ascii="Arial" w:hAnsi="Arial" w:cs="Arial"/>
          <w:sz w:val="22"/>
          <w:szCs w:val="22"/>
        </w:rPr>
      </w:pPr>
      <w:r w:rsidRPr="00E06060">
        <w:rPr>
          <w:rFonts w:ascii="Arial" w:hAnsi="Arial" w:cs="Arial"/>
          <w:sz w:val="22"/>
          <w:szCs w:val="22"/>
        </w:rPr>
        <w:t xml:space="preserve">A solução proposta consiste na permissão de uso de espaço físico nas dependências da Câmara Municipal para instalação e operação de um minimercado em formato de autosserviço, no qual o próprio cliente realiza todo o processo de compra, do acesso ao pagamento. O modelo, cada vez mais adotado em órgãos públicos e privados, oferece funcionamento em horários ampliados, praticidade no atendimento e variedade de produtos básicos e de conveniência. </w:t>
      </w:r>
    </w:p>
    <w:p w14:paraId="339B8A65" w14:textId="651C7606" w:rsidR="00E444F1" w:rsidRPr="00E06060" w:rsidRDefault="00E444F1" w:rsidP="00E06060">
      <w:pPr>
        <w:pStyle w:val="PargrafodaLista"/>
        <w:spacing w:line="276" w:lineRule="auto"/>
        <w:ind w:left="567"/>
        <w:jc w:val="both"/>
        <w:rPr>
          <w:rFonts w:ascii="Arial" w:hAnsi="Arial" w:cs="Arial"/>
          <w:sz w:val="22"/>
          <w:szCs w:val="22"/>
        </w:rPr>
      </w:pPr>
      <w:r w:rsidRPr="00E06060">
        <w:rPr>
          <w:rFonts w:ascii="Arial" w:hAnsi="Arial" w:cs="Arial"/>
          <w:sz w:val="22"/>
          <w:szCs w:val="22"/>
        </w:rPr>
        <w:t xml:space="preserve">Todos os custos de instalação, manutenção e operação serão integralmente assumidos pela permissionária, evitando qualquer ônus ao erário. Serão observados </w:t>
      </w:r>
      <w:r w:rsidRPr="00E06060">
        <w:rPr>
          <w:rFonts w:ascii="Arial" w:hAnsi="Arial" w:cs="Arial"/>
          <w:sz w:val="22"/>
          <w:szCs w:val="22"/>
        </w:rPr>
        <w:lastRenderedPageBreak/>
        <w:t xml:space="preserve">critérios de qualidade, segurança, higiene e abastecimento contínuo, de forma a assegurar a plena compatibilidade do serviço com a natureza institucional da Casa e a satisfação dos usuários, </w:t>
      </w:r>
      <w:r w:rsidRPr="00E06060">
        <w:rPr>
          <w:rFonts w:ascii="Arial" w:hAnsi="Arial" w:cs="Arial"/>
          <w:bCs/>
          <w:sz w:val="22"/>
          <w:szCs w:val="22"/>
        </w:rPr>
        <w:t>representando uma solução moderna e sustentável, e atendendo aos interesses da Administração e da comunidade.</w:t>
      </w:r>
    </w:p>
    <w:p w14:paraId="58F20966" w14:textId="77777777" w:rsidR="00E444F1" w:rsidRPr="00E06060" w:rsidRDefault="00E444F1" w:rsidP="00E06060">
      <w:pPr>
        <w:pStyle w:val="PargrafodaLista"/>
        <w:spacing w:line="276" w:lineRule="auto"/>
        <w:ind w:left="567"/>
        <w:jc w:val="both"/>
        <w:rPr>
          <w:rFonts w:ascii="Arial" w:hAnsi="Arial" w:cs="Arial"/>
          <w:sz w:val="22"/>
          <w:szCs w:val="22"/>
        </w:rPr>
      </w:pPr>
    </w:p>
    <w:p w14:paraId="48F6775E" w14:textId="77777777" w:rsidR="0065030B" w:rsidRPr="00E06060" w:rsidRDefault="0065030B" w:rsidP="00E06060">
      <w:pPr>
        <w:pStyle w:val="PargrafodaLista"/>
        <w:widowControl/>
        <w:suppressAutoHyphens w:val="0"/>
        <w:autoSpaceDN/>
        <w:spacing w:line="276" w:lineRule="auto"/>
        <w:ind w:left="567"/>
        <w:jc w:val="both"/>
        <w:textAlignment w:val="auto"/>
        <w:rPr>
          <w:rFonts w:ascii="Arial" w:eastAsia="Times New Roman" w:hAnsi="Arial" w:cs="Arial"/>
          <w:b/>
          <w:bCs/>
          <w:kern w:val="0"/>
          <w:sz w:val="22"/>
          <w:szCs w:val="22"/>
          <w:lang w:eastAsia="pt-BR" w:bidi="ar-SA"/>
        </w:rPr>
      </w:pPr>
    </w:p>
    <w:p w14:paraId="7203EEFD" w14:textId="42FB55AF" w:rsidR="00A678AD" w:rsidRPr="00E06060" w:rsidRDefault="003C26F1" w:rsidP="00E06060">
      <w:pPr>
        <w:pStyle w:val="PargrafodaLista"/>
        <w:widowControl/>
        <w:numPr>
          <w:ilvl w:val="0"/>
          <w:numId w:val="1"/>
        </w:numPr>
        <w:suppressAutoHyphens w:val="0"/>
        <w:autoSpaceDN/>
        <w:spacing w:line="276" w:lineRule="auto"/>
        <w:ind w:left="567"/>
        <w:jc w:val="both"/>
        <w:textAlignment w:val="auto"/>
        <w:rPr>
          <w:rFonts w:ascii="Arial" w:hAnsi="Arial" w:cs="Arial"/>
          <w:b/>
          <w:sz w:val="22"/>
          <w:szCs w:val="22"/>
        </w:rPr>
      </w:pPr>
      <w:r w:rsidRPr="00E06060">
        <w:rPr>
          <w:rFonts w:ascii="Arial" w:hAnsi="Arial" w:cs="Arial"/>
          <w:b/>
          <w:sz w:val="22"/>
          <w:szCs w:val="22"/>
        </w:rPr>
        <w:t>REQUISITOS DA CONTRATAÇÃO</w:t>
      </w:r>
    </w:p>
    <w:p w14:paraId="79445015" w14:textId="77777777" w:rsidR="00F6442E" w:rsidRPr="00E06060" w:rsidRDefault="00F6442E" w:rsidP="00E06060">
      <w:pPr>
        <w:spacing w:line="276" w:lineRule="auto"/>
        <w:ind w:left="567"/>
        <w:jc w:val="both"/>
        <w:rPr>
          <w:rFonts w:ascii="Arial" w:hAnsi="Arial" w:cs="Arial"/>
          <w:sz w:val="22"/>
          <w:szCs w:val="22"/>
        </w:rPr>
      </w:pPr>
    </w:p>
    <w:p w14:paraId="7DBCEDC9" w14:textId="09C8D948" w:rsidR="00CA174E" w:rsidRPr="00E06060" w:rsidRDefault="00CA174E" w:rsidP="00E06060">
      <w:pPr>
        <w:spacing w:line="276" w:lineRule="auto"/>
        <w:ind w:left="567"/>
        <w:jc w:val="both"/>
        <w:rPr>
          <w:rFonts w:ascii="Arial" w:hAnsi="Arial" w:cs="Arial"/>
          <w:sz w:val="22"/>
          <w:szCs w:val="22"/>
        </w:rPr>
      </w:pPr>
      <w:r w:rsidRPr="00E06060">
        <w:rPr>
          <w:rFonts w:ascii="Arial" w:hAnsi="Arial" w:cs="Arial"/>
          <w:sz w:val="22"/>
          <w:szCs w:val="22"/>
        </w:rPr>
        <w:t xml:space="preserve">Para garantir que a solução </w:t>
      </w:r>
      <w:r w:rsidR="0017395F" w:rsidRPr="00E06060">
        <w:rPr>
          <w:rFonts w:ascii="Arial" w:hAnsi="Arial" w:cs="Arial"/>
          <w:sz w:val="22"/>
          <w:szCs w:val="22"/>
        </w:rPr>
        <w:t>Contratada</w:t>
      </w:r>
      <w:r w:rsidRPr="00E06060">
        <w:rPr>
          <w:rFonts w:ascii="Arial" w:hAnsi="Arial" w:cs="Arial"/>
          <w:sz w:val="22"/>
          <w:szCs w:val="22"/>
        </w:rPr>
        <w:t xml:space="preserve"> atenda de forma eficaz e especializada às demandas específicas do projeto em questão, os requisitos para a contratação devem estar estritamente relacionados à expertise da </w:t>
      </w:r>
      <w:r w:rsidR="0017395F" w:rsidRPr="00E06060">
        <w:rPr>
          <w:rFonts w:ascii="Arial" w:hAnsi="Arial" w:cs="Arial"/>
          <w:sz w:val="22"/>
          <w:szCs w:val="22"/>
        </w:rPr>
        <w:t>Contratada</w:t>
      </w:r>
      <w:r w:rsidRPr="00E06060">
        <w:rPr>
          <w:rFonts w:ascii="Arial" w:hAnsi="Arial" w:cs="Arial"/>
          <w:sz w:val="22"/>
          <w:szCs w:val="22"/>
        </w:rPr>
        <w:t xml:space="preserve"> em lidar com os temas abordados no escopo do projeto. Portanto, os requisitos incluem</w:t>
      </w:r>
      <w:r w:rsidR="000147A7" w:rsidRPr="00E06060">
        <w:rPr>
          <w:rFonts w:ascii="Arial" w:hAnsi="Arial" w:cs="Arial"/>
          <w:sz w:val="22"/>
          <w:szCs w:val="22"/>
        </w:rPr>
        <w:t>:</w:t>
      </w:r>
    </w:p>
    <w:p w14:paraId="5F9151B8" w14:textId="77777777" w:rsidR="000147A7" w:rsidRPr="00E06060" w:rsidRDefault="000147A7" w:rsidP="00E06060">
      <w:pPr>
        <w:spacing w:line="276" w:lineRule="auto"/>
        <w:ind w:left="567"/>
        <w:jc w:val="both"/>
        <w:rPr>
          <w:rFonts w:ascii="Arial" w:hAnsi="Arial" w:cs="Arial"/>
          <w:sz w:val="22"/>
          <w:szCs w:val="22"/>
        </w:rPr>
      </w:pPr>
    </w:p>
    <w:p w14:paraId="1CD0D6B7" w14:textId="69452882" w:rsidR="000147A7" w:rsidRPr="00E06060" w:rsidRDefault="000147A7" w:rsidP="00E06060">
      <w:pPr>
        <w:spacing w:line="276" w:lineRule="auto"/>
        <w:ind w:left="567"/>
        <w:jc w:val="both"/>
        <w:rPr>
          <w:rFonts w:ascii="Arial" w:hAnsi="Arial" w:cs="Arial"/>
          <w:sz w:val="22"/>
          <w:szCs w:val="22"/>
        </w:rPr>
      </w:pPr>
      <w:r w:rsidRPr="00E06060">
        <w:rPr>
          <w:rFonts w:ascii="Arial" w:hAnsi="Arial" w:cs="Arial"/>
          <w:sz w:val="22"/>
          <w:szCs w:val="22"/>
        </w:rPr>
        <w:t>4.1. Relativos à Habilitação Jurídica (artigo 66 da Lei 14.133/2021):</w:t>
      </w:r>
    </w:p>
    <w:p w14:paraId="12C9E30E" w14:textId="3ECE862E" w:rsidR="000147A7" w:rsidRPr="00E06060" w:rsidRDefault="000147A7" w:rsidP="00E06060">
      <w:pPr>
        <w:spacing w:line="276" w:lineRule="auto"/>
        <w:ind w:left="567" w:firstLine="426"/>
        <w:jc w:val="both"/>
        <w:rPr>
          <w:rFonts w:ascii="Arial" w:hAnsi="Arial" w:cs="Arial"/>
          <w:sz w:val="22"/>
          <w:szCs w:val="22"/>
        </w:rPr>
      </w:pPr>
      <w:r w:rsidRPr="00E06060">
        <w:rPr>
          <w:rFonts w:ascii="Arial" w:hAnsi="Arial" w:cs="Arial"/>
          <w:sz w:val="22"/>
          <w:szCs w:val="22"/>
        </w:rPr>
        <w:t>a) Registro empresarial na Junta Comercial, no caso de empresário individual ou Empresa Individual de Responsabilidade Limitada;</w:t>
      </w:r>
    </w:p>
    <w:p w14:paraId="661848E1" w14:textId="212FDF10" w:rsidR="000147A7" w:rsidRPr="00E06060" w:rsidRDefault="000147A7" w:rsidP="00E06060">
      <w:pPr>
        <w:spacing w:line="276" w:lineRule="auto"/>
        <w:ind w:left="567" w:firstLine="426"/>
        <w:jc w:val="both"/>
        <w:rPr>
          <w:rFonts w:ascii="Arial" w:hAnsi="Arial" w:cs="Arial"/>
          <w:sz w:val="22"/>
          <w:szCs w:val="22"/>
        </w:rPr>
      </w:pPr>
      <w:r w:rsidRPr="00E06060">
        <w:rPr>
          <w:rFonts w:ascii="Arial" w:hAnsi="Arial" w:cs="Arial"/>
          <w:sz w:val="22"/>
          <w:szCs w:val="22"/>
        </w:rPr>
        <w:t>b) Ato constitutivo, estatuto ou contrato social em vigor, devidamente registrado na Junta Comercial, tratando-se de sociedade empresária ou cooperativa;</w:t>
      </w:r>
    </w:p>
    <w:p w14:paraId="4CB0D3CD" w14:textId="76E75901" w:rsidR="000147A7" w:rsidRPr="00E06060" w:rsidRDefault="000147A7" w:rsidP="00E06060">
      <w:pPr>
        <w:spacing w:line="276" w:lineRule="auto"/>
        <w:ind w:left="567" w:firstLine="426"/>
        <w:jc w:val="both"/>
        <w:rPr>
          <w:rFonts w:ascii="Arial" w:hAnsi="Arial" w:cs="Arial"/>
          <w:sz w:val="22"/>
          <w:szCs w:val="22"/>
        </w:rPr>
      </w:pPr>
      <w:r w:rsidRPr="00E06060">
        <w:rPr>
          <w:rFonts w:ascii="Arial" w:hAnsi="Arial" w:cs="Arial"/>
          <w:sz w:val="22"/>
          <w:szCs w:val="22"/>
        </w:rPr>
        <w:t>c) Documentos de eleição ou designação dos atuais administradores, tratando-se de sociedade empresárias ou cooperativas;</w:t>
      </w:r>
    </w:p>
    <w:p w14:paraId="36BA472D" w14:textId="72855462" w:rsidR="000147A7" w:rsidRPr="00E06060" w:rsidRDefault="000147A7" w:rsidP="00E06060">
      <w:pPr>
        <w:spacing w:line="276" w:lineRule="auto"/>
        <w:ind w:left="567" w:firstLine="426"/>
        <w:jc w:val="both"/>
        <w:rPr>
          <w:rFonts w:ascii="Arial" w:hAnsi="Arial" w:cs="Arial"/>
          <w:sz w:val="22"/>
          <w:szCs w:val="22"/>
        </w:rPr>
      </w:pPr>
      <w:r w:rsidRPr="00E06060">
        <w:rPr>
          <w:rFonts w:ascii="Arial" w:hAnsi="Arial" w:cs="Arial"/>
          <w:sz w:val="22"/>
          <w:szCs w:val="22"/>
        </w:rPr>
        <w:t>d) Ato constitutivo devidamente registrado no Registro Civil de Pessoas Jurídicas tratando-se de sociedade não empresária, acompanhado de prova da diretoria em exercício;</w:t>
      </w:r>
    </w:p>
    <w:p w14:paraId="23494BD0" w14:textId="12B3FC85" w:rsidR="000147A7" w:rsidRPr="00E06060" w:rsidRDefault="000147A7" w:rsidP="00E06060">
      <w:pPr>
        <w:spacing w:line="276" w:lineRule="auto"/>
        <w:ind w:left="567" w:firstLine="426"/>
        <w:jc w:val="both"/>
        <w:rPr>
          <w:rFonts w:ascii="Arial" w:hAnsi="Arial" w:cs="Arial"/>
          <w:sz w:val="22"/>
          <w:szCs w:val="22"/>
        </w:rPr>
      </w:pPr>
      <w:r w:rsidRPr="00E06060">
        <w:rPr>
          <w:rFonts w:ascii="Arial" w:hAnsi="Arial" w:cs="Arial"/>
          <w:sz w:val="22"/>
          <w:szCs w:val="22"/>
        </w:rPr>
        <w:t>e) Decreto de autorização, tratando-se de sociedade estrangeira no país, e ato de registro ou autorização para funcionamento, expedidos por órgão competente, quando a atividade assim o exigir;</w:t>
      </w:r>
    </w:p>
    <w:p w14:paraId="4DEE2275" w14:textId="6217C670" w:rsidR="000147A7" w:rsidRPr="00E06060" w:rsidRDefault="000147A7" w:rsidP="00E06060">
      <w:pPr>
        <w:spacing w:line="276" w:lineRule="auto"/>
        <w:ind w:left="567" w:firstLine="426"/>
        <w:jc w:val="both"/>
        <w:rPr>
          <w:rFonts w:ascii="Arial" w:hAnsi="Arial" w:cs="Arial"/>
          <w:sz w:val="22"/>
          <w:szCs w:val="22"/>
        </w:rPr>
      </w:pPr>
      <w:r w:rsidRPr="00E06060">
        <w:rPr>
          <w:rFonts w:ascii="Arial" w:hAnsi="Arial" w:cs="Arial"/>
          <w:sz w:val="22"/>
          <w:szCs w:val="22"/>
        </w:rPr>
        <w:t>f) MEI – Microempreendedor Individual, comprovante de inscrição;</w:t>
      </w:r>
    </w:p>
    <w:p w14:paraId="782BB26F" w14:textId="5874C1DE" w:rsidR="000147A7" w:rsidRPr="00E06060" w:rsidRDefault="000147A7" w:rsidP="00E06060">
      <w:pPr>
        <w:spacing w:line="276" w:lineRule="auto"/>
        <w:ind w:left="567" w:firstLine="567"/>
        <w:jc w:val="both"/>
        <w:rPr>
          <w:rFonts w:ascii="Arial" w:hAnsi="Arial" w:cs="Arial"/>
          <w:sz w:val="22"/>
          <w:szCs w:val="22"/>
        </w:rPr>
      </w:pPr>
      <w:r w:rsidRPr="00E06060">
        <w:rPr>
          <w:rFonts w:ascii="Arial" w:hAnsi="Arial" w:cs="Arial"/>
          <w:sz w:val="22"/>
          <w:szCs w:val="22"/>
        </w:rPr>
        <w:t>4.1.</w:t>
      </w:r>
      <w:r w:rsidR="00EC32AF" w:rsidRPr="00E06060">
        <w:rPr>
          <w:rFonts w:ascii="Arial" w:hAnsi="Arial" w:cs="Arial"/>
          <w:sz w:val="22"/>
          <w:szCs w:val="22"/>
        </w:rPr>
        <w:t xml:space="preserve">1. </w:t>
      </w:r>
      <w:r w:rsidRPr="00E06060">
        <w:rPr>
          <w:rFonts w:ascii="Arial" w:hAnsi="Arial" w:cs="Arial"/>
          <w:sz w:val="22"/>
          <w:szCs w:val="22"/>
        </w:rPr>
        <w:t>Os documentos acima citados deverão ser apresentados com todas as suas alterações, excluindo-se os casos de documentos expressamente consolidados.</w:t>
      </w:r>
    </w:p>
    <w:p w14:paraId="163B2503" w14:textId="77777777" w:rsidR="000147A7" w:rsidRPr="00E06060" w:rsidRDefault="000147A7" w:rsidP="00E06060">
      <w:pPr>
        <w:spacing w:line="276" w:lineRule="auto"/>
        <w:ind w:left="567"/>
        <w:jc w:val="both"/>
        <w:rPr>
          <w:rFonts w:ascii="Arial" w:hAnsi="Arial" w:cs="Arial"/>
          <w:sz w:val="22"/>
          <w:szCs w:val="22"/>
        </w:rPr>
      </w:pPr>
    </w:p>
    <w:p w14:paraId="31339038" w14:textId="2776DE4E" w:rsidR="000147A7" w:rsidRPr="00E06060" w:rsidRDefault="000147A7" w:rsidP="00E06060">
      <w:pPr>
        <w:spacing w:line="276" w:lineRule="auto"/>
        <w:ind w:left="567"/>
        <w:jc w:val="both"/>
        <w:rPr>
          <w:rFonts w:ascii="Arial" w:hAnsi="Arial" w:cs="Arial"/>
          <w:sz w:val="22"/>
          <w:szCs w:val="22"/>
        </w:rPr>
      </w:pPr>
      <w:r w:rsidRPr="00E06060">
        <w:rPr>
          <w:rFonts w:ascii="Arial" w:hAnsi="Arial" w:cs="Arial"/>
          <w:sz w:val="22"/>
          <w:szCs w:val="22"/>
        </w:rPr>
        <w:t>4.2. Relativos à Regularidade Fiscal, Social e Trabalhista (artigo 68 da Lei 14.133/2021):</w:t>
      </w:r>
    </w:p>
    <w:p w14:paraId="2230736F" w14:textId="2075F780" w:rsidR="000147A7" w:rsidRPr="00E06060" w:rsidRDefault="000147A7" w:rsidP="00E06060">
      <w:pPr>
        <w:spacing w:line="276" w:lineRule="auto"/>
        <w:ind w:left="567" w:firstLine="426"/>
        <w:jc w:val="both"/>
        <w:rPr>
          <w:rFonts w:ascii="Arial" w:hAnsi="Arial" w:cs="Arial"/>
          <w:sz w:val="22"/>
          <w:szCs w:val="22"/>
        </w:rPr>
      </w:pPr>
      <w:r w:rsidRPr="00E06060">
        <w:rPr>
          <w:rFonts w:ascii="Arial" w:hAnsi="Arial" w:cs="Arial"/>
          <w:sz w:val="22"/>
          <w:szCs w:val="22"/>
        </w:rPr>
        <w:t>a) prova de inscrição no Cadastro Nacional de Pessoas Jurídicas – CNPJ;</w:t>
      </w:r>
    </w:p>
    <w:p w14:paraId="37C940EB" w14:textId="0F8B6476" w:rsidR="000147A7" w:rsidRPr="00E06060" w:rsidRDefault="000147A7" w:rsidP="00E06060">
      <w:pPr>
        <w:spacing w:line="276" w:lineRule="auto"/>
        <w:ind w:left="567" w:firstLine="426"/>
        <w:jc w:val="both"/>
        <w:rPr>
          <w:rFonts w:ascii="Arial" w:hAnsi="Arial" w:cs="Arial"/>
          <w:sz w:val="22"/>
          <w:szCs w:val="22"/>
        </w:rPr>
      </w:pPr>
      <w:r w:rsidRPr="00E06060">
        <w:rPr>
          <w:rFonts w:ascii="Arial" w:hAnsi="Arial" w:cs="Arial"/>
          <w:sz w:val="22"/>
          <w:szCs w:val="22"/>
        </w:rPr>
        <w:t>b) prova de inscrição no Cadastro de Contribuintes estadual e/ou municipal, se houver, relativo ao domicílio ou sede do licitante, pertinente ao seu ramo de atividade e compatível com o objeto contratual;</w:t>
      </w:r>
    </w:p>
    <w:p w14:paraId="3ECC37CF" w14:textId="2F0C75A1" w:rsidR="000147A7" w:rsidRPr="00E06060" w:rsidRDefault="000147A7" w:rsidP="00E06060">
      <w:pPr>
        <w:spacing w:line="276" w:lineRule="auto"/>
        <w:ind w:left="567" w:firstLine="426"/>
        <w:jc w:val="both"/>
        <w:rPr>
          <w:rFonts w:ascii="Arial" w:hAnsi="Arial" w:cs="Arial"/>
          <w:sz w:val="22"/>
          <w:szCs w:val="22"/>
        </w:rPr>
      </w:pPr>
      <w:r w:rsidRPr="00E06060">
        <w:rPr>
          <w:rFonts w:ascii="Arial" w:hAnsi="Arial" w:cs="Arial"/>
          <w:sz w:val="22"/>
          <w:szCs w:val="22"/>
        </w:rPr>
        <w:t>b) Certidão Conjunta Negativa de Débitos ou Positiva com efeito de Negativa, relativa a Tributos Federais (inclusive as contribuições sociais) e à Dívida Ativa da União;</w:t>
      </w:r>
    </w:p>
    <w:p w14:paraId="3B85E222" w14:textId="5E7D48D9" w:rsidR="000147A7" w:rsidRPr="00E06060" w:rsidRDefault="000147A7" w:rsidP="00E06060">
      <w:pPr>
        <w:spacing w:line="276" w:lineRule="auto"/>
        <w:ind w:left="567" w:firstLine="426"/>
        <w:jc w:val="both"/>
        <w:rPr>
          <w:rFonts w:ascii="Arial" w:hAnsi="Arial" w:cs="Arial"/>
          <w:sz w:val="22"/>
          <w:szCs w:val="22"/>
        </w:rPr>
      </w:pPr>
      <w:r w:rsidRPr="00E06060">
        <w:rPr>
          <w:rFonts w:ascii="Arial" w:hAnsi="Arial" w:cs="Arial"/>
          <w:sz w:val="22"/>
          <w:szCs w:val="22"/>
        </w:rPr>
        <w:t xml:space="preserve">c) Certidão de regularidade de débito com a Fazenda Municipal, relativa à sede </w:t>
      </w:r>
      <w:r w:rsidRPr="00E06060">
        <w:rPr>
          <w:rFonts w:ascii="Arial" w:hAnsi="Arial" w:cs="Arial"/>
          <w:sz w:val="22"/>
          <w:szCs w:val="22"/>
        </w:rPr>
        <w:lastRenderedPageBreak/>
        <w:t>ou ao domicílio do licitante, pertinente ao seu ramo de atividade e compatível com o objeto do certame;</w:t>
      </w:r>
    </w:p>
    <w:p w14:paraId="1A40F557" w14:textId="1E79F661" w:rsidR="000147A7" w:rsidRPr="00E06060" w:rsidRDefault="000147A7" w:rsidP="00E06060">
      <w:pPr>
        <w:spacing w:line="276" w:lineRule="auto"/>
        <w:ind w:left="567" w:firstLine="426"/>
        <w:jc w:val="both"/>
        <w:rPr>
          <w:rFonts w:ascii="Arial" w:hAnsi="Arial" w:cs="Arial"/>
          <w:sz w:val="22"/>
          <w:szCs w:val="22"/>
        </w:rPr>
      </w:pPr>
      <w:r w:rsidRPr="00E06060">
        <w:rPr>
          <w:rFonts w:ascii="Arial" w:hAnsi="Arial" w:cs="Arial"/>
          <w:sz w:val="22"/>
          <w:szCs w:val="22"/>
        </w:rPr>
        <w:t>d) Certidão de regularidade de débito para com o Fundo de Garantia por Tempo de Serviço (FGTS);</w:t>
      </w:r>
    </w:p>
    <w:p w14:paraId="4910CCEB" w14:textId="066875B3" w:rsidR="000147A7" w:rsidRPr="00E06060" w:rsidRDefault="000147A7" w:rsidP="00E06060">
      <w:pPr>
        <w:spacing w:line="276" w:lineRule="auto"/>
        <w:ind w:left="567" w:firstLine="426"/>
        <w:jc w:val="both"/>
        <w:rPr>
          <w:rFonts w:ascii="Arial" w:hAnsi="Arial" w:cs="Arial"/>
          <w:sz w:val="22"/>
          <w:szCs w:val="22"/>
        </w:rPr>
      </w:pPr>
      <w:r w:rsidRPr="00E06060">
        <w:rPr>
          <w:rFonts w:ascii="Arial" w:hAnsi="Arial" w:cs="Arial"/>
          <w:sz w:val="22"/>
          <w:szCs w:val="22"/>
        </w:rPr>
        <w:t>e) prova de inexistência de débitos inadimplidos perante a Justiça do Trabalho, mediante a apresentação de certidão negativa, nos termos do Título VII-A da Consolidação das Leis do Trabalho, aprovada pelo Decreto-Lei no 5.452, de 1º de maio de 1943. Para fins de aferição da regularidade fiscal e trabalhista serão aceitas certidões negativas e certidões positivas com efeito de negativas, nos termos da legislação vigente.</w:t>
      </w:r>
    </w:p>
    <w:p w14:paraId="340B34D1" w14:textId="77777777" w:rsidR="00F6442E" w:rsidRPr="00E06060" w:rsidRDefault="00F6442E" w:rsidP="00E06060">
      <w:pPr>
        <w:spacing w:line="276" w:lineRule="auto"/>
        <w:ind w:left="567" w:firstLine="567"/>
        <w:jc w:val="both"/>
        <w:rPr>
          <w:rFonts w:ascii="Arial" w:hAnsi="Arial" w:cs="Arial"/>
          <w:sz w:val="22"/>
          <w:szCs w:val="22"/>
        </w:rPr>
      </w:pPr>
    </w:p>
    <w:p w14:paraId="249223B2" w14:textId="7CD28A29" w:rsidR="000147A7" w:rsidRPr="00E06060" w:rsidRDefault="000147A7" w:rsidP="00E06060">
      <w:pPr>
        <w:spacing w:line="276" w:lineRule="auto"/>
        <w:ind w:left="567" w:firstLine="567"/>
        <w:jc w:val="both"/>
        <w:rPr>
          <w:rFonts w:ascii="Arial" w:hAnsi="Arial" w:cs="Arial"/>
          <w:sz w:val="22"/>
          <w:szCs w:val="22"/>
        </w:rPr>
      </w:pPr>
      <w:r w:rsidRPr="00E06060">
        <w:rPr>
          <w:rFonts w:ascii="Arial" w:hAnsi="Arial" w:cs="Arial"/>
          <w:sz w:val="22"/>
          <w:szCs w:val="22"/>
        </w:rPr>
        <w:t>4.2.1.</w:t>
      </w:r>
      <w:r w:rsidRPr="00E06060">
        <w:rPr>
          <w:rFonts w:ascii="Arial" w:hAnsi="Arial" w:cs="Arial"/>
          <w:sz w:val="22"/>
          <w:szCs w:val="22"/>
        </w:rPr>
        <w:tab/>
        <w:t>as microempresas e empresas de pequeno porte deverão apresentar toda a documentação exigida para efeito de comprovação da regularidade fiscal e trabalhista, mesmo que esta apresente alguma restrição;</w:t>
      </w:r>
    </w:p>
    <w:p w14:paraId="157032B7" w14:textId="5A26562A" w:rsidR="000147A7" w:rsidRPr="00E06060" w:rsidRDefault="000147A7" w:rsidP="00E06060">
      <w:pPr>
        <w:spacing w:line="276" w:lineRule="auto"/>
        <w:ind w:left="567" w:firstLine="567"/>
        <w:jc w:val="both"/>
        <w:rPr>
          <w:rFonts w:ascii="Arial" w:hAnsi="Arial" w:cs="Arial"/>
          <w:sz w:val="22"/>
          <w:szCs w:val="22"/>
        </w:rPr>
      </w:pPr>
      <w:r w:rsidRPr="00E06060">
        <w:rPr>
          <w:rFonts w:ascii="Arial" w:hAnsi="Arial" w:cs="Arial"/>
          <w:sz w:val="22"/>
          <w:szCs w:val="22"/>
        </w:rPr>
        <w:t>4.2.2.</w:t>
      </w:r>
      <w:r w:rsidRPr="00E06060">
        <w:rPr>
          <w:rFonts w:ascii="Arial" w:hAnsi="Arial" w:cs="Arial"/>
          <w:sz w:val="22"/>
          <w:szCs w:val="22"/>
        </w:rPr>
        <w:tab/>
        <w:t>havendo alguma restrição na comprovação da regularidade fiscal e trabalhista das microempresas e empresas de pequeno porte, será assegurado o prazo de 05 (cinco) dias úteis, cujo termo inicial corresponderá ao momento em que o proponente for declarado o vencedor do certame, prorrogável por igual período, a critério da Administração, para a regularização da documentação, pagamento ou parcelamento do débito, e emissão de eventuais certidões negativas ou positivas com efeito de certidão negativa;</w:t>
      </w:r>
    </w:p>
    <w:p w14:paraId="0C566229" w14:textId="7D919522" w:rsidR="000147A7" w:rsidRPr="00E06060" w:rsidRDefault="000147A7" w:rsidP="00E06060">
      <w:pPr>
        <w:spacing w:line="276" w:lineRule="auto"/>
        <w:ind w:left="567" w:firstLine="567"/>
        <w:jc w:val="both"/>
        <w:rPr>
          <w:rFonts w:ascii="Arial" w:hAnsi="Arial" w:cs="Arial"/>
          <w:sz w:val="22"/>
          <w:szCs w:val="22"/>
        </w:rPr>
      </w:pPr>
      <w:r w:rsidRPr="00E06060">
        <w:rPr>
          <w:rFonts w:ascii="Arial" w:hAnsi="Arial" w:cs="Arial"/>
          <w:sz w:val="22"/>
          <w:szCs w:val="22"/>
        </w:rPr>
        <w:t>4.2.3.</w:t>
      </w:r>
      <w:r w:rsidRPr="00E06060">
        <w:rPr>
          <w:rFonts w:ascii="Arial" w:hAnsi="Arial" w:cs="Arial"/>
          <w:sz w:val="22"/>
          <w:szCs w:val="22"/>
        </w:rPr>
        <w:tab/>
        <w:t>a não-regularização da documentação no prazo previsto no subitem anterior implicará decadência do direito à contratação, sem prejuízo das sanções previstas neste edital, sendo facultado à Administração convocar os licitantes remanescentes, na ordem de classificação, ou revogar a licitação.</w:t>
      </w:r>
    </w:p>
    <w:p w14:paraId="4A42D4D3" w14:textId="77777777" w:rsidR="000147A7" w:rsidRPr="00E06060" w:rsidRDefault="000147A7" w:rsidP="00E06060">
      <w:pPr>
        <w:spacing w:line="276" w:lineRule="auto"/>
        <w:ind w:left="567"/>
        <w:jc w:val="both"/>
        <w:rPr>
          <w:rFonts w:ascii="Arial" w:hAnsi="Arial" w:cs="Arial"/>
          <w:sz w:val="22"/>
          <w:szCs w:val="22"/>
        </w:rPr>
      </w:pPr>
    </w:p>
    <w:p w14:paraId="690083E7" w14:textId="70781822" w:rsidR="000147A7" w:rsidRPr="00E06060" w:rsidRDefault="000147A7" w:rsidP="00E06060">
      <w:pPr>
        <w:spacing w:line="276" w:lineRule="auto"/>
        <w:ind w:left="567"/>
        <w:jc w:val="both"/>
        <w:rPr>
          <w:rFonts w:ascii="Arial" w:hAnsi="Arial" w:cs="Arial"/>
          <w:sz w:val="22"/>
          <w:szCs w:val="22"/>
        </w:rPr>
      </w:pPr>
      <w:r w:rsidRPr="00E06060">
        <w:rPr>
          <w:rFonts w:ascii="Arial" w:hAnsi="Arial" w:cs="Arial"/>
          <w:sz w:val="22"/>
          <w:szCs w:val="22"/>
        </w:rPr>
        <w:t>4.3.</w:t>
      </w:r>
      <w:r w:rsidRPr="00E06060">
        <w:rPr>
          <w:rFonts w:ascii="Arial" w:hAnsi="Arial" w:cs="Arial"/>
          <w:sz w:val="22"/>
          <w:szCs w:val="22"/>
        </w:rPr>
        <w:tab/>
        <w:t>Relativos à Qualificação Econômico – Financeira (art. 69 da Lei 14.133/2021):</w:t>
      </w:r>
    </w:p>
    <w:p w14:paraId="53D119EC" w14:textId="2516A632" w:rsidR="000147A7" w:rsidRPr="00E06060" w:rsidRDefault="000147A7" w:rsidP="00E06060">
      <w:pPr>
        <w:spacing w:line="276" w:lineRule="auto"/>
        <w:ind w:left="567" w:firstLine="708"/>
        <w:jc w:val="both"/>
        <w:rPr>
          <w:rFonts w:ascii="Arial" w:hAnsi="Arial" w:cs="Arial"/>
          <w:sz w:val="22"/>
          <w:szCs w:val="22"/>
        </w:rPr>
      </w:pPr>
      <w:r w:rsidRPr="00E06060">
        <w:rPr>
          <w:rFonts w:ascii="Arial" w:hAnsi="Arial" w:cs="Arial"/>
          <w:sz w:val="22"/>
          <w:szCs w:val="22"/>
        </w:rPr>
        <w:t>4.3.1.</w:t>
      </w:r>
      <w:r w:rsidRPr="00E06060">
        <w:rPr>
          <w:rFonts w:ascii="Arial" w:hAnsi="Arial" w:cs="Arial"/>
          <w:sz w:val="22"/>
          <w:szCs w:val="22"/>
        </w:rPr>
        <w:tab/>
        <w:t>Certidão negativa de falência, concordata, recuperação judicial e extrajudicial expedida pelo distribuidor da sede da pessoa jurídica;</w:t>
      </w:r>
    </w:p>
    <w:p w14:paraId="17DC46E2" w14:textId="627D2837" w:rsidR="000147A7" w:rsidRPr="00E06060" w:rsidRDefault="000147A7" w:rsidP="00E06060">
      <w:pPr>
        <w:spacing w:line="276" w:lineRule="auto"/>
        <w:ind w:left="567" w:firstLine="708"/>
        <w:jc w:val="both"/>
        <w:rPr>
          <w:rFonts w:ascii="Arial" w:hAnsi="Arial" w:cs="Arial"/>
          <w:sz w:val="22"/>
          <w:szCs w:val="22"/>
        </w:rPr>
      </w:pPr>
      <w:r w:rsidRPr="00E06060">
        <w:rPr>
          <w:rFonts w:ascii="Arial" w:hAnsi="Arial" w:cs="Arial"/>
          <w:sz w:val="22"/>
          <w:szCs w:val="22"/>
        </w:rPr>
        <w:t>4.3.2.</w:t>
      </w:r>
      <w:r w:rsidRPr="00E06060">
        <w:rPr>
          <w:rFonts w:ascii="Arial" w:hAnsi="Arial" w:cs="Arial"/>
          <w:sz w:val="22"/>
          <w:szCs w:val="22"/>
        </w:rPr>
        <w:tab/>
        <w:t>Nas hipóteses em que a certidão encaminhada for positiva, referente a recuperação judicial e/ou extrajudicial, deve o licitante apresentar comprovante da homologação/deferimento pelo juízo competente do plano de recuperação judicial/extrajudicial em vigor, nos termos da Súmula nº 50 do Tribunal de Contas do Estado de São Paulo;</w:t>
      </w:r>
    </w:p>
    <w:p w14:paraId="732C66E2" w14:textId="40F1CC13" w:rsidR="000147A7" w:rsidRPr="00E06060" w:rsidRDefault="000147A7" w:rsidP="00E06060">
      <w:pPr>
        <w:spacing w:line="276" w:lineRule="auto"/>
        <w:ind w:left="567" w:firstLine="708"/>
        <w:jc w:val="both"/>
        <w:rPr>
          <w:rFonts w:ascii="Arial" w:hAnsi="Arial" w:cs="Arial"/>
          <w:sz w:val="22"/>
          <w:szCs w:val="22"/>
        </w:rPr>
      </w:pPr>
      <w:r w:rsidRPr="00E06060">
        <w:rPr>
          <w:rFonts w:ascii="Arial" w:hAnsi="Arial" w:cs="Arial"/>
          <w:sz w:val="22"/>
          <w:szCs w:val="22"/>
        </w:rPr>
        <w:t>4.3.3.</w:t>
      </w:r>
      <w:r w:rsidRPr="00E06060">
        <w:rPr>
          <w:rFonts w:ascii="Arial" w:hAnsi="Arial" w:cs="Arial"/>
          <w:sz w:val="22"/>
          <w:szCs w:val="22"/>
        </w:rPr>
        <w:tab/>
        <w:t>A certidão referida no item 4.3.1, que não estiver mencionando explicitamente o prazo de validade, somente serão aceitas com o prazo máximo de 60 (sessenta) dias, contados da data de sua emissão.</w:t>
      </w:r>
    </w:p>
    <w:p w14:paraId="1E6E16B1" w14:textId="77777777" w:rsidR="000147A7" w:rsidRPr="00E06060" w:rsidRDefault="000147A7" w:rsidP="00E06060">
      <w:pPr>
        <w:spacing w:line="276" w:lineRule="auto"/>
        <w:ind w:left="567"/>
        <w:jc w:val="both"/>
        <w:rPr>
          <w:rFonts w:ascii="Arial" w:hAnsi="Arial" w:cs="Arial"/>
          <w:sz w:val="22"/>
          <w:szCs w:val="22"/>
        </w:rPr>
      </w:pPr>
    </w:p>
    <w:p w14:paraId="6AC634AA" w14:textId="5E55D8E1" w:rsidR="000147A7" w:rsidRPr="00E06060" w:rsidRDefault="000147A7" w:rsidP="00E06060">
      <w:pPr>
        <w:spacing w:line="276" w:lineRule="auto"/>
        <w:ind w:left="567"/>
        <w:jc w:val="both"/>
        <w:rPr>
          <w:rFonts w:ascii="Arial" w:hAnsi="Arial" w:cs="Arial"/>
          <w:sz w:val="22"/>
          <w:szCs w:val="22"/>
        </w:rPr>
      </w:pPr>
      <w:r w:rsidRPr="00E06060">
        <w:rPr>
          <w:rFonts w:ascii="Arial" w:hAnsi="Arial" w:cs="Arial"/>
          <w:sz w:val="22"/>
          <w:szCs w:val="22"/>
        </w:rPr>
        <w:t>4.4. Qualificação Técnica (art. 67 da Lei 14.133/2021):</w:t>
      </w:r>
    </w:p>
    <w:p w14:paraId="44F55BA5" w14:textId="384146DB" w:rsidR="000147A7" w:rsidRPr="00E06060" w:rsidRDefault="000147A7" w:rsidP="00E06060">
      <w:pPr>
        <w:spacing w:line="276" w:lineRule="auto"/>
        <w:ind w:left="567" w:firstLine="567"/>
        <w:jc w:val="both"/>
        <w:rPr>
          <w:rFonts w:ascii="Arial" w:hAnsi="Arial" w:cs="Arial"/>
          <w:sz w:val="22"/>
          <w:szCs w:val="22"/>
        </w:rPr>
      </w:pPr>
      <w:r w:rsidRPr="00E06060">
        <w:rPr>
          <w:rFonts w:ascii="Arial" w:hAnsi="Arial" w:cs="Arial"/>
          <w:sz w:val="22"/>
          <w:szCs w:val="22"/>
        </w:rPr>
        <w:t xml:space="preserve">4.4.1. Atestado(s) fornecido(s) por pessoa jurídica de direito público ou privado, </w:t>
      </w:r>
      <w:r w:rsidRPr="00E06060">
        <w:rPr>
          <w:rFonts w:ascii="Arial" w:hAnsi="Arial" w:cs="Arial"/>
          <w:sz w:val="22"/>
          <w:szCs w:val="22"/>
        </w:rPr>
        <w:lastRenderedPageBreak/>
        <w:t>comprovando aptidão para desempenho de atividade pertinente e compatível em características e quantidades compatíveis com o objeto desta licitação.</w:t>
      </w:r>
    </w:p>
    <w:p w14:paraId="1922FA97" w14:textId="5F1CAAFE" w:rsidR="000147A7" w:rsidRPr="00E06060" w:rsidRDefault="000147A7" w:rsidP="00E06060">
      <w:pPr>
        <w:spacing w:line="276" w:lineRule="auto"/>
        <w:ind w:left="567" w:firstLine="851"/>
        <w:jc w:val="both"/>
        <w:rPr>
          <w:rFonts w:ascii="Arial" w:hAnsi="Arial" w:cs="Arial"/>
          <w:sz w:val="22"/>
          <w:szCs w:val="22"/>
        </w:rPr>
      </w:pPr>
      <w:r w:rsidRPr="00E06060">
        <w:rPr>
          <w:rFonts w:ascii="Arial" w:hAnsi="Arial" w:cs="Arial"/>
          <w:sz w:val="22"/>
          <w:szCs w:val="22"/>
        </w:rPr>
        <w:t>4.4.1.1. Atestado de vistoria às dependências da Câmara para verificação e conhecimento de todas as informações, características técnicas e elementos necessários ao pleno e integral cumprimento das exigências deste edital e seus Anexos, expedido pela Subsecretaria de Patrimônio e Frota ou declaração de pleno conhecimento do local e de todas as características técnicas.</w:t>
      </w:r>
    </w:p>
    <w:p w14:paraId="5158FFB0" w14:textId="77777777" w:rsidR="000147A7" w:rsidRPr="00E06060" w:rsidRDefault="000147A7" w:rsidP="00E06060">
      <w:pPr>
        <w:spacing w:line="276" w:lineRule="auto"/>
        <w:ind w:left="567"/>
        <w:jc w:val="both"/>
        <w:rPr>
          <w:rFonts w:ascii="Arial" w:hAnsi="Arial" w:cs="Arial"/>
          <w:sz w:val="22"/>
          <w:szCs w:val="22"/>
        </w:rPr>
      </w:pPr>
    </w:p>
    <w:p w14:paraId="11716529" w14:textId="269C32E3" w:rsidR="000147A7" w:rsidRPr="00E06060" w:rsidRDefault="000147A7" w:rsidP="00E06060">
      <w:pPr>
        <w:spacing w:line="276" w:lineRule="auto"/>
        <w:ind w:left="567"/>
        <w:jc w:val="both"/>
        <w:rPr>
          <w:rFonts w:ascii="Arial" w:hAnsi="Arial" w:cs="Arial"/>
          <w:sz w:val="22"/>
          <w:szCs w:val="22"/>
        </w:rPr>
      </w:pPr>
      <w:r w:rsidRPr="00E06060">
        <w:rPr>
          <w:rFonts w:ascii="Arial" w:hAnsi="Arial" w:cs="Arial"/>
          <w:sz w:val="22"/>
          <w:szCs w:val="22"/>
        </w:rPr>
        <w:t>4.5. Será exigida, ainda, a apresentação da seguinte documentação:</w:t>
      </w:r>
    </w:p>
    <w:p w14:paraId="46429AC1" w14:textId="1081ED0F" w:rsidR="000147A7" w:rsidRPr="00E06060" w:rsidRDefault="000147A7" w:rsidP="00E06060">
      <w:pPr>
        <w:spacing w:line="276" w:lineRule="auto"/>
        <w:ind w:left="567" w:firstLine="426"/>
        <w:jc w:val="both"/>
        <w:rPr>
          <w:rFonts w:ascii="Arial" w:hAnsi="Arial" w:cs="Arial"/>
          <w:sz w:val="22"/>
          <w:szCs w:val="22"/>
        </w:rPr>
      </w:pPr>
      <w:r w:rsidRPr="00E06060">
        <w:rPr>
          <w:rFonts w:ascii="Arial" w:hAnsi="Arial" w:cs="Arial"/>
          <w:sz w:val="22"/>
          <w:szCs w:val="22"/>
        </w:rPr>
        <w:t>a) Declaração de que não emprega menor de 18 anos em trabalho noturno, perigoso ou insalubre e não emprega menor de 16 anos, salvo na condição de aprendiz, a partir de 14 anos, sob as penas da Lei, conforme o disposto no artigo. 7º, inciso XXXIII da Constituição Federal e inciso VI do art. 68 da Lei Federal nº 14.133/21</w:t>
      </w:r>
    </w:p>
    <w:p w14:paraId="0437B52F" w14:textId="2CF2447F" w:rsidR="000147A7" w:rsidRPr="00E06060" w:rsidRDefault="000147A7" w:rsidP="00E06060">
      <w:pPr>
        <w:spacing w:line="276" w:lineRule="auto"/>
        <w:ind w:left="567" w:firstLine="426"/>
        <w:jc w:val="both"/>
        <w:rPr>
          <w:rFonts w:ascii="Arial" w:hAnsi="Arial" w:cs="Arial"/>
          <w:sz w:val="22"/>
          <w:szCs w:val="22"/>
        </w:rPr>
      </w:pPr>
      <w:r w:rsidRPr="00E06060">
        <w:rPr>
          <w:rFonts w:ascii="Arial" w:hAnsi="Arial" w:cs="Arial"/>
          <w:sz w:val="22"/>
          <w:szCs w:val="22"/>
        </w:rPr>
        <w:t>b) Declaração de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w:t>
      </w:r>
    </w:p>
    <w:p w14:paraId="682E8218" w14:textId="62CE0EBA" w:rsidR="000147A7" w:rsidRPr="00E06060" w:rsidRDefault="000147A7" w:rsidP="00E06060">
      <w:pPr>
        <w:spacing w:line="276" w:lineRule="auto"/>
        <w:ind w:left="567" w:firstLine="426"/>
        <w:jc w:val="both"/>
        <w:rPr>
          <w:rFonts w:ascii="Arial" w:hAnsi="Arial" w:cs="Arial"/>
          <w:sz w:val="22"/>
          <w:szCs w:val="22"/>
        </w:rPr>
      </w:pPr>
      <w:r w:rsidRPr="00E06060">
        <w:rPr>
          <w:rFonts w:ascii="Arial" w:hAnsi="Arial" w:cs="Arial"/>
          <w:sz w:val="22"/>
          <w:szCs w:val="22"/>
        </w:rPr>
        <w:t>c) Declaração de que a licitante não possui sanções vigentes previstas nos incisos III e IV do art. 156 da Lei Federal nº 14.133/21, nos termos dos parágrafos 4º e 5º do mesmo artigo;</w:t>
      </w:r>
    </w:p>
    <w:p w14:paraId="5B41D17F" w14:textId="6D3802C6" w:rsidR="000147A7" w:rsidRPr="00E06060" w:rsidRDefault="000147A7" w:rsidP="00E06060">
      <w:pPr>
        <w:spacing w:line="276" w:lineRule="auto"/>
        <w:ind w:left="567" w:firstLine="426"/>
        <w:jc w:val="both"/>
        <w:rPr>
          <w:rFonts w:ascii="Arial" w:hAnsi="Arial" w:cs="Arial"/>
          <w:sz w:val="22"/>
          <w:szCs w:val="22"/>
        </w:rPr>
      </w:pPr>
      <w:r w:rsidRPr="00E06060">
        <w:rPr>
          <w:rFonts w:ascii="Arial" w:hAnsi="Arial" w:cs="Arial"/>
          <w:sz w:val="22"/>
          <w:szCs w:val="22"/>
        </w:rPr>
        <w:t>d) Em se tratando de ME e EPP, declaração de observância e atendimento aos parágrafos §1º, §2º, §3º do art. 4º da Lei Federal nº 14.133/21;</w:t>
      </w:r>
    </w:p>
    <w:p w14:paraId="070EDBDE" w14:textId="40F19668" w:rsidR="000147A7" w:rsidRPr="00E06060" w:rsidRDefault="000147A7" w:rsidP="00E06060">
      <w:pPr>
        <w:spacing w:line="276" w:lineRule="auto"/>
        <w:ind w:left="567" w:firstLine="426"/>
        <w:jc w:val="both"/>
        <w:rPr>
          <w:rFonts w:ascii="Arial" w:hAnsi="Arial" w:cs="Arial"/>
          <w:sz w:val="22"/>
          <w:szCs w:val="22"/>
        </w:rPr>
      </w:pPr>
      <w:r w:rsidRPr="00E06060">
        <w:rPr>
          <w:rFonts w:ascii="Arial" w:hAnsi="Arial" w:cs="Arial"/>
          <w:sz w:val="22"/>
          <w:szCs w:val="22"/>
        </w:rPr>
        <w:t>e) Declaração e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6015883F" w14:textId="00D3B56D" w:rsidR="000147A7" w:rsidRPr="00E06060" w:rsidRDefault="000147A7" w:rsidP="00E06060">
      <w:pPr>
        <w:spacing w:line="276" w:lineRule="auto"/>
        <w:ind w:left="567" w:firstLine="426"/>
        <w:jc w:val="both"/>
        <w:rPr>
          <w:rFonts w:ascii="Arial" w:hAnsi="Arial" w:cs="Arial"/>
          <w:sz w:val="22"/>
          <w:szCs w:val="22"/>
        </w:rPr>
      </w:pPr>
      <w:r w:rsidRPr="00E06060">
        <w:rPr>
          <w:rFonts w:ascii="Arial" w:hAnsi="Arial" w:cs="Arial"/>
          <w:sz w:val="22"/>
          <w:szCs w:val="22"/>
        </w:rPr>
        <w:t>f) Declaração de que cumpre as exigências de reserva de cargos para pessoa com deficiência e para reabilitado da Previdência Social;</w:t>
      </w:r>
    </w:p>
    <w:p w14:paraId="3518C65C" w14:textId="04EBE1A9" w:rsidR="000147A7" w:rsidRPr="00E06060" w:rsidRDefault="000147A7" w:rsidP="00E06060">
      <w:pPr>
        <w:spacing w:line="276" w:lineRule="auto"/>
        <w:ind w:left="567" w:firstLine="426"/>
        <w:jc w:val="both"/>
        <w:rPr>
          <w:rFonts w:ascii="Arial" w:hAnsi="Arial" w:cs="Arial"/>
          <w:sz w:val="22"/>
          <w:szCs w:val="22"/>
        </w:rPr>
      </w:pPr>
      <w:r w:rsidRPr="00E06060">
        <w:rPr>
          <w:rFonts w:ascii="Arial" w:hAnsi="Arial" w:cs="Arial"/>
          <w:sz w:val="22"/>
          <w:szCs w:val="22"/>
        </w:rPr>
        <w:t>g) Declaração de que não possui, em sua cadeia produtiva, empregados executando trabalho degradante ou forçado, observando o disposto nos incisos II e IV do art. 1º e no inciso III do art. 5º da CF/88.</w:t>
      </w:r>
    </w:p>
    <w:p w14:paraId="127E795D" w14:textId="4F61D9BB" w:rsidR="000147A7" w:rsidRPr="00E06060" w:rsidRDefault="000147A7" w:rsidP="00E06060">
      <w:pPr>
        <w:spacing w:line="276" w:lineRule="auto"/>
        <w:ind w:left="567" w:firstLine="426"/>
        <w:jc w:val="both"/>
        <w:rPr>
          <w:rFonts w:ascii="Arial" w:hAnsi="Arial" w:cs="Arial"/>
          <w:sz w:val="22"/>
          <w:szCs w:val="22"/>
        </w:rPr>
      </w:pPr>
      <w:r w:rsidRPr="00E06060">
        <w:rPr>
          <w:rFonts w:ascii="Arial" w:hAnsi="Arial" w:cs="Arial"/>
          <w:sz w:val="22"/>
          <w:szCs w:val="22"/>
        </w:rPr>
        <w:t xml:space="preserve">h) Declaração de que, em se tratando de microempresa, empresa de pequeno porte ou sociedade cooperativa, que cumpre os requisitos estabelecidos no art. 3º da Lei Complementar nº 123, de 2006, estando apto a usufruir do tratamento estabelecido em seus </w:t>
      </w:r>
      <w:proofErr w:type="spellStart"/>
      <w:r w:rsidRPr="00E06060">
        <w:rPr>
          <w:rFonts w:ascii="Arial" w:hAnsi="Arial" w:cs="Arial"/>
          <w:sz w:val="22"/>
          <w:szCs w:val="22"/>
        </w:rPr>
        <w:t>arts</w:t>
      </w:r>
      <w:proofErr w:type="spellEnd"/>
      <w:r w:rsidRPr="00E06060">
        <w:rPr>
          <w:rFonts w:ascii="Arial" w:hAnsi="Arial" w:cs="Arial"/>
          <w:sz w:val="22"/>
          <w:szCs w:val="22"/>
        </w:rPr>
        <w:t>. 42 a 49. As declarações supra deverão ser elaboradas em papel timbrado e subscritas pelo representante legal da licitante, sendo recomendada a utilização do modelo constante no ANEXO III do presente Edital, facultando-se a elaboração de declarações individualizadas.</w:t>
      </w:r>
    </w:p>
    <w:p w14:paraId="0C64DCCE" w14:textId="12B21E5C" w:rsidR="000147A7" w:rsidRPr="00E06060" w:rsidRDefault="000147A7" w:rsidP="00E06060">
      <w:pPr>
        <w:spacing w:line="276" w:lineRule="auto"/>
        <w:ind w:left="567" w:firstLine="426"/>
        <w:jc w:val="both"/>
        <w:rPr>
          <w:rFonts w:ascii="Arial" w:hAnsi="Arial" w:cs="Arial"/>
          <w:sz w:val="22"/>
          <w:szCs w:val="22"/>
        </w:rPr>
      </w:pPr>
      <w:r w:rsidRPr="00E06060">
        <w:rPr>
          <w:rFonts w:ascii="Arial" w:hAnsi="Arial" w:cs="Arial"/>
          <w:sz w:val="22"/>
          <w:szCs w:val="22"/>
        </w:rPr>
        <w:lastRenderedPageBreak/>
        <w:t>i) Declaração de que a licitante apresentará previamente a assinatura do contrato documentação comprovando que o serviço de monitoramento da área do mercado será realizado 24 horas por dia e executado por vigilância humana e não eletrônica.</w:t>
      </w:r>
    </w:p>
    <w:p w14:paraId="3F3D3F3E" w14:textId="77777777" w:rsidR="000147A7" w:rsidRPr="00E06060" w:rsidRDefault="000147A7" w:rsidP="00E06060">
      <w:pPr>
        <w:spacing w:line="276" w:lineRule="auto"/>
        <w:ind w:left="567"/>
        <w:jc w:val="both"/>
        <w:rPr>
          <w:rFonts w:ascii="Arial" w:hAnsi="Arial" w:cs="Arial"/>
          <w:sz w:val="22"/>
          <w:szCs w:val="22"/>
        </w:rPr>
      </w:pPr>
    </w:p>
    <w:p w14:paraId="10F8A798" w14:textId="0ABACFE9" w:rsidR="00CA174E" w:rsidRPr="00E06060" w:rsidRDefault="00CA174E" w:rsidP="00E06060">
      <w:pPr>
        <w:spacing w:line="276" w:lineRule="auto"/>
        <w:ind w:left="567"/>
        <w:jc w:val="both"/>
        <w:rPr>
          <w:rFonts w:ascii="Arial" w:hAnsi="Arial" w:cs="Arial"/>
          <w:sz w:val="22"/>
          <w:szCs w:val="22"/>
        </w:rPr>
      </w:pPr>
      <w:r w:rsidRPr="00E06060">
        <w:rPr>
          <w:rFonts w:ascii="Arial" w:hAnsi="Arial" w:cs="Arial"/>
          <w:sz w:val="22"/>
          <w:szCs w:val="22"/>
        </w:rPr>
        <w:t xml:space="preserve">Ao estabelecer requisitos tão específicos, a contratação garantirá não apenas a qualidade técnica dos serviços prestados, mas também a adequação da </w:t>
      </w:r>
      <w:r w:rsidR="0017395F" w:rsidRPr="00E06060">
        <w:rPr>
          <w:rFonts w:ascii="Arial" w:hAnsi="Arial" w:cs="Arial"/>
          <w:sz w:val="22"/>
          <w:szCs w:val="22"/>
        </w:rPr>
        <w:t>Contratada</w:t>
      </w:r>
      <w:r w:rsidRPr="00E06060">
        <w:rPr>
          <w:rFonts w:ascii="Arial" w:hAnsi="Arial" w:cs="Arial"/>
          <w:sz w:val="22"/>
          <w:szCs w:val="22"/>
        </w:rPr>
        <w:t xml:space="preserve"> às necessidades particulares do projeto, promovendo assim um adequado atingimento das finalidades almejadas por esta Câmara Municipal.</w:t>
      </w:r>
    </w:p>
    <w:p w14:paraId="2C63DEA5" w14:textId="77777777" w:rsidR="00304D42" w:rsidRPr="00E06060" w:rsidRDefault="00304D42" w:rsidP="00E06060">
      <w:pPr>
        <w:widowControl/>
        <w:suppressAutoHyphens w:val="0"/>
        <w:autoSpaceDN/>
        <w:spacing w:line="276" w:lineRule="auto"/>
        <w:ind w:left="567"/>
        <w:jc w:val="both"/>
        <w:textAlignment w:val="auto"/>
        <w:rPr>
          <w:rFonts w:ascii="Arial" w:hAnsi="Arial" w:cs="Arial"/>
          <w:b/>
          <w:sz w:val="22"/>
          <w:szCs w:val="22"/>
        </w:rPr>
      </w:pPr>
    </w:p>
    <w:p w14:paraId="2280A907" w14:textId="77777777" w:rsidR="00F6442E" w:rsidRPr="00E06060" w:rsidRDefault="00F6442E" w:rsidP="00E06060">
      <w:pPr>
        <w:widowControl/>
        <w:suppressAutoHyphens w:val="0"/>
        <w:autoSpaceDN/>
        <w:spacing w:line="276" w:lineRule="auto"/>
        <w:ind w:left="567"/>
        <w:jc w:val="both"/>
        <w:textAlignment w:val="auto"/>
        <w:rPr>
          <w:rFonts w:ascii="Arial" w:hAnsi="Arial" w:cs="Arial"/>
          <w:b/>
          <w:sz w:val="22"/>
          <w:szCs w:val="22"/>
        </w:rPr>
      </w:pPr>
    </w:p>
    <w:p w14:paraId="26868624" w14:textId="578A3128" w:rsidR="00CA174E" w:rsidRPr="00E06060" w:rsidRDefault="003C26F1" w:rsidP="00E06060">
      <w:pPr>
        <w:pStyle w:val="PargrafodaLista"/>
        <w:widowControl/>
        <w:numPr>
          <w:ilvl w:val="0"/>
          <w:numId w:val="1"/>
        </w:numPr>
        <w:suppressAutoHyphens w:val="0"/>
        <w:autoSpaceDN/>
        <w:spacing w:line="276" w:lineRule="auto"/>
        <w:ind w:left="567"/>
        <w:jc w:val="both"/>
        <w:textAlignment w:val="auto"/>
        <w:rPr>
          <w:rFonts w:ascii="Arial" w:eastAsia="Times New Roman" w:hAnsi="Arial" w:cs="Arial"/>
          <w:bCs/>
          <w:color w:val="767171" w:themeColor="background2" w:themeShade="80"/>
          <w:kern w:val="0"/>
          <w:sz w:val="22"/>
          <w:szCs w:val="22"/>
          <w:lang w:eastAsia="pt-BR" w:bidi="ar-SA"/>
        </w:rPr>
      </w:pPr>
      <w:r w:rsidRPr="00E06060">
        <w:rPr>
          <w:rFonts w:ascii="Arial" w:hAnsi="Arial" w:cs="Arial"/>
          <w:b/>
          <w:sz w:val="22"/>
          <w:szCs w:val="22"/>
        </w:rPr>
        <w:t>MODELO DE EXECUÇÃO DO OBJETO</w:t>
      </w:r>
      <w:r w:rsidR="00546C0B" w:rsidRPr="00E06060">
        <w:rPr>
          <w:rFonts w:ascii="Arial" w:hAnsi="Arial" w:cs="Arial"/>
          <w:b/>
          <w:sz w:val="22"/>
          <w:szCs w:val="22"/>
        </w:rPr>
        <w:t xml:space="preserve"> </w:t>
      </w:r>
    </w:p>
    <w:p w14:paraId="5DE21282" w14:textId="77777777" w:rsidR="00CA174E" w:rsidRPr="00E06060" w:rsidRDefault="00CA174E" w:rsidP="00E06060">
      <w:pPr>
        <w:widowControl/>
        <w:suppressAutoHyphens w:val="0"/>
        <w:autoSpaceDN/>
        <w:spacing w:line="276" w:lineRule="auto"/>
        <w:ind w:left="567"/>
        <w:jc w:val="both"/>
        <w:textAlignment w:val="auto"/>
        <w:rPr>
          <w:rFonts w:ascii="Arial" w:hAnsi="Arial" w:cs="Arial"/>
          <w:b/>
          <w:sz w:val="22"/>
          <w:szCs w:val="22"/>
          <w:u w:val="single"/>
        </w:rPr>
      </w:pPr>
    </w:p>
    <w:p w14:paraId="659A8747" w14:textId="533D9BDC" w:rsidR="00304D42" w:rsidRPr="00E06060" w:rsidRDefault="00E11C2F" w:rsidP="00E06060">
      <w:pPr>
        <w:pStyle w:val="PargrafodaLista"/>
        <w:numPr>
          <w:ilvl w:val="1"/>
          <w:numId w:val="1"/>
        </w:numPr>
        <w:spacing w:line="276" w:lineRule="auto"/>
        <w:ind w:left="709" w:hanging="567"/>
        <w:jc w:val="both"/>
        <w:rPr>
          <w:rFonts w:ascii="Arial" w:hAnsi="Arial" w:cs="Arial"/>
          <w:bCs/>
          <w:sz w:val="22"/>
          <w:szCs w:val="22"/>
        </w:rPr>
      </w:pPr>
      <w:r w:rsidRPr="00E06060">
        <w:rPr>
          <w:rFonts w:ascii="Arial" w:hAnsi="Arial" w:cs="Arial"/>
          <w:bCs/>
          <w:sz w:val="22"/>
          <w:szCs w:val="22"/>
        </w:rPr>
        <w:t xml:space="preserve">A execução deste contrato será realizada em regime de empreitada por preços unitários, consistindo na utilização, pela </w:t>
      </w:r>
      <w:r w:rsidR="0017395F" w:rsidRPr="00E06060">
        <w:rPr>
          <w:rFonts w:ascii="Arial" w:hAnsi="Arial" w:cs="Arial"/>
          <w:bCs/>
          <w:sz w:val="22"/>
          <w:szCs w:val="22"/>
        </w:rPr>
        <w:t>Contratada</w:t>
      </w:r>
      <w:r w:rsidRPr="00E06060">
        <w:rPr>
          <w:rFonts w:ascii="Arial" w:hAnsi="Arial" w:cs="Arial"/>
          <w:bCs/>
          <w:sz w:val="22"/>
          <w:szCs w:val="22"/>
        </w:rPr>
        <w:t>, de espaço físico previamente definido nas dependências da Câmara Municipal de São Bernardo do Campo para instalação e operação de minimercado no modelo de autosserviço.</w:t>
      </w:r>
    </w:p>
    <w:p w14:paraId="28586194" w14:textId="42D693B2" w:rsidR="00C9423E" w:rsidRPr="00E06060" w:rsidRDefault="00C9423E" w:rsidP="00E06060">
      <w:pPr>
        <w:pStyle w:val="PargrafodaLista"/>
        <w:numPr>
          <w:ilvl w:val="1"/>
          <w:numId w:val="1"/>
        </w:numPr>
        <w:tabs>
          <w:tab w:val="left" w:pos="846"/>
        </w:tabs>
        <w:suppressAutoHyphens w:val="0"/>
        <w:autoSpaceDE w:val="0"/>
        <w:spacing w:line="276" w:lineRule="auto"/>
        <w:ind w:left="709" w:hanging="567"/>
        <w:jc w:val="both"/>
        <w:textAlignment w:val="auto"/>
        <w:rPr>
          <w:rFonts w:ascii="Arial" w:hAnsi="Arial" w:cs="Arial"/>
          <w:bCs/>
          <w:sz w:val="22"/>
          <w:szCs w:val="22"/>
        </w:rPr>
      </w:pPr>
      <w:r w:rsidRPr="00E06060">
        <w:rPr>
          <w:rFonts w:ascii="Arial" w:hAnsi="Arial" w:cs="Arial"/>
          <w:bCs/>
          <w:sz w:val="22"/>
          <w:szCs w:val="22"/>
        </w:rPr>
        <w:t xml:space="preserve">A </w:t>
      </w:r>
      <w:r w:rsidR="0017395F" w:rsidRPr="00E06060">
        <w:rPr>
          <w:rFonts w:ascii="Arial" w:hAnsi="Arial" w:cs="Arial"/>
          <w:bCs/>
          <w:sz w:val="22"/>
          <w:szCs w:val="22"/>
        </w:rPr>
        <w:t>Contratada</w:t>
      </w:r>
      <w:r w:rsidR="009A36A1" w:rsidRPr="00E06060">
        <w:rPr>
          <w:rFonts w:ascii="Arial" w:hAnsi="Arial" w:cs="Arial"/>
          <w:bCs/>
          <w:sz w:val="22"/>
          <w:szCs w:val="22"/>
        </w:rPr>
        <w:t xml:space="preserve"> </w:t>
      </w:r>
      <w:r w:rsidRPr="00E06060">
        <w:rPr>
          <w:rFonts w:ascii="Arial" w:hAnsi="Arial" w:cs="Arial"/>
          <w:bCs/>
          <w:sz w:val="22"/>
          <w:szCs w:val="22"/>
        </w:rPr>
        <w:t>não poderá ceder ou transferir as áreas de concessão a terceiros, utilizar o local para fins particulares, bem como colocar gêneros ou quaisquer materiais fora da área de permissão, ainda, utilizar a área para atividade diversa das finalidades aqui estabelecidas, sob pena do contrato ser rescindido imediatamente.</w:t>
      </w:r>
    </w:p>
    <w:p w14:paraId="4593780E" w14:textId="77777777" w:rsidR="00A434FF" w:rsidRPr="00E06060" w:rsidRDefault="00A434FF" w:rsidP="00E06060">
      <w:pPr>
        <w:spacing w:line="276" w:lineRule="auto"/>
        <w:ind w:left="567"/>
        <w:jc w:val="both"/>
        <w:rPr>
          <w:rFonts w:ascii="Arial" w:hAnsi="Arial" w:cs="Arial"/>
          <w:sz w:val="22"/>
          <w:szCs w:val="22"/>
        </w:rPr>
      </w:pPr>
    </w:p>
    <w:p w14:paraId="56CC9A16" w14:textId="77777777" w:rsidR="007662F0" w:rsidRPr="00E06060" w:rsidRDefault="007662F0" w:rsidP="00E06060">
      <w:pPr>
        <w:pStyle w:val="PargrafodaLista"/>
        <w:widowControl/>
        <w:suppressAutoHyphens w:val="0"/>
        <w:autoSpaceDN/>
        <w:spacing w:line="276" w:lineRule="auto"/>
        <w:ind w:left="567"/>
        <w:jc w:val="both"/>
        <w:textAlignment w:val="auto"/>
        <w:rPr>
          <w:rFonts w:ascii="Arial" w:hAnsi="Arial" w:cs="Arial"/>
          <w:b/>
          <w:sz w:val="22"/>
          <w:szCs w:val="22"/>
        </w:rPr>
      </w:pPr>
    </w:p>
    <w:p w14:paraId="00917F59" w14:textId="5A2E6EA1" w:rsidR="001A5278" w:rsidRPr="00E06060" w:rsidRDefault="00A678AD" w:rsidP="00E06060">
      <w:pPr>
        <w:pStyle w:val="PargrafodaLista"/>
        <w:widowControl/>
        <w:numPr>
          <w:ilvl w:val="0"/>
          <w:numId w:val="1"/>
        </w:numPr>
        <w:suppressAutoHyphens w:val="0"/>
        <w:autoSpaceDN/>
        <w:spacing w:line="276" w:lineRule="auto"/>
        <w:ind w:left="567"/>
        <w:jc w:val="both"/>
        <w:textAlignment w:val="auto"/>
        <w:rPr>
          <w:rFonts w:ascii="Arial" w:hAnsi="Arial" w:cs="Arial"/>
          <w:b/>
          <w:sz w:val="22"/>
          <w:szCs w:val="22"/>
        </w:rPr>
      </w:pPr>
      <w:r w:rsidRPr="00E06060">
        <w:rPr>
          <w:rFonts w:ascii="Arial" w:hAnsi="Arial" w:cs="Arial"/>
          <w:b/>
          <w:sz w:val="22"/>
          <w:szCs w:val="22"/>
        </w:rPr>
        <w:t xml:space="preserve">MODELO DE </w:t>
      </w:r>
      <w:r w:rsidR="003C26F1" w:rsidRPr="00E06060">
        <w:rPr>
          <w:rFonts w:ascii="Arial" w:hAnsi="Arial" w:cs="Arial"/>
          <w:b/>
          <w:sz w:val="22"/>
          <w:szCs w:val="22"/>
        </w:rPr>
        <w:t>GESTÃO DO CONTRATO</w:t>
      </w:r>
    </w:p>
    <w:p w14:paraId="1D8D8E45" w14:textId="77777777" w:rsidR="00561C67" w:rsidRPr="00E06060" w:rsidRDefault="00561C67" w:rsidP="00E06060">
      <w:pPr>
        <w:pStyle w:val="PargrafodaLista"/>
        <w:widowControl/>
        <w:suppressAutoHyphens w:val="0"/>
        <w:autoSpaceDN/>
        <w:spacing w:line="276" w:lineRule="auto"/>
        <w:ind w:left="567"/>
        <w:jc w:val="both"/>
        <w:textAlignment w:val="auto"/>
        <w:rPr>
          <w:rFonts w:ascii="Arial" w:hAnsi="Arial" w:cs="Arial"/>
          <w:b/>
          <w:sz w:val="22"/>
          <w:szCs w:val="22"/>
        </w:rPr>
      </w:pPr>
    </w:p>
    <w:p w14:paraId="44A2DC5E" w14:textId="77777777" w:rsidR="009126F2" w:rsidRPr="00E06060" w:rsidRDefault="009126F2" w:rsidP="00E06060">
      <w:pPr>
        <w:pStyle w:val="PargrafodaLista"/>
        <w:widowControl/>
        <w:numPr>
          <w:ilvl w:val="1"/>
          <w:numId w:val="1"/>
        </w:numPr>
        <w:suppressAutoHyphens w:val="0"/>
        <w:autoSpaceDN/>
        <w:spacing w:line="276" w:lineRule="auto"/>
        <w:ind w:left="709" w:hanging="567"/>
        <w:jc w:val="both"/>
        <w:textAlignment w:val="auto"/>
        <w:rPr>
          <w:rFonts w:ascii="Arial" w:hAnsi="Arial" w:cs="Arial"/>
          <w:bCs/>
          <w:sz w:val="22"/>
          <w:szCs w:val="22"/>
        </w:rPr>
      </w:pPr>
      <w:r w:rsidRPr="00E06060">
        <w:rPr>
          <w:rFonts w:ascii="Arial" w:hAnsi="Arial" w:cs="Arial"/>
          <w:bCs/>
          <w:sz w:val="22"/>
          <w:szCs w:val="22"/>
        </w:rPr>
        <w:t>A unidade gerenciadora e fiscalizadora anotará em registro próprio todas as ocorrências relacionadas com a execução do mesmo e determinará o que for necessário à regularização das faltas observadas.</w:t>
      </w:r>
    </w:p>
    <w:p w14:paraId="1F6D0FEA" w14:textId="77777777" w:rsidR="009126F2" w:rsidRPr="00E06060" w:rsidRDefault="009126F2" w:rsidP="00E06060">
      <w:pPr>
        <w:pStyle w:val="PargrafodaLista"/>
        <w:widowControl/>
        <w:numPr>
          <w:ilvl w:val="1"/>
          <w:numId w:val="1"/>
        </w:numPr>
        <w:suppressAutoHyphens w:val="0"/>
        <w:autoSpaceDN/>
        <w:spacing w:line="276" w:lineRule="auto"/>
        <w:ind w:left="709"/>
        <w:jc w:val="both"/>
        <w:textAlignment w:val="auto"/>
        <w:rPr>
          <w:rFonts w:ascii="Arial" w:hAnsi="Arial" w:cs="Arial"/>
          <w:bCs/>
          <w:sz w:val="22"/>
          <w:szCs w:val="22"/>
        </w:rPr>
      </w:pPr>
      <w:r w:rsidRPr="00E06060">
        <w:rPr>
          <w:rFonts w:ascii="Arial" w:hAnsi="Arial" w:cs="Arial"/>
          <w:bCs/>
          <w:sz w:val="22"/>
          <w:szCs w:val="22"/>
        </w:rPr>
        <w:t>O serviço será fiscalizado pelo Subsecretaria de Patrimônio e Frota, que será responsável por monitorar o serviço prestado, garantindo que todas as atividades sejam executadas de acordo com as especificações e exigências estabelecida.</w:t>
      </w:r>
    </w:p>
    <w:p w14:paraId="4C750B19" w14:textId="662CD8E2" w:rsidR="009126F2" w:rsidRPr="00E06060" w:rsidRDefault="009126F2" w:rsidP="00E06060">
      <w:pPr>
        <w:pStyle w:val="PargrafodaLista"/>
        <w:widowControl/>
        <w:numPr>
          <w:ilvl w:val="1"/>
          <w:numId w:val="1"/>
        </w:numPr>
        <w:suppressAutoHyphens w:val="0"/>
        <w:autoSpaceDN/>
        <w:spacing w:line="276" w:lineRule="auto"/>
        <w:ind w:left="709"/>
        <w:jc w:val="both"/>
        <w:textAlignment w:val="auto"/>
        <w:rPr>
          <w:rFonts w:ascii="Arial" w:hAnsi="Arial" w:cs="Arial"/>
          <w:bCs/>
          <w:sz w:val="22"/>
          <w:szCs w:val="22"/>
        </w:rPr>
      </w:pPr>
      <w:r w:rsidRPr="00E06060">
        <w:rPr>
          <w:rFonts w:ascii="Arial" w:hAnsi="Arial" w:cs="Arial"/>
          <w:bCs/>
          <w:sz w:val="22"/>
          <w:szCs w:val="22"/>
        </w:rPr>
        <w:t xml:space="preserve">A </w:t>
      </w:r>
      <w:r w:rsidR="0017395F" w:rsidRPr="00E06060">
        <w:rPr>
          <w:rFonts w:ascii="Arial" w:hAnsi="Arial" w:cs="Arial"/>
          <w:bCs/>
          <w:sz w:val="22"/>
          <w:szCs w:val="22"/>
        </w:rPr>
        <w:t>Contratada</w:t>
      </w:r>
      <w:r w:rsidRPr="00E06060">
        <w:rPr>
          <w:rFonts w:ascii="Arial" w:hAnsi="Arial" w:cs="Arial"/>
          <w:bCs/>
          <w:sz w:val="22"/>
          <w:szCs w:val="22"/>
        </w:rPr>
        <w:t xml:space="preserve"> deverá manter durante toda a execução contratual, a compatibilidade com as obrigações assumidas, todas as condições de habilitação e qualificação exigidas na licitação.</w:t>
      </w:r>
    </w:p>
    <w:p w14:paraId="64AD8591" w14:textId="67403F60" w:rsidR="009126F2" w:rsidRPr="00E06060" w:rsidRDefault="009126F2" w:rsidP="00E06060">
      <w:pPr>
        <w:pStyle w:val="PargrafodaLista"/>
        <w:widowControl/>
        <w:numPr>
          <w:ilvl w:val="1"/>
          <w:numId w:val="1"/>
        </w:numPr>
        <w:suppressAutoHyphens w:val="0"/>
        <w:autoSpaceDN/>
        <w:spacing w:line="276" w:lineRule="auto"/>
        <w:ind w:left="709"/>
        <w:jc w:val="both"/>
        <w:textAlignment w:val="auto"/>
        <w:rPr>
          <w:rFonts w:ascii="Arial" w:hAnsi="Arial" w:cs="Arial"/>
          <w:bCs/>
          <w:sz w:val="22"/>
          <w:szCs w:val="22"/>
        </w:rPr>
      </w:pPr>
      <w:r w:rsidRPr="00E06060">
        <w:rPr>
          <w:rFonts w:ascii="Arial" w:hAnsi="Arial" w:cs="Arial"/>
          <w:bCs/>
          <w:sz w:val="22"/>
          <w:szCs w:val="22"/>
        </w:rPr>
        <w:t xml:space="preserve">A </w:t>
      </w:r>
      <w:r w:rsidR="0017395F" w:rsidRPr="00E06060">
        <w:rPr>
          <w:rFonts w:ascii="Arial" w:hAnsi="Arial" w:cs="Arial"/>
          <w:bCs/>
          <w:sz w:val="22"/>
          <w:szCs w:val="22"/>
        </w:rPr>
        <w:t>Contratada</w:t>
      </w:r>
      <w:r w:rsidRPr="00E06060">
        <w:rPr>
          <w:rFonts w:ascii="Arial" w:hAnsi="Arial" w:cs="Arial"/>
          <w:bCs/>
          <w:sz w:val="22"/>
          <w:szCs w:val="22"/>
        </w:rPr>
        <w:t xml:space="preserve"> deverá ser responsável por todos os danos causados diretamente à </w:t>
      </w:r>
      <w:r w:rsidR="0017395F" w:rsidRPr="00E06060">
        <w:rPr>
          <w:rFonts w:ascii="Arial" w:hAnsi="Arial" w:cs="Arial"/>
          <w:bCs/>
          <w:sz w:val="22"/>
          <w:szCs w:val="22"/>
        </w:rPr>
        <w:t>Contratante</w:t>
      </w:r>
      <w:r w:rsidRPr="00E06060">
        <w:rPr>
          <w:rFonts w:ascii="Arial" w:hAnsi="Arial" w:cs="Arial"/>
          <w:bCs/>
          <w:sz w:val="22"/>
          <w:szCs w:val="22"/>
        </w:rPr>
        <w:t xml:space="preserve"> ou a terceiros, decorrentes da sua culpa ou dolo, quando da execução do objeto, não podendo ser arguido para efeito de exclusão ou redução de sua responsabilidade o fato da </w:t>
      </w:r>
      <w:r w:rsidR="0017395F" w:rsidRPr="00E06060">
        <w:rPr>
          <w:rFonts w:ascii="Arial" w:hAnsi="Arial" w:cs="Arial"/>
          <w:bCs/>
          <w:sz w:val="22"/>
          <w:szCs w:val="22"/>
        </w:rPr>
        <w:t>Contratante</w:t>
      </w:r>
      <w:r w:rsidRPr="00E06060">
        <w:rPr>
          <w:rFonts w:ascii="Arial" w:hAnsi="Arial" w:cs="Arial"/>
          <w:bCs/>
          <w:sz w:val="22"/>
          <w:szCs w:val="22"/>
        </w:rPr>
        <w:t xml:space="preserve"> proceder à fiscalização ou acompanhar a execução contratual.</w:t>
      </w:r>
    </w:p>
    <w:p w14:paraId="6E0F9AB3" w14:textId="038157C6" w:rsidR="00C9423E" w:rsidRPr="00E06060" w:rsidRDefault="009126F2" w:rsidP="00E06060">
      <w:pPr>
        <w:pStyle w:val="PargrafodaLista"/>
        <w:widowControl/>
        <w:numPr>
          <w:ilvl w:val="1"/>
          <w:numId w:val="1"/>
        </w:numPr>
        <w:suppressAutoHyphens w:val="0"/>
        <w:autoSpaceDN/>
        <w:spacing w:line="276" w:lineRule="auto"/>
        <w:ind w:left="709"/>
        <w:jc w:val="both"/>
        <w:textAlignment w:val="auto"/>
        <w:rPr>
          <w:rFonts w:ascii="Arial" w:hAnsi="Arial" w:cs="Arial"/>
          <w:bCs/>
          <w:sz w:val="22"/>
          <w:szCs w:val="22"/>
        </w:rPr>
      </w:pPr>
      <w:r w:rsidRPr="00E06060">
        <w:rPr>
          <w:rFonts w:ascii="Arial" w:hAnsi="Arial" w:cs="Arial"/>
          <w:bCs/>
          <w:sz w:val="22"/>
          <w:szCs w:val="22"/>
        </w:rPr>
        <w:t xml:space="preserve">A </w:t>
      </w:r>
      <w:r w:rsidR="0017395F" w:rsidRPr="00E06060">
        <w:rPr>
          <w:rFonts w:ascii="Arial" w:hAnsi="Arial" w:cs="Arial"/>
          <w:bCs/>
          <w:sz w:val="22"/>
          <w:szCs w:val="22"/>
        </w:rPr>
        <w:t>Contratada</w:t>
      </w:r>
      <w:r w:rsidRPr="00E06060">
        <w:rPr>
          <w:rFonts w:ascii="Arial" w:hAnsi="Arial" w:cs="Arial"/>
          <w:bCs/>
          <w:sz w:val="22"/>
          <w:szCs w:val="22"/>
        </w:rPr>
        <w:t xml:space="preserve"> dever responder por todas as despesas diretas e indiretas que incidam ou venham a incidir sobre a execução contratual, inclusive as obrigações </w:t>
      </w:r>
      <w:r w:rsidRPr="00E06060">
        <w:rPr>
          <w:rFonts w:ascii="Arial" w:hAnsi="Arial" w:cs="Arial"/>
          <w:bCs/>
          <w:sz w:val="22"/>
          <w:szCs w:val="22"/>
        </w:rPr>
        <w:lastRenderedPageBreak/>
        <w:t>relativas a salários, previdência social, impostos, encargos sociais e outras providências, respondendo obrigatoriamente pelo fiel cumprimento das leis trabalhistas e específicas de acidentes do trabalho e legislação correlata, aplicáveis ao pessoal empregado na execução contratual.</w:t>
      </w:r>
    </w:p>
    <w:p w14:paraId="7FCE144E" w14:textId="77777777" w:rsidR="009126F2" w:rsidRPr="00E06060" w:rsidRDefault="009126F2" w:rsidP="00E06060">
      <w:pPr>
        <w:widowControl/>
        <w:suppressAutoHyphens w:val="0"/>
        <w:autoSpaceDN/>
        <w:spacing w:line="276" w:lineRule="auto"/>
        <w:jc w:val="both"/>
        <w:textAlignment w:val="auto"/>
        <w:rPr>
          <w:rFonts w:ascii="Arial" w:hAnsi="Arial" w:cs="Arial"/>
          <w:bCs/>
          <w:sz w:val="22"/>
          <w:szCs w:val="22"/>
        </w:rPr>
      </w:pPr>
    </w:p>
    <w:p w14:paraId="19C46E05" w14:textId="77777777" w:rsidR="00A678AD" w:rsidRPr="00E06060" w:rsidRDefault="00A678AD" w:rsidP="00E06060">
      <w:pPr>
        <w:pStyle w:val="PargrafodaLista"/>
        <w:widowControl/>
        <w:suppressAutoHyphens w:val="0"/>
        <w:autoSpaceDN/>
        <w:spacing w:line="276" w:lineRule="auto"/>
        <w:ind w:left="567"/>
        <w:jc w:val="both"/>
        <w:textAlignment w:val="auto"/>
        <w:rPr>
          <w:rFonts w:ascii="Arial" w:eastAsia="Times New Roman" w:hAnsi="Arial" w:cs="Arial"/>
          <w:b/>
          <w:bCs/>
          <w:kern w:val="0"/>
          <w:sz w:val="22"/>
          <w:szCs w:val="22"/>
          <w:lang w:eastAsia="pt-BR" w:bidi="ar-SA"/>
        </w:rPr>
      </w:pPr>
    </w:p>
    <w:p w14:paraId="62D6BED7" w14:textId="77777777" w:rsidR="003C26F1" w:rsidRPr="00E06060" w:rsidRDefault="003C26F1" w:rsidP="00E06060">
      <w:pPr>
        <w:pStyle w:val="PargrafodaLista"/>
        <w:widowControl/>
        <w:numPr>
          <w:ilvl w:val="0"/>
          <w:numId w:val="1"/>
        </w:numPr>
        <w:suppressAutoHyphens w:val="0"/>
        <w:autoSpaceDN/>
        <w:spacing w:line="276" w:lineRule="auto"/>
        <w:ind w:left="567"/>
        <w:jc w:val="both"/>
        <w:textAlignment w:val="auto"/>
        <w:rPr>
          <w:rFonts w:ascii="Arial" w:hAnsi="Arial" w:cs="Arial"/>
          <w:b/>
          <w:sz w:val="22"/>
          <w:szCs w:val="22"/>
        </w:rPr>
      </w:pPr>
      <w:r w:rsidRPr="00E06060">
        <w:rPr>
          <w:rFonts w:ascii="Arial" w:hAnsi="Arial" w:cs="Arial"/>
          <w:b/>
          <w:sz w:val="22"/>
          <w:szCs w:val="22"/>
        </w:rPr>
        <w:t>CRITÉRIOS DE MEDIÇÃO E DE PAGAMENTO</w:t>
      </w:r>
    </w:p>
    <w:p w14:paraId="0C7D5AE9" w14:textId="77777777" w:rsidR="00A21F8F" w:rsidRPr="00E06060" w:rsidRDefault="00A21F8F" w:rsidP="00E06060">
      <w:pPr>
        <w:widowControl/>
        <w:suppressAutoHyphens w:val="0"/>
        <w:autoSpaceDN/>
        <w:spacing w:line="276" w:lineRule="auto"/>
        <w:ind w:left="567"/>
        <w:jc w:val="both"/>
        <w:textAlignment w:val="auto"/>
        <w:rPr>
          <w:rFonts w:ascii="Arial" w:hAnsi="Arial" w:cs="Arial"/>
          <w:b/>
          <w:sz w:val="22"/>
          <w:szCs w:val="22"/>
        </w:rPr>
      </w:pPr>
    </w:p>
    <w:p w14:paraId="3FD7B75A" w14:textId="682A130F" w:rsidR="009126F2" w:rsidRPr="00E06060" w:rsidRDefault="009A36A1" w:rsidP="00E06060">
      <w:pPr>
        <w:pStyle w:val="PargrafodaLista"/>
        <w:widowControl/>
        <w:numPr>
          <w:ilvl w:val="1"/>
          <w:numId w:val="1"/>
        </w:numPr>
        <w:suppressAutoHyphens w:val="0"/>
        <w:autoSpaceDE w:val="0"/>
        <w:autoSpaceDN/>
        <w:spacing w:line="276" w:lineRule="auto"/>
        <w:ind w:left="709" w:hanging="567"/>
        <w:contextualSpacing w:val="0"/>
        <w:jc w:val="both"/>
        <w:textAlignment w:val="auto"/>
        <w:rPr>
          <w:rFonts w:ascii="Arial" w:hAnsi="Arial" w:cs="Arial"/>
          <w:b/>
          <w:sz w:val="22"/>
          <w:szCs w:val="22"/>
        </w:rPr>
      </w:pPr>
      <w:r w:rsidRPr="00E06060">
        <w:rPr>
          <w:rFonts w:ascii="Arial" w:hAnsi="Arial" w:cs="Arial"/>
          <w:sz w:val="22"/>
          <w:szCs w:val="22"/>
        </w:rPr>
        <w:t xml:space="preserve">Ficará a </w:t>
      </w:r>
      <w:r w:rsidR="0017395F" w:rsidRPr="00E06060">
        <w:rPr>
          <w:rFonts w:ascii="Arial" w:hAnsi="Arial" w:cs="Arial"/>
          <w:sz w:val="22"/>
          <w:szCs w:val="22"/>
        </w:rPr>
        <w:t>Contratada</w:t>
      </w:r>
      <w:r w:rsidRPr="00E06060">
        <w:rPr>
          <w:rFonts w:ascii="Arial" w:hAnsi="Arial" w:cs="Arial"/>
          <w:sz w:val="22"/>
          <w:szCs w:val="22"/>
        </w:rPr>
        <w:t xml:space="preserve"> obrigada ao pagamento do valor mensal na forma prevista no contrato, a partir do mês subsequente a data de assinatura do contrato até o dia 10 do mês de vencimento.</w:t>
      </w:r>
    </w:p>
    <w:p w14:paraId="4E816381" w14:textId="26C218A4" w:rsidR="00E11C2F" w:rsidRPr="00E06060" w:rsidRDefault="009A36A1" w:rsidP="00E06060">
      <w:pPr>
        <w:pStyle w:val="PargrafodaLista"/>
        <w:widowControl/>
        <w:numPr>
          <w:ilvl w:val="2"/>
          <w:numId w:val="5"/>
        </w:numPr>
        <w:tabs>
          <w:tab w:val="left" w:pos="543"/>
        </w:tabs>
        <w:suppressAutoHyphens w:val="0"/>
        <w:autoSpaceDE w:val="0"/>
        <w:autoSpaceDN/>
        <w:spacing w:line="276" w:lineRule="auto"/>
        <w:ind w:left="1134" w:hanging="708"/>
        <w:jc w:val="both"/>
        <w:textAlignment w:val="auto"/>
        <w:rPr>
          <w:rFonts w:ascii="Arial" w:hAnsi="Arial" w:cs="Arial"/>
          <w:sz w:val="22"/>
          <w:szCs w:val="22"/>
        </w:rPr>
      </w:pPr>
      <w:r w:rsidRPr="00E06060">
        <w:rPr>
          <w:rFonts w:ascii="Arial" w:hAnsi="Arial" w:cs="Arial"/>
          <w:sz w:val="22"/>
          <w:szCs w:val="22"/>
        </w:rPr>
        <w:t xml:space="preserve">Ao pagamento do subitem anterior, efetuado com atraso, será aplicada multa conforme previsto em contrato. </w:t>
      </w:r>
    </w:p>
    <w:p w14:paraId="3F24AA79" w14:textId="77777777" w:rsidR="009126F2" w:rsidRPr="00E06060" w:rsidRDefault="009126F2" w:rsidP="00E06060">
      <w:pPr>
        <w:widowControl/>
        <w:tabs>
          <w:tab w:val="left" w:pos="543"/>
        </w:tabs>
        <w:suppressAutoHyphens w:val="0"/>
        <w:autoSpaceDE w:val="0"/>
        <w:autoSpaceDN/>
        <w:spacing w:line="276" w:lineRule="auto"/>
        <w:jc w:val="both"/>
        <w:textAlignment w:val="auto"/>
        <w:rPr>
          <w:rFonts w:ascii="Arial" w:hAnsi="Arial" w:cs="Arial"/>
          <w:sz w:val="22"/>
          <w:szCs w:val="22"/>
        </w:rPr>
      </w:pPr>
    </w:p>
    <w:p w14:paraId="36D3ED64" w14:textId="77777777" w:rsidR="00F6442E" w:rsidRPr="00E06060" w:rsidRDefault="00F6442E" w:rsidP="00E06060">
      <w:pPr>
        <w:widowControl/>
        <w:tabs>
          <w:tab w:val="left" w:pos="543"/>
        </w:tabs>
        <w:suppressAutoHyphens w:val="0"/>
        <w:autoSpaceDE w:val="0"/>
        <w:autoSpaceDN/>
        <w:spacing w:line="276" w:lineRule="auto"/>
        <w:jc w:val="both"/>
        <w:textAlignment w:val="auto"/>
        <w:rPr>
          <w:rFonts w:ascii="Arial" w:hAnsi="Arial" w:cs="Arial"/>
          <w:sz w:val="22"/>
          <w:szCs w:val="22"/>
        </w:rPr>
      </w:pPr>
    </w:p>
    <w:p w14:paraId="6C2F499A" w14:textId="5817E5F5" w:rsidR="00A678AD" w:rsidRPr="00E06060" w:rsidRDefault="003C26F1" w:rsidP="00E06060">
      <w:pPr>
        <w:pStyle w:val="PargrafodaLista"/>
        <w:widowControl/>
        <w:numPr>
          <w:ilvl w:val="0"/>
          <w:numId w:val="1"/>
        </w:numPr>
        <w:suppressAutoHyphens w:val="0"/>
        <w:autoSpaceDN/>
        <w:spacing w:line="276" w:lineRule="auto"/>
        <w:ind w:left="567"/>
        <w:jc w:val="both"/>
        <w:textAlignment w:val="auto"/>
        <w:rPr>
          <w:rFonts w:ascii="Arial" w:hAnsi="Arial" w:cs="Arial"/>
          <w:b/>
          <w:sz w:val="22"/>
          <w:szCs w:val="22"/>
        </w:rPr>
      </w:pPr>
      <w:r w:rsidRPr="00E06060">
        <w:rPr>
          <w:rFonts w:ascii="Arial" w:hAnsi="Arial" w:cs="Arial"/>
          <w:b/>
          <w:sz w:val="22"/>
          <w:szCs w:val="22"/>
        </w:rPr>
        <w:t>FORMA E CRITÉRIOS DE SELEÇÃO DO FORNECEDOR</w:t>
      </w:r>
    </w:p>
    <w:p w14:paraId="59766541" w14:textId="77777777" w:rsidR="00A21F8F" w:rsidRPr="00E06060" w:rsidRDefault="00A21F8F" w:rsidP="00E06060">
      <w:pPr>
        <w:widowControl/>
        <w:suppressAutoHyphens w:val="0"/>
        <w:autoSpaceDN/>
        <w:spacing w:line="276" w:lineRule="auto"/>
        <w:ind w:left="567"/>
        <w:jc w:val="both"/>
        <w:textAlignment w:val="auto"/>
        <w:rPr>
          <w:rFonts w:ascii="Arial" w:hAnsi="Arial" w:cs="Arial"/>
          <w:b/>
          <w:sz w:val="22"/>
          <w:szCs w:val="22"/>
        </w:rPr>
      </w:pPr>
    </w:p>
    <w:p w14:paraId="686CB4DB" w14:textId="34D5577C" w:rsidR="00304D42" w:rsidRPr="00E06060" w:rsidRDefault="00A654AE" w:rsidP="00E06060">
      <w:pPr>
        <w:pStyle w:val="PargrafodaLista"/>
        <w:widowControl/>
        <w:suppressAutoHyphens w:val="0"/>
        <w:autoSpaceDN/>
        <w:spacing w:line="276" w:lineRule="auto"/>
        <w:ind w:left="567"/>
        <w:jc w:val="both"/>
        <w:textAlignment w:val="auto"/>
        <w:rPr>
          <w:rFonts w:ascii="Arial" w:hAnsi="Arial" w:cs="Arial"/>
          <w:bCs/>
          <w:sz w:val="22"/>
          <w:szCs w:val="22"/>
        </w:rPr>
      </w:pPr>
      <w:r w:rsidRPr="00E06060">
        <w:rPr>
          <w:rFonts w:ascii="Arial" w:hAnsi="Arial" w:cs="Arial"/>
          <w:bCs/>
          <w:sz w:val="22"/>
          <w:szCs w:val="22"/>
        </w:rPr>
        <w:t>A seleção d</w:t>
      </w:r>
      <w:r w:rsidR="009126F2" w:rsidRPr="00E06060">
        <w:rPr>
          <w:rFonts w:ascii="Arial" w:hAnsi="Arial" w:cs="Arial"/>
          <w:bCs/>
          <w:sz w:val="22"/>
          <w:szCs w:val="22"/>
        </w:rPr>
        <w:t xml:space="preserve">a </w:t>
      </w:r>
      <w:r w:rsidR="0017395F" w:rsidRPr="00E06060">
        <w:rPr>
          <w:rFonts w:ascii="Arial" w:hAnsi="Arial" w:cs="Arial"/>
          <w:bCs/>
          <w:sz w:val="22"/>
          <w:szCs w:val="22"/>
        </w:rPr>
        <w:t>Contratada</w:t>
      </w:r>
      <w:r w:rsidR="009126F2" w:rsidRPr="00E06060">
        <w:rPr>
          <w:rFonts w:ascii="Arial" w:hAnsi="Arial" w:cs="Arial"/>
          <w:bCs/>
          <w:sz w:val="22"/>
          <w:szCs w:val="22"/>
        </w:rPr>
        <w:t xml:space="preserve"> </w:t>
      </w:r>
      <w:r w:rsidRPr="00E06060">
        <w:rPr>
          <w:rFonts w:ascii="Arial" w:hAnsi="Arial" w:cs="Arial"/>
          <w:bCs/>
          <w:sz w:val="22"/>
          <w:szCs w:val="22"/>
        </w:rPr>
        <w:t>será realizada por meio de licitação na modalidade Pregão Eletrônico, com critério de julgamento do tipo maior lance, ou seja, será declarado vencedor o licitante que oferecer o maior valor mensal de contraprestação à Câmara Municipal pelo uso do espaço, observado o valor mínimo estipulado no edital. Tal critério se justifica por se tratar de permissão de uso de bem público, cujo objetivo é selecionar a proposta mais vantajosa para a Administração, garantindo a maior receita possível, sem prejuízo das exigências de habilitação técnica e legal previstas no instrumento convocatório.</w:t>
      </w:r>
    </w:p>
    <w:p w14:paraId="1E7A7D0F" w14:textId="77777777" w:rsidR="00A654AE" w:rsidRPr="00E06060" w:rsidRDefault="00A654AE" w:rsidP="00E06060">
      <w:pPr>
        <w:pStyle w:val="PargrafodaLista"/>
        <w:widowControl/>
        <w:suppressAutoHyphens w:val="0"/>
        <w:autoSpaceDN/>
        <w:spacing w:line="276" w:lineRule="auto"/>
        <w:ind w:left="567"/>
        <w:jc w:val="both"/>
        <w:textAlignment w:val="auto"/>
        <w:rPr>
          <w:rFonts w:ascii="Arial" w:hAnsi="Arial" w:cs="Arial"/>
          <w:b/>
          <w:sz w:val="22"/>
          <w:szCs w:val="22"/>
        </w:rPr>
      </w:pPr>
    </w:p>
    <w:p w14:paraId="63B0C582" w14:textId="77777777" w:rsidR="00AE629E" w:rsidRPr="00E06060" w:rsidRDefault="00AE629E" w:rsidP="00E06060">
      <w:pPr>
        <w:pStyle w:val="PargrafodaLista"/>
        <w:widowControl/>
        <w:suppressAutoHyphens w:val="0"/>
        <w:autoSpaceDN/>
        <w:spacing w:line="276" w:lineRule="auto"/>
        <w:ind w:left="567"/>
        <w:jc w:val="both"/>
        <w:textAlignment w:val="auto"/>
        <w:rPr>
          <w:rFonts w:ascii="Arial" w:hAnsi="Arial" w:cs="Arial"/>
          <w:b/>
          <w:sz w:val="22"/>
          <w:szCs w:val="22"/>
        </w:rPr>
      </w:pPr>
    </w:p>
    <w:p w14:paraId="2B9E0A78" w14:textId="2EC71CAC" w:rsidR="00A678AD" w:rsidRPr="00E06060" w:rsidRDefault="003C26F1" w:rsidP="00E06060">
      <w:pPr>
        <w:pStyle w:val="PargrafodaLista"/>
        <w:widowControl/>
        <w:numPr>
          <w:ilvl w:val="0"/>
          <w:numId w:val="1"/>
        </w:numPr>
        <w:suppressAutoHyphens w:val="0"/>
        <w:autoSpaceDN/>
        <w:spacing w:line="276" w:lineRule="auto"/>
        <w:ind w:left="567" w:hanging="357"/>
        <w:jc w:val="both"/>
        <w:textAlignment w:val="auto"/>
        <w:rPr>
          <w:rFonts w:ascii="Arial" w:hAnsi="Arial" w:cs="Arial"/>
          <w:b/>
          <w:sz w:val="22"/>
          <w:szCs w:val="22"/>
        </w:rPr>
      </w:pPr>
      <w:r w:rsidRPr="00E06060">
        <w:rPr>
          <w:rFonts w:ascii="Arial" w:hAnsi="Arial" w:cs="Arial"/>
          <w:b/>
          <w:sz w:val="22"/>
          <w:szCs w:val="22"/>
        </w:rPr>
        <w:t>ESTIMATIVA DO VALOR DA CONTRATAÇÃO</w:t>
      </w:r>
    </w:p>
    <w:p w14:paraId="304F9F2C" w14:textId="77777777" w:rsidR="00A654AE" w:rsidRPr="00E06060" w:rsidRDefault="00A654AE" w:rsidP="00E06060">
      <w:pPr>
        <w:pStyle w:val="PargrafodaLista"/>
        <w:widowControl/>
        <w:suppressAutoHyphens w:val="0"/>
        <w:autoSpaceDN/>
        <w:spacing w:line="276" w:lineRule="auto"/>
        <w:ind w:left="567"/>
        <w:jc w:val="both"/>
        <w:textAlignment w:val="auto"/>
        <w:rPr>
          <w:rFonts w:ascii="Arial" w:hAnsi="Arial" w:cs="Arial"/>
          <w:sz w:val="22"/>
          <w:szCs w:val="22"/>
        </w:rPr>
      </w:pPr>
    </w:p>
    <w:p w14:paraId="09FD4E6C" w14:textId="13BB5523" w:rsidR="00AE629E" w:rsidRPr="00E06060" w:rsidRDefault="00D1628F" w:rsidP="00E06060">
      <w:pPr>
        <w:pStyle w:val="PargrafodaLista"/>
        <w:widowControl/>
        <w:suppressAutoHyphens w:val="0"/>
        <w:autoSpaceDN/>
        <w:spacing w:line="276" w:lineRule="auto"/>
        <w:ind w:left="567"/>
        <w:jc w:val="both"/>
        <w:textAlignment w:val="auto"/>
        <w:rPr>
          <w:rFonts w:ascii="Arial" w:hAnsi="Arial" w:cs="Arial"/>
          <w:sz w:val="22"/>
          <w:szCs w:val="22"/>
        </w:rPr>
      </w:pPr>
      <w:r w:rsidRPr="00E06060">
        <w:rPr>
          <w:rFonts w:ascii="Arial" w:hAnsi="Arial" w:cs="Arial"/>
          <w:sz w:val="22"/>
          <w:szCs w:val="22"/>
        </w:rPr>
        <w:t>O valor de lance mínimo para a exploração e uso dos espaços, tem como base o valor alcançado no laudo de avaliação do imóvel realizado por empresa especializada, com pareceres técnicos avaliatórios mercadológicos para fins de locação.</w:t>
      </w:r>
    </w:p>
    <w:p w14:paraId="25A15F7E" w14:textId="049067D1" w:rsidR="00E11C2F" w:rsidRPr="00E06060" w:rsidRDefault="00E11C2F" w:rsidP="00E06060">
      <w:pPr>
        <w:pStyle w:val="PargrafodaLista"/>
        <w:widowControl/>
        <w:suppressAutoHyphens w:val="0"/>
        <w:autoSpaceDN/>
        <w:spacing w:line="276" w:lineRule="auto"/>
        <w:ind w:left="567"/>
        <w:jc w:val="both"/>
        <w:textAlignment w:val="auto"/>
        <w:rPr>
          <w:rFonts w:ascii="Arial" w:hAnsi="Arial" w:cs="Arial"/>
          <w:sz w:val="22"/>
          <w:szCs w:val="22"/>
        </w:rPr>
      </w:pPr>
      <w:r w:rsidRPr="00E06060">
        <w:rPr>
          <w:rFonts w:ascii="Arial" w:hAnsi="Arial" w:cs="Arial"/>
          <w:sz w:val="22"/>
          <w:szCs w:val="22"/>
        </w:rPr>
        <w:t>Valor mínimo mensal ofertado pe</w:t>
      </w:r>
      <w:r w:rsidR="009126F2" w:rsidRPr="00E06060">
        <w:rPr>
          <w:rFonts w:ascii="Arial" w:hAnsi="Arial" w:cs="Arial"/>
          <w:sz w:val="22"/>
          <w:szCs w:val="22"/>
        </w:rPr>
        <w:t xml:space="preserve">la </w:t>
      </w:r>
      <w:r w:rsidR="0017395F" w:rsidRPr="00E06060">
        <w:rPr>
          <w:rFonts w:ascii="Arial" w:hAnsi="Arial" w:cs="Arial"/>
          <w:sz w:val="22"/>
          <w:szCs w:val="22"/>
        </w:rPr>
        <w:t>Contratada</w:t>
      </w:r>
      <w:r w:rsidRPr="00E06060">
        <w:rPr>
          <w:rFonts w:ascii="Arial" w:hAnsi="Arial" w:cs="Arial"/>
          <w:sz w:val="22"/>
          <w:szCs w:val="22"/>
        </w:rPr>
        <w:t>: R$ 1.800,00, resultando em estimativa anual mínima de R$ 21.600,00, a título de contraprestação pelo uso do espaço.</w:t>
      </w:r>
    </w:p>
    <w:p w14:paraId="28FEF7CA" w14:textId="77777777" w:rsidR="00F6442E" w:rsidRPr="00E06060" w:rsidRDefault="00F6442E" w:rsidP="00E06060">
      <w:pPr>
        <w:pStyle w:val="PargrafodaLista"/>
        <w:widowControl/>
        <w:suppressAutoHyphens w:val="0"/>
        <w:autoSpaceDN/>
        <w:spacing w:line="276" w:lineRule="auto"/>
        <w:ind w:left="567"/>
        <w:jc w:val="both"/>
        <w:textAlignment w:val="auto"/>
        <w:rPr>
          <w:rFonts w:ascii="Arial" w:hAnsi="Arial" w:cs="Arial"/>
          <w:sz w:val="22"/>
          <w:szCs w:val="22"/>
        </w:rPr>
      </w:pPr>
    </w:p>
    <w:p w14:paraId="3AD92151" w14:textId="4CC126EC" w:rsidR="00E11C2F" w:rsidRPr="00E06060" w:rsidRDefault="00E11C2F" w:rsidP="00E06060">
      <w:pPr>
        <w:pStyle w:val="PargrafodaLista"/>
        <w:widowControl/>
        <w:suppressAutoHyphens w:val="0"/>
        <w:autoSpaceDN/>
        <w:spacing w:line="276" w:lineRule="auto"/>
        <w:ind w:left="567"/>
        <w:jc w:val="both"/>
        <w:textAlignment w:val="auto"/>
        <w:rPr>
          <w:rFonts w:ascii="Arial" w:hAnsi="Arial" w:cs="Arial"/>
          <w:sz w:val="22"/>
          <w:szCs w:val="22"/>
        </w:rPr>
      </w:pPr>
      <w:r w:rsidRPr="00E06060">
        <w:rPr>
          <w:rFonts w:ascii="Arial" w:hAnsi="Arial" w:cs="Arial"/>
          <w:sz w:val="22"/>
          <w:szCs w:val="22"/>
        </w:rPr>
        <w:t>Memória de cálculo:</w:t>
      </w:r>
    </w:p>
    <w:p w14:paraId="36DFF146" w14:textId="77777777" w:rsidR="00E11C2F" w:rsidRPr="00E06060" w:rsidRDefault="00E11C2F" w:rsidP="00E06060">
      <w:pPr>
        <w:pStyle w:val="PargrafodaLista"/>
        <w:widowControl/>
        <w:suppressAutoHyphens w:val="0"/>
        <w:autoSpaceDN/>
        <w:spacing w:line="276" w:lineRule="auto"/>
        <w:ind w:left="567"/>
        <w:jc w:val="both"/>
        <w:textAlignment w:val="auto"/>
        <w:rPr>
          <w:rFonts w:ascii="Arial" w:hAnsi="Arial" w:cs="Arial"/>
          <w:sz w:val="22"/>
          <w:szCs w:val="22"/>
        </w:rPr>
      </w:pPr>
      <w:r w:rsidRPr="00E06060">
        <w:rPr>
          <w:rFonts w:ascii="Arial" w:hAnsi="Arial" w:cs="Arial"/>
          <w:sz w:val="22"/>
          <w:szCs w:val="22"/>
        </w:rPr>
        <w:t>•</w:t>
      </w:r>
      <w:r w:rsidRPr="00E06060">
        <w:rPr>
          <w:rFonts w:ascii="Arial" w:hAnsi="Arial" w:cs="Arial"/>
          <w:sz w:val="22"/>
          <w:szCs w:val="22"/>
        </w:rPr>
        <w:tab/>
        <w:t>Valor mínimo mensal de permissão: R$ 1.800,00 (conforme Termo de Avaliação de Imóvel).</w:t>
      </w:r>
    </w:p>
    <w:p w14:paraId="4837E3E5" w14:textId="77777777" w:rsidR="00E11C2F" w:rsidRPr="00E06060" w:rsidRDefault="00E11C2F" w:rsidP="00E06060">
      <w:pPr>
        <w:pStyle w:val="PargrafodaLista"/>
        <w:widowControl/>
        <w:suppressAutoHyphens w:val="0"/>
        <w:autoSpaceDN/>
        <w:spacing w:line="276" w:lineRule="auto"/>
        <w:ind w:left="567"/>
        <w:jc w:val="both"/>
        <w:textAlignment w:val="auto"/>
        <w:rPr>
          <w:rFonts w:ascii="Arial" w:hAnsi="Arial" w:cs="Arial"/>
          <w:sz w:val="22"/>
          <w:szCs w:val="22"/>
        </w:rPr>
      </w:pPr>
      <w:r w:rsidRPr="00E06060">
        <w:rPr>
          <w:rFonts w:ascii="Arial" w:hAnsi="Arial" w:cs="Arial"/>
          <w:sz w:val="22"/>
          <w:szCs w:val="22"/>
        </w:rPr>
        <w:t>•</w:t>
      </w:r>
      <w:r w:rsidRPr="00E06060">
        <w:rPr>
          <w:rFonts w:ascii="Arial" w:hAnsi="Arial" w:cs="Arial"/>
          <w:sz w:val="22"/>
          <w:szCs w:val="22"/>
        </w:rPr>
        <w:tab/>
        <w:t>Período contratual: 12 meses.</w:t>
      </w:r>
    </w:p>
    <w:p w14:paraId="0EE68368" w14:textId="232E9D63" w:rsidR="00E11C2F" w:rsidRPr="00E06060" w:rsidRDefault="00E11C2F" w:rsidP="00E06060">
      <w:pPr>
        <w:pStyle w:val="PargrafodaLista"/>
        <w:widowControl/>
        <w:suppressAutoHyphens w:val="0"/>
        <w:autoSpaceDN/>
        <w:spacing w:line="276" w:lineRule="auto"/>
        <w:ind w:left="567"/>
        <w:jc w:val="both"/>
        <w:textAlignment w:val="auto"/>
        <w:rPr>
          <w:rFonts w:ascii="Arial" w:hAnsi="Arial" w:cs="Arial"/>
          <w:sz w:val="22"/>
          <w:szCs w:val="22"/>
        </w:rPr>
      </w:pPr>
      <w:r w:rsidRPr="00E06060">
        <w:rPr>
          <w:rFonts w:ascii="Arial" w:hAnsi="Arial" w:cs="Arial"/>
          <w:sz w:val="22"/>
          <w:szCs w:val="22"/>
        </w:rPr>
        <w:lastRenderedPageBreak/>
        <w:t>•</w:t>
      </w:r>
      <w:r w:rsidRPr="00E06060">
        <w:rPr>
          <w:rFonts w:ascii="Arial" w:hAnsi="Arial" w:cs="Arial"/>
          <w:sz w:val="22"/>
          <w:szCs w:val="22"/>
        </w:rPr>
        <w:tab/>
        <w:t>Cálculo do valor anual mínimo estimado: R$ 1.800,00 × 12 meses = R$ 21.600,00.</w:t>
      </w:r>
    </w:p>
    <w:p w14:paraId="1CCBE93B" w14:textId="77777777" w:rsidR="00A654AE" w:rsidRPr="00E06060" w:rsidRDefault="00A654AE" w:rsidP="00E06060">
      <w:pPr>
        <w:pStyle w:val="PargrafodaLista"/>
        <w:widowControl/>
        <w:suppressAutoHyphens w:val="0"/>
        <w:autoSpaceDN/>
        <w:spacing w:line="276" w:lineRule="auto"/>
        <w:ind w:left="567"/>
        <w:jc w:val="both"/>
        <w:textAlignment w:val="auto"/>
        <w:rPr>
          <w:rFonts w:ascii="Arial" w:hAnsi="Arial" w:cs="Arial"/>
          <w:sz w:val="22"/>
          <w:szCs w:val="22"/>
        </w:rPr>
      </w:pPr>
    </w:p>
    <w:p w14:paraId="25ABAC24" w14:textId="77777777" w:rsidR="00A654AE" w:rsidRPr="00E06060" w:rsidRDefault="00A654AE" w:rsidP="00E06060">
      <w:pPr>
        <w:pStyle w:val="PargrafodaLista"/>
        <w:widowControl/>
        <w:suppressAutoHyphens w:val="0"/>
        <w:autoSpaceDN/>
        <w:spacing w:line="276" w:lineRule="auto"/>
        <w:ind w:left="567"/>
        <w:jc w:val="both"/>
        <w:textAlignment w:val="auto"/>
        <w:rPr>
          <w:rFonts w:ascii="Arial" w:hAnsi="Arial" w:cs="Arial"/>
          <w:b/>
          <w:sz w:val="22"/>
          <w:szCs w:val="22"/>
        </w:rPr>
      </w:pPr>
    </w:p>
    <w:p w14:paraId="5E750916" w14:textId="21E5A0CC" w:rsidR="00A678AD" w:rsidRPr="00E06060" w:rsidRDefault="003C26F1" w:rsidP="00E06060">
      <w:pPr>
        <w:pStyle w:val="PargrafodaLista"/>
        <w:widowControl/>
        <w:numPr>
          <w:ilvl w:val="0"/>
          <w:numId w:val="1"/>
        </w:numPr>
        <w:suppressAutoHyphens w:val="0"/>
        <w:autoSpaceDN/>
        <w:spacing w:line="276" w:lineRule="auto"/>
        <w:ind w:left="567"/>
        <w:jc w:val="both"/>
        <w:textAlignment w:val="auto"/>
        <w:rPr>
          <w:rFonts w:ascii="Arial" w:hAnsi="Arial" w:cs="Arial"/>
          <w:b/>
          <w:sz w:val="22"/>
          <w:szCs w:val="22"/>
        </w:rPr>
      </w:pPr>
      <w:r w:rsidRPr="00E06060">
        <w:rPr>
          <w:rFonts w:ascii="Arial" w:hAnsi="Arial" w:cs="Arial"/>
          <w:b/>
          <w:sz w:val="22"/>
          <w:szCs w:val="22"/>
        </w:rPr>
        <w:t>ADEQUAÇÃO ORÇAMENTÁRIA</w:t>
      </w:r>
      <w:r w:rsidR="00546C0B" w:rsidRPr="00E06060">
        <w:rPr>
          <w:rFonts w:ascii="Arial" w:hAnsi="Arial" w:cs="Arial"/>
          <w:b/>
          <w:sz w:val="22"/>
          <w:szCs w:val="22"/>
        </w:rPr>
        <w:t xml:space="preserve"> E COMPATIBILIDADE COM A LEI DE DIRETRIZES ORÇAMENTÁRIAS E COM O PLANO PLURIANUAL</w:t>
      </w:r>
    </w:p>
    <w:p w14:paraId="000D8982" w14:textId="77777777" w:rsidR="00A678AD" w:rsidRPr="00E06060" w:rsidRDefault="00A678AD" w:rsidP="00E06060">
      <w:pPr>
        <w:pStyle w:val="PargrafodaLista"/>
        <w:widowControl/>
        <w:suppressAutoHyphens w:val="0"/>
        <w:autoSpaceDN/>
        <w:spacing w:line="276" w:lineRule="auto"/>
        <w:ind w:left="567"/>
        <w:jc w:val="both"/>
        <w:textAlignment w:val="auto"/>
        <w:rPr>
          <w:rFonts w:ascii="Arial" w:hAnsi="Arial" w:cs="Arial"/>
          <w:b/>
          <w:sz w:val="22"/>
          <w:szCs w:val="22"/>
        </w:rPr>
      </w:pPr>
    </w:p>
    <w:p w14:paraId="6BD833F8" w14:textId="77777777" w:rsidR="00623B50" w:rsidRPr="00E06060" w:rsidRDefault="00623B50" w:rsidP="00E06060">
      <w:pPr>
        <w:pStyle w:val="PargrafodaLista"/>
        <w:widowControl/>
        <w:suppressAutoHyphens w:val="0"/>
        <w:autoSpaceDN/>
        <w:spacing w:line="276" w:lineRule="auto"/>
        <w:ind w:left="567"/>
        <w:jc w:val="both"/>
        <w:textAlignment w:val="auto"/>
        <w:rPr>
          <w:rFonts w:ascii="Arial" w:hAnsi="Arial" w:cs="Arial"/>
          <w:sz w:val="22"/>
          <w:szCs w:val="22"/>
        </w:rPr>
      </w:pPr>
      <w:r w:rsidRPr="00E06060">
        <w:rPr>
          <w:rFonts w:ascii="Arial" w:hAnsi="Arial" w:cs="Arial"/>
          <w:sz w:val="22"/>
          <w:szCs w:val="22"/>
        </w:rPr>
        <w:t>A contratação não está prevista no Plano de Contratações Anual de 2025, no entanto, há a intenção de ajustar o PCA 2025 para incluir essa contratação.</w:t>
      </w:r>
    </w:p>
    <w:p w14:paraId="7E6A5BAC" w14:textId="604E9785" w:rsidR="00AE629E" w:rsidRPr="00E06060" w:rsidRDefault="00623B50" w:rsidP="00E06060">
      <w:pPr>
        <w:pStyle w:val="PargrafodaLista"/>
        <w:widowControl/>
        <w:suppressAutoHyphens w:val="0"/>
        <w:autoSpaceDN/>
        <w:spacing w:line="276" w:lineRule="auto"/>
        <w:ind w:left="567"/>
        <w:jc w:val="both"/>
        <w:textAlignment w:val="auto"/>
        <w:rPr>
          <w:rFonts w:ascii="Arial" w:hAnsi="Arial" w:cs="Arial"/>
          <w:sz w:val="22"/>
          <w:szCs w:val="22"/>
        </w:rPr>
      </w:pPr>
      <w:r w:rsidRPr="00E06060">
        <w:rPr>
          <w:rFonts w:ascii="Arial" w:hAnsi="Arial" w:cs="Arial"/>
          <w:sz w:val="22"/>
          <w:szCs w:val="22"/>
        </w:rPr>
        <w:t>A Secretaria Financeira deverá solicitar ao setor responsável a verificação de lastro orçamentário.</w:t>
      </w:r>
    </w:p>
    <w:p w14:paraId="235F06C2" w14:textId="77777777" w:rsidR="00A654AE" w:rsidRPr="00E06060" w:rsidRDefault="00A654AE" w:rsidP="00E06060">
      <w:pPr>
        <w:pStyle w:val="PargrafodaLista"/>
        <w:widowControl/>
        <w:suppressAutoHyphens w:val="0"/>
        <w:autoSpaceDN/>
        <w:spacing w:line="276" w:lineRule="auto"/>
        <w:ind w:left="567"/>
        <w:jc w:val="both"/>
        <w:textAlignment w:val="auto"/>
        <w:rPr>
          <w:rFonts w:ascii="Arial" w:hAnsi="Arial" w:cs="Arial"/>
          <w:sz w:val="22"/>
          <w:szCs w:val="22"/>
        </w:rPr>
      </w:pPr>
    </w:p>
    <w:p w14:paraId="110A6EFE" w14:textId="77777777" w:rsidR="00210A60" w:rsidRPr="00E06060" w:rsidRDefault="00210A60" w:rsidP="00E06060">
      <w:pPr>
        <w:pStyle w:val="PargrafodaLista"/>
        <w:widowControl/>
        <w:suppressAutoHyphens w:val="0"/>
        <w:autoSpaceDN/>
        <w:spacing w:line="276" w:lineRule="auto"/>
        <w:ind w:left="567"/>
        <w:jc w:val="both"/>
        <w:textAlignment w:val="auto"/>
        <w:rPr>
          <w:rFonts w:ascii="Arial" w:hAnsi="Arial" w:cs="Arial"/>
          <w:b/>
          <w:sz w:val="22"/>
          <w:szCs w:val="22"/>
        </w:rPr>
      </w:pPr>
    </w:p>
    <w:p w14:paraId="664547BB" w14:textId="77777777" w:rsidR="00295354" w:rsidRPr="00E06060" w:rsidRDefault="00546C0B" w:rsidP="00E06060">
      <w:pPr>
        <w:pStyle w:val="PargrafodaLista"/>
        <w:widowControl/>
        <w:numPr>
          <w:ilvl w:val="0"/>
          <w:numId w:val="1"/>
        </w:numPr>
        <w:suppressAutoHyphens w:val="0"/>
        <w:autoSpaceDN/>
        <w:spacing w:line="276" w:lineRule="auto"/>
        <w:ind w:left="567"/>
        <w:jc w:val="both"/>
        <w:textAlignment w:val="auto"/>
        <w:rPr>
          <w:rFonts w:ascii="Arial" w:hAnsi="Arial" w:cs="Arial"/>
          <w:b/>
          <w:sz w:val="22"/>
          <w:szCs w:val="22"/>
        </w:rPr>
      </w:pPr>
      <w:r w:rsidRPr="00E06060">
        <w:rPr>
          <w:rFonts w:ascii="Arial" w:hAnsi="Arial" w:cs="Arial"/>
          <w:b/>
          <w:sz w:val="22"/>
          <w:szCs w:val="22"/>
        </w:rPr>
        <w:t>ESPECIFICAÇÃO DO PRODUTO</w:t>
      </w:r>
    </w:p>
    <w:p w14:paraId="21E0812B" w14:textId="77777777" w:rsidR="0065030B" w:rsidRPr="00E06060" w:rsidRDefault="0065030B" w:rsidP="00E06060">
      <w:pPr>
        <w:pStyle w:val="PargrafodaLista"/>
        <w:widowControl/>
        <w:suppressAutoHyphens w:val="0"/>
        <w:autoSpaceDN/>
        <w:spacing w:line="276" w:lineRule="auto"/>
        <w:ind w:left="567"/>
        <w:jc w:val="both"/>
        <w:textAlignment w:val="auto"/>
        <w:rPr>
          <w:rFonts w:ascii="Arial" w:hAnsi="Arial" w:cs="Arial"/>
          <w:b/>
          <w:sz w:val="22"/>
          <w:szCs w:val="22"/>
        </w:rPr>
      </w:pPr>
    </w:p>
    <w:p w14:paraId="23448D3F" w14:textId="7F75418B" w:rsidR="0017395F" w:rsidRPr="00E06060" w:rsidRDefault="0017395F" w:rsidP="00E06060">
      <w:pPr>
        <w:pStyle w:val="PargrafodaLista"/>
        <w:widowControl/>
        <w:numPr>
          <w:ilvl w:val="1"/>
          <w:numId w:val="1"/>
        </w:numPr>
        <w:suppressAutoHyphens w:val="0"/>
        <w:autoSpaceDN/>
        <w:spacing w:line="276" w:lineRule="auto"/>
        <w:ind w:left="709"/>
        <w:jc w:val="both"/>
        <w:textAlignment w:val="auto"/>
        <w:rPr>
          <w:rFonts w:ascii="Arial" w:hAnsi="Arial" w:cs="Arial"/>
          <w:bCs/>
          <w:sz w:val="22"/>
          <w:szCs w:val="22"/>
        </w:rPr>
      </w:pPr>
      <w:r w:rsidRPr="00E06060">
        <w:rPr>
          <w:rFonts w:ascii="Arial" w:hAnsi="Arial" w:cs="Arial"/>
          <w:bCs/>
          <w:sz w:val="22"/>
          <w:szCs w:val="22"/>
        </w:rPr>
        <w:t>DOS PRODUTOS OFERTADOS</w:t>
      </w:r>
    </w:p>
    <w:p w14:paraId="0FE2C2C0" w14:textId="1BF9FE48" w:rsidR="0017395F" w:rsidRPr="00E06060" w:rsidRDefault="0017395F" w:rsidP="00E06060">
      <w:pPr>
        <w:pStyle w:val="PargrafodaLista"/>
        <w:widowControl/>
        <w:numPr>
          <w:ilvl w:val="2"/>
          <w:numId w:val="4"/>
        </w:numPr>
        <w:suppressAutoHyphens w:val="0"/>
        <w:autoSpaceDN/>
        <w:spacing w:line="276" w:lineRule="auto"/>
        <w:ind w:left="1134"/>
        <w:jc w:val="both"/>
        <w:textAlignment w:val="auto"/>
        <w:rPr>
          <w:rFonts w:ascii="Arial" w:hAnsi="Arial" w:cs="Arial"/>
          <w:bCs/>
          <w:sz w:val="22"/>
          <w:szCs w:val="22"/>
        </w:rPr>
      </w:pPr>
      <w:r w:rsidRPr="00E06060">
        <w:rPr>
          <w:rFonts w:ascii="Arial" w:hAnsi="Arial" w:cs="Arial"/>
          <w:bCs/>
          <w:sz w:val="22"/>
          <w:szCs w:val="22"/>
        </w:rPr>
        <w:t>A Contratada deverá disponibilizar, de forma contínua, variedade mínima de produtos e marcas que atenda às necessidades dos usuários, incluindo itens de alimentação, bebidas, higiene pessoal e conveniência, observando a qualidade e as boas práticas comerciais.</w:t>
      </w:r>
    </w:p>
    <w:p w14:paraId="43E6B731" w14:textId="325CB469" w:rsidR="0017395F" w:rsidRPr="00E06060" w:rsidRDefault="0017395F" w:rsidP="00E06060">
      <w:pPr>
        <w:pStyle w:val="PargrafodaLista"/>
        <w:widowControl/>
        <w:numPr>
          <w:ilvl w:val="2"/>
          <w:numId w:val="4"/>
        </w:numPr>
        <w:suppressAutoHyphens w:val="0"/>
        <w:autoSpaceDN/>
        <w:spacing w:line="276" w:lineRule="auto"/>
        <w:ind w:left="1134"/>
        <w:jc w:val="both"/>
        <w:textAlignment w:val="auto"/>
        <w:rPr>
          <w:rFonts w:ascii="Arial" w:hAnsi="Arial" w:cs="Arial"/>
          <w:bCs/>
          <w:sz w:val="22"/>
          <w:szCs w:val="22"/>
        </w:rPr>
      </w:pPr>
      <w:r w:rsidRPr="00E06060">
        <w:rPr>
          <w:rFonts w:ascii="Arial" w:hAnsi="Arial" w:cs="Arial"/>
          <w:bCs/>
          <w:sz w:val="22"/>
          <w:szCs w:val="22"/>
        </w:rPr>
        <w:t xml:space="preserve">Os preços praticados deverão ser compatíveis com os valores médios de mercado local, não sendo admitidos preços abusivos ou que se distanciem significativamente da média praticada em estabelecimentos comerciais similares na região. </w:t>
      </w:r>
    </w:p>
    <w:p w14:paraId="07C945ED" w14:textId="45173FBF" w:rsidR="00251BCD" w:rsidRPr="00E06060" w:rsidRDefault="0017395F" w:rsidP="00E06060">
      <w:pPr>
        <w:pStyle w:val="PargrafodaLista"/>
        <w:widowControl/>
        <w:numPr>
          <w:ilvl w:val="2"/>
          <w:numId w:val="4"/>
        </w:numPr>
        <w:suppressAutoHyphens w:val="0"/>
        <w:autoSpaceDN/>
        <w:spacing w:line="276" w:lineRule="auto"/>
        <w:ind w:left="1134"/>
        <w:jc w:val="both"/>
        <w:textAlignment w:val="auto"/>
        <w:rPr>
          <w:rFonts w:ascii="Arial" w:hAnsi="Arial" w:cs="Arial"/>
          <w:bCs/>
          <w:sz w:val="22"/>
          <w:szCs w:val="22"/>
        </w:rPr>
      </w:pPr>
      <w:r w:rsidRPr="00E06060">
        <w:rPr>
          <w:rFonts w:ascii="Arial" w:hAnsi="Arial" w:cs="Arial"/>
          <w:bCs/>
          <w:sz w:val="22"/>
          <w:szCs w:val="22"/>
        </w:rPr>
        <w:t>A Administração reserva-se o direito de realizar verificações periódicas e solicitar ajustes, caso constatadas divergências relevantes em relação ao mercado.</w:t>
      </w:r>
    </w:p>
    <w:p w14:paraId="3D1BF7C5" w14:textId="5020722F" w:rsidR="00251BCD" w:rsidRPr="00E06060" w:rsidRDefault="00251BCD" w:rsidP="00E06060">
      <w:pPr>
        <w:pStyle w:val="PargrafodaLista"/>
        <w:widowControl/>
        <w:numPr>
          <w:ilvl w:val="2"/>
          <w:numId w:val="4"/>
        </w:numPr>
        <w:suppressAutoHyphens w:val="0"/>
        <w:autoSpaceDN/>
        <w:spacing w:line="276" w:lineRule="auto"/>
        <w:ind w:left="1134"/>
        <w:jc w:val="both"/>
        <w:textAlignment w:val="auto"/>
        <w:rPr>
          <w:rFonts w:ascii="Arial" w:hAnsi="Arial" w:cs="Arial"/>
          <w:bCs/>
          <w:sz w:val="22"/>
          <w:szCs w:val="22"/>
        </w:rPr>
      </w:pPr>
      <w:r w:rsidRPr="00E06060">
        <w:rPr>
          <w:rFonts w:ascii="Arial" w:hAnsi="Arial" w:cs="Arial"/>
          <w:bCs/>
          <w:sz w:val="22"/>
          <w:szCs w:val="22"/>
        </w:rPr>
        <w:t>Todos os gêneros alimentícios, condimentos ou quaisquer componentes utilizados na elaboração de comidas, bem como de seus acompanhamentos, deverão apresentarem-se em perfeitas condições de conservação, garantindo o bem-estar da comunidade e deverão ter seus recebimentos programados dentro do expediente administrativo da Contratante, podendo ser fiscalizado pelos Órgãos competentes da Saúde e da Vigilância Sanitária.</w:t>
      </w:r>
    </w:p>
    <w:p w14:paraId="6A96FAAF" w14:textId="2568C27D" w:rsidR="00251BCD" w:rsidRPr="00E06060" w:rsidRDefault="00251BCD" w:rsidP="00E06060">
      <w:pPr>
        <w:pStyle w:val="PargrafodaLista"/>
        <w:widowControl/>
        <w:numPr>
          <w:ilvl w:val="2"/>
          <w:numId w:val="4"/>
        </w:numPr>
        <w:suppressAutoHyphens w:val="0"/>
        <w:autoSpaceDN/>
        <w:spacing w:line="276" w:lineRule="auto"/>
        <w:ind w:left="1134"/>
        <w:jc w:val="both"/>
        <w:textAlignment w:val="auto"/>
        <w:rPr>
          <w:rFonts w:ascii="Arial" w:hAnsi="Arial" w:cs="Arial"/>
          <w:bCs/>
          <w:sz w:val="22"/>
          <w:szCs w:val="22"/>
        </w:rPr>
      </w:pPr>
      <w:r w:rsidRPr="00E06060">
        <w:rPr>
          <w:rFonts w:ascii="Arial" w:hAnsi="Arial" w:cs="Arial"/>
          <w:bCs/>
          <w:sz w:val="22"/>
          <w:szCs w:val="22"/>
        </w:rPr>
        <w:t xml:space="preserve"> É vedado o fornecimento de:</w:t>
      </w:r>
    </w:p>
    <w:p w14:paraId="03551A5D" w14:textId="14AFE84F" w:rsidR="00251BCD" w:rsidRPr="00E06060" w:rsidRDefault="00251BCD" w:rsidP="00E06060">
      <w:pPr>
        <w:pStyle w:val="PargrafodaLista"/>
        <w:widowControl/>
        <w:numPr>
          <w:ilvl w:val="0"/>
          <w:numId w:val="2"/>
        </w:numPr>
        <w:suppressAutoHyphens w:val="0"/>
        <w:autoSpaceDN/>
        <w:spacing w:line="276" w:lineRule="auto"/>
        <w:ind w:left="1276"/>
        <w:jc w:val="both"/>
        <w:textAlignment w:val="auto"/>
        <w:rPr>
          <w:rFonts w:ascii="Arial" w:hAnsi="Arial" w:cs="Arial"/>
          <w:bCs/>
          <w:sz w:val="22"/>
          <w:szCs w:val="22"/>
        </w:rPr>
      </w:pPr>
      <w:r w:rsidRPr="00E06060">
        <w:rPr>
          <w:rFonts w:ascii="Arial" w:hAnsi="Arial" w:cs="Arial"/>
          <w:bCs/>
          <w:sz w:val="22"/>
          <w:szCs w:val="22"/>
        </w:rPr>
        <w:t>Produtos com a rotulagem inadequada ou faltando informações;</w:t>
      </w:r>
    </w:p>
    <w:p w14:paraId="74D4E4AE" w14:textId="1358213B" w:rsidR="00F6442E" w:rsidRPr="00E06060" w:rsidRDefault="00F6442E" w:rsidP="00E06060">
      <w:pPr>
        <w:pStyle w:val="PargrafodaLista"/>
        <w:widowControl/>
        <w:numPr>
          <w:ilvl w:val="0"/>
          <w:numId w:val="2"/>
        </w:numPr>
        <w:suppressAutoHyphens w:val="0"/>
        <w:autoSpaceDN/>
        <w:spacing w:line="276" w:lineRule="auto"/>
        <w:ind w:left="1276"/>
        <w:jc w:val="both"/>
        <w:textAlignment w:val="auto"/>
        <w:rPr>
          <w:rFonts w:ascii="Arial" w:hAnsi="Arial" w:cs="Arial"/>
          <w:bCs/>
          <w:sz w:val="22"/>
          <w:szCs w:val="22"/>
        </w:rPr>
      </w:pPr>
      <w:r w:rsidRPr="00E06060">
        <w:rPr>
          <w:rFonts w:ascii="Arial" w:hAnsi="Arial" w:cs="Arial"/>
          <w:bCs/>
          <w:sz w:val="22"/>
          <w:szCs w:val="22"/>
        </w:rPr>
        <w:t>Produtos perecíveis que não estejam acondicionados e refrigerados conforme exigências da legislação sanitária;</w:t>
      </w:r>
    </w:p>
    <w:p w14:paraId="034D2FFC" w14:textId="6428BC33" w:rsidR="00F6442E" w:rsidRPr="00E06060" w:rsidRDefault="00F6442E" w:rsidP="00E06060">
      <w:pPr>
        <w:pStyle w:val="PargrafodaLista"/>
        <w:widowControl/>
        <w:numPr>
          <w:ilvl w:val="0"/>
          <w:numId w:val="2"/>
        </w:numPr>
        <w:suppressAutoHyphens w:val="0"/>
        <w:autoSpaceDN/>
        <w:spacing w:line="276" w:lineRule="auto"/>
        <w:ind w:left="1276"/>
        <w:jc w:val="both"/>
        <w:textAlignment w:val="auto"/>
        <w:rPr>
          <w:rFonts w:ascii="Arial" w:hAnsi="Arial" w:cs="Arial"/>
          <w:bCs/>
          <w:sz w:val="22"/>
          <w:szCs w:val="22"/>
        </w:rPr>
      </w:pPr>
      <w:r w:rsidRPr="00E06060">
        <w:rPr>
          <w:rFonts w:ascii="Arial" w:hAnsi="Arial" w:cs="Arial"/>
          <w:bCs/>
          <w:sz w:val="22"/>
          <w:szCs w:val="22"/>
        </w:rPr>
        <w:t>Produtos cuja comercialização seja proibida por lei municipal, estadual ou federal, ou cuja venda exija licença específica pelo permissionário;</w:t>
      </w:r>
    </w:p>
    <w:p w14:paraId="72E104EC" w14:textId="3365694B" w:rsidR="00251BCD" w:rsidRPr="00E06060" w:rsidRDefault="00251BCD" w:rsidP="00E06060">
      <w:pPr>
        <w:pStyle w:val="PargrafodaLista"/>
        <w:widowControl/>
        <w:numPr>
          <w:ilvl w:val="0"/>
          <w:numId w:val="2"/>
        </w:numPr>
        <w:suppressAutoHyphens w:val="0"/>
        <w:autoSpaceDN/>
        <w:spacing w:line="276" w:lineRule="auto"/>
        <w:ind w:left="1276"/>
        <w:jc w:val="both"/>
        <w:textAlignment w:val="auto"/>
        <w:rPr>
          <w:rFonts w:ascii="Arial" w:hAnsi="Arial" w:cs="Arial"/>
          <w:bCs/>
          <w:sz w:val="22"/>
          <w:szCs w:val="22"/>
        </w:rPr>
      </w:pPr>
      <w:r w:rsidRPr="00E06060">
        <w:rPr>
          <w:rFonts w:ascii="Arial" w:hAnsi="Arial" w:cs="Arial"/>
          <w:bCs/>
          <w:sz w:val="22"/>
          <w:szCs w:val="22"/>
        </w:rPr>
        <w:t>Alimentos sem registro;</w:t>
      </w:r>
    </w:p>
    <w:p w14:paraId="3D86D935" w14:textId="6C85075D" w:rsidR="00251BCD" w:rsidRPr="00E06060" w:rsidRDefault="00251BCD" w:rsidP="00E06060">
      <w:pPr>
        <w:pStyle w:val="PargrafodaLista"/>
        <w:widowControl/>
        <w:numPr>
          <w:ilvl w:val="0"/>
          <w:numId w:val="2"/>
        </w:numPr>
        <w:suppressAutoHyphens w:val="0"/>
        <w:autoSpaceDN/>
        <w:spacing w:line="276" w:lineRule="auto"/>
        <w:ind w:left="1276"/>
        <w:jc w:val="both"/>
        <w:textAlignment w:val="auto"/>
        <w:rPr>
          <w:rFonts w:ascii="Arial" w:hAnsi="Arial" w:cs="Arial"/>
          <w:bCs/>
          <w:sz w:val="22"/>
          <w:szCs w:val="22"/>
        </w:rPr>
      </w:pPr>
      <w:r w:rsidRPr="00E06060">
        <w:rPr>
          <w:rFonts w:ascii="Arial" w:hAnsi="Arial" w:cs="Arial"/>
          <w:bCs/>
          <w:sz w:val="22"/>
          <w:szCs w:val="22"/>
        </w:rPr>
        <w:t>Alimentos sem procedência (clandestino);</w:t>
      </w:r>
    </w:p>
    <w:p w14:paraId="7947A064" w14:textId="43331584" w:rsidR="00251BCD" w:rsidRPr="00E06060" w:rsidRDefault="00251BCD" w:rsidP="00E06060">
      <w:pPr>
        <w:pStyle w:val="PargrafodaLista"/>
        <w:widowControl/>
        <w:numPr>
          <w:ilvl w:val="0"/>
          <w:numId w:val="2"/>
        </w:numPr>
        <w:suppressAutoHyphens w:val="0"/>
        <w:autoSpaceDN/>
        <w:spacing w:line="276" w:lineRule="auto"/>
        <w:ind w:left="1276"/>
        <w:jc w:val="both"/>
        <w:textAlignment w:val="auto"/>
        <w:rPr>
          <w:rFonts w:ascii="Arial" w:hAnsi="Arial" w:cs="Arial"/>
          <w:bCs/>
          <w:sz w:val="22"/>
          <w:szCs w:val="22"/>
        </w:rPr>
      </w:pPr>
      <w:r w:rsidRPr="00E06060">
        <w:rPr>
          <w:rFonts w:ascii="Arial" w:hAnsi="Arial" w:cs="Arial"/>
          <w:bCs/>
          <w:sz w:val="22"/>
          <w:szCs w:val="22"/>
        </w:rPr>
        <w:t>Produtos cujo distribuidor não possua registro;</w:t>
      </w:r>
    </w:p>
    <w:p w14:paraId="26DB5E92" w14:textId="0910D621" w:rsidR="00251BCD" w:rsidRPr="00E06060" w:rsidRDefault="00251BCD" w:rsidP="00E06060">
      <w:pPr>
        <w:pStyle w:val="PargrafodaLista"/>
        <w:widowControl/>
        <w:numPr>
          <w:ilvl w:val="0"/>
          <w:numId w:val="2"/>
        </w:numPr>
        <w:suppressAutoHyphens w:val="0"/>
        <w:autoSpaceDN/>
        <w:spacing w:line="276" w:lineRule="auto"/>
        <w:ind w:left="1276"/>
        <w:jc w:val="both"/>
        <w:textAlignment w:val="auto"/>
        <w:rPr>
          <w:rFonts w:ascii="Arial" w:hAnsi="Arial" w:cs="Arial"/>
          <w:bCs/>
          <w:sz w:val="22"/>
          <w:szCs w:val="22"/>
        </w:rPr>
      </w:pPr>
      <w:r w:rsidRPr="00E06060">
        <w:rPr>
          <w:rFonts w:ascii="Arial" w:hAnsi="Arial" w:cs="Arial"/>
          <w:bCs/>
          <w:sz w:val="22"/>
          <w:szCs w:val="22"/>
        </w:rPr>
        <w:lastRenderedPageBreak/>
        <w:t>Bebidas alcoólicas;</w:t>
      </w:r>
    </w:p>
    <w:p w14:paraId="46B8BF6F" w14:textId="6DBEDA97" w:rsidR="00F6442E" w:rsidRPr="00E06060" w:rsidRDefault="00F6442E" w:rsidP="00E06060">
      <w:pPr>
        <w:pStyle w:val="PargrafodaLista"/>
        <w:widowControl/>
        <w:numPr>
          <w:ilvl w:val="0"/>
          <w:numId w:val="2"/>
        </w:numPr>
        <w:suppressAutoHyphens w:val="0"/>
        <w:autoSpaceDN/>
        <w:spacing w:line="276" w:lineRule="auto"/>
        <w:ind w:left="1276"/>
        <w:jc w:val="both"/>
        <w:textAlignment w:val="auto"/>
        <w:rPr>
          <w:rFonts w:ascii="Arial" w:hAnsi="Arial" w:cs="Arial"/>
          <w:bCs/>
          <w:sz w:val="22"/>
          <w:szCs w:val="22"/>
        </w:rPr>
      </w:pPr>
      <w:r w:rsidRPr="00E06060">
        <w:rPr>
          <w:rFonts w:ascii="Arial" w:hAnsi="Arial" w:cs="Arial"/>
          <w:bCs/>
          <w:sz w:val="22"/>
          <w:szCs w:val="22"/>
        </w:rPr>
        <w:t>Cigarros, charutos, fumo e demais derivados do tabaco;</w:t>
      </w:r>
    </w:p>
    <w:p w14:paraId="17A11906" w14:textId="34008BD9" w:rsidR="00251BCD" w:rsidRPr="00E06060" w:rsidRDefault="00251BCD" w:rsidP="00E06060">
      <w:pPr>
        <w:pStyle w:val="PargrafodaLista"/>
        <w:widowControl/>
        <w:numPr>
          <w:ilvl w:val="0"/>
          <w:numId w:val="2"/>
        </w:numPr>
        <w:suppressAutoHyphens w:val="0"/>
        <w:autoSpaceDN/>
        <w:spacing w:line="276" w:lineRule="auto"/>
        <w:ind w:left="1276"/>
        <w:jc w:val="both"/>
        <w:textAlignment w:val="auto"/>
        <w:rPr>
          <w:rFonts w:ascii="Arial" w:hAnsi="Arial" w:cs="Arial"/>
          <w:bCs/>
          <w:sz w:val="22"/>
          <w:szCs w:val="22"/>
        </w:rPr>
      </w:pPr>
      <w:r w:rsidRPr="00E06060">
        <w:rPr>
          <w:rFonts w:ascii="Arial" w:hAnsi="Arial" w:cs="Arial"/>
          <w:bCs/>
          <w:sz w:val="22"/>
          <w:szCs w:val="22"/>
        </w:rPr>
        <w:t>Todo e qualquer tipo de medicamento ou produto químico-farmacêutico.</w:t>
      </w:r>
    </w:p>
    <w:p w14:paraId="762AD929" w14:textId="77777777" w:rsidR="00251BCD" w:rsidRPr="00E06060" w:rsidRDefault="00251BCD" w:rsidP="00E06060">
      <w:pPr>
        <w:widowControl/>
        <w:suppressAutoHyphens w:val="0"/>
        <w:autoSpaceDN/>
        <w:spacing w:line="276" w:lineRule="auto"/>
        <w:jc w:val="both"/>
        <w:textAlignment w:val="auto"/>
        <w:rPr>
          <w:rFonts w:ascii="Arial" w:hAnsi="Arial" w:cs="Arial"/>
          <w:bCs/>
          <w:sz w:val="22"/>
          <w:szCs w:val="22"/>
        </w:rPr>
      </w:pPr>
    </w:p>
    <w:p w14:paraId="340425C7" w14:textId="5D54D7FF" w:rsidR="00251BCD" w:rsidRPr="00E06060" w:rsidRDefault="00251BCD" w:rsidP="00E06060">
      <w:pPr>
        <w:pStyle w:val="PargrafodaLista"/>
        <w:widowControl/>
        <w:numPr>
          <w:ilvl w:val="1"/>
          <w:numId w:val="4"/>
        </w:numPr>
        <w:suppressAutoHyphens w:val="0"/>
        <w:autoSpaceDN/>
        <w:spacing w:line="276" w:lineRule="auto"/>
        <w:ind w:hanging="578"/>
        <w:jc w:val="both"/>
        <w:textAlignment w:val="auto"/>
        <w:rPr>
          <w:rFonts w:ascii="Arial" w:hAnsi="Arial" w:cs="Arial"/>
          <w:bCs/>
          <w:sz w:val="22"/>
          <w:szCs w:val="22"/>
        </w:rPr>
      </w:pPr>
      <w:r w:rsidRPr="00E06060">
        <w:rPr>
          <w:rFonts w:ascii="Arial" w:hAnsi="Arial" w:cs="Arial"/>
          <w:bCs/>
          <w:sz w:val="22"/>
          <w:szCs w:val="22"/>
        </w:rPr>
        <w:t>DO FUNCIONAMENTO</w:t>
      </w:r>
    </w:p>
    <w:p w14:paraId="67B0D2F8" w14:textId="3A903D7F" w:rsidR="00251BCD" w:rsidRPr="00E06060" w:rsidRDefault="00251BCD" w:rsidP="00E06060">
      <w:pPr>
        <w:pStyle w:val="PargrafodaLista"/>
        <w:widowControl/>
        <w:numPr>
          <w:ilvl w:val="2"/>
          <w:numId w:val="4"/>
        </w:numPr>
        <w:suppressAutoHyphens w:val="0"/>
        <w:autoSpaceDN/>
        <w:spacing w:line="276" w:lineRule="auto"/>
        <w:ind w:left="1134"/>
        <w:jc w:val="both"/>
        <w:textAlignment w:val="auto"/>
        <w:rPr>
          <w:rFonts w:ascii="Arial" w:hAnsi="Arial" w:cs="Arial"/>
          <w:bCs/>
          <w:sz w:val="22"/>
          <w:szCs w:val="22"/>
        </w:rPr>
      </w:pPr>
      <w:r w:rsidRPr="00E06060">
        <w:rPr>
          <w:rFonts w:ascii="Arial" w:hAnsi="Arial" w:cs="Arial"/>
          <w:bCs/>
          <w:sz w:val="22"/>
          <w:szCs w:val="22"/>
        </w:rPr>
        <w:t>O horário de funcionamento poderá ser todos os dias da semana, inclusive aos sábados, domingos e feriados 24 horas por dia, independente do horário de funcionamento do Prédio Legislativo.</w:t>
      </w:r>
    </w:p>
    <w:p w14:paraId="1FD3AE18" w14:textId="765345C2" w:rsidR="00251BCD" w:rsidRPr="00E06060" w:rsidRDefault="00251BCD" w:rsidP="00E06060">
      <w:pPr>
        <w:pStyle w:val="PargrafodaLista"/>
        <w:widowControl/>
        <w:numPr>
          <w:ilvl w:val="2"/>
          <w:numId w:val="4"/>
        </w:numPr>
        <w:suppressAutoHyphens w:val="0"/>
        <w:autoSpaceDN/>
        <w:spacing w:line="276" w:lineRule="auto"/>
        <w:ind w:left="1134"/>
        <w:jc w:val="both"/>
        <w:textAlignment w:val="auto"/>
        <w:rPr>
          <w:rFonts w:ascii="Arial" w:hAnsi="Arial" w:cs="Arial"/>
          <w:bCs/>
          <w:sz w:val="22"/>
          <w:szCs w:val="22"/>
        </w:rPr>
      </w:pPr>
      <w:r w:rsidRPr="00E06060">
        <w:rPr>
          <w:rFonts w:ascii="Arial" w:hAnsi="Arial" w:cs="Arial"/>
          <w:bCs/>
          <w:sz w:val="22"/>
          <w:szCs w:val="22"/>
        </w:rPr>
        <w:t>A Contratada deverá manter afixados visivelmente as formas de contato, como endereço, endereço de e-mail, telefones, que receberá as críticas, sugestões e reclamações, de forma que possa gerir da melhor forma possível o contrato, bem como as instruções de uso e informações nutricionais dos produtos alimentícios e bebidas que não contenham tais informações no rótulo.</w:t>
      </w:r>
    </w:p>
    <w:p w14:paraId="316F3DA6" w14:textId="77777777" w:rsidR="00251BCD" w:rsidRPr="00E06060" w:rsidRDefault="00251BCD" w:rsidP="00E06060">
      <w:pPr>
        <w:pStyle w:val="PargrafodaLista"/>
        <w:widowControl/>
        <w:numPr>
          <w:ilvl w:val="2"/>
          <w:numId w:val="4"/>
        </w:numPr>
        <w:suppressAutoHyphens w:val="0"/>
        <w:autoSpaceDN/>
        <w:spacing w:line="276" w:lineRule="auto"/>
        <w:ind w:left="1134"/>
        <w:jc w:val="both"/>
        <w:textAlignment w:val="auto"/>
        <w:rPr>
          <w:rFonts w:ascii="Arial" w:hAnsi="Arial" w:cs="Arial"/>
          <w:bCs/>
          <w:sz w:val="22"/>
          <w:szCs w:val="22"/>
        </w:rPr>
      </w:pPr>
      <w:r w:rsidRPr="00E06060">
        <w:rPr>
          <w:rFonts w:ascii="Arial" w:hAnsi="Arial" w:cs="Arial"/>
          <w:bCs/>
          <w:sz w:val="22"/>
          <w:szCs w:val="22"/>
        </w:rPr>
        <w:t xml:space="preserve">A limpeza do local deverá ser realizada diariamente, sob responsabilidade da Contratada. </w:t>
      </w:r>
    </w:p>
    <w:p w14:paraId="631C66BA" w14:textId="7B34BE23" w:rsidR="00251BCD" w:rsidRPr="00E06060" w:rsidRDefault="00251BCD" w:rsidP="00E06060">
      <w:pPr>
        <w:pStyle w:val="PargrafodaLista"/>
        <w:widowControl/>
        <w:numPr>
          <w:ilvl w:val="2"/>
          <w:numId w:val="4"/>
        </w:numPr>
        <w:suppressAutoHyphens w:val="0"/>
        <w:autoSpaceDN/>
        <w:spacing w:line="276" w:lineRule="auto"/>
        <w:ind w:left="1134"/>
        <w:jc w:val="both"/>
        <w:textAlignment w:val="auto"/>
        <w:rPr>
          <w:rFonts w:ascii="Arial" w:hAnsi="Arial" w:cs="Arial"/>
          <w:bCs/>
          <w:sz w:val="22"/>
          <w:szCs w:val="22"/>
        </w:rPr>
      </w:pPr>
      <w:r w:rsidRPr="00E06060">
        <w:rPr>
          <w:rFonts w:ascii="Arial" w:hAnsi="Arial" w:cs="Arial"/>
          <w:bCs/>
          <w:sz w:val="22"/>
          <w:szCs w:val="22"/>
        </w:rPr>
        <w:t>A Contratada deverá seguir as normas federais, estaduais e municipais, higiênico-sanitárias e os procedimentos técnicos adequados à aquisição, estocagem, pré-preparo, acondicionamento, a fim de garantir atendimento das normas técnicas e legislação vigente.</w:t>
      </w:r>
    </w:p>
    <w:p w14:paraId="02EC4447" w14:textId="539DD1D3" w:rsidR="00251BCD" w:rsidRPr="00E06060" w:rsidRDefault="00251BCD" w:rsidP="00E06060">
      <w:pPr>
        <w:pStyle w:val="PargrafodaLista"/>
        <w:widowControl/>
        <w:numPr>
          <w:ilvl w:val="2"/>
          <w:numId w:val="4"/>
        </w:numPr>
        <w:suppressAutoHyphens w:val="0"/>
        <w:autoSpaceDN/>
        <w:spacing w:line="276" w:lineRule="auto"/>
        <w:ind w:left="1134"/>
        <w:jc w:val="both"/>
        <w:textAlignment w:val="auto"/>
        <w:rPr>
          <w:rFonts w:ascii="Arial" w:hAnsi="Arial" w:cs="Arial"/>
          <w:bCs/>
          <w:sz w:val="22"/>
          <w:szCs w:val="22"/>
        </w:rPr>
      </w:pPr>
      <w:r w:rsidRPr="00E06060">
        <w:rPr>
          <w:rFonts w:ascii="Arial" w:hAnsi="Arial" w:cs="Arial"/>
          <w:bCs/>
          <w:sz w:val="22"/>
          <w:szCs w:val="22"/>
        </w:rPr>
        <w:t>A carga e descarga de materiais e descarte de entulho deverão obedecer às determinações e procedimentos que serão estabelecidos pela Administração, visando não impactar na rotina de expediente do Prédio Legislativo.</w:t>
      </w:r>
    </w:p>
    <w:p w14:paraId="05BFC8BD" w14:textId="77777777" w:rsidR="00251BCD" w:rsidRPr="00E06060" w:rsidRDefault="00251BCD" w:rsidP="00E06060">
      <w:pPr>
        <w:widowControl/>
        <w:suppressAutoHyphens w:val="0"/>
        <w:autoSpaceDN/>
        <w:spacing w:line="276" w:lineRule="auto"/>
        <w:jc w:val="both"/>
        <w:textAlignment w:val="auto"/>
        <w:rPr>
          <w:rFonts w:ascii="Arial" w:hAnsi="Arial" w:cs="Arial"/>
          <w:bCs/>
          <w:sz w:val="22"/>
          <w:szCs w:val="22"/>
        </w:rPr>
      </w:pPr>
    </w:p>
    <w:p w14:paraId="1F828925" w14:textId="41356C85" w:rsidR="00251BCD" w:rsidRPr="00E06060" w:rsidRDefault="00251BCD" w:rsidP="00E06060">
      <w:pPr>
        <w:pStyle w:val="PargrafodaLista"/>
        <w:widowControl/>
        <w:numPr>
          <w:ilvl w:val="1"/>
          <w:numId w:val="4"/>
        </w:numPr>
        <w:suppressAutoHyphens w:val="0"/>
        <w:autoSpaceDN/>
        <w:spacing w:line="276" w:lineRule="auto"/>
        <w:ind w:hanging="578"/>
        <w:jc w:val="both"/>
        <w:textAlignment w:val="auto"/>
        <w:rPr>
          <w:rFonts w:ascii="Arial" w:hAnsi="Arial" w:cs="Arial"/>
          <w:bCs/>
          <w:sz w:val="22"/>
          <w:szCs w:val="22"/>
        </w:rPr>
      </w:pPr>
      <w:r w:rsidRPr="00E06060">
        <w:rPr>
          <w:rFonts w:ascii="Arial" w:hAnsi="Arial" w:cs="Arial"/>
          <w:bCs/>
          <w:sz w:val="22"/>
          <w:szCs w:val="22"/>
        </w:rPr>
        <w:t>DA IMPLANTAÇÃO</w:t>
      </w:r>
    </w:p>
    <w:p w14:paraId="02587A0D" w14:textId="13F2EAF2" w:rsidR="00D21C36" w:rsidRPr="00E06060" w:rsidRDefault="00251BCD" w:rsidP="00E06060">
      <w:pPr>
        <w:pStyle w:val="PargrafodaLista"/>
        <w:widowControl/>
        <w:numPr>
          <w:ilvl w:val="2"/>
          <w:numId w:val="4"/>
        </w:numPr>
        <w:suppressAutoHyphens w:val="0"/>
        <w:autoSpaceDN/>
        <w:spacing w:line="276" w:lineRule="auto"/>
        <w:ind w:left="1134"/>
        <w:jc w:val="both"/>
        <w:textAlignment w:val="auto"/>
        <w:rPr>
          <w:rFonts w:ascii="Arial" w:hAnsi="Arial" w:cs="Arial"/>
          <w:bCs/>
          <w:sz w:val="22"/>
          <w:szCs w:val="22"/>
        </w:rPr>
      </w:pPr>
      <w:r w:rsidRPr="00E06060">
        <w:rPr>
          <w:rFonts w:ascii="Arial" w:hAnsi="Arial" w:cs="Arial"/>
          <w:bCs/>
          <w:sz w:val="22"/>
          <w:szCs w:val="22"/>
        </w:rPr>
        <w:t xml:space="preserve"> </w:t>
      </w:r>
      <w:r w:rsidR="002E5631" w:rsidRPr="00E06060">
        <w:rPr>
          <w:rFonts w:ascii="Arial" w:hAnsi="Arial" w:cs="Arial"/>
          <w:bCs/>
          <w:sz w:val="22"/>
          <w:szCs w:val="22"/>
        </w:rPr>
        <w:t xml:space="preserve">A Contratada será responsável por todos os encargos decorrentes dos serviços e obras civis de adequações das áreas. </w:t>
      </w:r>
    </w:p>
    <w:p w14:paraId="3C276346" w14:textId="54B36C8F" w:rsidR="002E5631" w:rsidRPr="00E06060" w:rsidRDefault="002E5631" w:rsidP="00E06060">
      <w:pPr>
        <w:pStyle w:val="PargrafodaLista"/>
        <w:widowControl/>
        <w:numPr>
          <w:ilvl w:val="2"/>
          <w:numId w:val="4"/>
        </w:numPr>
        <w:suppressAutoHyphens w:val="0"/>
        <w:autoSpaceDN/>
        <w:spacing w:line="276" w:lineRule="auto"/>
        <w:ind w:left="1134"/>
        <w:jc w:val="both"/>
        <w:textAlignment w:val="auto"/>
        <w:rPr>
          <w:rFonts w:ascii="Arial" w:hAnsi="Arial" w:cs="Arial"/>
          <w:bCs/>
          <w:sz w:val="22"/>
          <w:szCs w:val="22"/>
        </w:rPr>
      </w:pPr>
      <w:r w:rsidRPr="00E06060">
        <w:rPr>
          <w:rFonts w:ascii="Arial" w:hAnsi="Arial" w:cs="Arial"/>
          <w:bCs/>
          <w:sz w:val="22"/>
          <w:szCs w:val="22"/>
        </w:rPr>
        <w:t>Quaisquer melhorias e adequações de espaços que venham a ser realizadas ficarão incorporadas ao imóvel, sem que isso gere direito a ressarcimentos.</w:t>
      </w:r>
    </w:p>
    <w:p w14:paraId="172BCB79" w14:textId="38CB107D" w:rsidR="002E5631" w:rsidRPr="00E06060" w:rsidRDefault="002E5631" w:rsidP="00E06060">
      <w:pPr>
        <w:pStyle w:val="PargrafodaLista"/>
        <w:widowControl/>
        <w:numPr>
          <w:ilvl w:val="2"/>
          <w:numId w:val="4"/>
        </w:numPr>
        <w:suppressAutoHyphens w:val="0"/>
        <w:autoSpaceDN/>
        <w:spacing w:line="276" w:lineRule="auto"/>
        <w:ind w:left="1134"/>
        <w:jc w:val="both"/>
        <w:textAlignment w:val="auto"/>
        <w:rPr>
          <w:rFonts w:ascii="Arial" w:hAnsi="Arial" w:cs="Arial"/>
          <w:bCs/>
          <w:sz w:val="22"/>
          <w:szCs w:val="22"/>
        </w:rPr>
      </w:pPr>
      <w:r w:rsidRPr="00E06060">
        <w:rPr>
          <w:rFonts w:ascii="Arial" w:hAnsi="Arial" w:cs="Arial"/>
          <w:bCs/>
          <w:sz w:val="22"/>
          <w:szCs w:val="22"/>
        </w:rPr>
        <w:t xml:space="preserve"> Caberá à Contratada apresentar projeto executivo para análise e aprovação, além de possuir responsável técnico habilitado com a respectiva ART (Anotação de Responsabilidade junto ao CREA) ou RRT (Registro de Responsabilidade Técnica junto ao CAU).</w:t>
      </w:r>
    </w:p>
    <w:p w14:paraId="0416592A" w14:textId="4D99EF85" w:rsidR="002E5631" w:rsidRPr="00E06060" w:rsidRDefault="002E5631" w:rsidP="00E06060">
      <w:pPr>
        <w:pStyle w:val="PargrafodaLista"/>
        <w:widowControl/>
        <w:numPr>
          <w:ilvl w:val="2"/>
          <w:numId w:val="4"/>
        </w:numPr>
        <w:suppressAutoHyphens w:val="0"/>
        <w:autoSpaceDN/>
        <w:spacing w:line="276" w:lineRule="auto"/>
        <w:ind w:left="1134"/>
        <w:jc w:val="both"/>
        <w:textAlignment w:val="auto"/>
        <w:rPr>
          <w:rFonts w:ascii="Arial" w:hAnsi="Arial" w:cs="Arial"/>
          <w:bCs/>
          <w:sz w:val="22"/>
          <w:szCs w:val="22"/>
        </w:rPr>
      </w:pPr>
      <w:r w:rsidRPr="00E06060">
        <w:rPr>
          <w:rFonts w:ascii="Arial" w:hAnsi="Arial" w:cs="Arial"/>
          <w:bCs/>
          <w:sz w:val="22"/>
          <w:szCs w:val="22"/>
        </w:rPr>
        <w:t xml:space="preserve"> O projeto para adequação do espaço deverá manter total harmonia com o Prédio do Legislativo Municipal. Deverá ser apresentado também projeto de fachada/comunicação visual para análise e aprovação </w:t>
      </w:r>
      <w:r w:rsidR="00D21C36" w:rsidRPr="00E06060">
        <w:rPr>
          <w:rFonts w:ascii="Arial" w:hAnsi="Arial" w:cs="Arial"/>
          <w:bCs/>
          <w:sz w:val="22"/>
          <w:szCs w:val="22"/>
        </w:rPr>
        <w:t>pela Contratante.</w:t>
      </w:r>
    </w:p>
    <w:p w14:paraId="793845C0" w14:textId="100BDE44" w:rsidR="002E5631" w:rsidRPr="00E06060" w:rsidRDefault="002E5631" w:rsidP="00E06060">
      <w:pPr>
        <w:pStyle w:val="PargrafodaLista"/>
        <w:widowControl/>
        <w:numPr>
          <w:ilvl w:val="2"/>
          <w:numId w:val="4"/>
        </w:numPr>
        <w:suppressAutoHyphens w:val="0"/>
        <w:autoSpaceDN/>
        <w:spacing w:line="276" w:lineRule="auto"/>
        <w:ind w:left="1134"/>
        <w:jc w:val="both"/>
        <w:textAlignment w:val="auto"/>
        <w:rPr>
          <w:rFonts w:ascii="Arial" w:hAnsi="Arial" w:cs="Arial"/>
          <w:bCs/>
          <w:sz w:val="22"/>
          <w:szCs w:val="22"/>
        </w:rPr>
      </w:pPr>
      <w:r w:rsidRPr="00E06060">
        <w:rPr>
          <w:rFonts w:ascii="Arial" w:hAnsi="Arial" w:cs="Arial"/>
          <w:bCs/>
          <w:sz w:val="22"/>
          <w:szCs w:val="22"/>
        </w:rPr>
        <w:t>Durante as obras de adequação e durante o funcionamento do estabelecimento, deverá a Contratada atender as normas estabelecidas no Código de Posturas Municipais Lei nº 4974, de 31 de maio de 2001.</w:t>
      </w:r>
    </w:p>
    <w:p w14:paraId="495A4E43" w14:textId="77777777" w:rsidR="00D21C36" w:rsidRPr="00E06060" w:rsidRDefault="00D21C36" w:rsidP="00E06060">
      <w:pPr>
        <w:widowControl/>
        <w:suppressAutoHyphens w:val="0"/>
        <w:autoSpaceDN/>
        <w:spacing w:line="276" w:lineRule="auto"/>
        <w:jc w:val="both"/>
        <w:textAlignment w:val="auto"/>
        <w:rPr>
          <w:rFonts w:ascii="Arial" w:hAnsi="Arial" w:cs="Arial"/>
          <w:bCs/>
          <w:sz w:val="22"/>
          <w:szCs w:val="22"/>
        </w:rPr>
      </w:pPr>
    </w:p>
    <w:p w14:paraId="4579F821" w14:textId="77777777" w:rsidR="000F06A3" w:rsidRPr="00E06060" w:rsidRDefault="00D21C36" w:rsidP="00E06060">
      <w:pPr>
        <w:pStyle w:val="PargrafodaLista"/>
        <w:widowControl/>
        <w:numPr>
          <w:ilvl w:val="1"/>
          <w:numId w:val="4"/>
        </w:numPr>
        <w:suppressAutoHyphens w:val="0"/>
        <w:autoSpaceDN/>
        <w:spacing w:line="276" w:lineRule="auto"/>
        <w:ind w:hanging="578"/>
        <w:jc w:val="both"/>
        <w:textAlignment w:val="auto"/>
        <w:rPr>
          <w:rFonts w:ascii="Arial" w:hAnsi="Arial" w:cs="Arial"/>
          <w:bCs/>
          <w:sz w:val="22"/>
          <w:szCs w:val="22"/>
        </w:rPr>
      </w:pPr>
      <w:r w:rsidRPr="00E06060">
        <w:rPr>
          <w:rFonts w:ascii="Arial" w:hAnsi="Arial" w:cs="Arial"/>
          <w:bCs/>
          <w:sz w:val="22"/>
          <w:szCs w:val="22"/>
        </w:rPr>
        <w:t>DAS DESPESAS DE CONSUMO</w:t>
      </w:r>
    </w:p>
    <w:p w14:paraId="602DEBFB" w14:textId="77777777" w:rsidR="000F06A3" w:rsidRPr="00E06060" w:rsidRDefault="002632EA" w:rsidP="00E06060">
      <w:pPr>
        <w:pStyle w:val="PargrafodaLista"/>
        <w:widowControl/>
        <w:numPr>
          <w:ilvl w:val="2"/>
          <w:numId w:val="4"/>
        </w:numPr>
        <w:suppressAutoHyphens w:val="0"/>
        <w:autoSpaceDN/>
        <w:spacing w:line="276" w:lineRule="auto"/>
        <w:ind w:left="1134"/>
        <w:jc w:val="both"/>
        <w:textAlignment w:val="auto"/>
        <w:rPr>
          <w:rFonts w:ascii="Arial" w:hAnsi="Arial" w:cs="Arial"/>
          <w:bCs/>
          <w:sz w:val="22"/>
          <w:szCs w:val="22"/>
        </w:rPr>
      </w:pPr>
      <w:r w:rsidRPr="00E06060">
        <w:rPr>
          <w:rFonts w:ascii="Arial" w:hAnsi="Arial" w:cs="Arial"/>
          <w:bCs/>
          <w:sz w:val="22"/>
          <w:szCs w:val="22"/>
        </w:rPr>
        <w:lastRenderedPageBreak/>
        <w:t xml:space="preserve">As despesas relativas ao consumo de água, energia elétrica e gás, correrão por conta da </w:t>
      </w:r>
      <w:r w:rsidR="0017395F" w:rsidRPr="00E06060">
        <w:rPr>
          <w:rFonts w:ascii="Arial" w:hAnsi="Arial" w:cs="Arial"/>
          <w:bCs/>
          <w:sz w:val="22"/>
          <w:szCs w:val="22"/>
        </w:rPr>
        <w:t>Contratada</w:t>
      </w:r>
      <w:r w:rsidRPr="00E06060">
        <w:rPr>
          <w:rFonts w:ascii="Arial" w:hAnsi="Arial" w:cs="Arial"/>
          <w:bCs/>
          <w:sz w:val="22"/>
          <w:szCs w:val="22"/>
        </w:rPr>
        <w:t>, devendo ser pagas até o vencimento do boleto emitido pela concessionária pertinente.</w:t>
      </w:r>
      <w:r w:rsidR="000F06A3" w:rsidRPr="00E06060">
        <w:rPr>
          <w:rFonts w:ascii="Arial" w:hAnsi="Arial" w:cs="Arial"/>
          <w:bCs/>
          <w:sz w:val="22"/>
          <w:szCs w:val="22"/>
        </w:rPr>
        <w:t xml:space="preserve"> </w:t>
      </w:r>
    </w:p>
    <w:p w14:paraId="78D9AA6D" w14:textId="2B5416B6" w:rsidR="000F06A3" w:rsidRPr="00E06060" w:rsidRDefault="002632EA" w:rsidP="00E06060">
      <w:pPr>
        <w:pStyle w:val="PargrafodaLista"/>
        <w:widowControl/>
        <w:numPr>
          <w:ilvl w:val="2"/>
          <w:numId w:val="4"/>
        </w:numPr>
        <w:suppressAutoHyphens w:val="0"/>
        <w:autoSpaceDN/>
        <w:spacing w:line="276" w:lineRule="auto"/>
        <w:ind w:left="1134"/>
        <w:jc w:val="both"/>
        <w:textAlignment w:val="auto"/>
        <w:rPr>
          <w:rFonts w:ascii="Arial" w:hAnsi="Arial" w:cs="Arial"/>
          <w:bCs/>
          <w:sz w:val="22"/>
          <w:szCs w:val="22"/>
        </w:rPr>
      </w:pPr>
      <w:r w:rsidRPr="00E06060">
        <w:rPr>
          <w:rFonts w:ascii="Arial" w:hAnsi="Arial" w:cs="Arial"/>
          <w:bCs/>
          <w:sz w:val="22"/>
          <w:szCs w:val="22"/>
        </w:rPr>
        <w:t xml:space="preserve">Se não houver medidores independentes, haverá necessidade de calcular o custo mensal estimado sobre as despesas de água e energia elétrica, as quais deverão ser acrescidos do </w:t>
      </w:r>
      <w:r w:rsidR="000F06A3" w:rsidRPr="00E06060">
        <w:rPr>
          <w:rFonts w:ascii="Arial" w:hAnsi="Arial" w:cs="Arial"/>
          <w:bCs/>
          <w:sz w:val="22"/>
          <w:szCs w:val="22"/>
        </w:rPr>
        <w:t xml:space="preserve">valor mensal </w:t>
      </w:r>
      <w:r w:rsidRPr="00E06060">
        <w:rPr>
          <w:rFonts w:ascii="Arial" w:hAnsi="Arial" w:cs="Arial"/>
          <w:bCs/>
          <w:sz w:val="22"/>
          <w:szCs w:val="22"/>
        </w:rPr>
        <w:t>estipulado, aplicados os custos administrativos indiretos, conforme a Lei Municipal 2.052/73, sob o percentual de 17,5% (dezessete e meio por cento).</w:t>
      </w:r>
      <w:r w:rsidR="000F06A3" w:rsidRPr="00E06060">
        <w:rPr>
          <w:rFonts w:ascii="Arial" w:hAnsi="Arial" w:cs="Arial"/>
          <w:bCs/>
          <w:sz w:val="22"/>
          <w:szCs w:val="22"/>
        </w:rPr>
        <w:t xml:space="preserve"> </w:t>
      </w:r>
    </w:p>
    <w:p w14:paraId="1F421D5A" w14:textId="0665577A" w:rsidR="002632EA" w:rsidRPr="00E06060" w:rsidRDefault="002632EA" w:rsidP="00E06060">
      <w:pPr>
        <w:pStyle w:val="PargrafodaLista"/>
        <w:widowControl/>
        <w:numPr>
          <w:ilvl w:val="2"/>
          <w:numId w:val="4"/>
        </w:numPr>
        <w:suppressAutoHyphens w:val="0"/>
        <w:autoSpaceDN/>
        <w:spacing w:line="276" w:lineRule="auto"/>
        <w:ind w:left="1134"/>
        <w:jc w:val="both"/>
        <w:textAlignment w:val="auto"/>
        <w:rPr>
          <w:rFonts w:ascii="Arial" w:hAnsi="Arial" w:cs="Arial"/>
          <w:bCs/>
          <w:sz w:val="22"/>
          <w:szCs w:val="22"/>
        </w:rPr>
      </w:pPr>
      <w:r w:rsidRPr="00E06060">
        <w:rPr>
          <w:rFonts w:ascii="Arial" w:hAnsi="Arial" w:cs="Arial"/>
          <w:bCs/>
          <w:sz w:val="22"/>
          <w:szCs w:val="22"/>
        </w:rPr>
        <w:t xml:space="preserve">O cálculo de estimativa de consumo, na hipótese do item </w:t>
      </w:r>
      <w:r w:rsidR="000F06A3" w:rsidRPr="00E06060">
        <w:rPr>
          <w:rFonts w:ascii="Arial" w:hAnsi="Arial" w:cs="Arial"/>
          <w:bCs/>
          <w:sz w:val="22"/>
          <w:szCs w:val="22"/>
        </w:rPr>
        <w:t>anterior</w:t>
      </w:r>
      <w:r w:rsidRPr="00E06060">
        <w:rPr>
          <w:rFonts w:ascii="Arial" w:hAnsi="Arial" w:cs="Arial"/>
          <w:bCs/>
          <w:sz w:val="22"/>
          <w:szCs w:val="22"/>
        </w:rPr>
        <w:t>, será realizado pela Se</w:t>
      </w:r>
      <w:r w:rsidR="000F06A3" w:rsidRPr="00E06060">
        <w:rPr>
          <w:rFonts w:ascii="Arial" w:hAnsi="Arial" w:cs="Arial"/>
          <w:bCs/>
          <w:sz w:val="22"/>
          <w:szCs w:val="22"/>
        </w:rPr>
        <w:t>cretaria Financeira</w:t>
      </w:r>
      <w:r w:rsidRPr="00E06060">
        <w:rPr>
          <w:rFonts w:ascii="Arial" w:hAnsi="Arial" w:cs="Arial"/>
          <w:bCs/>
          <w:sz w:val="22"/>
          <w:szCs w:val="22"/>
        </w:rPr>
        <w:t xml:space="preserve"> com base na relação de todos os equipamentos instalados e especificações de potências e respectivos consumo.</w:t>
      </w:r>
    </w:p>
    <w:p w14:paraId="7950B8C7" w14:textId="77777777" w:rsidR="002632EA" w:rsidRPr="00E06060" w:rsidRDefault="002632EA" w:rsidP="00E06060">
      <w:pPr>
        <w:tabs>
          <w:tab w:val="left" w:pos="846"/>
        </w:tabs>
        <w:suppressAutoHyphens w:val="0"/>
        <w:autoSpaceDE w:val="0"/>
        <w:spacing w:line="276" w:lineRule="auto"/>
        <w:ind w:left="567"/>
        <w:jc w:val="both"/>
        <w:textAlignment w:val="auto"/>
        <w:rPr>
          <w:rFonts w:ascii="Arial" w:hAnsi="Arial" w:cs="Arial"/>
          <w:spacing w:val="-2"/>
          <w:sz w:val="22"/>
          <w:szCs w:val="22"/>
        </w:rPr>
      </w:pPr>
    </w:p>
    <w:p w14:paraId="76E93ACF" w14:textId="4F2B0A61" w:rsidR="00E271D5" w:rsidRPr="00E06060" w:rsidRDefault="002632EA" w:rsidP="00E06060">
      <w:pPr>
        <w:pStyle w:val="PargrafodaLista"/>
        <w:widowControl/>
        <w:numPr>
          <w:ilvl w:val="0"/>
          <w:numId w:val="3"/>
        </w:numPr>
        <w:suppressAutoHyphens w:val="0"/>
        <w:autoSpaceDN/>
        <w:spacing w:line="276" w:lineRule="auto"/>
        <w:ind w:left="567"/>
        <w:jc w:val="both"/>
        <w:textAlignment w:val="auto"/>
        <w:rPr>
          <w:rFonts w:ascii="Arial" w:hAnsi="Arial" w:cs="Arial"/>
          <w:bCs/>
          <w:color w:val="767171" w:themeColor="background2" w:themeShade="80"/>
          <w:sz w:val="22"/>
          <w:szCs w:val="22"/>
        </w:rPr>
      </w:pPr>
      <w:r w:rsidRPr="00E06060">
        <w:rPr>
          <w:rFonts w:ascii="Arial" w:hAnsi="Arial" w:cs="Arial"/>
          <w:b/>
          <w:sz w:val="22"/>
          <w:szCs w:val="22"/>
        </w:rPr>
        <w:t>PRAZOS</w:t>
      </w:r>
      <w:r w:rsidR="00E271D5" w:rsidRPr="00E06060">
        <w:rPr>
          <w:rFonts w:ascii="Arial" w:hAnsi="Arial" w:cs="Arial"/>
          <w:b/>
          <w:sz w:val="22"/>
          <w:szCs w:val="22"/>
        </w:rPr>
        <w:t xml:space="preserve"> DE ENTREGA / EXECUÇÃO</w:t>
      </w:r>
    </w:p>
    <w:p w14:paraId="369642FC" w14:textId="4A8F8E29" w:rsidR="00C9423E" w:rsidRPr="00E06060" w:rsidRDefault="000F06A3" w:rsidP="00E06060">
      <w:pPr>
        <w:tabs>
          <w:tab w:val="left" w:pos="846"/>
        </w:tabs>
        <w:suppressAutoHyphens w:val="0"/>
        <w:autoSpaceDE w:val="0"/>
        <w:spacing w:line="276" w:lineRule="auto"/>
        <w:ind w:left="567"/>
        <w:jc w:val="both"/>
        <w:textAlignment w:val="auto"/>
        <w:rPr>
          <w:rFonts w:ascii="Arial" w:hAnsi="Arial" w:cs="Arial"/>
          <w:b/>
          <w:sz w:val="22"/>
          <w:szCs w:val="22"/>
        </w:rPr>
      </w:pPr>
      <w:r w:rsidRPr="00E06060">
        <w:rPr>
          <w:rFonts w:ascii="Arial" w:hAnsi="Arial" w:cs="Arial"/>
          <w:bCs/>
          <w:sz w:val="22"/>
          <w:szCs w:val="22"/>
        </w:rPr>
        <w:t>A empresa Contratada deverá instalar o mini mercado na Câmara, deixando-o em condições de pleno funcionamento, no prazo máximo de 15 (quinze) dias corridos, contados da data de assinatura do contrato.</w:t>
      </w:r>
    </w:p>
    <w:p w14:paraId="0935B17F" w14:textId="77777777" w:rsidR="00C9423E" w:rsidRPr="00E06060" w:rsidRDefault="00C9423E" w:rsidP="00E06060">
      <w:pPr>
        <w:widowControl/>
        <w:suppressAutoHyphens w:val="0"/>
        <w:autoSpaceDN/>
        <w:spacing w:line="276" w:lineRule="auto"/>
        <w:jc w:val="both"/>
        <w:textAlignment w:val="auto"/>
        <w:rPr>
          <w:rFonts w:ascii="Arial" w:hAnsi="Arial" w:cs="Arial"/>
          <w:b/>
          <w:sz w:val="22"/>
          <w:szCs w:val="22"/>
        </w:rPr>
      </w:pPr>
    </w:p>
    <w:p w14:paraId="5BACA293" w14:textId="77777777" w:rsidR="00E271D5" w:rsidRPr="00E06060" w:rsidRDefault="00E271D5" w:rsidP="00E06060">
      <w:pPr>
        <w:pStyle w:val="PargrafodaLista"/>
        <w:widowControl/>
        <w:numPr>
          <w:ilvl w:val="0"/>
          <w:numId w:val="3"/>
        </w:numPr>
        <w:suppressAutoHyphens w:val="0"/>
        <w:autoSpaceDN/>
        <w:spacing w:line="276" w:lineRule="auto"/>
        <w:ind w:left="567"/>
        <w:jc w:val="both"/>
        <w:textAlignment w:val="auto"/>
        <w:rPr>
          <w:rFonts w:ascii="Arial" w:eastAsia="Times New Roman" w:hAnsi="Arial" w:cs="Arial"/>
          <w:b/>
          <w:kern w:val="0"/>
          <w:sz w:val="22"/>
          <w:szCs w:val="22"/>
          <w:lang w:eastAsia="pt-BR" w:bidi="ar-SA"/>
        </w:rPr>
      </w:pPr>
      <w:r w:rsidRPr="00E06060">
        <w:rPr>
          <w:rFonts w:ascii="Arial" w:eastAsia="Times New Roman" w:hAnsi="Arial" w:cs="Arial"/>
          <w:b/>
          <w:kern w:val="0"/>
          <w:sz w:val="22"/>
          <w:szCs w:val="22"/>
          <w:lang w:eastAsia="pt-BR" w:bidi="ar-SA"/>
        </w:rPr>
        <w:t>CRITÉRIO DE REAJUSTE, QUANDO FOR O CASO</w:t>
      </w:r>
    </w:p>
    <w:p w14:paraId="7B7CC91C" w14:textId="77777777" w:rsidR="00EC32AF" w:rsidRPr="00E06060" w:rsidRDefault="00EC32AF" w:rsidP="00E06060">
      <w:pPr>
        <w:widowControl/>
        <w:suppressAutoHyphens w:val="0"/>
        <w:autoSpaceDN/>
        <w:spacing w:line="276" w:lineRule="auto"/>
        <w:jc w:val="both"/>
        <w:textAlignment w:val="auto"/>
        <w:rPr>
          <w:rFonts w:ascii="Arial" w:eastAsia="Times New Roman" w:hAnsi="Arial" w:cs="Arial"/>
          <w:bCs/>
          <w:kern w:val="0"/>
          <w:sz w:val="22"/>
          <w:szCs w:val="22"/>
          <w:lang w:eastAsia="pt-BR" w:bidi="ar-SA"/>
        </w:rPr>
      </w:pPr>
    </w:p>
    <w:p w14:paraId="3EE82A8E" w14:textId="15265AF9" w:rsidR="00E11C2F" w:rsidRPr="00E06060" w:rsidRDefault="00E11C2F" w:rsidP="00E06060">
      <w:pPr>
        <w:widowControl/>
        <w:suppressAutoHyphens w:val="0"/>
        <w:autoSpaceDN/>
        <w:spacing w:line="276" w:lineRule="auto"/>
        <w:ind w:left="567"/>
        <w:jc w:val="both"/>
        <w:textAlignment w:val="auto"/>
        <w:rPr>
          <w:rFonts w:ascii="Arial" w:eastAsia="Times New Roman" w:hAnsi="Arial" w:cs="Arial"/>
          <w:b/>
          <w:kern w:val="0"/>
          <w:sz w:val="22"/>
          <w:szCs w:val="22"/>
          <w:lang w:eastAsia="pt-BR" w:bidi="ar-SA"/>
        </w:rPr>
      </w:pPr>
      <w:r w:rsidRPr="00E06060">
        <w:rPr>
          <w:rFonts w:ascii="Arial" w:eastAsia="Times New Roman" w:hAnsi="Arial" w:cs="Arial"/>
          <w:bCs/>
          <w:kern w:val="0"/>
          <w:sz w:val="22"/>
          <w:szCs w:val="22"/>
          <w:lang w:eastAsia="pt-BR" w:bidi="ar-SA"/>
        </w:rPr>
        <w:t xml:space="preserve">O valor mensal ofertado pela </w:t>
      </w:r>
      <w:r w:rsidR="0017395F" w:rsidRPr="00E06060">
        <w:rPr>
          <w:rFonts w:ascii="Arial" w:eastAsia="Times New Roman" w:hAnsi="Arial" w:cs="Arial"/>
          <w:bCs/>
          <w:kern w:val="0"/>
          <w:sz w:val="22"/>
          <w:szCs w:val="22"/>
          <w:lang w:eastAsia="pt-BR" w:bidi="ar-SA"/>
        </w:rPr>
        <w:t>Contratada</w:t>
      </w:r>
      <w:r w:rsidRPr="00E06060">
        <w:rPr>
          <w:rFonts w:ascii="Arial" w:eastAsia="Times New Roman" w:hAnsi="Arial" w:cs="Arial"/>
          <w:bCs/>
          <w:kern w:val="0"/>
          <w:sz w:val="22"/>
          <w:szCs w:val="22"/>
          <w:lang w:eastAsia="pt-BR" w:bidi="ar-SA"/>
        </w:rPr>
        <w:t xml:space="preserve"> será reajustado anualmente, contado a partir da data de assinatura do contrato, aplicando-se o Índice Nacional de Preços ao Consumidor Amplo – IPCA, apurado pelo Instituto Brasileiro de Geografia e Estatística – IBGE, ou outro índice oficial que venha a substituí-lo.</w:t>
      </w:r>
      <w:r w:rsidRPr="00E06060">
        <w:rPr>
          <w:rFonts w:ascii="Arial" w:eastAsia="Times New Roman" w:hAnsi="Arial" w:cs="Arial"/>
          <w:b/>
          <w:kern w:val="0"/>
          <w:sz w:val="22"/>
          <w:szCs w:val="22"/>
          <w:lang w:eastAsia="pt-BR" w:bidi="ar-SA"/>
        </w:rPr>
        <w:t xml:space="preserve"> </w:t>
      </w:r>
      <w:r w:rsidRPr="00E06060">
        <w:rPr>
          <w:rFonts w:ascii="Arial" w:hAnsi="Arial" w:cs="Arial"/>
          <w:sz w:val="22"/>
          <w:szCs w:val="22"/>
        </w:rPr>
        <w:t>Os valores contratuais somente serão reajustados quando resultar em variação de valor maior ao praticado, com base nos índices definidos.</w:t>
      </w:r>
    </w:p>
    <w:p w14:paraId="6B416F3A" w14:textId="6C82062B" w:rsidR="00E271D5" w:rsidRPr="00E06060" w:rsidRDefault="00E271D5" w:rsidP="00E06060">
      <w:pPr>
        <w:pStyle w:val="PargrafodaLista"/>
        <w:widowControl/>
        <w:suppressAutoHyphens w:val="0"/>
        <w:autoSpaceDN/>
        <w:spacing w:line="276" w:lineRule="auto"/>
        <w:ind w:left="567"/>
        <w:jc w:val="both"/>
        <w:textAlignment w:val="auto"/>
        <w:rPr>
          <w:rFonts w:ascii="Arial" w:hAnsi="Arial" w:cs="Arial"/>
          <w:b/>
          <w:sz w:val="22"/>
          <w:szCs w:val="22"/>
        </w:rPr>
      </w:pPr>
    </w:p>
    <w:p w14:paraId="6B13A0CB" w14:textId="77777777" w:rsidR="00A434FF" w:rsidRPr="00E06060" w:rsidRDefault="00A434FF" w:rsidP="00E06060">
      <w:pPr>
        <w:pStyle w:val="PargrafodaLista"/>
        <w:spacing w:line="276" w:lineRule="auto"/>
        <w:ind w:left="567"/>
        <w:jc w:val="both"/>
        <w:rPr>
          <w:rFonts w:ascii="Arial" w:hAnsi="Arial" w:cs="Arial"/>
          <w:sz w:val="22"/>
          <w:szCs w:val="22"/>
        </w:rPr>
      </w:pPr>
    </w:p>
    <w:p w14:paraId="0ADABE40" w14:textId="77777777" w:rsidR="00EC32AF" w:rsidRPr="00E06060" w:rsidRDefault="00EC32AF" w:rsidP="00E06060">
      <w:pPr>
        <w:pStyle w:val="PargrafodaLista"/>
        <w:spacing w:line="276" w:lineRule="auto"/>
        <w:ind w:left="567"/>
        <w:jc w:val="both"/>
        <w:rPr>
          <w:rFonts w:ascii="Arial" w:hAnsi="Arial" w:cs="Arial"/>
          <w:sz w:val="22"/>
          <w:szCs w:val="22"/>
        </w:rPr>
      </w:pPr>
    </w:p>
    <w:p w14:paraId="4174B67A" w14:textId="440764BC" w:rsidR="006819E0" w:rsidRPr="00E06060" w:rsidRDefault="006819E0" w:rsidP="00E06060">
      <w:pPr>
        <w:shd w:val="clear" w:color="auto" w:fill="FFFFFF" w:themeFill="background1"/>
        <w:spacing w:line="276" w:lineRule="auto"/>
        <w:ind w:left="567"/>
        <w:jc w:val="both"/>
        <w:rPr>
          <w:rFonts w:ascii="Arial" w:hAnsi="Arial" w:cs="Arial"/>
          <w:sz w:val="22"/>
          <w:szCs w:val="22"/>
        </w:rPr>
      </w:pPr>
      <w:r w:rsidRPr="00E06060">
        <w:rPr>
          <w:rFonts w:ascii="Arial" w:hAnsi="Arial" w:cs="Arial"/>
          <w:sz w:val="22"/>
          <w:szCs w:val="22"/>
        </w:rPr>
        <w:t>Este Termo de Referência está em conformidade com o dispositivo na Lei 14.133/2021 e Resolução nº 3448/2024 servirá como base para a realização do processo de compra e para a formalização do contrato com a empresa selecionada.</w:t>
      </w:r>
    </w:p>
    <w:p w14:paraId="35892EED" w14:textId="77777777" w:rsidR="006819E0" w:rsidRPr="00E06060" w:rsidRDefault="006819E0" w:rsidP="00E06060">
      <w:pPr>
        <w:tabs>
          <w:tab w:val="left" w:pos="-142"/>
        </w:tabs>
        <w:spacing w:line="276" w:lineRule="auto"/>
        <w:ind w:left="567"/>
        <w:jc w:val="both"/>
        <w:rPr>
          <w:rFonts w:ascii="Arial" w:hAnsi="Arial" w:cs="Arial"/>
          <w:sz w:val="22"/>
          <w:szCs w:val="22"/>
        </w:rPr>
      </w:pPr>
    </w:p>
    <w:p w14:paraId="6ADA144F" w14:textId="77777777" w:rsidR="006819E0" w:rsidRPr="00E06060" w:rsidRDefault="006819E0" w:rsidP="00E06060">
      <w:pPr>
        <w:pStyle w:val="PargrafodaLista"/>
        <w:spacing w:line="276" w:lineRule="auto"/>
        <w:ind w:left="567"/>
        <w:jc w:val="both"/>
        <w:rPr>
          <w:rFonts w:ascii="Arial" w:hAnsi="Arial" w:cs="Arial"/>
          <w:sz w:val="22"/>
          <w:szCs w:val="22"/>
        </w:rPr>
      </w:pPr>
    </w:p>
    <w:p w14:paraId="659AF905" w14:textId="77777777" w:rsidR="00EC32AF" w:rsidRPr="00E06060" w:rsidRDefault="00EC32AF" w:rsidP="00E06060">
      <w:pPr>
        <w:pStyle w:val="PargrafodaLista"/>
        <w:spacing w:line="276" w:lineRule="auto"/>
        <w:ind w:left="567"/>
        <w:jc w:val="both"/>
        <w:rPr>
          <w:rFonts w:ascii="Arial" w:hAnsi="Arial" w:cs="Arial"/>
          <w:sz w:val="22"/>
          <w:szCs w:val="22"/>
        </w:rPr>
      </w:pPr>
    </w:p>
    <w:p w14:paraId="4B4A0F36" w14:textId="718640F4" w:rsidR="006819E0" w:rsidRPr="00E06060" w:rsidRDefault="006819E0" w:rsidP="00E06060">
      <w:pPr>
        <w:pStyle w:val="PargrafodaLista"/>
        <w:spacing w:line="276" w:lineRule="auto"/>
        <w:ind w:left="567"/>
        <w:jc w:val="both"/>
        <w:rPr>
          <w:rFonts w:ascii="Arial" w:hAnsi="Arial" w:cs="Arial"/>
          <w:sz w:val="22"/>
          <w:szCs w:val="22"/>
        </w:rPr>
      </w:pPr>
      <w:r w:rsidRPr="00E06060">
        <w:rPr>
          <w:rFonts w:ascii="Arial" w:hAnsi="Arial" w:cs="Arial"/>
          <w:b/>
          <w:bCs/>
          <w:sz w:val="22"/>
          <w:szCs w:val="22"/>
          <w:bdr w:val="single" w:sz="2" w:space="0" w:color="E3E3E3" w:frame="1"/>
        </w:rPr>
        <w:t>Data de Elaboração:</w:t>
      </w:r>
      <w:r w:rsidRPr="00E06060">
        <w:rPr>
          <w:rFonts w:ascii="Arial" w:hAnsi="Arial" w:cs="Arial"/>
          <w:sz w:val="22"/>
          <w:szCs w:val="22"/>
        </w:rPr>
        <w:t xml:space="preserve"> São Bernardo do Campo, </w:t>
      </w:r>
      <w:r w:rsidR="00EC32AF" w:rsidRPr="00E06060">
        <w:rPr>
          <w:rFonts w:ascii="Arial" w:hAnsi="Arial" w:cs="Arial"/>
          <w:sz w:val="22"/>
          <w:szCs w:val="22"/>
        </w:rPr>
        <w:t>13 de agosto de 2025</w:t>
      </w:r>
      <w:r w:rsidRPr="00E06060">
        <w:rPr>
          <w:rFonts w:ascii="Arial" w:hAnsi="Arial" w:cs="Arial"/>
          <w:sz w:val="22"/>
          <w:szCs w:val="22"/>
        </w:rPr>
        <w:t>.</w:t>
      </w:r>
    </w:p>
    <w:p w14:paraId="733675D6" w14:textId="77777777" w:rsidR="006819E0" w:rsidRPr="00E06060" w:rsidRDefault="006819E0" w:rsidP="00E06060">
      <w:pPr>
        <w:pStyle w:val="PargrafodaLista"/>
        <w:spacing w:line="276" w:lineRule="auto"/>
        <w:ind w:left="567"/>
        <w:jc w:val="both"/>
        <w:rPr>
          <w:rFonts w:ascii="Arial" w:hAnsi="Arial" w:cs="Arial"/>
          <w:sz w:val="22"/>
          <w:szCs w:val="22"/>
        </w:rPr>
      </w:pPr>
    </w:p>
    <w:p w14:paraId="0B53902D" w14:textId="77777777" w:rsidR="006819E0" w:rsidRPr="00E06060" w:rsidRDefault="006819E0" w:rsidP="00E06060">
      <w:pPr>
        <w:pStyle w:val="PargrafodaLista"/>
        <w:spacing w:line="276" w:lineRule="auto"/>
        <w:ind w:left="567"/>
        <w:jc w:val="both"/>
        <w:rPr>
          <w:rFonts w:ascii="Arial" w:hAnsi="Arial" w:cs="Arial"/>
          <w:b/>
          <w:bCs/>
          <w:sz w:val="22"/>
          <w:szCs w:val="22"/>
        </w:rPr>
      </w:pPr>
      <w:r w:rsidRPr="00E06060">
        <w:rPr>
          <w:rFonts w:ascii="Arial" w:hAnsi="Arial" w:cs="Arial"/>
          <w:b/>
          <w:bCs/>
          <w:sz w:val="22"/>
          <w:szCs w:val="22"/>
        </w:rPr>
        <w:t xml:space="preserve">Responsável Técnico: </w:t>
      </w:r>
      <w:r w:rsidRPr="00E06060">
        <w:rPr>
          <w:rFonts w:ascii="Arial" w:hAnsi="Arial" w:cs="Arial"/>
          <w:bCs/>
          <w:sz w:val="22"/>
          <w:szCs w:val="22"/>
        </w:rPr>
        <w:t xml:space="preserve">Jonathan Farinelli </w:t>
      </w:r>
      <w:proofErr w:type="spellStart"/>
      <w:r w:rsidRPr="00E06060">
        <w:rPr>
          <w:rFonts w:ascii="Arial" w:hAnsi="Arial" w:cs="Arial"/>
          <w:bCs/>
          <w:sz w:val="22"/>
          <w:szCs w:val="22"/>
        </w:rPr>
        <w:t>Altinier</w:t>
      </w:r>
      <w:proofErr w:type="spellEnd"/>
    </w:p>
    <w:p w14:paraId="1FCEC486" w14:textId="77777777" w:rsidR="006819E0" w:rsidRPr="00E06060" w:rsidRDefault="006819E0" w:rsidP="00E06060">
      <w:pPr>
        <w:shd w:val="clear" w:color="auto" w:fill="FFFFFF" w:themeFill="background1"/>
        <w:spacing w:line="276" w:lineRule="auto"/>
        <w:ind w:left="567"/>
        <w:rPr>
          <w:rFonts w:ascii="Arial" w:hAnsi="Arial" w:cs="Arial"/>
          <w:sz w:val="22"/>
          <w:szCs w:val="22"/>
        </w:rPr>
      </w:pPr>
      <w:r w:rsidRPr="00E06060">
        <w:rPr>
          <w:rFonts w:ascii="Arial" w:hAnsi="Arial" w:cs="Arial"/>
          <w:b/>
          <w:bCs/>
          <w:sz w:val="22"/>
          <w:szCs w:val="22"/>
          <w:bdr w:val="single" w:sz="2" w:space="0" w:color="E3E3E3" w:frame="1"/>
        </w:rPr>
        <w:t>Assinatura do Responsável:</w:t>
      </w:r>
      <w:r w:rsidRPr="00E06060">
        <w:rPr>
          <w:rFonts w:ascii="Arial" w:hAnsi="Arial" w:cs="Arial"/>
          <w:sz w:val="22"/>
          <w:szCs w:val="22"/>
        </w:rPr>
        <w:t xml:space="preserve"> ___________________________________</w:t>
      </w:r>
    </w:p>
    <w:p w14:paraId="5A5608AB" w14:textId="77777777" w:rsidR="006819E0" w:rsidRPr="00E06060" w:rsidRDefault="006819E0" w:rsidP="00E06060">
      <w:pPr>
        <w:shd w:val="clear" w:color="auto" w:fill="FFFFFF" w:themeFill="background1"/>
        <w:spacing w:line="276" w:lineRule="auto"/>
        <w:ind w:left="567"/>
        <w:rPr>
          <w:rFonts w:ascii="Arial" w:hAnsi="Arial" w:cs="Arial"/>
          <w:b/>
          <w:bCs/>
          <w:sz w:val="22"/>
          <w:szCs w:val="22"/>
          <w:bdr w:val="single" w:sz="2" w:space="0" w:color="E3E3E3" w:frame="1"/>
        </w:rPr>
      </w:pPr>
      <w:r w:rsidRPr="00E06060">
        <w:rPr>
          <w:rFonts w:ascii="Arial" w:hAnsi="Arial" w:cs="Arial"/>
          <w:b/>
          <w:bCs/>
          <w:sz w:val="22"/>
          <w:szCs w:val="22"/>
          <w:bdr w:val="single" w:sz="2" w:space="0" w:color="E3E3E3" w:frame="1"/>
        </w:rPr>
        <w:t>Câmara Municipal de São Bernardo do Campo</w:t>
      </w:r>
    </w:p>
    <w:p w14:paraId="3197669B" w14:textId="77777777" w:rsidR="006819E0" w:rsidRPr="00E06060" w:rsidRDefault="006819E0" w:rsidP="00E06060">
      <w:pPr>
        <w:shd w:val="clear" w:color="auto" w:fill="FFFFFF" w:themeFill="background1"/>
        <w:spacing w:line="276" w:lineRule="auto"/>
        <w:ind w:left="567"/>
        <w:rPr>
          <w:rFonts w:ascii="Arial" w:hAnsi="Arial" w:cs="Arial"/>
          <w:sz w:val="22"/>
          <w:szCs w:val="22"/>
        </w:rPr>
      </w:pPr>
    </w:p>
    <w:p w14:paraId="18482406" w14:textId="77777777" w:rsidR="006819E0" w:rsidRPr="00E06060" w:rsidRDefault="006819E0" w:rsidP="00E06060">
      <w:pPr>
        <w:shd w:val="clear" w:color="auto" w:fill="FFFFFF" w:themeFill="background1"/>
        <w:spacing w:line="276" w:lineRule="auto"/>
        <w:ind w:left="567"/>
        <w:rPr>
          <w:rFonts w:ascii="Arial" w:hAnsi="Arial" w:cs="Arial"/>
          <w:sz w:val="22"/>
          <w:szCs w:val="22"/>
        </w:rPr>
      </w:pPr>
    </w:p>
    <w:p w14:paraId="229ABA3F" w14:textId="77777777" w:rsidR="006819E0" w:rsidRPr="00E06060" w:rsidRDefault="006819E0" w:rsidP="00E06060">
      <w:pPr>
        <w:shd w:val="clear" w:color="auto" w:fill="FFFFFF" w:themeFill="background1"/>
        <w:spacing w:line="276" w:lineRule="auto"/>
        <w:ind w:left="567"/>
        <w:jc w:val="center"/>
        <w:rPr>
          <w:rFonts w:ascii="Arial" w:hAnsi="Arial" w:cs="Arial"/>
          <w:sz w:val="22"/>
          <w:szCs w:val="22"/>
        </w:rPr>
      </w:pPr>
    </w:p>
    <w:p w14:paraId="24E7C1FA" w14:textId="77777777" w:rsidR="006819E0" w:rsidRPr="00E06060" w:rsidRDefault="006819E0" w:rsidP="00E06060">
      <w:pPr>
        <w:shd w:val="clear" w:color="auto" w:fill="FFFFFF" w:themeFill="background1"/>
        <w:spacing w:line="276" w:lineRule="auto"/>
        <w:ind w:left="567"/>
        <w:jc w:val="center"/>
        <w:rPr>
          <w:rFonts w:ascii="Arial" w:hAnsi="Arial" w:cs="Arial"/>
          <w:sz w:val="22"/>
          <w:szCs w:val="22"/>
        </w:rPr>
      </w:pPr>
      <w:r w:rsidRPr="00E06060">
        <w:rPr>
          <w:rFonts w:ascii="Arial" w:hAnsi="Arial" w:cs="Arial"/>
          <w:b/>
          <w:bCs/>
          <w:sz w:val="22"/>
          <w:szCs w:val="22"/>
        </w:rPr>
        <w:t>OS MEMBROS DA COMISSÃO DE PLANEJAMENTO</w:t>
      </w:r>
    </w:p>
    <w:p w14:paraId="6A096B69" w14:textId="77777777" w:rsidR="006819E0" w:rsidRPr="00E06060" w:rsidRDefault="006819E0" w:rsidP="00E06060">
      <w:pPr>
        <w:shd w:val="clear" w:color="auto" w:fill="FFFFFF" w:themeFill="background1"/>
        <w:spacing w:line="276" w:lineRule="auto"/>
        <w:ind w:left="567"/>
        <w:jc w:val="center"/>
        <w:rPr>
          <w:rFonts w:ascii="Arial" w:hAnsi="Arial" w:cs="Arial"/>
          <w:sz w:val="22"/>
          <w:szCs w:val="22"/>
        </w:rPr>
      </w:pPr>
    </w:p>
    <w:p w14:paraId="066A81F3" w14:textId="77777777" w:rsidR="006819E0" w:rsidRPr="00E06060" w:rsidRDefault="006819E0" w:rsidP="00E06060">
      <w:pPr>
        <w:shd w:val="clear" w:color="auto" w:fill="FFFFFF" w:themeFill="background1"/>
        <w:spacing w:line="276" w:lineRule="auto"/>
        <w:ind w:left="567"/>
        <w:jc w:val="center"/>
        <w:rPr>
          <w:rFonts w:ascii="Arial" w:hAnsi="Arial" w:cs="Arial"/>
          <w:sz w:val="22"/>
          <w:szCs w:val="22"/>
        </w:rPr>
      </w:pPr>
    </w:p>
    <w:p w14:paraId="3F0802D9" w14:textId="77777777" w:rsidR="006819E0" w:rsidRPr="00E06060" w:rsidRDefault="006819E0" w:rsidP="00E06060">
      <w:pPr>
        <w:shd w:val="clear" w:color="auto" w:fill="FFFFFF" w:themeFill="background1"/>
        <w:spacing w:line="276" w:lineRule="auto"/>
        <w:ind w:left="567"/>
        <w:jc w:val="center"/>
        <w:rPr>
          <w:rFonts w:ascii="Arial" w:hAnsi="Arial" w:cs="Arial"/>
          <w:sz w:val="22"/>
          <w:szCs w:val="22"/>
        </w:rPr>
      </w:pPr>
    </w:p>
    <w:p w14:paraId="365DF021" w14:textId="77777777" w:rsidR="00D71714" w:rsidRPr="00E06060" w:rsidRDefault="00D71714" w:rsidP="00E06060">
      <w:pPr>
        <w:tabs>
          <w:tab w:val="left" w:pos="567"/>
        </w:tabs>
        <w:spacing w:line="276" w:lineRule="auto"/>
        <w:ind w:left="567"/>
        <w:jc w:val="both"/>
        <w:rPr>
          <w:rFonts w:ascii="Arial" w:hAnsi="Arial" w:cs="Arial"/>
          <w:sz w:val="22"/>
          <w:szCs w:val="22"/>
        </w:rPr>
      </w:pPr>
      <w:bookmarkStart w:id="0" w:name="_Hlk170226535"/>
    </w:p>
    <w:p w14:paraId="4CD1E666" w14:textId="77777777" w:rsidR="00D71714" w:rsidRPr="00E06060" w:rsidRDefault="00D71714" w:rsidP="00E06060">
      <w:pPr>
        <w:spacing w:line="276" w:lineRule="auto"/>
        <w:ind w:left="567"/>
        <w:jc w:val="center"/>
        <w:rPr>
          <w:rFonts w:ascii="Arial" w:hAnsi="Arial" w:cs="Arial"/>
          <w:b/>
          <w:iCs/>
          <w:sz w:val="22"/>
          <w:szCs w:val="22"/>
        </w:rPr>
      </w:pPr>
      <w:r w:rsidRPr="00E06060">
        <w:rPr>
          <w:rFonts w:ascii="Arial" w:hAnsi="Arial" w:cs="Arial"/>
          <w:b/>
          <w:iCs/>
          <w:sz w:val="22"/>
          <w:szCs w:val="22"/>
        </w:rPr>
        <w:t>Marcella Quicoli Cuppone</w:t>
      </w:r>
    </w:p>
    <w:p w14:paraId="2B80AAAD" w14:textId="77777777" w:rsidR="00D71714" w:rsidRPr="00E06060" w:rsidRDefault="00D71714" w:rsidP="00E06060">
      <w:pPr>
        <w:spacing w:line="276" w:lineRule="auto"/>
        <w:ind w:left="567"/>
        <w:jc w:val="center"/>
        <w:rPr>
          <w:rFonts w:ascii="Arial" w:hAnsi="Arial" w:cs="Arial"/>
          <w:bCs/>
          <w:iCs/>
          <w:sz w:val="22"/>
          <w:szCs w:val="22"/>
        </w:rPr>
      </w:pPr>
      <w:r w:rsidRPr="00E06060">
        <w:rPr>
          <w:rFonts w:ascii="Arial" w:hAnsi="Arial" w:cs="Arial"/>
          <w:bCs/>
          <w:iCs/>
          <w:sz w:val="22"/>
          <w:szCs w:val="22"/>
        </w:rPr>
        <w:t>Comissão de Planejamento</w:t>
      </w:r>
    </w:p>
    <w:p w14:paraId="02207D9A" w14:textId="77777777" w:rsidR="00D71714" w:rsidRPr="00E06060" w:rsidRDefault="00D71714" w:rsidP="00E06060">
      <w:pPr>
        <w:spacing w:line="276" w:lineRule="auto"/>
        <w:ind w:left="567"/>
        <w:jc w:val="center"/>
        <w:rPr>
          <w:rFonts w:ascii="Arial" w:hAnsi="Arial" w:cs="Arial"/>
          <w:b/>
          <w:iCs/>
          <w:sz w:val="22"/>
          <w:szCs w:val="22"/>
        </w:rPr>
      </w:pPr>
    </w:p>
    <w:p w14:paraId="337F2CC0" w14:textId="77777777" w:rsidR="00D71714" w:rsidRPr="00E06060" w:rsidRDefault="00D71714" w:rsidP="00E06060">
      <w:pPr>
        <w:spacing w:line="276" w:lineRule="auto"/>
        <w:ind w:left="567"/>
        <w:jc w:val="center"/>
        <w:rPr>
          <w:rFonts w:ascii="Arial" w:hAnsi="Arial" w:cs="Arial"/>
          <w:b/>
          <w:iCs/>
          <w:sz w:val="22"/>
          <w:szCs w:val="22"/>
        </w:rPr>
      </w:pPr>
    </w:p>
    <w:p w14:paraId="30E4973F" w14:textId="77777777" w:rsidR="00D71714" w:rsidRPr="00E06060" w:rsidRDefault="00D71714" w:rsidP="00E06060">
      <w:pPr>
        <w:spacing w:line="276" w:lineRule="auto"/>
        <w:ind w:left="567"/>
        <w:jc w:val="center"/>
        <w:rPr>
          <w:rFonts w:ascii="Arial" w:hAnsi="Arial" w:cs="Arial"/>
          <w:b/>
          <w:iCs/>
          <w:sz w:val="22"/>
          <w:szCs w:val="22"/>
        </w:rPr>
      </w:pPr>
    </w:p>
    <w:bookmarkEnd w:id="0"/>
    <w:p w14:paraId="4C8B2008" w14:textId="77777777" w:rsidR="00D71714" w:rsidRPr="00E06060" w:rsidRDefault="00D71714" w:rsidP="00E06060">
      <w:pPr>
        <w:spacing w:line="276" w:lineRule="auto"/>
        <w:ind w:left="567"/>
        <w:jc w:val="center"/>
        <w:rPr>
          <w:rFonts w:ascii="Arial" w:hAnsi="Arial" w:cs="Arial"/>
          <w:b/>
          <w:iCs/>
          <w:sz w:val="22"/>
          <w:szCs w:val="22"/>
        </w:rPr>
      </w:pPr>
      <w:r w:rsidRPr="00E06060">
        <w:rPr>
          <w:rFonts w:ascii="Arial" w:hAnsi="Arial" w:cs="Arial"/>
          <w:b/>
          <w:iCs/>
          <w:sz w:val="22"/>
          <w:szCs w:val="22"/>
        </w:rPr>
        <w:t>Tiago Matsuda Jorge</w:t>
      </w:r>
    </w:p>
    <w:p w14:paraId="1058AC13" w14:textId="77777777" w:rsidR="00D71714" w:rsidRPr="00E06060" w:rsidRDefault="00D71714" w:rsidP="00E06060">
      <w:pPr>
        <w:spacing w:line="276" w:lineRule="auto"/>
        <w:ind w:left="567"/>
        <w:jc w:val="center"/>
        <w:rPr>
          <w:rFonts w:ascii="Arial" w:hAnsi="Arial" w:cs="Arial"/>
          <w:bCs/>
          <w:iCs/>
          <w:sz w:val="22"/>
          <w:szCs w:val="22"/>
        </w:rPr>
      </w:pPr>
      <w:r w:rsidRPr="00E06060">
        <w:rPr>
          <w:rFonts w:ascii="Arial" w:hAnsi="Arial" w:cs="Arial"/>
          <w:bCs/>
          <w:iCs/>
          <w:sz w:val="22"/>
          <w:szCs w:val="22"/>
        </w:rPr>
        <w:t>Comissão de Planejamento</w:t>
      </w:r>
    </w:p>
    <w:p w14:paraId="34CE0E39" w14:textId="77777777" w:rsidR="00D71714" w:rsidRPr="00E06060" w:rsidRDefault="00D71714" w:rsidP="00E06060">
      <w:pPr>
        <w:spacing w:line="276" w:lineRule="auto"/>
        <w:ind w:left="567"/>
        <w:jc w:val="center"/>
        <w:rPr>
          <w:rFonts w:ascii="Arial" w:hAnsi="Arial" w:cs="Arial"/>
          <w:b/>
          <w:iCs/>
          <w:sz w:val="22"/>
          <w:szCs w:val="22"/>
        </w:rPr>
      </w:pPr>
    </w:p>
    <w:p w14:paraId="600478D2" w14:textId="77777777" w:rsidR="00D71714" w:rsidRPr="00E06060" w:rsidRDefault="00D71714" w:rsidP="00E06060">
      <w:pPr>
        <w:spacing w:line="276" w:lineRule="auto"/>
        <w:ind w:left="567"/>
        <w:jc w:val="center"/>
        <w:rPr>
          <w:rFonts w:ascii="Arial" w:hAnsi="Arial" w:cs="Arial"/>
          <w:b/>
          <w:iCs/>
          <w:sz w:val="22"/>
          <w:szCs w:val="22"/>
        </w:rPr>
      </w:pPr>
    </w:p>
    <w:p w14:paraId="269C0182" w14:textId="77777777" w:rsidR="00D71714" w:rsidRPr="00E06060" w:rsidRDefault="00D71714" w:rsidP="00E06060">
      <w:pPr>
        <w:spacing w:line="276" w:lineRule="auto"/>
        <w:ind w:left="567"/>
        <w:jc w:val="center"/>
        <w:rPr>
          <w:rFonts w:ascii="Arial" w:hAnsi="Arial" w:cs="Arial"/>
          <w:b/>
          <w:iCs/>
          <w:sz w:val="22"/>
          <w:szCs w:val="22"/>
        </w:rPr>
      </w:pPr>
    </w:p>
    <w:p w14:paraId="49F29D4F" w14:textId="77777777" w:rsidR="00D71714" w:rsidRPr="00E06060" w:rsidRDefault="00D71714" w:rsidP="00E06060">
      <w:pPr>
        <w:spacing w:line="276" w:lineRule="auto"/>
        <w:ind w:left="567"/>
        <w:jc w:val="center"/>
        <w:rPr>
          <w:rFonts w:ascii="Arial" w:hAnsi="Arial" w:cs="Arial"/>
          <w:b/>
          <w:iCs/>
          <w:sz w:val="22"/>
          <w:szCs w:val="22"/>
        </w:rPr>
      </w:pPr>
      <w:r w:rsidRPr="00E06060">
        <w:rPr>
          <w:rFonts w:ascii="Arial" w:hAnsi="Arial" w:cs="Arial"/>
          <w:b/>
          <w:iCs/>
          <w:sz w:val="22"/>
          <w:szCs w:val="22"/>
        </w:rPr>
        <w:t xml:space="preserve">Regina </w:t>
      </w:r>
      <w:proofErr w:type="spellStart"/>
      <w:r w:rsidRPr="00E06060">
        <w:rPr>
          <w:rFonts w:ascii="Arial" w:hAnsi="Arial" w:cs="Arial"/>
          <w:b/>
          <w:iCs/>
          <w:sz w:val="22"/>
          <w:szCs w:val="22"/>
        </w:rPr>
        <w:t>Toshie</w:t>
      </w:r>
      <w:proofErr w:type="spellEnd"/>
      <w:r w:rsidRPr="00E06060">
        <w:rPr>
          <w:rFonts w:ascii="Arial" w:hAnsi="Arial" w:cs="Arial"/>
          <w:b/>
          <w:iCs/>
          <w:sz w:val="22"/>
          <w:szCs w:val="22"/>
        </w:rPr>
        <w:t xml:space="preserve"> Kanashiro</w:t>
      </w:r>
    </w:p>
    <w:p w14:paraId="7B89CBAB" w14:textId="32C64E52" w:rsidR="00A21F8F" w:rsidRPr="00E06060" w:rsidRDefault="00D71714" w:rsidP="00E06060">
      <w:pPr>
        <w:spacing w:line="276" w:lineRule="auto"/>
        <w:ind w:left="567"/>
        <w:jc w:val="center"/>
        <w:rPr>
          <w:rFonts w:ascii="Arial" w:hAnsi="Arial" w:cs="Arial"/>
          <w:bCs/>
          <w:iCs/>
          <w:sz w:val="22"/>
          <w:szCs w:val="22"/>
        </w:rPr>
      </w:pPr>
      <w:r w:rsidRPr="00E06060">
        <w:rPr>
          <w:rFonts w:ascii="Arial" w:hAnsi="Arial" w:cs="Arial"/>
          <w:bCs/>
          <w:iCs/>
          <w:sz w:val="22"/>
          <w:szCs w:val="22"/>
        </w:rPr>
        <w:t>Comissão de Planejamento</w:t>
      </w:r>
    </w:p>
    <w:p w14:paraId="7CB76D43" w14:textId="111DF5CF" w:rsidR="00A21F8F" w:rsidRPr="00E06060" w:rsidRDefault="00A21F8F" w:rsidP="00E06060">
      <w:pPr>
        <w:widowControl/>
        <w:suppressAutoHyphens w:val="0"/>
        <w:autoSpaceDN/>
        <w:spacing w:line="276" w:lineRule="auto"/>
        <w:ind w:left="567"/>
        <w:textAlignment w:val="auto"/>
        <w:rPr>
          <w:rFonts w:ascii="Arial" w:hAnsi="Arial" w:cs="Arial"/>
          <w:bCs/>
          <w:iCs/>
          <w:sz w:val="22"/>
          <w:szCs w:val="22"/>
        </w:rPr>
      </w:pPr>
    </w:p>
    <w:sectPr w:rsidR="00A21F8F" w:rsidRPr="00E06060" w:rsidSect="0022078C">
      <w:headerReference w:type="default" r:id="rId8"/>
      <w:footerReference w:type="default" r:id="rId9"/>
      <w:pgSz w:w="11906" w:h="16838"/>
      <w:pgMar w:top="2842" w:right="1417" w:bottom="1134" w:left="1701" w:header="141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C6759" w14:textId="77777777" w:rsidR="005877AC" w:rsidRDefault="005877AC">
      <w:r>
        <w:separator/>
      </w:r>
    </w:p>
  </w:endnote>
  <w:endnote w:type="continuationSeparator" w:id="0">
    <w:p w14:paraId="483AD5A0" w14:textId="77777777" w:rsidR="005877AC" w:rsidRDefault="00587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6C23E" w14:textId="77777777" w:rsidR="00AE2B3D" w:rsidRDefault="00AE2B3D">
    <w:pPr>
      <w:pStyle w:val="Rodap"/>
      <w:jc w:val="right"/>
    </w:pPr>
    <w:r>
      <w:rPr>
        <w:shd w:val="clear" w:color="auto" w:fill="FFFFFF"/>
      </w:rPr>
      <w:fldChar w:fldCharType="begin"/>
    </w:r>
    <w:r>
      <w:rPr>
        <w:shd w:val="clear" w:color="auto" w:fill="FFFFFF"/>
      </w:rPr>
      <w:instrText xml:space="preserve"> PAGE </w:instrText>
    </w:r>
    <w:r>
      <w:rPr>
        <w:shd w:val="clear" w:color="auto" w:fill="FFFFFF"/>
      </w:rPr>
      <w:fldChar w:fldCharType="separate"/>
    </w:r>
    <w:r>
      <w:rPr>
        <w:shd w:val="clear" w:color="auto" w:fill="FFFFFF"/>
      </w:rPr>
      <w:t>8</w:t>
    </w:r>
    <w:r>
      <w:rPr>
        <w:shd w:val="clear" w:color="auto" w:fill="FFFFFF"/>
      </w:rPr>
      <w:fldChar w:fldCharType="end"/>
    </w:r>
  </w:p>
  <w:p w14:paraId="68F67380" w14:textId="77777777" w:rsidR="00AE2B3D" w:rsidRDefault="00AE2B3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77D16" w14:textId="77777777" w:rsidR="005877AC" w:rsidRDefault="005877AC">
      <w:r>
        <w:separator/>
      </w:r>
    </w:p>
  </w:footnote>
  <w:footnote w:type="continuationSeparator" w:id="0">
    <w:p w14:paraId="0382AE54" w14:textId="77777777" w:rsidR="005877AC" w:rsidRDefault="005877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9E0DE" w14:textId="77777777" w:rsidR="00AE2B3D" w:rsidRDefault="00AE2B3D" w:rsidP="00F6442E">
    <w:pPr>
      <w:pStyle w:val="Cabealho"/>
      <w:jc w:val="center"/>
    </w:pPr>
    <w:r>
      <w:rPr>
        <w:noProof/>
      </w:rPr>
      <w:drawing>
        <wp:inline distT="0" distB="0" distL="0" distR="0" wp14:anchorId="656FF36F" wp14:editId="33A85C6C">
          <wp:extent cx="556382" cy="647700"/>
          <wp:effectExtent l="0" t="0" r="0" b="0"/>
          <wp:docPr id="8029765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177" cy="648626"/>
                  </a:xfrm>
                  <a:prstGeom prst="rect">
                    <a:avLst/>
                  </a:prstGeom>
                  <a:noFill/>
                  <a:ln>
                    <a:noFill/>
                  </a:ln>
                </pic:spPr>
              </pic:pic>
            </a:graphicData>
          </a:graphic>
        </wp:inline>
      </w:drawing>
    </w:r>
  </w:p>
  <w:p w14:paraId="73849137" w14:textId="28326EB2" w:rsidR="00AE2B3D" w:rsidRPr="00A37E5F" w:rsidRDefault="00AE2B3D" w:rsidP="00A37E5F">
    <w:pPr>
      <w:pStyle w:val="Cabealho"/>
      <w:jc w:val="center"/>
      <w:rPr>
        <w:sz w:val="22"/>
        <w:szCs w:val="22"/>
      </w:rPr>
    </w:pPr>
    <w:r w:rsidRPr="00A37E5F">
      <w:rPr>
        <w:rFonts w:ascii="Arial" w:hAnsi="Arial" w:cs="Arial"/>
        <w:b/>
        <w:bCs/>
        <w:sz w:val="22"/>
        <w:szCs w:val="22"/>
      </w:rPr>
      <w:t>CÂMARA MUNICIPAL DE SÃO BERNARDO DO CAMPO</w:t>
    </w:r>
  </w:p>
  <w:p w14:paraId="3FC3F2D3" w14:textId="77777777" w:rsidR="00AE2B3D" w:rsidRPr="00A37E5F" w:rsidRDefault="00AE2B3D" w:rsidP="00A37E5F">
    <w:pPr>
      <w:ind w:left="-567" w:right="702" w:firstLine="1701"/>
      <w:jc w:val="center"/>
      <w:rPr>
        <w:sz w:val="22"/>
        <w:szCs w:val="22"/>
      </w:rPr>
    </w:pPr>
    <w:r w:rsidRPr="00A37E5F">
      <w:rPr>
        <w:rFonts w:ascii="Arial" w:hAnsi="Arial" w:cs="Arial"/>
        <w:sz w:val="22"/>
        <w:szCs w:val="22"/>
      </w:rPr>
      <w:t>Praça Samuel Sabatini, 50 - Paço Municipal - CEP 09750 – 700</w:t>
    </w:r>
  </w:p>
  <w:p w14:paraId="5E6BF87E" w14:textId="4F4BC0DB" w:rsidR="00AE2B3D" w:rsidRDefault="00AE2B3D" w:rsidP="00A37E5F">
    <w:pPr>
      <w:ind w:left="-567" w:right="702" w:firstLine="1701"/>
      <w:jc w:val="center"/>
      <w:rPr>
        <w:rFonts w:ascii="Arial" w:hAnsi="Arial" w:cs="Arial"/>
        <w:sz w:val="22"/>
        <w:szCs w:val="22"/>
      </w:rPr>
    </w:pPr>
    <w:r w:rsidRPr="00A37E5F">
      <w:rPr>
        <w:rFonts w:ascii="Arial" w:hAnsi="Arial" w:cs="Arial"/>
        <w:sz w:val="22"/>
        <w:szCs w:val="22"/>
      </w:rPr>
      <w:t>CNPJ 49.528.110/0001-10</w:t>
    </w:r>
  </w:p>
  <w:p w14:paraId="39D10D69" w14:textId="77777777" w:rsidR="00ED0B73" w:rsidRPr="00A37E5F" w:rsidRDefault="00ED0B73" w:rsidP="00A37E5F">
    <w:pPr>
      <w:ind w:left="-567" w:right="702" w:firstLine="1701"/>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4954AD"/>
    <w:multiLevelType w:val="multilevel"/>
    <w:tmpl w:val="1FF8E5B2"/>
    <w:lvl w:ilvl="0">
      <w:start w:val="15"/>
      <w:numFmt w:val="decimal"/>
      <w:lvlText w:val="%1."/>
      <w:lvlJc w:val="left"/>
      <w:pPr>
        <w:ind w:left="144" w:hanging="446"/>
      </w:pPr>
      <w:rPr>
        <w:rFonts w:ascii="Arial" w:eastAsia="Times New Roman" w:hAnsi="Arial" w:cs="Arial" w:hint="default"/>
        <w:b/>
        <w:bCs/>
        <w:i w:val="0"/>
        <w:iCs w:val="0"/>
        <w:color w:val="auto"/>
        <w:spacing w:val="0"/>
        <w:w w:val="100"/>
        <w:sz w:val="22"/>
        <w:szCs w:val="22"/>
      </w:rPr>
    </w:lvl>
    <w:lvl w:ilvl="1">
      <w:start w:val="4"/>
      <w:numFmt w:val="decimal"/>
      <w:lvlText w:val="%1.%2."/>
      <w:lvlJc w:val="left"/>
      <w:pPr>
        <w:ind w:left="144" w:hanging="574"/>
      </w:pPr>
      <w:rPr>
        <w:rFonts w:hint="default"/>
        <w:b w:val="0"/>
        <w:bCs w:val="0"/>
        <w:color w:val="auto"/>
        <w:spacing w:val="0"/>
        <w:w w:val="100"/>
        <w:sz w:val="22"/>
        <w:szCs w:val="22"/>
      </w:rPr>
    </w:lvl>
    <w:lvl w:ilvl="2">
      <w:start w:val="1"/>
      <w:numFmt w:val="decimal"/>
      <w:lvlText w:val="%1.%2.%3"/>
      <w:lvlJc w:val="left"/>
      <w:pPr>
        <w:ind w:left="782" w:hanging="574"/>
      </w:pPr>
      <w:rPr>
        <w:rFonts w:ascii="Arial" w:eastAsia="Times New Roman" w:hAnsi="Arial" w:cs="Arial" w:hint="default"/>
        <w:b w:val="0"/>
        <w:bCs w:val="0"/>
        <w:i w:val="0"/>
        <w:iCs w:val="0"/>
        <w:color w:val="auto"/>
        <w:spacing w:val="-8"/>
        <w:w w:val="100"/>
        <w:sz w:val="22"/>
        <w:szCs w:val="22"/>
      </w:rPr>
    </w:lvl>
    <w:lvl w:ilvl="3">
      <w:start w:val="15"/>
      <w:numFmt w:val="decimal"/>
      <w:lvlText w:val="%4.9."/>
      <w:lvlJc w:val="left"/>
      <w:pPr>
        <w:ind w:left="2527" w:hanging="360"/>
      </w:pPr>
      <w:rPr>
        <w:rFonts w:hint="default"/>
      </w:rPr>
    </w:lvl>
    <w:lvl w:ilvl="4">
      <w:numFmt w:val="bullet"/>
      <w:lvlText w:val="•"/>
      <w:lvlJc w:val="left"/>
      <w:pPr>
        <w:ind w:left="3722" w:hanging="574"/>
      </w:pPr>
      <w:rPr>
        <w:rFonts w:hint="default"/>
      </w:rPr>
    </w:lvl>
    <w:lvl w:ilvl="5">
      <w:numFmt w:val="bullet"/>
      <w:lvlText w:val="•"/>
      <w:lvlJc w:val="left"/>
      <w:pPr>
        <w:ind w:left="4702" w:hanging="574"/>
      </w:pPr>
      <w:rPr>
        <w:rFonts w:hint="default"/>
      </w:rPr>
    </w:lvl>
    <w:lvl w:ilvl="6">
      <w:numFmt w:val="bullet"/>
      <w:lvlText w:val="•"/>
      <w:lvlJc w:val="left"/>
      <w:pPr>
        <w:ind w:left="5683" w:hanging="574"/>
      </w:pPr>
      <w:rPr>
        <w:rFonts w:hint="default"/>
      </w:rPr>
    </w:lvl>
    <w:lvl w:ilvl="7">
      <w:numFmt w:val="bullet"/>
      <w:lvlText w:val="•"/>
      <w:lvlJc w:val="left"/>
      <w:pPr>
        <w:ind w:left="6664" w:hanging="574"/>
      </w:pPr>
      <w:rPr>
        <w:rFonts w:hint="default"/>
      </w:rPr>
    </w:lvl>
    <w:lvl w:ilvl="8">
      <w:numFmt w:val="bullet"/>
      <w:lvlText w:val="•"/>
      <w:lvlJc w:val="left"/>
      <w:pPr>
        <w:ind w:left="7644" w:hanging="574"/>
      </w:pPr>
      <w:rPr>
        <w:rFonts w:hint="default"/>
      </w:rPr>
    </w:lvl>
  </w:abstractNum>
  <w:abstractNum w:abstractNumId="1" w15:restartNumberingAfterBreak="0">
    <w:nsid w:val="486C1CA0"/>
    <w:multiLevelType w:val="multilevel"/>
    <w:tmpl w:val="6C509F9C"/>
    <w:lvl w:ilvl="0">
      <w:start w:val="1"/>
      <w:numFmt w:val="decimal"/>
      <w:lvlText w:val="%1."/>
      <w:lvlJc w:val="left"/>
      <w:pPr>
        <w:ind w:left="144" w:hanging="446"/>
      </w:pPr>
      <w:rPr>
        <w:rFonts w:ascii="Arial" w:eastAsia="Times New Roman" w:hAnsi="Arial" w:cs="Arial" w:hint="default"/>
        <w:b/>
        <w:bCs/>
        <w:i w:val="0"/>
        <w:iCs w:val="0"/>
        <w:color w:val="auto"/>
        <w:spacing w:val="0"/>
        <w:w w:val="100"/>
        <w:sz w:val="22"/>
        <w:szCs w:val="22"/>
        <w:lang w:val="pt-PT" w:eastAsia="en-US" w:bidi="ar-SA"/>
      </w:rPr>
    </w:lvl>
    <w:lvl w:ilvl="1">
      <w:start w:val="1"/>
      <w:numFmt w:val="decimal"/>
      <w:lvlText w:val="%1.%2."/>
      <w:lvlJc w:val="left"/>
      <w:pPr>
        <w:ind w:left="144" w:hanging="574"/>
      </w:pPr>
      <w:rPr>
        <w:rFonts w:hint="default"/>
        <w:b w:val="0"/>
        <w:bCs w:val="0"/>
        <w:color w:val="auto"/>
        <w:spacing w:val="0"/>
        <w:w w:val="100"/>
        <w:sz w:val="22"/>
        <w:szCs w:val="22"/>
        <w:lang w:val="pt-PT" w:eastAsia="en-US" w:bidi="ar-SA"/>
      </w:rPr>
    </w:lvl>
    <w:lvl w:ilvl="2">
      <w:start w:val="1"/>
      <w:numFmt w:val="decimal"/>
      <w:lvlText w:val="%1.%2.%3"/>
      <w:lvlJc w:val="left"/>
      <w:pPr>
        <w:ind w:left="782" w:hanging="574"/>
      </w:pPr>
      <w:rPr>
        <w:rFonts w:ascii="Arial" w:eastAsia="Times New Roman" w:hAnsi="Arial" w:cs="Arial" w:hint="default"/>
        <w:b w:val="0"/>
        <w:bCs w:val="0"/>
        <w:i w:val="0"/>
        <w:iCs w:val="0"/>
        <w:color w:val="auto"/>
        <w:spacing w:val="-8"/>
        <w:w w:val="100"/>
        <w:sz w:val="22"/>
        <w:szCs w:val="22"/>
        <w:lang w:val="pt-PT" w:eastAsia="en-US" w:bidi="ar-SA"/>
      </w:rPr>
    </w:lvl>
    <w:lvl w:ilvl="3">
      <w:start w:val="5"/>
      <w:numFmt w:val="decimal"/>
      <w:lvlText w:val="%4)"/>
      <w:lvlJc w:val="left"/>
      <w:pPr>
        <w:ind w:left="2527" w:hanging="360"/>
      </w:pPr>
      <w:rPr>
        <w:rFonts w:hint="default"/>
      </w:rPr>
    </w:lvl>
    <w:lvl w:ilvl="4">
      <w:numFmt w:val="bullet"/>
      <w:lvlText w:val="•"/>
      <w:lvlJc w:val="left"/>
      <w:pPr>
        <w:ind w:left="3722" w:hanging="574"/>
      </w:pPr>
      <w:rPr>
        <w:rFonts w:hint="default"/>
        <w:lang w:val="pt-PT" w:eastAsia="en-US" w:bidi="ar-SA"/>
      </w:rPr>
    </w:lvl>
    <w:lvl w:ilvl="5">
      <w:numFmt w:val="bullet"/>
      <w:lvlText w:val="•"/>
      <w:lvlJc w:val="left"/>
      <w:pPr>
        <w:ind w:left="4702" w:hanging="574"/>
      </w:pPr>
      <w:rPr>
        <w:rFonts w:hint="default"/>
        <w:lang w:val="pt-PT" w:eastAsia="en-US" w:bidi="ar-SA"/>
      </w:rPr>
    </w:lvl>
    <w:lvl w:ilvl="6">
      <w:numFmt w:val="bullet"/>
      <w:lvlText w:val="•"/>
      <w:lvlJc w:val="left"/>
      <w:pPr>
        <w:ind w:left="5683" w:hanging="574"/>
      </w:pPr>
      <w:rPr>
        <w:rFonts w:hint="default"/>
        <w:lang w:val="pt-PT" w:eastAsia="en-US" w:bidi="ar-SA"/>
      </w:rPr>
    </w:lvl>
    <w:lvl w:ilvl="7">
      <w:numFmt w:val="bullet"/>
      <w:lvlText w:val="•"/>
      <w:lvlJc w:val="left"/>
      <w:pPr>
        <w:ind w:left="6664" w:hanging="574"/>
      </w:pPr>
      <w:rPr>
        <w:rFonts w:hint="default"/>
        <w:lang w:val="pt-PT" w:eastAsia="en-US" w:bidi="ar-SA"/>
      </w:rPr>
    </w:lvl>
    <w:lvl w:ilvl="8">
      <w:numFmt w:val="bullet"/>
      <w:lvlText w:val="•"/>
      <w:lvlJc w:val="left"/>
      <w:pPr>
        <w:ind w:left="7644" w:hanging="574"/>
      </w:pPr>
      <w:rPr>
        <w:rFonts w:hint="default"/>
        <w:lang w:val="pt-PT" w:eastAsia="en-US" w:bidi="ar-SA"/>
      </w:rPr>
    </w:lvl>
  </w:abstractNum>
  <w:abstractNum w:abstractNumId="2" w15:restartNumberingAfterBreak="0">
    <w:nsid w:val="54D12B16"/>
    <w:multiLevelType w:val="multilevel"/>
    <w:tmpl w:val="4BF8D0A0"/>
    <w:lvl w:ilvl="0">
      <w:start w:val="7"/>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8184C10"/>
    <w:multiLevelType w:val="multilevel"/>
    <w:tmpl w:val="8154D5A2"/>
    <w:lvl w:ilvl="0">
      <w:start w:val="11"/>
      <w:numFmt w:val="decimal"/>
      <w:lvlText w:val="%1."/>
      <w:lvlJc w:val="left"/>
      <w:pPr>
        <w:ind w:left="645" w:hanging="64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7C82DC3"/>
    <w:multiLevelType w:val="multilevel"/>
    <w:tmpl w:val="986E54FC"/>
    <w:lvl w:ilvl="0">
      <w:start w:val="1"/>
      <w:numFmt w:val="lowerLetter"/>
      <w:lvlText w:val="%1)"/>
      <w:lvlJc w:val="left"/>
      <w:pPr>
        <w:ind w:left="144" w:hanging="446"/>
      </w:pPr>
      <w:rPr>
        <w:rFonts w:hint="default"/>
        <w:b w:val="0"/>
        <w:bCs w:val="0"/>
        <w:i w:val="0"/>
        <w:iCs w:val="0"/>
        <w:color w:val="auto"/>
        <w:spacing w:val="0"/>
        <w:w w:val="100"/>
        <w:sz w:val="22"/>
        <w:szCs w:val="22"/>
        <w:lang w:val="pt-PT" w:eastAsia="en-US" w:bidi="ar-SA"/>
      </w:rPr>
    </w:lvl>
    <w:lvl w:ilvl="1">
      <w:start w:val="1"/>
      <w:numFmt w:val="decimal"/>
      <w:lvlText w:val="%1.%2."/>
      <w:lvlJc w:val="left"/>
      <w:pPr>
        <w:ind w:left="144" w:hanging="574"/>
      </w:pPr>
      <w:rPr>
        <w:rFonts w:hint="default"/>
        <w:b w:val="0"/>
        <w:bCs w:val="0"/>
        <w:color w:val="auto"/>
        <w:spacing w:val="0"/>
        <w:w w:val="100"/>
        <w:sz w:val="22"/>
        <w:szCs w:val="22"/>
        <w:lang w:val="pt-PT" w:eastAsia="en-US" w:bidi="ar-SA"/>
      </w:rPr>
    </w:lvl>
    <w:lvl w:ilvl="2">
      <w:start w:val="1"/>
      <w:numFmt w:val="decimal"/>
      <w:lvlText w:val="%1.%2.%3"/>
      <w:lvlJc w:val="left"/>
      <w:pPr>
        <w:ind w:left="782" w:hanging="574"/>
      </w:pPr>
      <w:rPr>
        <w:rFonts w:ascii="Arial" w:eastAsia="Times New Roman" w:hAnsi="Arial" w:cs="Arial" w:hint="default"/>
        <w:b w:val="0"/>
        <w:bCs w:val="0"/>
        <w:i w:val="0"/>
        <w:iCs w:val="0"/>
        <w:color w:val="auto"/>
        <w:spacing w:val="-8"/>
        <w:w w:val="100"/>
        <w:sz w:val="22"/>
        <w:szCs w:val="22"/>
        <w:lang w:val="pt-PT" w:eastAsia="en-US" w:bidi="ar-SA"/>
      </w:rPr>
    </w:lvl>
    <w:lvl w:ilvl="3">
      <w:start w:val="1"/>
      <w:numFmt w:val="decimal"/>
      <w:lvlText w:val="%4.9."/>
      <w:lvlJc w:val="left"/>
      <w:pPr>
        <w:ind w:left="2527" w:hanging="360"/>
      </w:pPr>
      <w:rPr>
        <w:rFonts w:hint="default"/>
      </w:rPr>
    </w:lvl>
    <w:lvl w:ilvl="4">
      <w:numFmt w:val="bullet"/>
      <w:lvlText w:val="•"/>
      <w:lvlJc w:val="left"/>
      <w:pPr>
        <w:ind w:left="3722" w:hanging="574"/>
      </w:pPr>
      <w:rPr>
        <w:lang w:val="pt-PT" w:eastAsia="en-US" w:bidi="ar-SA"/>
      </w:rPr>
    </w:lvl>
    <w:lvl w:ilvl="5">
      <w:numFmt w:val="bullet"/>
      <w:lvlText w:val="•"/>
      <w:lvlJc w:val="left"/>
      <w:pPr>
        <w:ind w:left="4702" w:hanging="574"/>
      </w:pPr>
      <w:rPr>
        <w:lang w:val="pt-PT" w:eastAsia="en-US" w:bidi="ar-SA"/>
      </w:rPr>
    </w:lvl>
    <w:lvl w:ilvl="6">
      <w:numFmt w:val="bullet"/>
      <w:lvlText w:val="•"/>
      <w:lvlJc w:val="left"/>
      <w:pPr>
        <w:ind w:left="5683" w:hanging="574"/>
      </w:pPr>
      <w:rPr>
        <w:lang w:val="pt-PT" w:eastAsia="en-US" w:bidi="ar-SA"/>
      </w:rPr>
    </w:lvl>
    <w:lvl w:ilvl="7">
      <w:numFmt w:val="bullet"/>
      <w:lvlText w:val="•"/>
      <w:lvlJc w:val="left"/>
      <w:pPr>
        <w:ind w:left="6664" w:hanging="574"/>
      </w:pPr>
      <w:rPr>
        <w:lang w:val="pt-PT" w:eastAsia="en-US" w:bidi="ar-SA"/>
      </w:rPr>
    </w:lvl>
    <w:lvl w:ilvl="8">
      <w:numFmt w:val="bullet"/>
      <w:lvlText w:val="•"/>
      <w:lvlJc w:val="left"/>
      <w:pPr>
        <w:ind w:left="7644" w:hanging="574"/>
      </w:pPr>
      <w:rPr>
        <w:lang w:val="pt-PT" w:eastAsia="en-US" w:bidi="ar-SA"/>
      </w:rPr>
    </w:lvl>
  </w:abstractNum>
  <w:num w:numId="1" w16cid:durableId="1130325370">
    <w:abstractNumId w:val="1"/>
  </w:num>
  <w:num w:numId="2" w16cid:durableId="1611476942">
    <w:abstractNumId w:val="4"/>
  </w:num>
  <w:num w:numId="3" w16cid:durableId="1001349957">
    <w:abstractNumId w:val="0"/>
  </w:num>
  <w:num w:numId="4" w16cid:durableId="599609126">
    <w:abstractNumId w:val="3"/>
  </w:num>
  <w:num w:numId="5" w16cid:durableId="454254154">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78C"/>
    <w:rsid w:val="00006988"/>
    <w:rsid w:val="000147A7"/>
    <w:rsid w:val="0002144C"/>
    <w:rsid w:val="00024151"/>
    <w:rsid w:val="0002704B"/>
    <w:rsid w:val="00041EE4"/>
    <w:rsid w:val="00042EA6"/>
    <w:rsid w:val="00062C59"/>
    <w:rsid w:val="00067B06"/>
    <w:rsid w:val="00087DD5"/>
    <w:rsid w:val="000A0EFF"/>
    <w:rsid w:val="000A4D7B"/>
    <w:rsid w:val="000B5309"/>
    <w:rsid w:val="000C22AC"/>
    <w:rsid w:val="000D2D56"/>
    <w:rsid w:val="000D471E"/>
    <w:rsid w:val="000F06A3"/>
    <w:rsid w:val="000F4C18"/>
    <w:rsid w:val="000F6EF9"/>
    <w:rsid w:val="000F776C"/>
    <w:rsid w:val="0012391C"/>
    <w:rsid w:val="001256B9"/>
    <w:rsid w:val="001361A5"/>
    <w:rsid w:val="00141EC4"/>
    <w:rsid w:val="001609C9"/>
    <w:rsid w:val="00161143"/>
    <w:rsid w:val="001677C8"/>
    <w:rsid w:val="001719EA"/>
    <w:rsid w:val="0017395F"/>
    <w:rsid w:val="00187A14"/>
    <w:rsid w:val="00196763"/>
    <w:rsid w:val="001A5278"/>
    <w:rsid w:val="001E257E"/>
    <w:rsid w:val="001E4B32"/>
    <w:rsid w:val="001F62C4"/>
    <w:rsid w:val="00210A60"/>
    <w:rsid w:val="0022078C"/>
    <w:rsid w:val="00227D33"/>
    <w:rsid w:val="00240F8B"/>
    <w:rsid w:val="00247FBD"/>
    <w:rsid w:val="00250D5E"/>
    <w:rsid w:val="00251BCD"/>
    <w:rsid w:val="002551A5"/>
    <w:rsid w:val="002630FF"/>
    <w:rsid w:val="002632EA"/>
    <w:rsid w:val="00270CDE"/>
    <w:rsid w:val="0028646D"/>
    <w:rsid w:val="00287109"/>
    <w:rsid w:val="00287EDF"/>
    <w:rsid w:val="00295354"/>
    <w:rsid w:val="002C1C80"/>
    <w:rsid w:val="002C4FB7"/>
    <w:rsid w:val="002D4A53"/>
    <w:rsid w:val="002E5631"/>
    <w:rsid w:val="003001A6"/>
    <w:rsid w:val="003031D2"/>
    <w:rsid w:val="00304D42"/>
    <w:rsid w:val="0033480C"/>
    <w:rsid w:val="00341582"/>
    <w:rsid w:val="003476FB"/>
    <w:rsid w:val="00350F06"/>
    <w:rsid w:val="00354E6D"/>
    <w:rsid w:val="003554B4"/>
    <w:rsid w:val="003566A5"/>
    <w:rsid w:val="003624B4"/>
    <w:rsid w:val="003813E1"/>
    <w:rsid w:val="003A24F9"/>
    <w:rsid w:val="003A5F05"/>
    <w:rsid w:val="003A7C7C"/>
    <w:rsid w:val="003C26F1"/>
    <w:rsid w:val="003D1F74"/>
    <w:rsid w:val="003E66ED"/>
    <w:rsid w:val="003F305C"/>
    <w:rsid w:val="0040694D"/>
    <w:rsid w:val="00422C7D"/>
    <w:rsid w:val="00423234"/>
    <w:rsid w:val="00423341"/>
    <w:rsid w:val="00425B76"/>
    <w:rsid w:val="00427984"/>
    <w:rsid w:val="004468A7"/>
    <w:rsid w:val="00450518"/>
    <w:rsid w:val="00472362"/>
    <w:rsid w:val="004A2D98"/>
    <w:rsid w:val="004C586C"/>
    <w:rsid w:val="004C5E3C"/>
    <w:rsid w:val="004E7F3C"/>
    <w:rsid w:val="004F662D"/>
    <w:rsid w:val="00503E32"/>
    <w:rsid w:val="00523FB3"/>
    <w:rsid w:val="00535D2C"/>
    <w:rsid w:val="00546C0B"/>
    <w:rsid w:val="00547317"/>
    <w:rsid w:val="00550EB1"/>
    <w:rsid w:val="00551FA8"/>
    <w:rsid w:val="00561C67"/>
    <w:rsid w:val="00566C32"/>
    <w:rsid w:val="00570633"/>
    <w:rsid w:val="0058036C"/>
    <w:rsid w:val="0058205D"/>
    <w:rsid w:val="00584719"/>
    <w:rsid w:val="00584A8A"/>
    <w:rsid w:val="00585B68"/>
    <w:rsid w:val="005869CF"/>
    <w:rsid w:val="005877AC"/>
    <w:rsid w:val="00597AC2"/>
    <w:rsid w:val="005A0415"/>
    <w:rsid w:val="006025B2"/>
    <w:rsid w:val="00613148"/>
    <w:rsid w:val="0061539D"/>
    <w:rsid w:val="00623B50"/>
    <w:rsid w:val="006306FB"/>
    <w:rsid w:val="006321FB"/>
    <w:rsid w:val="0063232B"/>
    <w:rsid w:val="006335B5"/>
    <w:rsid w:val="0065030B"/>
    <w:rsid w:val="006532EC"/>
    <w:rsid w:val="006679F6"/>
    <w:rsid w:val="00672B46"/>
    <w:rsid w:val="006819E0"/>
    <w:rsid w:val="00692DE2"/>
    <w:rsid w:val="006C1E92"/>
    <w:rsid w:val="00721FB3"/>
    <w:rsid w:val="00750FDF"/>
    <w:rsid w:val="0075792D"/>
    <w:rsid w:val="007662F0"/>
    <w:rsid w:val="00773A77"/>
    <w:rsid w:val="00773D71"/>
    <w:rsid w:val="00777013"/>
    <w:rsid w:val="007911F3"/>
    <w:rsid w:val="007A4B54"/>
    <w:rsid w:val="007C5714"/>
    <w:rsid w:val="007D3A51"/>
    <w:rsid w:val="007F7C76"/>
    <w:rsid w:val="0081413D"/>
    <w:rsid w:val="00814598"/>
    <w:rsid w:val="00830839"/>
    <w:rsid w:val="00835BAF"/>
    <w:rsid w:val="008446F0"/>
    <w:rsid w:val="008703E0"/>
    <w:rsid w:val="00871E92"/>
    <w:rsid w:val="00894F4D"/>
    <w:rsid w:val="008962A8"/>
    <w:rsid w:val="008C6E56"/>
    <w:rsid w:val="008C7D84"/>
    <w:rsid w:val="008E7AEA"/>
    <w:rsid w:val="008F04B1"/>
    <w:rsid w:val="00900FAA"/>
    <w:rsid w:val="009126F2"/>
    <w:rsid w:val="009A02EC"/>
    <w:rsid w:val="009A36A1"/>
    <w:rsid w:val="009B40A2"/>
    <w:rsid w:val="009B4C20"/>
    <w:rsid w:val="009C6A3A"/>
    <w:rsid w:val="009C7048"/>
    <w:rsid w:val="009D0B34"/>
    <w:rsid w:val="009D7E6F"/>
    <w:rsid w:val="009F3926"/>
    <w:rsid w:val="009F7DF9"/>
    <w:rsid w:val="00A01A82"/>
    <w:rsid w:val="00A05AC6"/>
    <w:rsid w:val="00A1551B"/>
    <w:rsid w:val="00A17A0C"/>
    <w:rsid w:val="00A21F8F"/>
    <w:rsid w:val="00A31E0E"/>
    <w:rsid w:val="00A37E5F"/>
    <w:rsid w:val="00A40D1C"/>
    <w:rsid w:val="00A41EE1"/>
    <w:rsid w:val="00A434FF"/>
    <w:rsid w:val="00A44073"/>
    <w:rsid w:val="00A55FCC"/>
    <w:rsid w:val="00A569E1"/>
    <w:rsid w:val="00A62FE0"/>
    <w:rsid w:val="00A654AE"/>
    <w:rsid w:val="00A678AD"/>
    <w:rsid w:val="00A80A12"/>
    <w:rsid w:val="00A816A4"/>
    <w:rsid w:val="00AA0F04"/>
    <w:rsid w:val="00AA439B"/>
    <w:rsid w:val="00AA48EE"/>
    <w:rsid w:val="00AA65DE"/>
    <w:rsid w:val="00AA72DE"/>
    <w:rsid w:val="00AB4B9D"/>
    <w:rsid w:val="00AD2B57"/>
    <w:rsid w:val="00AE2B3D"/>
    <w:rsid w:val="00AE629E"/>
    <w:rsid w:val="00AF5934"/>
    <w:rsid w:val="00B00237"/>
    <w:rsid w:val="00B06AA3"/>
    <w:rsid w:val="00B1462E"/>
    <w:rsid w:val="00B27805"/>
    <w:rsid w:val="00B54599"/>
    <w:rsid w:val="00B611F4"/>
    <w:rsid w:val="00B861E3"/>
    <w:rsid w:val="00B91DB2"/>
    <w:rsid w:val="00B9670A"/>
    <w:rsid w:val="00BC03A3"/>
    <w:rsid w:val="00BC204F"/>
    <w:rsid w:val="00BD7C2F"/>
    <w:rsid w:val="00BE00AA"/>
    <w:rsid w:val="00BF7663"/>
    <w:rsid w:val="00C049D0"/>
    <w:rsid w:val="00C2053C"/>
    <w:rsid w:val="00C47A34"/>
    <w:rsid w:val="00C501C5"/>
    <w:rsid w:val="00C53A2F"/>
    <w:rsid w:val="00C75A78"/>
    <w:rsid w:val="00C9423E"/>
    <w:rsid w:val="00C94871"/>
    <w:rsid w:val="00CA174E"/>
    <w:rsid w:val="00CA29DE"/>
    <w:rsid w:val="00CB4AE8"/>
    <w:rsid w:val="00CB5A37"/>
    <w:rsid w:val="00CC5C5C"/>
    <w:rsid w:val="00CD5B6B"/>
    <w:rsid w:val="00CE3BFE"/>
    <w:rsid w:val="00D02C2E"/>
    <w:rsid w:val="00D1216B"/>
    <w:rsid w:val="00D1628F"/>
    <w:rsid w:val="00D17B3C"/>
    <w:rsid w:val="00D21C36"/>
    <w:rsid w:val="00D27445"/>
    <w:rsid w:val="00D46818"/>
    <w:rsid w:val="00D56530"/>
    <w:rsid w:val="00D56E9E"/>
    <w:rsid w:val="00D61BF7"/>
    <w:rsid w:val="00D637F7"/>
    <w:rsid w:val="00D71372"/>
    <w:rsid w:val="00D71714"/>
    <w:rsid w:val="00D8511D"/>
    <w:rsid w:val="00D86063"/>
    <w:rsid w:val="00D87974"/>
    <w:rsid w:val="00DB6A30"/>
    <w:rsid w:val="00DC07AD"/>
    <w:rsid w:val="00DC25B9"/>
    <w:rsid w:val="00E007FA"/>
    <w:rsid w:val="00E046BD"/>
    <w:rsid w:val="00E06060"/>
    <w:rsid w:val="00E11C2F"/>
    <w:rsid w:val="00E250D3"/>
    <w:rsid w:val="00E271D5"/>
    <w:rsid w:val="00E336C8"/>
    <w:rsid w:val="00E444F1"/>
    <w:rsid w:val="00E679BA"/>
    <w:rsid w:val="00E87568"/>
    <w:rsid w:val="00EB1024"/>
    <w:rsid w:val="00EC32AF"/>
    <w:rsid w:val="00EC6D9D"/>
    <w:rsid w:val="00ED0B73"/>
    <w:rsid w:val="00ED225B"/>
    <w:rsid w:val="00ED6AA9"/>
    <w:rsid w:val="00EE5E20"/>
    <w:rsid w:val="00EE6004"/>
    <w:rsid w:val="00F034D8"/>
    <w:rsid w:val="00F370D5"/>
    <w:rsid w:val="00F437FB"/>
    <w:rsid w:val="00F621E9"/>
    <w:rsid w:val="00F6442E"/>
    <w:rsid w:val="00F7486D"/>
    <w:rsid w:val="00F81640"/>
    <w:rsid w:val="00F85805"/>
    <w:rsid w:val="00F8588A"/>
    <w:rsid w:val="00FA7592"/>
    <w:rsid w:val="00FB0154"/>
    <w:rsid w:val="00FC338B"/>
    <w:rsid w:val="00FD3B7C"/>
    <w:rsid w:val="00FE24C0"/>
    <w:rsid w:val="00FF7D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DBDEF"/>
  <w15:chartTrackingRefBased/>
  <w15:docId w15:val="{5053E75C-49ED-429E-8FFA-E234642B9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E0E"/>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14:ligatures w14:val="none"/>
    </w:rPr>
  </w:style>
  <w:style w:type="paragraph" w:styleId="Ttulo1">
    <w:name w:val="heading 1"/>
    <w:basedOn w:val="Normal"/>
    <w:next w:val="Normal"/>
    <w:link w:val="Ttulo1Char"/>
    <w:uiPriority w:val="9"/>
    <w:qFormat/>
    <w:rsid w:val="002632EA"/>
    <w:pPr>
      <w:keepNext/>
      <w:keepLines/>
      <w:spacing w:before="240"/>
      <w:outlineLvl w:val="0"/>
    </w:pPr>
    <w:rPr>
      <w:rFonts w:asciiTheme="majorHAnsi" w:eastAsiaTheme="majorEastAsia" w:hAnsiTheme="majorHAnsi" w:cs="Mangal"/>
      <w:color w:val="2F5496" w:themeColor="accent1" w:themeShade="BF"/>
      <w:sz w:val="32"/>
      <w:szCs w:val="29"/>
    </w:rPr>
  </w:style>
  <w:style w:type="paragraph" w:styleId="Ttulo2">
    <w:name w:val="heading 2"/>
    <w:basedOn w:val="Normal"/>
    <w:next w:val="Normal"/>
    <w:link w:val="Ttulo2Char"/>
    <w:uiPriority w:val="9"/>
    <w:semiHidden/>
    <w:unhideWhenUsed/>
    <w:qFormat/>
    <w:rsid w:val="000147A7"/>
    <w:pPr>
      <w:keepNext/>
      <w:keepLines/>
      <w:spacing w:before="40"/>
      <w:outlineLvl w:val="1"/>
    </w:pPr>
    <w:rPr>
      <w:rFonts w:asciiTheme="majorHAnsi" w:eastAsiaTheme="majorEastAsia" w:hAnsiTheme="majorHAnsi" w:cs="Mangal"/>
      <w:color w:val="2F5496" w:themeColor="accent1" w:themeShade="BF"/>
      <w:sz w:val="26"/>
      <w:szCs w:val="23"/>
    </w:rPr>
  </w:style>
  <w:style w:type="paragraph" w:styleId="Ttulo3">
    <w:name w:val="heading 3"/>
    <w:basedOn w:val="Normal"/>
    <w:next w:val="Normal"/>
    <w:link w:val="Ttulo3Char"/>
    <w:qFormat/>
    <w:rsid w:val="00D86063"/>
    <w:pPr>
      <w:keepNext/>
      <w:widowControl/>
      <w:suppressAutoHyphens w:val="0"/>
      <w:autoSpaceDN/>
      <w:spacing w:before="240" w:after="60"/>
      <w:textAlignment w:val="auto"/>
      <w:outlineLvl w:val="2"/>
    </w:pPr>
    <w:rPr>
      <w:rFonts w:ascii="Arial" w:eastAsia="Times New Roman" w:hAnsi="Arial" w:cs="Arial"/>
      <w:b/>
      <w:bCs/>
      <w:kern w:val="0"/>
      <w:sz w:val="26"/>
      <w:szCs w:val="26"/>
      <w:lang w:eastAsia="pt-BR" w:bidi="ar-SA"/>
    </w:rPr>
  </w:style>
  <w:style w:type="paragraph" w:styleId="Ttulo4">
    <w:name w:val="heading 4"/>
    <w:basedOn w:val="Normal"/>
    <w:next w:val="Normal"/>
    <w:link w:val="Ttulo4Char"/>
    <w:qFormat/>
    <w:rsid w:val="00D86063"/>
    <w:pPr>
      <w:keepNext/>
      <w:widowControl/>
      <w:suppressAutoHyphens w:val="0"/>
      <w:autoSpaceDN/>
      <w:spacing w:before="240" w:after="60"/>
      <w:textAlignment w:val="auto"/>
      <w:outlineLvl w:val="3"/>
    </w:pPr>
    <w:rPr>
      <w:rFonts w:ascii="Calibri" w:eastAsia="Times New Roman" w:hAnsi="Calibri" w:cs="Times New Roman"/>
      <w:b/>
      <w:bCs/>
      <w:kern w:val="0"/>
      <w:sz w:val="28"/>
      <w:szCs w:val="28"/>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22078C"/>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14:ligatures w14:val="none"/>
    </w:rPr>
  </w:style>
  <w:style w:type="paragraph" w:styleId="Cabealho">
    <w:name w:val="header"/>
    <w:basedOn w:val="Standard"/>
    <w:link w:val="CabealhoChar"/>
    <w:rsid w:val="0022078C"/>
    <w:pPr>
      <w:suppressLineNumbers/>
      <w:tabs>
        <w:tab w:val="center" w:pos="4819"/>
        <w:tab w:val="right" w:pos="9638"/>
      </w:tabs>
    </w:pPr>
  </w:style>
  <w:style w:type="character" w:customStyle="1" w:styleId="CabealhoChar">
    <w:name w:val="Cabeçalho Char"/>
    <w:basedOn w:val="Fontepargpadro"/>
    <w:link w:val="Cabealho"/>
    <w:rsid w:val="0022078C"/>
    <w:rPr>
      <w:rFonts w:ascii="Times New Roman" w:eastAsia="SimSun" w:hAnsi="Times New Roman" w:cs="Tahoma"/>
      <w:kern w:val="3"/>
      <w:sz w:val="24"/>
      <w:szCs w:val="24"/>
      <w:lang w:eastAsia="zh-CN" w:bidi="hi-IN"/>
      <w14:ligatures w14:val="none"/>
    </w:rPr>
  </w:style>
  <w:style w:type="paragraph" w:styleId="Rodap">
    <w:name w:val="footer"/>
    <w:basedOn w:val="Standard"/>
    <w:link w:val="RodapChar"/>
    <w:rsid w:val="0022078C"/>
    <w:pPr>
      <w:suppressLineNumbers/>
      <w:tabs>
        <w:tab w:val="center" w:pos="4819"/>
        <w:tab w:val="right" w:pos="9638"/>
      </w:tabs>
    </w:pPr>
  </w:style>
  <w:style w:type="character" w:customStyle="1" w:styleId="RodapChar">
    <w:name w:val="Rodapé Char"/>
    <w:basedOn w:val="Fontepargpadro"/>
    <w:link w:val="Rodap"/>
    <w:rsid w:val="0022078C"/>
    <w:rPr>
      <w:rFonts w:ascii="Times New Roman" w:eastAsia="SimSun" w:hAnsi="Times New Roman" w:cs="Tahoma"/>
      <w:kern w:val="3"/>
      <w:sz w:val="24"/>
      <w:szCs w:val="24"/>
      <w:lang w:eastAsia="zh-CN" w:bidi="hi-IN"/>
      <w14:ligatures w14:val="none"/>
    </w:rPr>
  </w:style>
  <w:style w:type="paragraph" w:styleId="PargrafodaLista">
    <w:name w:val="List Paragraph"/>
    <w:aliases w:val="Segundo,Marcadores PDTI,Lista Paragrafo em Preto,Texto,Due date,PARAGRAFO,MARCADOR 2,DOCs_Paragrafo-1,List,符号列表,·ûºÅÁÐ±í,¡¤?o?¨¢D¡À¨ª,?¡è?o?¡§¡éD?¨¤¡§a,??¨¨?o??¡ì?¨¦D?¡§¡è?¡ìa,??¡§¡§?o???¨¬?¡§|D??¡ì?¨¨??¨¬a,?,Bullets,Tabela"/>
    <w:basedOn w:val="Normal"/>
    <w:link w:val="PargrafodaListaChar"/>
    <w:uiPriority w:val="1"/>
    <w:qFormat/>
    <w:rsid w:val="0022078C"/>
    <w:pPr>
      <w:ind w:left="720"/>
      <w:contextualSpacing/>
    </w:pPr>
    <w:rPr>
      <w:rFonts w:cs="Mangal"/>
      <w:szCs w:val="21"/>
    </w:rPr>
  </w:style>
  <w:style w:type="character" w:customStyle="1" w:styleId="PargrafodaListaChar">
    <w:name w:val="Parágrafo da Lista Char"/>
    <w:aliases w:val="Segundo Char,Marcadores PDTI Char,Lista Paragrafo em Preto Char,Texto Char,Due date Char,PARAGRAFO Char,MARCADOR 2 Char,DOCs_Paragrafo-1 Char,List Char,符号列表 Char,·ûºÅÁÐ±í Char,¡¤?o?¨¢D¡À¨ª Char,?¡è?o?¡§¡éD?¨¤¡§a Char,? Char"/>
    <w:link w:val="PargrafodaLista"/>
    <w:uiPriority w:val="1"/>
    <w:qFormat/>
    <w:locked/>
    <w:rsid w:val="0022078C"/>
    <w:rPr>
      <w:rFonts w:ascii="Times New Roman" w:eastAsia="SimSun" w:hAnsi="Times New Roman" w:cs="Mangal"/>
      <w:kern w:val="3"/>
      <w:sz w:val="24"/>
      <w:szCs w:val="21"/>
      <w:lang w:eastAsia="hi-IN" w:bidi="hi-IN"/>
      <w14:ligatures w14:val="none"/>
    </w:rPr>
  </w:style>
  <w:style w:type="paragraph" w:styleId="Recuodecorpodetexto">
    <w:name w:val="Body Text Indent"/>
    <w:basedOn w:val="Normal"/>
    <w:link w:val="RecuodecorpodetextoChar"/>
    <w:rsid w:val="007C5714"/>
    <w:pPr>
      <w:widowControl/>
      <w:suppressAutoHyphens w:val="0"/>
      <w:autoSpaceDN/>
      <w:spacing w:line="240" w:lineRule="exact"/>
      <w:ind w:left="2268"/>
      <w:jc w:val="both"/>
      <w:textAlignment w:val="auto"/>
    </w:pPr>
    <w:rPr>
      <w:rFonts w:ascii="Arial" w:eastAsia="Times New Roman" w:hAnsi="Arial" w:cs="Times New Roman"/>
      <w:kern w:val="0"/>
      <w:szCs w:val="20"/>
      <w:lang w:eastAsia="pt-BR" w:bidi="ar-SA"/>
    </w:rPr>
  </w:style>
  <w:style w:type="character" w:customStyle="1" w:styleId="RecuodecorpodetextoChar">
    <w:name w:val="Recuo de corpo de texto Char"/>
    <w:basedOn w:val="Fontepargpadro"/>
    <w:link w:val="Recuodecorpodetexto"/>
    <w:rsid w:val="007C5714"/>
    <w:rPr>
      <w:rFonts w:ascii="Arial" w:eastAsia="Times New Roman" w:hAnsi="Arial" w:cs="Times New Roman"/>
      <w:kern w:val="0"/>
      <w:sz w:val="24"/>
      <w:szCs w:val="20"/>
      <w:lang w:eastAsia="pt-BR"/>
      <w14:ligatures w14:val="none"/>
    </w:rPr>
  </w:style>
  <w:style w:type="character" w:styleId="Hyperlink">
    <w:name w:val="Hyperlink"/>
    <w:rsid w:val="007C5714"/>
    <w:rPr>
      <w:color w:val="0000FF"/>
      <w:u w:val="single"/>
    </w:rPr>
  </w:style>
  <w:style w:type="character" w:customStyle="1" w:styleId="Ttulo3Char">
    <w:name w:val="Título 3 Char"/>
    <w:basedOn w:val="Fontepargpadro"/>
    <w:link w:val="Ttulo3"/>
    <w:rsid w:val="00D86063"/>
    <w:rPr>
      <w:rFonts w:ascii="Arial" w:eastAsia="Times New Roman" w:hAnsi="Arial" w:cs="Arial"/>
      <w:b/>
      <w:bCs/>
      <w:kern w:val="0"/>
      <w:sz w:val="26"/>
      <w:szCs w:val="26"/>
      <w:lang w:eastAsia="pt-BR"/>
      <w14:ligatures w14:val="none"/>
    </w:rPr>
  </w:style>
  <w:style w:type="character" w:customStyle="1" w:styleId="Ttulo4Char">
    <w:name w:val="Título 4 Char"/>
    <w:basedOn w:val="Fontepargpadro"/>
    <w:link w:val="Ttulo4"/>
    <w:rsid w:val="00D86063"/>
    <w:rPr>
      <w:rFonts w:ascii="Calibri" w:eastAsia="Times New Roman" w:hAnsi="Calibri" w:cs="Times New Roman"/>
      <w:b/>
      <w:bCs/>
      <w:kern w:val="0"/>
      <w:sz w:val="28"/>
      <w:szCs w:val="28"/>
      <w:lang w:eastAsia="pt-BR"/>
      <w14:ligatures w14:val="none"/>
    </w:rPr>
  </w:style>
  <w:style w:type="paragraph" w:styleId="Corpodetexto3">
    <w:name w:val="Body Text 3"/>
    <w:basedOn w:val="Normal"/>
    <w:link w:val="Corpodetexto3Char"/>
    <w:rsid w:val="00D86063"/>
    <w:pPr>
      <w:widowControl/>
      <w:suppressAutoHyphens w:val="0"/>
      <w:autoSpaceDN/>
      <w:spacing w:after="120"/>
      <w:textAlignment w:val="auto"/>
    </w:pPr>
    <w:rPr>
      <w:rFonts w:eastAsia="Times New Roman" w:cs="Times New Roman"/>
      <w:kern w:val="0"/>
      <w:sz w:val="16"/>
      <w:szCs w:val="16"/>
      <w:lang w:eastAsia="pt-BR" w:bidi="ar-SA"/>
    </w:rPr>
  </w:style>
  <w:style w:type="character" w:customStyle="1" w:styleId="Corpodetexto3Char">
    <w:name w:val="Corpo de texto 3 Char"/>
    <w:basedOn w:val="Fontepargpadro"/>
    <w:link w:val="Corpodetexto3"/>
    <w:rsid w:val="00D86063"/>
    <w:rPr>
      <w:rFonts w:ascii="Times New Roman" w:eastAsia="Times New Roman" w:hAnsi="Times New Roman" w:cs="Times New Roman"/>
      <w:kern w:val="0"/>
      <w:sz w:val="16"/>
      <w:szCs w:val="16"/>
      <w:lang w:eastAsia="pt-BR"/>
      <w14:ligatures w14:val="none"/>
    </w:rPr>
  </w:style>
  <w:style w:type="table" w:styleId="Tabelacomgrade">
    <w:name w:val="Table Grid"/>
    <w:basedOn w:val="Tabelanormal"/>
    <w:uiPriority w:val="39"/>
    <w:rsid w:val="00602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87DD5"/>
    <w:pPr>
      <w:autoSpaceDE w:val="0"/>
      <w:autoSpaceDN w:val="0"/>
      <w:adjustRightInd w:val="0"/>
      <w:spacing w:after="0" w:line="240" w:lineRule="auto"/>
    </w:pPr>
    <w:rPr>
      <w:rFonts w:ascii="Calibri" w:hAnsi="Calibri" w:cs="Calibri"/>
      <w:color w:val="000000"/>
      <w:kern w:val="0"/>
      <w:sz w:val="24"/>
      <w:szCs w:val="24"/>
    </w:rPr>
  </w:style>
  <w:style w:type="character" w:styleId="Refdecomentrio">
    <w:name w:val="annotation reference"/>
    <w:basedOn w:val="Fontepargpadro"/>
    <w:uiPriority w:val="99"/>
    <w:semiHidden/>
    <w:unhideWhenUsed/>
    <w:rsid w:val="00BF7663"/>
    <w:rPr>
      <w:sz w:val="16"/>
      <w:szCs w:val="16"/>
    </w:rPr>
  </w:style>
  <w:style w:type="paragraph" w:styleId="Textodecomentrio">
    <w:name w:val="annotation text"/>
    <w:basedOn w:val="Normal"/>
    <w:link w:val="TextodecomentrioChar"/>
    <w:uiPriority w:val="99"/>
    <w:unhideWhenUsed/>
    <w:rsid w:val="00BF7663"/>
    <w:rPr>
      <w:rFonts w:cs="Mangal"/>
      <w:sz w:val="20"/>
      <w:szCs w:val="18"/>
    </w:rPr>
  </w:style>
  <w:style w:type="character" w:customStyle="1" w:styleId="TextodecomentrioChar">
    <w:name w:val="Texto de comentário Char"/>
    <w:basedOn w:val="Fontepargpadro"/>
    <w:link w:val="Textodecomentrio"/>
    <w:uiPriority w:val="99"/>
    <w:rsid w:val="00BF7663"/>
    <w:rPr>
      <w:rFonts w:ascii="Times New Roman" w:eastAsia="SimSun" w:hAnsi="Times New Roman" w:cs="Mangal"/>
      <w:kern w:val="3"/>
      <w:sz w:val="20"/>
      <w:szCs w:val="18"/>
      <w:lang w:eastAsia="hi-IN" w:bidi="hi-IN"/>
      <w14:ligatures w14:val="none"/>
    </w:rPr>
  </w:style>
  <w:style w:type="paragraph" w:styleId="Assuntodocomentrio">
    <w:name w:val="annotation subject"/>
    <w:basedOn w:val="Textodecomentrio"/>
    <w:next w:val="Textodecomentrio"/>
    <w:link w:val="AssuntodocomentrioChar"/>
    <w:uiPriority w:val="99"/>
    <w:semiHidden/>
    <w:unhideWhenUsed/>
    <w:rsid w:val="00BF7663"/>
    <w:rPr>
      <w:b/>
      <w:bCs/>
    </w:rPr>
  </w:style>
  <w:style w:type="character" w:customStyle="1" w:styleId="AssuntodocomentrioChar">
    <w:name w:val="Assunto do comentário Char"/>
    <w:basedOn w:val="TextodecomentrioChar"/>
    <w:link w:val="Assuntodocomentrio"/>
    <w:uiPriority w:val="99"/>
    <w:semiHidden/>
    <w:rsid w:val="00BF7663"/>
    <w:rPr>
      <w:rFonts w:ascii="Times New Roman" w:eastAsia="SimSun" w:hAnsi="Times New Roman" w:cs="Mangal"/>
      <w:b/>
      <w:bCs/>
      <w:kern w:val="3"/>
      <w:sz w:val="20"/>
      <w:szCs w:val="18"/>
      <w:lang w:eastAsia="hi-IN" w:bidi="hi-IN"/>
      <w14:ligatures w14:val="none"/>
    </w:rPr>
  </w:style>
  <w:style w:type="paragraph" w:styleId="NormalWeb">
    <w:name w:val="Normal (Web)"/>
    <w:basedOn w:val="Normal"/>
    <w:uiPriority w:val="99"/>
    <w:semiHidden/>
    <w:unhideWhenUsed/>
    <w:rsid w:val="00D8511D"/>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styleId="MenoPendente">
    <w:name w:val="Unresolved Mention"/>
    <w:basedOn w:val="Fontepargpadro"/>
    <w:uiPriority w:val="99"/>
    <w:semiHidden/>
    <w:unhideWhenUsed/>
    <w:rsid w:val="00561C67"/>
    <w:rPr>
      <w:color w:val="605E5C"/>
      <w:shd w:val="clear" w:color="auto" w:fill="E1DFDD"/>
    </w:rPr>
  </w:style>
  <w:style w:type="paragraph" w:styleId="Corpodetexto">
    <w:name w:val="Body Text"/>
    <w:basedOn w:val="Normal"/>
    <w:link w:val="CorpodetextoChar"/>
    <w:uiPriority w:val="99"/>
    <w:semiHidden/>
    <w:unhideWhenUsed/>
    <w:rsid w:val="00A21F8F"/>
    <w:pPr>
      <w:spacing w:after="120"/>
    </w:pPr>
    <w:rPr>
      <w:rFonts w:cs="Mangal"/>
      <w:szCs w:val="21"/>
    </w:rPr>
  </w:style>
  <w:style w:type="character" w:customStyle="1" w:styleId="CorpodetextoChar">
    <w:name w:val="Corpo de texto Char"/>
    <w:basedOn w:val="Fontepargpadro"/>
    <w:link w:val="Corpodetexto"/>
    <w:uiPriority w:val="99"/>
    <w:semiHidden/>
    <w:rsid w:val="00A21F8F"/>
    <w:rPr>
      <w:rFonts w:ascii="Times New Roman" w:eastAsia="SimSun" w:hAnsi="Times New Roman" w:cs="Mangal"/>
      <w:kern w:val="3"/>
      <w:sz w:val="24"/>
      <w:szCs w:val="21"/>
      <w:lang w:eastAsia="hi-IN" w:bidi="hi-IN"/>
      <w14:ligatures w14:val="none"/>
    </w:rPr>
  </w:style>
  <w:style w:type="table" w:customStyle="1" w:styleId="TableGrid">
    <w:name w:val="TableGrid"/>
    <w:rsid w:val="00042EA6"/>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leNormal">
    <w:name w:val="Table Normal"/>
    <w:uiPriority w:val="2"/>
    <w:semiHidden/>
    <w:unhideWhenUsed/>
    <w:qFormat/>
    <w:rsid w:val="0045051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0518"/>
    <w:pPr>
      <w:widowControl/>
      <w:suppressAutoHyphens w:val="0"/>
      <w:autoSpaceDN/>
      <w:ind w:left="105"/>
      <w:jc w:val="both"/>
      <w:textAlignment w:val="auto"/>
    </w:pPr>
    <w:rPr>
      <w:rFonts w:eastAsia="Times New Roman" w:cs="Times New Roman"/>
      <w:kern w:val="0"/>
      <w:lang w:eastAsia="pt-BR" w:bidi="ar-SA"/>
    </w:rPr>
  </w:style>
  <w:style w:type="character" w:customStyle="1" w:styleId="Ttulo2Char">
    <w:name w:val="Título 2 Char"/>
    <w:basedOn w:val="Fontepargpadro"/>
    <w:link w:val="Ttulo2"/>
    <w:uiPriority w:val="9"/>
    <w:semiHidden/>
    <w:rsid w:val="000147A7"/>
    <w:rPr>
      <w:rFonts w:asciiTheme="majorHAnsi" w:eastAsiaTheme="majorEastAsia" w:hAnsiTheme="majorHAnsi" w:cs="Mangal"/>
      <w:color w:val="2F5496" w:themeColor="accent1" w:themeShade="BF"/>
      <w:kern w:val="3"/>
      <w:sz w:val="26"/>
      <w:szCs w:val="23"/>
      <w:lang w:eastAsia="hi-IN" w:bidi="hi-IN"/>
      <w14:ligatures w14:val="none"/>
    </w:rPr>
  </w:style>
  <w:style w:type="character" w:customStyle="1" w:styleId="Ttulo1Char">
    <w:name w:val="Título 1 Char"/>
    <w:basedOn w:val="Fontepargpadro"/>
    <w:link w:val="Ttulo1"/>
    <w:uiPriority w:val="9"/>
    <w:rsid w:val="002632EA"/>
    <w:rPr>
      <w:rFonts w:asciiTheme="majorHAnsi" w:eastAsiaTheme="majorEastAsia" w:hAnsiTheme="majorHAnsi" w:cs="Mangal"/>
      <w:color w:val="2F5496" w:themeColor="accent1" w:themeShade="BF"/>
      <w:kern w:val="3"/>
      <w:sz w:val="32"/>
      <w:szCs w:val="29"/>
      <w:lang w:eastAsia="hi-I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2418">
      <w:bodyDiv w:val="1"/>
      <w:marLeft w:val="0"/>
      <w:marRight w:val="0"/>
      <w:marTop w:val="0"/>
      <w:marBottom w:val="0"/>
      <w:divBdr>
        <w:top w:val="none" w:sz="0" w:space="0" w:color="auto"/>
        <w:left w:val="none" w:sz="0" w:space="0" w:color="auto"/>
        <w:bottom w:val="none" w:sz="0" w:space="0" w:color="auto"/>
        <w:right w:val="none" w:sz="0" w:space="0" w:color="auto"/>
      </w:divBdr>
    </w:div>
    <w:div w:id="51848615">
      <w:bodyDiv w:val="1"/>
      <w:marLeft w:val="0"/>
      <w:marRight w:val="0"/>
      <w:marTop w:val="0"/>
      <w:marBottom w:val="0"/>
      <w:divBdr>
        <w:top w:val="none" w:sz="0" w:space="0" w:color="auto"/>
        <w:left w:val="none" w:sz="0" w:space="0" w:color="auto"/>
        <w:bottom w:val="none" w:sz="0" w:space="0" w:color="auto"/>
        <w:right w:val="none" w:sz="0" w:space="0" w:color="auto"/>
      </w:divBdr>
      <w:divsChild>
        <w:div w:id="157036174">
          <w:marLeft w:val="0"/>
          <w:marRight w:val="0"/>
          <w:marTop w:val="0"/>
          <w:marBottom w:val="0"/>
          <w:divBdr>
            <w:top w:val="none" w:sz="0" w:space="0" w:color="auto"/>
            <w:left w:val="none" w:sz="0" w:space="0" w:color="auto"/>
            <w:bottom w:val="none" w:sz="0" w:space="0" w:color="auto"/>
            <w:right w:val="none" w:sz="0" w:space="0" w:color="auto"/>
          </w:divBdr>
        </w:div>
        <w:div w:id="212811579">
          <w:marLeft w:val="0"/>
          <w:marRight w:val="0"/>
          <w:marTop w:val="0"/>
          <w:marBottom w:val="0"/>
          <w:divBdr>
            <w:top w:val="none" w:sz="0" w:space="0" w:color="auto"/>
            <w:left w:val="none" w:sz="0" w:space="0" w:color="auto"/>
            <w:bottom w:val="none" w:sz="0" w:space="0" w:color="auto"/>
            <w:right w:val="none" w:sz="0" w:space="0" w:color="auto"/>
          </w:divBdr>
        </w:div>
        <w:div w:id="1354646503">
          <w:marLeft w:val="0"/>
          <w:marRight w:val="0"/>
          <w:marTop w:val="0"/>
          <w:marBottom w:val="0"/>
          <w:divBdr>
            <w:top w:val="none" w:sz="0" w:space="0" w:color="auto"/>
            <w:left w:val="none" w:sz="0" w:space="0" w:color="auto"/>
            <w:bottom w:val="none" w:sz="0" w:space="0" w:color="auto"/>
            <w:right w:val="none" w:sz="0" w:space="0" w:color="auto"/>
          </w:divBdr>
        </w:div>
        <w:div w:id="1380940204">
          <w:marLeft w:val="0"/>
          <w:marRight w:val="0"/>
          <w:marTop w:val="0"/>
          <w:marBottom w:val="0"/>
          <w:divBdr>
            <w:top w:val="none" w:sz="0" w:space="0" w:color="auto"/>
            <w:left w:val="none" w:sz="0" w:space="0" w:color="auto"/>
            <w:bottom w:val="none" w:sz="0" w:space="0" w:color="auto"/>
            <w:right w:val="none" w:sz="0" w:space="0" w:color="auto"/>
          </w:divBdr>
        </w:div>
        <w:div w:id="1429738007">
          <w:marLeft w:val="0"/>
          <w:marRight w:val="0"/>
          <w:marTop w:val="0"/>
          <w:marBottom w:val="0"/>
          <w:divBdr>
            <w:top w:val="none" w:sz="0" w:space="0" w:color="auto"/>
            <w:left w:val="none" w:sz="0" w:space="0" w:color="auto"/>
            <w:bottom w:val="none" w:sz="0" w:space="0" w:color="auto"/>
            <w:right w:val="none" w:sz="0" w:space="0" w:color="auto"/>
          </w:divBdr>
        </w:div>
        <w:div w:id="1976596150">
          <w:marLeft w:val="0"/>
          <w:marRight w:val="0"/>
          <w:marTop w:val="0"/>
          <w:marBottom w:val="0"/>
          <w:divBdr>
            <w:top w:val="none" w:sz="0" w:space="0" w:color="auto"/>
            <w:left w:val="none" w:sz="0" w:space="0" w:color="auto"/>
            <w:bottom w:val="none" w:sz="0" w:space="0" w:color="auto"/>
            <w:right w:val="none" w:sz="0" w:space="0" w:color="auto"/>
          </w:divBdr>
        </w:div>
      </w:divsChild>
    </w:div>
    <w:div w:id="210961592">
      <w:bodyDiv w:val="1"/>
      <w:marLeft w:val="0"/>
      <w:marRight w:val="0"/>
      <w:marTop w:val="0"/>
      <w:marBottom w:val="0"/>
      <w:divBdr>
        <w:top w:val="none" w:sz="0" w:space="0" w:color="auto"/>
        <w:left w:val="none" w:sz="0" w:space="0" w:color="auto"/>
        <w:bottom w:val="none" w:sz="0" w:space="0" w:color="auto"/>
        <w:right w:val="none" w:sz="0" w:space="0" w:color="auto"/>
      </w:divBdr>
    </w:div>
    <w:div w:id="257182583">
      <w:bodyDiv w:val="1"/>
      <w:marLeft w:val="0"/>
      <w:marRight w:val="0"/>
      <w:marTop w:val="0"/>
      <w:marBottom w:val="0"/>
      <w:divBdr>
        <w:top w:val="none" w:sz="0" w:space="0" w:color="auto"/>
        <w:left w:val="none" w:sz="0" w:space="0" w:color="auto"/>
        <w:bottom w:val="none" w:sz="0" w:space="0" w:color="auto"/>
        <w:right w:val="none" w:sz="0" w:space="0" w:color="auto"/>
      </w:divBdr>
    </w:div>
    <w:div w:id="278100076">
      <w:bodyDiv w:val="1"/>
      <w:marLeft w:val="0"/>
      <w:marRight w:val="0"/>
      <w:marTop w:val="0"/>
      <w:marBottom w:val="0"/>
      <w:divBdr>
        <w:top w:val="none" w:sz="0" w:space="0" w:color="auto"/>
        <w:left w:val="none" w:sz="0" w:space="0" w:color="auto"/>
        <w:bottom w:val="none" w:sz="0" w:space="0" w:color="auto"/>
        <w:right w:val="none" w:sz="0" w:space="0" w:color="auto"/>
      </w:divBdr>
    </w:div>
    <w:div w:id="392433443">
      <w:bodyDiv w:val="1"/>
      <w:marLeft w:val="0"/>
      <w:marRight w:val="0"/>
      <w:marTop w:val="0"/>
      <w:marBottom w:val="0"/>
      <w:divBdr>
        <w:top w:val="none" w:sz="0" w:space="0" w:color="auto"/>
        <w:left w:val="none" w:sz="0" w:space="0" w:color="auto"/>
        <w:bottom w:val="none" w:sz="0" w:space="0" w:color="auto"/>
        <w:right w:val="none" w:sz="0" w:space="0" w:color="auto"/>
      </w:divBdr>
    </w:div>
    <w:div w:id="526021620">
      <w:bodyDiv w:val="1"/>
      <w:marLeft w:val="0"/>
      <w:marRight w:val="0"/>
      <w:marTop w:val="0"/>
      <w:marBottom w:val="0"/>
      <w:divBdr>
        <w:top w:val="none" w:sz="0" w:space="0" w:color="auto"/>
        <w:left w:val="none" w:sz="0" w:space="0" w:color="auto"/>
        <w:bottom w:val="none" w:sz="0" w:space="0" w:color="auto"/>
        <w:right w:val="none" w:sz="0" w:space="0" w:color="auto"/>
      </w:divBdr>
      <w:divsChild>
        <w:div w:id="900754858">
          <w:marLeft w:val="0"/>
          <w:marRight w:val="0"/>
          <w:marTop w:val="0"/>
          <w:marBottom w:val="0"/>
          <w:divBdr>
            <w:top w:val="none" w:sz="0" w:space="0" w:color="auto"/>
            <w:left w:val="none" w:sz="0" w:space="0" w:color="auto"/>
            <w:bottom w:val="none" w:sz="0" w:space="0" w:color="auto"/>
            <w:right w:val="none" w:sz="0" w:space="0" w:color="auto"/>
          </w:divBdr>
        </w:div>
        <w:div w:id="1155994122">
          <w:marLeft w:val="0"/>
          <w:marRight w:val="0"/>
          <w:marTop w:val="0"/>
          <w:marBottom w:val="0"/>
          <w:divBdr>
            <w:top w:val="none" w:sz="0" w:space="0" w:color="auto"/>
            <w:left w:val="none" w:sz="0" w:space="0" w:color="auto"/>
            <w:bottom w:val="none" w:sz="0" w:space="0" w:color="auto"/>
            <w:right w:val="none" w:sz="0" w:space="0" w:color="auto"/>
          </w:divBdr>
        </w:div>
        <w:div w:id="1914922733">
          <w:marLeft w:val="0"/>
          <w:marRight w:val="0"/>
          <w:marTop w:val="0"/>
          <w:marBottom w:val="0"/>
          <w:divBdr>
            <w:top w:val="none" w:sz="0" w:space="0" w:color="auto"/>
            <w:left w:val="none" w:sz="0" w:space="0" w:color="auto"/>
            <w:bottom w:val="none" w:sz="0" w:space="0" w:color="auto"/>
            <w:right w:val="none" w:sz="0" w:space="0" w:color="auto"/>
          </w:divBdr>
        </w:div>
      </w:divsChild>
    </w:div>
    <w:div w:id="601375604">
      <w:bodyDiv w:val="1"/>
      <w:marLeft w:val="0"/>
      <w:marRight w:val="0"/>
      <w:marTop w:val="0"/>
      <w:marBottom w:val="0"/>
      <w:divBdr>
        <w:top w:val="none" w:sz="0" w:space="0" w:color="auto"/>
        <w:left w:val="none" w:sz="0" w:space="0" w:color="auto"/>
        <w:bottom w:val="none" w:sz="0" w:space="0" w:color="auto"/>
        <w:right w:val="none" w:sz="0" w:space="0" w:color="auto"/>
      </w:divBdr>
      <w:divsChild>
        <w:div w:id="1177576207">
          <w:marLeft w:val="0"/>
          <w:marRight w:val="0"/>
          <w:marTop w:val="0"/>
          <w:marBottom w:val="0"/>
          <w:divBdr>
            <w:top w:val="none" w:sz="0" w:space="0" w:color="auto"/>
            <w:left w:val="none" w:sz="0" w:space="0" w:color="auto"/>
            <w:bottom w:val="none" w:sz="0" w:space="0" w:color="auto"/>
            <w:right w:val="none" w:sz="0" w:space="0" w:color="auto"/>
          </w:divBdr>
        </w:div>
        <w:div w:id="1341472373">
          <w:marLeft w:val="0"/>
          <w:marRight w:val="0"/>
          <w:marTop w:val="0"/>
          <w:marBottom w:val="0"/>
          <w:divBdr>
            <w:top w:val="none" w:sz="0" w:space="0" w:color="auto"/>
            <w:left w:val="none" w:sz="0" w:space="0" w:color="auto"/>
            <w:bottom w:val="none" w:sz="0" w:space="0" w:color="auto"/>
            <w:right w:val="none" w:sz="0" w:space="0" w:color="auto"/>
          </w:divBdr>
        </w:div>
        <w:div w:id="1422021683">
          <w:marLeft w:val="0"/>
          <w:marRight w:val="0"/>
          <w:marTop w:val="0"/>
          <w:marBottom w:val="0"/>
          <w:divBdr>
            <w:top w:val="none" w:sz="0" w:space="0" w:color="auto"/>
            <w:left w:val="none" w:sz="0" w:space="0" w:color="auto"/>
            <w:bottom w:val="none" w:sz="0" w:space="0" w:color="auto"/>
            <w:right w:val="none" w:sz="0" w:space="0" w:color="auto"/>
          </w:divBdr>
        </w:div>
      </w:divsChild>
    </w:div>
    <w:div w:id="610548130">
      <w:bodyDiv w:val="1"/>
      <w:marLeft w:val="0"/>
      <w:marRight w:val="0"/>
      <w:marTop w:val="0"/>
      <w:marBottom w:val="0"/>
      <w:divBdr>
        <w:top w:val="none" w:sz="0" w:space="0" w:color="auto"/>
        <w:left w:val="none" w:sz="0" w:space="0" w:color="auto"/>
        <w:bottom w:val="none" w:sz="0" w:space="0" w:color="auto"/>
        <w:right w:val="none" w:sz="0" w:space="0" w:color="auto"/>
      </w:divBdr>
      <w:divsChild>
        <w:div w:id="639000668">
          <w:marLeft w:val="0"/>
          <w:marRight w:val="0"/>
          <w:marTop w:val="0"/>
          <w:marBottom w:val="0"/>
          <w:divBdr>
            <w:top w:val="none" w:sz="0" w:space="0" w:color="auto"/>
            <w:left w:val="none" w:sz="0" w:space="0" w:color="auto"/>
            <w:bottom w:val="none" w:sz="0" w:space="0" w:color="auto"/>
            <w:right w:val="none" w:sz="0" w:space="0" w:color="auto"/>
          </w:divBdr>
        </w:div>
        <w:div w:id="938214774">
          <w:marLeft w:val="0"/>
          <w:marRight w:val="0"/>
          <w:marTop w:val="0"/>
          <w:marBottom w:val="0"/>
          <w:divBdr>
            <w:top w:val="none" w:sz="0" w:space="0" w:color="auto"/>
            <w:left w:val="none" w:sz="0" w:space="0" w:color="auto"/>
            <w:bottom w:val="none" w:sz="0" w:space="0" w:color="auto"/>
            <w:right w:val="none" w:sz="0" w:space="0" w:color="auto"/>
          </w:divBdr>
        </w:div>
        <w:div w:id="1550385286">
          <w:marLeft w:val="0"/>
          <w:marRight w:val="0"/>
          <w:marTop w:val="0"/>
          <w:marBottom w:val="0"/>
          <w:divBdr>
            <w:top w:val="none" w:sz="0" w:space="0" w:color="auto"/>
            <w:left w:val="none" w:sz="0" w:space="0" w:color="auto"/>
            <w:bottom w:val="none" w:sz="0" w:space="0" w:color="auto"/>
            <w:right w:val="none" w:sz="0" w:space="0" w:color="auto"/>
          </w:divBdr>
        </w:div>
        <w:div w:id="2075539207">
          <w:marLeft w:val="0"/>
          <w:marRight w:val="0"/>
          <w:marTop w:val="0"/>
          <w:marBottom w:val="0"/>
          <w:divBdr>
            <w:top w:val="none" w:sz="0" w:space="0" w:color="auto"/>
            <w:left w:val="none" w:sz="0" w:space="0" w:color="auto"/>
            <w:bottom w:val="none" w:sz="0" w:space="0" w:color="auto"/>
            <w:right w:val="none" w:sz="0" w:space="0" w:color="auto"/>
          </w:divBdr>
        </w:div>
      </w:divsChild>
    </w:div>
    <w:div w:id="633364842">
      <w:bodyDiv w:val="1"/>
      <w:marLeft w:val="0"/>
      <w:marRight w:val="0"/>
      <w:marTop w:val="0"/>
      <w:marBottom w:val="0"/>
      <w:divBdr>
        <w:top w:val="none" w:sz="0" w:space="0" w:color="auto"/>
        <w:left w:val="none" w:sz="0" w:space="0" w:color="auto"/>
        <w:bottom w:val="none" w:sz="0" w:space="0" w:color="auto"/>
        <w:right w:val="none" w:sz="0" w:space="0" w:color="auto"/>
      </w:divBdr>
      <w:divsChild>
        <w:div w:id="682322379">
          <w:marLeft w:val="0"/>
          <w:marRight w:val="0"/>
          <w:marTop w:val="0"/>
          <w:marBottom w:val="0"/>
          <w:divBdr>
            <w:top w:val="none" w:sz="0" w:space="0" w:color="auto"/>
            <w:left w:val="none" w:sz="0" w:space="0" w:color="auto"/>
            <w:bottom w:val="none" w:sz="0" w:space="0" w:color="auto"/>
            <w:right w:val="none" w:sz="0" w:space="0" w:color="auto"/>
          </w:divBdr>
        </w:div>
        <w:div w:id="706106655">
          <w:marLeft w:val="0"/>
          <w:marRight w:val="0"/>
          <w:marTop w:val="0"/>
          <w:marBottom w:val="0"/>
          <w:divBdr>
            <w:top w:val="none" w:sz="0" w:space="0" w:color="auto"/>
            <w:left w:val="none" w:sz="0" w:space="0" w:color="auto"/>
            <w:bottom w:val="none" w:sz="0" w:space="0" w:color="auto"/>
            <w:right w:val="none" w:sz="0" w:space="0" w:color="auto"/>
          </w:divBdr>
        </w:div>
        <w:div w:id="1754668092">
          <w:marLeft w:val="0"/>
          <w:marRight w:val="0"/>
          <w:marTop w:val="0"/>
          <w:marBottom w:val="0"/>
          <w:divBdr>
            <w:top w:val="none" w:sz="0" w:space="0" w:color="auto"/>
            <w:left w:val="none" w:sz="0" w:space="0" w:color="auto"/>
            <w:bottom w:val="none" w:sz="0" w:space="0" w:color="auto"/>
            <w:right w:val="none" w:sz="0" w:space="0" w:color="auto"/>
          </w:divBdr>
        </w:div>
      </w:divsChild>
    </w:div>
    <w:div w:id="655646085">
      <w:bodyDiv w:val="1"/>
      <w:marLeft w:val="0"/>
      <w:marRight w:val="0"/>
      <w:marTop w:val="0"/>
      <w:marBottom w:val="0"/>
      <w:divBdr>
        <w:top w:val="none" w:sz="0" w:space="0" w:color="auto"/>
        <w:left w:val="none" w:sz="0" w:space="0" w:color="auto"/>
        <w:bottom w:val="none" w:sz="0" w:space="0" w:color="auto"/>
        <w:right w:val="none" w:sz="0" w:space="0" w:color="auto"/>
      </w:divBdr>
    </w:div>
    <w:div w:id="679743973">
      <w:bodyDiv w:val="1"/>
      <w:marLeft w:val="0"/>
      <w:marRight w:val="0"/>
      <w:marTop w:val="0"/>
      <w:marBottom w:val="0"/>
      <w:divBdr>
        <w:top w:val="none" w:sz="0" w:space="0" w:color="auto"/>
        <w:left w:val="none" w:sz="0" w:space="0" w:color="auto"/>
        <w:bottom w:val="none" w:sz="0" w:space="0" w:color="auto"/>
        <w:right w:val="none" w:sz="0" w:space="0" w:color="auto"/>
      </w:divBdr>
    </w:div>
    <w:div w:id="704453464">
      <w:bodyDiv w:val="1"/>
      <w:marLeft w:val="0"/>
      <w:marRight w:val="0"/>
      <w:marTop w:val="0"/>
      <w:marBottom w:val="0"/>
      <w:divBdr>
        <w:top w:val="none" w:sz="0" w:space="0" w:color="auto"/>
        <w:left w:val="none" w:sz="0" w:space="0" w:color="auto"/>
        <w:bottom w:val="none" w:sz="0" w:space="0" w:color="auto"/>
        <w:right w:val="none" w:sz="0" w:space="0" w:color="auto"/>
      </w:divBdr>
      <w:divsChild>
        <w:div w:id="769860144">
          <w:marLeft w:val="0"/>
          <w:marRight w:val="0"/>
          <w:marTop w:val="0"/>
          <w:marBottom w:val="0"/>
          <w:divBdr>
            <w:top w:val="none" w:sz="0" w:space="0" w:color="auto"/>
            <w:left w:val="none" w:sz="0" w:space="0" w:color="auto"/>
            <w:bottom w:val="none" w:sz="0" w:space="0" w:color="auto"/>
            <w:right w:val="none" w:sz="0" w:space="0" w:color="auto"/>
          </w:divBdr>
        </w:div>
        <w:div w:id="827669867">
          <w:marLeft w:val="0"/>
          <w:marRight w:val="0"/>
          <w:marTop w:val="0"/>
          <w:marBottom w:val="0"/>
          <w:divBdr>
            <w:top w:val="none" w:sz="0" w:space="0" w:color="auto"/>
            <w:left w:val="none" w:sz="0" w:space="0" w:color="auto"/>
            <w:bottom w:val="none" w:sz="0" w:space="0" w:color="auto"/>
            <w:right w:val="none" w:sz="0" w:space="0" w:color="auto"/>
          </w:divBdr>
        </w:div>
        <w:div w:id="1326015239">
          <w:marLeft w:val="0"/>
          <w:marRight w:val="0"/>
          <w:marTop w:val="0"/>
          <w:marBottom w:val="0"/>
          <w:divBdr>
            <w:top w:val="none" w:sz="0" w:space="0" w:color="auto"/>
            <w:left w:val="none" w:sz="0" w:space="0" w:color="auto"/>
            <w:bottom w:val="none" w:sz="0" w:space="0" w:color="auto"/>
            <w:right w:val="none" w:sz="0" w:space="0" w:color="auto"/>
          </w:divBdr>
        </w:div>
        <w:div w:id="1565333671">
          <w:marLeft w:val="0"/>
          <w:marRight w:val="0"/>
          <w:marTop w:val="0"/>
          <w:marBottom w:val="0"/>
          <w:divBdr>
            <w:top w:val="none" w:sz="0" w:space="0" w:color="auto"/>
            <w:left w:val="none" w:sz="0" w:space="0" w:color="auto"/>
            <w:bottom w:val="none" w:sz="0" w:space="0" w:color="auto"/>
            <w:right w:val="none" w:sz="0" w:space="0" w:color="auto"/>
          </w:divBdr>
        </w:div>
      </w:divsChild>
    </w:div>
    <w:div w:id="716322825">
      <w:bodyDiv w:val="1"/>
      <w:marLeft w:val="0"/>
      <w:marRight w:val="0"/>
      <w:marTop w:val="0"/>
      <w:marBottom w:val="0"/>
      <w:divBdr>
        <w:top w:val="none" w:sz="0" w:space="0" w:color="auto"/>
        <w:left w:val="none" w:sz="0" w:space="0" w:color="auto"/>
        <w:bottom w:val="none" w:sz="0" w:space="0" w:color="auto"/>
        <w:right w:val="none" w:sz="0" w:space="0" w:color="auto"/>
      </w:divBdr>
      <w:divsChild>
        <w:div w:id="834880031">
          <w:marLeft w:val="0"/>
          <w:marRight w:val="0"/>
          <w:marTop w:val="0"/>
          <w:marBottom w:val="0"/>
          <w:divBdr>
            <w:top w:val="none" w:sz="0" w:space="0" w:color="auto"/>
            <w:left w:val="none" w:sz="0" w:space="0" w:color="auto"/>
            <w:bottom w:val="none" w:sz="0" w:space="0" w:color="auto"/>
            <w:right w:val="none" w:sz="0" w:space="0" w:color="auto"/>
          </w:divBdr>
        </w:div>
        <w:div w:id="1208951356">
          <w:marLeft w:val="0"/>
          <w:marRight w:val="0"/>
          <w:marTop w:val="0"/>
          <w:marBottom w:val="0"/>
          <w:divBdr>
            <w:top w:val="none" w:sz="0" w:space="0" w:color="auto"/>
            <w:left w:val="none" w:sz="0" w:space="0" w:color="auto"/>
            <w:bottom w:val="none" w:sz="0" w:space="0" w:color="auto"/>
            <w:right w:val="none" w:sz="0" w:space="0" w:color="auto"/>
          </w:divBdr>
        </w:div>
        <w:div w:id="1545559346">
          <w:marLeft w:val="0"/>
          <w:marRight w:val="0"/>
          <w:marTop w:val="0"/>
          <w:marBottom w:val="0"/>
          <w:divBdr>
            <w:top w:val="none" w:sz="0" w:space="0" w:color="auto"/>
            <w:left w:val="none" w:sz="0" w:space="0" w:color="auto"/>
            <w:bottom w:val="none" w:sz="0" w:space="0" w:color="auto"/>
            <w:right w:val="none" w:sz="0" w:space="0" w:color="auto"/>
          </w:divBdr>
        </w:div>
        <w:div w:id="1650548699">
          <w:marLeft w:val="0"/>
          <w:marRight w:val="0"/>
          <w:marTop w:val="0"/>
          <w:marBottom w:val="0"/>
          <w:divBdr>
            <w:top w:val="none" w:sz="0" w:space="0" w:color="auto"/>
            <w:left w:val="none" w:sz="0" w:space="0" w:color="auto"/>
            <w:bottom w:val="none" w:sz="0" w:space="0" w:color="auto"/>
            <w:right w:val="none" w:sz="0" w:space="0" w:color="auto"/>
          </w:divBdr>
        </w:div>
        <w:div w:id="1943798522">
          <w:marLeft w:val="0"/>
          <w:marRight w:val="0"/>
          <w:marTop w:val="0"/>
          <w:marBottom w:val="0"/>
          <w:divBdr>
            <w:top w:val="none" w:sz="0" w:space="0" w:color="auto"/>
            <w:left w:val="none" w:sz="0" w:space="0" w:color="auto"/>
            <w:bottom w:val="none" w:sz="0" w:space="0" w:color="auto"/>
            <w:right w:val="none" w:sz="0" w:space="0" w:color="auto"/>
          </w:divBdr>
        </w:div>
      </w:divsChild>
    </w:div>
    <w:div w:id="740785808">
      <w:bodyDiv w:val="1"/>
      <w:marLeft w:val="0"/>
      <w:marRight w:val="0"/>
      <w:marTop w:val="0"/>
      <w:marBottom w:val="0"/>
      <w:divBdr>
        <w:top w:val="none" w:sz="0" w:space="0" w:color="auto"/>
        <w:left w:val="none" w:sz="0" w:space="0" w:color="auto"/>
        <w:bottom w:val="none" w:sz="0" w:space="0" w:color="auto"/>
        <w:right w:val="none" w:sz="0" w:space="0" w:color="auto"/>
      </w:divBdr>
      <w:divsChild>
        <w:div w:id="698972787">
          <w:marLeft w:val="0"/>
          <w:marRight w:val="0"/>
          <w:marTop w:val="0"/>
          <w:marBottom w:val="0"/>
          <w:divBdr>
            <w:top w:val="none" w:sz="0" w:space="0" w:color="auto"/>
            <w:left w:val="none" w:sz="0" w:space="0" w:color="auto"/>
            <w:bottom w:val="none" w:sz="0" w:space="0" w:color="auto"/>
            <w:right w:val="none" w:sz="0" w:space="0" w:color="auto"/>
          </w:divBdr>
        </w:div>
        <w:div w:id="1516965197">
          <w:marLeft w:val="0"/>
          <w:marRight w:val="0"/>
          <w:marTop w:val="0"/>
          <w:marBottom w:val="0"/>
          <w:divBdr>
            <w:top w:val="none" w:sz="0" w:space="0" w:color="auto"/>
            <w:left w:val="none" w:sz="0" w:space="0" w:color="auto"/>
            <w:bottom w:val="none" w:sz="0" w:space="0" w:color="auto"/>
            <w:right w:val="none" w:sz="0" w:space="0" w:color="auto"/>
          </w:divBdr>
        </w:div>
        <w:div w:id="1568229195">
          <w:marLeft w:val="0"/>
          <w:marRight w:val="0"/>
          <w:marTop w:val="0"/>
          <w:marBottom w:val="0"/>
          <w:divBdr>
            <w:top w:val="none" w:sz="0" w:space="0" w:color="auto"/>
            <w:left w:val="none" w:sz="0" w:space="0" w:color="auto"/>
            <w:bottom w:val="none" w:sz="0" w:space="0" w:color="auto"/>
            <w:right w:val="none" w:sz="0" w:space="0" w:color="auto"/>
          </w:divBdr>
        </w:div>
      </w:divsChild>
    </w:div>
    <w:div w:id="771897204">
      <w:bodyDiv w:val="1"/>
      <w:marLeft w:val="0"/>
      <w:marRight w:val="0"/>
      <w:marTop w:val="0"/>
      <w:marBottom w:val="0"/>
      <w:divBdr>
        <w:top w:val="none" w:sz="0" w:space="0" w:color="auto"/>
        <w:left w:val="none" w:sz="0" w:space="0" w:color="auto"/>
        <w:bottom w:val="none" w:sz="0" w:space="0" w:color="auto"/>
        <w:right w:val="none" w:sz="0" w:space="0" w:color="auto"/>
      </w:divBdr>
      <w:divsChild>
        <w:div w:id="385110860">
          <w:marLeft w:val="0"/>
          <w:marRight w:val="0"/>
          <w:marTop w:val="0"/>
          <w:marBottom w:val="0"/>
          <w:divBdr>
            <w:top w:val="none" w:sz="0" w:space="0" w:color="auto"/>
            <w:left w:val="none" w:sz="0" w:space="0" w:color="auto"/>
            <w:bottom w:val="none" w:sz="0" w:space="0" w:color="auto"/>
            <w:right w:val="none" w:sz="0" w:space="0" w:color="auto"/>
          </w:divBdr>
        </w:div>
        <w:div w:id="1041976321">
          <w:marLeft w:val="0"/>
          <w:marRight w:val="0"/>
          <w:marTop w:val="0"/>
          <w:marBottom w:val="0"/>
          <w:divBdr>
            <w:top w:val="none" w:sz="0" w:space="0" w:color="auto"/>
            <w:left w:val="none" w:sz="0" w:space="0" w:color="auto"/>
            <w:bottom w:val="none" w:sz="0" w:space="0" w:color="auto"/>
            <w:right w:val="none" w:sz="0" w:space="0" w:color="auto"/>
          </w:divBdr>
        </w:div>
        <w:div w:id="1524050751">
          <w:marLeft w:val="0"/>
          <w:marRight w:val="0"/>
          <w:marTop w:val="0"/>
          <w:marBottom w:val="0"/>
          <w:divBdr>
            <w:top w:val="none" w:sz="0" w:space="0" w:color="auto"/>
            <w:left w:val="none" w:sz="0" w:space="0" w:color="auto"/>
            <w:bottom w:val="none" w:sz="0" w:space="0" w:color="auto"/>
            <w:right w:val="none" w:sz="0" w:space="0" w:color="auto"/>
          </w:divBdr>
        </w:div>
      </w:divsChild>
    </w:div>
    <w:div w:id="836311572">
      <w:bodyDiv w:val="1"/>
      <w:marLeft w:val="0"/>
      <w:marRight w:val="0"/>
      <w:marTop w:val="0"/>
      <w:marBottom w:val="0"/>
      <w:divBdr>
        <w:top w:val="none" w:sz="0" w:space="0" w:color="auto"/>
        <w:left w:val="none" w:sz="0" w:space="0" w:color="auto"/>
        <w:bottom w:val="none" w:sz="0" w:space="0" w:color="auto"/>
        <w:right w:val="none" w:sz="0" w:space="0" w:color="auto"/>
      </w:divBdr>
      <w:divsChild>
        <w:div w:id="377095423">
          <w:marLeft w:val="0"/>
          <w:marRight w:val="0"/>
          <w:marTop w:val="0"/>
          <w:marBottom w:val="0"/>
          <w:divBdr>
            <w:top w:val="none" w:sz="0" w:space="0" w:color="auto"/>
            <w:left w:val="none" w:sz="0" w:space="0" w:color="auto"/>
            <w:bottom w:val="none" w:sz="0" w:space="0" w:color="auto"/>
            <w:right w:val="none" w:sz="0" w:space="0" w:color="auto"/>
          </w:divBdr>
        </w:div>
        <w:div w:id="772088875">
          <w:marLeft w:val="0"/>
          <w:marRight w:val="0"/>
          <w:marTop w:val="0"/>
          <w:marBottom w:val="0"/>
          <w:divBdr>
            <w:top w:val="none" w:sz="0" w:space="0" w:color="auto"/>
            <w:left w:val="none" w:sz="0" w:space="0" w:color="auto"/>
            <w:bottom w:val="none" w:sz="0" w:space="0" w:color="auto"/>
            <w:right w:val="none" w:sz="0" w:space="0" w:color="auto"/>
          </w:divBdr>
        </w:div>
        <w:div w:id="1432161392">
          <w:marLeft w:val="0"/>
          <w:marRight w:val="0"/>
          <w:marTop w:val="0"/>
          <w:marBottom w:val="0"/>
          <w:divBdr>
            <w:top w:val="none" w:sz="0" w:space="0" w:color="auto"/>
            <w:left w:val="none" w:sz="0" w:space="0" w:color="auto"/>
            <w:bottom w:val="none" w:sz="0" w:space="0" w:color="auto"/>
            <w:right w:val="none" w:sz="0" w:space="0" w:color="auto"/>
          </w:divBdr>
        </w:div>
      </w:divsChild>
    </w:div>
    <w:div w:id="845099262">
      <w:bodyDiv w:val="1"/>
      <w:marLeft w:val="0"/>
      <w:marRight w:val="0"/>
      <w:marTop w:val="0"/>
      <w:marBottom w:val="0"/>
      <w:divBdr>
        <w:top w:val="none" w:sz="0" w:space="0" w:color="auto"/>
        <w:left w:val="none" w:sz="0" w:space="0" w:color="auto"/>
        <w:bottom w:val="none" w:sz="0" w:space="0" w:color="auto"/>
        <w:right w:val="none" w:sz="0" w:space="0" w:color="auto"/>
      </w:divBdr>
      <w:divsChild>
        <w:div w:id="567958969">
          <w:marLeft w:val="0"/>
          <w:marRight w:val="0"/>
          <w:marTop w:val="0"/>
          <w:marBottom w:val="0"/>
          <w:divBdr>
            <w:top w:val="none" w:sz="0" w:space="0" w:color="auto"/>
            <w:left w:val="none" w:sz="0" w:space="0" w:color="auto"/>
            <w:bottom w:val="none" w:sz="0" w:space="0" w:color="auto"/>
            <w:right w:val="none" w:sz="0" w:space="0" w:color="auto"/>
          </w:divBdr>
        </w:div>
        <w:div w:id="692464034">
          <w:marLeft w:val="0"/>
          <w:marRight w:val="0"/>
          <w:marTop w:val="0"/>
          <w:marBottom w:val="0"/>
          <w:divBdr>
            <w:top w:val="none" w:sz="0" w:space="0" w:color="auto"/>
            <w:left w:val="none" w:sz="0" w:space="0" w:color="auto"/>
            <w:bottom w:val="none" w:sz="0" w:space="0" w:color="auto"/>
            <w:right w:val="none" w:sz="0" w:space="0" w:color="auto"/>
          </w:divBdr>
        </w:div>
        <w:div w:id="754402179">
          <w:marLeft w:val="0"/>
          <w:marRight w:val="0"/>
          <w:marTop w:val="0"/>
          <w:marBottom w:val="0"/>
          <w:divBdr>
            <w:top w:val="none" w:sz="0" w:space="0" w:color="auto"/>
            <w:left w:val="none" w:sz="0" w:space="0" w:color="auto"/>
            <w:bottom w:val="none" w:sz="0" w:space="0" w:color="auto"/>
            <w:right w:val="none" w:sz="0" w:space="0" w:color="auto"/>
          </w:divBdr>
        </w:div>
        <w:div w:id="1321497234">
          <w:marLeft w:val="0"/>
          <w:marRight w:val="0"/>
          <w:marTop w:val="0"/>
          <w:marBottom w:val="0"/>
          <w:divBdr>
            <w:top w:val="none" w:sz="0" w:space="0" w:color="auto"/>
            <w:left w:val="none" w:sz="0" w:space="0" w:color="auto"/>
            <w:bottom w:val="none" w:sz="0" w:space="0" w:color="auto"/>
            <w:right w:val="none" w:sz="0" w:space="0" w:color="auto"/>
          </w:divBdr>
        </w:div>
        <w:div w:id="1834877066">
          <w:marLeft w:val="0"/>
          <w:marRight w:val="0"/>
          <w:marTop w:val="0"/>
          <w:marBottom w:val="0"/>
          <w:divBdr>
            <w:top w:val="none" w:sz="0" w:space="0" w:color="auto"/>
            <w:left w:val="none" w:sz="0" w:space="0" w:color="auto"/>
            <w:bottom w:val="none" w:sz="0" w:space="0" w:color="auto"/>
            <w:right w:val="none" w:sz="0" w:space="0" w:color="auto"/>
          </w:divBdr>
        </w:div>
      </w:divsChild>
    </w:div>
    <w:div w:id="892274151">
      <w:bodyDiv w:val="1"/>
      <w:marLeft w:val="0"/>
      <w:marRight w:val="0"/>
      <w:marTop w:val="0"/>
      <w:marBottom w:val="0"/>
      <w:divBdr>
        <w:top w:val="none" w:sz="0" w:space="0" w:color="auto"/>
        <w:left w:val="none" w:sz="0" w:space="0" w:color="auto"/>
        <w:bottom w:val="none" w:sz="0" w:space="0" w:color="auto"/>
        <w:right w:val="none" w:sz="0" w:space="0" w:color="auto"/>
      </w:divBdr>
    </w:div>
    <w:div w:id="892279678">
      <w:bodyDiv w:val="1"/>
      <w:marLeft w:val="0"/>
      <w:marRight w:val="0"/>
      <w:marTop w:val="0"/>
      <w:marBottom w:val="0"/>
      <w:divBdr>
        <w:top w:val="none" w:sz="0" w:space="0" w:color="auto"/>
        <w:left w:val="none" w:sz="0" w:space="0" w:color="auto"/>
        <w:bottom w:val="none" w:sz="0" w:space="0" w:color="auto"/>
        <w:right w:val="none" w:sz="0" w:space="0" w:color="auto"/>
      </w:divBdr>
    </w:div>
    <w:div w:id="923031512">
      <w:bodyDiv w:val="1"/>
      <w:marLeft w:val="0"/>
      <w:marRight w:val="0"/>
      <w:marTop w:val="0"/>
      <w:marBottom w:val="0"/>
      <w:divBdr>
        <w:top w:val="none" w:sz="0" w:space="0" w:color="auto"/>
        <w:left w:val="none" w:sz="0" w:space="0" w:color="auto"/>
        <w:bottom w:val="none" w:sz="0" w:space="0" w:color="auto"/>
        <w:right w:val="none" w:sz="0" w:space="0" w:color="auto"/>
      </w:divBdr>
      <w:divsChild>
        <w:div w:id="499273892">
          <w:marLeft w:val="0"/>
          <w:marRight w:val="0"/>
          <w:marTop w:val="0"/>
          <w:marBottom w:val="0"/>
          <w:divBdr>
            <w:top w:val="none" w:sz="0" w:space="0" w:color="auto"/>
            <w:left w:val="none" w:sz="0" w:space="0" w:color="auto"/>
            <w:bottom w:val="none" w:sz="0" w:space="0" w:color="auto"/>
            <w:right w:val="none" w:sz="0" w:space="0" w:color="auto"/>
          </w:divBdr>
        </w:div>
        <w:div w:id="681398729">
          <w:marLeft w:val="0"/>
          <w:marRight w:val="0"/>
          <w:marTop w:val="0"/>
          <w:marBottom w:val="0"/>
          <w:divBdr>
            <w:top w:val="none" w:sz="0" w:space="0" w:color="auto"/>
            <w:left w:val="none" w:sz="0" w:space="0" w:color="auto"/>
            <w:bottom w:val="none" w:sz="0" w:space="0" w:color="auto"/>
            <w:right w:val="none" w:sz="0" w:space="0" w:color="auto"/>
          </w:divBdr>
        </w:div>
        <w:div w:id="949702412">
          <w:marLeft w:val="0"/>
          <w:marRight w:val="0"/>
          <w:marTop w:val="0"/>
          <w:marBottom w:val="0"/>
          <w:divBdr>
            <w:top w:val="none" w:sz="0" w:space="0" w:color="auto"/>
            <w:left w:val="none" w:sz="0" w:space="0" w:color="auto"/>
            <w:bottom w:val="none" w:sz="0" w:space="0" w:color="auto"/>
            <w:right w:val="none" w:sz="0" w:space="0" w:color="auto"/>
          </w:divBdr>
        </w:div>
        <w:div w:id="1046568945">
          <w:marLeft w:val="0"/>
          <w:marRight w:val="0"/>
          <w:marTop w:val="0"/>
          <w:marBottom w:val="0"/>
          <w:divBdr>
            <w:top w:val="none" w:sz="0" w:space="0" w:color="auto"/>
            <w:left w:val="none" w:sz="0" w:space="0" w:color="auto"/>
            <w:bottom w:val="none" w:sz="0" w:space="0" w:color="auto"/>
            <w:right w:val="none" w:sz="0" w:space="0" w:color="auto"/>
          </w:divBdr>
        </w:div>
        <w:div w:id="1279799020">
          <w:marLeft w:val="0"/>
          <w:marRight w:val="0"/>
          <w:marTop w:val="0"/>
          <w:marBottom w:val="0"/>
          <w:divBdr>
            <w:top w:val="none" w:sz="0" w:space="0" w:color="auto"/>
            <w:left w:val="none" w:sz="0" w:space="0" w:color="auto"/>
            <w:bottom w:val="none" w:sz="0" w:space="0" w:color="auto"/>
            <w:right w:val="none" w:sz="0" w:space="0" w:color="auto"/>
          </w:divBdr>
        </w:div>
        <w:div w:id="1778712881">
          <w:marLeft w:val="0"/>
          <w:marRight w:val="0"/>
          <w:marTop w:val="0"/>
          <w:marBottom w:val="0"/>
          <w:divBdr>
            <w:top w:val="none" w:sz="0" w:space="0" w:color="auto"/>
            <w:left w:val="none" w:sz="0" w:space="0" w:color="auto"/>
            <w:bottom w:val="none" w:sz="0" w:space="0" w:color="auto"/>
            <w:right w:val="none" w:sz="0" w:space="0" w:color="auto"/>
          </w:divBdr>
        </w:div>
      </w:divsChild>
    </w:div>
    <w:div w:id="960263399">
      <w:bodyDiv w:val="1"/>
      <w:marLeft w:val="0"/>
      <w:marRight w:val="0"/>
      <w:marTop w:val="0"/>
      <w:marBottom w:val="0"/>
      <w:divBdr>
        <w:top w:val="none" w:sz="0" w:space="0" w:color="auto"/>
        <w:left w:val="none" w:sz="0" w:space="0" w:color="auto"/>
        <w:bottom w:val="none" w:sz="0" w:space="0" w:color="auto"/>
        <w:right w:val="none" w:sz="0" w:space="0" w:color="auto"/>
      </w:divBdr>
    </w:div>
    <w:div w:id="1079906516">
      <w:bodyDiv w:val="1"/>
      <w:marLeft w:val="0"/>
      <w:marRight w:val="0"/>
      <w:marTop w:val="0"/>
      <w:marBottom w:val="0"/>
      <w:divBdr>
        <w:top w:val="none" w:sz="0" w:space="0" w:color="auto"/>
        <w:left w:val="none" w:sz="0" w:space="0" w:color="auto"/>
        <w:bottom w:val="none" w:sz="0" w:space="0" w:color="auto"/>
        <w:right w:val="none" w:sz="0" w:space="0" w:color="auto"/>
      </w:divBdr>
      <w:divsChild>
        <w:div w:id="181821738">
          <w:marLeft w:val="0"/>
          <w:marRight w:val="0"/>
          <w:marTop w:val="0"/>
          <w:marBottom w:val="0"/>
          <w:divBdr>
            <w:top w:val="none" w:sz="0" w:space="0" w:color="auto"/>
            <w:left w:val="none" w:sz="0" w:space="0" w:color="auto"/>
            <w:bottom w:val="none" w:sz="0" w:space="0" w:color="auto"/>
            <w:right w:val="none" w:sz="0" w:space="0" w:color="auto"/>
          </w:divBdr>
        </w:div>
        <w:div w:id="1337270418">
          <w:marLeft w:val="0"/>
          <w:marRight w:val="0"/>
          <w:marTop w:val="0"/>
          <w:marBottom w:val="0"/>
          <w:divBdr>
            <w:top w:val="none" w:sz="0" w:space="0" w:color="auto"/>
            <w:left w:val="none" w:sz="0" w:space="0" w:color="auto"/>
            <w:bottom w:val="none" w:sz="0" w:space="0" w:color="auto"/>
            <w:right w:val="none" w:sz="0" w:space="0" w:color="auto"/>
          </w:divBdr>
        </w:div>
        <w:div w:id="1998990945">
          <w:marLeft w:val="0"/>
          <w:marRight w:val="0"/>
          <w:marTop w:val="0"/>
          <w:marBottom w:val="0"/>
          <w:divBdr>
            <w:top w:val="none" w:sz="0" w:space="0" w:color="auto"/>
            <w:left w:val="none" w:sz="0" w:space="0" w:color="auto"/>
            <w:bottom w:val="none" w:sz="0" w:space="0" w:color="auto"/>
            <w:right w:val="none" w:sz="0" w:space="0" w:color="auto"/>
          </w:divBdr>
        </w:div>
      </w:divsChild>
    </w:div>
    <w:div w:id="1156145221">
      <w:bodyDiv w:val="1"/>
      <w:marLeft w:val="0"/>
      <w:marRight w:val="0"/>
      <w:marTop w:val="0"/>
      <w:marBottom w:val="0"/>
      <w:divBdr>
        <w:top w:val="none" w:sz="0" w:space="0" w:color="auto"/>
        <w:left w:val="none" w:sz="0" w:space="0" w:color="auto"/>
        <w:bottom w:val="none" w:sz="0" w:space="0" w:color="auto"/>
        <w:right w:val="none" w:sz="0" w:space="0" w:color="auto"/>
      </w:divBdr>
      <w:divsChild>
        <w:div w:id="62068886">
          <w:marLeft w:val="0"/>
          <w:marRight w:val="0"/>
          <w:marTop w:val="0"/>
          <w:marBottom w:val="0"/>
          <w:divBdr>
            <w:top w:val="none" w:sz="0" w:space="0" w:color="auto"/>
            <w:left w:val="none" w:sz="0" w:space="0" w:color="auto"/>
            <w:bottom w:val="none" w:sz="0" w:space="0" w:color="auto"/>
            <w:right w:val="none" w:sz="0" w:space="0" w:color="auto"/>
          </w:divBdr>
        </w:div>
        <w:div w:id="309133910">
          <w:marLeft w:val="0"/>
          <w:marRight w:val="0"/>
          <w:marTop w:val="0"/>
          <w:marBottom w:val="0"/>
          <w:divBdr>
            <w:top w:val="none" w:sz="0" w:space="0" w:color="auto"/>
            <w:left w:val="none" w:sz="0" w:space="0" w:color="auto"/>
            <w:bottom w:val="none" w:sz="0" w:space="0" w:color="auto"/>
            <w:right w:val="none" w:sz="0" w:space="0" w:color="auto"/>
          </w:divBdr>
        </w:div>
        <w:div w:id="558056586">
          <w:marLeft w:val="0"/>
          <w:marRight w:val="0"/>
          <w:marTop w:val="0"/>
          <w:marBottom w:val="0"/>
          <w:divBdr>
            <w:top w:val="none" w:sz="0" w:space="0" w:color="auto"/>
            <w:left w:val="none" w:sz="0" w:space="0" w:color="auto"/>
            <w:bottom w:val="none" w:sz="0" w:space="0" w:color="auto"/>
            <w:right w:val="none" w:sz="0" w:space="0" w:color="auto"/>
          </w:divBdr>
        </w:div>
      </w:divsChild>
    </w:div>
    <w:div w:id="1225875199">
      <w:bodyDiv w:val="1"/>
      <w:marLeft w:val="0"/>
      <w:marRight w:val="0"/>
      <w:marTop w:val="0"/>
      <w:marBottom w:val="0"/>
      <w:divBdr>
        <w:top w:val="none" w:sz="0" w:space="0" w:color="auto"/>
        <w:left w:val="none" w:sz="0" w:space="0" w:color="auto"/>
        <w:bottom w:val="none" w:sz="0" w:space="0" w:color="auto"/>
        <w:right w:val="none" w:sz="0" w:space="0" w:color="auto"/>
      </w:divBdr>
      <w:divsChild>
        <w:div w:id="608394972">
          <w:marLeft w:val="0"/>
          <w:marRight w:val="0"/>
          <w:marTop w:val="0"/>
          <w:marBottom w:val="0"/>
          <w:divBdr>
            <w:top w:val="none" w:sz="0" w:space="0" w:color="auto"/>
            <w:left w:val="none" w:sz="0" w:space="0" w:color="auto"/>
            <w:bottom w:val="none" w:sz="0" w:space="0" w:color="auto"/>
            <w:right w:val="none" w:sz="0" w:space="0" w:color="auto"/>
          </w:divBdr>
        </w:div>
        <w:div w:id="1000041384">
          <w:marLeft w:val="0"/>
          <w:marRight w:val="0"/>
          <w:marTop w:val="0"/>
          <w:marBottom w:val="0"/>
          <w:divBdr>
            <w:top w:val="none" w:sz="0" w:space="0" w:color="auto"/>
            <w:left w:val="none" w:sz="0" w:space="0" w:color="auto"/>
            <w:bottom w:val="none" w:sz="0" w:space="0" w:color="auto"/>
            <w:right w:val="none" w:sz="0" w:space="0" w:color="auto"/>
          </w:divBdr>
        </w:div>
        <w:div w:id="1258716115">
          <w:marLeft w:val="0"/>
          <w:marRight w:val="0"/>
          <w:marTop w:val="0"/>
          <w:marBottom w:val="0"/>
          <w:divBdr>
            <w:top w:val="none" w:sz="0" w:space="0" w:color="auto"/>
            <w:left w:val="none" w:sz="0" w:space="0" w:color="auto"/>
            <w:bottom w:val="none" w:sz="0" w:space="0" w:color="auto"/>
            <w:right w:val="none" w:sz="0" w:space="0" w:color="auto"/>
          </w:divBdr>
        </w:div>
      </w:divsChild>
    </w:div>
    <w:div w:id="1319577587">
      <w:bodyDiv w:val="1"/>
      <w:marLeft w:val="0"/>
      <w:marRight w:val="0"/>
      <w:marTop w:val="0"/>
      <w:marBottom w:val="0"/>
      <w:divBdr>
        <w:top w:val="none" w:sz="0" w:space="0" w:color="auto"/>
        <w:left w:val="none" w:sz="0" w:space="0" w:color="auto"/>
        <w:bottom w:val="none" w:sz="0" w:space="0" w:color="auto"/>
        <w:right w:val="none" w:sz="0" w:space="0" w:color="auto"/>
      </w:divBdr>
      <w:divsChild>
        <w:div w:id="141119958">
          <w:marLeft w:val="0"/>
          <w:marRight w:val="0"/>
          <w:marTop w:val="0"/>
          <w:marBottom w:val="0"/>
          <w:divBdr>
            <w:top w:val="none" w:sz="0" w:space="0" w:color="auto"/>
            <w:left w:val="none" w:sz="0" w:space="0" w:color="auto"/>
            <w:bottom w:val="none" w:sz="0" w:space="0" w:color="auto"/>
            <w:right w:val="none" w:sz="0" w:space="0" w:color="auto"/>
          </w:divBdr>
        </w:div>
        <w:div w:id="479737358">
          <w:marLeft w:val="0"/>
          <w:marRight w:val="0"/>
          <w:marTop w:val="0"/>
          <w:marBottom w:val="0"/>
          <w:divBdr>
            <w:top w:val="none" w:sz="0" w:space="0" w:color="auto"/>
            <w:left w:val="none" w:sz="0" w:space="0" w:color="auto"/>
            <w:bottom w:val="none" w:sz="0" w:space="0" w:color="auto"/>
            <w:right w:val="none" w:sz="0" w:space="0" w:color="auto"/>
          </w:divBdr>
        </w:div>
        <w:div w:id="618607086">
          <w:marLeft w:val="0"/>
          <w:marRight w:val="0"/>
          <w:marTop w:val="0"/>
          <w:marBottom w:val="0"/>
          <w:divBdr>
            <w:top w:val="none" w:sz="0" w:space="0" w:color="auto"/>
            <w:left w:val="none" w:sz="0" w:space="0" w:color="auto"/>
            <w:bottom w:val="none" w:sz="0" w:space="0" w:color="auto"/>
            <w:right w:val="none" w:sz="0" w:space="0" w:color="auto"/>
          </w:divBdr>
        </w:div>
        <w:div w:id="1740252360">
          <w:marLeft w:val="0"/>
          <w:marRight w:val="0"/>
          <w:marTop w:val="0"/>
          <w:marBottom w:val="0"/>
          <w:divBdr>
            <w:top w:val="none" w:sz="0" w:space="0" w:color="auto"/>
            <w:left w:val="none" w:sz="0" w:space="0" w:color="auto"/>
            <w:bottom w:val="none" w:sz="0" w:space="0" w:color="auto"/>
            <w:right w:val="none" w:sz="0" w:space="0" w:color="auto"/>
          </w:divBdr>
        </w:div>
      </w:divsChild>
    </w:div>
    <w:div w:id="1333677649">
      <w:bodyDiv w:val="1"/>
      <w:marLeft w:val="0"/>
      <w:marRight w:val="0"/>
      <w:marTop w:val="0"/>
      <w:marBottom w:val="0"/>
      <w:divBdr>
        <w:top w:val="none" w:sz="0" w:space="0" w:color="auto"/>
        <w:left w:val="none" w:sz="0" w:space="0" w:color="auto"/>
        <w:bottom w:val="none" w:sz="0" w:space="0" w:color="auto"/>
        <w:right w:val="none" w:sz="0" w:space="0" w:color="auto"/>
      </w:divBdr>
      <w:divsChild>
        <w:div w:id="478765486">
          <w:marLeft w:val="0"/>
          <w:marRight w:val="0"/>
          <w:marTop w:val="0"/>
          <w:marBottom w:val="0"/>
          <w:divBdr>
            <w:top w:val="none" w:sz="0" w:space="0" w:color="auto"/>
            <w:left w:val="none" w:sz="0" w:space="0" w:color="auto"/>
            <w:bottom w:val="none" w:sz="0" w:space="0" w:color="auto"/>
            <w:right w:val="none" w:sz="0" w:space="0" w:color="auto"/>
          </w:divBdr>
        </w:div>
        <w:div w:id="591477703">
          <w:marLeft w:val="0"/>
          <w:marRight w:val="0"/>
          <w:marTop w:val="0"/>
          <w:marBottom w:val="0"/>
          <w:divBdr>
            <w:top w:val="none" w:sz="0" w:space="0" w:color="auto"/>
            <w:left w:val="none" w:sz="0" w:space="0" w:color="auto"/>
            <w:bottom w:val="none" w:sz="0" w:space="0" w:color="auto"/>
            <w:right w:val="none" w:sz="0" w:space="0" w:color="auto"/>
          </w:divBdr>
        </w:div>
        <w:div w:id="1447701281">
          <w:marLeft w:val="0"/>
          <w:marRight w:val="0"/>
          <w:marTop w:val="0"/>
          <w:marBottom w:val="0"/>
          <w:divBdr>
            <w:top w:val="none" w:sz="0" w:space="0" w:color="auto"/>
            <w:left w:val="none" w:sz="0" w:space="0" w:color="auto"/>
            <w:bottom w:val="none" w:sz="0" w:space="0" w:color="auto"/>
            <w:right w:val="none" w:sz="0" w:space="0" w:color="auto"/>
          </w:divBdr>
        </w:div>
        <w:div w:id="1770345273">
          <w:marLeft w:val="0"/>
          <w:marRight w:val="0"/>
          <w:marTop w:val="0"/>
          <w:marBottom w:val="0"/>
          <w:divBdr>
            <w:top w:val="none" w:sz="0" w:space="0" w:color="auto"/>
            <w:left w:val="none" w:sz="0" w:space="0" w:color="auto"/>
            <w:bottom w:val="none" w:sz="0" w:space="0" w:color="auto"/>
            <w:right w:val="none" w:sz="0" w:space="0" w:color="auto"/>
          </w:divBdr>
        </w:div>
        <w:div w:id="1801260095">
          <w:marLeft w:val="0"/>
          <w:marRight w:val="0"/>
          <w:marTop w:val="0"/>
          <w:marBottom w:val="0"/>
          <w:divBdr>
            <w:top w:val="none" w:sz="0" w:space="0" w:color="auto"/>
            <w:left w:val="none" w:sz="0" w:space="0" w:color="auto"/>
            <w:bottom w:val="none" w:sz="0" w:space="0" w:color="auto"/>
            <w:right w:val="none" w:sz="0" w:space="0" w:color="auto"/>
          </w:divBdr>
        </w:div>
      </w:divsChild>
    </w:div>
    <w:div w:id="1452481593">
      <w:bodyDiv w:val="1"/>
      <w:marLeft w:val="0"/>
      <w:marRight w:val="0"/>
      <w:marTop w:val="0"/>
      <w:marBottom w:val="0"/>
      <w:divBdr>
        <w:top w:val="none" w:sz="0" w:space="0" w:color="auto"/>
        <w:left w:val="none" w:sz="0" w:space="0" w:color="auto"/>
        <w:bottom w:val="none" w:sz="0" w:space="0" w:color="auto"/>
        <w:right w:val="none" w:sz="0" w:space="0" w:color="auto"/>
      </w:divBdr>
      <w:divsChild>
        <w:div w:id="279802889">
          <w:marLeft w:val="0"/>
          <w:marRight w:val="0"/>
          <w:marTop w:val="0"/>
          <w:marBottom w:val="0"/>
          <w:divBdr>
            <w:top w:val="none" w:sz="0" w:space="0" w:color="auto"/>
            <w:left w:val="none" w:sz="0" w:space="0" w:color="auto"/>
            <w:bottom w:val="none" w:sz="0" w:space="0" w:color="auto"/>
            <w:right w:val="none" w:sz="0" w:space="0" w:color="auto"/>
          </w:divBdr>
        </w:div>
        <w:div w:id="545026552">
          <w:marLeft w:val="0"/>
          <w:marRight w:val="0"/>
          <w:marTop w:val="0"/>
          <w:marBottom w:val="0"/>
          <w:divBdr>
            <w:top w:val="none" w:sz="0" w:space="0" w:color="auto"/>
            <w:left w:val="none" w:sz="0" w:space="0" w:color="auto"/>
            <w:bottom w:val="none" w:sz="0" w:space="0" w:color="auto"/>
            <w:right w:val="none" w:sz="0" w:space="0" w:color="auto"/>
          </w:divBdr>
        </w:div>
        <w:div w:id="553664135">
          <w:marLeft w:val="0"/>
          <w:marRight w:val="0"/>
          <w:marTop w:val="0"/>
          <w:marBottom w:val="0"/>
          <w:divBdr>
            <w:top w:val="none" w:sz="0" w:space="0" w:color="auto"/>
            <w:left w:val="none" w:sz="0" w:space="0" w:color="auto"/>
            <w:bottom w:val="none" w:sz="0" w:space="0" w:color="auto"/>
            <w:right w:val="none" w:sz="0" w:space="0" w:color="auto"/>
          </w:divBdr>
        </w:div>
        <w:div w:id="1526020154">
          <w:marLeft w:val="0"/>
          <w:marRight w:val="0"/>
          <w:marTop w:val="0"/>
          <w:marBottom w:val="0"/>
          <w:divBdr>
            <w:top w:val="none" w:sz="0" w:space="0" w:color="auto"/>
            <w:left w:val="none" w:sz="0" w:space="0" w:color="auto"/>
            <w:bottom w:val="none" w:sz="0" w:space="0" w:color="auto"/>
            <w:right w:val="none" w:sz="0" w:space="0" w:color="auto"/>
          </w:divBdr>
        </w:div>
      </w:divsChild>
    </w:div>
    <w:div w:id="1477140621">
      <w:bodyDiv w:val="1"/>
      <w:marLeft w:val="0"/>
      <w:marRight w:val="0"/>
      <w:marTop w:val="0"/>
      <w:marBottom w:val="0"/>
      <w:divBdr>
        <w:top w:val="none" w:sz="0" w:space="0" w:color="auto"/>
        <w:left w:val="none" w:sz="0" w:space="0" w:color="auto"/>
        <w:bottom w:val="none" w:sz="0" w:space="0" w:color="auto"/>
        <w:right w:val="none" w:sz="0" w:space="0" w:color="auto"/>
      </w:divBdr>
      <w:divsChild>
        <w:div w:id="569462892">
          <w:marLeft w:val="0"/>
          <w:marRight w:val="0"/>
          <w:marTop w:val="0"/>
          <w:marBottom w:val="0"/>
          <w:divBdr>
            <w:top w:val="none" w:sz="0" w:space="0" w:color="auto"/>
            <w:left w:val="none" w:sz="0" w:space="0" w:color="auto"/>
            <w:bottom w:val="none" w:sz="0" w:space="0" w:color="auto"/>
            <w:right w:val="none" w:sz="0" w:space="0" w:color="auto"/>
          </w:divBdr>
        </w:div>
        <w:div w:id="605382842">
          <w:marLeft w:val="0"/>
          <w:marRight w:val="0"/>
          <w:marTop w:val="0"/>
          <w:marBottom w:val="0"/>
          <w:divBdr>
            <w:top w:val="none" w:sz="0" w:space="0" w:color="auto"/>
            <w:left w:val="none" w:sz="0" w:space="0" w:color="auto"/>
            <w:bottom w:val="none" w:sz="0" w:space="0" w:color="auto"/>
            <w:right w:val="none" w:sz="0" w:space="0" w:color="auto"/>
          </w:divBdr>
        </w:div>
        <w:div w:id="1329821385">
          <w:marLeft w:val="0"/>
          <w:marRight w:val="0"/>
          <w:marTop w:val="0"/>
          <w:marBottom w:val="0"/>
          <w:divBdr>
            <w:top w:val="none" w:sz="0" w:space="0" w:color="auto"/>
            <w:left w:val="none" w:sz="0" w:space="0" w:color="auto"/>
            <w:bottom w:val="none" w:sz="0" w:space="0" w:color="auto"/>
            <w:right w:val="none" w:sz="0" w:space="0" w:color="auto"/>
          </w:divBdr>
        </w:div>
        <w:div w:id="1450929667">
          <w:marLeft w:val="0"/>
          <w:marRight w:val="0"/>
          <w:marTop w:val="0"/>
          <w:marBottom w:val="0"/>
          <w:divBdr>
            <w:top w:val="none" w:sz="0" w:space="0" w:color="auto"/>
            <w:left w:val="none" w:sz="0" w:space="0" w:color="auto"/>
            <w:bottom w:val="none" w:sz="0" w:space="0" w:color="auto"/>
            <w:right w:val="none" w:sz="0" w:space="0" w:color="auto"/>
          </w:divBdr>
        </w:div>
        <w:div w:id="1598713612">
          <w:marLeft w:val="0"/>
          <w:marRight w:val="0"/>
          <w:marTop w:val="0"/>
          <w:marBottom w:val="0"/>
          <w:divBdr>
            <w:top w:val="none" w:sz="0" w:space="0" w:color="auto"/>
            <w:left w:val="none" w:sz="0" w:space="0" w:color="auto"/>
            <w:bottom w:val="none" w:sz="0" w:space="0" w:color="auto"/>
            <w:right w:val="none" w:sz="0" w:space="0" w:color="auto"/>
          </w:divBdr>
        </w:div>
      </w:divsChild>
    </w:div>
    <w:div w:id="1506896655">
      <w:bodyDiv w:val="1"/>
      <w:marLeft w:val="0"/>
      <w:marRight w:val="0"/>
      <w:marTop w:val="0"/>
      <w:marBottom w:val="0"/>
      <w:divBdr>
        <w:top w:val="none" w:sz="0" w:space="0" w:color="auto"/>
        <w:left w:val="none" w:sz="0" w:space="0" w:color="auto"/>
        <w:bottom w:val="none" w:sz="0" w:space="0" w:color="auto"/>
        <w:right w:val="none" w:sz="0" w:space="0" w:color="auto"/>
      </w:divBdr>
    </w:div>
    <w:div w:id="1592471382">
      <w:bodyDiv w:val="1"/>
      <w:marLeft w:val="0"/>
      <w:marRight w:val="0"/>
      <w:marTop w:val="0"/>
      <w:marBottom w:val="0"/>
      <w:divBdr>
        <w:top w:val="none" w:sz="0" w:space="0" w:color="auto"/>
        <w:left w:val="none" w:sz="0" w:space="0" w:color="auto"/>
        <w:bottom w:val="none" w:sz="0" w:space="0" w:color="auto"/>
        <w:right w:val="none" w:sz="0" w:space="0" w:color="auto"/>
      </w:divBdr>
      <w:divsChild>
        <w:div w:id="334311651">
          <w:marLeft w:val="0"/>
          <w:marRight w:val="0"/>
          <w:marTop w:val="0"/>
          <w:marBottom w:val="0"/>
          <w:divBdr>
            <w:top w:val="none" w:sz="0" w:space="0" w:color="auto"/>
            <w:left w:val="none" w:sz="0" w:space="0" w:color="auto"/>
            <w:bottom w:val="none" w:sz="0" w:space="0" w:color="auto"/>
            <w:right w:val="none" w:sz="0" w:space="0" w:color="auto"/>
          </w:divBdr>
        </w:div>
        <w:div w:id="442114593">
          <w:marLeft w:val="0"/>
          <w:marRight w:val="0"/>
          <w:marTop w:val="0"/>
          <w:marBottom w:val="0"/>
          <w:divBdr>
            <w:top w:val="none" w:sz="0" w:space="0" w:color="auto"/>
            <w:left w:val="none" w:sz="0" w:space="0" w:color="auto"/>
            <w:bottom w:val="none" w:sz="0" w:space="0" w:color="auto"/>
            <w:right w:val="none" w:sz="0" w:space="0" w:color="auto"/>
          </w:divBdr>
        </w:div>
        <w:div w:id="1313488670">
          <w:marLeft w:val="0"/>
          <w:marRight w:val="0"/>
          <w:marTop w:val="0"/>
          <w:marBottom w:val="0"/>
          <w:divBdr>
            <w:top w:val="none" w:sz="0" w:space="0" w:color="auto"/>
            <w:left w:val="none" w:sz="0" w:space="0" w:color="auto"/>
            <w:bottom w:val="none" w:sz="0" w:space="0" w:color="auto"/>
            <w:right w:val="none" w:sz="0" w:space="0" w:color="auto"/>
          </w:divBdr>
        </w:div>
        <w:div w:id="1797946135">
          <w:marLeft w:val="0"/>
          <w:marRight w:val="0"/>
          <w:marTop w:val="0"/>
          <w:marBottom w:val="0"/>
          <w:divBdr>
            <w:top w:val="none" w:sz="0" w:space="0" w:color="auto"/>
            <w:left w:val="none" w:sz="0" w:space="0" w:color="auto"/>
            <w:bottom w:val="none" w:sz="0" w:space="0" w:color="auto"/>
            <w:right w:val="none" w:sz="0" w:space="0" w:color="auto"/>
          </w:divBdr>
        </w:div>
      </w:divsChild>
    </w:div>
    <w:div w:id="1596283362">
      <w:bodyDiv w:val="1"/>
      <w:marLeft w:val="0"/>
      <w:marRight w:val="0"/>
      <w:marTop w:val="0"/>
      <w:marBottom w:val="0"/>
      <w:divBdr>
        <w:top w:val="none" w:sz="0" w:space="0" w:color="auto"/>
        <w:left w:val="none" w:sz="0" w:space="0" w:color="auto"/>
        <w:bottom w:val="none" w:sz="0" w:space="0" w:color="auto"/>
        <w:right w:val="none" w:sz="0" w:space="0" w:color="auto"/>
      </w:divBdr>
      <w:divsChild>
        <w:div w:id="1273318485">
          <w:marLeft w:val="0"/>
          <w:marRight w:val="0"/>
          <w:marTop w:val="0"/>
          <w:marBottom w:val="0"/>
          <w:divBdr>
            <w:top w:val="none" w:sz="0" w:space="0" w:color="auto"/>
            <w:left w:val="none" w:sz="0" w:space="0" w:color="auto"/>
            <w:bottom w:val="none" w:sz="0" w:space="0" w:color="auto"/>
            <w:right w:val="none" w:sz="0" w:space="0" w:color="auto"/>
          </w:divBdr>
        </w:div>
        <w:div w:id="1756510754">
          <w:marLeft w:val="0"/>
          <w:marRight w:val="0"/>
          <w:marTop w:val="0"/>
          <w:marBottom w:val="0"/>
          <w:divBdr>
            <w:top w:val="none" w:sz="0" w:space="0" w:color="auto"/>
            <w:left w:val="none" w:sz="0" w:space="0" w:color="auto"/>
            <w:bottom w:val="none" w:sz="0" w:space="0" w:color="auto"/>
            <w:right w:val="none" w:sz="0" w:space="0" w:color="auto"/>
          </w:divBdr>
        </w:div>
        <w:div w:id="1796867338">
          <w:marLeft w:val="0"/>
          <w:marRight w:val="0"/>
          <w:marTop w:val="0"/>
          <w:marBottom w:val="0"/>
          <w:divBdr>
            <w:top w:val="none" w:sz="0" w:space="0" w:color="auto"/>
            <w:left w:val="none" w:sz="0" w:space="0" w:color="auto"/>
            <w:bottom w:val="none" w:sz="0" w:space="0" w:color="auto"/>
            <w:right w:val="none" w:sz="0" w:space="0" w:color="auto"/>
          </w:divBdr>
        </w:div>
        <w:div w:id="1966160159">
          <w:marLeft w:val="0"/>
          <w:marRight w:val="0"/>
          <w:marTop w:val="0"/>
          <w:marBottom w:val="0"/>
          <w:divBdr>
            <w:top w:val="none" w:sz="0" w:space="0" w:color="auto"/>
            <w:left w:val="none" w:sz="0" w:space="0" w:color="auto"/>
            <w:bottom w:val="none" w:sz="0" w:space="0" w:color="auto"/>
            <w:right w:val="none" w:sz="0" w:space="0" w:color="auto"/>
          </w:divBdr>
        </w:div>
      </w:divsChild>
    </w:div>
    <w:div w:id="1631593510">
      <w:bodyDiv w:val="1"/>
      <w:marLeft w:val="0"/>
      <w:marRight w:val="0"/>
      <w:marTop w:val="0"/>
      <w:marBottom w:val="0"/>
      <w:divBdr>
        <w:top w:val="none" w:sz="0" w:space="0" w:color="auto"/>
        <w:left w:val="none" w:sz="0" w:space="0" w:color="auto"/>
        <w:bottom w:val="none" w:sz="0" w:space="0" w:color="auto"/>
        <w:right w:val="none" w:sz="0" w:space="0" w:color="auto"/>
      </w:divBdr>
      <w:divsChild>
        <w:div w:id="229079408">
          <w:marLeft w:val="0"/>
          <w:marRight w:val="0"/>
          <w:marTop w:val="0"/>
          <w:marBottom w:val="0"/>
          <w:divBdr>
            <w:top w:val="none" w:sz="0" w:space="0" w:color="auto"/>
            <w:left w:val="none" w:sz="0" w:space="0" w:color="auto"/>
            <w:bottom w:val="none" w:sz="0" w:space="0" w:color="auto"/>
            <w:right w:val="none" w:sz="0" w:space="0" w:color="auto"/>
          </w:divBdr>
        </w:div>
        <w:div w:id="715395456">
          <w:marLeft w:val="0"/>
          <w:marRight w:val="0"/>
          <w:marTop w:val="0"/>
          <w:marBottom w:val="0"/>
          <w:divBdr>
            <w:top w:val="none" w:sz="0" w:space="0" w:color="auto"/>
            <w:left w:val="none" w:sz="0" w:space="0" w:color="auto"/>
            <w:bottom w:val="none" w:sz="0" w:space="0" w:color="auto"/>
            <w:right w:val="none" w:sz="0" w:space="0" w:color="auto"/>
          </w:divBdr>
        </w:div>
        <w:div w:id="982270784">
          <w:marLeft w:val="0"/>
          <w:marRight w:val="0"/>
          <w:marTop w:val="0"/>
          <w:marBottom w:val="0"/>
          <w:divBdr>
            <w:top w:val="none" w:sz="0" w:space="0" w:color="auto"/>
            <w:left w:val="none" w:sz="0" w:space="0" w:color="auto"/>
            <w:bottom w:val="none" w:sz="0" w:space="0" w:color="auto"/>
            <w:right w:val="none" w:sz="0" w:space="0" w:color="auto"/>
          </w:divBdr>
        </w:div>
        <w:div w:id="1988436088">
          <w:marLeft w:val="0"/>
          <w:marRight w:val="0"/>
          <w:marTop w:val="0"/>
          <w:marBottom w:val="0"/>
          <w:divBdr>
            <w:top w:val="none" w:sz="0" w:space="0" w:color="auto"/>
            <w:left w:val="none" w:sz="0" w:space="0" w:color="auto"/>
            <w:bottom w:val="none" w:sz="0" w:space="0" w:color="auto"/>
            <w:right w:val="none" w:sz="0" w:space="0" w:color="auto"/>
          </w:divBdr>
        </w:div>
        <w:div w:id="2127307336">
          <w:marLeft w:val="0"/>
          <w:marRight w:val="0"/>
          <w:marTop w:val="0"/>
          <w:marBottom w:val="0"/>
          <w:divBdr>
            <w:top w:val="none" w:sz="0" w:space="0" w:color="auto"/>
            <w:left w:val="none" w:sz="0" w:space="0" w:color="auto"/>
            <w:bottom w:val="none" w:sz="0" w:space="0" w:color="auto"/>
            <w:right w:val="none" w:sz="0" w:space="0" w:color="auto"/>
          </w:divBdr>
        </w:div>
      </w:divsChild>
    </w:div>
    <w:div w:id="1685934035">
      <w:bodyDiv w:val="1"/>
      <w:marLeft w:val="0"/>
      <w:marRight w:val="0"/>
      <w:marTop w:val="0"/>
      <w:marBottom w:val="0"/>
      <w:divBdr>
        <w:top w:val="none" w:sz="0" w:space="0" w:color="auto"/>
        <w:left w:val="none" w:sz="0" w:space="0" w:color="auto"/>
        <w:bottom w:val="none" w:sz="0" w:space="0" w:color="auto"/>
        <w:right w:val="none" w:sz="0" w:space="0" w:color="auto"/>
      </w:divBdr>
    </w:div>
    <w:div w:id="1810442709">
      <w:bodyDiv w:val="1"/>
      <w:marLeft w:val="0"/>
      <w:marRight w:val="0"/>
      <w:marTop w:val="0"/>
      <w:marBottom w:val="0"/>
      <w:divBdr>
        <w:top w:val="none" w:sz="0" w:space="0" w:color="auto"/>
        <w:left w:val="none" w:sz="0" w:space="0" w:color="auto"/>
        <w:bottom w:val="none" w:sz="0" w:space="0" w:color="auto"/>
        <w:right w:val="none" w:sz="0" w:space="0" w:color="auto"/>
      </w:divBdr>
      <w:divsChild>
        <w:div w:id="106045974">
          <w:marLeft w:val="0"/>
          <w:marRight w:val="0"/>
          <w:marTop w:val="0"/>
          <w:marBottom w:val="0"/>
          <w:divBdr>
            <w:top w:val="none" w:sz="0" w:space="0" w:color="auto"/>
            <w:left w:val="none" w:sz="0" w:space="0" w:color="auto"/>
            <w:bottom w:val="none" w:sz="0" w:space="0" w:color="auto"/>
            <w:right w:val="none" w:sz="0" w:space="0" w:color="auto"/>
          </w:divBdr>
        </w:div>
        <w:div w:id="466314089">
          <w:marLeft w:val="0"/>
          <w:marRight w:val="0"/>
          <w:marTop w:val="0"/>
          <w:marBottom w:val="0"/>
          <w:divBdr>
            <w:top w:val="none" w:sz="0" w:space="0" w:color="auto"/>
            <w:left w:val="none" w:sz="0" w:space="0" w:color="auto"/>
            <w:bottom w:val="none" w:sz="0" w:space="0" w:color="auto"/>
            <w:right w:val="none" w:sz="0" w:space="0" w:color="auto"/>
          </w:divBdr>
        </w:div>
        <w:div w:id="781610555">
          <w:marLeft w:val="0"/>
          <w:marRight w:val="0"/>
          <w:marTop w:val="0"/>
          <w:marBottom w:val="0"/>
          <w:divBdr>
            <w:top w:val="none" w:sz="0" w:space="0" w:color="auto"/>
            <w:left w:val="none" w:sz="0" w:space="0" w:color="auto"/>
            <w:bottom w:val="none" w:sz="0" w:space="0" w:color="auto"/>
            <w:right w:val="none" w:sz="0" w:space="0" w:color="auto"/>
          </w:divBdr>
        </w:div>
        <w:div w:id="898783161">
          <w:marLeft w:val="0"/>
          <w:marRight w:val="0"/>
          <w:marTop w:val="0"/>
          <w:marBottom w:val="0"/>
          <w:divBdr>
            <w:top w:val="none" w:sz="0" w:space="0" w:color="auto"/>
            <w:left w:val="none" w:sz="0" w:space="0" w:color="auto"/>
            <w:bottom w:val="none" w:sz="0" w:space="0" w:color="auto"/>
            <w:right w:val="none" w:sz="0" w:space="0" w:color="auto"/>
          </w:divBdr>
        </w:div>
        <w:div w:id="1792699861">
          <w:marLeft w:val="0"/>
          <w:marRight w:val="0"/>
          <w:marTop w:val="0"/>
          <w:marBottom w:val="0"/>
          <w:divBdr>
            <w:top w:val="none" w:sz="0" w:space="0" w:color="auto"/>
            <w:left w:val="none" w:sz="0" w:space="0" w:color="auto"/>
            <w:bottom w:val="none" w:sz="0" w:space="0" w:color="auto"/>
            <w:right w:val="none" w:sz="0" w:space="0" w:color="auto"/>
          </w:divBdr>
        </w:div>
        <w:div w:id="1875649645">
          <w:marLeft w:val="0"/>
          <w:marRight w:val="0"/>
          <w:marTop w:val="0"/>
          <w:marBottom w:val="0"/>
          <w:divBdr>
            <w:top w:val="none" w:sz="0" w:space="0" w:color="auto"/>
            <w:left w:val="none" w:sz="0" w:space="0" w:color="auto"/>
            <w:bottom w:val="none" w:sz="0" w:space="0" w:color="auto"/>
            <w:right w:val="none" w:sz="0" w:space="0" w:color="auto"/>
          </w:divBdr>
        </w:div>
      </w:divsChild>
    </w:div>
    <w:div w:id="1936280708">
      <w:bodyDiv w:val="1"/>
      <w:marLeft w:val="0"/>
      <w:marRight w:val="0"/>
      <w:marTop w:val="0"/>
      <w:marBottom w:val="0"/>
      <w:divBdr>
        <w:top w:val="none" w:sz="0" w:space="0" w:color="auto"/>
        <w:left w:val="none" w:sz="0" w:space="0" w:color="auto"/>
        <w:bottom w:val="none" w:sz="0" w:space="0" w:color="auto"/>
        <w:right w:val="none" w:sz="0" w:space="0" w:color="auto"/>
      </w:divBdr>
    </w:div>
    <w:div w:id="209901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88C180-4FDB-4B7F-9CC3-D640BE36E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856</TotalTime>
  <Pages>10</Pages>
  <Words>3156</Words>
  <Characters>17048</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Tiago</dc:creator>
  <cp:keywords/>
  <dc:description/>
  <cp:lastModifiedBy>MARCELLA QUICOLI CUPPONE</cp:lastModifiedBy>
  <cp:revision>1</cp:revision>
  <cp:lastPrinted>2025-08-25T12:08:00Z</cp:lastPrinted>
  <dcterms:created xsi:type="dcterms:W3CDTF">2024-09-09T16:57:00Z</dcterms:created>
  <dcterms:modified xsi:type="dcterms:W3CDTF">2025-08-25T12:39:00Z</dcterms:modified>
</cp:coreProperties>
</file>