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F1E6CE" w14:textId="087D8A10" w:rsidR="0059166D" w:rsidRPr="000707DC" w:rsidRDefault="0059166D" w:rsidP="0059166D">
      <w:pPr>
        <w:spacing w:line="276" w:lineRule="auto"/>
        <w:jc w:val="center"/>
        <w:rPr>
          <w:rFonts w:asciiTheme="minorHAnsi" w:hAnsiTheme="minorHAnsi" w:cstheme="minorHAnsi"/>
          <w:b/>
          <w:bCs/>
        </w:rPr>
      </w:pPr>
      <w:r w:rsidRPr="000707DC">
        <w:rPr>
          <w:rFonts w:asciiTheme="minorHAnsi" w:hAnsiTheme="minorHAnsi" w:cstheme="minorHAnsi"/>
          <w:b/>
          <w:bCs/>
        </w:rPr>
        <w:t>TERMO DE REFERÊNCIA</w:t>
      </w:r>
      <w:r w:rsidRPr="000707DC">
        <w:rPr>
          <w:rStyle w:val="Refdenotaderodap"/>
          <w:rFonts w:asciiTheme="minorHAnsi" w:hAnsiTheme="minorHAnsi" w:cstheme="minorHAnsi"/>
          <w:b/>
          <w:bCs/>
        </w:rPr>
        <w:footnoteReference w:id="1"/>
      </w:r>
    </w:p>
    <w:p w14:paraId="3F2CAD1C" w14:textId="197A3DDB" w:rsidR="0059166D" w:rsidRPr="007548D4" w:rsidRDefault="0059166D" w:rsidP="0059166D">
      <w:pPr>
        <w:spacing w:line="276" w:lineRule="auto"/>
        <w:ind w:right="-3402"/>
        <w:jc w:val="both"/>
        <w:rPr>
          <w:rFonts w:ascii="Arial" w:hAnsi="Arial" w:cs="Arial"/>
          <w:b/>
        </w:rPr>
      </w:pPr>
      <w:r w:rsidRPr="007548D4">
        <w:rPr>
          <w:rFonts w:ascii="Arial" w:hAnsi="Arial" w:cs="Arial"/>
          <w:b/>
        </w:rPr>
        <w:t xml:space="preserve">Processo Administrativo n°: </w:t>
      </w:r>
      <w:r w:rsidR="002B5395">
        <w:rPr>
          <w:rFonts w:ascii="Arial" w:hAnsi="Arial" w:cs="Arial"/>
          <w:b/>
        </w:rPr>
        <w:t>380</w:t>
      </w:r>
      <w:r w:rsidRPr="007548D4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6</w:t>
      </w:r>
    </w:p>
    <w:p w14:paraId="2FF9EE87" w14:textId="00D98F9E" w:rsidR="0059166D" w:rsidRDefault="0059166D" w:rsidP="0059166D">
      <w:pPr>
        <w:spacing w:line="276" w:lineRule="auto"/>
        <w:ind w:right="-3402"/>
        <w:rPr>
          <w:rFonts w:ascii="Arial" w:hAnsi="Arial" w:cs="Arial"/>
          <w:b/>
        </w:rPr>
      </w:pPr>
      <w:r w:rsidRPr="007548D4">
        <w:rPr>
          <w:rFonts w:ascii="Arial" w:hAnsi="Arial" w:cs="Arial"/>
          <w:b/>
        </w:rPr>
        <w:t xml:space="preserve">Modalidade: PREGÃO ELETRÔNICO N° </w:t>
      </w:r>
      <w:r>
        <w:rPr>
          <w:rFonts w:ascii="Arial" w:hAnsi="Arial" w:cs="Arial"/>
          <w:b/>
        </w:rPr>
        <w:t>00100</w:t>
      </w:r>
      <w:r w:rsidR="002B5395">
        <w:rPr>
          <w:rFonts w:ascii="Arial" w:hAnsi="Arial" w:cs="Arial"/>
          <w:b/>
        </w:rPr>
        <w:t>3</w:t>
      </w:r>
      <w:r w:rsidRPr="007548D4">
        <w:rPr>
          <w:rFonts w:ascii="Arial" w:hAnsi="Arial" w:cs="Arial"/>
          <w:b/>
        </w:rPr>
        <w:t>/202</w:t>
      </w:r>
      <w:r>
        <w:rPr>
          <w:rFonts w:ascii="Arial" w:hAnsi="Arial" w:cs="Arial"/>
          <w:b/>
        </w:rPr>
        <w:t>6</w:t>
      </w:r>
    </w:p>
    <w:p w14:paraId="22408557" w14:textId="77777777" w:rsidR="0059166D" w:rsidRDefault="0059166D" w:rsidP="0059166D">
      <w:pPr>
        <w:spacing w:line="276" w:lineRule="auto"/>
        <w:ind w:right="-3402"/>
        <w:rPr>
          <w:rFonts w:ascii="Arial" w:hAnsi="Arial" w:cs="Arial"/>
          <w:b/>
        </w:rPr>
      </w:pPr>
    </w:p>
    <w:p w14:paraId="2B303033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</w:p>
    <w:p w14:paraId="72B5D351" w14:textId="77777777" w:rsidR="0059166D" w:rsidRPr="009D6F69" w:rsidRDefault="0059166D" w:rsidP="0059166D">
      <w:pPr>
        <w:shd w:val="clear" w:color="auto" w:fill="D0CECE"/>
        <w:spacing w:line="360" w:lineRule="auto"/>
        <w:rPr>
          <w:rFonts w:ascii="Arial" w:hAnsi="Arial" w:cs="Arial"/>
        </w:rPr>
      </w:pPr>
      <w:r w:rsidRPr="009D6F69">
        <w:rPr>
          <w:rFonts w:ascii="Arial" w:hAnsi="Arial" w:cs="Arial"/>
        </w:rPr>
        <w:t xml:space="preserve">1. DEFINIÇÃO DO OBJETO </w:t>
      </w:r>
    </w:p>
    <w:p w14:paraId="4478AC82" w14:textId="3AEB15CA" w:rsidR="0059166D" w:rsidRPr="009D6F69" w:rsidRDefault="00ED1D54" w:rsidP="0059166D">
      <w:pPr>
        <w:spacing w:line="360" w:lineRule="auto"/>
        <w:ind w:firstLine="1418"/>
        <w:jc w:val="both"/>
        <w:rPr>
          <w:rFonts w:ascii="Arial" w:hAnsi="Arial" w:cs="Arial"/>
        </w:rPr>
      </w:pPr>
      <w:r w:rsidRPr="009D6F69">
        <w:rPr>
          <w:rFonts w:ascii="Arial" w:hAnsi="Arial" w:cs="Arial"/>
        </w:rPr>
        <w:t>Aquisições</w:t>
      </w:r>
      <w:r w:rsidR="00DC1F63">
        <w:rPr>
          <w:rFonts w:ascii="Arial" w:hAnsi="Arial" w:cs="Arial"/>
        </w:rPr>
        <w:t xml:space="preserve"> de</w:t>
      </w:r>
      <w:r w:rsidRPr="009D6F69">
        <w:rPr>
          <w:rFonts w:ascii="Arial" w:hAnsi="Arial" w:cs="Arial"/>
        </w:rPr>
        <w:t xml:space="preserve"> </w:t>
      </w:r>
      <w:r w:rsidR="002B5395">
        <w:rPr>
          <w:rFonts w:ascii="Arial" w:hAnsi="Arial" w:cs="Arial"/>
        </w:rPr>
        <w:t>mobiliários e equipamentos ergonômico</w:t>
      </w:r>
      <w:r w:rsidR="0059166D" w:rsidRPr="009D6F69">
        <w:rPr>
          <w:rFonts w:ascii="Arial" w:hAnsi="Arial" w:cs="Arial"/>
        </w:rPr>
        <w:t>, obedecendo as seguintes configurações mínimas:</w:t>
      </w:r>
    </w:p>
    <w:p w14:paraId="6ED41A1B" w14:textId="1463D385" w:rsidR="0059166D" w:rsidRPr="009D6F69" w:rsidRDefault="00ED1D54" w:rsidP="00ED1D54">
      <w:pPr>
        <w:spacing w:line="360" w:lineRule="auto"/>
        <w:rPr>
          <w:rFonts w:ascii="Arial" w:hAnsi="Arial" w:cs="Arial"/>
          <w:i/>
          <w:iCs/>
        </w:rPr>
      </w:pPr>
      <w:r w:rsidRPr="009D6F69">
        <w:rPr>
          <w:rFonts w:ascii="Arial" w:hAnsi="Arial" w:cs="Arial"/>
        </w:rPr>
        <w:t>2</w:t>
      </w:r>
      <w:r w:rsidR="0059166D" w:rsidRPr="009D6F69">
        <w:rPr>
          <w:rFonts w:ascii="Arial" w:hAnsi="Arial" w:cs="Arial"/>
        </w:rPr>
        <w:t xml:space="preserve"> – </w:t>
      </w:r>
      <w:r w:rsidR="0059166D" w:rsidRPr="009D6F69">
        <w:rPr>
          <w:rFonts w:ascii="Arial" w:hAnsi="Arial" w:cs="Arial"/>
          <w:i/>
          <w:iCs/>
        </w:rPr>
        <w:t>Configurações mínimas solicitados</w:t>
      </w:r>
    </w:p>
    <w:p w14:paraId="564E02A0" w14:textId="03308A5A" w:rsidR="00ED1D54" w:rsidRPr="009D6F69" w:rsidRDefault="00ED1D54" w:rsidP="00ED1D54">
      <w:pPr>
        <w:spacing w:line="360" w:lineRule="auto"/>
        <w:rPr>
          <w:rFonts w:ascii="Arial" w:hAnsi="Arial" w:cs="Arial"/>
          <w:b/>
          <w:i/>
          <w:iCs/>
        </w:rPr>
      </w:pPr>
      <w:r w:rsidRPr="009D6F69">
        <w:rPr>
          <w:rFonts w:ascii="Arial" w:hAnsi="Arial" w:cs="Arial"/>
          <w:b/>
          <w:i/>
          <w:iCs/>
        </w:rPr>
        <w:t xml:space="preserve">2.1 – Especificações dos </w:t>
      </w:r>
      <w:r w:rsidR="002B5395">
        <w:rPr>
          <w:rFonts w:ascii="Arial" w:hAnsi="Arial" w:cs="Arial"/>
          <w:b/>
          <w:i/>
          <w:iCs/>
        </w:rPr>
        <w:t xml:space="preserve">mobiliários e equipamentos </w:t>
      </w:r>
      <w:r w:rsidR="00BF3C8B">
        <w:rPr>
          <w:rFonts w:ascii="Arial" w:hAnsi="Arial" w:cs="Arial"/>
          <w:b/>
          <w:i/>
          <w:iCs/>
        </w:rPr>
        <w:t>ergonômicos</w:t>
      </w:r>
      <w:r w:rsidR="00BF3C8B" w:rsidRPr="009D6F69">
        <w:rPr>
          <w:rFonts w:ascii="Arial" w:hAnsi="Arial" w:cs="Arial"/>
          <w:b/>
          <w:i/>
          <w:iCs/>
        </w:rPr>
        <w:t xml:space="preserve"> -</w:t>
      </w:r>
      <w:r w:rsidRPr="009D6F69">
        <w:rPr>
          <w:rFonts w:ascii="Arial" w:hAnsi="Arial" w:cs="Arial"/>
          <w:b/>
          <w:i/>
          <w:iCs/>
        </w:rPr>
        <w:t xml:space="preserve"> Cota Principal – 75%</w:t>
      </w:r>
    </w:p>
    <w:p w14:paraId="3A22A076" w14:textId="6059D047" w:rsidR="00ED1D54" w:rsidRPr="009D6F69" w:rsidRDefault="00ED1D54" w:rsidP="009D6F69">
      <w:pPr>
        <w:spacing w:line="360" w:lineRule="auto"/>
        <w:jc w:val="both"/>
        <w:rPr>
          <w:rFonts w:ascii="Arial" w:hAnsi="Arial" w:cs="Arial"/>
          <w:i/>
          <w:iCs/>
        </w:rPr>
      </w:pPr>
      <w:r w:rsidRPr="009D6F69">
        <w:rPr>
          <w:rFonts w:ascii="Arial" w:hAnsi="Arial" w:cs="Arial"/>
          <w:i/>
          <w:iCs/>
        </w:rPr>
        <w:t>No caso dos itens da “COTA PRINCIPAL” resultar deserto ou fracassada, será adjudicada e homologada ao vencedor dos itens identificado com “COTA RESERVADA” correspondente.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6"/>
        <w:gridCol w:w="1541"/>
        <w:gridCol w:w="4727"/>
        <w:gridCol w:w="595"/>
        <w:gridCol w:w="768"/>
        <w:gridCol w:w="1073"/>
      </w:tblGrid>
      <w:tr w:rsidR="00192CA3" w:rsidRPr="000707DC" w14:paraId="7448A649" w14:textId="22C0F653" w:rsidTr="00192CA3">
        <w:trPr>
          <w:jc w:val="center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A711F" w14:textId="77777777" w:rsidR="00192CA3" w:rsidRPr="000707DC" w:rsidRDefault="00192CA3" w:rsidP="009D406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bookmarkStart w:id="0" w:name="_Hlk167874179"/>
            <w:r w:rsidRPr="000707DC">
              <w:rPr>
                <w:rFonts w:asciiTheme="minorHAnsi" w:hAnsiTheme="minorHAnsi" w:cstheme="minorHAnsi"/>
                <w:b/>
                <w:color w:val="000000"/>
              </w:rPr>
              <w:t>ITEM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D2A114" w14:textId="5D081492" w:rsidR="00192CA3" w:rsidRPr="000707DC" w:rsidRDefault="00192CA3" w:rsidP="009D406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OBJETO/ CATMAT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7A6EE7" w14:textId="77777777" w:rsidR="00192CA3" w:rsidRPr="000707DC" w:rsidRDefault="00192CA3" w:rsidP="009D406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707DC">
              <w:rPr>
                <w:rFonts w:asciiTheme="minorHAnsi" w:hAnsiTheme="minorHAnsi" w:cstheme="minorHAnsi"/>
                <w:b/>
                <w:color w:val="000000"/>
              </w:rPr>
              <w:t>DESCRIÇÃO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90D4" w14:textId="77777777" w:rsidR="00192CA3" w:rsidRPr="000707DC" w:rsidRDefault="00192CA3" w:rsidP="009D406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707DC">
              <w:rPr>
                <w:rFonts w:asciiTheme="minorHAnsi" w:hAnsiTheme="minorHAnsi" w:cstheme="minorHAnsi"/>
                <w:b/>
              </w:rPr>
              <w:t>UN.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9C09F" w14:textId="77777777" w:rsidR="00192CA3" w:rsidRPr="000707DC" w:rsidRDefault="00192CA3" w:rsidP="009D406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707DC">
              <w:rPr>
                <w:rFonts w:asciiTheme="minorHAnsi" w:hAnsiTheme="minorHAnsi" w:cstheme="minorHAnsi"/>
                <w:b/>
              </w:rPr>
              <w:t>QTDE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68320" w14:textId="3ABECB52" w:rsidR="00192CA3" w:rsidRPr="000707DC" w:rsidRDefault="00192CA3" w:rsidP="009D406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Valor unitário </w:t>
            </w:r>
          </w:p>
        </w:tc>
      </w:tr>
      <w:tr w:rsidR="00192CA3" w:rsidRPr="000707DC" w14:paraId="48E07157" w14:textId="77D14C92" w:rsidTr="00192CA3">
        <w:trPr>
          <w:jc w:val="center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02912" w14:textId="6A645CC5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0E4B6" w14:textId="5B42D2A6" w:rsidR="00192CA3" w:rsidRDefault="00192CA3" w:rsidP="00BF3C8B">
            <w:pPr>
              <w:spacing w:line="360" w:lineRule="auto"/>
              <w:rPr>
                <w:rFonts w:asciiTheme="minorHAnsi" w:hAnsiTheme="minorHAnsi" w:cstheme="minorHAnsi"/>
              </w:rPr>
            </w:pPr>
            <w:r w:rsidRPr="00F12CFF">
              <w:rPr>
                <w:rFonts w:ascii="Arial" w:hAnsi="Arial" w:cs="Arial"/>
                <w:b/>
                <w:sz w:val="22"/>
                <w:szCs w:val="22"/>
              </w:rPr>
              <w:t xml:space="preserve">Cadeira escritório giratória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ergonômica com certificação ABNT NBR 13962:2018; </w:t>
            </w:r>
            <w:r w:rsidRPr="00F12CFF">
              <w:rPr>
                <w:rFonts w:ascii="Arial" w:hAnsi="Arial" w:cs="Arial"/>
                <w:b/>
                <w:sz w:val="22"/>
                <w:szCs w:val="22"/>
              </w:rPr>
              <w:t>NR-17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preta 110 kg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</w:p>
          <w:p w14:paraId="7E820DC0" w14:textId="77777777" w:rsidR="00192CA3" w:rsidRDefault="00192CA3" w:rsidP="005C1F4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34BC0622" w14:textId="77777777" w:rsidR="00192CA3" w:rsidRDefault="00192CA3" w:rsidP="005C1F4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BDEB19F" w14:textId="77777777" w:rsidR="00192CA3" w:rsidRDefault="00192CA3" w:rsidP="005C1F4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714367C8" w14:textId="77777777" w:rsidR="00192CA3" w:rsidRDefault="00192CA3" w:rsidP="005C1F4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61354743" w14:textId="77777777" w:rsidR="00192CA3" w:rsidRDefault="00192CA3" w:rsidP="005C1F4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7A1A6244" w14:textId="77777777" w:rsidR="00192CA3" w:rsidRDefault="00192CA3" w:rsidP="005C1F4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6D45667" w14:textId="53FBB34D" w:rsidR="00192CA3" w:rsidRPr="009B750A" w:rsidRDefault="00192CA3" w:rsidP="005C1F4C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625040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26FA3F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2CFF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Cadeira escritório giratória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ergonômica com certificação ABNT NBR 13962:2018; </w:t>
            </w:r>
            <w:r w:rsidRPr="00F12CFF">
              <w:rPr>
                <w:rFonts w:ascii="Arial" w:hAnsi="Arial" w:cs="Arial"/>
                <w:b/>
                <w:sz w:val="22"/>
                <w:szCs w:val="22"/>
              </w:rPr>
              <w:t>NR-17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preta 110 kg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5420B4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Material da base:</w:t>
            </w:r>
            <w:r w:rsidRPr="005420B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metal com capa em material plástico preto</w:t>
            </w:r>
          </w:p>
          <w:p w14:paraId="605B1E4C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do assento: espuma injetada em poliuretano com 40mm de espessura com densidade de 45 a 55 kgf/m3 e bordas arredondadas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do encosto: tela respirável em poliéster com bordas arredondadas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da capa do assento: tecido de polipropileno</w:t>
            </w:r>
            <w:r>
              <w:rPr>
                <w:rFonts w:ascii="Arial" w:hAnsi="Arial" w:cs="Arial"/>
                <w:sz w:val="22"/>
                <w:szCs w:val="22"/>
              </w:rPr>
              <w:br/>
              <w:t>Com apoio de braço regulável e design ergonômico que acompanha os contornos naturais da coluna</w:t>
            </w:r>
          </w:p>
          <w:p w14:paraId="22A63A87" w14:textId="77777777" w:rsidR="00192CA3" w:rsidRPr="004A7C37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dos rodízios: poliuretano.</w:t>
            </w:r>
          </w:p>
          <w:p w14:paraId="5E201C9E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Com regulagens independentes de braços, altura do assento e inclinação do encosto (“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back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system”) </w:t>
            </w:r>
          </w:p>
          <w:p w14:paraId="10F6AF7F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Encosto com regulagem de altura através de cremalheira interna</w:t>
            </w:r>
          </w:p>
          <w:p w14:paraId="62B7434C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Pistão a gás classe 3 corporativo ou superior, com absorção de impacto e ajuste preciso</w:t>
            </w:r>
          </w:p>
          <w:p w14:paraId="2B9DA23D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Medida do encosto (aproximadamente): 50 cm (altura) x 46 cm (largura)</w:t>
            </w:r>
          </w:p>
          <w:p w14:paraId="5965B9A7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Medida do assento (aproximadamente): 46 cm x 46 cm</w:t>
            </w:r>
            <w:r>
              <w:rPr>
                <w:rFonts w:ascii="Arial" w:hAnsi="Arial" w:cs="Arial"/>
                <w:sz w:val="22"/>
                <w:szCs w:val="22"/>
              </w:rPr>
              <w:br/>
              <w:t>Quantidade de rodízios: 5</w:t>
            </w:r>
          </w:p>
          <w:p w14:paraId="2E901E0D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Cor: preto</w:t>
            </w:r>
          </w:p>
          <w:p w14:paraId="69DD9F27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Capacidade de carga: 110 kg</w:t>
            </w:r>
          </w:p>
          <w:p w14:paraId="762F917A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ECEE42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cadeiras deverão ser entregues montadas e com entrega agendada.</w:t>
            </w:r>
          </w:p>
          <w:p w14:paraId="317D140C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76E16F" w14:textId="68C27BF8" w:rsidR="00192CA3" w:rsidRPr="008A2095" w:rsidRDefault="008A2095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8A20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 licitante provisoriamente vencedor d</w:t>
            </w:r>
            <w:r w:rsidR="00192CA3" w:rsidRPr="008A20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everá apresenta</w:t>
            </w:r>
            <w:r w:rsidRPr="008A20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r</w:t>
            </w:r>
            <w:r w:rsidR="00192CA3" w:rsidRPr="008A20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 laudo ou Relatório de Avaliação de Conformidade comprovando o atendimento a todos os requisitos da ABNT NBR 13962:2018 emitidos por laboratório de testes acreditado pelo Inmetro.</w:t>
            </w:r>
          </w:p>
          <w:p w14:paraId="39B32755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1A546C" w14:textId="28F8B0B6" w:rsidR="00192CA3" w:rsidRPr="000707DC" w:rsidRDefault="00192CA3" w:rsidP="00FD0D61">
            <w:pPr>
              <w:spacing w:line="360" w:lineRule="auto"/>
              <w:jc w:val="both"/>
              <w:rPr>
                <w:rStyle w:val="normaltextrun"/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sz w:val="22"/>
                <w:szCs w:val="22"/>
              </w:rPr>
              <w:t>Garantia: 1 ano a contar da data de liquidação da nota fiscal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55E19" w14:textId="36D6C65E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UN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794AA" w14:textId="5302B913" w:rsidR="00192CA3" w:rsidRPr="000707DC" w:rsidRDefault="00192CA3" w:rsidP="005C1F4C">
            <w:pPr>
              <w:widowControl w:val="0"/>
              <w:spacing w:line="36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39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37719" w14:textId="420A1AF5" w:rsidR="00192CA3" w:rsidRDefault="00192CA3" w:rsidP="005C1F4C">
            <w:pPr>
              <w:widowControl w:val="0"/>
              <w:spacing w:line="360" w:lineRule="auto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R$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1.380,96</w:t>
            </w:r>
          </w:p>
        </w:tc>
      </w:tr>
      <w:tr w:rsidR="00192CA3" w:rsidRPr="000707DC" w14:paraId="1D65D386" w14:textId="6FACCFDF" w:rsidTr="00192CA3">
        <w:trPr>
          <w:jc w:val="center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8E01C" w14:textId="2D981A8C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A2F21" w14:textId="77777777" w:rsidR="00192CA3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12CFF">
              <w:rPr>
                <w:rFonts w:ascii="Arial" w:hAnsi="Arial" w:cs="Arial"/>
                <w:b/>
                <w:sz w:val="22"/>
                <w:szCs w:val="22"/>
              </w:rPr>
              <w:t xml:space="preserve">Cadeira escritório giratória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ergonômica com certificação ABNT NBR 13962:2018; </w:t>
            </w:r>
            <w:r w:rsidRPr="00F12CFF">
              <w:rPr>
                <w:rFonts w:ascii="Arial" w:hAnsi="Arial" w:cs="Arial"/>
                <w:b/>
                <w:sz w:val="22"/>
                <w:szCs w:val="22"/>
              </w:rPr>
              <w:t>NR-17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preta 150 kg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</w:p>
          <w:p w14:paraId="076F7AE1" w14:textId="77777777" w:rsidR="00192CA3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0B359895" w14:textId="77777777" w:rsidR="00192CA3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723397F5" w14:textId="77777777" w:rsidR="00192CA3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68755CB" w14:textId="77777777" w:rsidR="00192CA3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036A7348" w14:textId="17ABC607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625040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9BD543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F12CFF">
              <w:rPr>
                <w:rFonts w:ascii="Arial" w:hAnsi="Arial" w:cs="Arial"/>
                <w:b/>
                <w:sz w:val="22"/>
                <w:szCs w:val="22"/>
              </w:rPr>
              <w:t xml:space="preserve">Cadeira escritório giratória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ergonômica com certificação ABNT NBR 13962:2018; </w:t>
            </w:r>
            <w:r w:rsidRPr="00F12CFF">
              <w:rPr>
                <w:rFonts w:ascii="Arial" w:hAnsi="Arial" w:cs="Arial"/>
                <w:b/>
                <w:sz w:val="22"/>
                <w:szCs w:val="22"/>
              </w:rPr>
              <w:t>NR-17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preta 150 kg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5420B4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Material da base:</w:t>
            </w:r>
            <w:r w:rsidRPr="005420B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metal com capa em material plástico preto</w:t>
            </w:r>
          </w:p>
          <w:p w14:paraId="2E512A35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do assento: espuma injetada em poliuretano com 40mm de espessura com densidade de 45 a 55 kgf/m3 e bordas arredondadas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do encosto: tela respirável em poliéster com bordas arredondadas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da capa do assento: tecido de polipropileno</w:t>
            </w:r>
            <w:r>
              <w:rPr>
                <w:rFonts w:ascii="Arial" w:hAnsi="Arial" w:cs="Arial"/>
                <w:sz w:val="22"/>
                <w:szCs w:val="22"/>
              </w:rPr>
              <w:br/>
              <w:t>Com apoio de braço regulável e design ergonômico que acompanha os contornos naturais da coluna</w:t>
            </w:r>
          </w:p>
          <w:p w14:paraId="7ACCF5F0" w14:textId="77777777" w:rsidR="00192CA3" w:rsidRPr="004A7C37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dos rodízios: poliuretano.</w:t>
            </w:r>
          </w:p>
          <w:p w14:paraId="2403EB5B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 regulagens independentes de braços e altura do assento</w:t>
            </w:r>
            <w:r w:rsidRPr="00AC1C3B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  <w:p w14:paraId="4568BC94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Pistão a gás classe 3 corporativo ou superior, com absorção de impacto e ajuste preciso</w:t>
            </w:r>
          </w:p>
          <w:p w14:paraId="5E174E49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Medida do encosto (aproximadamente): 55 cm (altura) x 57 cm (largura)</w:t>
            </w:r>
          </w:p>
          <w:p w14:paraId="3F231C2A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Medida do assento (aproximadamente): 53 cm (largura) x 53 cm (profundidade)</w:t>
            </w:r>
            <w:r>
              <w:rPr>
                <w:rFonts w:ascii="Arial" w:hAnsi="Arial" w:cs="Arial"/>
                <w:sz w:val="22"/>
                <w:szCs w:val="22"/>
              </w:rPr>
              <w:br/>
              <w:t>Quantidade de rodízios: 5</w:t>
            </w:r>
          </w:p>
          <w:p w14:paraId="40FC4256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Cor: preto</w:t>
            </w:r>
          </w:p>
          <w:p w14:paraId="2889B73C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Capacidade de carga: 150 kg</w:t>
            </w:r>
          </w:p>
          <w:p w14:paraId="4647320B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457A125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cadeiras deverão ser entregues montadas e com entrega agendada.</w:t>
            </w:r>
          </w:p>
          <w:p w14:paraId="20CDD76B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E1BA65" w14:textId="77777777" w:rsidR="008A2095" w:rsidRPr="008A2095" w:rsidRDefault="008A2095" w:rsidP="008A20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8A20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 licitante provisoriamente vencedor deverá apresentar laudo ou Relatório de Avaliação de Conformidade comprovando o atendimento a todos os requisitos da ABNT NBR 13962:2018 emitidos por laboratório de testes acreditado pelo Inmetro.</w:t>
            </w:r>
          </w:p>
          <w:p w14:paraId="5D606542" w14:textId="77777777" w:rsidR="00192CA3" w:rsidRDefault="00192CA3" w:rsidP="00FD0D61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0CB1A1" w14:textId="5619799B" w:rsidR="00192CA3" w:rsidRPr="000707DC" w:rsidRDefault="00192CA3" w:rsidP="00FD0D61">
            <w:pPr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="Arial" w:hAnsi="Arial" w:cs="Arial"/>
                <w:sz w:val="22"/>
                <w:szCs w:val="22"/>
              </w:rPr>
              <w:t>Garantia: 1 ano a contar da data de liquidação da nota fiscal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71353" w14:textId="4908AE30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UN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7D4CF1" w14:textId="0110DEEF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9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F9D64" w14:textId="326D5F3F" w:rsidR="00192CA3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R$ 2.741,76</w:t>
            </w:r>
          </w:p>
        </w:tc>
      </w:tr>
      <w:tr w:rsidR="00192CA3" w:rsidRPr="000707DC" w14:paraId="51D84C24" w14:textId="1335D714" w:rsidTr="00192CA3">
        <w:trPr>
          <w:jc w:val="center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07C31" w14:textId="0C831CE5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94CB4" w14:textId="15249857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394901</w:t>
            </w:r>
          </w:p>
        </w:tc>
        <w:tc>
          <w:tcPr>
            <w:tcW w:w="26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EF10B" w14:textId="77777777" w:rsidR="00192CA3" w:rsidRDefault="00192CA3" w:rsidP="00FD0D6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Mouse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ergonômico com apoio para punho em gel</w:t>
            </w:r>
          </w:p>
          <w:p w14:paraId="38822B68" w14:textId="77777777" w:rsidR="00192CA3" w:rsidRDefault="00192CA3" w:rsidP="00FD0D61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C80AA5" w14:textId="77777777" w:rsidR="00192CA3" w:rsidRDefault="00192CA3" w:rsidP="00FD0D61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base: borracha antiderrapante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apoio de punho: gel</w:t>
            </w:r>
            <w:r>
              <w:rPr>
                <w:rFonts w:ascii="Arial" w:hAnsi="Arial" w:cs="Arial"/>
                <w:sz w:val="22"/>
                <w:szCs w:val="22"/>
              </w:rPr>
              <w:br/>
              <w:t>Comprimento (aprox.): 20 cm</w:t>
            </w:r>
            <w:r>
              <w:rPr>
                <w:rFonts w:ascii="Arial" w:hAnsi="Arial" w:cs="Arial"/>
                <w:sz w:val="22"/>
                <w:szCs w:val="22"/>
              </w:rPr>
              <w:br/>
              <w:t>Largura (aprox.): 17 cm</w:t>
            </w:r>
          </w:p>
          <w:p w14:paraId="392A88B6" w14:textId="394D624A" w:rsidR="00192CA3" w:rsidRPr="000707DC" w:rsidRDefault="00192CA3" w:rsidP="00FD0D61">
            <w:pPr>
              <w:spacing w:line="360" w:lineRule="auto"/>
              <w:rPr>
                <w:rFonts w:asciiTheme="minorHAnsi" w:eastAsia="Calibri" w:hAnsiTheme="minorHAnsi" w:cstheme="minorHAnsi"/>
              </w:rPr>
            </w:pPr>
            <w:r>
              <w:rPr>
                <w:rFonts w:ascii="Arial" w:hAnsi="Arial" w:cs="Arial"/>
                <w:sz w:val="22"/>
                <w:szCs w:val="22"/>
              </w:rPr>
              <w:t>Altura apoio punho (aprox.): 2 cm</w:t>
            </w:r>
            <w:r>
              <w:rPr>
                <w:rFonts w:ascii="Arial" w:hAnsi="Arial" w:cs="Arial"/>
                <w:sz w:val="22"/>
                <w:szCs w:val="22"/>
              </w:rPr>
              <w:br/>
              <w:t>Características adicionais: com apoio ergonômico para punho</w:t>
            </w:r>
            <w:r>
              <w:rPr>
                <w:rFonts w:ascii="Arial" w:hAnsi="Arial" w:cs="Arial"/>
                <w:sz w:val="22"/>
                <w:szCs w:val="22"/>
              </w:rPr>
              <w:br/>
              <w:t>Cor: preta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B7680" w14:textId="6DA5611D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DD1CF" w14:textId="787E2EC0" w:rsidR="00192CA3" w:rsidRPr="000707DC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36</w:t>
            </w:r>
          </w:p>
        </w:tc>
        <w:tc>
          <w:tcPr>
            <w:tcW w:w="3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8D443" w14:textId="3E2573C7" w:rsidR="00192CA3" w:rsidRDefault="00192CA3" w:rsidP="005C1F4C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R$ 43,30</w:t>
            </w:r>
          </w:p>
        </w:tc>
      </w:tr>
      <w:bookmarkEnd w:id="0"/>
    </w:tbl>
    <w:p w14:paraId="011CFF0C" w14:textId="77777777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</w:p>
    <w:p w14:paraId="1C0D02BA" w14:textId="6156C2F8" w:rsidR="00CC526F" w:rsidRDefault="00CC526F" w:rsidP="00CC526F">
      <w:pPr>
        <w:suppressAutoHyphens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</w:t>
      </w:r>
      <w:r w:rsidRPr="008B6D64">
        <w:rPr>
          <w:rFonts w:ascii="Arial" w:hAnsi="Arial" w:cs="Arial"/>
          <w:b/>
          <w:bCs/>
          <w:color w:val="000000"/>
        </w:rPr>
        <w:t>.</w:t>
      </w:r>
      <w:r>
        <w:rPr>
          <w:rFonts w:ascii="Arial" w:hAnsi="Arial" w:cs="Arial"/>
          <w:b/>
          <w:bCs/>
          <w:color w:val="000000"/>
        </w:rPr>
        <w:t>2</w:t>
      </w:r>
      <w:r w:rsidRPr="008B6D64">
        <w:rPr>
          <w:rFonts w:ascii="Arial" w:hAnsi="Arial" w:cs="Arial"/>
          <w:b/>
          <w:bCs/>
          <w:color w:val="000000"/>
        </w:rPr>
        <w:t xml:space="preserve"> – Especificações dos </w:t>
      </w:r>
      <w:r w:rsidR="00BF3C8B">
        <w:rPr>
          <w:rFonts w:ascii="Arial" w:hAnsi="Arial" w:cs="Arial"/>
          <w:b/>
          <w:bCs/>
          <w:color w:val="000000"/>
        </w:rPr>
        <w:t>Mobiliários e equipamentos ergonômicos</w:t>
      </w:r>
      <w:r w:rsidRPr="008B6D64">
        <w:rPr>
          <w:rFonts w:ascii="Arial" w:hAnsi="Arial" w:cs="Arial"/>
          <w:b/>
          <w:bCs/>
          <w:color w:val="000000"/>
        </w:rPr>
        <w:t xml:space="preserve"> - COTA RESERVADA – 25%</w:t>
      </w:r>
    </w:p>
    <w:p w14:paraId="3A2E6A32" w14:textId="77777777" w:rsidR="00CC526F" w:rsidRPr="008B6D64" w:rsidRDefault="00CC526F" w:rsidP="00CC526F">
      <w:pPr>
        <w:suppressAutoHyphens/>
        <w:jc w:val="both"/>
        <w:rPr>
          <w:rFonts w:ascii="Arial" w:hAnsi="Arial" w:cs="Arial"/>
          <w:b/>
          <w:bCs/>
          <w:color w:val="000000"/>
        </w:rPr>
      </w:pPr>
    </w:p>
    <w:p w14:paraId="21ACC4BA" w14:textId="77777777" w:rsidR="00CC526F" w:rsidRDefault="00CC526F" w:rsidP="00CC526F">
      <w:pPr>
        <w:suppressAutoHyphens/>
        <w:jc w:val="both"/>
        <w:rPr>
          <w:rFonts w:ascii="Arial" w:hAnsi="Arial" w:cs="Arial"/>
          <w:b/>
          <w:bCs/>
          <w:color w:val="000000"/>
        </w:rPr>
      </w:pPr>
      <w:r w:rsidRPr="008B6D64">
        <w:rPr>
          <w:rFonts w:ascii="Arial" w:hAnsi="Arial" w:cs="Arial"/>
          <w:b/>
          <w:bCs/>
          <w:color w:val="000000"/>
          <w:u w:val="single"/>
        </w:rPr>
        <w:t xml:space="preserve">Microempresa (ME) e Empresa de Pequeno Porte (EPP) qualificadas como tais, nos termos do </w:t>
      </w:r>
      <w:proofErr w:type="spellStart"/>
      <w:r w:rsidRPr="008B6D64">
        <w:rPr>
          <w:rFonts w:ascii="Arial" w:hAnsi="Arial" w:cs="Arial"/>
          <w:b/>
          <w:bCs/>
          <w:color w:val="000000"/>
          <w:u w:val="single"/>
        </w:rPr>
        <w:t>art</w:t>
      </w:r>
      <w:proofErr w:type="spellEnd"/>
      <w:r w:rsidRPr="008B6D64">
        <w:rPr>
          <w:rFonts w:ascii="Arial" w:hAnsi="Arial" w:cs="Arial"/>
          <w:b/>
          <w:bCs/>
          <w:color w:val="000000"/>
          <w:u w:val="single"/>
        </w:rPr>
        <w:t>º da Lei Complementar nº 123/06.</w:t>
      </w:r>
      <w:r w:rsidRPr="008B6D64">
        <w:rPr>
          <w:rFonts w:ascii="Arial" w:hAnsi="Arial" w:cs="Arial"/>
          <w:b/>
          <w:bCs/>
          <w:color w:val="000000"/>
        </w:rPr>
        <w:t xml:space="preserve"> </w:t>
      </w:r>
    </w:p>
    <w:p w14:paraId="7C03CEC3" w14:textId="77777777" w:rsidR="00CC526F" w:rsidRDefault="00CC526F" w:rsidP="00CC526F">
      <w:pPr>
        <w:suppressAutoHyphens/>
        <w:jc w:val="both"/>
        <w:rPr>
          <w:rFonts w:ascii="Arial" w:hAnsi="Arial" w:cs="Arial"/>
          <w:b/>
          <w:bCs/>
          <w:color w:val="000000"/>
        </w:rPr>
      </w:pPr>
    </w:p>
    <w:p w14:paraId="391FFBB6" w14:textId="77777777" w:rsidR="00CC526F" w:rsidRDefault="00CC526F" w:rsidP="00CC526F">
      <w:pPr>
        <w:tabs>
          <w:tab w:val="left" w:pos="2381"/>
        </w:tabs>
        <w:spacing w:line="360" w:lineRule="auto"/>
        <w:rPr>
          <w:rFonts w:ascii="Arial" w:hAnsi="Arial" w:cs="Arial"/>
          <w:b/>
        </w:rPr>
      </w:pPr>
      <w:r w:rsidRPr="008B6D64">
        <w:rPr>
          <w:rFonts w:ascii="Arial" w:hAnsi="Arial" w:cs="Arial"/>
          <w:bCs/>
          <w:color w:val="000000"/>
        </w:rPr>
        <w:t>No caso de itens identificados como “COTA RESERVADA” restarem desertos ou fracassados, esses itens serão adjudicados e homologadas ao vencedor dos itens identificados como “COTA PRINCIPAL” correspondente.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6"/>
        <w:gridCol w:w="1550"/>
        <w:gridCol w:w="4718"/>
        <w:gridCol w:w="595"/>
        <w:gridCol w:w="768"/>
        <w:gridCol w:w="1073"/>
      </w:tblGrid>
      <w:tr w:rsidR="00192CA3" w:rsidRPr="000707DC" w14:paraId="3D661F2D" w14:textId="27445663" w:rsidTr="00192CA3">
        <w:trPr>
          <w:jc w:val="center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116323" w14:textId="77777777" w:rsidR="00192CA3" w:rsidRPr="000707DC" w:rsidRDefault="00192CA3" w:rsidP="003737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707DC">
              <w:rPr>
                <w:rFonts w:asciiTheme="minorHAnsi" w:hAnsiTheme="minorHAnsi" w:cstheme="minorHAnsi"/>
                <w:b/>
                <w:color w:val="000000"/>
              </w:rPr>
              <w:t>ITEM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1500DF" w14:textId="77777777" w:rsidR="00192CA3" w:rsidRPr="000707DC" w:rsidRDefault="00192CA3" w:rsidP="003737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>
              <w:rPr>
                <w:rFonts w:asciiTheme="minorHAnsi" w:hAnsiTheme="minorHAnsi" w:cstheme="minorHAnsi"/>
                <w:b/>
                <w:color w:val="000000"/>
              </w:rPr>
              <w:t>OBJETO/ CATMAT</w:t>
            </w:r>
          </w:p>
        </w:tc>
        <w:tc>
          <w:tcPr>
            <w:tcW w:w="2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CF259A" w14:textId="77777777" w:rsidR="00192CA3" w:rsidRPr="000707DC" w:rsidRDefault="00192CA3" w:rsidP="003737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0707DC">
              <w:rPr>
                <w:rFonts w:asciiTheme="minorHAnsi" w:hAnsiTheme="minorHAnsi" w:cstheme="minorHAnsi"/>
                <w:b/>
                <w:color w:val="000000"/>
              </w:rPr>
              <w:t>DESCRIÇÃO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286CC" w14:textId="77777777" w:rsidR="00192CA3" w:rsidRPr="000707DC" w:rsidRDefault="00192CA3" w:rsidP="003737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707DC">
              <w:rPr>
                <w:rFonts w:asciiTheme="minorHAnsi" w:hAnsiTheme="minorHAnsi" w:cstheme="minorHAnsi"/>
                <w:b/>
              </w:rPr>
              <w:t>UN.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5A11B4" w14:textId="77777777" w:rsidR="00192CA3" w:rsidRPr="000707DC" w:rsidRDefault="00192CA3" w:rsidP="003737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0707DC">
              <w:rPr>
                <w:rFonts w:asciiTheme="minorHAnsi" w:hAnsiTheme="minorHAnsi" w:cstheme="minorHAnsi"/>
                <w:b/>
              </w:rPr>
              <w:t>QTDE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2E7AA" w14:textId="5B921D21" w:rsidR="00192CA3" w:rsidRPr="000707DC" w:rsidRDefault="00192CA3" w:rsidP="003737FB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Valor Unitário</w:t>
            </w:r>
          </w:p>
        </w:tc>
      </w:tr>
      <w:tr w:rsidR="00192CA3" w:rsidRPr="000707DC" w14:paraId="00B2DBE7" w14:textId="016E141E" w:rsidTr="00192CA3">
        <w:trPr>
          <w:jc w:val="center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6D3B2" w14:textId="7BFAA177" w:rsidR="00192CA3" w:rsidRPr="000707DC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3A579" w14:textId="77777777" w:rsidR="00192CA3" w:rsidRDefault="00192CA3" w:rsidP="00C85597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F12CFF">
              <w:rPr>
                <w:rFonts w:ascii="Arial" w:hAnsi="Arial" w:cs="Arial"/>
                <w:b/>
                <w:sz w:val="22"/>
                <w:szCs w:val="22"/>
              </w:rPr>
              <w:t xml:space="preserve">Cadeira escritório giratória </w:t>
            </w: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ergonômica com certificação ABNT NBR 13962:2018; </w:t>
            </w:r>
            <w:r w:rsidRPr="00F12CFF">
              <w:rPr>
                <w:rFonts w:ascii="Arial" w:hAnsi="Arial" w:cs="Arial"/>
                <w:b/>
                <w:sz w:val="22"/>
                <w:szCs w:val="22"/>
              </w:rPr>
              <w:t>NR-17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preta 110 kg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</w:p>
          <w:p w14:paraId="096CBD45" w14:textId="77777777" w:rsidR="00192CA3" w:rsidRDefault="00192CA3" w:rsidP="00C85597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11A8CD5B" w14:textId="77777777" w:rsidR="00192CA3" w:rsidRDefault="00192CA3" w:rsidP="00C85597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4F946732" w14:textId="77777777" w:rsidR="00192CA3" w:rsidRDefault="00192CA3" w:rsidP="00C85597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5B5B8BAC" w14:textId="77777777" w:rsidR="00192CA3" w:rsidRDefault="00192CA3" w:rsidP="00C85597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  <w:p w14:paraId="06668DE3" w14:textId="35180B7D" w:rsidR="00192CA3" w:rsidRPr="009B750A" w:rsidRDefault="00192CA3" w:rsidP="00C85597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625040</w:t>
            </w:r>
          </w:p>
        </w:tc>
        <w:tc>
          <w:tcPr>
            <w:tcW w:w="2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506685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12CFF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Cadeira escritório giratória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ergonômica com certificação ABNT NBR 13962:2018; </w:t>
            </w:r>
            <w:r w:rsidRPr="00F12CFF">
              <w:rPr>
                <w:rFonts w:ascii="Arial" w:hAnsi="Arial" w:cs="Arial"/>
                <w:b/>
                <w:sz w:val="22"/>
                <w:szCs w:val="22"/>
              </w:rPr>
              <w:t>NR-17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preta 110 kg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5420B4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Material da base:</w:t>
            </w:r>
            <w:r w:rsidRPr="005420B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metal com capa em material plástico preto</w:t>
            </w:r>
          </w:p>
          <w:p w14:paraId="2A79DE40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do assento: espuma injetada em poliuretano com 40mm de espessura com densidade de 45 a 55 kgf/m3 e bordas arredondadas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do encosto: tela respirável em poliéster com bordas arredondadas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da capa do assento: tecido de polipropileno</w:t>
            </w:r>
            <w:r>
              <w:rPr>
                <w:rFonts w:ascii="Arial" w:hAnsi="Arial" w:cs="Arial"/>
                <w:sz w:val="22"/>
                <w:szCs w:val="22"/>
              </w:rPr>
              <w:br/>
              <w:t>Com apoio de braço regulável e design ergonômico que acompanha os contornos naturais da coluna</w:t>
            </w:r>
          </w:p>
          <w:p w14:paraId="2050173E" w14:textId="77777777" w:rsidR="00192CA3" w:rsidRPr="004A7C37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dos rodízios: poliuretano.</w:t>
            </w:r>
          </w:p>
          <w:p w14:paraId="3B985EC5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 regulagens independentes de braços, altura do assento e inclinação do encosto (“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back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system”) </w:t>
            </w:r>
          </w:p>
          <w:p w14:paraId="5F787CB6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Encosto com regulagem de altura através de cremalheira interna</w:t>
            </w:r>
          </w:p>
          <w:p w14:paraId="2C554775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Pistão a gás classe 3 corporativo ou superior, com absorção de impacto e ajuste preciso</w:t>
            </w:r>
          </w:p>
          <w:p w14:paraId="5EA31836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Medida do encosto (aproximadamente): 50 cm (altura) x 46 cm (largura)</w:t>
            </w:r>
          </w:p>
          <w:p w14:paraId="31E4BF1D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Medida do assento (aproximadamente): 46 cm x 46 cm</w:t>
            </w:r>
            <w:r>
              <w:rPr>
                <w:rFonts w:ascii="Arial" w:hAnsi="Arial" w:cs="Arial"/>
                <w:sz w:val="22"/>
                <w:szCs w:val="22"/>
              </w:rPr>
              <w:br/>
              <w:t>Quantidade de rodízios: 5</w:t>
            </w:r>
          </w:p>
          <w:p w14:paraId="2F8479CD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Cor: preto</w:t>
            </w:r>
          </w:p>
          <w:p w14:paraId="08418524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Capacidade de carga: 110 kg</w:t>
            </w:r>
          </w:p>
          <w:p w14:paraId="549D7D7C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8E3DBDC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cadeiras deverão ser entregues montadas e com entrega agendada.</w:t>
            </w:r>
          </w:p>
          <w:p w14:paraId="18764A49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2B86638" w14:textId="77777777" w:rsidR="008A2095" w:rsidRPr="008A2095" w:rsidRDefault="008A2095" w:rsidP="008A20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8A20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 licitante provisoriamente vencedor deverá apresentar laudo ou Relatório de Avaliação de Conformidade comprovando o atendimento a todos os requisitos da ABNT NBR 13962:2018 emitidos por laboratório de testes acreditado pelo Inmetro.</w:t>
            </w:r>
          </w:p>
          <w:p w14:paraId="362F65C8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76260C54" w14:textId="53607A94" w:rsidR="00192CA3" w:rsidRPr="000707DC" w:rsidRDefault="00192CA3" w:rsidP="00C85597">
            <w:pPr>
              <w:spacing w:line="360" w:lineRule="auto"/>
              <w:jc w:val="both"/>
              <w:rPr>
                <w:rStyle w:val="normaltextrun"/>
                <w:rFonts w:asciiTheme="minorHAnsi" w:hAnsiTheme="minorHAnsi" w:cstheme="minorHAnsi"/>
              </w:rPr>
            </w:pPr>
            <w:r>
              <w:rPr>
                <w:rFonts w:ascii="Arial" w:hAnsi="Arial" w:cs="Arial"/>
                <w:sz w:val="22"/>
                <w:szCs w:val="22"/>
              </w:rPr>
              <w:t>Garantia: 1 ano a contar da data de liquidação da nota fiscal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EA07" w14:textId="2F6697C0" w:rsidR="00192CA3" w:rsidRPr="000707DC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UN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25DD99" w14:textId="7A12A06D" w:rsidR="00192CA3" w:rsidRPr="000707DC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66E94" w14:textId="4F75C278" w:rsidR="00192CA3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R$ 1.380,96</w:t>
            </w:r>
          </w:p>
        </w:tc>
      </w:tr>
      <w:tr w:rsidR="00192CA3" w:rsidRPr="000707DC" w14:paraId="0C216E07" w14:textId="4CCD1FFF" w:rsidTr="00192CA3">
        <w:trPr>
          <w:jc w:val="center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4CEAF" w14:textId="7A9EB97F" w:rsidR="00192CA3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1D0CAD" w14:textId="77777777" w:rsidR="00192CA3" w:rsidRDefault="00192CA3" w:rsidP="00C8559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F12CFF">
              <w:rPr>
                <w:rFonts w:ascii="Arial" w:hAnsi="Arial" w:cs="Arial"/>
                <w:b/>
                <w:sz w:val="22"/>
                <w:szCs w:val="22"/>
              </w:rPr>
              <w:t xml:space="preserve">Cadeira escritório giratória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ergonômica com certificação ABNT NBR 13962:2018; </w:t>
            </w:r>
            <w:r w:rsidRPr="00F12CFF">
              <w:rPr>
                <w:rFonts w:ascii="Arial" w:hAnsi="Arial" w:cs="Arial"/>
                <w:b/>
                <w:sz w:val="22"/>
                <w:szCs w:val="22"/>
              </w:rPr>
              <w:lastRenderedPageBreak/>
              <w:t>NR-17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preta 150 kg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</w:p>
          <w:p w14:paraId="525CF658" w14:textId="77777777" w:rsidR="00192CA3" w:rsidRDefault="00192CA3" w:rsidP="00C8559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7056836" w14:textId="77777777" w:rsidR="00192CA3" w:rsidRDefault="00192CA3" w:rsidP="00C8559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239A0B5" w14:textId="77777777" w:rsidR="00192CA3" w:rsidRDefault="00192CA3" w:rsidP="00C8559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BE453A" w14:textId="77777777" w:rsidR="00192CA3" w:rsidRDefault="00192CA3" w:rsidP="00C8559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B9C093" w14:textId="189570BA" w:rsidR="00192CA3" w:rsidRPr="00F12CFF" w:rsidRDefault="00192CA3" w:rsidP="00C8559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625040</w:t>
            </w:r>
          </w:p>
        </w:tc>
        <w:tc>
          <w:tcPr>
            <w:tcW w:w="2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813AC6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F12CFF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Cadeira escritório giratória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ergonômica com certificação ABNT NBR 13962:2018; </w:t>
            </w:r>
            <w:r w:rsidRPr="00F12CFF">
              <w:rPr>
                <w:rFonts w:ascii="Arial" w:hAnsi="Arial" w:cs="Arial"/>
                <w:b/>
                <w:sz w:val="22"/>
                <w:szCs w:val="22"/>
              </w:rPr>
              <w:t>NR-17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– preta 150 kg</w:t>
            </w:r>
            <w:r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5420B4"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t>Material da base:</w:t>
            </w:r>
            <w:r w:rsidRPr="005420B4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metal com capa em material plástico preto</w:t>
            </w:r>
          </w:p>
          <w:p w14:paraId="47B86E55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do assento: espuma injetada em poliuretano com 40mm de espessura com densidade de 45 a 55 kgf/m3 e bordas arredondadas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do encosto: tela respirável em poliéster com bordas arredondadas</w:t>
            </w:r>
            <w:r>
              <w:rPr>
                <w:rFonts w:ascii="Arial" w:hAnsi="Arial" w:cs="Arial"/>
                <w:sz w:val="22"/>
                <w:szCs w:val="22"/>
              </w:rPr>
              <w:br/>
            </w:r>
            <w:r>
              <w:rPr>
                <w:rFonts w:ascii="Arial" w:hAnsi="Arial" w:cs="Arial"/>
                <w:sz w:val="22"/>
                <w:szCs w:val="22"/>
              </w:rPr>
              <w:lastRenderedPageBreak/>
              <w:t>Material da capa do assento: tecido de polipropileno</w:t>
            </w:r>
            <w:r>
              <w:rPr>
                <w:rFonts w:ascii="Arial" w:hAnsi="Arial" w:cs="Arial"/>
                <w:sz w:val="22"/>
                <w:szCs w:val="22"/>
              </w:rPr>
              <w:br/>
              <w:t>Com apoio de braço regulável e design ergonômico que acompanha os contornos naturais da coluna</w:t>
            </w:r>
          </w:p>
          <w:p w14:paraId="096D99C2" w14:textId="77777777" w:rsidR="00192CA3" w:rsidRPr="004A7C37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dos rodízios: poliuretano.</w:t>
            </w:r>
          </w:p>
          <w:p w14:paraId="4CB06A03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 regulagens independentes de braços e altura do assento</w:t>
            </w:r>
            <w:r w:rsidRPr="00AC1C3B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</w:p>
          <w:p w14:paraId="26DFDA52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Pistão a gás classe 3 corporativo ou superior, com absorção de impacto e ajuste preciso</w:t>
            </w:r>
          </w:p>
          <w:p w14:paraId="74C73E79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Medida do encosto (aproximadamente): 55 cm (altura) x 57 cm (largura)</w:t>
            </w:r>
          </w:p>
          <w:p w14:paraId="1AB49B20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Medida do assento (aproximadamente): 53 cm (largura) x 53 cm (profundidade)</w:t>
            </w:r>
            <w:r>
              <w:rPr>
                <w:rFonts w:ascii="Arial" w:hAnsi="Arial" w:cs="Arial"/>
                <w:sz w:val="22"/>
                <w:szCs w:val="22"/>
              </w:rPr>
              <w:br/>
              <w:t>Quantidade de rodízios: 5</w:t>
            </w:r>
          </w:p>
          <w:p w14:paraId="1DAFD525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Cor: preto</w:t>
            </w:r>
          </w:p>
          <w:p w14:paraId="7D90C0F5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Capacidade de carga: 150 kg</w:t>
            </w:r>
          </w:p>
          <w:p w14:paraId="35477303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1114053F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cadeiras deverão ser entregues montadas e com entrega agendada.</w:t>
            </w:r>
          </w:p>
          <w:p w14:paraId="4819FC7B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6918C57C" w14:textId="77777777" w:rsidR="008A2095" w:rsidRPr="008A2095" w:rsidRDefault="008A2095" w:rsidP="008A2095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8A2095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O licitante provisoriamente vencedor deverá apresentar laudo ou Relatório de Avaliação de Conformidade comprovando o atendimento a todos os requisitos da ABNT NBR 13962:2018 emitidos por laboratório de testes acreditado pelo Inmetro.</w:t>
            </w:r>
          </w:p>
          <w:p w14:paraId="69E02781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  <w:p w14:paraId="381DBFAA" w14:textId="575871AE" w:rsidR="00192CA3" w:rsidRPr="00F12CFF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Garantia: 1 ano a contar da data de liquidação da nota fiscal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EA4C3" w14:textId="0C7188EE" w:rsidR="00192CA3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lastRenderedPageBreak/>
              <w:t>UN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13BC09" w14:textId="7F452A72" w:rsidR="00192CA3" w:rsidRPr="000707DC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3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16528" w14:textId="582838BA" w:rsidR="00192CA3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R$ 2.741,76</w:t>
            </w:r>
          </w:p>
        </w:tc>
      </w:tr>
      <w:tr w:rsidR="00192CA3" w:rsidRPr="000707DC" w14:paraId="18367C9B" w14:textId="71A2A278" w:rsidTr="00192CA3">
        <w:trPr>
          <w:jc w:val="center"/>
        </w:trPr>
        <w:tc>
          <w:tcPr>
            <w:tcW w:w="3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8A28" w14:textId="363F2F54" w:rsidR="00192CA3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9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E996" w14:textId="020BB163" w:rsidR="00192CA3" w:rsidRPr="00F12CFF" w:rsidRDefault="00192CA3" w:rsidP="00C85597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394901</w:t>
            </w:r>
          </w:p>
        </w:tc>
        <w:tc>
          <w:tcPr>
            <w:tcW w:w="2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E158DD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Mouse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ergonômico com apoio para punho em gel</w:t>
            </w:r>
          </w:p>
          <w:p w14:paraId="171AD501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B6A3C1C" w14:textId="77777777" w:rsidR="00192CA3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Material base: borracha antiderrapante</w:t>
            </w:r>
            <w:r>
              <w:rPr>
                <w:rFonts w:ascii="Arial" w:hAnsi="Arial" w:cs="Arial"/>
                <w:sz w:val="22"/>
                <w:szCs w:val="22"/>
              </w:rPr>
              <w:br/>
              <w:t>Material apoio de punho: gel</w:t>
            </w:r>
            <w:r>
              <w:rPr>
                <w:rFonts w:ascii="Arial" w:hAnsi="Arial" w:cs="Arial"/>
                <w:sz w:val="22"/>
                <w:szCs w:val="22"/>
              </w:rPr>
              <w:br/>
              <w:t>Comprimento (aprox.): 20 cm</w:t>
            </w:r>
            <w:r>
              <w:rPr>
                <w:rFonts w:ascii="Arial" w:hAnsi="Arial" w:cs="Arial"/>
                <w:sz w:val="22"/>
                <w:szCs w:val="22"/>
              </w:rPr>
              <w:br/>
              <w:t>Largura (aprox.): 17 cm</w:t>
            </w:r>
          </w:p>
          <w:p w14:paraId="26CBFD28" w14:textId="3590F994" w:rsidR="00192CA3" w:rsidRPr="00F12CFF" w:rsidRDefault="00192CA3" w:rsidP="00C85597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Altura apoio punho (aprox.): 2 cm</w:t>
            </w:r>
            <w:r>
              <w:rPr>
                <w:rFonts w:ascii="Arial" w:hAnsi="Arial" w:cs="Arial"/>
                <w:sz w:val="22"/>
                <w:szCs w:val="22"/>
              </w:rPr>
              <w:br/>
              <w:t>Características adicionais: com apoio ergonômico para punho</w:t>
            </w:r>
            <w:r>
              <w:rPr>
                <w:rFonts w:ascii="Arial" w:hAnsi="Arial" w:cs="Arial"/>
                <w:sz w:val="22"/>
                <w:szCs w:val="22"/>
              </w:rPr>
              <w:br/>
              <w:t>Cor: preta</w:t>
            </w:r>
          </w:p>
        </w:tc>
        <w:tc>
          <w:tcPr>
            <w:tcW w:w="31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BB9CF4" w14:textId="0E517079" w:rsidR="00192CA3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UN.</w:t>
            </w:r>
          </w:p>
        </w:tc>
        <w:tc>
          <w:tcPr>
            <w:tcW w:w="40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12A0A" w14:textId="3ED571B8" w:rsidR="00192CA3" w:rsidRPr="000707DC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12</w:t>
            </w:r>
          </w:p>
        </w:tc>
        <w:tc>
          <w:tcPr>
            <w:tcW w:w="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FC803" w14:textId="6677F123" w:rsidR="00192CA3" w:rsidRDefault="00192CA3" w:rsidP="00C85597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R$ 43,30</w:t>
            </w:r>
          </w:p>
        </w:tc>
      </w:tr>
    </w:tbl>
    <w:p w14:paraId="769C3BB2" w14:textId="77777777" w:rsidR="00CC526F" w:rsidRDefault="00CC526F" w:rsidP="0059166D">
      <w:pPr>
        <w:spacing w:line="360" w:lineRule="auto"/>
        <w:jc w:val="both"/>
        <w:rPr>
          <w:rFonts w:asciiTheme="minorHAnsi" w:hAnsiTheme="minorHAnsi" w:cstheme="minorHAnsi"/>
          <w:b/>
          <w:bCs/>
        </w:rPr>
      </w:pPr>
    </w:p>
    <w:p w14:paraId="7B9D5B66" w14:textId="35C35EA8" w:rsidR="00CC526F" w:rsidRDefault="006443ED" w:rsidP="00986C79">
      <w:pPr>
        <w:outlineLvl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Item</w:t>
      </w:r>
      <w:r w:rsidR="00C85597">
        <w:rPr>
          <w:rFonts w:ascii="Arial" w:hAnsi="Arial" w:cs="Arial"/>
          <w:b/>
          <w:bCs/>
          <w:color w:val="000000"/>
        </w:rPr>
        <w:t xml:space="preserve"> </w:t>
      </w:r>
      <w:proofErr w:type="gramStart"/>
      <w:r w:rsidR="00C85597">
        <w:rPr>
          <w:rFonts w:ascii="Arial" w:hAnsi="Arial" w:cs="Arial"/>
          <w:b/>
          <w:bCs/>
          <w:color w:val="000000"/>
        </w:rPr>
        <w:t>4</w:t>
      </w:r>
      <w:r>
        <w:rPr>
          <w:rFonts w:ascii="Arial" w:hAnsi="Arial" w:cs="Arial"/>
          <w:b/>
          <w:bCs/>
          <w:color w:val="000000"/>
        </w:rPr>
        <w:t xml:space="preserve">  da</w:t>
      </w:r>
      <w:proofErr w:type="gramEnd"/>
      <w:r>
        <w:rPr>
          <w:rFonts w:ascii="Arial" w:hAnsi="Arial" w:cs="Arial"/>
          <w:b/>
          <w:bCs/>
          <w:color w:val="000000"/>
        </w:rPr>
        <w:t xml:space="preserve"> cota reservada, corresponde ao item 1 da cota principal</w:t>
      </w:r>
    </w:p>
    <w:p w14:paraId="2F2F1565" w14:textId="21870A86" w:rsidR="00C85597" w:rsidRDefault="00C85597" w:rsidP="00986C79">
      <w:pPr>
        <w:outlineLvl w:val="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Item 5 da cota reservada, corresponde ao item 2 da cota principal</w:t>
      </w:r>
    </w:p>
    <w:p w14:paraId="4F117255" w14:textId="598A26AA" w:rsidR="00C85597" w:rsidRDefault="00C85597" w:rsidP="00986C79">
      <w:pPr>
        <w:outlineLvl w:val="0"/>
        <w:rPr>
          <w:rFonts w:asciiTheme="minorHAnsi" w:hAnsiTheme="minorHAnsi" w:cstheme="minorHAnsi"/>
          <w:b/>
          <w:bCs/>
        </w:rPr>
      </w:pPr>
      <w:r>
        <w:rPr>
          <w:rFonts w:ascii="Arial" w:hAnsi="Arial" w:cs="Arial"/>
          <w:b/>
          <w:bCs/>
          <w:color w:val="000000"/>
        </w:rPr>
        <w:t>Item 6 da cota reservada, corresponde ao item 3 da cota principal</w:t>
      </w:r>
    </w:p>
    <w:p w14:paraId="4D20C68A" w14:textId="77777777" w:rsidR="0059166D" w:rsidRPr="000707DC" w:rsidRDefault="0059166D" w:rsidP="0059166D">
      <w:pPr>
        <w:numPr>
          <w:ilvl w:val="1"/>
          <w:numId w:val="46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As empresas proponentes ficam cientes de que foram adotados os itens do Catálogo de Compras do Governo Federal (CATMAT) mais semelhantes ao objeto, devendo ser ofertado produto compatível com a especificação completa deste Termo de Referência (TR).</w:t>
      </w:r>
    </w:p>
    <w:p w14:paraId="7D6D6E07" w14:textId="77777777" w:rsidR="0059166D" w:rsidRPr="000707DC" w:rsidRDefault="0059166D" w:rsidP="0059166D">
      <w:pPr>
        <w:numPr>
          <w:ilvl w:val="1"/>
          <w:numId w:val="46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O critério de seleção da proposta será o de menor preço unitário.</w:t>
      </w:r>
    </w:p>
    <w:p w14:paraId="6A22F0D6" w14:textId="47E67518" w:rsidR="0059166D" w:rsidRPr="000707DC" w:rsidRDefault="0059166D" w:rsidP="0059166D">
      <w:pPr>
        <w:numPr>
          <w:ilvl w:val="1"/>
          <w:numId w:val="46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lastRenderedPageBreak/>
        <w:t xml:space="preserve">Valor total médio estimado: R$ </w:t>
      </w:r>
      <w:r w:rsidR="006443ED" w:rsidRPr="000707DC">
        <w:rPr>
          <w:rFonts w:asciiTheme="minorHAnsi" w:hAnsiTheme="minorHAnsi" w:cstheme="minorHAnsi"/>
          <w:b/>
          <w:bCs/>
        </w:rPr>
        <w:t>R$</w:t>
      </w:r>
      <w:r w:rsidR="006443ED">
        <w:rPr>
          <w:rFonts w:asciiTheme="minorHAnsi" w:hAnsiTheme="minorHAnsi" w:cstheme="minorHAnsi"/>
          <w:b/>
          <w:bCs/>
        </w:rPr>
        <w:t xml:space="preserve"> </w:t>
      </w:r>
      <w:r w:rsidR="00BF3C8B">
        <w:rPr>
          <w:rFonts w:asciiTheme="minorHAnsi" w:hAnsiTheme="minorHAnsi" w:cstheme="minorHAnsi"/>
          <w:b/>
          <w:bCs/>
        </w:rPr>
        <w:t>105.408,48</w:t>
      </w:r>
    </w:p>
    <w:p w14:paraId="139A0974" w14:textId="6F26FA99" w:rsidR="0059166D" w:rsidRPr="000707DC" w:rsidRDefault="0059166D" w:rsidP="00BF3C8B">
      <w:pPr>
        <w:numPr>
          <w:ilvl w:val="1"/>
          <w:numId w:val="46"/>
        </w:numPr>
        <w:suppressAutoHyphens/>
        <w:spacing w:line="360" w:lineRule="auto"/>
        <w:ind w:left="0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 xml:space="preserve">Enviar junto a proposta catálogos/folders/links que contenham o descritivo completo dos produtos, afim de comprovar o que está sendo pedido neste Termo de Referência. Enviar também todos os certificados e comprovações técnicas pedidos no descritivo de cada item deste Termo de Referência. </w:t>
      </w:r>
    </w:p>
    <w:p w14:paraId="1769505B" w14:textId="77777777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</w:p>
    <w:p w14:paraId="3E3C62CA" w14:textId="77777777" w:rsidR="0059166D" w:rsidRPr="000707DC" w:rsidRDefault="0059166D" w:rsidP="0059166D">
      <w:pPr>
        <w:shd w:val="clear" w:color="auto" w:fill="D0CECE"/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 xml:space="preserve">2. DOTAÇÃO ORÇAMENTÁRIA </w:t>
      </w:r>
    </w:p>
    <w:p w14:paraId="2DA6ADE9" w14:textId="77777777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 xml:space="preserve">2.1. As despesas decorrentes do presente contrato correrão à conta da seguinte dotação orçamentária: </w:t>
      </w:r>
    </w:p>
    <w:p w14:paraId="6E6A84E8" w14:textId="0D49A31A" w:rsidR="0059166D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01.01.02.01.122.00</w:t>
      </w:r>
      <w:r w:rsidR="00BF3C8B">
        <w:rPr>
          <w:rFonts w:asciiTheme="minorHAnsi" w:hAnsiTheme="minorHAnsi" w:cstheme="minorHAnsi"/>
        </w:rPr>
        <w:t>01</w:t>
      </w:r>
      <w:r w:rsidRPr="000707DC">
        <w:rPr>
          <w:rFonts w:asciiTheme="minorHAnsi" w:hAnsiTheme="minorHAnsi" w:cstheme="minorHAnsi"/>
        </w:rPr>
        <w:t>.20</w:t>
      </w:r>
      <w:r w:rsidR="00BF3C8B">
        <w:rPr>
          <w:rFonts w:asciiTheme="minorHAnsi" w:hAnsiTheme="minorHAnsi" w:cstheme="minorHAnsi"/>
        </w:rPr>
        <w:t>02</w:t>
      </w:r>
      <w:r w:rsidRPr="000707DC">
        <w:rPr>
          <w:rFonts w:asciiTheme="minorHAnsi" w:hAnsiTheme="minorHAnsi" w:cstheme="minorHAnsi"/>
        </w:rPr>
        <w:t>.4.4.90.52.</w:t>
      </w:r>
      <w:r w:rsidR="00BF3C8B">
        <w:rPr>
          <w:rFonts w:asciiTheme="minorHAnsi" w:hAnsiTheme="minorHAnsi" w:cstheme="minorHAnsi"/>
        </w:rPr>
        <w:t>42</w:t>
      </w:r>
      <w:r w:rsidRPr="000707DC">
        <w:rPr>
          <w:rFonts w:asciiTheme="minorHAnsi" w:hAnsiTheme="minorHAnsi" w:cstheme="minorHAnsi"/>
        </w:rPr>
        <w:t xml:space="preserve"> </w:t>
      </w:r>
      <w:r w:rsidR="00BF3C8B">
        <w:rPr>
          <w:rFonts w:asciiTheme="minorHAnsi" w:hAnsiTheme="minorHAnsi" w:cstheme="minorHAnsi"/>
        </w:rPr>
        <w:t>–</w:t>
      </w:r>
      <w:r w:rsidRPr="000707DC">
        <w:rPr>
          <w:rFonts w:asciiTheme="minorHAnsi" w:hAnsiTheme="minorHAnsi" w:cstheme="minorHAnsi"/>
        </w:rPr>
        <w:t xml:space="preserve"> </w:t>
      </w:r>
      <w:r w:rsidR="00BF3C8B">
        <w:rPr>
          <w:rFonts w:asciiTheme="minorHAnsi" w:hAnsiTheme="minorHAnsi" w:cstheme="minorHAnsi"/>
        </w:rPr>
        <w:t>Mobiliários em Geral</w:t>
      </w:r>
    </w:p>
    <w:p w14:paraId="2B0D5073" w14:textId="0007FE35" w:rsidR="00BF3C8B" w:rsidRPr="000707DC" w:rsidRDefault="00BF3C8B" w:rsidP="0059166D">
      <w:pPr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01.01.02.01.122.0001.2002.3.3.90.30.99 – Outros materiais de consumo</w:t>
      </w:r>
    </w:p>
    <w:p w14:paraId="07799A24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</w:p>
    <w:p w14:paraId="5F1B133E" w14:textId="77777777" w:rsidR="0059166D" w:rsidRPr="000707DC" w:rsidRDefault="0059166D" w:rsidP="0059166D">
      <w:pPr>
        <w:shd w:val="clear" w:color="auto" w:fill="D0CECE"/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3. REQUISITOS E CONDIÇÕES ESPECÍFICOS DA CONTRATAÇÃO.</w:t>
      </w:r>
    </w:p>
    <w:p w14:paraId="2CBE2C42" w14:textId="62DC6AD2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 xml:space="preserve">3.1. Não </w:t>
      </w:r>
      <w:r w:rsidR="00BF3C8B">
        <w:rPr>
          <w:rFonts w:asciiTheme="minorHAnsi" w:hAnsiTheme="minorHAnsi" w:cstheme="minorHAnsi"/>
        </w:rPr>
        <w:t>se aplica</w:t>
      </w:r>
      <w:r w:rsidRPr="000707DC">
        <w:rPr>
          <w:rFonts w:asciiTheme="minorHAnsi" w:hAnsiTheme="minorHAnsi" w:cstheme="minorHAnsi"/>
        </w:rPr>
        <w:t>.</w:t>
      </w:r>
    </w:p>
    <w:p w14:paraId="16B4A7B0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</w:p>
    <w:p w14:paraId="2B91B7E5" w14:textId="77777777" w:rsidR="0059166D" w:rsidRPr="000707DC" w:rsidRDefault="0059166D" w:rsidP="0059166D">
      <w:pPr>
        <w:shd w:val="clear" w:color="auto" w:fill="D0CECE"/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 xml:space="preserve">4. EXIGÊNCIAS DE HABILITAÇÃO </w:t>
      </w:r>
    </w:p>
    <w:p w14:paraId="1048A56F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1) CND Federal (</w:t>
      </w:r>
      <w:hyperlink r:id="rId8" w:history="1">
        <w:r w:rsidRPr="000707DC">
          <w:rPr>
            <w:rStyle w:val="Hyperlink"/>
            <w:rFonts w:asciiTheme="minorHAnsi" w:hAnsiTheme="minorHAnsi" w:cstheme="minorHAnsi"/>
          </w:rPr>
          <w:t>https://solucoes.receita.fazenda.gov.br/servicos/certidaointernet/pj/emitir</w:t>
        </w:r>
      </w:hyperlink>
      <w:r w:rsidRPr="000707DC">
        <w:rPr>
          <w:rFonts w:asciiTheme="minorHAnsi" w:hAnsiTheme="minorHAnsi" w:cstheme="minorHAnsi"/>
        </w:rPr>
        <w:t>)</w:t>
      </w:r>
    </w:p>
    <w:p w14:paraId="4DFF539D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2) CND Estadual (</w:t>
      </w:r>
      <w:hyperlink r:id="rId9" w:history="1">
        <w:r w:rsidRPr="000707DC">
          <w:rPr>
            <w:rStyle w:val="Hyperlink"/>
            <w:rFonts w:asciiTheme="minorHAnsi" w:hAnsiTheme="minorHAnsi" w:cstheme="minorHAnsi"/>
          </w:rPr>
          <w:t>https://www10.fazenda.sp.gov.br/CertidaoNegativaDeb/Pages/EmissaoCertidaoNegativa.aspx</w:t>
        </w:r>
      </w:hyperlink>
      <w:r w:rsidRPr="000707DC">
        <w:rPr>
          <w:rFonts w:asciiTheme="minorHAnsi" w:hAnsiTheme="minorHAnsi" w:cstheme="minorHAnsi"/>
        </w:rPr>
        <w:t>)</w:t>
      </w:r>
    </w:p>
    <w:p w14:paraId="57378207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3) CNDT (</w:t>
      </w:r>
      <w:hyperlink r:id="rId10" w:history="1">
        <w:r w:rsidRPr="000707DC">
          <w:rPr>
            <w:rStyle w:val="Hyperlink"/>
            <w:rFonts w:asciiTheme="minorHAnsi" w:hAnsiTheme="minorHAnsi" w:cstheme="minorHAnsi"/>
          </w:rPr>
          <w:t>https://cndt-certidao.tst.jus.br/</w:t>
        </w:r>
      </w:hyperlink>
      <w:r w:rsidRPr="000707DC">
        <w:rPr>
          <w:rFonts w:asciiTheme="minorHAnsi" w:hAnsiTheme="minorHAnsi" w:cstheme="minorHAnsi"/>
        </w:rPr>
        <w:t xml:space="preserve">) </w:t>
      </w:r>
    </w:p>
    <w:p w14:paraId="07843823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4) CRF (</w:t>
      </w:r>
      <w:hyperlink r:id="rId11" w:history="1">
        <w:r w:rsidRPr="000707DC">
          <w:rPr>
            <w:rStyle w:val="Hyperlink"/>
            <w:rFonts w:asciiTheme="minorHAnsi" w:hAnsiTheme="minorHAnsi" w:cstheme="minorHAnsi"/>
          </w:rPr>
          <w:t>https://consulta-crf.caixa.gov.br/</w:t>
        </w:r>
      </w:hyperlink>
      <w:r w:rsidRPr="000707DC">
        <w:rPr>
          <w:rFonts w:asciiTheme="minorHAnsi" w:hAnsiTheme="minorHAnsi" w:cstheme="minorHAnsi"/>
        </w:rPr>
        <w:t xml:space="preserve">) </w:t>
      </w:r>
    </w:p>
    <w:p w14:paraId="766A5846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5) CEIS (</w:t>
      </w:r>
      <w:hyperlink r:id="rId12" w:history="1">
        <w:r w:rsidRPr="000707DC">
          <w:rPr>
            <w:rStyle w:val="Hyperlink"/>
            <w:rFonts w:asciiTheme="minorHAnsi" w:hAnsiTheme="minorHAnsi" w:cstheme="minorHAnsi"/>
          </w:rPr>
          <w:t>https://certidoes.cgu.gov.br/</w:t>
        </w:r>
      </w:hyperlink>
      <w:r w:rsidRPr="000707DC">
        <w:rPr>
          <w:rFonts w:asciiTheme="minorHAnsi" w:hAnsiTheme="minorHAnsi" w:cstheme="minorHAnsi"/>
        </w:rPr>
        <w:t xml:space="preserve">) </w:t>
      </w:r>
    </w:p>
    <w:p w14:paraId="68C97328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6) Cartão CNPJ (</w:t>
      </w:r>
      <w:hyperlink r:id="rId13" w:history="1">
        <w:r w:rsidRPr="000707DC">
          <w:rPr>
            <w:rStyle w:val="Hyperlink"/>
            <w:rFonts w:asciiTheme="minorHAnsi" w:hAnsiTheme="minorHAnsi" w:cstheme="minorHAnsi"/>
          </w:rPr>
          <w:t>https://solucoes.receita.fazenda.gov.br/servicos/cnpjreva/cnpjreva_solicitacao.asp</w:t>
        </w:r>
      </w:hyperlink>
      <w:r w:rsidRPr="000707DC">
        <w:rPr>
          <w:rFonts w:asciiTheme="minorHAnsi" w:hAnsiTheme="minorHAnsi" w:cstheme="minorHAnsi"/>
        </w:rPr>
        <w:t xml:space="preserve">) </w:t>
      </w:r>
    </w:p>
    <w:p w14:paraId="423F94DB" w14:textId="77777777" w:rsidR="0059166D" w:rsidRPr="000707DC" w:rsidRDefault="0059166D" w:rsidP="0059166D">
      <w:pPr>
        <w:shd w:val="clear" w:color="auto" w:fill="D0CECE"/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5. PRAZO DE EXECUÇÃO E CONDIÇÕES DE PAGAMENTO</w:t>
      </w:r>
    </w:p>
    <w:p w14:paraId="1C3E6330" w14:textId="77777777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</w:p>
    <w:p w14:paraId="206FE2CF" w14:textId="553B032B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5.1.</w:t>
      </w:r>
      <w:r w:rsidR="00BF3C8B">
        <w:rPr>
          <w:rFonts w:asciiTheme="minorHAnsi" w:hAnsiTheme="minorHAnsi" w:cstheme="minorHAnsi"/>
        </w:rPr>
        <w:t>O Prazo de entrega do(s) produto(s) é de até 30 (trinta) dias úteis, contados da emissão do empenho formalizado pelo Contratante, em remessa única</w:t>
      </w:r>
      <w:r w:rsidRPr="000707DC">
        <w:rPr>
          <w:rFonts w:asciiTheme="minorHAnsi" w:hAnsiTheme="minorHAnsi" w:cstheme="minorHAnsi"/>
        </w:rPr>
        <w:t>.</w:t>
      </w:r>
    </w:p>
    <w:p w14:paraId="6132448E" w14:textId="0D5490B7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5.</w:t>
      </w:r>
      <w:r w:rsidR="00B248F0">
        <w:rPr>
          <w:rFonts w:asciiTheme="minorHAnsi" w:hAnsiTheme="minorHAnsi" w:cstheme="minorHAnsi"/>
        </w:rPr>
        <w:t>2</w:t>
      </w:r>
      <w:r w:rsidRPr="000707DC">
        <w:rPr>
          <w:rFonts w:asciiTheme="minorHAnsi" w:hAnsiTheme="minorHAnsi" w:cstheme="minorHAnsi"/>
        </w:rPr>
        <w:t>. O pagamento será realizado em até 20 dias corridos após a liquidação da respectiva Nota Fiscal.</w:t>
      </w:r>
    </w:p>
    <w:p w14:paraId="607CD9EB" w14:textId="77777777" w:rsidR="0059166D" w:rsidRDefault="0059166D" w:rsidP="0059166D">
      <w:pPr>
        <w:spacing w:line="360" w:lineRule="auto"/>
        <w:rPr>
          <w:rFonts w:asciiTheme="minorHAnsi" w:hAnsiTheme="minorHAnsi" w:cstheme="minorHAnsi"/>
        </w:rPr>
      </w:pPr>
    </w:p>
    <w:p w14:paraId="17BC8276" w14:textId="77777777" w:rsidR="008A2095" w:rsidRPr="000707DC" w:rsidRDefault="008A2095" w:rsidP="0059166D">
      <w:pPr>
        <w:spacing w:line="360" w:lineRule="auto"/>
        <w:rPr>
          <w:rFonts w:asciiTheme="minorHAnsi" w:hAnsiTheme="minorHAnsi" w:cstheme="minorHAnsi"/>
        </w:rPr>
      </w:pPr>
    </w:p>
    <w:p w14:paraId="30C10083" w14:textId="77777777" w:rsidR="0059166D" w:rsidRPr="000707DC" w:rsidRDefault="0059166D" w:rsidP="0059166D">
      <w:pPr>
        <w:shd w:val="clear" w:color="auto" w:fill="D0CECE"/>
        <w:spacing w:line="360" w:lineRule="auto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lastRenderedPageBreak/>
        <w:t xml:space="preserve">6. CONDIÇÕES DE EXECUÇÃO DO CONTRATO </w:t>
      </w:r>
    </w:p>
    <w:p w14:paraId="773D69E5" w14:textId="77777777" w:rsidR="0059166D" w:rsidRPr="000707DC" w:rsidRDefault="0059166D" w:rsidP="0059166D">
      <w:pPr>
        <w:spacing w:line="360" w:lineRule="auto"/>
        <w:rPr>
          <w:rFonts w:asciiTheme="minorHAnsi" w:hAnsiTheme="minorHAnsi" w:cstheme="minorHAnsi"/>
        </w:rPr>
      </w:pPr>
    </w:p>
    <w:p w14:paraId="0A145AE6" w14:textId="77777777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6.1. Conforme legislação vigente, ficam obrigados a emitir Nota Fiscal Eletrônica – NF-e, os contribuintes que, independentemente da atividade econômica exercida, realizem operações destinadas à Administração Pública direta ou indireta.</w:t>
      </w:r>
    </w:p>
    <w:p w14:paraId="49EFE1D3" w14:textId="77777777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6.2. Os produtos deverão ser entregues no seguinte endereço: Praça Barão do Rio Branco, S/N – CEP: 17201-901 – Jaú/SP. A entrega deverá ser realizada em até 20 dias úteis, prorrogáveis por mais 20 dias úteis, caso necessário, no horário das 8h30 às 16h30, preferencialmente, mediante o prévio agendamento.</w:t>
      </w:r>
    </w:p>
    <w:p w14:paraId="12B7454E" w14:textId="77777777" w:rsidR="0059166D" w:rsidRPr="000707DC" w:rsidRDefault="0059166D" w:rsidP="0059166D">
      <w:pPr>
        <w:spacing w:line="360" w:lineRule="auto"/>
        <w:jc w:val="both"/>
        <w:rPr>
          <w:rFonts w:asciiTheme="minorHAnsi" w:hAnsiTheme="minorHAnsi" w:cstheme="minorHAnsi"/>
        </w:rPr>
      </w:pPr>
      <w:r w:rsidRPr="000707DC">
        <w:rPr>
          <w:rFonts w:asciiTheme="minorHAnsi" w:hAnsiTheme="minorHAnsi" w:cstheme="minorHAnsi"/>
        </w:rPr>
        <w:t>6.3. O prazo de garantia dos produtos está descrito junto a cada item na tabela acima.</w:t>
      </w:r>
    </w:p>
    <w:p w14:paraId="07FE2BDB" w14:textId="11B63F04" w:rsidR="001E4F84" w:rsidRDefault="0059166D" w:rsidP="00325E81">
      <w:pPr>
        <w:spacing w:line="360" w:lineRule="auto"/>
        <w:jc w:val="both"/>
        <w:rPr>
          <w:rFonts w:ascii="Arial" w:hAnsi="Arial" w:cs="Arial"/>
          <w:b/>
        </w:rPr>
      </w:pPr>
      <w:r w:rsidRPr="000707DC">
        <w:rPr>
          <w:rFonts w:asciiTheme="minorHAnsi" w:hAnsiTheme="minorHAnsi" w:cstheme="minorHAnsi"/>
        </w:rPr>
        <w:t xml:space="preserve">6.4. Os produtos/serviços poderão ser rejeitados, no todo ou em parte, quando em desacordo com as especificações constantes neste Termo de Referência e na proposta, devendo ser substituídos no prazo de </w:t>
      </w:r>
      <w:r w:rsidR="00B248F0">
        <w:rPr>
          <w:rFonts w:asciiTheme="minorHAnsi" w:hAnsiTheme="minorHAnsi" w:cstheme="minorHAnsi"/>
        </w:rPr>
        <w:t>5</w:t>
      </w:r>
      <w:r w:rsidRPr="000707DC">
        <w:rPr>
          <w:rFonts w:asciiTheme="minorHAnsi" w:hAnsiTheme="minorHAnsi" w:cstheme="minorHAnsi"/>
        </w:rPr>
        <w:t xml:space="preserve"> (</w:t>
      </w:r>
      <w:r w:rsidR="00B248F0">
        <w:rPr>
          <w:rFonts w:asciiTheme="minorHAnsi" w:hAnsiTheme="minorHAnsi" w:cstheme="minorHAnsi"/>
        </w:rPr>
        <w:t>cinco</w:t>
      </w:r>
      <w:r w:rsidRPr="000707DC">
        <w:rPr>
          <w:rFonts w:asciiTheme="minorHAnsi" w:hAnsiTheme="minorHAnsi" w:cstheme="minorHAnsi"/>
        </w:rPr>
        <w:t>) dias úteis, a contar da notificação do contratado, às suas custas, sem prejuízo da aplicação das penalidades.</w:t>
      </w:r>
    </w:p>
    <w:p w14:paraId="700072A3" w14:textId="77777777" w:rsidR="0044499B" w:rsidRPr="0077718A" w:rsidRDefault="0044499B" w:rsidP="0044499B">
      <w:pPr>
        <w:spacing w:line="360" w:lineRule="auto"/>
        <w:rPr>
          <w:rFonts w:ascii="Arial" w:hAnsi="Arial" w:cs="Arial"/>
        </w:rPr>
      </w:pPr>
    </w:p>
    <w:p w14:paraId="5C3AC369" w14:textId="76209CFA" w:rsidR="0044499B" w:rsidRPr="0077718A" w:rsidRDefault="0044499B" w:rsidP="0044499B">
      <w:pPr>
        <w:shd w:val="clear" w:color="auto" w:fill="D0CECE"/>
        <w:spacing w:line="360" w:lineRule="auto"/>
        <w:rPr>
          <w:rFonts w:ascii="Arial" w:hAnsi="Arial" w:cs="Arial"/>
        </w:rPr>
      </w:pPr>
      <w:r w:rsidRPr="0077718A">
        <w:rPr>
          <w:rFonts w:ascii="Arial" w:hAnsi="Arial" w:cs="Arial"/>
        </w:rPr>
        <w:t xml:space="preserve">7. JUSTIFICATIVA </w:t>
      </w:r>
      <w:r w:rsidR="00BC493D">
        <w:rPr>
          <w:rFonts w:ascii="Arial" w:hAnsi="Arial" w:cs="Arial"/>
        </w:rPr>
        <w:t>DA MODALIDADE LICITATÓRIA ADOTADA</w:t>
      </w:r>
      <w:r w:rsidRPr="0077718A">
        <w:rPr>
          <w:rFonts w:ascii="Arial" w:hAnsi="Arial" w:cs="Arial"/>
        </w:rPr>
        <w:t xml:space="preserve"> </w:t>
      </w:r>
    </w:p>
    <w:p w14:paraId="2343A271" w14:textId="1472ECFD" w:rsidR="00C21F68" w:rsidRDefault="0044499B" w:rsidP="00BC5591">
      <w:pPr>
        <w:spacing w:line="360" w:lineRule="auto"/>
        <w:jc w:val="both"/>
        <w:rPr>
          <w:rFonts w:ascii="Arial" w:hAnsi="Arial" w:cs="Arial"/>
        </w:rPr>
      </w:pPr>
      <w:r w:rsidRPr="0077718A">
        <w:rPr>
          <w:rFonts w:ascii="Arial" w:hAnsi="Arial" w:cs="Arial"/>
        </w:rPr>
        <w:t xml:space="preserve">7.1. </w:t>
      </w:r>
      <w:r w:rsidR="00BB13A7" w:rsidRPr="0077718A">
        <w:rPr>
          <w:rFonts w:ascii="Arial" w:hAnsi="Arial" w:cs="Arial"/>
        </w:rPr>
        <w:t xml:space="preserve"> </w:t>
      </w:r>
      <w:r w:rsidR="00BB13A7" w:rsidRPr="002C27AB">
        <w:rPr>
          <w:rFonts w:ascii="Arial" w:hAnsi="Arial" w:cs="Arial"/>
        </w:rPr>
        <w:t xml:space="preserve">A modalidade de licitação a ser utilizada será o </w:t>
      </w:r>
      <w:r w:rsidR="00BB13A7" w:rsidRPr="002C27AB">
        <w:rPr>
          <w:rFonts w:ascii="Arial" w:hAnsi="Arial" w:cs="Arial"/>
          <w:b/>
          <w:bCs/>
        </w:rPr>
        <w:t>Pregão Eletrônico</w:t>
      </w:r>
      <w:r w:rsidR="00BB13A7" w:rsidRPr="002C27AB">
        <w:rPr>
          <w:rFonts w:ascii="Arial" w:hAnsi="Arial" w:cs="Arial"/>
        </w:rPr>
        <w:t xml:space="preserve">, nos termos do </w:t>
      </w:r>
      <w:r w:rsidR="00BB13A7" w:rsidRPr="002C27AB">
        <w:rPr>
          <w:rFonts w:ascii="Arial" w:hAnsi="Arial" w:cs="Arial"/>
          <w:b/>
          <w:bCs/>
        </w:rPr>
        <w:t>artigo 28 da Lei nº 14.133/2021</w:t>
      </w:r>
      <w:r w:rsidR="00BB13A7" w:rsidRPr="002C27AB">
        <w:rPr>
          <w:rFonts w:ascii="Arial" w:hAnsi="Arial" w:cs="Arial"/>
        </w:rPr>
        <w:t>, garantindo maior competitividade e obtenção de propostas mais vantajosas para a Administração.</w:t>
      </w:r>
    </w:p>
    <w:p w14:paraId="5CED9163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1A57D60B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460CA5C3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2919390A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79462275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5860E51B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3CF272E1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4A0DDA77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07E1A2A3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1E203EB9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33A98A92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05F0F2AD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p w14:paraId="4C499FE3" w14:textId="77777777" w:rsidR="00B248F0" w:rsidRDefault="00B248F0" w:rsidP="00BC5591">
      <w:pPr>
        <w:spacing w:line="360" w:lineRule="auto"/>
        <w:jc w:val="both"/>
        <w:rPr>
          <w:rFonts w:ascii="Arial" w:hAnsi="Arial" w:cs="Arial"/>
        </w:rPr>
      </w:pPr>
    </w:p>
    <w:sectPr w:rsidR="00B248F0" w:rsidSect="008B2C89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20" w:h="16841"/>
      <w:pgMar w:top="2098" w:right="1111" w:bottom="423" w:left="1360" w:header="284" w:footer="0" w:gutter="0"/>
      <w:cols w:space="0" w:equalWidth="0">
        <w:col w:w="944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D97530" w14:textId="77777777" w:rsidR="00323D23" w:rsidRDefault="00323D23">
      <w:r>
        <w:separator/>
      </w:r>
    </w:p>
  </w:endnote>
  <w:endnote w:type="continuationSeparator" w:id="0">
    <w:p w14:paraId="7289812B" w14:textId="77777777" w:rsidR="00323D23" w:rsidRDefault="00323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CJK SC Regular">
    <w:charset w:val="00"/>
    <w:family w:val="auto"/>
    <w:pitch w:val="variable"/>
  </w:font>
  <w:font w:name="Lohit Devanagari">
    <w:altName w:val="Cambria"/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8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Calibri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B38D" w14:textId="77777777" w:rsidR="00ED1D54" w:rsidRDefault="00ED1D5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2B3C5" w14:textId="77777777" w:rsidR="00ED1D54" w:rsidRDefault="00ED1D54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C232F7E" wp14:editId="0CE1C374">
          <wp:simplePos x="0" y="0"/>
          <wp:positionH relativeFrom="column">
            <wp:posOffset>-289560</wp:posOffset>
          </wp:positionH>
          <wp:positionV relativeFrom="paragraph">
            <wp:posOffset>-162560</wp:posOffset>
          </wp:positionV>
          <wp:extent cx="6170400" cy="507600"/>
          <wp:effectExtent l="0" t="0" r="0" b="0"/>
          <wp:wrapNone/>
          <wp:docPr id="23" name="Imagem 23" descr="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odapé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0400" cy="507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1A31" w14:textId="77777777" w:rsidR="00ED1D54" w:rsidRDefault="00ED1D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E6EBF" w14:textId="77777777" w:rsidR="00323D23" w:rsidRDefault="00323D23">
      <w:r>
        <w:separator/>
      </w:r>
    </w:p>
  </w:footnote>
  <w:footnote w:type="continuationSeparator" w:id="0">
    <w:p w14:paraId="5DE1D498" w14:textId="77777777" w:rsidR="00323D23" w:rsidRDefault="00323D23">
      <w:r>
        <w:continuationSeparator/>
      </w:r>
    </w:p>
  </w:footnote>
  <w:footnote w:id="1">
    <w:p w14:paraId="712FE92E" w14:textId="77777777" w:rsidR="00ED1D54" w:rsidRPr="0077718A" w:rsidRDefault="00ED1D54" w:rsidP="0059166D">
      <w:pPr>
        <w:pStyle w:val="Textodenotaderodap"/>
        <w:jc w:val="both"/>
        <w:rPr>
          <w:rFonts w:ascii="Arial" w:hAnsi="Arial" w:cs="Arial"/>
        </w:rPr>
      </w:pPr>
      <w:r w:rsidRPr="000179E5">
        <w:rPr>
          <w:rStyle w:val="Refdenotaderodap"/>
          <w:rFonts w:ascii="Arial" w:hAnsi="Arial" w:cs="Arial"/>
        </w:rPr>
        <w:footnoteRef/>
      </w:r>
      <w:r w:rsidRPr="000179E5">
        <w:rPr>
          <w:rFonts w:ascii="Arial" w:hAnsi="Arial" w:cs="Arial"/>
        </w:rPr>
        <w:t xml:space="preserve"> Termo de referência elaborado nos termos de determinação do Tribunal de Contas do Estado de São Paulo (“</w:t>
      </w:r>
      <w:r w:rsidRPr="000179E5">
        <w:rPr>
          <w:rFonts w:ascii="Arial" w:hAnsi="Arial" w:cs="Arial"/>
        </w:rPr>
        <w:sym w:font="Symbol" w:char="F0B7"/>
      </w:r>
      <w:r w:rsidRPr="000179E5">
        <w:rPr>
          <w:rFonts w:ascii="Arial" w:hAnsi="Arial" w:cs="Arial"/>
        </w:rPr>
        <w:t xml:space="preserve"> O termo de referência é obrigatório para todas as possibilidades de contratações diretas; </w:t>
      </w:r>
      <w:r w:rsidRPr="000179E5">
        <w:rPr>
          <w:rFonts w:ascii="Arial" w:hAnsi="Arial" w:cs="Arial"/>
        </w:rPr>
        <w:sym w:font="Symbol" w:char="F0B7"/>
      </w:r>
      <w:r w:rsidRPr="000179E5">
        <w:rPr>
          <w:rFonts w:ascii="Arial" w:hAnsi="Arial" w:cs="Arial"/>
        </w:rPr>
        <w:t xml:space="preserve"> Nos casos dos incisos I e II do artigo 75 da NLLC este deve ser simplificado e constar o objeto e suas características técnicas, orçamento, eventuais exigências técnicas que deverão ser cumpridas pelo futuro contratado, os critérios para a escolha do futuro contratado, as condições de execução do contrato, destacando-se prazos de execução e recebimento, com as justificativas sobre o cabimento da contratação direta e demais motivações que forem consideradas cabíveis, notadamente no tocante ao preço;”. SÃO PAULO. Tribunal de Contas do Estado. </w:t>
      </w:r>
      <w:r w:rsidRPr="000179E5">
        <w:rPr>
          <w:rFonts w:ascii="Arial" w:hAnsi="Arial" w:cs="Arial"/>
          <w:i/>
          <w:iCs/>
        </w:rPr>
        <w:t>Licitações e contratos:</w:t>
      </w:r>
      <w:r w:rsidRPr="000179E5">
        <w:rPr>
          <w:rFonts w:ascii="Arial" w:hAnsi="Arial" w:cs="Arial"/>
        </w:rPr>
        <w:t xml:space="preserve"> principais aspectos da fase preparatória e gestão contratual. São Paulo: Tribunal de </w:t>
      </w:r>
      <w:r w:rsidRPr="0077718A">
        <w:rPr>
          <w:rFonts w:ascii="Arial" w:hAnsi="Arial" w:cs="Arial"/>
        </w:rPr>
        <w:t xml:space="preserve">Contas do Estado, 2023).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A3D36" w14:textId="34AE713E" w:rsidR="00ED1D54" w:rsidRDefault="00ED1D5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5BBA96" w14:textId="233B3350" w:rsidR="00ED1D54" w:rsidRDefault="00ED1D54" w:rsidP="00702F06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876529B" wp14:editId="1A8A55AD">
              <wp:simplePos x="0" y="0"/>
              <wp:positionH relativeFrom="column">
                <wp:posOffset>5373370</wp:posOffset>
              </wp:positionH>
              <wp:positionV relativeFrom="paragraph">
                <wp:posOffset>80010</wp:posOffset>
              </wp:positionV>
              <wp:extent cx="612775" cy="35115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775" cy="3511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63CEEA4" w14:textId="7F0F3F2C" w:rsidR="00ED1D54" w:rsidRPr="00D16326" w:rsidRDefault="00ED1D54" w:rsidP="005370AC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fldChar w:fldCharType="begin"/>
                          </w:r>
                          <w:r>
                            <w:rPr>
                              <w:noProof/>
                            </w:rPr>
                            <w:instrText xml:space="preserve"> PAGE   \* MERGEFORMAT </w:instrText>
                          </w:r>
                          <w:r>
                            <w:rPr>
                              <w:noProof/>
                            </w:rPr>
                            <w:fldChar w:fldCharType="separate"/>
                          </w:r>
                          <w:r w:rsidR="00A21ECC">
                            <w:rPr>
                              <w:noProof/>
                            </w:rPr>
                            <w:t>55</w:t>
                          </w:r>
                          <w:r>
                            <w:rPr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76529B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23.1pt;margin-top:6.3pt;width:48.25pt;height:27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" strokecolor="white [3212]">
              <v:textbox>
                <w:txbxContent>
                  <w:p w14:paraId="363CEEA4" w14:textId="7F0F3F2C" w:rsidR="00ED1D54" w:rsidRPr="00D16326" w:rsidRDefault="00ED1D54" w:rsidP="005370AC">
                    <w:pPr>
                      <w:jc w:val="center"/>
                    </w:pPr>
                    <w:r>
                      <w:rPr>
                        <w:noProof/>
                      </w:rPr>
                      <w:fldChar w:fldCharType="begin"/>
                    </w:r>
                    <w:r>
                      <w:rPr>
                        <w:noProof/>
                      </w:rPr>
                      <w:instrText xml:space="preserve"> PAGE   \* MERGEFORMAT </w:instrText>
                    </w:r>
                    <w:r>
                      <w:rPr>
                        <w:noProof/>
                      </w:rPr>
                      <w:fldChar w:fldCharType="separate"/>
                    </w:r>
                    <w:r w:rsidR="00A21ECC">
                      <w:rPr>
                        <w:noProof/>
                      </w:rPr>
                      <w:t>55</w:t>
                    </w:r>
                    <w:r>
                      <w:rPr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 w:rsidRPr="005370AC">
      <w:rPr>
        <w:noProof/>
      </w:rPr>
      <w:drawing>
        <wp:inline distT="0" distB="0" distL="0" distR="0" wp14:anchorId="7E4BE483" wp14:editId="408A7E7C">
          <wp:extent cx="2353310" cy="1375410"/>
          <wp:effectExtent l="19050" t="0" r="8890" b="0"/>
          <wp:docPr id="22" name="Imagem 22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53753" cy="1371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C648E" w14:textId="08FEDE9A" w:rsidR="00ED1D54" w:rsidRDefault="00ED1D5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hybridMultilevel"/>
    <w:tmpl w:val="515F007C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5"/>
    <w:multiLevelType w:val="hybridMultilevel"/>
    <w:tmpl w:val="12200854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7"/>
    <w:multiLevelType w:val="hybridMultilevel"/>
    <w:tmpl w:val="0216231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A"/>
    <w:multiLevelType w:val="hybridMultilevel"/>
    <w:tmpl w:val="BD841CAA"/>
    <w:lvl w:ilvl="0" w:tplc="FFFFFFFF">
      <w:start w:val="1"/>
      <w:numFmt w:val="lowerLetter"/>
      <w:lvlText w:val="%1)"/>
      <w:lvlJc w:val="left"/>
      <w:rPr>
        <w:rFonts w:ascii="Times New Roman" w:hAnsi="Times New Roman" w:cs="Times New Roman" w:hint="default"/>
        <w:b/>
        <w:sz w:val="24"/>
        <w:szCs w:val="24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21F0F01"/>
    <w:multiLevelType w:val="hybridMultilevel"/>
    <w:tmpl w:val="0216231A"/>
    <w:lvl w:ilvl="0" w:tplc="FFFFFFFF">
      <w:start w:val="1"/>
      <w:numFmt w:val="low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43A5D0E"/>
    <w:multiLevelType w:val="hybridMultilevel"/>
    <w:tmpl w:val="9DAA17BE"/>
    <w:lvl w:ilvl="0" w:tplc="45040C5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CD5681C"/>
    <w:multiLevelType w:val="hybridMultilevel"/>
    <w:tmpl w:val="01241A06"/>
    <w:lvl w:ilvl="0" w:tplc="02A6F240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0E1F7814"/>
    <w:multiLevelType w:val="hybridMultilevel"/>
    <w:tmpl w:val="001EE606"/>
    <w:lvl w:ilvl="0" w:tplc="FED838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06457D"/>
    <w:multiLevelType w:val="multilevel"/>
    <w:tmpl w:val="29EA3DE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1D5C100D"/>
    <w:multiLevelType w:val="multilevel"/>
    <w:tmpl w:val="1F403BF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858" w:hanging="432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765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3176A2A"/>
    <w:multiLevelType w:val="hybridMultilevel"/>
    <w:tmpl w:val="BF14FB9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CE2DDA"/>
    <w:multiLevelType w:val="hybridMultilevel"/>
    <w:tmpl w:val="99A03632"/>
    <w:lvl w:ilvl="0" w:tplc="92567CF8">
      <w:start w:val="1"/>
      <w:numFmt w:val="lowerLetter"/>
      <w:lvlText w:val="%1)"/>
      <w:lvlJc w:val="left"/>
      <w:pPr>
        <w:ind w:left="12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2B0E65B0"/>
    <w:multiLevelType w:val="hybridMultilevel"/>
    <w:tmpl w:val="DA72D862"/>
    <w:lvl w:ilvl="0" w:tplc="71B6BC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301B01"/>
    <w:multiLevelType w:val="hybridMultilevel"/>
    <w:tmpl w:val="68DE7D32"/>
    <w:lvl w:ilvl="0" w:tplc="2962FA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1D162E9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673256"/>
    <w:multiLevelType w:val="hybridMultilevel"/>
    <w:tmpl w:val="41A6F694"/>
    <w:lvl w:ilvl="0" w:tplc="262CE8B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BA278C3"/>
    <w:multiLevelType w:val="hybridMultilevel"/>
    <w:tmpl w:val="C49E631E"/>
    <w:lvl w:ilvl="0" w:tplc="2BD4D5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C4E4605"/>
    <w:multiLevelType w:val="hybridMultilevel"/>
    <w:tmpl w:val="ED766F5A"/>
    <w:lvl w:ilvl="0" w:tplc="881C06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8928C3"/>
    <w:multiLevelType w:val="hybridMultilevel"/>
    <w:tmpl w:val="44027E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D1725C"/>
    <w:multiLevelType w:val="hybridMultilevel"/>
    <w:tmpl w:val="D4184B44"/>
    <w:lvl w:ilvl="0" w:tplc="EEA00A54">
      <w:start w:val="1"/>
      <w:numFmt w:val="lowerLetter"/>
      <w:lvlText w:val="%1)"/>
      <w:lvlJc w:val="left"/>
      <w:pPr>
        <w:ind w:left="1080" w:hanging="360"/>
      </w:pPr>
      <w:rPr>
        <w:rFonts w:ascii="Times New Roman" w:eastAsia="Century Gothic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92016BF"/>
    <w:multiLevelType w:val="multilevel"/>
    <w:tmpl w:val="A4E8D0F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BD748AD"/>
    <w:multiLevelType w:val="hybridMultilevel"/>
    <w:tmpl w:val="29F856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55001896"/>
    <w:multiLevelType w:val="multilevel"/>
    <w:tmpl w:val="D06A09D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55FE3ADA"/>
    <w:multiLevelType w:val="hybridMultilevel"/>
    <w:tmpl w:val="F9F24AB0"/>
    <w:lvl w:ilvl="0" w:tplc="054ED6EE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1100EA"/>
    <w:multiLevelType w:val="hybridMultilevel"/>
    <w:tmpl w:val="85081186"/>
    <w:lvl w:ilvl="0" w:tplc="9B8E3758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9001C2F"/>
    <w:multiLevelType w:val="hybridMultilevel"/>
    <w:tmpl w:val="0C9E76B0"/>
    <w:lvl w:ilvl="0" w:tplc="CF2E9B08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421F6D"/>
    <w:multiLevelType w:val="multilevel"/>
    <w:tmpl w:val="F69EC3F2"/>
    <w:lvl w:ilvl="0">
      <w:start w:val="5"/>
      <w:numFmt w:val="decimal"/>
      <w:lvlText w:val="%1"/>
      <w:lvlJc w:val="left"/>
      <w:pPr>
        <w:ind w:left="22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564" w:hanging="72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256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2924" w:hanging="108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3284" w:hanging="144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3284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3644" w:hanging="180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4004" w:hanging="216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4004" w:hanging="2160"/>
      </w:pPr>
      <w:rPr>
        <w:rFonts w:hint="default"/>
        <w:color w:val="000000"/>
      </w:rPr>
    </w:lvl>
  </w:abstractNum>
  <w:abstractNum w:abstractNumId="32" w15:restartNumberingAfterBreak="0">
    <w:nsid w:val="62577029"/>
    <w:multiLevelType w:val="multilevel"/>
    <w:tmpl w:val="0EA07FE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62686DD1"/>
    <w:multiLevelType w:val="hybridMultilevel"/>
    <w:tmpl w:val="A6F246B6"/>
    <w:lvl w:ilvl="0" w:tplc="D50227D6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8118C1"/>
    <w:multiLevelType w:val="hybridMultilevel"/>
    <w:tmpl w:val="80082F1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8AC6676"/>
    <w:multiLevelType w:val="hybridMultilevel"/>
    <w:tmpl w:val="C882C4A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4055C0"/>
    <w:multiLevelType w:val="hybridMultilevel"/>
    <w:tmpl w:val="A5EA9802"/>
    <w:lvl w:ilvl="0" w:tplc="CBF62256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424478"/>
    <w:multiLevelType w:val="hybridMultilevel"/>
    <w:tmpl w:val="B638F2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187052"/>
    <w:multiLevelType w:val="hybridMultilevel"/>
    <w:tmpl w:val="FEE8C996"/>
    <w:lvl w:ilvl="0" w:tplc="583C79A4">
      <w:start w:val="4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8E2130"/>
    <w:multiLevelType w:val="hybridMultilevel"/>
    <w:tmpl w:val="2E0CF7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5C25E5F"/>
    <w:multiLevelType w:val="hybridMultilevel"/>
    <w:tmpl w:val="733E70C0"/>
    <w:lvl w:ilvl="0" w:tplc="FEB8640C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5D67386"/>
    <w:multiLevelType w:val="multilevel"/>
    <w:tmpl w:val="33B2B99A"/>
    <w:lvl w:ilvl="0">
      <w:start w:val="1"/>
      <w:numFmt w:val="decimal"/>
      <w:lvlText w:val="%1"/>
      <w:lvlJc w:val="left"/>
      <w:pPr>
        <w:ind w:left="360" w:hanging="360"/>
      </w:pPr>
      <w:rPr>
        <w:rFonts w:eastAsia="Arial Narrow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="Arial Narro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Arial Narro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Arial Narro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Arial Narro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Arial Narro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Arial Narro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Arial Narro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Arial Narrow" w:hint="default"/>
      </w:rPr>
    </w:lvl>
  </w:abstractNum>
  <w:abstractNum w:abstractNumId="43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44" w15:restartNumberingAfterBreak="0">
    <w:nsid w:val="76697794"/>
    <w:multiLevelType w:val="hybridMultilevel"/>
    <w:tmpl w:val="338A821A"/>
    <w:lvl w:ilvl="0" w:tplc="DF8E0026">
      <w:start w:val="3"/>
      <w:numFmt w:val="lowerLetter"/>
      <w:lvlText w:val="%1)"/>
      <w:lvlJc w:val="left"/>
      <w:pPr>
        <w:ind w:left="1069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5" w15:restartNumberingAfterBreak="0">
    <w:nsid w:val="7A3818D9"/>
    <w:multiLevelType w:val="hybridMultilevel"/>
    <w:tmpl w:val="F1B66C1E"/>
    <w:lvl w:ilvl="0" w:tplc="04160017">
      <w:start w:val="4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DBB4DD4"/>
    <w:multiLevelType w:val="hybridMultilevel"/>
    <w:tmpl w:val="F0464EF0"/>
    <w:lvl w:ilvl="0" w:tplc="22B25A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8C0338"/>
    <w:multiLevelType w:val="hybridMultilevel"/>
    <w:tmpl w:val="6D04A6A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725423">
    <w:abstractNumId w:val="10"/>
  </w:num>
  <w:num w:numId="2" w16cid:durableId="1946569170">
    <w:abstractNumId w:val="0"/>
  </w:num>
  <w:num w:numId="3" w16cid:durableId="527374335">
    <w:abstractNumId w:val="43"/>
  </w:num>
  <w:num w:numId="4" w16cid:durableId="757751985">
    <w:abstractNumId w:val="46"/>
  </w:num>
  <w:num w:numId="5" w16cid:durableId="1285579888">
    <w:abstractNumId w:val="20"/>
  </w:num>
  <w:num w:numId="6" w16cid:durableId="285893522">
    <w:abstractNumId w:val="16"/>
  </w:num>
  <w:num w:numId="7" w16cid:durableId="630868338">
    <w:abstractNumId w:val="25"/>
  </w:num>
  <w:num w:numId="8" w16cid:durableId="1140269773">
    <w:abstractNumId w:val="35"/>
  </w:num>
  <w:num w:numId="9" w16cid:durableId="1740246607">
    <w:abstractNumId w:val="29"/>
  </w:num>
  <w:num w:numId="10" w16cid:durableId="968317146">
    <w:abstractNumId w:val="4"/>
  </w:num>
  <w:num w:numId="11" w16cid:durableId="988052411">
    <w:abstractNumId w:val="33"/>
  </w:num>
  <w:num w:numId="12" w16cid:durableId="1528912012">
    <w:abstractNumId w:val="7"/>
  </w:num>
  <w:num w:numId="13" w16cid:durableId="2016952828">
    <w:abstractNumId w:val="12"/>
  </w:num>
  <w:num w:numId="14" w16cid:durableId="1229726744">
    <w:abstractNumId w:val="3"/>
  </w:num>
  <w:num w:numId="15" w16cid:durableId="1466122133">
    <w:abstractNumId w:val="14"/>
  </w:num>
  <w:num w:numId="16" w16cid:durableId="1404446755">
    <w:abstractNumId w:val="24"/>
  </w:num>
  <w:num w:numId="17" w16cid:durableId="801532776">
    <w:abstractNumId w:val="17"/>
  </w:num>
  <w:num w:numId="18" w16cid:durableId="128481581">
    <w:abstractNumId w:val="41"/>
  </w:num>
  <w:num w:numId="19" w16cid:durableId="1934514112">
    <w:abstractNumId w:val="34"/>
  </w:num>
  <w:num w:numId="20" w16cid:durableId="1321537373">
    <w:abstractNumId w:val="9"/>
  </w:num>
  <w:num w:numId="21" w16cid:durableId="1339234982">
    <w:abstractNumId w:val="1"/>
  </w:num>
  <w:num w:numId="22" w16cid:durableId="1806191612">
    <w:abstractNumId w:val="15"/>
  </w:num>
  <w:num w:numId="23" w16cid:durableId="404572253">
    <w:abstractNumId w:val="2"/>
  </w:num>
  <w:num w:numId="24" w16cid:durableId="163178652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356636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619923949">
    <w:abstractNumId w:val="42"/>
  </w:num>
  <w:num w:numId="27" w16cid:durableId="872694911">
    <w:abstractNumId w:val="19"/>
  </w:num>
  <w:num w:numId="28" w16cid:durableId="1010445546">
    <w:abstractNumId w:val="18"/>
  </w:num>
  <w:num w:numId="29" w16cid:durableId="1617249511">
    <w:abstractNumId w:val="38"/>
  </w:num>
  <w:num w:numId="30" w16cid:durableId="1051922653">
    <w:abstractNumId w:val="47"/>
  </w:num>
  <w:num w:numId="31" w16cid:durableId="709036471">
    <w:abstractNumId w:val="22"/>
  </w:num>
  <w:num w:numId="32" w16cid:durableId="359548301">
    <w:abstractNumId w:val="40"/>
  </w:num>
  <w:num w:numId="33" w16cid:durableId="794905696">
    <w:abstractNumId w:val="6"/>
  </w:num>
  <w:num w:numId="34" w16cid:durableId="1151484918">
    <w:abstractNumId w:val="48"/>
  </w:num>
  <w:num w:numId="35" w16cid:durableId="1521234255">
    <w:abstractNumId w:val="5"/>
  </w:num>
  <w:num w:numId="36" w16cid:durableId="2069568601">
    <w:abstractNumId w:val="13"/>
  </w:num>
  <w:num w:numId="37" w16cid:durableId="622226824">
    <w:abstractNumId w:val="8"/>
  </w:num>
  <w:num w:numId="38" w16cid:durableId="1833325435">
    <w:abstractNumId w:val="21"/>
  </w:num>
  <w:num w:numId="39" w16cid:durableId="606935957">
    <w:abstractNumId w:val="11"/>
  </w:num>
  <w:num w:numId="40" w16cid:durableId="1210797911">
    <w:abstractNumId w:val="30"/>
  </w:num>
  <w:num w:numId="41" w16cid:durableId="908929661">
    <w:abstractNumId w:val="31"/>
  </w:num>
  <w:num w:numId="42" w16cid:durableId="385417863">
    <w:abstractNumId w:val="39"/>
  </w:num>
  <w:num w:numId="43" w16cid:durableId="578904557">
    <w:abstractNumId w:val="28"/>
  </w:num>
  <w:num w:numId="44" w16cid:durableId="587077822">
    <w:abstractNumId w:val="23"/>
  </w:num>
  <w:num w:numId="45" w16cid:durableId="342166117">
    <w:abstractNumId w:val="27"/>
  </w:num>
  <w:num w:numId="46" w16cid:durableId="754859461">
    <w:abstractNumId w:val="26"/>
  </w:num>
  <w:num w:numId="47" w16cid:durableId="43869514">
    <w:abstractNumId w:val="44"/>
  </w:num>
  <w:num w:numId="48" w16cid:durableId="1370640612">
    <w:abstractNumId w:val="45"/>
  </w:num>
  <w:num w:numId="49" w16cid:durableId="37901275">
    <w:abstractNumId w:val="3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F06"/>
    <w:rsid w:val="00000D31"/>
    <w:rsid w:val="00003C29"/>
    <w:rsid w:val="00004096"/>
    <w:rsid w:val="00006849"/>
    <w:rsid w:val="0001000B"/>
    <w:rsid w:val="000127BF"/>
    <w:rsid w:val="00012813"/>
    <w:rsid w:val="00014993"/>
    <w:rsid w:val="00014A00"/>
    <w:rsid w:val="00014E9E"/>
    <w:rsid w:val="00016869"/>
    <w:rsid w:val="00016ABE"/>
    <w:rsid w:val="00016E95"/>
    <w:rsid w:val="00017018"/>
    <w:rsid w:val="00017769"/>
    <w:rsid w:val="00020D52"/>
    <w:rsid w:val="00020F58"/>
    <w:rsid w:val="000239CD"/>
    <w:rsid w:val="000244D6"/>
    <w:rsid w:val="00026CF8"/>
    <w:rsid w:val="00030064"/>
    <w:rsid w:val="0003094D"/>
    <w:rsid w:val="000313C5"/>
    <w:rsid w:val="000334C9"/>
    <w:rsid w:val="0003418E"/>
    <w:rsid w:val="000353E3"/>
    <w:rsid w:val="00037A39"/>
    <w:rsid w:val="000415AB"/>
    <w:rsid w:val="00041C81"/>
    <w:rsid w:val="0004272D"/>
    <w:rsid w:val="00044324"/>
    <w:rsid w:val="000453FC"/>
    <w:rsid w:val="00045C05"/>
    <w:rsid w:val="00045EBC"/>
    <w:rsid w:val="00051994"/>
    <w:rsid w:val="00052E0E"/>
    <w:rsid w:val="00053289"/>
    <w:rsid w:val="000557CF"/>
    <w:rsid w:val="00056AD4"/>
    <w:rsid w:val="00057961"/>
    <w:rsid w:val="00062227"/>
    <w:rsid w:val="00062560"/>
    <w:rsid w:val="000630A2"/>
    <w:rsid w:val="000630D0"/>
    <w:rsid w:val="00063CF8"/>
    <w:rsid w:val="00063DE0"/>
    <w:rsid w:val="00064CCE"/>
    <w:rsid w:val="00065307"/>
    <w:rsid w:val="00065FE3"/>
    <w:rsid w:val="00066829"/>
    <w:rsid w:val="00067107"/>
    <w:rsid w:val="00067D19"/>
    <w:rsid w:val="00070BB4"/>
    <w:rsid w:val="000724A7"/>
    <w:rsid w:val="000735C4"/>
    <w:rsid w:val="00073811"/>
    <w:rsid w:val="000746E7"/>
    <w:rsid w:val="00075536"/>
    <w:rsid w:val="00076FBC"/>
    <w:rsid w:val="00077BC4"/>
    <w:rsid w:val="00077FF8"/>
    <w:rsid w:val="000806EB"/>
    <w:rsid w:val="00081515"/>
    <w:rsid w:val="0008269F"/>
    <w:rsid w:val="00082ACF"/>
    <w:rsid w:val="00082DA3"/>
    <w:rsid w:val="0008374B"/>
    <w:rsid w:val="00086948"/>
    <w:rsid w:val="00087088"/>
    <w:rsid w:val="000879D7"/>
    <w:rsid w:val="000909D0"/>
    <w:rsid w:val="000924F9"/>
    <w:rsid w:val="00093473"/>
    <w:rsid w:val="000946B9"/>
    <w:rsid w:val="0009528F"/>
    <w:rsid w:val="000956AC"/>
    <w:rsid w:val="00096398"/>
    <w:rsid w:val="00096D42"/>
    <w:rsid w:val="000A0470"/>
    <w:rsid w:val="000A2053"/>
    <w:rsid w:val="000A391F"/>
    <w:rsid w:val="000A3D3F"/>
    <w:rsid w:val="000A4914"/>
    <w:rsid w:val="000A4FAD"/>
    <w:rsid w:val="000A54DD"/>
    <w:rsid w:val="000A6F4E"/>
    <w:rsid w:val="000A7C7F"/>
    <w:rsid w:val="000B14B8"/>
    <w:rsid w:val="000B2D50"/>
    <w:rsid w:val="000B3786"/>
    <w:rsid w:val="000B59D1"/>
    <w:rsid w:val="000B6B25"/>
    <w:rsid w:val="000B7C99"/>
    <w:rsid w:val="000C04A2"/>
    <w:rsid w:val="000C25E9"/>
    <w:rsid w:val="000C2E34"/>
    <w:rsid w:val="000C39E3"/>
    <w:rsid w:val="000C50C5"/>
    <w:rsid w:val="000C5DE5"/>
    <w:rsid w:val="000C72ED"/>
    <w:rsid w:val="000C75AC"/>
    <w:rsid w:val="000D0690"/>
    <w:rsid w:val="000D0BBF"/>
    <w:rsid w:val="000D0BC7"/>
    <w:rsid w:val="000D1C7B"/>
    <w:rsid w:val="000D21E0"/>
    <w:rsid w:val="000D3C28"/>
    <w:rsid w:val="000D438E"/>
    <w:rsid w:val="000D6823"/>
    <w:rsid w:val="000E0070"/>
    <w:rsid w:val="000E1DA2"/>
    <w:rsid w:val="000E1E2A"/>
    <w:rsid w:val="000E2182"/>
    <w:rsid w:val="000E236B"/>
    <w:rsid w:val="000E400F"/>
    <w:rsid w:val="000E49E5"/>
    <w:rsid w:val="000E4C20"/>
    <w:rsid w:val="000E54D4"/>
    <w:rsid w:val="000E5F88"/>
    <w:rsid w:val="000E5F90"/>
    <w:rsid w:val="000E71F5"/>
    <w:rsid w:val="000E7D78"/>
    <w:rsid w:val="000F03D3"/>
    <w:rsid w:val="000F29A5"/>
    <w:rsid w:val="000F3852"/>
    <w:rsid w:val="000F5BB7"/>
    <w:rsid w:val="000F6AA6"/>
    <w:rsid w:val="0010060D"/>
    <w:rsid w:val="00100620"/>
    <w:rsid w:val="00102B3D"/>
    <w:rsid w:val="001040FA"/>
    <w:rsid w:val="00104847"/>
    <w:rsid w:val="00104C07"/>
    <w:rsid w:val="001051C0"/>
    <w:rsid w:val="001055AB"/>
    <w:rsid w:val="001070A3"/>
    <w:rsid w:val="0010790F"/>
    <w:rsid w:val="00110464"/>
    <w:rsid w:val="00111469"/>
    <w:rsid w:val="001126F7"/>
    <w:rsid w:val="00114F12"/>
    <w:rsid w:val="00115428"/>
    <w:rsid w:val="001157A2"/>
    <w:rsid w:val="00116E28"/>
    <w:rsid w:val="0011765C"/>
    <w:rsid w:val="00117B84"/>
    <w:rsid w:val="0012334B"/>
    <w:rsid w:val="00124F75"/>
    <w:rsid w:val="001316CC"/>
    <w:rsid w:val="00132102"/>
    <w:rsid w:val="00132FEE"/>
    <w:rsid w:val="00134E25"/>
    <w:rsid w:val="00135247"/>
    <w:rsid w:val="00135664"/>
    <w:rsid w:val="001373AB"/>
    <w:rsid w:val="00141509"/>
    <w:rsid w:val="00142696"/>
    <w:rsid w:val="00142D21"/>
    <w:rsid w:val="001431F6"/>
    <w:rsid w:val="00143CC0"/>
    <w:rsid w:val="00144735"/>
    <w:rsid w:val="001448C7"/>
    <w:rsid w:val="001455D9"/>
    <w:rsid w:val="001459AD"/>
    <w:rsid w:val="001463FA"/>
    <w:rsid w:val="001475AA"/>
    <w:rsid w:val="00147B5F"/>
    <w:rsid w:val="001502B7"/>
    <w:rsid w:val="001515B9"/>
    <w:rsid w:val="001529E6"/>
    <w:rsid w:val="00152B35"/>
    <w:rsid w:val="0015368A"/>
    <w:rsid w:val="00155262"/>
    <w:rsid w:val="001560AF"/>
    <w:rsid w:val="00156531"/>
    <w:rsid w:val="00156704"/>
    <w:rsid w:val="001616D2"/>
    <w:rsid w:val="00164494"/>
    <w:rsid w:val="00164511"/>
    <w:rsid w:val="00165ABF"/>
    <w:rsid w:val="00165C97"/>
    <w:rsid w:val="00165F92"/>
    <w:rsid w:val="0016641C"/>
    <w:rsid w:val="00167D31"/>
    <w:rsid w:val="001706BD"/>
    <w:rsid w:val="00170D36"/>
    <w:rsid w:val="0017245D"/>
    <w:rsid w:val="00173817"/>
    <w:rsid w:val="00174C47"/>
    <w:rsid w:val="0018036F"/>
    <w:rsid w:val="00181512"/>
    <w:rsid w:val="001823A3"/>
    <w:rsid w:val="00182AEB"/>
    <w:rsid w:val="00183C29"/>
    <w:rsid w:val="00184877"/>
    <w:rsid w:val="001857F0"/>
    <w:rsid w:val="00186AB0"/>
    <w:rsid w:val="00190C26"/>
    <w:rsid w:val="001915FB"/>
    <w:rsid w:val="00191DC4"/>
    <w:rsid w:val="001927C0"/>
    <w:rsid w:val="00192CA3"/>
    <w:rsid w:val="001932D9"/>
    <w:rsid w:val="00193D94"/>
    <w:rsid w:val="00195474"/>
    <w:rsid w:val="00195557"/>
    <w:rsid w:val="00197E26"/>
    <w:rsid w:val="001A05EA"/>
    <w:rsid w:val="001A0919"/>
    <w:rsid w:val="001A2103"/>
    <w:rsid w:val="001A308F"/>
    <w:rsid w:val="001A324E"/>
    <w:rsid w:val="001A43D3"/>
    <w:rsid w:val="001A44C9"/>
    <w:rsid w:val="001A4929"/>
    <w:rsid w:val="001A4E5B"/>
    <w:rsid w:val="001A4F20"/>
    <w:rsid w:val="001A5C16"/>
    <w:rsid w:val="001A5CB1"/>
    <w:rsid w:val="001A6480"/>
    <w:rsid w:val="001A7B68"/>
    <w:rsid w:val="001B01E4"/>
    <w:rsid w:val="001B0673"/>
    <w:rsid w:val="001B0F02"/>
    <w:rsid w:val="001B11B9"/>
    <w:rsid w:val="001B2EF2"/>
    <w:rsid w:val="001B2F8D"/>
    <w:rsid w:val="001B38F3"/>
    <w:rsid w:val="001B4604"/>
    <w:rsid w:val="001B70CB"/>
    <w:rsid w:val="001B7230"/>
    <w:rsid w:val="001B72A4"/>
    <w:rsid w:val="001C155C"/>
    <w:rsid w:val="001C1989"/>
    <w:rsid w:val="001C49E3"/>
    <w:rsid w:val="001C793B"/>
    <w:rsid w:val="001D1EFC"/>
    <w:rsid w:val="001D2163"/>
    <w:rsid w:val="001D2521"/>
    <w:rsid w:val="001D259E"/>
    <w:rsid w:val="001D2D6E"/>
    <w:rsid w:val="001D3B68"/>
    <w:rsid w:val="001D4988"/>
    <w:rsid w:val="001D4BA7"/>
    <w:rsid w:val="001D4D96"/>
    <w:rsid w:val="001D4E77"/>
    <w:rsid w:val="001D6511"/>
    <w:rsid w:val="001D66C9"/>
    <w:rsid w:val="001D6A9E"/>
    <w:rsid w:val="001D7C86"/>
    <w:rsid w:val="001E0246"/>
    <w:rsid w:val="001E06C9"/>
    <w:rsid w:val="001E1209"/>
    <w:rsid w:val="001E1F11"/>
    <w:rsid w:val="001E3F20"/>
    <w:rsid w:val="001E4F84"/>
    <w:rsid w:val="001E6617"/>
    <w:rsid w:val="001F02EA"/>
    <w:rsid w:val="001F03E3"/>
    <w:rsid w:val="001F2C51"/>
    <w:rsid w:val="001F321A"/>
    <w:rsid w:val="001F4401"/>
    <w:rsid w:val="00200670"/>
    <w:rsid w:val="00200DC3"/>
    <w:rsid w:val="00200F8F"/>
    <w:rsid w:val="00201986"/>
    <w:rsid w:val="00201B0E"/>
    <w:rsid w:val="002020E8"/>
    <w:rsid w:val="002022A6"/>
    <w:rsid w:val="00202795"/>
    <w:rsid w:val="00202E35"/>
    <w:rsid w:val="002031DE"/>
    <w:rsid w:val="00203C16"/>
    <w:rsid w:val="00204A10"/>
    <w:rsid w:val="00207A18"/>
    <w:rsid w:val="00211089"/>
    <w:rsid w:val="00211633"/>
    <w:rsid w:val="00212422"/>
    <w:rsid w:val="002141CB"/>
    <w:rsid w:val="002142B0"/>
    <w:rsid w:val="0021464B"/>
    <w:rsid w:val="00214A0C"/>
    <w:rsid w:val="00214E96"/>
    <w:rsid w:val="00215204"/>
    <w:rsid w:val="0021614F"/>
    <w:rsid w:val="002164AE"/>
    <w:rsid w:val="00216BBC"/>
    <w:rsid w:val="00216BBD"/>
    <w:rsid w:val="002174D6"/>
    <w:rsid w:val="00220E4A"/>
    <w:rsid w:val="00221236"/>
    <w:rsid w:val="00221E15"/>
    <w:rsid w:val="00221F6A"/>
    <w:rsid w:val="0022295A"/>
    <w:rsid w:val="00223465"/>
    <w:rsid w:val="00224DF0"/>
    <w:rsid w:val="002263DE"/>
    <w:rsid w:val="00226D50"/>
    <w:rsid w:val="002276EB"/>
    <w:rsid w:val="002279E6"/>
    <w:rsid w:val="00227F7D"/>
    <w:rsid w:val="00230DDB"/>
    <w:rsid w:val="002319EA"/>
    <w:rsid w:val="002341DF"/>
    <w:rsid w:val="0023444E"/>
    <w:rsid w:val="00235089"/>
    <w:rsid w:val="00235F90"/>
    <w:rsid w:val="002367AD"/>
    <w:rsid w:val="002374E2"/>
    <w:rsid w:val="00240EAA"/>
    <w:rsid w:val="00241BB9"/>
    <w:rsid w:val="002423B4"/>
    <w:rsid w:val="0024368B"/>
    <w:rsid w:val="00244020"/>
    <w:rsid w:val="00244F10"/>
    <w:rsid w:val="00246616"/>
    <w:rsid w:val="00246C3C"/>
    <w:rsid w:val="0024730E"/>
    <w:rsid w:val="00247A99"/>
    <w:rsid w:val="002506E3"/>
    <w:rsid w:val="002510A1"/>
    <w:rsid w:val="0025291D"/>
    <w:rsid w:val="00253110"/>
    <w:rsid w:val="00254C5D"/>
    <w:rsid w:val="0025555E"/>
    <w:rsid w:val="00256821"/>
    <w:rsid w:val="002569C8"/>
    <w:rsid w:val="002618EF"/>
    <w:rsid w:val="00261A2F"/>
    <w:rsid w:val="00262533"/>
    <w:rsid w:val="002640CF"/>
    <w:rsid w:val="00265499"/>
    <w:rsid w:val="0026573D"/>
    <w:rsid w:val="00266D60"/>
    <w:rsid w:val="00267EAC"/>
    <w:rsid w:val="00270052"/>
    <w:rsid w:val="0027038E"/>
    <w:rsid w:val="00270590"/>
    <w:rsid w:val="00273015"/>
    <w:rsid w:val="002737FE"/>
    <w:rsid w:val="0027411E"/>
    <w:rsid w:val="002749EE"/>
    <w:rsid w:val="002753A7"/>
    <w:rsid w:val="00276072"/>
    <w:rsid w:val="00277054"/>
    <w:rsid w:val="0028069B"/>
    <w:rsid w:val="0028309E"/>
    <w:rsid w:val="002837FC"/>
    <w:rsid w:val="002845AC"/>
    <w:rsid w:val="002845C5"/>
    <w:rsid w:val="0028493E"/>
    <w:rsid w:val="00284E60"/>
    <w:rsid w:val="00285471"/>
    <w:rsid w:val="002859F4"/>
    <w:rsid w:val="00285FCC"/>
    <w:rsid w:val="0028604B"/>
    <w:rsid w:val="00286D63"/>
    <w:rsid w:val="002871A2"/>
    <w:rsid w:val="00287584"/>
    <w:rsid w:val="00287938"/>
    <w:rsid w:val="00290308"/>
    <w:rsid w:val="00291905"/>
    <w:rsid w:val="002921BB"/>
    <w:rsid w:val="002947A7"/>
    <w:rsid w:val="002958A9"/>
    <w:rsid w:val="00297A5C"/>
    <w:rsid w:val="002A2285"/>
    <w:rsid w:val="002A24F3"/>
    <w:rsid w:val="002A2DA0"/>
    <w:rsid w:val="002A3353"/>
    <w:rsid w:val="002A38C8"/>
    <w:rsid w:val="002A4779"/>
    <w:rsid w:val="002A58C4"/>
    <w:rsid w:val="002A5B1D"/>
    <w:rsid w:val="002A7AC1"/>
    <w:rsid w:val="002B20DF"/>
    <w:rsid w:val="002B2446"/>
    <w:rsid w:val="002B3B85"/>
    <w:rsid w:val="002B4BA7"/>
    <w:rsid w:val="002B525E"/>
    <w:rsid w:val="002B5395"/>
    <w:rsid w:val="002B5DD4"/>
    <w:rsid w:val="002B6513"/>
    <w:rsid w:val="002B6D18"/>
    <w:rsid w:val="002B73B2"/>
    <w:rsid w:val="002B7D88"/>
    <w:rsid w:val="002C097E"/>
    <w:rsid w:val="002C0E54"/>
    <w:rsid w:val="002C0F50"/>
    <w:rsid w:val="002C17DE"/>
    <w:rsid w:val="002C1EE7"/>
    <w:rsid w:val="002C28DE"/>
    <w:rsid w:val="002C295C"/>
    <w:rsid w:val="002C5029"/>
    <w:rsid w:val="002C63B7"/>
    <w:rsid w:val="002C7FD4"/>
    <w:rsid w:val="002D06E2"/>
    <w:rsid w:val="002D14DC"/>
    <w:rsid w:val="002D3181"/>
    <w:rsid w:val="002D55E7"/>
    <w:rsid w:val="002D775B"/>
    <w:rsid w:val="002E0621"/>
    <w:rsid w:val="002E1B37"/>
    <w:rsid w:val="002E1E01"/>
    <w:rsid w:val="002E35F8"/>
    <w:rsid w:val="002E5534"/>
    <w:rsid w:val="002E5D4E"/>
    <w:rsid w:val="002E6096"/>
    <w:rsid w:val="002E6EEE"/>
    <w:rsid w:val="002E7636"/>
    <w:rsid w:val="002E7CB0"/>
    <w:rsid w:val="002F0005"/>
    <w:rsid w:val="002F08AA"/>
    <w:rsid w:val="002F0EE2"/>
    <w:rsid w:val="002F1AF8"/>
    <w:rsid w:val="002F2513"/>
    <w:rsid w:val="002F2A8B"/>
    <w:rsid w:val="002F2C0B"/>
    <w:rsid w:val="002F4E7D"/>
    <w:rsid w:val="002F74CC"/>
    <w:rsid w:val="0030015D"/>
    <w:rsid w:val="00300645"/>
    <w:rsid w:val="003007F4"/>
    <w:rsid w:val="00302D7F"/>
    <w:rsid w:val="00304492"/>
    <w:rsid w:val="00305892"/>
    <w:rsid w:val="0030669C"/>
    <w:rsid w:val="003068AC"/>
    <w:rsid w:val="00306BF4"/>
    <w:rsid w:val="00306D75"/>
    <w:rsid w:val="00307EAA"/>
    <w:rsid w:val="00310A25"/>
    <w:rsid w:val="00311DF4"/>
    <w:rsid w:val="003125BB"/>
    <w:rsid w:val="003131F8"/>
    <w:rsid w:val="003156E3"/>
    <w:rsid w:val="00316790"/>
    <w:rsid w:val="00316BD6"/>
    <w:rsid w:val="00317496"/>
    <w:rsid w:val="00317603"/>
    <w:rsid w:val="003177B1"/>
    <w:rsid w:val="003179E9"/>
    <w:rsid w:val="003207D8"/>
    <w:rsid w:val="00320F99"/>
    <w:rsid w:val="003219C4"/>
    <w:rsid w:val="00322897"/>
    <w:rsid w:val="00322921"/>
    <w:rsid w:val="00322C4C"/>
    <w:rsid w:val="00322FE3"/>
    <w:rsid w:val="00323375"/>
    <w:rsid w:val="00323D23"/>
    <w:rsid w:val="003243DC"/>
    <w:rsid w:val="00324607"/>
    <w:rsid w:val="00325165"/>
    <w:rsid w:val="00325680"/>
    <w:rsid w:val="0032569A"/>
    <w:rsid w:val="00325E80"/>
    <w:rsid w:val="00325E81"/>
    <w:rsid w:val="003260E6"/>
    <w:rsid w:val="003271DB"/>
    <w:rsid w:val="003300D8"/>
    <w:rsid w:val="0033261E"/>
    <w:rsid w:val="0033323A"/>
    <w:rsid w:val="00333850"/>
    <w:rsid w:val="00333BDE"/>
    <w:rsid w:val="003351B6"/>
    <w:rsid w:val="003354B9"/>
    <w:rsid w:val="0033588D"/>
    <w:rsid w:val="00335A4C"/>
    <w:rsid w:val="00337655"/>
    <w:rsid w:val="00340615"/>
    <w:rsid w:val="00340E46"/>
    <w:rsid w:val="00341318"/>
    <w:rsid w:val="0034222E"/>
    <w:rsid w:val="0034241A"/>
    <w:rsid w:val="00342792"/>
    <w:rsid w:val="0034337A"/>
    <w:rsid w:val="0034486F"/>
    <w:rsid w:val="0034536F"/>
    <w:rsid w:val="003504F0"/>
    <w:rsid w:val="0035086D"/>
    <w:rsid w:val="00352CF2"/>
    <w:rsid w:val="003537CC"/>
    <w:rsid w:val="00353E2B"/>
    <w:rsid w:val="003542BF"/>
    <w:rsid w:val="00355B42"/>
    <w:rsid w:val="00355FD1"/>
    <w:rsid w:val="00356173"/>
    <w:rsid w:val="00356475"/>
    <w:rsid w:val="0035723E"/>
    <w:rsid w:val="003577A5"/>
    <w:rsid w:val="003603DA"/>
    <w:rsid w:val="003619F9"/>
    <w:rsid w:val="0036205C"/>
    <w:rsid w:val="00362497"/>
    <w:rsid w:val="00362C30"/>
    <w:rsid w:val="003631FE"/>
    <w:rsid w:val="003653C6"/>
    <w:rsid w:val="003655BC"/>
    <w:rsid w:val="00365CC8"/>
    <w:rsid w:val="00366DC0"/>
    <w:rsid w:val="00367426"/>
    <w:rsid w:val="00367D3A"/>
    <w:rsid w:val="0037054A"/>
    <w:rsid w:val="00370DC9"/>
    <w:rsid w:val="00371A0C"/>
    <w:rsid w:val="00372782"/>
    <w:rsid w:val="00372783"/>
    <w:rsid w:val="00372B58"/>
    <w:rsid w:val="00372F69"/>
    <w:rsid w:val="00373B76"/>
    <w:rsid w:val="00373CDF"/>
    <w:rsid w:val="00373F3D"/>
    <w:rsid w:val="00374EB9"/>
    <w:rsid w:val="0037568F"/>
    <w:rsid w:val="00376F7F"/>
    <w:rsid w:val="003774C2"/>
    <w:rsid w:val="00377FCE"/>
    <w:rsid w:val="003800BA"/>
    <w:rsid w:val="003800C0"/>
    <w:rsid w:val="0038027B"/>
    <w:rsid w:val="0038187B"/>
    <w:rsid w:val="00381919"/>
    <w:rsid w:val="0038202E"/>
    <w:rsid w:val="0038215E"/>
    <w:rsid w:val="00382CAC"/>
    <w:rsid w:val="003835A4"/>
    <w:rsid w:val="00385057"/>
    <w:rsid w:val="003861A2"/>
    <w:rsid w:val="00386FC5"/>
    <w:rsid w:val="00387277"/>
    <w:rsid w:val="00387B4C"/>
    <w:rsid w:val="00390D27"/>
    <w:rsid w:val="00391606"/>
    <w:rsid w:val="0039190F"/>
    <w:rsid w:val="0039250A"/>
    <w:rsid w:val="0039384B"/>
    <w:rsid w:val="00394C0B"/>
    <w:rsid w:val="00394FEE"/>
    <w:rsid w:val="00395B30"/>
    <w:rsid w:val="003A0441"/>
    <w:rsid w:val="003A32EC"/>
    <w:rsid w:val="003A33E8"/>
    <w:rsid w:val="003A3578"/>
    <w:rsid w:val="003A3C30"/>
    <w:rsid w:val="003A5AD1"/>
    <w:rsid w:val="003A6A2B"/>
    <w:rsid w:val="003A777E"/>
    <w:rsid w:val="003A7D26"/>
    <w:rsid w:val="003B0399"/>
    <w:rsid w:val="003B090A"/>
    <w:rsid w:val="003B0A83"/>
    <w:rsid w:val="003B198F"/>
    <w:rsid w:val="003B2922"/>
    <w:rsid w:val="003B579A"/>
    <w:rsid w:val="003B60B0"/>
    <w:rsid w:val="003B75AF"/>
    <w:rsid w:val="003B7D03"/>
    <w:rsid w:val="003C0DF2"/>
    <w:rsid w:val="003C17CE"/>
    <w:rsid w:val="003C35C8"/>
    <w:rsid w:val="003C41E6"/>
    <w:rsid w:val="003C4657"/>
    <w:rsid w:val="003C66A7"/>
    <w:rsid w:val="003C72FF"/>
    <w:rsid w:val="003D181A"/>
    <w:rsid w:val="003D1A2A"/>
    <w:rsid w:val="003D1B9B"/>
    <w:rsid w:val="003D2CF8"/>
    <w:rsid w:val="003D3713"/>
    <w:rsid w:val="003D3B0B"/>
    <w:rsid w:val="003D4122"/>
    <w:rsid w:val="003D483D"/>
    <w:rsid w:val="003D4EC6"/>
    <w:rsid w:val="003D5C75"/>
    <w:rsid w:val="003D612B"/>
    <w:rsid w:val="003D633F"/>
    <w:rsid w:val="003D688F"/>
    <w:rsid w:val="003D7CF8"/>
    <w:rsid w:val="003E0A4F"/>
    <w:rsid w:val="003E0CEB"/>
    <w:rsid w:val="003E1B7A"/>
    <w:rsid w:val="003E2DA8"/>
    <w:rsid w:val="003E2F68"/>
    <w:rsid w:val="003E337A"/>
    <w:rsid w:val="003E3CB6"/>
    <w:rsid w:val="003E594E"/>
    <w:rsid w:val="003F12A3"/>
    <w:rsid w:val="003F1F8A"/>
    <w:rsid w:val="003F2101"/>
    <w:rsid w:val="003F3E32"/>
    <w:rsid w:val="003F4484"/>
    <w:rsid w:val="003F633B"/>
    <w:rsid w:val="003F6741"/>
    <w:rsid w:val="003F77CB"/>
    <w:rsid w:val="00400052"/>
    <w:rsid w:val="00400FA0"/>
    <w:rsid w:val="00401145"/>
    <w:rsid w:val="0040279F"/>
    <w:rsid w:val="004046C7"/>
    <w:rsid w:val="004061D7"/>
    <w:rsid w:val="004064F9"/>
    <w:rsid w:val="004068FF"/>
    <w:rsid w:val="00410870"/>
    <w:rsid w:val="00410B4C"/>
    <w:rsid w:val="00411E75"/>
    <w:rsid w:val="00412D10"/>
    <w:rsid w:val="00412FF2"/>
    <w:rsid w:val="00413B31"/>
    <w:rsid w:val="0041439A"/>
    <w:rsid w:val="0041459D"/>
    <w:rsid w:val="00415D24"/>
    <w:rsid w:val="004164FC"/>
    <w:rsid w:val="00416563"/>
    <w:rsid w:val="00416F92"/>
    <w:rsid w:val="00417000"/>
    <w:rsid w:val="00417225"/>
    <w:rsid w:val="004178E1"/>
    <w:rsid w:val="0042125B"/>
    <w:rsid w:val="00421414"/>
    <w:rsid w:val="00421FEB"/>
    <w:rsid w:val="00422DFA"/>
    <w:rsid w:val="004232CE"/>
    <w:rsid w:val="004249A6"/>
    <w:rsid w:val="00424D0C"/>
    <w:rsid w:val="0042544F"/>
    <w:rsid w:val="004267E8"/>
    <w:rsid w:val="00426831"/>
    <w:rsid w:val="00426DF4"/>
    <w:rsid w:val="0043190A"/>
    <w:rsid w:val="0043194A"/>
    <w:rsid w:val="004325A4"/>
    <w:rsid w:val="004329C9"/>
    <w:rsid w:val="0043324D"/>
    <w:rsid w:val="0043372E"/>
    <w:rsid w:val="0043377B"/>
    <w:rsid w:val="004350C4"/>
    <w:rsid w:val="0043554C"/>
    <w:rsid w:val="004363CE"/>
    <w:rsid w:val="0043720C"/>
    <w:rsid w:val="00440102"/>
    <w:rsid w:val="00441115"/>
    <w:rsid w:val="004411A4"/>
    <w:rsid w:val="004411E8"/>
    <w:rsid w:val="00441B39"/>
    <w:rsid w:val="0044499B"/>
    <w:rsid w:val="00446275"/>
    <w:rsid w:val="00446345"/>
    <w:rsid w:val="00446622"/>
    <w:rsid w:val="00447666"/>
    <w:rsid w:val="00452849"/>
    <w:rsid w:val="004539AC"/>
    <w:rsid w:val="004540D1"/>
    <w:rsid w:val="00454338"/>
    <w:rsid w:val="00454D9D"/>
    <w:rsid w:val="004557C8"/>
    <w:rsid w:val="00456761"/>
    <w:rsid w:val="00457DEC"/>
    <w:rsid w:val="00460491"/>
    <w:rsid w:val="00462D47"/>
    <w:rsid w:val="00462DEE"/>
    <w:rsid w:val="0046559D"/>
    <w:rsid w:val="00466082"/>
    <w:rsid w:val="00466EA4"/>
    <w:rsid w:val="00467464"/>
    <w:rsid w:val="00467C0A"/>
    <w:rsid w:val="004701BF"/>
    <w:rsid w:val="00470975"/>
    <w:rsid w:val="00471070"/>
    <w:rsid w:val="004718C3"/>
    <w:rsid w:val="004726AE"/>
    <w:rsid w:val="00472A8F"/>
    <w:rsid w:val="00475419"/>
    <w:rsid w:val="00477411"/>
    <w:rsid w:val="00481553"/>
    <w:rsid w:val="00482113"/>
    <w:rsid w:val="0048234E"/>
    <w:rsid w:val="00484D57"/>
    <w:rsid w:val="0048535C"/>
    <w:rsid w:val="00487DEC"/>
    <w:rsid w:val="004904FB"/>
    <w:rsid w:val="00490D93"/>
    <w:rsid w:val="00491E13"/>
    <w:rsid w:val="00492A77"/>
    <w:rsid w:val="00493969"/>
    <w:rsid w:val="00494745"/>
    <w:rsid w:val="00495D0D"/>
    <w:rsid w:val="00497077"/>
    <w:rsid w:val="004971C6"/>
    <w:rsid w:val="00497231"/>
    <w:rsid w:val="004A08E4"/>
    <w:rsid w:val="004A0AAF"/>
    <w:rsid w:val="004A3B04"/>
    <w:rsid w:val="004A46C1"/>
    <w:rsid w:val="004A75DF"/>
    <w:rsid w:val="004A79D1"/>
    <w:rsid w:val="004A7CB7"/>
    <w:rsid w:val="004B0B99"/>
    <w:rsid w:val="004B0D1F"/>
    <w:rsid w:val="004B289C"/>
    <w:rsid w:val="004B2B8D"/>
    <w:rsid w:val="004B315C"/>
    <w:rsid w:val="004B32AD"/>
    <w:rsid w:val="004B3AD1"/>
    <w:rsid w:val="004B4B2B"/>
    <w:rsid w:val="004B732D"/>
    <w:rsid w:val="004B7EEE"/>
    <w:rsid w:val="004C011D"/>
    <w:rsid w:val="004C18CD"/>
    <w:rsid w:val="004C20FA"/>
    <w:rsid w:val="004C2C38"/>
    <w:rsid w:val="004C3E5E"/>
    <w:rsid w:val="004C64EC"/>
    <w:rsid w:val="004D0D30"/>
    <w:rsid w:val="004D276C"/>
    <w:rsid w:val="004D31F4"/>
    <w:rsid w:val="004D3A61"/>
    <w:rsid w:val="004D4363"/>
    <w:rsid w:val="004D4B05"/>
    <w:rsid w:val="004D60CB"/>
    <w:rsid w:val="004D60FE"/>
    <w:rsid w:val="004D6D7E"/>
    <w:rsid w:val="004D70F2"/>
    <w:rsid w:val="004E0009"/>
    <w:rsid w:val="004E044B"/>
    <w:rsid w:val="004E1140"/>
    <w:rsid w:val="004E1654"/>
    <w:rsid w:val="004E1934"/>
    <w:rsid w:val="004E208E"/>
    <w:rsid w:val="004E2826"/>
    <w:rsid w:val="004E2C2C"/>
    <w:rsid w:val="004E30B7"/>
    <w:rsid w:val="004E394A"/>
    <w:rsid w:val="004E3FD4"/>
    <w:rsid w:val="004E459C"/>
    <w:rsid w:val="004E4DFC"/>
    <w:rsid w:val="004E513B"/>
    <w:rsid w:val="004E5D58"/>
    <w:rsid w:val="004E64F5"/>
    <w:rsid w:val="004E6556"/>
    <w:rsid w:val="004E6F01"/>
    <w:rsid w:val="004E74CA"/>
    <w:rsid w:val="004F1572"/>
    <w:rsid w:val="004F31FD"/>
    <w:rsid w:val="004F3290"/>
    <w:rsid w:val="004F4013"/>
    <w:rsid w:val="004F553D"/>
    <w:rsid w:val="004F7603"/>
    <w:rsid w:val="0050236E"/>
    <w:rsid w:val="0050241C"/>
    <w:rsid w:val="00502E94"/>
    <w:rsid w:val="00504889"/>
    <w:rsid w:val="00504DE6"/>
    <w:rsid w:val="00505459"/>
    <w:rsid w:val="005054A9"/>
    <w:rsid w:val="00505805"/>
    <w:rsid w:val="00506378"/>
    <w:rsid w:val="005069D2"/>
    <w:rsid w:val="00507618"/>
    <w:rsid w:val="00507A31"/>
    <w:rsid w:val="0051074F"/>
    <w:rsid w:val="00510ED2"/>
    <w:rsid w:val="0051146B"/>
    <w:rsid w:val="005128FC"/>
    <w:rsid w:val="00514130"/>
    <w:rsid w:val="00515A1B"/>
    <w:rsid w:val="005162C4"/>
    <w:rsid w:val="00516450"/>
    <w:rsid w:val="0051666E"/>
    <w:rsid w:val="005207F2"/>
    <w:rsid w:val="005210A9"/>
    <w:rsid w:val="00524A80"/>
    <w:rsid w:val="00525681"/>
    <w:rsid w:val="005267C4"/>
    <w:rsid w:val="00526F62"/>
    <w:rsid w:val="00527042"/>
    <w:rsid w:val="005279C4"/>
    <w:rsid w:val="00527F2F"/>
    <w:rsid w:val="00530326"/>
    <w:rsid w:val="00532124"/>
    <w:rsid w:val="00532820"/>
    <w:rsid w:val="00532B62"/>
    <w:rsid w:val="00533A89"/>
    <w:rsid w:val="005370AC"/>
    <w:rsid w:val="00537C62"/>
    <w:rsid w:val="00540F6B"/>
    <w:rsid w:val="00542EC9"/>
    <w:rsid w:val="005431AC"/>
    <w:rsid w:val="00543E1C"/>
    <w:rsid w:val="00544A25"/>
    <w:rsid w:val="00544D5F"/>
    <w:rsid w:val="005472DF"/>
    <w:rsid w:val="00547E54"/>
    <w:rsid w:val="00550178"/>
    <w:rsid w:val="00551161"/>
    <w:rsid w:val="005523BE"/>
    <w:rsid w:val="00552459"/>
    <w:rsid w:val="0055246E"/>
    <w:rsid w:val="00553C14"/>
    <w:rsid w:val="00553E67"/>
    <w:rsid w:val="005543BA"/>
    <w:rsid w:val="00555BBD"/>
    <w:rsid w:val="00556558"/>
    <w:rsid w:val="00556604"/>
    <w:rsid w:val="005572EB"/>
    <w:rsid w:val="00557DEA"/>
    <w:rsid w:val="00560044"/>
    <w:rsid w:val="00561C68"/>
    <w:rsid w:val="005626E2"/>
    <w:rsid w:val="005632C0"/>
    <w:rsid w:val="00563453"/>
    <w:rsid w:val="00563D5E"/>
    <w:rsid w:val="00563F41"/>
    <w:rsid w:val="00563F4A"/>
    <w:rsid w:val="005641F0"/>
    <w:rsid w:val="00565905"/>
    <w:rsid w:val="00565E20"/>
    <w:rsid w:val="005662A3"/>
    <w:rsid w:val="005668AD"/>
    <w:rsid w:val="00567708"/>
    <w:rsid w:val="0056787A"/>
    <w:rsid w:val="0057033B"/>
    <w:rsid w:val="00570BAF"/>
    <w:rsid w:val="00570FDF"/>
    <w:rsid w:val="00572DBA"/>
    <w:rsid w:val="00573D44"/>
    <w:rsid w:val="005747CA"/>
    <w:rsid w:val="005758A6"/>
    <w:rsid w:val="00575C2B"/>
    <w:rsid w:val="00576002"/>
    <w:rsid w:val="005768BD"/>
    <w:rsid w:val="00576C1B"/>
    <w:rsid w:val="00577E8C"/>
    <w:rsid w:val="0058202E"/>
    <w:rsid w:val="0058365D"/>
    <w:rsid w:val="005838C5"/>
    <w:rsid w:val="00584406"/>
    <w:rsid w:val="00584FC5"/>
    <w:rsid w:val="00585C8E"/>
    <w:rsid w:val="00585CC3"/>
    <w:rsid w:val="005866C1"/>
    <w:rsid w:val="0058750D"/>
    <w:rsid w:val="0059098F"/>
    <w:rsid w:val="0059166D"/>
    <w:rsid w:val="00592242"/>
    <w:rsid w:val="0059356F"/>
    <w:rsid w:val="00593B7E"/>
    <w:rsid w:val="00593F71"/>
    <w:rsid w:val="0059417A"/>
    <w:rsid w:val="00594437"/>
    <w:rsid w:val="00594E81"/>
    <w:rsid w:val="00595980"/>
    <w:rsid w:val="00597C2F"/>
    <w:rsid w:val="00597C67"/>
    <w:rsid w:val="005A02DD"/>
    <w:rsid w:val="005A0E6D"/>
    <w:rsid w:val="005A0FC5"/>
    <w:rsid w:val="005A1099"/>
    <w:rsid w:val="005A250F"/>
    <w:rsid w:val="005A351F"/>
    <w:rsid w:val="005A4EE9"/>
    <w:rsid w:val="005A4F52"/>
    <w:rsid w:val="005A59A0"/>
    <w:rsid w:val="005A5D5A"/>
    <w:rsid w:val="005A6151"/>
    <w:rsid w:val="005B1F19"/>
    <w:rsid w:val="005B22AA"/>
    <w:rsid w:val="005B3894"/>
    <w:rsid w:val="005B3AEF"/>
    <w:rsid w:val="005B4242"/>
    <w:rsid w:val="005B43FC"/>
    <w:rsid w:val="005B4BA8"/>
    <w:rsid w:val="005B5D33"/>
    <w:rsid w:val="005B62E5"/>
    <w:rsid w:val="005B7EBA"/>
    <w:rsid w:val="005B7EC8"/>
    <w:rsid w:val="005C01C0"/>
    <w:rsid w:val="005C0AED"/>
    <w:rsid w:val="005C1446"/>
    <w:rsid w:val="005C171D"/>
    <w:rsid w:val="005C1F4C"/>
    <w:rsid w:val="005C25DB"/>
    <w:rsid w:val="005C3633"/>
    <w:rsid w:val="005C4756"/>
    <w:rsid w:val="005C577C"/>
    <w:rsid w:val="005C5936"/>
    <w:rsid w:val="005C66D9"/>
    <w:rsid w:val="005C69FE"/>
    <w:rsid w:val="005C7444"/>
    <w:rsid w:val="005D0432"/>
    <w:rsid w:val="005D0CFC"/>
    <w:rsid w:val="005D1423"/>
    <w:rsid w:val="005D1D04"/>
    <w:rsid w:val="005D32A7"/>
    <w:rsid w:val="005D4C1A"/>
    <w:rsid w:val="005D4E38"/>
    <w:rsid w:val="005D5E9C"/>
    <w:rsid w:val="005D73A3"/>
    <w:rsid w:val="005D78DB"/>
    <w:rsid w:val="005D7E26"/>
    <w:rsid w:val="005E0662"/>
    <w:rsid w:val="005E1B07"/>
    <w:rsid w:val="005E28FC"/>
    <w:rsid w:val="005E2F00"/>
    <w:rsid w:val="005E2F2B"/>
    <w:rsid w:val="005E2F96"/>
    <w:rsid w:val="005E2FD1"/>
    <w:rsid w:val="005E3852"/>
    <w:rsid w:val="005E63DF"/>
    <w:rsid w:val="005E776B"/>
    <w:rsid w:val="005E7908"/>
    <w:rsid w:val="005F09AC"/>
    <w:rsid w:val="005F4943"/>
    <w:rsid w:val="005F4C86"/>
    <w:rsid w:val="005F4F87"/>
    <w:rsid w:val="005F70E1"/>
    <w:rsid w:val="005F7FA6"/>
    <w:rsid w:val="00600539"/>
    <w:rsid w:val="0060055E"/>
    <w:rsid w:val="006006E5"/>
    <w:rsid w:val="00601302"/>
    <w:rsid w:val="00601914"/>
    <w:rsid w:val="00601C20"/>
    <w:rsid w:val="0060200E"/>
    <w:rsid w:val="006047EC"/>
    <w:rsid w:val="00606902"/>
    <w:rsid w:val="00607433"/>
    <w:rsid w:val="006079F8"/>
    <w:rsid w:val="00607B5F"/>
    <w:rsid w:val="00607BDD"/>
    <w:rsid w:val="006109D1"/>
    <w:rsid w:val="006109E2"/>
    <w:rsid w:val="006119E4"/>
    <w:rsid w:val="00611B8F"/>
    <w:rsid w:val="00612A0A"/>
    <w:rsid w:val="00612E25"/>
    <w:rsid w:val="0061385C"/>
    <w:rsid w:val="00614467"/>
    <w:rsid w:val="006146E9"/>
    <w:rsid w:val="006162E4"/>
    <w:rsid w:val="00616713"/>
    <w:rsid w:val="00616ACC"/>
    <w:rsid w:val="0061766F"/>
    <w:rsid w:val="006212F2"/>
    <w:rsid w:val="0062175F"/>
    <w:rsid w:val="0062232D"/>
    <w:rsid w:val="00622F5E"/>
    <w:rsid w:val="006259E5"/>
    <w:rsid w:val="00626BEE"/>
    <w:rsid w:val="006300F8"/>
    <w:rsid w:val="00630447"/>
    <w:rsid w:val="00630DEE"/>
    <w:rsid w:val="00630E20"/>
    <w:rsid w:val="00630F6A"/>
    <w:rsid w:val="006313B2"/>
    <w:rsid w:val="00631B8F"/>
    <w:rsid w:val="00631E83"/>
    <w:rsid w:val="00632C6F"/>
    <w:rsid w:val="00633706"/>
    <w:rsid w:val="00633D1B"/>
    <w:rsid w:val="006340D0"/>
    <w:rsid w:val="00635FE9"/>
    <w:rsid w:val="00637CF1"/>
    <w:rsid w:val="00637F35"/>
    <w:rsid w:val="00640DC4"/>
    <w:rsid w:val="00641EED"/>
    <w:rsid w:val="00642B51"/>
    <w:rsid w:val="00642FD5"/>
    <w:rsid w:val="00643156"/>
    <w:rsid w:val="00643BB4"/>
    <w:rsid w:val="006443ED"/>
    <w:rsid w:val="00645527"/>
    <w:rsid w:val="00645888"/>
    <w:rsid w:val="00646617"/>
    <w:rsid w:val="00647B53"/>
    <w:rsid w:val="00647D8B"/>
    <w:rsid w:val="00650AD9"/>
    <w:rsid w:val="00651058"/>
    <w:rsid w:val="0065381C"/>
    <w:rsid w:val="0065503F"/>
    <w:rsid w:val="00655D2D"/>
    <w:rsid w:val="006562AE"/>
    <w:rsid w:val="006609B8"/>
    <w:rsid w:val="006624CF"/>
    <w:rsid w:val="00662619"/>
    <w:rsid w:val="006627D4"/>
    <w:rsid w:val="00663AB3"/>
    <w:rsid w:val="00664CD5"/>
    <w:rsid w:val="0066552E"/>
    <w:rsid w:val="00670A7B"/>
    <w:rsid w:val="00670C8C"/>
    <w:rsid w:val="00670D75"/>
    <w:rsid w:val="00672B77"/>
    <w:rsid w:val="00675622"/>
    <w:rsid w:val="00675C78"/>
    <w:rsid w:val="00677D6E"/>
    <w:rsid w:val="00677DBD"/>
    <w:rsid w:val="00680145"/>
    <w:rsid w:val="00681007"/>
    <w:rsid w:val="00682764"/>
    <w:rsid w:val="00682BA7"/>
    <w:rsid w:val="00682CAE"/>
    <w:rsid w:val="00682E99"/>
    <w:rsid w:val="00686B54"/>
    <w:rsid w:val="00686B55"/>
    <w:rsid w:val="00687287"/>
    <w:rsid w:val="00691DFF"/>
    <w:rsid w:val="00692AE0"/>
    <w:rsid w:val="00692B06"/>
    <w:rsid w:val="00693081"/>
    <w:rsid w:val="00693687"/>
    <w:rsid w:val="00693BF2"/>
    <w:rsid w:val="00694135"/>
    <w:rsid w:val="00694282"/>
    <w:rsid w:val="006951D3"/>
    <w:rsid w:val="0069631D"/>
    <w:rsid w:val="00696970"/>
    <w:rsid w:val="00697156"/>
    <w:rsid w:val="006A0A10"/>
    <w:rsid w:val="006A2216"/>
    <w:rsid w:val="006A2EE8"/>
    <w:rsid w:val="006A330A"/>
    <w:rsid w:val="006A4E7F"/>
    <w:rsid w:val="006A60FE"/>
    <w:rsid w:val="006A635F"/>
    <w:rsid w:val="006A64B6"/>
    <w:rsid w:val="006A6E4B"/>
    <w:rsid w:val="006B0ED3"/>
    <w:rsid w:val="006B0F65"/>
    <w:rsid w:val="006B1EFB"/>
    <w:rsid w:val="006B2467"/>
    <w:rsid w:val="006B2A85"/>
    <w:rsid w:val="006B36A4"/>
    <w:rsid w:val="006B59FE"/>
    <w:rsid w:val="006B731F"/>
    <w:rsid w:val="006B77E0"/>
    <w:rsid w:val="006C2097"/>
    <w:rsid w:val="006C2B2A"/>
    <w:rsid w:val="006C3A72"/>
    <w:rsid w:val="006C3E03"/>
    <w:rsid w:val="006C45CB"/>
    <w:rsid w:val="006C63D9"/>
    <w:rsid w:val="006C6455"/>
    <w:rsid w:val="006C64BE"/>
    <w:rsid w:val="006C7B0B"/>
    <w:rsid w:val="006C7C93"/>
    <w:rsid w:val="006D072B"/>
    <w:rsid w:val="006D0805"/>
    <w:rsid w:val="006D134B"/>
    <w:rsid w:val="006D2BCD"/>
    <w:rsid w:val="006D4551"/>
    <w:rsid w:val="006D4F86"/>
    <w:rsid w:val="006D5444"/>
    <w:rsid w:val="006D54AA"/>
    <w:rsid w:val="006D7DCA"/>
    <w:rsid w:val="006E076A"/>
    <w:rsid w:val="006E0790"/>
    <w:rsid w:val="006E0795"/>
    <w:rsid w:val="006E0D92"/>
    <w:rsid w:val="006E1F73"/>
    <w:rsid w:val="006E3705"/>
    <w:rsid w:val="006E3CDE"/>
    <w:rsid w:val="006E48E8"/>
    <w:rsid w:val="006E4A7C"/>
    <w:rsid w:val="006E61CC"/>
    <w:rsid w:val="006E649F"/>
    <w:rsid w:val="006E672F"/>
    <w:rsid w:val="006E7B7D"/>
    <w:rsid w:val="006F3EB4"/>
    <w:rsid w:val="006F4348"/>
    <w:rsid w:val="006F59FB"/>
    <w:rsid w:val="006F71E6"/>
    <w:rsid w:val="006F7B64"/>
    <w:rsid w:val="006F7FDF"/>
    <w:rsid w:val="007005CE"/>
    <w:rsid w:val="00701D24"/>
    <w:rsid w:val="00702F06"/>
    <w:rsid w:val="00704082"/>
    <w:rsid w:val="00704E76"/>
    <w:rsid w:val="00706962"/>
    <w:rsid w:val="00706C06"/>
    <w:rsid w:val="00710426"/>
    <w:rsid w:val="007106D6"/>
    <w:rsid w:val="00710780"/>
    <w:rsid w:val="00710A08"/>
    <w:rsid w:val="00710DB9"/>
    <w:rsid w:val="00711955"/>
    <w:rsid w:val="00712E72"/>
    <w:rsid w:val="00714B52"/>
    <w:rsid w:val="00715542"/>
    <w:rsid w:val="007179FD"/>
    <w:rsid w:val="00717A03"/>
    <w:rsid w:val="0072049C"/>
    <w:rsid w:val="00720F58"/>
    <w:rsid w:val="007228FD"/>
    <w:rsid w:val="00724D45"/>
    <w:rsid w:val="00725088"/>
    <w:rsid w:val="00727C0E"/>
    <w:rsid w:val="00727C69"/>
    <w:rsid w:val="00730C57"/>
    <w:rsid w:val="00730C82"/>
    <w:rsid w:val="00730D8C"/>
    <w:rsid w:val="00732BAB"/>
    <w:rsid w:val="0073310F"/>
    <w:rsid w:val="007342D2"/>
    <w:rsid w:val="00734A7A"/>
    <w:rsid w:val="00734D46"/>
    <w:rsid w:val="007351AB"/>
    <w:rsid w:val="007360DD"/>
    <w:rsid w:val="00736792"/>
    <w:rsid w:val="00736C9C"/>
    <w:rsid w:val="00737533"/>
    <w:rsid w:val="007379A3"/>
    <w:rsid w:val="00737AB1"/>
    <w:rsid w:val="0074014E"/>
    <w:rsid w:val="00743AEC"/>
    <w:rsid w:val="00743C84"/>
    <w:rsid w:val="007452DE"/>
    <w:rsid w:val="00752068"/>
    <w:rsid w:val="007523F6"/>
    <w:rsid w:val="00753497"/>
    <w:rsid w:val="00753F86"/>
    <w:rsid w:val="007546A8"/>
    <w:rsid w:val="00754F83"/>
    <w:rsid w:val="00757162"/>
    <w:rsid w:val="00761475"/>
    <w:rsid w:val="00761DF3"/>
    <w:rsid w:val="00761E1B"/>
    <w:rsid w:val="007629FA"/>
    <w:rsid w:val="00764E1A"/>
    <w:rsid w:val="00766090"/>
    <w:rsid w:val="00766A75"/>
    <w:rsid w:val="00767216"/>
    <w:rsid w:val="00767895"/>
    <w:rsid w:val="007717CA"/>
    <w:rsid w:val="0077197A"/>
    <w:rsid w:val="00772B8C"/>
    <w:rsid w:val="00772C2A"/>
    <w:rsid w:val="0077320A"/>
    <w:rsid w:val="00773698"/>
    <w:rsid w:val="00774909"/>
    <w:rsid w:val="00774CBF"/>
    <w:rsid w:val="0077537F"/>
    <w:rsid w:val="00775E36"/>
    <w:rsid w:val="00776D3D"/>
    <w:rsid w:val="007822C3"/>
    <w:rsid w:val="00782364"/>
    <w:rsid w:val="0078258F"/>
    <w:rsid w:val="00782A2B"/>
    <w:rsid w:val="00783517"/>
    <w:rsid w:val="007849EE"/>
    <w:rsid w:val="00784A45"/>
    <w:rsid w:val="00784BEE"/>
    <w:rsid w:val="00786441"/>
    <w:rsid w:val="00786453"/>
    <w:rsid w:val="00786BD4"/>
    <w:rsid w:val="00786C67"/>
    <w:rsid w:val="00787AF1"/>
    <w:rsid w:val="007903A8"/>
    <w:rsid w:val="007916F8"/>
    <w:rsid w:val="00791B15"/>
    <w:rsid w:val="00792D44"/>
    <w:rsid w:val="00793962"/>
    <w:rsid w:val="007945C5"/>
    <w:rsid w:val="0079536E"/>
    <w:rsid w:val="00795F33"/>
    <w:rsid w:val="00797836"/>
    <w:rsid w:val="007A04FB"/>
    <w:rsid w:val="007A06C5"/>
    <w:rsid w:val="007A0D18"/>
    <w:rsid w:val="007A0D75"/>
    <w:rsid w:val="007A17E0"/>
    <w:rsid w:val="007A24B4"/>
    <w:rsid w:val="007A262A"/>
    <w:rsid w:val="007A3340"/>
    <w:rsid w:val="007A4038"/>
    <w:rsid w:val="007A46A1"/>
    <w:rsid w:val="007A61A9"/>
    <w:rsid w:val="007A6745"/>
    <w:rsid w:val="007A69A0"/>
    <w:rsid w:val="007A76B2"/>
    <w:rsid w:val="007B021E"/>
    <w:rsid w:val="007B15BA"/>
    <w:rsid w:val="007B24CC"/>
    <w:rsid w:val="007B2610"/>
    <w:rsid w:val="007B287E"/>
    <w:rsid w:val="007B2902"/>
    <w:rsid w:val="007B4B2E"/>
    <w:rsid w:val="007B6F8A"/>
    <w:rsid w:val="007B70D1"/>
    <w:rsid w:val="007B729D"/>
    <w:rsid w:val="007B7506"/>
    <w:rsid w:val="007B776C"/>
    <w:rsid w:val="007C3D03"/>
    <w:rsid w:val="007C4B98"/>
    <w:rsid w:val="007C63A3"/>
    <w:rsid w:val="007D0243"/>
    <w:rsid w:val="007D09F5"/>
    <w:rsid w:val="007D24D4"/>
    <w:rsid w:val="007D2B2E"/>
    <w:rsid w:val="007D338B"/>
    <w:rsid w:val="007D3630"/>
    <w:rsid w:val="007D3951"/>
    <w:rsid w:val="007D5563"/>
    <w:rsid w:val="007D574D"/>
    <w:rsid w:val="007D6B7D"/>
    <w:rsid w:val="007D6C18"/>
    <w:rsid w:val="007D6CD4"/>
    <w:rsid w:val="007E1E2F"/>
    <w:rsid w:val="007E2D9C"/>
    <w:rsid w:val="007E3A84"/>
    <w:rsid w:val="007E5C3B"/>
    <w:rsid w:val="007E5DA3"/>
    <w:rsid w:val="007E73AD"/>
    <w:rsid w:val="007E79DA"/>
    <w:rsid w:val="007E7DE7"/>
    <w:rsid w:val="007E7FA6"/>
    <w:rsid w:val="007F0B4D"/>
    <w:rsid w:val="007F13E7"/>
    <w:rsid w:val="007F1E57"/>
    <w:rsid w:val="007F2F8B"/>
    <w:rsid w:val="007F478E"/>
    <w:rsid w:val="007F47A4"/>
    <w:rsid w:val="007F491E"/>
    <w:rsid w:val="007F5E62"/>
    <w:rsid w:val="007F63F1"/>
    <w:rsid w:val="007F6B41"/>
    <w:rsid w:val="007F70F1"/>
    <w:rsid w:val="007F7199"/>
    <w:rsid w:val="007F7F19"/>
    <w:rsid w:val="0080081C"/>
    <w:rsid w:val="00800913"/>
    <w:rsid w:val="00803892"/>
    <w:rsid w:val="00804C71"/>
    <w:rsid w:val="00804C75"/>
    <w:rsid w:val="0080509C"/>
    <w:rsid w:val="00805222"/>
    <w:rsid w:val="00805336"/>
    <w:rsid w:val="0080538C"/>
    <w:rsid w:val="0080633B"/>
    <w:rsid w:val="00806E23"/>
    <w:rsid w:val="0080789C"/>
    <w:rsid w:val="0081184D"/>
    <w:rsid w:val="0081204C"/>
    <w:rsid w:val="008123E8"/>
    <w:rsid w:val="00813B08"/>
    <w:rsid w:val="008152E1"/>
    <w:rsid w:val="00815B27"/>
    <w:rsid w:val="0081636B"/>
    <w:rsid w:val="008165A0"/>
    <w:rsid w:val="008201CC"/>
    <w:rsid w:val="008210E6"/>
    <w:rsid w:val="00821FAC"/>
    <w:rsid w:val="008243F8"/>
    <w:rsid w:val="00825237"/>
    <w:rsid w:val="00825DBD"/>
    <w:rsid w:val="00825F18"/>
    <w:rsid w:val="00826852"/>
    <w:rsid w:val="00827CC9"/>
    <w:rsid w:val="00831303"/>
    <w:rsid w:val="00832DA8"/>
    <w:rsid w:val="00833341"/>
    <w:rsid w:val="008353A8"/>
    <w:rsid w:val="00835BDE"/>
    <w:rsid w:val="00836337"/>
    <w:rsid w:val="0084093C"/>
    <w:rsid w:val="008425F3"/>
    <w:rsid w:val="0084261A"/>
    <w:rsid w:val="00842B0E"/>
    <w:rsid w:val="00843A5A"/>
    <w:rsid w:val="00843FD7"/>
    <w:rsid w:val="00844068"/>
    <w:rsid w:val="008442B9"/>
    <w:rsid w:val="00844D87"/>
    <w:rsid w:val="0084505D"/>
    <w:rsid w:val="008453F4"/>
    <w:rsid w:val="00845660"/>
    <w:rsid w:val="00845812"/>
    <w:rsid w:val="00845A79"/>
    <w:rsid w:val="00846730"/>
    <w:rsid w:val="00847760"/>
    <w:rsid w:val="00850D55"/>
    <w:rsid w:val="00850EED"/>
    <w:rsid w:val="00851A17"/>
    <w:rsid w:val="00851C8E"/>
    <w:rsid w:val="008528C2"/>
    <w:rsid w:val="008528CC"/>
    <w:rsid w:val="008530C4"/>
    <w:rsid w:val="008530D2"/>
    <w:rsid w:val="0085405F"/>
    <w:rsid w:val="00854EF1"/>
    <w:rsid w:val="008553C7"/>
    <w:rsid w:val="008553F2"/>
    <w:rsid w:val="00855407"/>
    <w:rsid w:val="00855BBD"/>
    <w:rsid w:val="00855EB5"/>
    <w:rsid w:val="008562CC"/>
    <w:rsid w:val="00856438"/>
    <w:rsid w:val="00856946"/>
    <w:rsid w:val="00857FC8"/>
    <w:rsid w:val="008609A8"/>
    <w:rsid w:val="0086199C"/>
    <w:rsid w:val="008628F0"/>
    <w:rsid w:val="00862D49"/>
    <w:rsid w:val="008634D8"/>
    <w:rsid w:val="0086381A"/>
    <w:rsid w:val="00864F48"/>
    <w:rsid w:val="00865563"/>
    <w:rsid w:val="008666B6"/>
    <w:rsid w:val="008668CC"/>
    <w:rsid w:val="008671D6"/>
    <w:rsid w:val="00870793"/>
    <w:rsid w:val="00870AF5"/>
    <w:rsid w:val="008717CA"/>
    <w:rsid w:val="00871D9D"/>
    <w:rsid w:val="008726AE"/>
    <w:rsid w:val="00875204"/>
    <w:rsid w:val="00875846"/>
    <w:rsid w:val="00876100"/>
    <w:rsid w:val="00876E87"/>
    <w:rsid w:val="00881304"/>
    <w:rsid w:val="0088282C"/>
    <w:rsid w:val="00882F1B"/>
    <w:rsid w:val="0088330C"/>
    <w:rsid w:val="0088385F"/>
    <w:rsid w:val="0088424E"/>
    <w:rsid w:val="008852E8"/>
    <w:rsid w:val="0088769E"/>
    <w:rsid w:val="00887705"/>
    <w:rsid w:val="008900CD"/>
    <w:rsid w:val="00890544"/>
    <w:rsid w:val="008905A0"/>
    <w:rsid w:val="00890A00"/>
    <w:rsid w:val="008920C1"/>
    <w:rsid w:val="00892A53"/>
    <w:rsid w:val="00892D66"/>
    <w:rsid w:val="0089398E"/>
    <w:rsid w:val="00894AE5"/>
    <w:rsid w:val="008956D5"/>
    <w:rsid w:val="008958B9"/>
    <w:rsid w:val="00896594"/>
    <w:rsid w:val="0089745A"/>
    <w:rsid w:val="008A1A09"/>
    <w:rsid w:val="008A1D06"/>
    <w:rsid w:val="008A1D2F"/>
    <w:rsid w:val="008A2095"/>
    <w:rsid w:val="008A4426"/>
    <w:rsid w:val="008A458E"/>
    <w:rsid w:val="008A484B"/>
    <w:rsid w:val="008A58D8"/>
    <w:rsid w:val="008A59B3"/>
    <w:rsid w:val="008A5E0F"/>
    <w:rsid w:val="008A65BB"/>
    <w:rsid w:val="008A6AAC"/>
    <w:rsid w:val="008A7A3B"/>
    <w:rsid w:val="008B0077"/>
    <w:rsid w:val="008B0D9C"/>
    <w:rsid w:val="008B28F3"/>
    <w:rsid w:val="008B2C89"/>
    <w:rsid w:val="008B2FFC"/>
    <w:rsid w:val="008B328D"/>
    <w:rsid w:val="008B4724"/>
    <w:rsid w:val="008B4D94"/>
    <w:rsid w:val="008B596D"/>
    <w:rsid w:val="008B6CB3"/>
    <w:rsid w:val="008B70F5"/>
    <w:rsid w:val="008C10AD"/>
    <w:rsid w:val="008C3248"/>
    <w:rsid w:val="008C3CC0"/>
    <w:rsid w:val="008C41FD"/>
    <w:rsid w:val="008C49BB"/>
    <w:rsid w:val="008C6AC2"/>
    <w:rsid w:val="008C7BDC"/>
    <w:rsid w:val="008C7E20"/>
    <w:rsid w:val="008D0331"/>
    <w:rsid w:val="008D14D0"/>
    <w:rsid w:val="008D215B"/>
    <w:rsid w:val="008D2639"/>
    <w:rsid w:val="008D3317"/>
    <w:rsid w:val="008D334B"/>
    <w:rsid w:val="008D3FB9"/>
    <w:rsid w:val="008D404E"/>
    <w:rsid w:val="008D48CC"/>
    <w:rsid w:val="008D6DB0"/>
    <w:rsid w:val="008D7F77"/>
    <w:rsid w:val="008D7FB3"/>
    <w:rsid w:val="008E01F8"/>
    <w:rsid w:val="008E0A79"/>
    <w:rsid w:val="008E0D49"/>
    <w:rsid w:val="008E1A5B"/>
    <w:rsid w:val="008E2CE3"/>
    <w:rsid w:val="008E2EEA"/>
    <w:rsid w:val="008E2FAF"/>
    <w:rsid w:val="008E3410"/>
    <w:rsid w:val="008E4CAA"/>
    <w:rsid w:val="008E7DCE"/>
    <w:rsid w:val="008F06C9"/>
    <w:rsid w:val="008F119E"/>
    <w:rsid w:val="008F1E37"/>
    <w:rsid w:val="008F1F3B"/>
    <w:rsid w:val="008F1FB4"/>
    <w:rsid w:val="008F3381"/>
    <w:rsid w:val="008F5B56"/>
    <w:rsid w:val="008F5C20"/>
    <w:rsid w:val="008F5EC7"/>
    <w:rsid w:val="008F6691"/>
    <w:rsid w:val="008F761B"/>
    <w:rsid w:val="0090109F"/>
    <w:rsid w:val="009024FF"/>
    <w:rsid w:val="00903FDA"/>
    <w:rsid w:val="00904FE5"/>
    <w:rsid w:val="00910000"/>
    <w:rsid w:val="00912422"/>
    <w:rsid w:val="0091254B"/>
    <w:rsid w:val="009127AF"/>
    <w:rsid w:val="00912997"/>
    <w:rsid w:val="0091638D"/>
    <w:rsid w:val="00916B49"/>
    <w:rsid w:val="00916D05"/>
    <w:rsid w:val="00917F78"/>
    <w:rsid w:val="009203A0"/>
    <w:rsid w:val="009207C5"/>
    <w:rsid w:val="0092084D"/>
    <w:rsid w:val="00921DD3"/>
    <w:rsid w:val="009220A9"/>
    <w:rsid w:val="00927C4E"/>
    <w:rsid w:val="00930B7A"/>
    <w:rsid w:val="0093175E"/>
    <w:rsid w:val="00931A68"/>
    <w:rsid w:val="00932401"/>
    <w:rsid w:val="009329E3"/>
    <w:rsid w:val="009340BE"/>
    <w:rsid w:val="009342FB"/>
    <w:rsid w:val="00934EE6"/>
    <w:rsid w:val="00937559"/>
    <w:rsid w:val="009375C3"/>
    <w:rsid w:val="0094069C"/>
    <w:rsid w:val="00942393"/>
    <w:rsid w:val="0094241A"/>
    <w:rsid w:val="009428DB"/>
    <w:rsid w:val="0094352B"/>
    <w:rsid w:val="0094390D"/>
    <w:rsid w:val="00943A18"/>
    <w:rsid w:val="009476B6"/>
    <w:rsid w:val="00950AD9"/>
    <w:rsid w:val="00952C17"/>
    <w:rsid w:val="009536FF"/>
    <w:rsid w:val="00954334"/>
    <w:rsid w:val="00956346"/>
    <w:rsid w:val="009566FE"/>
    <w:rsid w:val="00956975"/>
    <w:rsid w:val="00956CCC"/>
    <w:rsid w:val="00960FC7"/>
    <w:rsid w:val="00961762"/>
    <w:rsid w:val="00962BC0"/>
    <w:rsid w:val="00962CD1"/>
    <w:rsid w:val="00964C11"/>
    <w:rsid w:val="00965654"/>
    <w:rsid w:val="0096628B"/>
    <w:rsid w:val="00966DC8"/>
    <w:rsid w:val="00966E99"/>
    <w:rsid w:val="009677D4"/>
    <w:rsid w:val="0097083F"/>
    <w:rsid w:val="009728BA"/>
    <w:rsid w:val="00972B03"/>
    <w:rsid w:val="0097349C"/>
    <w:rsid w:val="009739D3"/>
    <w:rsid w:val="00973A24"/>
    <w:rsid w:val="00973E97"/>
    <w:rsid w:val="009743BB"/>
    <w:rsid w:val="00974CD9"/>
    <w:rsid w:val="00974F96"/>
    <w:rsid w:val="009751D0"/>
    <w:rsid w:val="00975DED"/>
    <w:rsid w:val="00976C7B"/>
    <w:rsid w:val="00976F4F"/>
    <w:rsid w:val="009772EA"/>
    <w:rsid w:val="0098024C"/>
    <w:rsid w:val="0098289C"/>
    <w:rsid w:val="00982DFC"/>
    <w:rsid w:val="009837A2"/>
    <w:rsid w:val="00984623"/>
    <w:rsid w:val="00984929"/>
    <w:rsid w:val="00985C6D"/>
    <w:rsid w:val="0098687D"/>
    <w:rsid w:val="00986C79"/>
    <w:rsid w:val="009901DB"/>
    <w:rsid w:val="009905D7"/>
    <w:rsid w:val="00991A35"/>
    <w:rsid w:val="00991ACC"/>
    <w:rsid w:val="00991D33"/>
    <w:rsid w:val="009935C8"/>
    <w:rsid w:val="00993EFB"/>
    <w:rsid w:val="00995BE2"/>
    <w:rsid w:val="00996996"/>
    <w:rsid w:val="00996BA7"/>
    <w:rsid w:val="009970E6"/>
    <w:rsid w:val="009979CF"/>
    <w:rsid w:val="00997C2F"/>
    <w:rsid w:val="009A055E"/>
    <w:rsid w:val="009A203B"/>
    <w:rsid w:val="009A23A5"/>
    <w:rsid w:val="009A2FDE"/>
    <w:rsid w:val="009A377D"/>
    <w:rsid w:val="009A381E"/>
    <w:rsid w:val="009A401D"/>
    <w:rsid w:val="009A591C"/>
    <w:rsid w:val="009A5992"/>
    <w:rsid w:val="009A6633"/>
    <w:rsid w:val="009B08B0"/>
    <w:rsid w:val="009B0F42"/>
    <w:rsid w:val="009B1D69"/>
    <w:rsid w:val="009B2774"/>
    <w:rsid w:val="009B2840"/>
    <w:rsid w:val="009B471E"/>
    <w:rsid w:val="009B4C40"/>
    <w:rsid w:val="009B53F0"/>
    <w:rsid w:val="009B5AE4"/>
    <w:rsid w:val="009B73E6"/>
    <w:rsid w:val="009B7E78"/>
    <w:rsid w:val="009C0818"/>
    <w:rsid w:val="009C2DBF"/>
    <w:rsid w:val="009C35E3"/>
    <w:rsid w:val="009C4856"/>
    <w:rsid w:val="009C61A7"/>
    <w:rsid w:val="009C6971"/>
    <w:rsid w:val="009C7573"/>
    <w:rsid w:val="009C7E0E"/>
    <w:rsid w:val="009D2D93"/>
    <w:rsid w:val="009D39EA"/>
    <w:rsid w:val="009D4067"/>
    <w:rsid w:val="009D49B1"/>
    <w:rsid w:val="009D6F69"/>
    <w:rsid w:val="009D74D9"/>
    <w:rsid w:val="009D7F5F"/>
    <w:rsid w:val="009E05A1"/>
    <w:rsid w:val="009E0ACB"/>
    <w:rsid w:val="009E0DBA"/>
    <w:rsid w:val="009E2329"/>
    <w:rsid w:val="009E24E9"/>
    <w:rsid w:val="009E412F"/>
    <w:rsid w:val="009E424F"/>
    <w:rsid w:val="009E5989"/>
    <w:rsid w:val="009E6196"/>
    <w:rsid w:val="009E6D66"/>
    <w:rsid w:val="009E7313"/>
    <w:rsid w:val="009E7879"/>
    <w:rsid w:val="009E7C23"/>
    <w:rsid w:val="009F0521"/>
    <w:rsid w:val="009F1246"/>
    <w:rsid w:val="009F1F99"/>
    <w:rsid w:val="009F3155"/>
    <w:rsid w:val="009F3981"/>
    <w:rsid w:val="009F59D6"/>
    <w:rsid w:val="009F6C4B"/>
    <w:rsid w:val="009F7E3D"/>
    <w:rsid w:val="00A00629"/>
    <w:rsid w:val="00A00887"/>
    <w:rsid w:val="00A017C2"/>
    <w:rsid w:val="00A0225C"/>
    <w:rsid w:val="00A0407F"/>
    <w:rsid w:val="00A0417D"/>
    <w:rsid w:val="00A0566D"/>
    <w:rsid w:val="00A06442"/>
    <w:rsid w:val="00A06E4D"/>
    <w:rsid w:val="00A0790C"/>
    <w:rsid w:val="00A07F9F"/>
    <w:rsid w:val="00A103F7"/>
    <w:rsid w:val="00A12F3F"/>
    <w:rsid w:val="00A1338E"/>
    <w:rsid w:val="00A1497A"/>
    <w:rsid w:val="00A14B22"/>
    <w:rsid w:val="00A155E1"/>
    <w:rsid w:val="00A16258"/>
    <w:rsid w:val="00A17088"/>
    <w:rsid w:val="00A1733D"/>
    <w:rsid w:val="00A207E1"/>
    <w:rsid w:val="00A21ECC"/>
    <w:rsid w:val="00A227DF"/>
    <w:rsid w:val="00A234CE"/>
    <w:rsid w:val="00A23620"/>
    <w:rsid w:val="00A24040"/>
    <w:rsid w:val="00A2681B"/>
    <w:rsid w:val="00A271ED"/>
    <w:rsid w:val="00A27565"/>
    <w:rsid w:val="00A27A6E"/>
    <w:rsid w:val="00A3060F"/>
    <w:rsid w:val="00A3156F"/>
    <w:rsid w:val="00A31F5B"/>
    <w:rsid w:val="00A34BEF"/>
    <w:rsid w:val="00A35662"/>
    <w:rsid w:val="00A3643E"/>
    <w:rsid w:val="00A36E1C"/>
    <w:rsid w:val="00A37168"/>
    <w:rsid w:val="00A37889"/>
    <w:rsid w:val="00A40137"/>
    <w:rsid w:val="00A401E1"/>
    <w:rsid w:val="00A4071C"/>
    <w:rsid w:val="00A40EE6"/>
    <w:rsid w:val="00A41C8C"/>
    <w:rsid w:val="00A42B83"/>
    <w:rsid w:val="00A42D50"/>
    <w:rsid w:val="00A4414D"/>
    <w:rsid w:val="00A4443E"/>
    <w:rsid w:val="00A46070"/>
    <w:rsid w:val="00A47E28"/>
    <w:rsid w:val="00A50CA1"/>
    <w:rsid w:val="00A51933"/>
    <w:rsid w:val="00A51B06"/>
    <w:rsid w:val="00A522F0"/>
    <w:rsid w:val="00A52B7F"/>
    <w:rsid w:val="00A52FC4"/>
    <w:rsid w:val="00A5368D"/>
    <w:rsid w:val="00A556FE"/>
    <w:rsid w:val="00A55995"/>
    <w:rsid w:val="00A56A69"/>
    <w:rsid w:val="00A576FC"/>
    <w:rsid w:val="00A603A7"/>
    <w:rsid w:val="00A60B43"/>
    <w:rsid w:val="00A61554"/>
    <w:rsid w:val="00A62069"/>
    <w:rsid w:val="00A6328E"/>
    <w:rsid w:val="00A63C2E"/>
    <w:rsid w:val="00A65541"/>
    <w:rsid w:val="00A71DFD"/>
    <w:rsid w:val="00A73342"/>
    <w:rsid w:val="00A73A9F"/>
    <w:rsid w:val="00A73E52"/>
    <w:rsid w:val="00A74DB4"/>
    <w:rsid w:val="00A7538F"/>
    <w:rsid w:val="00A7637A"/>
    <w:rsid w:val="00A76D4E"/>
    <w:rsid w:val="00A8285A"/>
    <w:rsid w:val="00A84D3D"/>
    <w:rsid w:val="00A86080"/>
    <w:rsid w:val="00A86867"/>
    <w:rsid w:val="00A86CA9"/>
    <w:rsid w:val="00A91D13"/>
    <w:rsid w:val="00A923EB"/>
    <w:rsid w:val="00A92E21"/>
    <w:rsid w:val="00A93262"/>
    <w:rsid w:val="00A935A2"/>
    <w:rsid w:val="00A93B32"/>
    <w:rsid w:val="00A93EA3"/>
    <w:rsid w:val="00A948F8"/>
    <w:rsid w:val="00A94FF5"/>
    <w:rsid w:val="00A95A7A"/>
    <w:rsid w:val="00A9602E"/>
    <w:rsid w:val="00A9664B"/>
    <w:rsid w:val="00A975E9"/>
    <w:rsid w:val="00AA1379"/>
    <w:rsid w:val="00AA13AC"/>
    <w:rsid w:val="00AA2935"/>
    <w:rsid w:val="00AA3514"/>
    <w:rsid w:val="00AA3806"/>
    <w:rsid w:val="00AA3B27"/>
    <w:rsid w:val="00AA7DB3"/>
    <w:rsid w:val="00AA7FE1"/>
    <w:rsid w:val="00AB0FDD"/>
    <w:rsid w:val="00AB2751"/>
    <w:rsid w:val="00AB3209"/>
    <w:rsid w:val="00AB4B06"/>
    <w:rsid w:val="00AB4C57"/>
    <w:rsid w:val="00AB640C"/>
    <w:rsid w:val="00AC49C8"/>
    <w:rsid w:val="00AC4FB8"/>
    <w:rsid w:val="00AC5037"/>
    <w:rsid w:val="00AC517F"/>
    <w:rsid w:val="00AC598B"/>
    <w:rsid w:val="00AC60C2"/>
    <w:rsid w:val="00AC6580"/>
    <w:rsid w:val="00AC7E04"/>
    <w:rsid w:val="00AD0B3E"/>
    <w:rsid w:val="00AD11F2"/>
    <w:rsid w:val="00AD1E1C"/>
    <w:rsid w:val="00AD2A9F"/>
    <w:rsid w:val="00AD4863"/>
    <w:rsid w:val="00AD50F3"/>
    <w:rsid w:val="00AD7484"/>
    <w:rsid w:val="00AD7F4F"/>
    <w:rsid w:val="00AE0FA3"/>
    <w:rsid w:val="00AE250A"/>
    <w:rsid w:val="00AE2743"/>
    <w:rsid w:val="00AE2BF0"/>
    <w:rsid w:val="00AE36DD"/>
    <w:rsid w:val="00AE38B2"/>
    <w:rsid w:val="00AE3D92"/>
    <w:rsid w:val="00AE4D4A"/>
    <w:rsid w:val="00AE53EF"/>
    <w:rsid w:val="00AE6275"/>
    <w:rsid w:val="00AE62E1"/>
    <w:rsid w:val="00AF091D"/>
    <w:rsid w:val="00AF20DA"/>
    <w:rsid w:val="00AF48C3"/>
    <w:rsid w:val="00AF599F"/>
    <w:rsid w:val="00AF642F"/>
    <w:rsid w:val="00AF6989"/>
    <w:rsid w:val="00AF789F"/>
    <w:rsid w:val="00B00483"/>
    <w:rsid w:val="00B0057B"/>
    <w:rsid w:val="00B02868"/>
    <w:rsid w:val="00B0683B"/>
    <w:rsid w:val="00B10342"/>
    <w:rsid w:val="00B10AAA"/>
    <w:rsid w:val="00B11642"/>
    <w:rsid w:val="00B130ED"/>
    <w:rsid w:val="00B13A27"/>
    <w:rsid w:val="00B13E01"/>
    <w:rsid w:val="00B15659"/>
    <w:rsid w:val="00B15FD5"/>
    <w:rsid w:val="00B1788E"/>
    <w:rsid w:val="00B210D2"/>
    <w:rsid w:val="00B21B55"/>
    <w:rsid w:val="00B23604"/>
    <w:rsid w:val="00B248F0"/>
    <w:rsid w:val="00B3065D"/>
    <w:rsid w:val="00B30E17"/>
    <w:rsid w:val="00B314F3"/>
    <w:rsid w:val="00B323C4"/>
    <w:rsid w:val="00B32DB3"/>
    <w:rsid w:val="00B33523"/>
    <w:rsid w:val="00B33BB3"/>
    <w:rsid w:val="00B3443F"/>
    <w:rsid w:val="00B3501E"/>
    <w:rsid w:val="00B35768"/>
    <w:rsid w:val="00B35C77"/>
    <w:rsid w:val="00B36224"/>
    <w:rsid w:val="00B364D9"/>
    <w:rsid w:val="00B36C40"/>
    <w:rsid w:val="00B37664"/>
    <w:rsid w:val="00B37C75"/>
    <w:rsid w:val="00B37F83"/>
    <w:rsid w:val="00B44717"/>
    <w:rsid w:val="00B44FB7"/>
    <w:rsid w:val="00B453A0"/>
    <w:rsid w:val="00B457E0"/>
    <w:rsid w:val="00B45F43"/>
    <w:rsid w:val="00B46189"/>
    <w:rsid w:val="00B46ED1"/>
    <w:rsid w:val="00B47741"/>
    <w:rsid w:val="00B534B0"/>
    <w:rsid w:val="00B5405B"/>
    <w:rsid w:val="00B5690E"/>
    <w:rsid w:val="00B574D5"/>
    <w:rsid w:val="00B6003C"/>
    <w:rsid w:val="00B60050"/>
    <w:rsid w:val="00B60270"/>
    <w:rsid w:val="00B62C32"/>
    <w:rsid w:val="00B62E18"/>
    <w:rsid w:val="00B634A9"/>
    <w:rsid w:val="00B64058"/>
    <w:rsid w:val="00B640E1"/>
    <w:rsid w:val="00B659D2"/>
    <w:rsid w:val="00B6652E"/>
    <w:rsid w:val="00B671BF"/>
    <w:rsid w:val="00B702B7"/>
    <w:rsid w:val="00B7068A"/>
    <w:rsid w:val="00B71786"/>
    <w:rsid w:val="00B726BC"/>
    <w:rsid w:val="00B73145"/>
    <w:rsid w:val="00B73261"/>
    <w:rsid w:val="00B73EC7"/>
    <w:rsid w:val="00B74717"/>
    <w:rsid w:val="00B753E3"/>
    <w:rsid w:val="00B754DC"/>
    <w:rsid w:val="00B75C15"/>
    <w:rsid w:val="00B7748D"/>
    <w:rsid w:val="00B77920"/>
    <w:rsid w:val="00B80340"/>
    <w:rsid w:val="00B81CA4"/>
    <w:rsid w:val="00B82011"/>
    <w:rsid w:val="00B83220"/>
    <w:rsid w:val="00B83C4E"/>
    <w:rsid w:val="00B83CE5"/>
    <w:rsid w:val="00B85EE5"/>
    <w:rsid w:val="00B904E3"/>
    <w:rsid w:val="00B93600"/>
    <w:rsid w:val="00B941B9"/>
    <w:rsid w:val="00B94D24"/>
    <w:rsid w:val="00B96FDA"/>
    <w:rsid w:val="00B97563"/>
    <w:rsid w:val="00B97CBD"/>
    <w:rsid w:val="00BA1895"/>
    <w:rsid w:val="00BA2605"/>
    <w:rsid w:val="00BA2D3E"/>
    <w:rsid w:val="00BA3242"/>
    <w:rsid w:val="00BA7F8A"/>
    <w:rsid w:val="00BB06C1"/>
    <w:rsid w:val="00BB078B"/>
    <w:rsid w:val="00BB0E9F"/>
    <w:rsid w:val="00BB0F8B"/>
    <w:rsid w:val="00BB13A7"/>
    <w:rsid w:val="00BB23FB"/>
    <w:rsid w:val="00BB505B"/>
    <w:rsid w:val="00BC1A25"/>
    <w:rsid w:val="00BC2B08"/>
    <w:rsid w:val="00BC2FF2"/>
    <w:rsid w:val="00BC3015"/>
    <w:rsid w:val="00BC3072"/>
    <w:rsid w:val="00BC3238"/>
    <w:rsid w:val="00BC3770"/>
    <w:rsid w:val="00BC493D"/>
    <w:rsid w:val="00BC5591"/>
    <w:rsid w:val="00BC5B95"/>
    <w:rsid w:val="00BC5F82"/>
    <w:rsid w:val="00BC6514"/>
    <w:rsid w:val="00BC6841"/>
    <w:rsid w:val="00BC6C9A"/>
    <w:rsid w:val="00BC6FAD"/>
    <w:rsid w:val="00BD19DB"/>
    <w:rsid w:val="00BD42B9"/>
    <w:rsid w:val="00BD4888"/>
    <w:rsid w:val="00BD66C8"/>
    <w:rsid w:val="00BD6AAF"/>
    <w:rsid w:val="00BD7A4F"/>
    <w:rsid w:val="00BD7B74"/>
    <w:rsid w:val="00BE0E20"/>
    <w:rsid w:val="00BE0E55"/>
    <w:rsid w:val="00BE106B"/>
    <w:rsid w:val="00BE2809"/>
    <w:rsid w:val="00BE29A2"/>
    <w:rsid w:val="00BE440D"/>
    <w:rsid w:val="00BE4816"/>
    <w:rsid w:val="00BE5090"/>
    <w:rsid w:val="00BE50F0"/>
    <w:rsid w:val="00BE5F09"/>
    <w:rsid w:val="00BE6008"/>
    <w:rsid w:val="00BE7C28"/>
    <w:rsid w:val="00BF0A75"/>
    <w:rsid w:val="00BF2552"/>
    <w:rsid w:val="00BF2D6E"/>
    <w:rsid w:val="00BF3C8B"/>
    <w:rsid w:val="00BF3F76"/>
    <w:rsid w:val="00BF551C"/>
    <w:rsid w:val="00BF5F32"/>
    <w:rsid w:val="00BF6495"/>
    <w:rsid w:val="00BF6EF8"/>
    <w:rsid w:val="00C00353"/>
    <w:rsid w:val="00C01F0A"/>
    <w:rsid w:val="00C02761"/>
    <w:rsid w:val="00C04787"/>
    <w:rsid w:val="00C056CA"/>
    <w:rsid w:val="00C05D36"/>
    <w:rsid w:val="00C1051C"/>
    <w:rsid w:val="00C11212"/>
    <w:rsid w:val="00C115E7"/>
    <w:rsid w:val="00C11952"/>
    <w:rsid w:val="00C13C35"/>
    <w:rsid w:val="00C13D0C"/>
    <w:rsid w:val="00C15D0A"/>
    <w:rsid w:val="00C1760B"/>
    <w:rsid w:val="00C177C1"/>
    <w:rsid w:val="00C20203"/>
    <w:rsid w:val="00C20B61"/>
    <w:rsid w:val="00C21F68"/>
    <w:rsid w:val="00C22616"/>
    <w:rsid w:val="00C2285B"/>
    <w:rsid w:val="00C2593A"/>
    <w:rsid w:val="00C25F9A"/>
    <w:rsid w:val="00C26D7D"/>
    <w:rsid w:val="00C26F3E"/>
    <w:rsid w:val="00C276F1"/>
    <w:rsid w:val="00C27AA7"/>
    <w:rsid w:val="00C3001A"/>
    <w:rsid w:val="00C3075F"/>
    <w:rsid w:val="00C32987"/>
    <w:rsid w:val="00C33D40"/>
    <w:rsid w:val="00C34082"/>
    <w:rsid w:val="00C347F2"/>
    <w:rsid w:val="00C368C1"/>
    <w:rsid w:val="00C4086F"/>
    <w:rsid w:val="00C4118D"/>
    <w:rsid w:val="00C41C36"/>
    <w:rsid w:val="00C444F4"/>
    <w:rsid w:val="00C4598E"/>
    <w:rsid w:val="00C4660E"/>
    <w:rsid w:val="00C47ECA"/>
    <w:rsid w:val="00C5059A"/>
    <w:rsid w:val="00C50ADE"/>
    <w:rsid w:val="00C50D9D"/>
    <w:rsid w:val="00C516ED"/>
    <w:rsid w:val="00C52B54"/>
    <w:rsid w:val="00C5341C"/>
    <w:rsid w:val="00C54476"/>
    <w:rsid w:val="00C54A7D"/>
    <w:rsid w:val="00C559DA"/>
    <w:rsid w:val="00C566F9"/>
    <w:rsid w:val="00C568C9"/>
    <w:rsid w:val="00C60B5B"/>
    <w:rsid w:val="00C613CD"/>
    <w:rsid w:val="00C645AD"/>
    <w:rsid w:val="00C647A3"/>
    <w:rsid w:val="00C661A5"/>
    <w:rsid w:val="00C66253"/>
    <w:rsid w:val="00C66318"/>
    <w:rsid w:val="00C66F50"/>
    <w:rsid w:val="00C6771D"/>
    <w:rsid w:val="00C67CE8"/>
    <w:rsid w:val="00C67D84"/>
    <w:rsid w:val="00C70A5F"/>
    <w:rsid w:val="00C72E85"/>
    <w:rsid w:val="00C73FDC"/>
    <w:rsid w:val="00C74308"/>
    <w:rsid w:val="00C74399"/>
    <w:rsid w:val="00C74964"/>
    <w:rsid w:val="00C74A89"/>
    <w:rsid w:val="00C75725"/>
    <w:rsid w:val="00C7586B"/>
    <w:rsid w:val="00C75D7E"/>
    <w:rsid w:val="00C76EB7"/>
    <w:rsid w:val="00C76F8B"/>
    <w:rsid w:val="00C80D22"/>
    <w:rsid w:val="00C816A6"/>
    <w:rsid w:val="00C84E9D"/>
    <w:rsid w:val="00C85597"/>
    <w:rsid w:val="00C86D42"/>
    <w:rsid w:val="00C8777A"/>
    <w:rsid w:val="00C9017C"/>
    <w:rsid w:val="00C92094"/>
    <w:rsid w:val="00C92807"/>
    <w:rsid w:val="00C92A7A"/>
    <w:rsid w:val="00C92AF4"/>
    <w:rsid w:val="00C9391F"/>
    <w:rsid w:val="00C94454"/>
    <w:rsid w:val="00C94583"/>
    <w:rsid w:val="00C949C3"/>
    <w:rsid w:val="00C94B6F"/>
    <w:rsid w:val="00C95696"/>
    <w:rsid w:val="00C95B63"/>
    <w:rsid w:val="00C961C8"/>
    <w:rsid w:val="00C96A51"/>
    <w:rsid w:val="00C9740F"/>
    <w:rsid w:val="00C97969"/>
    <w:rsid w:val="00CA0261"/>
    <w:rsid w:val="00CA0309"/>
    <w:rsid w:val="00CA0878"/>
    <w:rsid w:val="00CA0CA7"/>
    <w:rsid w:val="00CA22FD"/>
    <w:rsid w:val="00CA2E65"/>
    <w:rsid w:val="00CA30FE"/>
    <w:rsid w:val="00CA3A9B"/>
    <w:rsid w:val="00CA3D0E"/>
    <w:rsid w:val="00CA4834"/>
    <w:rsid w:val="00CA56D8"/>
    <w:rsid w:val="00CA5997"/>
    <w:rsid w:val="00CA6EC9"/>
    <w:rsid w:val="00CA7005"/>
    <w:rsid w:val="00CA74A0"/>
    <w:rsid w:val="00CA793D"/>
    <w:rsid w:val="00CB0847"/>
    <w:rsid w:val="00CB09C1"/>
    <w:rsid w:val="00CB0C70"/>
    <w:rsid w:val="00CB173F"/>
    <w:rsid w:val="00CB1AF0"/>
    <w:rsid w:val="00CB3127"/>
    <w:rsid w:val="00CB33A3"/>
    <w:rsid w:val="00CB3ADE"/>
    <w:rsid w:val="00CB4B4C"/>
    <w:rsid w:val="00CB62D8"/>
    <w:rsid w:val="00CC03F9"/>
    <w:rsid w:val="00CC0735"/>
    <w:rsid w:val="00CC1A37"/>
    <w:rsid w:val="00CC26BB"/>
    <w:rsid w:val="00CC2927"/>
    <w:rsid w:val="00CC3BAF"/>
    <w:rsid w:val="00CC526F"/>
    <w:rsid w:val="00CC557D"/>
    <w:rsid w:val="00CC5784"/>
    <w:rsid w:val="00CC5EEA"/>
    <w:rsid w:val="00CD16DB"/>
    <w:rsid w:val="00CD1C7C"/>
    <w:rsid w:val="00CD2557"/>
    <w:rsid w:val="00CD2A6F"/>
    <w:rsid w:val="00CD37EA"/>
    <w:rsid w:val="00CD3F11"/>
    <w:rsid w:val="00CD480B"/>
    <w:rsid w:val="00CD5FD2"/>
    <w:rsid w:val="00CD6CF7"/>
    <w:rsid w:val="00CD7466"/>
    <w:rsid w:val="00CE2866"/>
    <w:rsid w:val="00CE2A53"/>
    <w:rsid w:val="00CE2E33"/>
    <w:rsid w:val="00CE3135"/>
    <w:rsid w:val="00CE48EB"/>
    <w:rsid w:val="00CE4D38"/>
    <w:rsid w:val="00CE6981"/>
    <w:rsid w:val="00CE7A0D"/>
    <w:rsid w:val="00CF0218"/>
    <w:rsid w:val="00CF0CAF"/>
    <w:rsid w:val="00CF0FFB"/>
    <w:rsid w:val="00CF1536"/>
    <w:rsid w:val="00CF20E2"/>
    <w:rsid w:val="00CF28D6"/>
    <w:rsid w:val="00CF41E3"/>
    <w:rsid w:val="00CF4C04"/>
    <w:rsid w:val="00CF5B60"/>
    <w:rsid w:val="00CF6339"/>
    <w:rsid w:val="00CF729F"/>
    <w:rsid w:val="00CF780D"/>
    <w:rsid w:val="00CF799B"/>
    <w:rsid w:val="00D00C5D"/>
    <w:rsid w:val="00D00D36"/>
    <w:rsid w:val="00D02A93"/>
    <w:rsid w:val="00D036BC"/>
    <w:rsid w:val="00D03CEF"/>
    <w:rsid w:val="00D0489B"/>
    <w:rsid w:val="00D0609E"/>
    <w:rsid w:val="00D060C9"/>
    <w:rsid w:val="00D061E6"/>
    <w:rsid w:val="00D070B3"/>
    <w:rsid w:val="00D0788E"/>
    <w:rsid w:val="00D1123C"/>
    <w:rsid w:val="00D11757"/>
    <w:rsid w:val="00D12180"/>
    <w:rsid w:val="00D13E4F"/>
    <w:rsid w:val="00D14D17"/>
    <w:rsid w:val="00D207A9"/>
    <w:rsid w:val="00D20A23"/>
    <w:rsid w:val="00D213DC"/>
    <w:rsid w:val="00D21C9D"/>
    <w:rsid w:val="00D21CBB"/>
    <w:rsid w:val="00D21FA5"/>
    <w:rsid w:val="00D225F3"/>
    <w:rsid w:val="00D235E5"/>
    <w:rsid w:val="00D237E9"/>
    <w:rsid w:val="00D23BE9"/>
    <w:rsid w:val="00D24040"/>
    <w:rsid w:val="00D24BB0"/>
    <w:rsid w:val="00D257ED"/>
    <w:rsid w:val="00D25A4F"/>
    <w:rsid w:val="00D2619E"/>
    <w:rsid w:val="00D273A3"/>
    <w:rsid w:val="00D30562"/>
    <w:rsid w:val="00D321E1"/>
    <w:rsid w:val="00D3281D"/>
    <w:rsid w:val="00D329A9"/>
    <w:rsid w:val="00D32AB7"/>
    <w:rsid w:val="00D33EDD"/>
    <w:rsid w:val="00D33F04"/>
    <w:rsid w:val="00D34D7D"/>
    <w:rsid w:val="00D35928"/>
    <w:rsid w:val="00D36000"/>
    <w:rsid w:val="00D36608"/>
    <w:rsid w:val="00D36EA3"/>
    <w:rsid w:val="00D3701E"/>
    <w:rsid w:val="00D376B6"/>
    <w:rsid w:val="00D4046A"/>
    <w:rsid w:val="00D41F43"/>
    <w:rsid w:val="00D4209A"/>
    <w:rsid w:val="00D431CE"/>
    <w:rsid w:val="00D43B24"/>
    <w:rsid w:val="00D44217"/>
    <w:rsid w:val="00D44636"/>
    <w:rsid w:val="00D4533F"/>
    <w:rsid w:val="00D47651"/>
    <w:rsid w:val="00D47AD1"/>
    <w:rsid w:val="00D51A2C"/>
    <w:rsid w:val="00D51BDF"/>
    <w:rsid w:val="00D545DF"/>
    <w:rsid w:val="00D55035"/>
    <w:rsid w:val="00D561B6"/>
    <w:rsid w:val="00D56390"/>
    <w:rsid w:val="00D6148C"/>
    <w:rsid w:val="00D617A7"/>
    <w:rsid w:val="00D61F78"/>
    <w:rsid w:val="00D6269E"/>
    <w:rsid w:val="00D62AB9"/>
    <w:rsid w:val="00D62AFD"/>
    <w:rsid w:val="00D6374F"/>
    <w:rsid w:val="00D639D5"/>
    <w:rsid w:val="00D63F7A"/>
    <w:rsid w:val="00D6473F"/>
    <w:rsid w:val="00D64995"/>
    <w:rsid w:val="00D66067"/>
    <w:rsid w:val="00D678FD"/>
    <w:rsid w:val="00D70633"/>
    <w:rsid w:val="00D71190"/>
    <w:rsid w:val="00D711BE"/>
    <w:rsid w:val="00D71D2E"/>
    <w:rsid w:val="00D72F2E"/>
    <w:rsid w:val="00D73E05"/>
    <w:rsid w:val="00D74546"/>
    <w:rsid w:val="00D74B06"/>
    <w:rsid w:val="00D74F69"/>
    <w:rsid w:val="00D75035"/>
    <w:rsid w:val="00D75C93"/>
    <w:rsid w:val="00D76E30"/>
    <w:rsid w:val="00D77724"/>
    <w:rsid w:val="00D77C7F"/>
    <w:rsid w:val="00D807D3"/>
    <w:rsid w:val="00D81BBE"/>
    <w:rsid w:val="00D8340B"/>
    <w:rsid w:val="00D8349C"/>
    <w:rsid w:val="00D83834"/>
    <w:rsid w:val="00D83A8A"/>
    <w:rsid w:val="00D83C45"/>
    <w:rsid w:val="00D8475C"/>
    <w:rsid w:val="00D84A12"/>
    <w:rsid w:val="00D853D6"/>
    <w:rsid w:val="00D8581C"/>
    <w:rsid w:val="00D8632C"/>
    <w:rsid w:val="00D878B4"/>
    <w:rsid w:val="00D90C4B"/>
    <w:rsid w:val="00D91B27"/>
    <w:rsid w:val="00D91B8E"/>
    <w:rsid w:val="00D9249C"/>
    <w:rsid w:val="00D92733"/>
    <w:rsid w:val="00D93659"/>
    <w:rsid w:val="00D94958"/>
    <w:rsid w:val="00D95A8C"/>
    <w:rsid w:val="00D96AEB"/>
    <w:rsid w:val="00D96D32"/>
    <w:rsid w:val="00D97B08"/>
    <w:rsid w:val="00DA0552"/>
    <w:rsid w:val="00DA0D3C"/>
    <w:rsid w:val="00DA1CDA"/>
    <w:rsid w:val="00DA3233"/>
    <w:rsid w:val="00DA4B79"/>
    <w:rsid w:val="00DA624A"/>
    <w:rsid w:val="00DA6EA5"/>
    <w:rsid w:val="00DA6F16"/>
    <w:rsid w:val="00DA7D1F"/>
    <w:rsid w:val="00DB0235"/>
    <w:rsid w:val="00DB04DE"/>
    <w:rsid w:val="00DB26EB"/>
    <w:rsid w:val="00DB277D"/>
    <w:rsid w:val="00DB3DA7"/>
    <w:rsid w:val="00DB3E3A"/>
    <w:rsid w:val="00DB4129"/>
    <w:rsid w:val="00DB51FC"/>
    <w:rsid w:val="00DB585F"/>
    <w:rsid w:val="00DB5DB0"/>
    <w:rsid w:val="00DB5E71"/>
    <w:rsid w:val="00DB64EC"/>
    <w:rsid w:val="00DB6AD7"/>
    <w:rsid w:val="00DB7D05"/>
    <w:rsid w:val="00DC1AC1"/>
    <w:rsid w:val="00DC1F63"/>
    <w:rsid w:val="00DC2080"/>
    <w:rsid w:val="00DC21D3"/>
    <w:rsid w:val="00DC34F3"/>
    <w:rsid w:val="00DC36B7"/>
    <w:rsid w:val="00DC3C00"/>
    <w:rsid w:val="00DC546F"/>
    <w:rsid w:val="00DC6C47"/>
    <w:rsid w:val="00DD0CFE"/>
    <w:rsid w:val="00DD3E01"/>
    <w:rsid w:val="00DD4557"/>
    <w:rsid w:val="00DD45DB"/>
    <w:rsid w:val="00DE068F"/>
    <w:rsid w:val="00DE1038"/>
    <w:rsid w:val="00DE2A24"/>
    <w:rsid w:val="00DE4A40"/>
    <w:rsid w:val="00DE5407"/>
    <w:rsid w:val="00DE57B8"/>
    <w:rsid w:val="00DE63AD"/>
    <w:rsid w:val="00DE7275"/>
    <w:rsid w:val="00DF02BA"/>
    <w:rsid w:val="00DF063E"/>
    <w:rsid w:val="00DF167A"/>
    <w:rsid w:val="00DF1AC7"/>
    <w:rsid w:val="00DF1C31"/>
    <w:rsid w:val="00DF203F"/>
    <w:rsid w:val="00DF2FAE"/>
    <w:rsid w:val="00DF339C"/>
    <w:rsid w:val="00DF378A"/>
    <w:rsid w:val="00DF391B"/>
    <w:rsid w:val="00DF39ED"/>
    <w:rsid w:val="00DF3F75"/>
    <w:rsid w:val="00DF444E"/>
    <w:rsid w:val="00DF497B"/>
    <w:rsid w:val="00DF5615"/>
    <w:rsid w:val="00DF5792"/>
    <w:rsid w:val="00E0050E"/>
    <w:rsid w:val="00E0053A"/>
    <w:rsid w:val="00E00542"/>
    <w:rsid w:val="00E00549"/>
    <w:rsid w:val="00E01D7F"/>
    <w:rsid w:val="00E01E3C"/>
    <w:rsid w:val="00E0208B"/>
    <w:rsid w:val="00E020DB"/>
    <w:rsid w:val="00E02131"/>
    <w:rsid w:val="00E02942"/>
    <w:rsid w:val="00E03548"/>
    <w:rsid w:val="00E038D4"/>
    <w:rsid w:val="00E0444F"/>
    <w:rsid w:val="00E05C09"/>
    <w:rsid w:val="00E06402"/>
    <w:rsid w:val="00E073B7"/>
    <w:rsid w:val="00E103AA"/>
    <w:rsid w:val="00E1118A"/>
    <w:rsid w:val="00E12B1F"/>
    <w:rsid w:val="00E1495F"/>
    <w:rsid w:val="00E17CE8"/>
    <w:rsid w:val="00E20BE1"/>
    <w:rsid w:val="00E20DB2"/>
    <w:rsid w:val="00E21027"/>
    <w:rsid w:val="00E213B8"/>
    <w:rsid w:val="00E21B96"/>
    <w:rsid w:val="00E22CCA"/>
    <w:rsid w:val="00E245F0"/>
    <w:rsid w:val="00E24765"/>
    <w:rsid w:val="00E247EE"/>
    <w:rsid w:val="00E26445"/>
    <w:rsid w:val="00E26DD6"/>
    <w:rsid w:val="00E27A9F"/>
    <w:rsid w:val="00E30E02"/>
    <w:rsid w:val="00E31BCB"/>
    <w:rsid w:val="00E34D82"/>
    <w:rsid w:val="00E352BA"/>
    <w:rsid w:val="00E35A97"/>
    <w:rsid w:val="00E36365"/>
    <w:rsid w:val="00E374ED"/>
    <w:rsid w:val="00E40893"/>
    <w:rsid w:val="00E4369D"/>
    <w:rsid w:val="00E44088"/>
    <w:rsid w:val="00E44DB5"/>
    <w:rsid w:val="00E47803"/>
    <w:rsid w:val="00E527A2"/>
    <w:rsid w:val="00E52AE2"/>
    <w:rsid w:val="00E53BDE"/>
    <w:rsid w:val="00E554E7"/>
    <w:rsid w:val="00E558B0"/>
    <w:rsid w:val="00E559B0"/>
    <w:rsid w:val="00E57E85"/>
    <w:rsid w:val="00E61337"/>
    <w:rsid w:val="00E63427"/>
    <w:rsid w:val="00E6346E"/>
    <w:rsid w:val="00E65785"/>
    <w:rsid w:val="00E65915"/>
    <w:rsid w:val="00E67DD9"/>
    <w:rsid w:val="00E724B6"/>
    <w:rsid w:val="00E74735"/>
    <w:rsid w:val="00E74A69"/>
    <w:rsid w:val="00E74FA6"/>
    <w:rsid w:val="00E76370"/>
    <w:rsid w:val="00E76933"/>
    <w:rsid w:val="00E769B1"/>
    <w:rsid w:val="00E80584"/>
    <w:rsid w:val="00E806E7"/>
    <w:rsid w:val="00E8171B"/>
    <w:rsid w:val="00E8331A"/>
    <w:rsid w:val="00E83365"/>
    <w:rsid w:val="00E83A7E"/>
    <w:rsid w:val="00E84558"/>
    <w:rsid w:val="00E85D94"/>
    <w:rsid w:val="00E87F7D"/>
    <w:rsid w:val="00E90013"/>
    <w:rsid w:val="00E900CF"/>
    <w:rsid w:val="00E90205"/>
    <w:rsid w:val="00E90A0C"/>
    <w:rsid w:val="00E912DE"/>
    <w:rsid w:val="00E9288E"/>
    <w:rsid w:val="00E93E53"/>
    <w:rsid w:val="00E93EE4"/>
    <w:rsid w:val="00E93FC2"/>
    <w:rsid w:val="00E95BE4"/>
    <w:rsid w:val="00E96D02"/>
    <w:rsid w:val="00E96DFE"/>
    <w:rsid w:val="00EA0BEA"/>
    <w:rsid w:val="00EA0F0F"/>
    <w:rsid w:val="00EA1930"/>
    <w:rsid w:val="00EA25B9"/>
    <w:rsid w:val="00EA2704"/>
    <w:rsid w:val="00EA299D"/>
    <w:rsid w:val="00EA29C9"/>
    <w:rsid w:val="00EA4267"/>
    <w:rsid w:val="00EA4A20"/>
    <w:rsid w:val="00EA5524"/>
    <w:rsid w:val="00EA644B"/>
    <w:rsid w:val="00EA6FD8"/>
    <w:rsid w:val="00EA7EFC"/>
    <w:rsid w:val="00EB1141"/>
    <w:rsid w:val="00EB1856"/>
    <w:rsid w:val="00EB1B3A"/>
    <w:rsid w:val="00EB1D77"/>
    <w:rsid w:val="00EB303C"/>
    <w:rsid w:val="00EB3DC5"/>
    <w:rsid w:val="00EB48CD"/>
    <w:rsid w:val="00EB5C9E"/>
    <w:rsid w:val="00EB633D"/>
    <w:rsid w:val="00EB6A61"/>
    <w:rsid w:val="00EB73AE"/>
    <w:rsid w:val="00EB75BB"/>
    <w:rsid w:val="00EB79F6"/>
    <w:rsid w:val="00EB7AC5"/>
    <w:rsid w:val="00EC1DA2"/>
    <w:rsid w:val="00EC2356"/>
    <w:rsid w:val="00EC3AD1"/>
    <w:rsid w:val="00EC40C8"/>
    <w:rsid w:val="00EC502A"/>
    <w:rsid w:val="00EC594E"/>
    <w:rsid w:val="00EC732A"/>
    <w:rsid w:val="00EC797B"/>
    <w:rsid w:val="00EC7C66"/>
    <w:rsid w:val="00ED0619"/>
    <w:rsid w:val="00ED1783"/>
    <w:rsid w:val="00ED1A46"/>
    <w:rsid w:val="00ED1C2C"/>
    <w:rsid w:val="00ED1D54"/>
    <w:rsid w:val="00ED20DD"/>
    <w:rsid w:val="00ED2443"/>
    <w:rsid w:val="00ED44FF"/>
    <w:rsid w:val="00ED56C9"/>
    <w:rsid w:val="00ED57FA"/>
    <w:rsid w:val="00ED582C"/>
    <w:rsid w:val="00ED5CCD"/>
    <w:rsid w:val="00ED6291"/>
    <w:rsid w:val="00EE19FA"/>
    <w:rsid w:val="00EE1D20"/>
    <w:rsid w:val="00EE2FDA"/>
    <w:rsid w:val="00EE5B20"/>
    <w:rsid w:val="00EE6545"/>
    <w:rsid w:val="00EE74D1"/>
    <w:rsid w:val="00EE768C"/>
    <w:rsid w:val="00EF0724"/>
    <w:rsid w:val="00EF0815"/>
    <w:rsid w:val="00EF1F36"/>
    <w:rsid w:val="00EF1FE0"/>
    <w:rsid w:val="00EF29C7"/>
    <w:rsid w:val="00EF3B4C"/>
    <w:rsid w:val="00EF4554"/>
    <w:rsid w:val="00EF5FDF"/>
    <w:rsid w:val="00EF6AAF"/>
    <w:rsid w:val="00EF7062"/>
    <w:rsid w:val="00EF73DF"/>
    <w:rsid w:val="00F005A9"/>
    <w:rsid w:val="00F00733"/>
    <w:rsid w:val="00F01344"/>
    <w:rsid w:val="00F01AE5"/>
    <w:rsid w:val="00F01DA2"/>
    <w:rsid w:val="00F02A3B"/>
    <w:rsid w:val="00F035A3"/>
    <w:rsid w:val="00F03A84"/>
    <w:rsid w:val="00F06026"/>
    <w:rsid w:val="00F077AC"/>
    <w:rsid w:val="00F1105F"/>
    <w:rsid w:val="00F115C0"/>
    <w:rsid w:val="00F13A95"/>
    <w:rsid w:val="00F13D02"/>
    <w:rsid w:val="00F14890"/>
    <w:rsid w:val="00F16508"/>
    <w:rsid w:val="00F16D46"/>
    <w:rsid w:val="00F17CEF"/>
    <w:rsid w:val="00F21638"/>
    <w:rsid w:val="00F21DF2"/>
    <w:rsid w:val="00F21F7C"/>
    <w:rsid w:val="00F2271F"/>
    <w:rsid w:val="00F242AB"/>
    <w:rsid w:val="00F24665"/>
    <w:rsid w:val="00F24CA2"/>
    <w:rsid w:val="00F24DAE"/>
    <w:rsid w:val="00F25B47"/>
    <w:rsid w:val="00F276D1"/>
    <w:rsid w:val="00F30A5B"/>
    <w:rsid w:val="00F3121E"/>
    <w:rsid w:val="00F33FED"/>
    <w:rsid w:val="00F354ED"/>
    <w:rsid w:val="00F35A35"/>
    <w:rsid w:val="00F367E7"/>
    <w:rsid w:val="00F37679"/>
    <w:rsid w:val="00F37C73"/>
    <w:rsid w:val="00F4080C"/>
    <w:rsid w:val="00F41415"/>
    <w:rsid w:val="00F416F5"/>
    <w:rsid w:val="00F422B5"/>
    <w:rsid w:val="00F428B5"/>
    <w:rsid w:val="00F43909"/>
    <w:rsid w:val="00F43D7D"/>
    <w:rsid w:val="00F44670"/>
    <w:rsid w:val="00F4470C"/>
    <w:rsid w:val="00F4551E"/>
    <w:rsid w:val="00F45821"/>
    <w:rsid w:val="00F458E2"/>
    <w:rsid w:val="00F46647"/>
    <w:rsid w:val="00F4735F"/>
    <w:rsid w:val="00F47382"/>
    <w:rsid w:val="00F5093E"/>
    <w:rsid w:val="00F50959"/>
    <w:rsid w:val="00F5171F"/>
    <w:rsid w:val="00F53606"/>
    <w:rsid w:val="00F559EB"/>
    <w:rsid w:val="00F55CF6"/>
    <w:rsid w:val="00F56475"/>
    <w:rsid w:val="00F5698F"/>
    <w:rsid w:val="00F616E4"/>
    <w:rsid w:val="00F61D87"/>
    <w:rsid w:val="00F62C5A"/>
    <w:rsid w:val="00F62CB9"/>
    <w:rsid w:val="00F6345D"/>
    <w:rsid w:val="00F63888"/>
    <w:rsid w:val="00F63CB5"/>
    <w:rsid w:val="00F63FCD"/>
    <w:rsid w:val="00F644A9"/>
    <w:rsid w:val="00F65A19"/>
    <w:rsid w:val="00F66181"/>
    <w:rsid w:val="00F701DF"/>
    <w:rsid w:val="00F71E91"/>
    <w:rsid w:val="00F73E69"/>
    <w:rsid w:val="00F74448"/>
    <w:rsid w:val="00F74EF7"/>
    <w:rsid w:val="00F77534"/>
    <w:rsid w:val="00F80273"/>
    <w:rsid w:val="00F8226F"/>
    <w:rsid w:val="00F829C6"/>
    <w:rsid w:val="00F830AB"/>
    <w:rsid w:val="00F837F0"/>
    <w:rsid w:val="00F83CFA"/>
    <w:rsid w:val="00F852D7"/>
    <w:rsid w:val="00F86911"/>
    <w:rsid w:val="00F87515"/>
    <w:rsid w:val="00F87A64"/>
    <w:rsid w:val="00F87B07"/>
    <w:rsid w:val="00F919B4"/>
    <w:rsid w:val="00F922D9"/>
    <w:rsid w:val="00F92686"/>
    <w:rsid w:val="00F9337F"/>
    <w:rsid w:val="00F938B7"/>
    <w:rsid w:val="00F93AAA"/>
    <w:rsid w:val="00F93AF0"/>
    <w:rsid w:val="00F95CFC"/>
    <w:rsid w:val="00F9665E"/>
    <w:rsid w:val="00F97F56"/>
    <w:rsid w:val="00FA14E6"/>
    <w:rsid w:val="00FA1D88"/>
    <w:rsid w:val="00FA248B"/>
    <w:rsid w:val="00FA31EA"/>
    <w:rsid w:val="00FA4343"/>
    <w:rsid w:val="00FA45BF"/>
    <w:rsid w:val="00FA7060"/>
    <w:rsid w:val="00FB16EC"/>
    <w:rsid w:val="00FB1F79"/>
    <w:rsid w:val="00FB2145"/>
    <w:rsid w:val="00FB2BB4"/>
    <w:rsid w:val="00FB40B6"/>
    <w:rsid w:val="00FB47AD"/>
    <w:rsid w:val="00FB4E8C"/>
    <w:rsid w:val="00FB5AFC"/>
    <w:rsid w:val="00FB5C62"/>
    <w:rsid w:val="00FB7165"/>
    <w:rsid w:val="00FB7779"/>
    <w:rsid w:val="00FC07C0"/>
    <w:rsid w:val="00FC0CA0"/>
    <w:rsid w:val="00FC3D64"/>
    <w:rsid w:val="00FC59E1"/>
    <w:rsid w:val="00FC61BC"/>
    <w:rsid w:val="00FC6259"/>
    <w:rsid w:val="00FC7E31"/>
    <w:rsid w:val="00FD0065"/>
    <w:rsid w:val="00FD0D46"/>
    <w:rsid w:val="00FD0D61"/>
    <w:rsid w:val="00FD1A41"/>
    <w:rsid w:val="00FD2E9C"/>
    <w:rsid w:val="00FD546A"/>
    <w:rsid w:val="00FE00B0"/>
    <w:rsid w:val="00FE1180"/>
    <w:rsid w:val="00FE2078"/>
    <w:rsid w:val="00FE2FD8"/>
    <w:rsid w:val="00FE40F2"/>
    <w:rsid w:val="00FE6E7F"/>
    <w:rsid w:val="00FE7C78"/>
    <w:rsid w:val="00FF0A57"/>
    <w:rsid w:val="00FF0DEE"/>
    <w:rsid w:val="00FF0F3C"/>
    <w:rsid w:val="00FF1083"/>
    <w:rsid w:val="00FF1934"/>
    <w:rsid w:val="00FF2299"/>
    <w:rsid w:val="00FF29D5"/>
    <w:rsid w:val="00FF2EA1"/>
    <w:rsid w:val="00FF32D2"/>
    <w:rsid w:val="00FF3D37"/>
    <w:rsid w:val="00FF3E54"/>
    <w:rsid w:val="00FF42DF"/>
    <w:rsid w:val="00FF464A"/>
    <w:rsid w:val="00FF4A43"/>
    <w:rsid w:val="00FF50F5"/>
    <w:rsid w:val="00FF56AE"/>
    <w:rsid w:val="00FF666A"/>
    <w:rsid w:val="00FF6FE1"/>
    <w:rsid w:val="00FF72BB"/>
    <w:rsid w:val="00FF7555"/>
    <w:rsid w:val="00FF7D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5619B0"/>
  <w15:docId w15:val="{4C9ADF5B-A86F-40B7-849E-D23E18A39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 w:qFormat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D73A3"/>
    <w:rPr>
      <w:sz w:val="24"/>
      <w:szCs w:val="24"/>
    </w:rPr>
  </w:style>
  <w:style w:type="paragraph" w:styleId="Ttulo1">
    <w:name w:val="heading 1"/>
    <w:aliases w:val="CEP título"/>
    <w:basedOn w:val="Normal"/>
    <w:next w:val="Normal"/>
    <w:link w:val="Ttulo1Char"/>
    <w:qFormat/>
    <w:rsid w:val="002C7FD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qFormat/>
    <w:rsid w:val="00C00353"/>
    <w:pPr>
      <w:widowControl w:val="0"/>
      <w:outlineLvl w:val="1"/>
    </w:pPr>
    <w:rPr>
      <w:rFonts w:ascii="Liberation Serif" w:eastAsia="Droid Sans Fallback" w:hAnsi="Liberation Serif" w:cs="FreeSans"/>
      <w:kern w:val="2"/>
      <w:lang w:eastAsia="zh-CN" w:bidi="hi-IN"/>
    </w:rPr>
  </w:style>
  <w:style w:type="paragraph" w:styleId="Ttulo3">
    <w:name w:val="heading 3"/>
    <w:basedOn w:val="Normal"/>
    <w:next w:val="Normal"/>
    <w:link w:val="Ttulo3Char"/>
    <w:uiPriority w:val="9"/>
    <w:qFormat/>
    <w:rsid w:val="00F24DAE"/>
    <w:pPr>
      <w:keepNext/>
      <w:jc w:val="both"/>
      <w:outlineLvl w:val="2"/>
    </w:pPr>
    <w:rPr>
      <w:rFonts w:ascii="Arial" w:hAnsi="Arial"/>
      <w:b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F115C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F115C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qFormat/>
    <w:rsid w:val="00F115C0"/>
    <w:pPr>
      <w:spacing w:before="240" w:after="60"/>
      <w:outlineLvl w:val="6"/>
    </w:p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115C0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02F0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702F06"/>
    <w:pPr>
      <w:tabs>
        <w:tab w:val="center" w:pos="4252"/>
        <w:tab w:val="right" w:pos="8504"/>
      </w:tabs>
    </w:pPr>
  </w:style>
  <w:style w:type="paragraph" w:styleId="SemEspaamento">
    <w:name w:val="No Spacing"/>
    <w:link w:val="SemEspaamentoChar"/>
    <w:uiPriority w:val="1"/>
    <w:qFormat/>
    <w:rsid w:val="00DC3C00"/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rsid w:val="00D21FA5"/>
    <w:rPr>
      <w:color w:val="0000FF"/>
      <w:u w:val="single"/>
    </w:rPr>
  </w:style>
  <w:style w:type="paragraph" w:styleId="Textodebalo">
    <w:name w:val="Balloon Text"/>
    <w:basedOn w:val="Normal"/>
    <w:link w:val="TextodebaloChar"/>
    <w:rsid w:val="00597C2F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7C2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183C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abealhodamensagem">
    <w:name w:val="Message Header"/>
    <w:basedOn w:val="Corpodetexto"/>
    <w:rsid w:val="009F59D6"/>
    <w:pPr>
      <w:keepLines/>
      <w:tabs>
        <w:tab w:val="left" w:pos="3600"/>
        <w:tab w:val="left" w:pos="4680"/>
      </w:tabs>
      <w:spacing w:after="240"/>
      <w:ind w:left="1080" w:right="2880" w:hanging="1080"/>
    </w:pPr>
    <w:rPr>
      <w:rFonts w:ascii="Arial" w:hAnsi="Arial"/>
      <w:sz w:val="20"/>
      <w:szCs w:val="20"/>
    </w:rPr>
  </w:style>
  <w:style w:type="paragraph" w:styleId="Corpodetexto">
    <w:name w:val="Body Text"/>
    <w:basedOn w:val="Normal"/>
    <w:link w:val="CorpodetextoChar"/>
    <w:uiPriority w:val="99"/>
    <w:qFormat/>
    <w:rsid w:val="009F59D6"/>
    <w:pPr>
      <w:spacing w:after="120"/>
    </w:pPr>
  </w:style>
  <w:style w:type="character" w:customStyle="1" w:styleId="Ttulo3Char">
    <w:name w:val="Título 3 Char"/>
    <w:link w:val="Ttulo3"/>
    <w:uiPriority w:val="9"/>
    <w:rsid w:val="00F24DAE"/>
    <w:rPr>
      <w:rFonts w:ascii="Arial" w:hAnsi="Arial"/>
      <w:b/>
      <w:sz w:val="24"/>
    </w:rPr>
  </w:style>
  <w:style w:type="paragraph" w:styleId="NormalWeb">
    <w:name w:val="Normal (Web)"/>
    <w:basedOn w:val="Normal"/>
    <w:rsid w:val="002022A6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rsid w:val="00EF73DF"/>
    <w:pPr>
      <w:spacing w:after="120"/>
      <w:ind w:left="283"/>
    </w:pPr>
  </w:style>
  <w:style w:type="paragraph" w:customStyle="1" w:styleId="western">
    <w:name w:val="western"/>
    <w:basedOn w:val="Normal"/>
    <w:rsid w:val="00D63F7A"/>
    <w:pPr>
      <w:spacing w:before="100" w:beforeAutospacing="1" w:after="119"/>
    </w:pPr>
  </w:style>
  <w:style w:type="character" w:customStyle="1" w:styleId="RecuodecorpodetextoChar">
    <w:name w:val="Recuo de corpo de texto Char"/>
    <w:basedOn w:val="Fontepargpadro"/>
    <w:link w:val="Recuodecorpodetexto"/>
    <w:rsid w:val="00EB1141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AD7F4F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D7F4F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A71DFD"/>
    <w:rPr>
      <w:b/>
      <w:bCs/>
    </w:rPr>
  </w:style>
  <w:style w:type="character" w:customStyle="1" w:styleId="Ttulo1Char">
    <w:name w:val="Título 1 Char"/>
    <w:aliases w:val="CEP título Char"/>
    <w:basedOn w:val="Fontepargpadro"/>
    <w:link w:val="Ttulo1"/>
    <w:rsid w:val="002C7FD4"/>
    <w:rPr>
      <w:rFonts w:ascii="Arial" w:hAnsi="Arial" w:cs="Arial"/>
      <w:b/>
      <w:bCs/>
      <w:kern w:val="32"/>
      <w:sz w:val="32"/>
      <w:szCs w:val="32"/>
    </w:rPr>
  </w:style>
  <w:style w:type="paragraph" w:customStyle="1" w:styleId="NormalArial">
    <w:name w:val="Normal + Arial"/>
    <w:basedOn w:val="Normal"/>
    <w:rsid w:val="00664CD5"/>
    <w:pPr>
      <w:jc w:val="both"/>
    </w:pPr>
    <w:rPr>
      <w:rFonts w:ascii="Arial" w:hAnsi="Arial" w:cs="Arial"/>
    </w:rPr>
  </w:style>
  <w:style w:type="character" w:styleId="nfase">
    <w:name w:val="Emphasis"/>
    <w:basedOn w:val="Fontepargpadro"/>
    <w:qFormat/>
    <w:rsid w:val="00212422"/>
    <w:rPr>
      <w:i/>
      <w:iCs/>
    </w:rPr>
  </w:style>
  <w:style w:type="character" w:styleId="Refdecomentrio">
    <w:name w:val="annotation reference"/>
    <w:basedOn w:val="Fontepargpadro"/>
    <w:uiPriority w:val="99"/>
    <w:qFormat/>
    <w:rsid w:val="004D6D7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qFormat/>
    <w:rsid w:val="004D6D7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4D6D7E"/>
  </w:style>
  <w:style w:type="paragraph" w:styleId="Assuntodocomentrio">
    <w:name w:val="annotation subject"/>
    <w:basedOn w:val="Textodecomentrio"/>
    <w:next w:val="Textodecomentrio"/>
    <w:link w:val="AssuntodocomentrioChar"/>
    <w:rsid w:val="004D6D7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D6D7E"/>
    <w:rPr>
      <w:b/>
      <w:bCs/>
    </w:rPr>
  </w:style>
  <w:style w:type="paragraph" w:styleId="Corpodetexto2">
    <w:name w:val="Body Text 2"/>
    <w:basedOn w:val="Normal"/>
    <w:link w:val="Corpodetexto2Char"/>
    <w:rsid w:val="005E2F2B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5E2F2B"/>
    <w:rPr>
      <w:sz w:val="24"/>
      <w:szCs w:val="24"/>
    </w:rPr>
  </w:style>
  <w:style w:type="paragraph" w:customStyle="1" w:styleId="Recuodecorpodetexto31">
    <w:name w:val="Recuo de corpo de texto 31"/>
    <w:basedOn w:val="Normal"/>
    <w:rsid w:val="005E2F2B"/>
    <w:pPr>
      <w:suppressAutoHyphens/>
      <w:overflowPunct w:val="0"/>
      <w:autoSpaceDE w:val="0"/>
      <w:autoSpaceDN w:val="0"/>
      <w:adjustRightInd w:val="0"/>
      <w:ind w:right="57" w:firstLine="851"/>
      <w:jc w:val="both"/>
      <w:textAlignment w:val="baseline"/>
    </w:pPr>
    <w:rPr>
      <w:rFonts w:ascii="Arial" w:hAnsi="Arial"/>
      <w:szCs w:val="20"/>
    </w:rPr>
  </w:style>
  <w:style w:type="paragraph" w:customStyle="1" w:styleId="Corpodetexto21">
    <w:name w:val="Corpo de texto 21"/>
    <w:basedOn w:val="Normal"/>
    <w:rsid w:val="00E073B7"/>
    <w:pPr>
      <w:suppressAutoHyphens/>
      <w:overflowPunct w:val="0"/>
      <w:autoSpaceDE w:val="0"/>
      <w:autoSpaceDN w:val="0"/>
      <w:adjustRightInd w:val="0"/>
      <w:ind w:right="57" w:firstLine="1701"/>
      <w:jc w:val="both"/>
      <w:textAlignment w:val="baseline"/>
    </w:pPr>
    <w:rPr>
      <w:rFonts w:ascii="Arial" w:hAnsi="Arial"/>
      <w:szCs w:val="20"/>
    </w:rPr>
  </w:style>
  <w:style w:type="paragraph" w:customStyle="1" w:styleId="Recuodecorpodetexto21">
    <w:name w:val="Recuo de corpo de texto 21"/>
    <w:basedOn w:val="Normal"/>
    <w:rsid w:val="00E073B7"/>
    <w:pPr>
      <w:suppressAutoHyphens/>
      <w:overflowPunct w:val="0"/>
      <w:autoSpaceDE w:val="0"/>
      <w:autoSpaceDN w:val="0"/>
      <w:adjustRightInd w:val="0"/>
      <w:ind w:right="57" w:firstLine="1134"/>
      <w:jc w:val="both"/>
      <w:textAlignment w:val="baseline"/>
    </w:pPr>
    <w:rPr>
      <w:rFonts w:ascii="Arial" w:hAnsi="Arial"/>
      <w:szCs w:val="20"/>
    </w:rPr>
  </w:style>
  <w:style w:type="table" w:styleId="Tabelacomgrade">
    <w:name w:val="Table Grid"/>
    <w:basedOn w:val="Tabelanormal"/>
    <w:uiPriority w:val="39"/>
    <w:rsid w:val="009F315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icitao-Nvel1">
    <w:name w:val="Licitação - Nível 1"/>
    <w:basedOn w:val="Normal"/>
    <w:next w:val="Normal"/>
    <w:rsid w:val="006C7B0B"/>
    <w:pPr>
      <w:keepNext/>
      <w:widowControl w:val="0"/>
      <w:suppressAutoHyphens/>
      <w:spacing w:before="480" w:after="360"/>
      <w:ind w:left="2268" w:hanging="567"/>
      <w:jc w:val="center"/>
    </w:pPr>
    <w:rPr>
      <w:b/>
      <w:bCs/>
      <w:sz w:val="28"/>
      <w:szCs w:val="20"/>
      <w:lang w:eastAsia="zh-CN" w:bidi="hi-IN"/>
    </w:rPr>
  </w:style>
  <w:style w:type="character" w:customStyle="1" w:styleId="CabealhoChar">
    <w:name w:val="Cabeçalho Char"/>
    <w:basedOn w:val="Fontepargpadro"/>
    <w:link w:val="Cabealho"/>
    <w:uiPriority w:val="99"/>
    <w:rsid w:val="00C647A3"/>
    <w:rPr>
      <w:sz w:val="24"/>
      <w:szCs w:val="24"/>
    </w:rPr>
  </w:style>
  <w:style w:type="paragraph" w:styleId="Reviso">
    <w:name w:val="Revision"/>
    <w:hidden/>
    <w:uiPriority w:val="99"/>
    <w:semiHidden/>
    <w:rsid w:val="00487DEC"/>
    <w:rPr>
      <w:sz w:val="24"/>
      <w:szCs w:val="24"/>
    </w:rPr>
  </w:style>
  <w:style w:type="paragraph" w:styleId="Ttulo">
    <w:name w:val="Title"/>
    <w:basedOn w:val="Normal"/>
    <w:link w:val="TtuloChar"/>
    <w:qFormat/>
    <w:rsid w:val="00956CCC"/>
    <w:pPr>
      <w:pBdr>
        <w:top w:val="single" w:sz="24" w:space="1" w:color="auto"/>
        <w:left w:val="single" w:sz="24" w:space="1" w:color="auto"/>
        <w:bottom w:val="single" w:sz="24" w:space="1" w:color="auto"/>
        <w:right w:val="single" w:sz="24" w:space="1" w:color="auto"/>
      </w:pBdr>
      <w:shd w:val="pct20" w:color="auto" w:fill="auto"/>
      <w:ind w:right="-7"/>
      <w:jc w:val="center"/>
    </w:pPr>
    <w:rPr>
      <w:rFonts w:ascii="Arial" w:hAnsi="Arial"/>
      <w:b/>
      <w:sz w:val="22"/>
      <w:szCs w:val="20"/>
    </w:rPr>
  </w:style>
  <w:style w:type="character" w:customStyle="1" w:styleId="TtuloChar">
    <w:name w:val="Título Char"/>
    <w:basedOn w:val="Fontepargpadro"/>
    <w:link w:val="Ttulo"/>
    <w:rsid w:val="00956CCC"/>
    <w:rPr>
      <w:rFonts w:ascii="Arial" w:hAnsi="Arial"/>
      <w:b/>
      <w:sz w:val="22"/>
      <w:shd w:val="pct20" w:color="auto" w:fill="auto"/>
    </w:rPr>
  </w:style>
  <w:style w:type="paragraph" w:customStyle="1" w:styleId="Standard">
    <w:name w:val="Standard"/>
    <w:rsid w:val="006B2467"/>
    <w:pPr>
      <w:suppressAutoHyphens/>
      <w:autoSpaceDN w:val="0"/>
      <w:textAlignment w:val="baseline"/>
    </w:pPr>
    <w:rPr>
      <w:rFonts w:ascii="Liberation Serif" w:eastAsia="Noto Sans CJK SC Regular" w:hAnsi="Liberation Serif" w:cs="Lohit Devanagari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862D49"/>
    <w:pPr>
      <w:suppressLineNumbers/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E26DD6"/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basedOn w:val="Fontepargpadro"/>
    <w:link w:val="Ttulo2"/>
    <w:rsid w:val="00C00353"/>
    <w:rPr>
      <w:rFonts w:ascii="Liberation Serif" w:eastAsia="Droid Sans Fallback" w:hAnsi="Liberation Serif" w:cs="FreeSans"/>
      <w:kern w:val="2"/>
      <w:sz w:val="24"/>
      <w:szCs w:val="24"/>
      <w:lang w:eastAsia="zh-CN" w:bidi="hi-IN"/>
    </w:rPr>
  </w:style>
  <w:style w:type="character" w:customStyle="1" w:styleId="WW8Num9z0">
    <w:name w:val="WW8Num9z0"/>
    <w:qFormat/>
    <w:rsid w:val="00C00353"/>
    <w:rPr>
      <w:rFonts w:ascii="Symbol" w:hAnsi="Symbol" w:cs="Symbol"/>
    </w:rPr>
  </w:style>
  <w:style w:type="character" w:customStyle="1" w:styleId="WW8Num9z1">
    <w:name w:val="WW8Num9z1"/>
    <w:qFormat/>
    <w:rsid w:val="00C00353"/>
    <w:rPr>
      <w:rFonts w:ascii="Courier New" w:hAnsi="Courier New" w:cs="Courier New"/>
    </w:rPr>
  </w:style>
  <w:style w:type="character" w:customStyle="1" w:styleId="WW8Num9z2">
    <w:name w:val="WW8Num9z2"/>
    <w:qFormat/>
    <w:rsid w:val="00C00353"/>
    <w:rPr>
      <w:rFonts w:ascii="Wingdings" w:hAnsi="Wingdings" w:cs="Wingdings"/>
    </w:rPr>
  </w:style>
  <w:style w:type="character" w:customStyle="1" w:styleId="WW8Num7z0">
    <w:name w:val="WW8Num7z0"/>
    <w:qFormat/>
    <w:rsid w:val="00C00353"/>
    <w:rPr>
      <w:rFonts w:ascii="Symbol" w:eastAsia="Times New Roman" w:hAnsi="Symbol" w:cs="Symbol"/>
      <w:color w:val="000000"/>
      <w:lang w:bidi="en-US"/>
    </w:rPr>
  </w:style>
  <w:style w:type="character" w:customStyle="1" w:styleId="Smbolosdenumerao">
    <w:name w:val="Símbolos de numeração"/>
    <w:qFormat/>
    <w:rsid w:val="00C00353"/>
  </w:style>
  <w:style w:type="character" w:customStyle="1" w:styleId="WW8Num7z2">
    <w:name w:val="WW8Num7z2"/>
    <w:qFormat/>
    <w:rsid w:val="00C00353"/>
    <w:rPr>
      <w:rFonts w:ascii="Wingdings" w:hAnsi="Wingdings" w:cs="Wingdings"/>
    </w:rPr>
  </w:style>
  <w:style w:type="character" w:customStyle="1" w:styleId="WW8Num7z1">
    <w:name w:val="WW8Num7z1"/>
    <w:qFormat/>
    <w:rsid w:val="00C00353"/>
    <w:rPr>
      <w:rFonts w:ascii="Courier New" w:hAnsi="Courier New" w:cs="Courier New"/>
    </w:rPr>
  </w:style>
  <w:style w:type="character" w:customStyle="1" w:styleId="Marcas">
    <w:name w:val="Marcas"/>
    <w:qFormat/>
    <w:rsid w:val="00C00353"/>
    <w:rPr>
      <w:rFonts w:ascii="OpenSymbol" w:eastAsia="OpenSymbol" w:hAnsi="OpenSymbol" w:cs="OpenSymbol"/>
    </w:rPr>
  </w:style>
  <w:style w:type="paragraph" w:styleId="Lista">
    <w:name w:val="List"/>
    <w:basedOn w:val="Corpodetexto"/>
    <w:rsid w:val="00C00353"/>
    <w:pPr>
      <w:widowControl w:val="0"/>
      <w:spacing w:after="140" w:line="288" w:lineRule="auto"/>
    </w:pPr>
    <w:rPr>
      <w:rFonts w:ascii="Liberation Serif" w:eastAsia="Droid Sans Fallback" w:hAnsi="Liberation Serif" w:cs="FreeSans"/>
      <w:kern w:val="2"/>
      <w:lang w:eastAsia="zh-CN" w:bidi="hi-IN"/>
    </w:rPr>
  </w:style>
  <w:style w:type="paragraph" w:styleId="Legenda">
    <w:name w:val="caption"/>
    <w:basedOn w:val="Normal"/>
    <w:qFormat/>
    <w:rsid w:val="00C00353"/>
    <w:pPr>
      <w:widowControl w:val="0"/>
      <w:suppressLineNumbers/>
      <w:spacing w:before="120" w:after="120"/>
    </w:pPr>
    <w:rPr>
      <w:rFonts w:ascii="Liberation Serif" w:eastAsia="Droid Sans Fallback" w:hAnsi="Liberation Serif" w:cs="FreeSans"/>
      <w:i/>
      <w:iCs/>
      <w:kern w:val="2"/>
      <w:lang w:eastAsia="zh-CN" w:bidi="hi-IN"/>
    </w:rPr>
  </w:style>
  <w:style w:type="paragraph" w:customStyle="1" w:styleId="ndice">
    <w:name w:val="Índice"/>
    <w:basedOn w:val="Normal"/>
    <w:qFormat/>
    <w:rsid w:val="00C00353"/>
    <w:pPr>
      <w:widowControl w:val="0"/>
      <w:suppressLineNumbers/>
    </w:pPr>
    <w:rPr>
      <w:rFonts w:ascii="Liberation Serif" w:eastAsia="Droid Sans Fallback" w:hAnsi="Liberation Serif" w:cs="FreeSans"/>
      <w:kern w:val="2"/>
      <w:lang w:eastAsia="zh-CN" w:bidi="hi-IN"/>
    </w:rPr>
  </w:style>
  <w:style w:type="paragraph" w:customStyle="1" w:styleId="Contedodoquadro">
    <w:name w:val="Conteúdo do quadro"/>
    <w:basedOn w:val="Normal"/>
    <w:qFormat/>
    <w:rsid w:val="00C00353"/>
    <w:pPr>
      <w:widowControl w:val="0"/>
    </w:pPr>
    <w:rPr>
      <w:rFonts w:ascii="Liberation Serif" w:eastAsia="Droid Sans Fallback" w:hAnsi="Liberation Serif" w:cs="FreeSans"/>
      <w:kern w:val="2"/>
      <w:lang w:eastAsia="zh-CN" w:bidi="hi-IN"/>
    </w:rPr>
  </w:style>
  <w:style w:type="paragraph" w:customStyle="1" w:styleId="Citaes">
    <w:name w:val="Citações"/>
    <w:basedOn w:val="Normal"/>
    <w:qFormat/>
    <w:rsid w:val="00C00353"/>
    <w:pPr>
      <w:widowControl w:val="0"/>
    </w:pPr>
    <w:rPr>
      <w:rFonts w:ascii="Liberation Serif" w:eastAsia="Droid Sans Fallback" w:hAnsi="Liberation Serif" w:cs="FreeSans"/>
      <w:kern w:val="2"/>
      <w:lang w:eastAsia="zh-CN" w:bidi="hi-IN"/>
    </w:rPr>
  </w:style>
  <w:style w:type="paragraph" w:styleId="Subttulo">
    <w:name w:val="Subtitle"/>
    <w:basedOn w:val="Normal"/>
    <w:link w:val="SubttuloChar"/>
    <w:qFormat/>
    <w:rsid w:val="00C00353"/>
    <w:pPr>
      <w:widowControl w:val="0"/>
    </w:pPr>
    <w:rPr>
      <w:rFonts w:ascii="Liberation Serif" w:eastAsia="Droid Sans Fallback" w:hAnsi="Liberation Serif" w:cs="FreeSans"/>
      <w:kern w:val="2"/>
      <w:lang w:eastAsia="zh-CN" w:bidi="hi-IN"/>
    </w:rPr>
  </w:style>
  <w:style w:type="character" w:customStyle="1" w:styleId="SubttuloChar">
    <w:name w:val="Subtítulo Char"/>
    <w:basedOn w:val="Fontepargpadro"/>
    <w:link w:val="Subttulo"/>
    <w:rsid w:val="00C00353"/>
    <w:rPr>
      <w:rFonts w:ascii="Liberation Serif" w:eastAsia="Droid Sans Fallback" w:hAnsi="Liberation Serif" w:cs="FreeSans"/>
      <w:kern w:val="2"/>
      <w:sz w:val="24"/>
      <w:szCs w:val="24"/>
      <w:lang w:eastAsia="zh-CN" w:bidi="hi-IN"/>
    </w:rPr>
  </w:style>
  <w:style w:type="paragraph" w:customStyle="1" w:styleId="Contedodatabela">
    <w:name w:val="Conteúdo da tabela"/>
    <w:basedOn w:val="Normal"/>
    <w:qFormat/>
    <w:rsid w:val="00C00353"/>
    <w:pPr>
      <w:widowControl w:val="0"/>
      <w:suppressLineNumbers/>
    </w:pPr>
    <w:rPr>
      <w:rFonts w:ascii="Liberation Serif" w:eastAsia="Droid Sans Fallback" w:hAnsi="Liberation Serif" w:cs="FreeSans"/>
      <w:kern w:val="2"/>
      <w:lang w:eastAsia="zh-CN" w:bidi="hi-IN"/>
    </w:rPr>
  </w:style>
  <w:style w:type="numbering" w:customStyle="1" w:styleId="WW8Num9">
    <w:name w:val="WW8Num9"/>
    <w:qFormat/>
    <w:rsid w:val="00C00353"/>
  </w:style>
  <w:style w:type="numbering" w:customStyle="1" w:styleId="WW8Num7">
    <w:name w:val="WW8Num7"/>
    <w:qFormat/>
    <w:rsid w:val="00C00353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900C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900CD"/>
  </w:style>
  <w:style w:type="character" w:styleId="Refdenotaderodap">
    <w:name w:val="footnote reference"/>
    <w:basedOn w:val="Fontepargpadro"/>
    <w:uiPriority w:val="99"/>
    <w:semiHidden/>
    <w:unhideWhenUsed/>
    <w:rsid w:val="008900CD"/>
    <w:rPr>
      <w:vertAlign w:val="superscript"/>
    </w:rPr>
  </w:style>
  <w:style w:type="paragraph" w:customStyle="1" w:styleId="Texto">
    <w:name w:val="Texto"/>
    <w:basedOn w:val="Normal"/>
    <w:rsid w:val="00CE2E33"/>
    <w:pPr>
      <w:numPr>
        <w:ilvl w:val="12"/>
      </w:numPr>
      <w:spacing w:before="120" w:after="120"/>
      <w:ind w:left="567" w:right="566"/>
      <w:jc w:val="both"/>
    </w:pPr>
    <w:rPr>
      <w:rFonts w:ascii="Arial Narrow" w:hAnsi="Arial Narrow"/>
      <w:szCs w:val="20"/>
    </w:rPr>
  </w:style>
  <w:style w:type="paragraph" w:customStyle="1" w:styleId="Livro">
    <w:name w:val="Livro"/>
    <w:basedOn w:val="Normal"/>
    <w:link w:val="LivroChar"/>
    <w:qFormat/>
    <w:rsid w:val="004411E8"/>
    <w:pPr>
      <w:spacing w:before="120" w:after="120"/>
      <w:jc w:val="center"/>
      <w:outlineLvl w:val="0"/>
    </w:pPr>
    <w:rPr>
      <w:rFonts w:ascii="Arial" w:hAnsi="Arial" w:cs="Arial"/>
      <w:b/>
      <w:caps/>
    </w:rPr>
  </w:style>
  <w:style w:type="character" w:customStyle="1" w:styleId="LivroChar">
    <w:name w:val="Livro Char"/>
    <w:basedOn w:val="Fontepargpadro"/>
    <w:link w:val="Livro"/>
    <w:rsid w:val="004411E8"/>
    <w:rPr>
      <w:rFonts w:ascii="Arial" w:hAnsi="Arial" w:cs="Arial"/>
      <w:b/>
      <w:caps/>
      <w:sz w:val="24"/>
      <w:szCs w:val="24"/>
    </w:rPr>
  </w:style>
  <w:style w:type="character" w:customStyle="1" w:styleId="Ttulo4Char">
    <w:name w:val="Título 4 Char"/>
    <w:basedOn w:val="Fontepargpadro"/>
    <w:link w:val="Ttulo4"/>
    <w:semiHidden/>
    <w:rsid w:val="00F115C0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6Char">
    <w:name w:val="Título 6 Char"/>
    <w:basedOn w:val="Fontepargpadro"/>
    <w:link w:val="Ttulo6"/>
    <w:semiHidden/>
    <w:rsid w:val="00F115C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Ttulo7Char">
    <w:name w:val="Título 7 Char"/>
    <w:basedOn w:val="Fontepargpadro"/>
    <w:link w:val="Ttulo7"/>
    <w:rsid w:val="00F115C0"/>
    <w:rPr>
      <w:sz w:val="24"/>
      <w:szCs w:val="24"/>
    </w:rPr>
  </w:style>
  <w:style w:type="character" w:customStyle="1" w:styleId="Ttulo8Char">
    <w:name w:val="Título 8 Char"/>
    <w:basedOn w:val="Fontepargpadro"/>
    <w:link w:val="Ttulo8"/>
    <w:rsid w:val="00F115C0"/>
    <w:rPr>
      <w:rFonts w:ascii="Calibri" w:hAnsi="Calibri"/>
      <w:i/>
      <w:i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115C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F115C0"/>
    <w:pPr>
      <w:widowControl w:val="0"/>
      <w:autoSpaceDE w:val="0"/>
      <w:autoSpaceDN w:val="0"/>
      <w:spacing w:before="1"/>
    </w:pPr>
    <w:rPr>
      <w:rFonts w:ascii="Century Gothic" w:eastAsia="Century Gothic" w:hAnsi="Century Gothic" w:cs="Century Gothic"/>
      <w:sz w:val="22"/>
      <w:szCs w:val="22"/>
      <w:lang w:val="pt-PT" w:eastAsia="pt-PT" w:bidi="pt-PT"/>
    </w:rPr>
  </w:style>
  <w:style w:type="paragraph" w:customStyle="1" w:styleId="Ttulo11">
    <w:name w:val="Título 11"/>
    <w:basedOn w:val="Normal"/>
    <w:uiPriority w:val="1"/>
    <w:qFormat/>
    <w:rsid w:val="00F115C0"/>
    <w:pPr>
      <w:widowControl w:val="0"/>
      <w:ind w:left="102"/>
      <w:outlineLvl w:val="1"/>
    </w:pPr>
    <w:rPr>
      <w:rFonts w:ascii="Arial" w:eastAsia="Arial" w:hAnsi="Arial" w:cs="Arial"/>
      <w:b/>
      <w:bCs/>
      <w:sz w:val="20"/>
      <w:szCs w:val="20"/>
      <w:lang w:val="en-US" w:eastAsia="en-US"/>
    </w:rPr>
  </w:style>
  <w:style w:type="character" w:customStyle="1" w:styleId="RodapChar">
    <w:name w:val="Rodapé Char"/>
    <w:basedOn w:val="Fontepargpadro"/>
    <w:link w:val="Rodap"/>
    <w:uiPriority w:val="99"/>
    <w:rsid w:val="00F115C0"/>
    <w:rPr>
      <w:sz w:val="24"/>
      <w:szCs w:val="24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115C0"/>
    <w:rPr>
      <w:color w:val="605E5C"/>
      <w:shd w:val="clear" w:color="auto" w:fill="E1DFDD"/>
    </w:rPr>
  </w:style>
  <w:style w:type="table" w:customStyle="1" w:styleId="TableGrid">
    <w:name w:val="TableGrid"/>
    <w:rsid w:val="00F115C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1">
    <w:name w:val="Sem lista1"/>
    <w:next w:val="Semlista"/>
    <w:uiPriority w:val="99"/>
    <w:semiHidden/>
    <w:unhideWhenUsed/>
    <w:rsid w:val="00F115C0"/>
  </w:style>
  <w:style w:type="paragraph" w:customStyle="1" w:styleId="Nvel2">
    <w:name w:val="Nível 2"/>
    <w:basedOn w:val="Normal"/>
    <w:next w:val="Normal"/>
    <w:rsid w:val="00F115C0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sid w:val="00F115C0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F115C0"/>
  </w:style>
  <w:style w:type="paragraph" w:styleId="Citao">
    <w:name w:val="Quote"/>
    <w:basedOn w:val="Normal"/>
    <w:next w:val="Normal"/>
    <w:link w:val="CitaoChar"/>
    <w:qFormat/>
    <w:rsid w:val="00F115C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rsid w:val="00F115C0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F115C0"/>
    <w:pPr>
      <w:numPr>
        <w:numId w:val="2"/>
      </w:numPr>
      <w:contextualSpacing/>
    </w:pPr>
    <w:rPr>
      <w:rFonts w:ascii="Ecofont_Spranq_eco_Sans" w:eastAsiaTheme="minorEastAsia" w:hAnsi="Ecofont_Spranq_eco_Sans" w:cs="Tahoma"/>
    </w:rPr>
  </w:style>
  <w:style w:type="paragraph" w:customStyle="1" w:styleId="citao2">
    <w:name w:val="citação 2"/>
    <w:basedOn w:val="Citao"/>
    <w:link w:val="citao2Char"/>
    <w:qFormat/>
    <w:rsid w:val="00F115C0"/>
  </w:style>
  <w:style w:type="character" w:customStyle="1" w:styleId="citao2Char">
    <w:name w:val="citação 2 Char"/>
    <w:basedOn w:val="CitaoChar"/>
    <w:link w:val="citao2"/>
    <w:rsid w:val="00F115C0"/>
    <w:rPr>
      <w:rFonts w:ascii="Arial" w:eastAsia="Calibri" w:hAnsi="Arial" w:cs="Tahoma"/>
      <w:i/>
      <w:iCs/>
      <w:color w:val="000000"/>
      <w:szCs w:val="24"/>
      <w:shd w:val="clear" w:color="auto" w:fill="FFFFCC"/>
      <w:lang w:eastAsia="en-US"/>
    </w:rPr>
  </w:style>
  <w:style w:type="numbering" w:customStyle="1" w:styleId="Estilo1">
    <w:name w:val="Estilo1"/>
    <w:uiPriority w:val="99"/>
    <w:rsid w:val="00F115C0"/>
    <w:pPr>
      <w:numPr>
        <w:numId w:val="3"/>
      </w:numPr>
    </w:pPr>
  </w:style>
  <w:style w:type="numbering" w:customStyle="1" w:styleId="Estilo2">
    <w:name w:val="Estilo2"/>
    <w:uiPriority w:val="99"/>
    <w:rsid w:val="00F115C0"/>
    <w:pPr>
      <w:numPr>
        <w:numId w:val="4"/>
      </w:numPr>
    </w:pPr>
  </w:style>
  <w:style w:type="numbering" w:customStyle="1" w:styleId="Estilo3">
    <w:name w:val="Estilo3"/>
    <w:uiPriority w:val="99"/>
    <w:rsid w:val="00F115C0"/>
    <w:pPr>
      <w:numPr>
        <w:numId w:val="5"/>
      </w:numPr>
    </w:pPr>
  </w:style>
  <w:style w:type="numbering" w:customStyle="1" w:styleId="Estilo4">
    <w:name w:val="Estilo4"/>
    <w:uiPriority w:val="99"/>
    <w:rsid w:val="00F115C0"/>
    <w:pPr>
      <w:numPr>
        <w:numId w:val="6"/>
      </w:numPr>
    </w:pPr>
  </w:style>
  <w:style w:type="numbering" w:customStyle="1" w:styleId="Estilo5">
    <w:name w:val="Estilo5"/>
    <w:uiPriority w:val="99"/>
    <w:rsid w:val="00F115C0"/>
    <w:pPr>
      <w:numPr>
        <w:numId w:val="7"/>
      </w:numPr>
    </w:pPr>
  </w:style>
  <w:style w:type="numbering" w:customStyle="1" w:styleId="Estilo6">
    <w:name w:val="Estilo6"/>
    <w:uiPriority w:val="99"/>
    <w:rsid w:val="00F115C0"/>
    <w:pPr>
      <w:numPr>
        <w:numId w:val="8"/>
      </w:numPr>
    </w:pPr>
  </w:style>
  <w:style w:type="paragraph" w:customStyle="1" w:styleId="Nivel01">
    <w:name w:val="Nivel 01"/>
    <w:basedOn w:val="Ttulo1"/>
    <w:next w:val="Normal"/>
    <w:link w:val="Nivel01Char"/>
    <w:qFormat/>
    <w:rsid w:val="00F115C0"/>
    <w:pPr>
      <w:keepLines/>
      <w:numPr>
        <w:numId w:val="1"/>
      </w:numPr>
      <w:tabs>
        <w:tab w:val="left" w:pos="567"/>
      </w:tabs>
      <w:spacing w:after="0"/>
      <w:jc w:val="both"/>
    </w:pPr>
    <w:rPr>
      <w:rFonts w:ascii="Ecofont_Spranq_eco_Sans" w:eastAsiaTheme="majorEastAsia" w:hAnsi="Ecofont_Spranq_eco_Sans" w:cs="Times New Roman"/>
      <w:color w:val="000000"/>
      <w:spacing w:val="5"/>
      <w:kern w:val="28"/>
      <w:sz w:val="22"/>
      <w:szCs w:val="20"/>
    </w:rPr>
  </w:style>
  <w:style w:type="paragraph" w:customStyle="1" w:styleId="Nivel01Titulo">
    <w:name w:val="Nivel_01_Titulo"/>
    <w:basedOn w:val="Nivel01"/>
    <w:link w:val="Nivel01TituloChar"/>
    <w:rsid w:val="00F115C0"/>
    <w:pPr>
      <w:jc w:val="left"/>
    </w:pPr>
    <w:rPr>
      <w:rFonts w:cstheme="majorBidi"/>
      <w:color w:val="000000" w:themeColor="text1"/>
      <w:sz w:val="52"/>
      <w:szCs w:val="52"/>
    </w:rPr>
  </w:style>
  <w:style w:type="character" w:customStyle="1" w:styleId="Nivel01Char">
    <w:name w:val="Nivel 01 Char"/>
    <w:basedOn w:val="TtuloChar"/>
    <w:link w:val="Nivel01"/>
    <w:rsid w:val="00F115C0"/>
    <w:rPr>
      <w:rFonts w:ascii="Ecofont_Spranq_eco_Sans" w:eastAsiaTheme="majorEastAsia" w:hAnsi="Ecofont_Spranq_eco_Sans"/>
      <w:b/>
      <w:bCs/>
      <w:color w:val="000000"/>
      <w:spacing w:val="5"/>
      <w:kern w:val="28"/>
      <w:sz w:val="22"/>
      <w:shd w:val="pct20" w:color="auto" w:fill="auto"/>
    </w:rPr>
  </w:style>
  <w:style w:type="character" w:customStyle="1" w:styleId="Nivel01TituloChar">
    <w:name w:val="Nivel_01_Titulo Char"/>
    <w:basedOn w:val="Nivel01Char"/>
    <w:link w:val="Nivel01Titulo"/>
    <w:rsid w:val="00F115C0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shd w:val="pct20" w:color="auto" w:fill="auto"/>
    </w:rPr>
  </w:style>
  <w:style w:type="paragraph" w:customStyle="1" w:styleId="PADRO">
    <w:name w:val="PADRÃO"/>
    <w:rsid w:val="00F115C0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F115C0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F115C0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0"/>
      <w:szCs w:val="20"/>
    </w:rPr>
  </w:style>
  <w:style w:type="paragraph" w:customStyle="1" w:styleId="paragraph">
    <w:name w:val="paragraph"/>
    <w:basedOn w:val="Normal"/>
    <w:rsid w:val="00F115C0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  <w:rsid w:val="00F115C0"/>
  </w:style>
  <w:style w:type="character" w:customStyle="1" w:styleId="eop">
    <w:name w:val="eop"/>
    <w:basedOn w:val="Fontepargpadro"/>
    <w:rsid w:val="00F115C0"/>
  </w:style>
  <w:style w:type="character" w:customStyle="1" w:styleId="spellingerror">
    <w:name w:val="spellingerror"/>
    <w:basedOn w:val="Fontepargpadro"/>
    <w:rsid w:val="00F115C0"/>
  </w:style>
  <w:style w:type="character" w:customStyle="1" w:styleId="CorpodetextoChar">
    <w:name w:val="Corpo de texto Char"/>
    <w:basedOn w:val="Fontepargpadro"/>
    <w:link w:val="Corpodetexto"/>
    <w:uiPriority w:val="99"/>
    <w:rsid w:val="00F115C0"/>
    <w:rPr>
      <w:sz w:val="24"/>
      <w:szCs w:val="24"/>
    </w:rPr>
  </w:style>
  <w:style w:type="paragraph" w:customStyle="1" w:styleId="Nivel10">
    <w:name w:val="Nivel1"/>
    <w:basedOn w:val="Ttulo1"/>
    <w:link w:val="Nivel1Char"/>
    <w:qFormat/>
    <w:rsid w:val="00F115C0"/>
    <w:pPr>
      <w:keepLines/>
      <w:spacing w:before="480" w:after="0" w:line="276" w:lineRule="auto"/>
      <w:ind w:left="357" w:hanging="357"/>
      <w:jc w:val="both"/>
    </w:pPr>
    <w:rPr>
      <w:rFonts w:eastAsiaTheme="majorEastAsia"/>
      <w:bCs w:val="0"/>
      <w:color w:val="000000"/>
      <w:sz w:val="28"/>
      <w:szCs w:val="28"/>
      <w:lang w:bidi="pt-PT"/>
    </w:rPr>
  </w:style>
  <w:style w:type="character" w:customStyle="1" w:styleId="Nivel1Char">
    <w:name w:val="Nivel1 Char"/>
    <w:basedOn w:val="Ttulo1Char"/>
    <w:link w:val="Nivel10"/>
    <w:rsid w:val="00F115C0"/>
    <w:rPr>
      <w:rFonts w:ascii="Arial" w:eastAsiaTheme="majorEastAsia" w:hAnsi="Arial" w:cs="Arial"/>
      <w:b/>
      <w:bCs w:val="0"/>
      <w:color w:val="000000"/>
      <w:kern w:val="32"/>
      <w:sz w:val="28"/>
      <w:szCs w:val="28"/>
      <w:lang w:bidi="pt-PT"/>
    </w:rPr>
  </w:style>
  <w:style w:type="paragraph" w:customStyle="1" w:styleId="PargrafodaLista1">
    <w:name w:val="Parágrafo da Lista1"/>
    <w:basedOn w:val="Normal"/>
    <w:qFormat/>
    <w:rsid w:val="00F115C0"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link w:val="Nivel2Char"/>
    <w:qFormat/>
    <w:rsid w:val="00F115C0"/>
    <w:pPr>
      <w:numPr>
        <w:ilvl w:val="1"/>
        <w:numId w:val="9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">
    <w:name w:val="Nivel 1"/>
    <w:basedOn w:val="Nivel2"/>
    <w:next w:val="Nivel2"/>
    <w:qFormat/>
    <w:rsid w:val="00F115C0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F115C0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F115C0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F115C0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F115C0"/>
    <w:rPr>
      <w:rFonts w:ascii="Ecofont_Spranq_eco_Sans" w:eastAsia="Arial Unicode MS" w:hAnsi="Ecofont_Spranq_eco_Sans" w:cs="Arial"/>
    </w:rPr>
  </w:style>
  <w:style w:type="paragraph" w:customStyle="1" w:styleId="textbody">
    <w:name w:val="textbody"/>
    <w:basedOn w:val="Normal"/>
    <w:rsid w:val="00F115C0"/>
    <w:pPr>
      <w:spacing w:before="100" w:beforeAutospacing="1" w:after="100" w:afterAutospacing="1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F115C0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F115C0"/>
    <w:pPr>
      <w:autoSpaceDE w:val="0"/>
      <w:autoSpaceDN w:val="0"/>
      <w:adjustRightInd w:val="0"/>
    </w:pPr>
    <w:rPr>
      <w:rFonts w:eastAsiaTheme="minorEastAsia"/>
      <w:color w:val="000000"/>
      <w:sz w:val="24"/>
      <w:szCs w:val="24"/>
      <w:lang w:eastAsia="en-US"/>
    </w:rPr>
  </w:style>
  <w:style w:type="paragraph" w:styleId="Saudao">
    <w:name w:val="Salutation"/>
    <w:basedOn w:val="Normal"/>
    <w:link w:val="SaudaoChar"/>
    <w:rsid w:val="00F115C0"/>
    <w:pPr>
      <w:jc w:val="both"/>
    </w:pPr>
    <w:rPr>
      <w:rFonts w:ascii="Arial" w:hAnsi="Arial"/>
      <w:szCs w:val="20"/>
      <w:lang w:val="x-none"/>
    </w:rPr>
  </w:style>
  <w:style w:type="character" w:customStyle="1" w:styleId="SaudaoChar">
    <w:name w:val="Saudação Char"/>
    <w:basedOn w:val="Fontepargpadro"/>
    <w:link w:val="Saudao"/>
    <w:rsid w:val="00F115C0"/>
    <w:rPr>
      <w:rFonts w:ascii="Arial" w:hAnsi="Arial"/>
      <w:sz w:val="24"/>
      <w:lang w:val="x-non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F115C0"/>
    <w:pPr>
      <w:spacing w:after="120" w:line="480" w:lineRule="auto"/>
      <w:ind w:left="283"/>
    </w:pPr>
    <w:rPr>
      <w:rFonts w:ascii="Calibri" w:eastAsia="Calibri" w:hAnsi="Calibri" w:cs="Arial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F115C0"/>
    <w:rPr>
      <w:rFonts w:ascii="Calibri" w:eastAsia="Calibri" w:hAnsi="Calibri" w:cs="Arial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F115C0"/>
    <w:pPr>
      <w:spacing w:after="120"/>
    </w:pPr>
    <w:rPr>
      <w:rFonts w:ascii="Calibri" w:eastAsia="Calibri" w:hAnsi="Calibri" w:cs="Arial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F115C0"/>
    <w:rPr>
      <w:rFonts w:ascii="Calibri" w:eastAsia="Calibri" w:hAnsi="Calibri" w:cs="Arial"/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rsid w:val="00F115C0"/>
    <w:rPr>
      <w:color w:val="800080"/>
      <w:u w:val="single"/>
    </w:rPr>
  </w:style>
  <w:style w:type="paragraph" w:customStyle="1" w:styleId="font5">
    <w:name w:val="font5"/>
    <w:basedOn w:val="Normal"/>
    <w:rsid w:val="00F115C0"/>
    <w:pPr>
      <w:spacing w:before="100" w:beforeAutospacing="1" w:after="100" w:afterAutospacing="1"/>
    </w:pPr>
    <w:rPr>
      <w:b/>
      <w:bCs/>
      <w:color w:val="000000"/>
    </w:rPr>
  </w:style>
  <w:style w:type="paragraph" w:customStyle="1" w:styleId="font6">
    <w:name w:val="font6"/>
    <w:basedOn w:val="Normal"/>
    <w:rsid w:val="00F115C0"/>
    <w:pPr>
      <w:spacing w:before="100" w:beforeAutospacing="1" w:after="100" w:afterAutospacing="1"/>
    </w:pPr>
    <w:rPr>
      <w:color w:val="000000"/>
    </w:rPr>
  </w:style>
  <w:style w:type="paragraph" w:customStyle="1" w:styleId="xl66">
    <w:name w:val="xl66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7">
    <w:name w:val="xl67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68">
    <w:name w:val="xl68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Normal"/>
    <w:rsid w:val="00F115C0"/>
    <w:pPr>
      <w:spacing w:before="100" w:beforeAutospacing="1" w:after="100" w:afterAutospacing="1"/>
    </w:pPr>
  </w:style>
  <w:style w:type="paragraph" w:customStyle="1" w:styleId="xl70">
    <w:name w:val="xl70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1">
    <w:name w:val="xl71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2">
    <w:name w:val="xl72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3">
    <w:name w:val="xl73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5">
    <w:name w:val="xl75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6">
    <w:name w:val="xl76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7">
    <w:name w:val="xl77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8">
    <w:name w:val="xl78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79">
    <w:name w:val="xl79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0">
    <w:name w:val="xl80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1">
    <w:name w:val="xl81"/>
    <w:basedOn w:val="Normal"/>
    <w:rsid w:val="00F115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character" w:customStyle="1" w:styleId="MenoPendente2">
    <w:name w:val="Menção Pendente2"/>
    <w:basedOn w:val="Fontepargpadro"/>
    <w:uiPriority w:val="99"/>
    <w:semiHidden/>
    <w:unhideWhenUsed/>
    <w:rsid w:val="00F115C0"/>
    <w:rPr>
      <w:color w:val="605E5C"/>
      <w:shd w:val="clear" w:color="auto" w:fill="E1DFDD"/>
    </w:rPr>
  </w:style>
  <w:style w:type="paragraph" w:customStyle="1" w:styleId="corpo">
    <w:name w:val="corpo"/>
    <w:basedOn w:val="Normal"/>
    <w:rsid w:val="00BA2605"/>
    <w:pPr>
      <w:widowControl w:val="0"/>
      <w:tabs>
        <w:tab w:val="left" w:pos="708"/>
      </w:tabs>
      <w:suppressAutoHyphens/>
      <w:spacing w:before="280" w:after="280" w:line="100" w:lineRule="atLeast"/>
    </w:pPr>
    <w:rPr>
      <w:rFonts w:eastAsia="Andale Sans UI" w:cs="Tahoma"/>
      <w:kern w:val="1"/>
      <w:lang w:val="de-DE" w:eastAsia="fa-IR" w:bidi="fa-IR"/>
    </w:rPr>
  </w:style>
  <w:style w:type="paragraph" w:styleId="CabealhodoSumrio">
    <w:name w:val="TOC Heading"/>
    <w:basedOn w:val="Ttulo1"/>
    <w:next w:val="Normal"/>
    <w:uiPriority w:val="39"/>
    <w:unhideWhenUsed/>
    <w:rsid w:val="00E8171B"/>
    <w:pPr>
      <w:keepLines/>
      <w:spacing w:after="0" w:line="259" w:lineRule="auto"/>
      <w:jc w:val="both"/>
      <w:outlineLvl w:val="9"/>
    </w:pPr>
    <w:rPr>
      <w:rFonts w:asciiTheme="minorHAnsi" w:eastAsiaTheme="majorEastAsia" w:hAnsiTheme="minorHAnsi" w:cstheme="majorBidi"/>
      <w:bCs w:val="0"/>
      <w:color w:val="365F91" w:themeColor="accent1" w:themeShade="BF"/>
      <w:kern w:val="0"/>
      <w:sz w:val="28"/>
    </w:rPr>
  </w:style>
  <w:style w:type="paragraph" w:styleId="Sumrio1">
    <w:name w:val="toc 1"/>
    <w:basedOn w:val="Normal"/>
    <w:next w:val="Normal"/>
    <w:autoRedefine/>
    <w:uiPriority w:val="39"/>
    <w:unhideWhenUsed/>
    <w:rsid w:val="00E8171B"/>
    <w:pPr>
      <w:spacing w:after="100" w:line="360" w:lineRule="auto"/>
      <w:jc w:val="both"/>
    </w:pPr>
    <w:rPr>
      <w:rFonts w:asciiTheme="minorHAnsi" w:hAnsiTheme="minorHAnsi" w:cs="Tahoma"/>
    </w:rPr>
  </w:style>
  <w:style w:type="character" w:customStyle="1" w:styleId="UnresolvedMention1">
    <w:name w:val="Unresolved Mention1"/>
    <w:basedOn w:val="Fontepargpadro"/>
    <w:uiPriority w:val="99"/>
    <w:semiHidden/>
    <w:unhideWhenUsed/>
    <w:rsid w:val="00E8171B"/>
    <w:rPr>
      <w:color w:val="605E5C"/>
      <w:shd w:val="clear" w:color="auto" w:fill="E1DFDD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E8171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Theme="minorHAnsi" w:eastAsia="Calibri" w:hAnsiTheme="minorHAnsi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E8171B"/>
    <w:rPr>
      <w:rFonts w:asciiTheme="minorHAnsi" w:eastAsia="Calibri" w:hAnsiTheme="minorHAnsi"/>
      <w:i/>
      <w:iCs/>
      <w:color w:val="000000"/>
      <w:sz w:val="24"/>
      <w:szCs w:val="24"/>
      <w:shd w:val="clear" w:color="auto" w:fill="FFFFCC"/>
      <w:lang w:val="x-none" w:eastAsia="en-US"/>
    </w:rPr>
  </w:style>
  <w:style w:type="character" w:customStyle="1" w:styleId="cf01">
    <w:name w:val="cf01"/>
    <w:basedOn w:val="Fontepargpadro"/>
    <w:rsid w:val="00E8171B"/>
    <w:rPr>
      <w:rFonts w:ascii="Segoe UI" w:hAnsi="Segoe UI" w:cs="Segoe UI" w:hint="default"/>
      <w:sz w:val="18"/>
      <w:szCs w:val="18"/>
    </w:rPr>
  </w:style>
  <w:style w:type="paragraph" w:customStyle="1" w:styleId="citacao">
    <w:name w:val="citacao"/>
    <w:basedOn w:val="Normal"/>
    <w:rsid w:val="00E8171B"/>
    <w:pPr>
      <w:spacing w:before="100" w:beforeAutospacing="1" w:after="100" w:afterAutospacing="1"/>
      <w:jc w:val="both"/>
    </w:pPr>
  </w:style>
  <w:style w:type="paragraph" w:customStyle="1" w:styleId="textojustificadorecuoprimeiralinha">
    <w:name w:val="texto_justificado_recuo_primeira_linha"/>
    <w:basedOn w:val="Normal"/>
    <w:rsid w:val="00E8171B"/>
    <w:pPr>
      <w:spacing w:before="100" w:beforeAutospacing="1" w:after="100" w:afterAutospacing="1"/>
      <w:jc w:val="both"/>
    </w:pPr>
  </w:style>
  <w:style w:type="paragraph" w:customStyle="1" w:styleId="TTULO0">
    <w:name w:val="TÍTULO"/>
    <w:basedOn w:val="Nivel01Titulo"/>
    <w:link w:val="TTULOChar0"/>
    <w:qFormat/>
    <w:rsid w:val="00E8171B"/>
    <w:pPr>
      <w:numPr>
        <w:numId w:val="0"/>
      </w:numPr>
      <w:spacing w:line="360" w:lineRule="auto"/>
      <w:jc w:val="both"/>
    </w:pPr>
    <w:rPr>
      <w:rFonts w:asciiTheme="minorHAnsi" w:hAnsiTheme="minorHAnsi" w:cstheme="minorHAnsi"/>
      <w:sz w:val="24"/>
    </w:rPr>
  </w:style>
  <w:style w:type="character" w:customStyle="1" w:styleId="TTULOChar0">
    <w:name w:val="TÍTULO Char"/>
    <w:basedOn w:val="Nivel01TituloChar"/>
    <w:link w:val="TTULO0"/>
    <w:rsid w:val="00E8171B"/>
    <w:rPr>
      <w:rFonts w:asciiTheme="minorHAnsi" w:eastAsiaTheme="majorEastAsia" w:hAnsiTheme="minorHAnsi" w:cstheme="minorHAnsi"/>
      <w:b/>
      <w:bCs/>
      <w:color w:val="000000" w:themeColor="text1"/>
      <w:spacing w:val="5"/>
      <w:kern w:val="28"/>
      <w:sz w:val="24"/>
      <w:szCs w:val="52"/>
      <w:shd w:val="pct20" w:color="auto" w:fill="auto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E8171B"/>
    <w:pPr>
      <w:jc w:val="both"/>
    </w:pPr>
    <w:rPr>
      <w:rFonts w:asciiTheme="minorHAnsi" w:hAnsiTheme="minorHAnsi" w:cs="Tahoma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E8171B"/>
    <w:rPr>
      <w:rFonts w:asciiTheme="minorHAnsi" w:hAnsiTheme="minorHAnsi" w:cs="Tahoma"/>
    </w:rPr>
  </w:style>
  <w:style w:type="character" w:styleId="Refdenotadefim">
    <w:name w:val="endnote reference"/>
    <w:basedOn w:val="Fontepargpadro"/>
    <w:uiPriority w:val="99"/>
    <w:semiHidden/>
    <w:unhideWhenUsed/>
    <w:rsid w:val="00E8171B"/>
    <w:rPr>
      <w:vertAlign w:val="superscript"/>
    </w:rPr>
  </w:style>
  <w:style w:type="paragraph" w:customStyle="1" w:styleId="Notasexplicativas">
    <w:name w:val="Notas explicativas"/>
    <w:basedOn w:val="Normal"/>
    <w:link w:val="NotasexplicativasChar"/>
    <w:qFormat/>
    <w:rsid w:val="00E8171B"/>
    <w:pPr>
      <w:jc w:val="both"/>
    </w:pPr>
    <w:rPr>
      <w:rFonts w:asciiTheme="minorHAnsi" w:hAnsiTheme="minorHAnsi" w:cs="Tahoma"/>
      <w:sz w:val="20"/>
      <w:szCs w:val="20"/>
    </w:rPr>
  </w:style>
  <w:style w:type="character" w:customStyle="1" w:styleId="NotasexplicativasChar">
    <w:name w:val="Notas explicativas Char"/>
    <w:basedOn w:val="Fontepargpadro"/>
    <w:link w:val="Notasexplicativas"/>
    <w:rsid w:val="00E8171B"/>
    <w:rPr>
      <w:rFonts w:asciiTheme="minorHAnsi" w:hAnsiTheme="minorHAnsi" w:cs="Tahoma"/>
    </w:rPr>
  </w:style>
  <w:style w:type="paragraph" w:customStyle="1" w:styleId="tabelatextocentralizado">
    <w:name w:val="tabela_texto_centralizado"/>
    <w:basedOn w:val="Normal"/>
    <w:rsid w:val="00E8171B"/>
    <w:pPr>
      <w:spacing w:before="100" w:beforeAutospacing="1" w:after="100" w:afterAutospacing="1"/>
    </w:pPr>
  </w:style>
  <w:style w:type="paragraph" w:customStyle="1" w:styleId="tabelatextojustificado">
    <w:name w:val="tabela_texto_justificado"/>
    <w:basedOn w:val="Normal"/>
    <w:rsid w:val="00E8171B"/>
    <w:pPr>
      <w:spacing w:before="100" w:beforeAutospacing="1" w:after="100" w:afterAutospacing="1"/>
    </w:pPr>
  </w:style>
  <w:style w:type="character" w:customStyle="1" w:styleId="Nivel2Char">
    <w:name w:val="Nivel 2 Char"/>
    <w:basedOn w:val="Fontepargpadro"/>
    <w:link w:val="Nivel2"/>
    <w:locked/>
    <w:rsid w:val="00E8171B"/>
    <w:rPr>
      <w:rFonts w:ascii="Ecofont_Spranq_eco_Sans" w:eastAsia="Arial Unicode MS" w:hAnsi="Ecofont_Spranq_eco_Sans"/>
    </w:rPr>
  </w:style>
  <w:style w:type="character" w:customStyle="1" w:styleId="cf11">
    <w:name w:val="cf11"/>
    <w:basedOn w:val="Fontepargpadro"/>
    <w:rsid w:val="00E8171B"/>
    <w:rPr>
      <w:rFonts w:ascii="Segoe UI" w:hAnsi="Segoe UI" w:cs="Segoe UI" w:hint="default"/>
      <w:i/>
      <w:iCs/>
      <w:sz w:val="18"/>
      <w:szCs w:val="18"/>
    </w:rPr>
  </w:style>
  <w:style w:type="paragraph" w:customStyle="1" w:styleId="LO-normal">
    <w:name w:val="LO-normal"/>
    <w:qFormat/>
    <w:rsid w:val="00A14B22"/>
    <w:pPr>
      <w:suppressAutoHyphens/>
    </w:pPr>
    <w:rPr>
      <w:rFonts w:ascii="Calibri" w:eastAsia="Calibri" w:hAnsi="Calibri" w:cs="Calibri"/>
      <w:sz w:val="24"/>
      <w:szCs w:val="24"/>
      <w:lang w:eastAsia="zh-CN" w:bidi="hi-IN"/>
    </w:rPr>
  </w:style>
  <w:style w:type="paragraph" w:customStyle="1" w:styleId="pb-0">
    <w:name w:val="pb-0"/>
    <w:basedOn w:val="Normal"/>
    <w:rsid w:val="006A635F"/>
    <w:pPr>
      <w:spacing w:before="100" w:beforeAutospacing="1" w:after="100" w:afterAutospacing="1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BC49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8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58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8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748092">
                  <w:marLeft w:val="9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38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76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5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6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lucoes.receita.fazenda.gov.br/servicos/certidaointernet/pj/emitir" TargetMode="External"/><Relationship Id="rId13" Type="http://schemas.openxmlformats.org/officeDocument/2006/relationships/hyperlink" Target="https://solucoes.receita.fazenda.gov.br/servicos/cnpjreva/cnpjreva_solicitacao.asp" TargetMode="External"/><Relationship Id="rId18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certidoes.cgu.gov.br/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onsulta-crf.caixa.gov.br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s://cndt-certidao.tst.jus.br/" TargetMode="External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hyperlink" Target="https://www10.fazenda.sp.gov.br/CertidaoNegativaDeb/Pages/EmissaoCertidaoNegativa.aspx" TargetMode="Externa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770CD-7605-471F-9416-7FF273A8A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1537</Words>
  <Characters>9540</Characters>
  <Application>Microsoft Office Word</Application>
  <DocSecurity>4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 A S E</vt:lpstr>
    </vt:vector>
  </TitlesOfParts>
  <Company>Kille®Soft</Company>
  <LinksUpToDate>false</LinksUpToDate>
  <CharactersWithSpaces>11055</CharactersWithSpaces>
  <SharedDoc>false</SharedDoc>
  <HLinks>
    <vt:vector size="72" baseType="variant">
      <vt:variant>
        <vt:i4>6619197</vt:i4>
      </vt:variant>
      <vt:variant>
        <vt:i4>33</vt:i4>
      </vt:variant>
      <vt:variant>
        <vt:i4>0</vt:i4>
      </vt:variant>
      <vt:variant>
        <vt:i4>5</vt:i4>
      </vt:variant>
      <vt:variant>
        <vt:lpwstr>http://www.tst.jus.br/certidao</vt:lpwstr>
      </vt:variant>
      <vt:variant>
        <vt:lpwstr/>
      </vt:variant>
      <vt:variant>
        <vt:i4>2490493</vt:i4>
      </vt:variant>
      <vt:variant>
        <vt:i4>30</vt:i4>
      </vt:variant>
      <vt:variant>
        <vt:i4>0</vt:i4>
      </vt:variant>
      <vt:variant>
        <vt:i4>5</vt:i4>
      </vt:variant>
      <vt:variant>
        <vt:lpwstr>http://www.camarajau.sp.gov.br/</vt:lpwstr>
      </vt:variant>
      <vt:variant>
        <vt:lpwstr/>
      </vt:variant>
      <vt:variant>
        <vt:i4>786471</vt:i4>
      </vt:variant>
      <vt:variant>
        <vt:i4>27</vt:i4>
      </vt:variant>
      <vt:variant>
        <vt:i4>0</vt:i4>
      </vt:variant>
      <vt:variant>
        <vt:i4>5</vt:i4>
      </vt:variant>
      <vt:variant>
        <vt:lpwstr>mailto:camarajau@camarajau.sp.gov.br</vt:lpwstr>
      </vt:variant>
      <vt:variant>
        <vt:lpwstr/>
      </vt:variant>
      <vt:variant>
        <vt:i4>6619197</vt:i4>
      </vt:variant>
      <vt:variant>
        <vt:i4>24</vt:i4>
      </vt:variant>
      <vt:variant>
        <vt:i4>0</vt:i4>
      </vt:variant>
      <vt:variant>
        <vt:i4>5</vt:i4>
      </vt:variant>
      <vt:variant>
        <vt:lpwstr>http://www.tst.jus.br/certidao</vt:lpwstr>
      </vt:variant>
      <vt:variant>
        <vt:lpwstr/>
      </vt:variant>
      <vt:variant>
        <vt:i4>1835035</vt:i4>
      </vt:variant>
      <vt:variant>
        <vt:i4>21</vt:i4>
      </vt:variant>
      <vt:variant>
        <vt:i4>0</vt:i4>
      </vt:variant>
      <vt:variant>
        <vt:i4>5</vt:i4>
      </vt:variant>
      <vt:variant>
        <vt:lpwstr>https://webp.caixa.gov.br/cidadao/Crf/FgeCfSCriteriosPesquisa.asp</vt:lpwstr>
      </vt:variant>
      <vt:variant>
        <vt:lpwstr/>
      </vt:variant>
      <vt:variant>
        <vt:i4>2883695</vt:i4>
      </vt:variant>
      <vt:variant>
        <vt:i4>18</vt:i4>
      </vt:variant>
      <vt:variant>
        <vt:i4>0</vt:i4>
      </vt:variant>
      <vt:variant>
        <vt:i4>5</vt:i4>
      </vt:variant>
      <vt:variant>
        <vt:lpwstr>http://www.receita.fazenda.gov.br/Grupo2/Certidoes.htm</vt:lpwstr>
      </vt:variant>
      <vt:variant>
        <vt:lpwstr/>
      </vt:variant>
      <vt:variant>
        <vt:i4>2883695</vt:i4>
      </vt:variant>
      <vt:variant>
        <vt:i4>15</vt:i4>
      </vt:variant>
      <vt:variant>
        <vt:i4>0</vt:i4>
      </vt:variant>
      <vt:variant>
        <vt:i4>5</vt:i4>
      </vt:variant>
      <vt:variant>
        <vt:lpwstr>http://www.receita.fazenda.gov.br/Grupo2/Certidoes.htm</vt:lpwstr>
      </vt:variant>
      <vt:variant>
        <vt:lpwstr/>
      </vt:variant>
      <vt:variant>
        <vt:i4>5767282</vt:i4>
      </vt:variant>
      <vt:variant>
        <vt:i4>12</vt:i4>
      </vt:variant>
      <vt:variant>
        <vt:i4>0</vt:i4>
      </vt:variant>
      <vt:variant>
        <vt:i4>5</vt:i4>
      </vt:variant>
      <vt:variant>
        <vt:lpwstr>http://www.receita.fazenda.gov.br/PessoaJuridica/CNPJ/cnpjreva/Cnpjreva_Solicitacao.asp</vt:lpwstr>
      </vt:variant>
      <vt:variant>
        <vt:lpwstr/>
      </vt:variant>
      <vt:variant>
        <vt:i4>2490493</vt:i4>
      </vt:variant>
      <vt:variant>
        <vt:i4>9</vt:i4>
      </vt:variant>
      <vt:variant>
        <vt:i4>0</vt:i4>
      </vt:variant>
      <vt:variant>
        <vt:i4>5</vt:i4>
      </vt:variant>
      <vt:variant>
        <vt:lpwstr>http://www.camarajau.sp.gov.br/</vt:lpwstr>
      </vt:variant>
      <vt:variant>
        <vt:lpwstr/>
      </vt:variant>
      <vt:variant>
        <vt:i4>393294</vt:i4>
      </vt:variant>
      <vt:variant>
        <vt:i4>6</vt:i4>
      </vt:variant>
      <vt:variant>
        <vt:i4>0</vt:i4>
      </vt:variant>
      <vt:variant>
        <vt:i4>5</vt:i4>
      </vt:variant>
      <vt:variant>
        <vt:lpwstr>http://www.camarajau.sp.gov.br/licitacoes.asp</vt:lpwstr>
      </vt:variant>
      <vt:variant>
        <vt:lpwstr/>
      </vt:variant>
      <vt:variant>
        <vt:i4>786471</vt:i4>
      </vt:variant>
      <vt:variant>
        <vt:i4>3</vt:i4>
      </vt:variant>
      <vt:variant>
        <vt:i4>0</vt:i4>
      </vt:variant>
      <vt:variant>
        <vt:i4>5</vt:i4>
      </vt:variant>
      <vt:variant>
        <vt:lpwstr>mailto:camarajau@camarajau.sp.gov.br</vt:lpwstr>
      </vt:variant>
      <vt:variant>
        <vt:lpwstr/>
      </vt:variant>
      <vt:variant>
        <vt:i4>2490493</vt:i4>
      </vt:variant>
      <vt:variant>
        <vt:i4>0</vt:i4>
      </vt:variant>
      <vt:variant>
        <vt:i4>0</vt:i4>
      </vt:variant>
      <vt:variant>
        <vt:i4>5</vt:i4>
      </vt:variant>
      <vt:variant>
        <vt:lpwstr>http://www.camarajau.sp.gov.br/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 A S E</dc:title>
  <dc:creator>IFerrari</dc:creator>
  <cp:lastModifiedBy>Giovana Pires de Aguirra</cp:lastModifiedBy>
  <cp:revision>2</cp:revision>
  <cp:lastPrinted>2026-09-17T18:29:00Z</cp:lastPrinted>
  <dcterms:created xsi:type="dcterms:W3CDTF">2026-10-14T12:50:00Z</dcterms:created>
  <dcterms:modified xsi:type="dcterms:W3CDTF">2026-10-14T12:50:00Z</dcterms:modified>
</cp:coreProperties>
</file>