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22BE" w:rsidRPr="003739B9" w:rsidRDefault="00BC22BE" w:rsidP="0004032C">
      <w:pPr>
        <w:tabs>
          <w:tab w:val="left" w:pos="9356"/>
          <w:tab w:val="left" w:pos="10348"/>
        </w:tabs>
        <w:ind w:left="284" w:right="170"/>
        <w:outlineLvl w:val="0"/>
        <w:rPr>
          <w:rFonts w:ascii="Arial" w:hAnsi="Arial" w:cs="Arial"/>
          <w:b/>
          <w:bCs/>
          <w:sz w:val="24"/>
        </w:rPr>
      </w:pPr>
    </w:p>
    <w:p w:rsidR="000675BE" w:rsidRPr="000675BE" w:rsidRDefault="000675BE" w:rsidP="000675BE">
      <w:pPr>
        <w:widowControl w:val="0"/>
        <w:tabs>
          <w:tab w:val="left" w:pos="7610"/>
        </w:tabs>
        <w:autoSpaceDE w:val="0"/>
        <w:autoSpaceDN w:val="0"/>
        <w:ind w:left="284" w:right="3700"/>
        <w:jc w:val="both"/>
        <w:outlineLvl w:val="0"/>
        <w:rPr>
          <w:rFonts w:ascii="Arial" w:eastAsia="Arial" w:hAnsi="Arial" w:cs="Arial"/>
          <w:b/>
          <w:bCs/>
          <w:sz w:val="17"/>
          <w:szCs w:val="17"/>
          <w:lang w:val="pt-PT" w:eastAsia="en-US"/>
        </w:rPr>
      </w:pPr>
      <w:r w:rsidRPr="000675BE">
        <w:rPr>
          <w:rFonts w:ascii="Arial" w:eastAsia="Arial" w:hAnsi="Arial" w:cs="Arial"/>
          <w:b/>
          <w:bCs/>
          <w:w w:val="105"/>
          <w:sz w:val="17"/>
          <w:szCs w:val="17"/>
          <w:lang w:val="pt-PT" w:eastAsia="en-US"/>
        </w:rPr>
        <w:t>EDITAL</w:t>
      </w:r>
      <w:r w:rsidRPr="000675BE">
        <w:rPr>
          <w:rFonts w:ascii="Arial" w:eastAsia="Arial" w:hAnsi="Arial" w:cs="Arial"/>
          <w:b/>
          <w:bCs/>
          <w:spacing w:val="-7"/>
          <w:w w:val="105"/>
          <w:sz w:val="17"/>
          <w:szCs w:val="17"/>
          <w:lang w:val="pt-PT" w:eastAsia="en-US"/>
        </w:rPr>
        <w:t xml:space="preserve"> </w:t>
      </w:r>
      <w:r w:rsidRPr="000675BE">
        <w:rPr>
          <w:rFonts w:ascii="Arial" w:eastAsia="Arial" w:hAnsi="Arial" w:cs="Arial"/>
          <w:b/>
          <w:bCs/>
          <w:w w:val="105"/>
          <w:sz w:val="17"/>
          <w:szCs w:val="17"/>
          <w:lang w:val="pt-PT" w:eastAsia="en-US"/>
        </w:rPr>
        <w:t>DE</w:t>
      </w:r>
      <w:r w:rsidRPr="000675BE">
        <w:rPr>
          <w:rFonts w:ascii="Arial" w:eastAsia="Arial" w:hAnsi="Arial" w:cs="Arial"/>
          <w:b/>
          <w:bCs/>
          <w:spacing w:val="-6"/>
          <w:w w:val="105"/>
          <w:sz w:val="17"/>
          <w:szCs w:val="17"/>
          <w:lang w:val="pt-PT" w:eastAsia="en-US"/>
        </w:rPr>
        <w:t xml:space="preserve"> </w:t>
      </w:r>
      <w:r w:rsidRPr="000675BE">
        <w:rPr>
          <w:rFonts w:ascii="Arial" w:eastAsia="Arial" w:hAnsi="Arial" w:cs="Arial"/>
          <w:b/>
          <w:bCs/>
          <w:w w:val="105"/>
          <w:sz w:val="17"/>
          <w:szCs w:val="17"/>
          <w:lang w:val="pt-PT" w:eastAsia="en-US"/>
        </w:rPr>
        <w:t>DISPENSA</w:t>
      </w:r>
      <w:r w:rsidRPr="000675BE">
        <w:rPr>
          <w:rFonts w:ascii="Arial" w:eastAsia="Arial" w:hAnsi="Arial" w:cs="Arial"/>
          <w:b/>
          <w:bCs/>
          <w:spacing w:val="-7"/>
          <w:w w:val="105"/>
          <w:sz w:val="17"/>
          <w:szCs w:val="17"/>
          <w:lang w:val="pt-PT" w:eastAsia="en-US"/>
        </w:rPr>
        <w:t xml:space="preserve"> </w:t>
      </w:r>
      <w:r w:rsidRPr="000675BE">
        <w:rPr>
          <w:rFonts w:ascii="Arial" w:eastAsia="Arial" w:hAnsi="Arial" w:cs="Arial"/>
          <w:b/>
          <w:bCs/>
          <w:w w:val="105"/>
          <w:sz w:val="17"/>
          <w:szCs w:val="17"/>
          <w:lang w:val="pt-PT" w:eastAsia="en-US"/>
        </w:rPr>
        <w:t>ELETRÔNICA</w:t>
      </w:r>
      <w:r w:rsidRPr="000675BE">
        <w:rPr>
          <w:rFonts w:ascii="Arial" w:eastAsia="Arial" w:hAnsi="Arial" w:cs="Arial"/>
          <w:b/>
          <w:bCs/>
          <w:spacing w:val="-6"/>
          <w:w w:val="105"/>
          <w:sz w:val="17"/>
          <w:szCs w:val="17"/>
          <w:lang w:val="pt-PT" w:eastAsia="en-US"/>
        </w:rPr>
        <w:t xml:space="preserve"> </w:t>
      </w:r>
      <w:r w:rsidRPr="00B2616E">
        <w:rPr>
          <w:rFonts w:ascii="Arial" w:eastAsia="Arial" w:hAnsi="Arial" w:cs="Arial"/>
          <w:b/>
          <w:bCs/>
          <w:w w:val="105"/>
          <w:sz w:val="17"/>
          <w:szCs w:val="17"/>
          <w:lang w:val="pt-PT" w:eastAsia="en-US"/>
        </w:rPr>
        <w:t>Nº</w:t>
      </w:r>
      <w:r w:rsidRPr="00B2616E">
        <w:rPr>
          <w:rFonts w:ascii="Arial" w:eastAsia="Arial" w:hAnsi="Arial" w:cs="Arial"/>
          <w:b/>
          <w:bCs/>
          <w:spacing w:val="-6"/>
          <w:w w:val="105"/>
          <w:sz w:val="17"/>
          <w:szCs w:val="17"/>
          <w:lang w:val="pt-PT" w:eastAsia="en-US"/>
        </w:rPr>
        <w:t xml:space="preserve"> </w:t>
      </w:r>
      <w:r w:rsidRPr="00B2616E">
        <w:rPr>
          <w:rFonts w:ascii="Arial" w:eastAsia="Arial" w:hAnsi="Arial" w:cs="Arial"/>
          <w:b/>
          <w:bCs/>
          <w:w w:val="105"/>
          <w:sz w:val="17"/>
          <w:szCs w:val="17"/>
          <w:lang w:val="pt-PT" w:eastAsia="en-US"/>
        </w:rPr>
        <w:t xml:space="preserve"> </w:t>
      </w:r>
      <w:r w:rsidR="00517F3C">
        <w:rPr>
          <w:rFonts w:ascii="Arial" w:eastAsia="Arial" w:hAnsi="Arial" w:cs="Arial"/>
          <w:b/>
          <w:bCs/>
          <w:w w:val="105"/>
          <w:sz w:val="17"/>
          <w:szCs w:val="17"/>
          <w:lang w:val="pt-PT" w:eastAsia="en-US"/>
        </w:rPr>
        <w:t>1</w:t>
      </w:r>
      <w:r w:rsidR="005B7F34">
        <w:rPr>
          <w:rFonts w:ascii="Arial" w:eastAsia="Arial" w:hAnsi="Arial" w:cs="Arial"/>
          <w:b/>
          <w:bCs/>
          <w:w w:val="105"/>
          <w:sz w:val="17"/>
          <w:szCs w:val="17"/>
          <w:lang w:val="pt-PT" w:eastAsia="en-US"/>
        </w:rPr>
        <w:t>1</w:t>
      </w:r>
      <w:r w:rsidRPr="00B2616E">
        <w:rPr>
          <w:rFonts w:ascii="Arial" w:eastAsia="Arial" w:hAnsi="Arial" w:cs="Arial"/>
          <w:b/>
          <w:bCs/>
          <w:w w:val="105"/>
          <w:sz w:val="17"/>
          <w:szCs w:val="17"/>
          <w:lang w:val="pt-PT" w:eastAsia="en-US"/>
        </w:rPr>
        <w:t>/2023</w:t>
      </w:r>
    </w:p>
    <w:p w:rsidR="000675BE" w:rsidRPr="000675BE" w:rsidRDefault="000675BE" w:rsidP="000675BE">
      <w:pPr>
        <w:widowControl w:val="0"/>
        <w:tabs>
          <w:tab w:val="left" w:pos="7610"/>
        </w:tabs>
        <w:autoSpaceDE w:val="0"/>
        <w:autoSpaceDN w:val="0"/>
        <w:spacing w:before="39"/>
        <w:ind w:right="4080"/>
        <w:jc w:val="both"/>
        <w:rPr>
          <w:rFonts w:ascii="Arial" w:eastAsia="Arial MT" w:hAnsi="Arial MT" w:cs="Arial MT"/>
          <w:b/>
          <w:sz w:val="17"/>
          <w:szCs w:val="22"/>
          <w:lang w:val="pt-PT" w:eastAsia="en-US"/>
        </w:rPr>
      </w:pPr>
      <w:r w:rsidRPr="000675BE">
        <w:rPr>
          <w:rFonts w:ascii="Arial" w:eastAsia="Arial MT" w:hAnsi="Arial MT" w:cs="Arial MT"/>
          <w:b/>
          <w:w w:val="105"/>
          <w:sz w:val="17"/>
          <w:szCs w:val="22"/>
          <w:lang w:val="pt-PT" w:eastAsia="en-US"/>
        </w:rPr>
        <w:t xml:space="preserve">      </w:t>
      </w:r>
      <w:r w:rsidRPr="00B2616E">
        <w:rPr>
          <w:rFonts w:ascii="Arial" w:eastAsia="Arial MT" w:hAnsi="Arial MT" w:cs="Arial MT"/>
          <w:b/>
          <w:w w:val="105"/>
          <w:sz w:val="17"/>
          <w:szCs w:val="22"/>
          <w:lang w:val="pt-PT" w:eastAsia="en-US"/>
        </w:rPr>
        <w:t>(TC/</w:t>
      </w:r>
      <w:r w:rsidR="00B2616E" w:rsidRPr="00B2616E">
        <w:rPr>
          <w:rFonts w:ascii="Arial" w:eastAsia="Arial MT" w:hAnsi="Arial MT" w:cs="Arial MT"/>
          <w:b/>
          <w:w w:val="105"/>
          <w:sz w:val="17"/>
          <w:szCs w:val="22"/>
          <w:lang w:val="pt-PT" w:eastAsia="en-US"/>
        </w:rPr>
        <w:t>0</w:t>
      </w:r>
      <w:r w:rsidR="00517F3C">
        <w:rPr>
          <w:rFonts w:ascii="Arial" w:eastAsia="Arial MT" w:hAnsi="Arial MT" w:cs="Arial MT"/>
          <w:b/>
          <w:w w:val="105"/>
          <w:sz w:val="17"/>
          <w:szCs w:val="22"/>
          <w:lang w:val="pt-PT" w:eastAsia="en-US"/>
        </w:rPr>
        <w:t>0</w:t>
      </w:r>
      <w:r w:rsidR="00EE2473">
        <w:rPr>
          <w:rFonts w:ascii="Arial" w:eastAsia="Arial MT" w:hAnsi="Arial MT" w:cs="Arial MT"/>
          <w:b/>
          <w:w w:val="105"/>
          <w:sz w:val="17"/>
          <w:szCs w:val="22"/>
          <w:lang w:val="pt-PT" w:eastAsia="en-US"/>
        </w:rPr>
        <w:t>1316/2023</w:t>
      </w:r>
      <w:r w:rsidRPr="00B2616E">
        <w:rPr>
          <w:rFonts w:ascii="Arial" w:eastAsia="Arial MT" w:hAnsi="Arial MT" w:cs="Arial MT"/>
          <w:b/>
          <w:w w:val="105"/>
          <w:sz w:val="17"/>
          <w:szCs w:val="22"/>
          <w:lang w:val="pt-PT" w:eastAsia="en-US"/>
        </w:rPr>
        <w:t>)</w:t>
      </w:r>
    </w:p>
    <w:p w:rsidR="000675BE" w:rsidRPr="000675BE" w:rsidRDefault="000675BE" w:rsidP="000675BE">
      <w:pPr>
        <w:widowControl w:val="0"/>
        <w:tabs>
          <w:tab w:val="left" w:pos="7610"/>
        </w:tabs>
        <w:autoSpaceDE w:val="0"/>
        <w:autoSpaceDN w:val="0"/>
        <w:spacing w:before="10"/>
        <w:ind w:left="567" w:right="2379"/>
        <w:jc w:val="both"/>
        <w:rPr>
          <w:rFonts w:ascii="Arial" w:eastAsia="Arial MT" w:hAnsi="Arial MT" w:cs="Arial MT"/>
          <w:b/>
          <w:sz w:val="28"/>
          <w:szCs w:val="17"/>
          <w:lang w:val="pt-PT" w:eastAsia="en-US"/>
        </w:rPr>
      </w:pPr>
    </w:p>
    <w:p w:rsidR="000675BE" w:rsidRPr="000675BE" w:rsidRDefault="000675BE" w:rsidP="00233166">
      <w:pPr>
        <w:widowControl w:val="0"/>
        <w:autoSpaceDE w:val="0"/>
        <w:autoSpaceDN w:val="0"/>
        <w:ind w:left="284" w:right="594"/>
        <w:jc w:val="both"/>
        <w:rPr>
          <w:rFonts w:ascii="Arial" w:eastAsia="Arial MT" w:hAnsi="Arial" w:cs="Arial"/>
          <w:sz w:val="17"/>
          <w:szCs w:val="17"/>
          <w:lang w:val="pt-PT" w:eastAsia="en-US"/>
        </w:rPr>
      </w:pPr>
      <w:r w:rsidRPr="000675BE">
        <w:rPr>
          <w:rFonts w:ascii="Arial" w:eastAsia="Arial MT" w:hAnsi="Arial" w:cs="Arial"/>
          <w:w w:val="105"/>
          <w:sz w:val="17"/>
          <w:szCs w:val="17"/>
          <w:lang w:val="pt-PT" w:eastAsia="en-US"/>
        </w:rPr>
        <w:t>Torna-se</w:t>
      </w:r>
      <w:r w:rsidRPr="000675BE">
        <w:rPr>
          <w:rFonts w:ascii="Arial" w:eastAsia="Arial MT" w:hAnsi="Arial" w:cs="Arial"/>
          <w:spacing w:val="13"/>
          <w:w w:val="105"/>
          <w:sz w:val="17"/>
          <w:szCs w:val="17"/>
          <w:lang w:val="pt-PT" w:eastAsia="en-US"/>
        </w:rPr>
        <w:t xml:space="preserve"> </w:t>
      </w:r>
      <w:r w:rsidRPr="000675BE">
        <w:rPr>
          <w:rFonts w:ascii="Arial" w:eastAsia="Arial MT" w:hAnsi="Arial" w:cs="Arial"/>
          <w:w w:val="105"/>
          <w:sz w:val="17"/>
          <w:szCs w:val="17"/>
          <w:lang w:val="pt-PT" w:eastAsia="en-US"/>
        </w:rPr>
        <w:t>público</w:t>
      </w:r>
      <w:r w:rsidRPr="000675BE">
        <w:rPr>
          <w:rFonts w:ascii="Arial" w:eastAsia="Arial MT" w:hAnsi="Arial" w:cs="Arial"/>
          <w:spacing w:val="14"/>
          <w:w w:val="105"/>
          <w:sz w:val="17"/>
          <w:szCs w:val="17"/>
          <w:lang w:val="pt-PT" w:eastAsia="en-US"/>
        </w:rPr>
        <w:t xml:space="preserve"> </w:t>
      </w:r>
      <w:r w:rsidRPr="000675BE">
        <w:rPr>
          <w:rFonts w:ascii="Arial" w:eastAsia="Arial MT" w:hAnsi="Arial" w:cs="Arial"/>
          <w:w w:val="105"/>
          <w:sz w:val="17"/>
          <w:szCs w:val="17"/>
          <w:lang w:val="pt-PT" w:eastAsia="en-US"/>
        </w:rPr>
        <w:t>que</w:t>
      </w:r>
      <w:r w:rsidRPr="000675BE">
        <w:rPr>
          <w:rFonts w:ascii="Arial" w:eastAsia="Arial MT" w:hAnsi="Arial" w:cs="Arial"/>
          <w:spacing w:val="13"/>
          <w:w w:val="105"/>
          <w:sz w:val="17"/>
          <w:szCs w:val="17"/>
          <w:lang w:val="pt-PT" w:eastAsia="en-US"/>
        </w:rPr>
        <w:t xml:space="preserve"> </w:t>
      </w:r>
      <w:r w:rsidRPr="000675BE">
        <w:rPr>
          <w:rFonts w:ascii="Arial" w:eastAsia="Arial MT" w:hAnsi="Arial" w:cs="Arial"/>
          <w:w w:val="105"/>
          <w:sz w:val="17"/>
          <w:szCs w:val="17"/>
          <w:lang w:val="pt-PT" w:eastAsia="en-US"/>
        </w:rPr>
        <w:t>o</w:t>
      </w:r>
      <w:r w:rsidRPr="000675BE">
        <w:rPr>
          <w:rFonts w:ascii="Arial" w:eastAsia="Arial MT" w:hAnsi="Arial" w:cs="Arial"/>
          <w:spacing w:val="14"/>
          <w:w w:val="105"/>
          <w:sz w:val="17"/>
          <w:szCs w:val="17"/>
          <w:lang w:val="pt-PT" w:eastAsia="en-US"/>
        </w:rPr>
        <w:t xml:space="preserve"> </w:t>
      </w:r>
      <w:r w:rsidRPr="000675BE">
        <w:rPr>
          <w:rFonts w:ascii="Arial" w:eastAsia="Arial MT" w:hAnsi="Arial" w:cs="Arial"/>
          <w:w w:val="105"/>
          <w:sz w:val="17"/>
          <w:szCs w:val="17"/>
          <w:lang w:val="pt-PT" w:eastAsia="en-US"/>
        </w:rPr>
        <w:t>TRIBUNAL</w:t>
      </w:r>
      <w:r w:rsidRPr="000675BE">
        <w:rPr>
          <w:rFonts w:ascii="Arial" w:eastAsia="Arial MT" w:hAnsi="Arial" w:cs="Arial"/>
          <w:spacing w:val="13"/>
          <w:w w:val="105"/>
          <w:sz w:val="17"/>
          <w:szCs w:val="17"/>
          <w:lang w:val="pt-PT" w:eastAsia="en-US"/>
        </w:rPr>
        <w:t xml:space="preserve"> </w:t>
      </w:r>
      <w:r w:rsidRPr="000675BE">
        <w:rPr>
          <w:rFonts w:ascii="Arial" w:eastAsia="Arial MT" w:hAnsi="Arial" w:cs="Arial"/>
          <w:w w:val="105"/>
          <w:sz w:val="17"/>
          <w:szCs w:val="17"/>
          <w:lang w:val="pt-PT" w:eastAsia="en-US"/>
        </w:rPr>
        <w:t>DE</w:t>
      </w:r>
      <w:r w:rsidRPr="000675BE">
        <w:rPr>
          <w:rFonts w:ascii="Arial" w:eastAsia="Arial MT" w:hAnsi="Arial" w:cs="Arial"/>
          <w:spacing w:val="14"/>
          <w:w w:val="105"/>
          <w:sz w:val="17"/>
          <w:szCs w:val="17"/>
          <w:lang w:val="pt-PT" w:eastAsia="en-US"/>
        </w:rPr>
        <w:t xml:space="preserve"> </w:t>
      </w:r>
      <w:r w:rsidRPr="000675BE">
        <w:rPr>
          <w:rFonts w:ascii="Arial" w:eastAsia="Arial MT" w:hAnsi="Arial" w:cs="Arial"/>
          <w:w w:val="105"/>
          <w:sz w:val="17"/>
          <w:szCs w:val="17"/>
          <w:lang w:val="pt-PT" w:eastAsia="en-US"/>
        </w:rPr>
        <w:t>CONTAS</w:t>
      </w:r>
      <w:r w:rsidRPr="000675BE">
        <w:rPr>
          <w:rFonts w:ascii="Arial" w:eastAsia="Arial MT" w:hAnsi="Arial" w:cs="Arial"/>
          <w:spacing w:val="13"/>
          <w:w w:val="105"/>
          <w:sz w:val="17"/>
          <w:szCs w:val="17"/>
          <w:lang w:val="pt-PT" w:eastAsia="en-US"/>
        </w:rPr>
        <w:t xml:space="preserve"> </w:t>
      </w:r>
      <w:r w:rsidRPr="000675BE">
        <w:rPr>
          <w:rFonts w:ascii="Arial" w:eastAsia="Arial MT" w:hAnsi="Arial" w:cs="Arial"/>
          <w:w w:val="105"/>
          <w:sz w:val="17"/>
          <w:szCs w:val="17"/>
          <w:lang w:val="pt-PT" w:eastAsia="en-US"/>
        </w:rPr>
        <w:t>DO</w:t>
      </w:r>
      <w:r w:rsidRPr="000675BE">
        <w:rPr>
          <w:rFonts w:ascii="Arial" w:eastAsia="Arial MT" w:hAnsi="Arial" w:cs="Arial"/>
          <w:spacing w:val="14"/>
          <w:w w:val="105"/>
          <w:sz w:val="17"/>
          <w:szCs w:val="17"/>
          <w:lang w:val="pt-PT" w:eastAsia="en-US"/>
        </w:rPr>
        <w:t xml:space="preserve"> </w:t>
      </w:r>
      <w:r w:rsidRPr="000675BE">
        <w:rPr>
          <w:rFonts w:ascii="Arial" w:eastAsia="Arial MT" w:hAnsi="Arial" w:cs="Arial"/>
          <w:w w:val="105"/>
          <w:sz w:val="17"/>
          <w:szCs w:val="17"/>
          <w:lang w:val="pt-PT" w:eastAsia="en-US"/>
        </w:rPr>
        <w:t>MUNICÍPIO</w:t>
      </w:r>
      <w:r w:rsidRPr="000675BE">
        <w:rPr>
          <w:rFonts w:ascii="Arial" w:eastAsia="Arial MT" w:hAnsi="Arial" w:cs="Arial"/>
          <w:spacing w:val="13"/>
          <w:w w:val="105"/>
          <w:sz w:val="17"/>
          <w:szCs w:val="17"/>
          <w:lang w:val="pt-PT" w:eastAsia="en-US"/>
        </w:rPr>
        <w:t xml:space="preserve"> </w:t>
      </w:r>
      <w:r w:rsidRPr="000675BE">
        <w:rPr>
          <w:rFonts w:ascii="Arial" w:eastAsia="Arial MT" w:hAnsi="Arial" w:cs="Arial"/>
          <w:w w:val="105"/>
          <w:sz w:val="17"/>
          <w:szCs w:val="17"/>
          <w:lang w:val="pt-PT" w:eastAsia="en-US"/>
        </w:rPr>
        <w:t>DE</w:t>
      </w:r>
      <w:r w:rsidRPr="000675BE">
        <w:rPr>
          <w:rFonts w:ascii="Arial" w:eastAsia="Arial MT" w:hAnsi="Arial" w:cs="Arial"/>
          <w:spacing w:val="14"/>
          <w:w w:val="105"/>
          <w:sz w:val="17"/>
          <w:szCs w:val="17"/>
          <w:lang w:val="pt-PT" w:eastAsia="en-US"/>
        </w:rPr>
        <w:t xml:space="preserve"> </w:t>
      </w:r>
      <w:r w:rsidRPr="000675BE">
        <w:rPr>
          <w:rFonts w:ascii="Arial" w:eastAsia="Arial MT" w:hAnsi="Arial" w:cs="Arial"/>
          <w:w w:val="105"/>
          <w:sz w:val="17"/>
          <w:szCs w:val="17"/>
          <w:lang w:val="pt-PT" w:eastAsia="en-US"/>
        </w:rPr>
        <w:t>SÃO</w:t>
      </w:r>
      <w:r w:rsidRPr="000675BE">
        <w:rPr>
          <w:rFonts w:ascii="Arial" w:eastAsia="Arial MT" w:hAnsi="Arial" w:cs="Arial"/>
          <w:spacing w:val="14"/>
          <w:w w:val="105"/>
          <w:sz w:val="17"/>
          <w:szCs w:val="17"/>
          <w:lang w:val="pt-PT" w:eastAsia="en-US"/>
        </w:rPr>
        <w:t xml:space="preserve"> </w:t>
      </w:r>
      <w:r w:rsidRPr="000675BE">
        <w:rPr>
          <w:rFonts w:ascii="Arial" w:eastAsia="Arial MT" w:hAnsi="Arial" w:cs="Arial"/>
          <w:w w:val="105"/>
          <w:sz w:val="17"/>
          <w:szCs w:val="17"/>
          <w:lang w:val="pt-PT" w:eastAsia="en-US"/>
        </w:rPr>
        <w:t>PAULO</w:t>
      </w:r>
      <w:r w:rsidRPr="000675BE">
        <w:rPr>
          <w:rFonts w:ascii="Arial" w:eastAsia="Arial MT" w:hAnsi="Arial" w:cs="Arial"/>
          <w:spacing w:val="13"/>
          <w:w w:val="105"/>
          <w:sz w:val="17"/>
          <w:szCs w:val="17"/>
          <w:lang w:val="pt-PT" w:eastAsia="en-US"/>
        </w:rPr>
        <w:t xml:space="preserve"> </w:t>
      </w:r>
      <w:r w:rsidRPr="000675BE">
        <w:rPr>
          <w:rFonts w:ascii="Arial" w:eastAsia="Arial MT" w:hAnsi="Arial" w:cs="Arial"/>
          <w:w w:val="105"/>
          <w:sz w:val="17"/>
          <w:szCs w:val="17"/>
          <w:lang w:val="pt-PT" w:eastAsia="en-US"/>
        </w:rPr>
        <w:t>- TCMSP,</w:t>
      </w:r>
      <w:r w:rsidRPr="000675BE">
        <w:rPr>
          <w:rFonts w:ascii="Arial" w:eastAsia="Arial MT" w:hAnsi="Arial" w:cs="Arial"/>
          <w:spacing w:val="-7"/>
          <w:w w:val="105"/>
          <w:sz w:val="17"/>
          <w:szCs w:val="17"/>
          <w:lang w:val="pt-PT" w:eastAsia="en-US"/>
        </w:rPr>
        <w:t xml:space="preserve"> </w:t>
      </w:r>
      <w:r w:rsidRPr="000675BE">
        <w:rPr>
          <w:rFonts w:ascii="Arial" w:eastAsia="Arial MT" w:hAnsi="Arial" w:cs="Arial"/>
          <w:w w:val="105"/>
          <w:sz w:val="17"/>
          <w:szCs w:val="17"/>
          <w:lang w:val="pt-PT" w:eastAsia="en-US"/>
        </w:rPr>
        <w:t>por</w:t>
      </w:r>
      <w:r w:rsidRPr="000675BE">
        <w:rPr>
          <w:rFonts w:ascii="Arial" w:eastAsia="Arial MT" w:hAnsi="Arial" w:cs="Arial"/>
          <w:spacing w:val="-6"/>
          <w:w w:val="105"/>
          <w:sz w:val="17"/>
          <w:szCs w:val="17"/>
          <w:lang w:val="pt-PT" w:eastAsia="en-US"/>
        </w:rPr>
        <w:t xml:space="preserve"> </w:t>
      </w:r>
      <w:r w:rsidRPr="000675BE">
        <w:rPr>
          <w:rFonts w:ascii="Arial" w:eastAsia="Arial MT" w:hAnsi="Arial" w:cs="Arial"/>
          <w:w w:val="105"/>
          <w:sz w:val="17"/>
          <w:szCs w:val="17"/>
          <w:lang w:val="pt-PT" w:eastAsia="en-US"/>
        </w:rPr>
        <w:t>meio</w:t>
      </w:r>
      <w:r w:rsidRPr="000675BE">
        <w:rPr>
          <w:rFonts w:ascii="Arial" w:eastAsia="Arial MT" w:hAnsi="Arial" w:cs="Arial"/>
          <w:spacing w:val="-6"/>
          <w:w w:val="105"/>
          <w:sz w:val="17"/>
          <w:szCs w:val="17"/>
          <w:lang w:val="pt-PT" w:eastAsia="en-US"/>
        </w:rPr>
        <w:t xml:space="preserve"> </w:t>
      </w:r>
      <w:r w:rsidRPr="000675BE">
        <w:rPr>
          <w:rFonts w:ascii="Arial" w:eastAsia="Arial MT" w:hAnsi="Arial" w:cs="Arial"/>
          <w:w w:val="105"/>
          <w:sz w:val="17"/>
          <w:szCs w:val="17"/>
          <w:lang w:val="pt-PT" w:eastAsia="en-US"/>
        </w:rPr>
        <w:t>da Unidade Técnica de Suprimentos, realizará</w:t>
      </w:r>
      <w:r w:rsidRPr="000675BE">
        <w:rPr>
          <w:rFonts w:ascii="Arial" w:eastAsia="Arial MT" w:hAnsi="Arial" w:cs="Arial"/>
          <w:spacing w:val="-5"/>
          <w:w w:val="105"/>
          <w:sz w:val="17"/>
          <w:szCs w:val="17"/>
          <w:lang w:val="pt-PT" w:eastAsia="en-US"/>
        </w:rPr>
        <w:t xml:space="preserve"> </w:t>
      </w:r>
      <w:r w:rsidRPr="000675BE">
        <w:rPr>
          <w:rFonts w:ascii="Arial" w:eastAsia="Arial MT" w:hAnsi="Arial" w:cs="Arial"/>
          <w:w w:val="105"/>
          <w:sz w:val="17"/>
          <w:szCs w:val="17"/>
          <w:lang w:val="pt-PT" w:eastAsia="en-US"/>
        </w:rPr>
        <w:t>Dispensa</w:t>
      </w:r>
      <w:r w:rsidRPr="000675BE">
        <w:rPr>
          <w:rFonts w:ascii="Arial" w:eastAsia="Arial MT" w:hAnsi="Arial" w:cs="Arial"/>
          <w:spacing w:val="-5"/>
          <w:w w:val="105"/>
          <w:sz w:val="17"/>
          <w:szCs w:val="17"/>
          <w:lang w:val="pt-PT" w:eastAsia="en-US"/>
        </w:rPr>
        <w:t xml:space="preserve"> </w:t>
      </w:r>
      <w:r w:rsidRPr="000675BE">
        <w:rPr>
          <w:rFonts w:ascii="Arial" w:eastAsia="Arial MT" w:hAnsi="Arial" w:cs="Arial"/>
          <w:w w:val="105"/>
          <w:sz w:val="17"/>
          <w:szCs w:val="17"/>
          <w:lang w:val="pt-PT" w:eastAsia="en-US"/>
        </w:rPr>
        <w:t>Eletrônica,</w:t>
      </w:r>
      <w:r w:rsidRPr="000675BE">
        <w:rPr>
          <w:rFonts w:ascii="Arial" w:eastAsia="Arial MT" w:hAnsi="Arial" w:cs="Arial"/>
          <w:spacing w:val="-5"/>
          <w:w w:val="105"/>
          <w:sz w:val="17"/>
          <w:szCs w:val="17"/>
          <w:lang w:val="pt-PT" w:eastAsia="en-US"/>
        </w:rPr>
        <w:t xml:space="preserve"> </w:t>
      </w:r>
      <w:r w:rsidRPr="000675BE">
        <w:rPr>
          <w:rFonts w:ascii="Arial" w:eastAsia="Arial MT" w:hAnsi="Arial" w:cs="Arial"/>
          <w:w w:val="105"/>
          <w:sz w:val="17"/>
          <w:szCs w:val="17"/>
          <w:lang w:val="pt-PT" w:eastAsia="en-US"/>
        </w:rPr>
        <w:t>com</w:t>
      </w:r>
      <w:r w:rsidRPr="000675BE">
        <w:rPr>
          <w:rFonts w:ascii="Arial" w:eastAsia="Arial MT" w:hAnsi="Arial" w:cs="Arial"/>
          <w:spacing w:val="-5"/>
          <w:w w:val="105"/>
          <w:sz w:val="17"/>
          <w:szCs w:val="17"/>
          <w:lang w:val="pt-PT" w:eastAsia="en-US"/>
        </w:rPr>
        <w:t xml:space="preserve"> </w:t>
      </w:r>
      <w:r w:rsidRPr="000675BE">
        <w:rPr>
          <w:rFonts w:ascii="Arial" w:eastAsia="Arial MT" w:hAnsi="Arial" w:cs="Arial"/>
          <w:w w:val="105"/>
          <w:sz w:val="17"/>
          <w:szCs w:val="17"/>
          <w:lang w:val="pt-PT" w:eastAsia="en-US"/>
        </w:rPr>
        <w:t>critério</w:t>
      </w:r>
      <w:r w:rsidRPr="000675BE">
        <w:rPr>
          <w:rFonts w:ascii="Arial" w:eastAsia="Arial MT" w:hAnsi="Arial" w:cs="Arial"/>
          <w:spacing w:val="-5"/>
          <w:w w:val="105"/>
          <w:sz w:val="17"/>
          <w:szCs w:val="17"/>
          <w:lang w:val="pt-PT" w:eastAsia="en-US"/>
        </w:rPr>
        <w:t xml:space="preserve"> </w:t>
      </w:r>
      <w:r w:rsidRPr="000675BE">
        <w:rPr>
          <w:rFonts w:ascii="Arial" w:eastAsia="Arial MT" w:hAnsi="Arial" w:cs="Arial"/>
          <w:w w:val="105"/>
          <w:sz w:val="17"/>
          <w:szCs w:val="17"/>
          <w:lang w:val="pt-PT" w:eastAsia="en-US"/>
        </w:rPr>
        <w:t>de</w:t>
      </w:r>
      <w:r w:rsidRPr="000675BE">
        <w:rPr>
          <w:rFonts w:ascii="Arial" w:eastAsia="Arial MT" w:hAnsi="Arial" w:cs="Arial"/>
          <w:spacing w:val="-4"/>
          <w:w w:val="105"/>
          <w:sz w:val="17"/>
          <w:szCs w:val="17"/>
          <w:lang w:val="pt-PT" w:eastAsia="en-US"/>
        </w:rPr>
        <w:t xml:space="preserve"> </w:t>
      </w:r>
      <w:r w:rsidRPr="000675BE">
        <w:rPr>
          <w:rFonts w:ascii="Arial" w:eastAsia="Arial MT" w:hAnsi="Arial" w:cs="Arial"/>
          <w:color w:val="000000"/>
          <w:w w:val="105"/>
          <w:sz w:val="17"/>
          <w:szCs w:val="17"/>
          <w:lang w:val="pt-PT" w:eastAsia="en-US"/>
        </w:rPr>
        <w:t>julgamento</w:t>
      </w:r>
      <w:r w:rsidRPr="000675BE">
        <w:rPr>
          <w:rFonts w:ascii="Arial" w:eastAsia="Arial MT" w:hAnsi="Arial" w:cs="Arial"/>
          <w:color w:val="000000"/>
          <w:spacing w:val="-4"/>
          <w:w w:val="105"/>
          <w:sz w:val="17"/>
          <w:szCs w:val="17"/>
          <w:lang w:val="pt-PT" w:eastAsia="en-US"/>
        </w:rPr>
        <w:t xml:space="preserve"> </w:t>
      </w:r>
      <w:r w:rsidRPr="000675BE">
        <w:rPr>
          <w:rFonts w:ascii="Arial" w:eastAsia="Arial MT" w:hAnsi="Arial" w:cs="Arial"/>
          <w:i/>
          <w:color w:val="000000"/>
          <w:w w:val="105"/>
          <w:sz w:val="17"/>
          <w:szCs w:val="17"/>
          <w:lang w:val="pt-PT" w:eastAsia="en-US"/>
        </w:rPr>
        <w:t>menor preço</w:t>
      </w:r>
      <w:r w:rsidRPr="000675BE">
        <w:rPr>
          <w:rFonts w:ascii="Arial" w:eastAsia="Arial MT" w:hAnsi="Arial" w:cs="Arial"/>
          <w:b/>
          <w:i/>
          <w:color w:val="000000"/>
          <w:w w:val="105"/>
          <w:sz w:val="17"/>
          <w:szCs w:val="17"/>
          <w:lang w:val="pt-PT" w:eastAsia="en-US"/>
        </w:rPr>
        <w:t>,</w:t>
      </w:r>
      <w:r w:rsidRPr="000675BE">
        <w:rPr>
          <w:rFonts w:ascii="Arial" w:eastAsia="Arial MT" w:hAnsi="Arial" w:cs="Arial"/>
          <w:b/>
          <w:i/>
          <w:color w:val="000000"/>
          <w:spacing w:val="-5"/>
          <w:w w:val="105"/>
          <w:sz w:val="17"/>
          <w:szCs w:val="17"/>
          <w:lang w:val="pt-PT" w:eastAsia="en-US"/>
        </w:rPr>
        <w:t xml:space="preserve"> </w:t>
      </w:r>
      <w:r w:rsidRPr="000675BE">
        <w:rPr>
          <w:rFonts w:ascii="Arial" w:eastAsia="Arial MT" w:hAnsi="Arial" w:cs="Arial"/>
          <w:color w:val="000000"/>
          <w:w w:val="105"/>
          <w:sz w:val="17"/>
          <w:szCs w:val="17"/>
          <w:lang w:val="pt-PT" w:eastAsia="en-US"/>
        </w:rPr>
        <w:t>na</w:t>
      </w:r>
      <w:r w:rsidRPr="000675BE">
        <w:rPr>
          <w:rFonts w:ascii="Arial" w:eastAsia="Arial MT" w:hAnsi="Arial" w:cs="Arial"/>
          <w:color w:val="000000"/>
          <w:spacing w:val="-48"/>
          <w:w w:val="105"/>
          <w:sz w:val="17"/>
          <w:szCs w:val="17"/>
          <w:lang w:val="pt-PT" w:eastAsia="en-US"/>
        </w:rPr>
        <w:t xml:space="preserve"> </w:t>
      </w:r>
      <w:r w:rsidRPr="000675BE">
        <w:rPr>
          <w:rFonts w:ascii="Arial" w:eastAsia="Arial MT" w:hAnsi="Arial" w:cs="Arial"/>
          <w:w w:val="105"/>
          <w:sz w:val="17"/>
          <w:szCs w:val="17"/>
          <w:lang w:val="pt-PT" w:eastAsia="en-US"/>
        </w:rPr>
        <w:t>hipótese do art. 75</w:t>
      </w:r>
      <w:r w:rsidRPr="000675BE">
        <w:rPr>
          <w:rFonts w:ascii="Arial" w:eastAsia="Arial MT" w:hAnsi="Arial" w:cs="Arial"/>
          <w:sz w:val="17"/>
          <w:szCs w:val="17"/>
          <w:lang w:val="pt-PT" w:eastAsia="en-US"/>
        </w:rPr>
        <w:t xml:space="preserve">, </w:t>
      </w:r>
      <w:r w:rsidRPr="00B2616E">
        <w:rPr>
          <w:rFonts w:ascii="Arial" w:eastAsia="Arial MT" w:hAnsi="Arial" w:cs="Arial"/>
          <w:sz w:val="17"/>
          <w:szCs w:val="17"/>
          <w:shd w:val="clear" w:color="auto" w:fill="FFFFFF" w:themeFill="background1"/>
          <w:lang w:val="pt-PT" w:eastAsia="en-US"/>
        </w:rPr>
        <w:t xml:space="preserve">inciso </w:t>
      </w:r>
      <w:r w:rsidRPr="00B2616E">
        <w:rPr>
          <w:rFonts w:ascii="Arial" w:eastAsia="Arial MT" w:hAnsi="Arial" w:cs="Arial"/>
          <w:color w:val="000000"/>
          <w:sz w:val="17"/>
          <w:szCs w:val="17"/>
          <w:shd w:val="clear" w:color="auto" w:fill="FFFFFF" w:themeFill="background1"/>
          <w:lang w:val="pt-PT" w:eastAsia="en-US"/>
        </w:rPr>
        <w:t>II</w:t>
      </w:r>
      <w:r w:rsidRPr="00B2616E">
        <w:rPr>
          <w:rFonts w:ascii="Arial" w:eastAsia="Arial MT" w:hAnsi="Arial" w:cs="Arial"/>
          <w:i/>
          <w:color w:val="000000"/>
          <w:w w:val="105"/>
          <w:sz w:val="17"/>
          <w:szCs w:val="17"/>
          <w:shd w:val="clear" w:color="auto" w:fill="FFFFFF" w:themeFill="background1"/>
          <w:lang w:val="pt-PT" w:eastAsia="en-US"/>
        </w:rPr>
        <w:t>,</w:t>
      </w:r>
      <w:r w:rsidRPr="000675BE">
        <w:rPr>
          <w:rFonts w:ascii="Arial" w:eastAsia="Arial MT" w:hAnsi="Arial" w:cs="Arial"/>
          <w:i/>
          <w:color w:val="000000"/>
          <w:w w:val="105"/>
          <w:sz w:val="17"/>
          <w:szCs w:val="17"/>
          <w:lang w:val="pt-PT" w:eastAsia="en-US"/>
        </w:rPr>
        <w:t xml:space="preserve"> </w:t>
      </w:r>
      <w:r w:rsidRPr="000675BE">
        <w:rPr>
          <w:rFonts w:ascii="Arial" w:eastAsia="Arial MT" w:hAnsi="Arial" w:cs="Arial"/>
          <w:color w:val="000000"/>
          <w:w w:val="105"/>
          <w:sz w:val="17"/>
          <w:szCs w:val="17"/>
          <w:lang w:val="pt-PT" w:eastAsia="en-US"/>
        </w:rPr>
        <w:t xml:space="preserve">nos </w:t>
      </w:r>
      <w:r w:rsidRPr="000675BE">
        <w:rPr>
          <w:rFonts w:ascii="Arial" w:eastAsia="Arial MT" w:hAnsi="Arial" w:cs="Arial"/>
          <w:w w:val="105"/>
          <w:sz w:val="17"/>
          <w:szCs w:val="17"/>
          <w:lang w:val="pt-PT" w:eastAsia="en-US"/>
        </w:rPr>
        <w:t>termos da Lei nº 14.133, de 1º de abril de 2021, da</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Ordem interna nº 01/2023</w:t>
      </w:r>
      <w:r w:rsidRPr="000675BE">
        <w:rPr>
          <w:rFonts w:ascii="Arial" w:eastAsia="Arial MT" w:hAnsi="Arial" w:cs="Arial"/>
          <w:spacing w:val="-2"/>
          <w:w w:val="105"/>
          <w:sz w:val="17"/>
          <w:szCs w:val="17"/>
          <w:lang w:val="pt-PT" w:eastAsia="en-US"/>
        </w:rPr>
        <w:t xml:space="preserve"> </w:t>
      </w:r>
      <w:r w:rsidRPr="000675BE">
        <w:rPr>
          <w:rFonts w:ascii="Arial" w:eastAsia="Arial MT" w:hAnsi="Arial" w:cs="Arial"/>
          <w:w w:val="105"/>
          <w:sz w:val="17"/>
          <w:szCs w:val="17"/>
          <w:lang w:val="pt-PT" w:eastAsia="en-US"/>
        </w:rPr>
        <w:t>e</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demais</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legislação</w:t>
      </w:r>
      <w:r w:rsidRPr="000675BE">
        <w:rPr>
          <w:rFonts w:ascii="Arial" w:eastAsia="Arial MT" w:hAnsi="Arial" w:cs="Arial"/>
          <w:spacing w:val="-2"/>
          <w:w w:val="105"/>
          <w:sz w:val="17"/>
          <w:szCs w:val="17"/>
          <w:lang w:val="pt-PT" w:eastAsia="en-US"/>
        </w:rPr>
        <w:t xml:space="preserve"> </w:t>
      </w:r>
      <w:r w:rsidRPr="000675BE">
        <w:rPr>
          <w:rFonts w:ascii="Arial" w:eastAsia="Arial MT" w:hAnsi="Arial" w:cs="Arial"/>
          <w:w w:val="105"/>
          <w:sz w:val="17"/>
          <w:szCs w:val="17"/>
          <w:lang w:val="pt-PT" w:eastAsia="en-US"/>
        </w:rPr>
        <w:t>aplicável.</w:t>
      </w:r>
    </w:p>
    <w:p w:rsidR="000675BE" w:rsidRPr="000675BE" w:rsidRDefault="000675BE" w:rsidP="000675BE">
      <w:pPr>
        <w:widowControl w:val="0"/>
        <w:tabs>
          <w:tab w:val="left" w:pos="7610"/>
        </w:tabs>
        <w:autoSpaceDE w:val="0"/>
        <w:autoSpaceDN w:val="0"/>
        <w:spacing w:before="6"/>
        <w:ind w:left="567"/>
        <w:rPr>
          <w:rFonts w:ascii="Arial" w:eastAsia="Arial MT" w:hAnsi="Arial" w:cs="Arial"/>
          <w:sz w:val="17"/>
          <w:szCs w:val="17"/>
          <w:lang w:val="pt-PT" w:eastAsia="en-US"/>
        </w:rPr>
      </w:pPr>
    </w:p>
    <w:p w:rsidR="000675BE" w:rsidRPr="000675BE" w:rsidRDefault="000675BE" w:rsidP="000675BE">
      <w:pPr>
        <w:widowControl w:val="0"/>
        <w:tabs>
          <w:tab w:val="left" w:pos="7610"/>
        </w:tabs>
        <w:autoSpaceDE w:val="0"/>
        <w:autoSpaceDN w:val="0"/>
        <w:spacing w:before="3"/>
        <w:ind w:left="567"/>
        <w:rPr>
          <w:rFonts w:ascii="Arial" w:eastAsia="Arial MT" w:hAnsi="Arial" w:cs="Arial"/>
          <w:i/>
          <w:sz w:val="17"/>
          <w:szCs w:val="17"/>
          <w:lang w:val="pt-PT" w:eastAsia="en-US"/>
        </w:rPr>
      </w:pPr>
    </w:p>
    <w:p w:rsidR="000675BE" w:rsidRPr="000675BE" w:rsidRDefault="000675BE" w:rsidP="000675BE">
      <w:pPr>
        <w:widowControl w:val="0"/>
        <w:numPr>
          <w:ilvl w:val="0"/>
          <w:numId w:val="16"/>
        </w:numPr>
        <w:tabs>
          <w:tab w:val="left" w:pos="465"/>
          <w:tab w:val="left" w:pos="7610"/>
        </w:tabs>
        <w:autoSpaceDE w:val="0"/>
        <w:autoSpaceDN w:val="0"/>
        <w:ind w:left="567" w:right="2379"/>
        <w:jc w:val="both"/>
        <w:rPr>
          <w:rFonts w:ascii="Arial" w:eastAsia="Arial MT" w:hAnsi="Arial" w:cs="Arial"/>
          <w:sz w:val="17"/>
          <w:szCs w:val="17"/>
          <w:lang w:val="pt-PT" w:eastAsia="en-US"/>
        </w:rPr>
      </w:pPr>
      <w:bookmarkStart w:id="0" w:name="_bookmark0"/>
      <w:bookmarkEnd w:id="0"/>
      <w:r w:rsidRPr="000675BE">
        <w:rPr>
          <w:rFonts w:ascii="Arial" w:eastAsia="Arial MT" w:hAnsi="Arial" w:cs="Arial"/>
          <w:w w:val="105"/>
          <w:sz w:val="17"/>
          <w:szCs w:val="17"/>
          <w:lang w:val="pt-PT" w:eastAsia="en-US"/>
        </w:rPr>
        <w:t>OBJETO</w:t>
      </w:r>
      <w:r w:rsidRPr="000675BE">
        <w:rPr>
          <w:rFonts w:ascii="Arial" w:eastAsia="Arial MT" w:hAnsi="Arial" w:cs="Arial"/>
          <w:spacing w:val="-11"/>
          <w:w w:val="105"/>
          <w:sz w:val="17"/>
          <w:szCs w:val="17"/>
          <w:lang w:val="pt-PT" w:eastAsia="en-US"/>
        </w:rPr>
        <w:t xml:space="preserve"> </w:t>
      </w:r>
      <w:r w:rsidRPr="000675BE">
        <w:rPr>
          <w:rFonts w:ascii="Arial" w:eastAsia="Arial MT" w:hAnsi="Arial" w:cs="Arial"/>
          <w:w w:val="105"/>
          <w:sz w:val="17"/>
          <w:szCs w:val="17"/>
          <w:lang w:val="pt-PT" w:eastAsia="en-US"/>
        </w:rPr>
        <w:t>DA</w:t>
      </w:r>
      <w:r w:rsidRPr="000675BE">
        <w:rPr>
          <w:rFonts w:ascii="Arial" w:eastAsia="Arial MT" w:hAnsi="Arial" w:cs="Arial"/>
          <w:spacing w:val="-10"/>
          <w:w w:val="105"/>
          <w:sz w:val="17"/>
          <w:szCs w:val="17"/>
          <w:lang w:val="pt-PT" w:eastAsia="en-US"/>
        </w:rPr>
        <w:t xml:space="preserve"> </w:t>
      </w:r>
      <w:r w:rsidRPr="000675BE">
        <w:rPr>
          <w:rFonts w:ascii="Arial" w:eastAsia="Arial MT" w:hAnsi="Arial" w:cs="Arial"/>
          <w:w w:val="105"/>
          <w:sz w:val="17"/>
          <w:szCs w:val="17"/>
          <w:lang w:val="pt-PT" w:eastAsia="en-US"/>
        </w:rPr>
        <w:t>CONTRATAÇÃO</w:t>
      </w:r>
      <w:r w:rsidRPr="000675BE">
        <w:rPr>
          <w:rFonts w:ascii="Arial" w:eastAsia="Arial MT" w:hAnsi="Arial" w:cs="Arial"/>
          <w:spacing w:val="-10"/>
          <w:w w:val="105"/>
          <w:sz w:val="17"/>
          <w:szCs w:val="17"/>
          <w:lang w:val="pt-PT" w:eastAsia="en-US"/>
        </w:rPr>
        <w:t xml:space="preserve"> </w:t>
      </w:r>
      <w:r w:rsidRPr="000675BE">
        <w:rPr>
          <w:rFonts w:ascii="Arial" w:eastAsia="Arial MT" w:hAnsi="Arial" w:cs="Arial"/>
          <w:w w:val="105"/>
          <w:sz w:val="17"/>
          <w:szCs w:val="17"/>
          <w:lang w:val="pt-PT" w:eastAsia="en-US"/>
        </w:rPr>
        <w:t>DIRETA</w:t>
      </w:r>
    </w:p>
    <w:p w:rsidR="000675BE" w:rsidRPr="000675BE" w:rsidRDefault="000675BE" w:rsidP="00233166">
      <w:pPr>
        <w:widowControl w:val="0"/>
        <w:numPr>
          <w:ilvl w:val="1"/>
          <w:numId w:val="16"/>
        </w:numPr>
        <w:tabs>
          <w:tab w:val="left" w:pos="785"/>
          <w:tab w:val="left" w:pos="7610"/>
        </w:tabs>
        <w:autoSpaceDE w:val="0"/>
        <w:autoSpaceDN w:val="0"/>
        <w:spacing w:before="98" w:line="288" w:lineRule="auto"/>
        <w:ind w:left="567" w:right="594"/>
        <w:jc w:val="both"/>
        <w:rPr>
          <w:rFonts w:ascii="Arial" w:eastAsia="Arial MT" w:hAnsi="Arial" w:cs="Arial"/>
          <w:color w:val="000000"/>
          <w:sz w:val="17"/>
          <w:szCs w:val="17"/>
          <w:lang w:val="pt-PT" w:eastAsia="en-US"/>
        </w:rPr>
      </w:pPr>
      <w:r w:rsidRPr="000675BE">
        <w:rPr>
          <w:rFonts w:ascii="Arial" w:eastAsia="Arial MT" w:hAnsi="Arial" w:cs="Arial"/>
          <w:w w:val="105"/>
          <w:sz w:val="17"/>
          <w:szCs w:val="17"/>
          <w:lang w:val="pt-PT" w:eastAsia="en-US"/>
        </w:rPr>
        <w:t xml:space="preserve">O objeto da presente dispensa é a escolha da proposta mais vantajosa </w:t>
      </w:r>
      <w:r w:rsidRPr="000675BE">
        <w:rPr>
          <w:rFonts w:ascii="Arial" w:eastAsia="Arial MT" w:hAnsi="Arial" w:cs="Arial"/>
          <w:color w:val="000000"/>
          <w:w w:val="105"/>
          <w:sz w:val="17"/>
          <w:szCs w:val="17"/>
          <w:lang w:val="pt-PT" w:eastAsia="en-US"/>
        </w:rPr>
        <w:t>para a</w:t>
      </w:r>
      <w:r w:rsidRPr="000675BE">
        <w:rPr>
          <w:rFonts w:ascii="Arial" w:eastAsia="Arial MT" w:hAnsi="Arial" w:cs="Arial"/>
          <w:color w:val="000000"/>
          <w:spacing w:val="1"/>
          <w:w w:val="105"/>
          <w:sz w:val="17"/>
          <w:szCs w:val="17"/>
          <w:lang w:val="pt-PT" w:eastAsia="en-US"/>
        </w:rPr>
        <w:t xml:space="preserve"> </w:t>
      </w:r>
      <w:r w:rsidRPr="000675BE">
        <w:rPr>
          <w:rFonts w:ascii="Arial" w:eastAsia="Arial MT" w:hAnsi="Arial" w:cs="Arial"/>
          <w:color w:val="000000"/>
          <w:w w:val="105"/>
          <w:sz w:val="17"/>
          <w:szCs w:val="17"/>
          <w:lang w:val="pt-PT" w:eastAsia="en-US"/>
        </w:rPr>
        <w:t xml:space="preserve">contratação </w:t>
      </w:r>
      <w:r w:rsidRPr="000675BE">
        <w:rPr>
          <w:rFonts w:ascii="Arial" w:eastAsia="Arial MT" w:hAnsi="Arial" w:cs="Arial"/>
          <w:color w:val="000000"/>
          <w:spacing w:val="40"/>
          <w:w w:val="105"/>
          <w:sz w:val="17"/>
          <w:szCs w:val="17"/>
          <w:lang w:val="pt-PT" w:eastAsia="en-US"/>
        </w:rPr>
        <w:t xml:space="preserve"> </w:t>
      </w:r>
      <w:r w:rsidRPr="000675BE">
        <w:rPr>
          <w:rFonts w:ascii="Arial" w:eastAsia="Arial MT" w:hAnsi="Arial" w:cs="Arial"/>
          <w:w w:val="105"/>
          <w:sz w:val="17"/>
          <w:szCs w:val="17"/>
          <w:lang w:val="pt-PT" w:eastAsia="en-US"/>
        </w:rPr>
        <w:t xml:space="preserve">por </w:t>
      </w:r>
      <w:r w:rsidRPr="000675BE">
        <w:rPr>
          <w:rFonts w:ascii="Arial" w:eastAsia="Arial MT" w:hAnsi="Arial" w:cs="Arial"/>
          <w:spacing w:val="40"/>
          <w:w w:val="105"/>
          <w:sz w:val="17"/>
          <w:szCs w:val="17"/>
          <w:lang w:val="pt-PT" w:eastAsia="en-US"/>
        </w:rPr>
        <w:t xml:space="preserve"> </w:t>
      </w:r>
      <w:r w:rsidRPr="000675BE">
        <w:rPr>
          <w:rFonts w:ascii="Arial" w:eastAsia="Arial MT" w:hAnsi="Arial" w:cs="Arial"/>
          <w:w w:val="105"/>
          <w:sz w:val="17"/>
          <w:szCs w:val="17"/>
          <w:lang w:val="pt-PT" w:eastAsia="en-US"/>
        </w:rPr>
        <w:t xml:space="preserve">dispensa </w:t>
      </w:r>
      <w:r w:rsidRPr="000675BE">
        <w:rPr>
          <w:rFonts w:ascii="Arial" w:eastAsia="Arial MT" w:hAnsi="Arial" w:cs="Arial"/>
          <w:spacing w:val="41"/>
          <w:w w:val="105"/>
          <w:sz w:val="17"/>
          <w:szCs w:val="17"/>
          <w:lang w:val="pt-PT" w:eastAsia="en-US"/>
        </w:rPr>
        <w:t xml:space="preserve"> </w:t>
      </w:r>
      <w:r w:rsidRPr="000675BE">
        <w:rPr>
          <w:rFonts w:ascii="Arial" w:eastAsia="Arial MT" w:hAnsi="Arial" w:cs="Arial"/>
          <w:w w:val="105"/>
          <w:sz w:val="17"/>
          <w:szCs w:val="17"/>
          <w:lang w:val="pt-PT" w:eastAsia="en-US"/>
        </w:rPr>
        <w:t xml:space="preserve">de </w:t>
      </w:r>
      <w:r w:rsidRPr="000675BE">
        <w:rPr>
          <w:rFonts w:ascii="Arial" w:eastAsia="Arial MT" w:hAnsi="Arial" w:cs="Arial"/>
          <w:spacing w:val="40"/>
          <w:w w:val="105"/>
          <w:sz w:val="17"/>
          <w:szCs w:val="17"/>
          <w:lang w:val="pt-PT" w:eastAsia="en-US"/>
        </w:rPr>
        <w:t xml:space="preserve"> </w:t>
      </w:r>
      <w:r w:rsidRPr="00B2616E">
        <w:rPr>
          <w:rFonts w:ascii="Arial" w:eastAsia="Arial MT" w:hAnsi="Arial" w:cs="Arial"/>
          <w:w w:val="105"/>
          <w:sz w:val="17"/>
          <w:szCs w:val="17"/>
          <w:lang w:val="pt-PT" w:eastAsia="en-US"/>
        </w:rPr>
        <w:t>licitação</w:t>
      </w:r>
      <w:r w:rsidR="001B4C9B">
        <w:rPr>
          <w:rFonts w:ascii="Arial" w:eastAsia="Arial MT" w:hAnsi="Arial" w:cs="Arial"/>
          <w:spacing w:val="40"/>
          <w:w w:val="105"/>
          <w:sz w:val="17"/>
          <w:szCs w:val="17"/>
          <w:lang w:val="pt-PT" w:eastAsia="en-US"/>
        </w:rPr>
        <w:t xml:space="preserve"> </w:t>
      </w:r>
      <w:r w:rsidR="00701EEE">
        <w:rPr>
          <w:rFonts w:ascii="Arial" w:eastAsia="Arial MT" w:hAnsi="Arial" w:cs="Arial"/>
          <w:w w:val="105"/>
          <w:sz w:val="17"/>
          <w:szCs w:val="17"/>
          <w:lang w:val="pt-PT" w:eastAsia="en-US"/>
        </w:rPr>
        <w:t>para</w:t>
      </w:r>
      <w:r w:rsidR="001B4C9B">
        <w:rPr>
          <w:rFonts w:ascii="Arial" w:eastAsia="Arial MT" w:hAnsi="Arial" w:cs="Arial"/>
          <w:w w:val="105"/>
          <w:sz w:val="17"/>
          <w:szCs w:val="17"/>
          <w:lang w:val="pt-PT" w:eastAsia="en-US"/>
        </w:rPr>
        <w:t xml:space="preserve"> </w:t>
      </w:r>
      <w:r w:rsidR="00B2616E" w:rsidRPr="00B2616E">
        <w:rPr>
          <w:rFonts w:ascii="Arial" w:eastAsia="Arial MT" w:hAnsi="Arial" w:cs="Arial"/>
          <w:w w:val="105"/>
          <w:sz w:val="17"/>
          <w:szCs w:val="17"/>
          <w:lang w:val="pt-PT" w:eastAsia="en-US"/>
        </w:rPr>
        <w:t>aquisição de</w:t>
      </w:r>
      <w:r w:rsidR="0079270A">
        <w:rPr>
          <w:rFonts w:ascii="Arial" w:eastAsia="Arial MT" w:hAnsi="Arial" w:cs="Arial"/>
          <w:w w:val="105"/>
          <w:sz w:val="17"/>
          <w:szCs w:val="17"/>
          <w:lang w:val="pt-PT" w:eastAsia="en-US"/>
        </w:rPr>
        <w:t xml:space="preserve"> </w:t>
      </w:r>
      <w:r w:rsidR="008D55E6">
        <w:rPr>
          <w:rFonts w:ascii="Arial" w:eastAsia="Arial MT" w:hAnsi="Arial" w:cs="Arial"/>
          <w:w w:val="105"/>
          <w:sz w:val="17"/>
          <w:szCs w:val="17"/>
          <w:lang w:val="pt-PT" w:eastAsia="en-US"/>
        </w:rPr>
        <w:t>material de escritório</w:t>
      </w:r>
      <w:r w:rsidRPr="000675BE">
        <w:rPr>
          <w:rFonts w:ascii="Arial" w:eastAsia="Arial MT" w:hAnsi="Arial" w:cs="Arial"/>
          <w:b/>
          <w:spacing w:val="-1"/>
          <w:w w:val="105"/>
          <w:sz w:val="17"/>
          <w:szCs w:val="17"/>
          <w:lang w:val="pt-PT" w:eastAsia="en-US"/>
        </w:rPr>
        <w:t xml:space="preserve">, </w:t>
      </w:r>
      <w:r w:rsidRPr="000675BE">
        <w:rPr>
          <w:rFonts w:ascii="Arial" w:eastAsia="Arial MT" w:hAnsi="Arial" w:cs="Arial"/>
          <w:w w:val="105"/>
          <w:sz w:val="17"/>
          <w:szCs w:val="17"/>
          <w:lang w:val="pt-PT" w:eastAsia="en-US"/>
        </w:rPr>
        <w:t>conforme</w:t>
      </w:r>
      <w:r w:rsidRPr="000675BE">
        <w:rPr>
          <w:rFonts w:ascii="Arial" w:eastAsia="Arial MT" w:hAnsi="Arial" w:cs="Arial"/>
          <w:spacing w:val="13"/>
          <w:w w:val="105"/>
          <w:sz w:val="17"/>
          <w:szCs w:val="17"/>
          <w:lang w:val="pt-PT" w:eastAsia="en-US"/>
        </w:rPr>
        <w:t xml:space="preserve"> </w:t>
      </w:r>
      <w:r w:rsidRPr="000675BE">
        <w:rPr>
          <w:rFonts w:ascii="Arial" w:eastAsia="Arial MT" w:hAnsi="Arial" w:cs="Arial"/>
          <w:w w:val="105"/>
          <w:sz w:val="17"/>
          <w:szCs w:val="17"/>
          <w:lang w:val="pt-PT" w:eastAsia="en-US"/>
        </w:rPr>
        <w:t>c</w:t>
      </w:r>
      <w:r w:rsidRPr="000675BE">
        <w:rPr>
          <w:rFonts w:ascii="Arial" w:eastAsia="Arial MT" w:hAnsi="Arial" w:cs="Arial"/>
          <w:color w:val="000000"/>
          <w:w w:val="105"/>
          <w:sz w:val="17"/>
          <w:szCs w:val="17"/>
          <w:lang w:val="pt-PT" w:eastAsia="en-US"/>
        </w:rPr>
        <w:t>ondições,</w:t>
      </w:r>
      <w:r w:rsidRPr="000675BE">
        <w:rPr>
          <w:rFonts w:ascii="Arial" w:eastAsia="Arial MT" w:hAnsi="Arial" w:cs="Arial"/>
          <w:color w:val="000000"/>
          <w:spacing w:val="13"/>
          <w:w w:val="105"/>
          <w:sz w:val="17"/>
          <w:szCs w:val="17"/>
          <w:lang w:val="pt-PT" w:eastAsia="en-US"/>
        </w:rPr>
        <w:t xml:space="preserve"> </w:t>
      </w:r>
      <w:r w:rsidRPr="000675BE">
        <w:rPr>
          <w:rFonts w:ascii="Arial" w:eastAsia="Arial MT" w:hAnsi="Arial" w:cs="Arial"/>
          <w:color w:val="000000"/>
          <w:w w:val="105"/>
          <w:sz w:val="17"/>
          <w:szCs w:val="17"/>
          <w:lang w:val="pt-PT" w:eastAsia="en-US"/>
        </w:rPr>
        <w:t>quantidades</w:t>
      </w:r>
      <w:r w:rsidRPr="000675BE">
        <w:rPr>
          <w:rFonts w:ascii="Arial" w:eastAsia="Arial MT" w:hAnsi="Arial" w:cs="Arial"/>
          <w:color w:val="000000"/>
          <w:spacing w:val="13"/>
          <w:w w:val="105"/>
          <w:sz w:val="17"/>
          <w:szCs w:val="17"/>
          <w:lang w:val="pt-PT" w:eastAsia="en-US"/>
        </w:rPr>
        <w:t xml:space="preserve"> </w:t>
      </w:r>
      <w:r w:rsidRPr="000675BE">
        <w:rPr>
          <w:rFonts w:ascii="Arial" w:eastAsia="Arial MT" w:hAnsi="Arial" w:cs="Arial"/>
          <w:color w:val="000000"/>
          <w:w w:val="105"/>
          <w:sz w:val="17"/>
          <w:szCs w:val="17"/>
          <w:lang w:val="pt-PT" w:eastAsia="en-US"/>
        </w:rPr>
        <w:t>e</w:t>
      </w:r>
      <w:r w:rsidRPr="000675BE">
        <w:rPr>
          <w:rFonts w:ascii="Arial" w:eastAsia="Arial MT" w:hAnsi="Arial" w:cs="Arial"/>
          <w:color w:val="000000"/>
          <w:spacing w:val="13"/>
          <w:w w:val="105"/>
          <w:sz w:val="17"/>
          <w:szCs w:val="17"/>
          <w:lang w:val="pt-PT" w:eastAsia="en-US"/>
        </w:rPr>
        <w:t xml:space="preserve"> </w:t>
      </w:r>
      <w:r w:rsidRPr="000675BE">
        <w:rPr>
          <w:rFonts w:ascii="Arial" w:eastAsia="Arial MT" w:hAnsi="Arial" w:cs="Arial"/>
          <w:color w:val="000000"/>
          <w:w w:val="105"/>
          <w:sz w:val="17"/>
          <w:szCs w:val="17"/>
          <w:lang w:val="pt-PT" w:eastAsia="en-US"/>
        </w:rPr>
        <w:t>exigências</w:t>
      </w:r>
      <w:r w:rsidRPr="000675BE">
        <w:rPr>
          <w:rFonts w:ascii="Arial" w:eastAsia="Arial MT" w:hAnsi="Arial" w:cs="Arial"/>
          <w:color w:val="000000"/>
          <w:spacing w:val="13"/>
          <w:w w:val="105"/>
          <w:sz w:val="17"/>
          <w:szCs w:val="17"/>
          <w:lang w:val="pt-PT" w:eastAsia="en-US"/>
        </w:rPr>
        <w:t xml:space="preserve"> </w:t>
      </w:r>
      <w:r w:rsidRPr="000675BE">
        <w:rPr>
          <w:rFonts w:ascii="Arial" w:eastAsia="Arial MT" w:hAnsi="Arial" w:cs="Arial"/>
          <w:color w:val="000000"/>
          <w:w w:val="105"/>
          <w:sz w:val="17"/>
          <w:szCs w:val="17"/>
          <w:lang w:val="pt-PT" w:eastAsia="en-US"/>
        </w:rPr>
        <w:t>estabelecidas</w:t>
      </w:r>
      <w:r w:rsidRPr="000675BE">
        <w:rPr>
          <w:rFonts w:ascii="Arial" w:eastAsia="Arial MT" w:hAnsi="Arial" w:cs="Arial"/>
          <w:color w:val="000000"/>
          <w:spacing w:val="13"/>
          <w:w w:val="105"/>
          <w:sz w:val="17"/>
          <w:szCs w:val="17"/>
          <w:lang w:val="pt-PT" w:eastAsia="en-US"/>
        </w:rPr>
        <w:t xml:space="preserve"> </w:t>
      </w:r>
      <w:r w:rsidRPr="000675BE">
        <w:rPr>
          <w:rFonts w:ascii="Arial" w:eastAsia="Arial MT" w:hAnsi="Arial" w:cs="Arial"/>
          <w:color w:val="000000"/>
          <w:w w:val="105"/>
          <w:sz w:val="17"/>
          <w:szCs w:val="17"/>
          <w:lang w:val="pt-PT" w:eastAsia="en-US"/>
        </w:rPr>
        <w:t>neste</w:t>
      </w:r>
      <w:r w:rsidRPr="000675BE">
        <w:rPr>
          <w:rFonts w:ascii="Arial" w:eastAsia="Arial MT" w:hAnsi="Arial" w:cs="Arial"/>
          <w:color w:val="000000"/>
          <w:spacing w:val="13"/>
          <w:w w:val="105"/>
          <w:sz w:val="17"/>
          <w:szCs w:val="17"/>
          <w:lang w:val="pt-PT" w:eastAsia="en-US"/>
        </w:rPr>
        <w:t xml:space="preserve"> </w:t>
      </w:r>
      <w:r w:rsidRPr="000675BE">
        <w:rPr>
          <w:rFonts w:ascii="Arial" w:eastAsia="Arial MT" w:hAnsi="Arial" w:cs="Arial"/>
          <w:color w:val="000000"/>
          <w:w w:val="105"/>
          <w:sz w:val="17"/>
          <w:szCs w:val="17"/>
          <w:lang w:val="pt-PT" w:eastAsia="en-US"/>
        </w:rPr>
        <w:t>Edital</w:t>
      </w:r>
      <w:r w:rsidRPr="000675BE">
        <w:rPr>
          <w:rFonts w:ascii="Arial" w:eastAsia="Arial MT" w:hAnsi="Arial" w:cs="Arial"/>
          <w:color w:val="000000"/>
          <w:spacing w:val="13"/>
          <w:w w:val="105"/>
          <w:sz w:val="17"/>
          <w:szCs w:val="17"/>
          <w:lang w:val="pt-PT" w:eastAsia="en-US"/>
        </w:rPr>
        <w:t xml:space="preserve"> </w:t>
      </w:r>
      <w:r w:rsidRPr="000675BE">
        <w:rPr>
          <w:rFonts w:ascii="Arial" w:eastAsia="Arial MT" w:hAnsi="Arial" w:cs="Arial"/>
          <w:color w:val="000000"/>
          <w:w w:val="105"/>
          <w:sz w:val="17"/>
          <w:szCs w:val="17"/>
          <w:lang w:val="pt-PT" w:eastAsia="en-US"/>
        </w:rPr>
        <w:t>de</w:t>
      </w:r>
      <w:r w:rsidRPr="000675BE">
        <w:rPr>
          <w:rFonts w:ascii="Arial" w:eastAsia="Arial MT" w:hAnsi="Arial" w:cs="Arial"/>
          <w:color w:val="000000"/>
          <w:spacing w:val="-47"/>
          <w:w w:val="105"/>
          <w:sz w:val="17"/>
          <w:szCs w:val="17"/>
          <w:lang w:val="pt-PT" w:eastAsia="en-US"/>
        </w:rPr>
        <w:t xml:space="preserve"> </w:t>
      </w:r>
      <w:r w:rsidRPr="000675BE">
        <w:rPr>
          <w:rFonts w:ascii="Arial" w:eastAsia="Arial MT" w:hAnsi="Arial" w:cs="Arial"/>
          <w:color w:val="000000"/>
          <w:w w:val="105"/>
          <w:sz w:val="17"/>
          <w:szCs w:val="17"/>
          <w:lang w:val="pt-PT" w:eastAsia="en-US"/>
        </w:rPr>
        <w:t>Contratação</w:t>
      </w:r>
      <w:r w:rsidRPr="000675BE">
        <w:rPr>
          <w:rFonts w:ascii="Arial" w:eastAsia="Arial MT" w:hAnsi="Arial" w:cs="Arial"/>
          <w:color w:val="000000"/>
          <w:spacing w:val="-1"/>
          <w:w w:val="105"/>
          <w:sz w:val="17"/>
          <w:szCs w:val="17"/>
          <w:lang w:val="pt-PT" w:eastAsia="en-US"/>
        </w:rPr>
        <w:t xml:space="preserve"> </w:t>
      </w:r>
      <w:r w:rsidRPr="000675BE">
        <w:rPr>
          <w:rFonts w:ascii="Arial" w:eastAsia="Arial MT" w:hAnsi="Arial" w:cs="Arial"/>
          <w:color w:val="000000"/>
          <w:w w:val="105"/>
          <w:sz w:val="17"/>
          <w:szCs w:val="17"/>
          <w:lang w:val="pt-PT" w:eastAsia="en-US"/>
        </w:rPr>
        <w:t>Direta</w:t>
      </w:r>
      <w:r w:rsidRPr="000675BE">
        <w:rPr>
          <w:rFonts w:ascii="Arial" w:eastAsia="Arial MT" w:hAnsi="Arial" w:cs="Arial"/>
          <w:color w:val="000000"/>
          <w:spacing w:val="-1"/>
          <w:w w:val="105"/>
          <w:sz w:val="17"/>
          <w:szCs w:val="17"/>
          <w:lang w:val="pt-PT" w:eastAsia="en-US"/>
        </w:rPr>
        <w:t xml:space="preserve"> </w:t>
      </w:r>
      <w:r w:rsidRPr="000675BE">
        <w:rPr>
          <w:rFonts w:ascii="Arial" w:eastAsia="Arial MT" w:hAnsi="Arial" w:cs="Arial"/>
          <w:color w:val="000000"/>
          <w:w w:val="105"/>
          <w:sz w:val="17"/>
          <w:szCs w:val="17"/>
          <w:lang w:val="pt-PT" w:eastAsia="en-US"/>
        </w:rPr>
        <w:t>e</w:t>
      </w:r>
      <w:r w:rsidRPr="000675BE">
        <w:rPr>
          <w:rFonts w:ascii="Arial" w:eastAsia="Arial MT" w:hAnsi="Arial" w:cs="Arial"/>
          <w:color w:val="000000"/>
          <w:spacing w:val="-1"/>
          <w:w w:val="105"/>
          <w:sz w:val="17"/>
          <w:szCs w:val="17"/>
          <w:lang w:val="pt-PT" w:eastAsia="en-US"/>
        </w:rPr>
        <w:t xml:space="preserve"> </w:t>
      </w:r>
      <w:r w:rsidRPr="000675BE">
        <w:rPr>
          <w:rFonts w:ascii="Arial" w:eastAsia="Arial MT" w:hAnsi="Arial" w:cs="Arial"/>
          <w:color w:val="000000"/>
          <w:w w:val="105"/>
          <w:sz w:val="17"/>
          <w:szCs w:val="17"/>
          <w:lang w:val="pt-PT" w:eastAsia="en-US"/>
        </w:rPr>
        <w:t>seus anexos.</w:t>
      </w:r>
    </w:p>
    <w:p w:rsidR="000675BE" w:rsidRPr="000675BE" w:rsidRDefault="000675BE" w:rsidP="000675BE">
      <w:pPr>
        <w:widowControl w:val="0"/>
        <w:numPr>
          <w:ilvl w:val="1"/>
          <w:numId w:val="16"/>
        </w:numPr>
        <w:tabs>
          <w:tab w:val="left" w:pos="785"/>
          <w:tab w:val="left" w:pos="7610"/>
        </w:tabs>
        <w:autoSpaceDE w:val="0"/>
        <w:autoSpaceDN w:val="0"/>
        <w:spacing w:before="89" w:line="288" w:lineRule="auto"/>
        <w:ind w:left="567" w:right="2379"/>
        <w:jc w:val="both"/>
        <w:rPr>
          <w:rFonts w:ascii="Arial" w:eastAsia="Arial MT" w:hAnsi="Arial" w:cs="Arial"/>
          <w:color w:val="000000"/>
          <w:sz w:val="17"/>
          <w:szCs w:val="22"/>
          <w:lang w:val="pt-PT" w:eastAsia="en-US"/>
        </w:rPr>
      </w:pPr>
      <w:r w:rsidRPr="000675BE">
        <w:rPr>
          <w:rFonts w:ascii="Arial" w:eastAsia="Arial MT" w:hAnsi="Arial" w:cs="Arial"/>
          <w:color w:val="000000"/>
          <w:w w:val="105"/>
          <w:sz w:val="17"/>
          <w:szCs w:val="22"/>
          <w:lang w:val="pt-PT" w:eastAsia="en-US"/>
        </w:rPr>
        <w:t>A</w:t>
      </w:r>
      <w:r w:rsidRPr="000675BE">
        <w:rPr>
          <w:rFonts w:ascii="Arial" w:eastAsia="Arial MT" w:hAnsi="Arial" w:cs="Arial"/>
          <w:color w:val="000000"/>
          <w:spacing w:val="-5"/>
          <w:w w:val="105"/>
          <w:sz w:val="17"/>
          <w:szCs w:val="22"/>
          <w:lang w:val="pt-PT" w:eastAsia="en-US"/>
        </w:rPr>
        <w:t xml:space="preserve"> </w:t>
      </w:r>
      <w:r w:rsidRPr="000675BE">
        <w:rPr>
          <w:rFonts w:ascii="Arial" w:eastAsia="Arial MT" w:hAnsi="Arial" w:cs="Arial"/>
          <w:color w:val="000000"/>
          <w:w w:val="105"/>
          <w:sz w:val="17"/>
          <w:szCs w:val="22"/>
          <w:lang w:val="pt-PT" w:eastAsia="en-US"/>
        </w:rPr>
        <w:t>contratação</w:t>
      </w:r>
      <w:r w:rsidRPr="000675BE">
        <w:rPr>
          <w:rFonts w:ascii="Arial" w:eastAsia="Arial MT" w:hAnsi="Arial" w:cs="Arial"/>
          <w:color w:val="000000"/>
          <w:spacing w:val="-4"/>
          <w:w w:val="105"/>
          <w:sz w:val="17"/>
          <w:szCs w:val="22"/>
          <w:lang w:val="pt-PT" w:eastAsia="en-US"/>
        </w:rPr>
        <w:t xml:space="preserve"> </w:t>
      </w:r>
      <w:r w:rsidRPr="000675BE">
        <w:rPr>
          <w:rFonts w:ascii="Arial" w:eastAsia="Arial MT" w:hAnsi="Arial" w:cs="Arial"/>
          <w:color w:val="000000"/>
          <w:w w:val="105"/>
          <w:sz w:val="17"/>
          <w:szCs w:val="22"/>
          <w:lang w:val="pt-PT" w:eastAsia="en-US"/>
        </w:rPr>
        <w:t>ocorrerá</w:t>
      </w:r>
      <w:r w:rsidRPr="000675BE">
        <w:rPr>
          <w:rFonts w:ascii="Arial" w:eastAsia="Arial MT" w:hAnsi="Arial" w:cs="Arial"/>
          <w:color w:val="000000"/>
          <w:spacing w:val="-3"/>
          <w:w w:val="105"/>
          <w:sz w:val="17"/>
          <w:szCs w:val="22"/>
          <w:lang w:val="pt-PT" w:eastAsia="en-US"/>
        </w:rPr>
        <w:t xml:space="preserve"> </w:t>
      </w:r>
      <w:r w:rsidRPr="000675BE">
        <w:rPr>
          <w:rFonts w:ascii="Arial" w:eastAsia="Arial MT" w:hAnsi="Arial" w:cs="Arial"/>
          <w:color w:val="000000"/>
          <w:w w:val="105"/>
          <w:sz w:val="17"/>
          <w:szCs w:val="22"/>
          <w:lang w:val="pt-PT" w:eastAsia="en-US"/>
        </w:rPr>
        <w:t>em</w:t>
      </w:r>
      <w:r w:rsidRPr="000675BE">
        <w:rPr>
          <w:rFonts w:ascii="Arial" w:eastAsia="Arial MT" w:hAnsi="Arial" w:cs="Arial"/>
          <w:color w:val="000000"/>
          <w:spacing w:val="-4"/>
          <w:w w:val="105"/>
          <w:sz w:val="17"/>
          <w:szCs w:val="22"/>
          <w:lang w:val="pt-PT" w:eastAsia="en-US"/>
        </w:rPr>
        <w:t xml:space="preserve"> grupo</w:t>
      </w:r>
      <w:r w:rsidRPr="000675BE">
        <w:rPr>
          <w:rFonts w:ascii="Arial" w:eastAsia="Arial MT" w:hAnsi="Arial" w:cs="Arial"/>
          <w:color w:val="000000"/>
          <w:spacing w:val="-3"/>
          <w:w w:val="105"/>
          <w:sz w:val="17"/>
          <w:szCs w:val="22"/>
          <w:lang w:val="pt-PT" w:eastAsia="en-US"/>
        </w:rPr>
        <w:t xml:space="preserve"> </w:t>
      </w:r>
      <w:r w:rsidRPr="000675BE">
        <w:rPr>
          <w:rFonts w:ascii="Arial" w:eastAsia="Arial MT" w:hAnsi="Arial" w:cs="Arial"/>
          <w:color w:val="000000"/>
          <w:w w:val="105"/>
          <w:sz w:val="17"/>
          <w:szCs w:val="22"/>
          <w:lang w:val="pt-PT" w:eastAsia="en-US"/>
        </w:rPr>
        <w:t>único</w:t>
      </w:r>
      <w:r w:rsidRPr="000675BE">
        <w:rPr>
          <w:rFonts w:ascii="Arial" w:eastAsia="Arial MT" w:hAnsi="Arial" w:cs="Arial"/>
          <w:b/>
          <w:color w:val="000000"/>
          <w:w w:val="105"/>
          <w:sz w:val="17"/>
          <w:szCs w:val="22"/>
          <w:lang w:val="pt-PT" w:eastAsia="en-US"/>
        </w:rPr>
        <w:t>,</w:t>
      </w:r>
      <w:r w:rsidRPr="000675BE">
        <w:rPr>
          <w:rFonts w:ascii="Arial" w:eastAsia="Arial MT" w:hAnsi="Arial" w:cs="Arial"/>
          <w:b/>
          <w:color w:val="000000"/>
          <w:spacing w:val="-4"/>
          <w:w w:val="105"/>
          <w:sz w:val="17"/>
          <w:szCs w:val="22"/>
          <w:lang w:val="pt-PT" w:eastAsia="en-US"/>
        </w:rPr>
        <w:t xml:space="preserve"> </w:t>
      </w:r>
      <w:r w:rsidRPr="000675BE">
        <w:rPr>
          <w:rFonts w:ascii="Arial" w:eastAsia="Arial MT" w:hAnsi="Arial" w:cs="Arial"/>
          <w:color w:val="000000"/>
          <w:w w:val="105"/>
          <w:sz w:val="17"/>
          <w:szCs w:val="22"/>
          <w:lang w:val="pt-PT" w:eastAsia="en-US"/>
        </w:rPr>
        <w:t>conforme</w:t>
      </w:r>
      <w:r w:rsidRPr="000675BE">
        <w:rPr>
          <w:rFonts w:ascii="Arial" w:eastAsia="Arial MT" w:hAnsi="Arial" w:cs="Arial"/>
          <w:color w:val="000000"/>
          <w:spacing w:val="-48"/>
          <w:w w:val="105"/>
          <w:sz w:val="17"/>
          <w:szCs w:val="22"/>
          <w:lang w:val="pt-PT" w:eastAsia="en-US"/>
        </w:rPr>
        <w:t xml:space="preserve"> </w:t>
      </w:r>
      <w:r w:rsidRPr="000675BE">
        <w:rPr>
          <w:rFonts w:ascii="Arial" w:eastAsia="Arial MT" w:hAnsi="Arial" w:cs="Arial"/>
          <w:color w:val="000000"/>
          <w:w w:val="105"/>
          <w:sz w:val="17"/>
          <w:szCs w:val="22"/>
          <w:lang w:val="pt-PT" w:eastAsia="en-US"/>
        </w:rPr>
        <w:t>ta</w:t>
      </w:r>
      <w:r w:rsidR="00E4640B">
        <w:rPr>
          <w:rFonts w:ascii="Arial" w:eastAsia="Arial MT" w:hAnsi="Arial" w:cs="Arial"/>
          <w:color w:val="000000"/>
          <w:w w:val="105"/>
          <w:sz w:val="17"/>
          <w:szCs w:val="22"/>
          <w:lang w:val="pt-PT" w:eastAsia="en-US"/>
        </w:rPr>
        <w:t xml:space="preserve"> </w:t>
      </w:r>
      <w:r w:rsidRPr="000675BE">
        <w:rPr>
          <w:rFonts w:ascii="Arial" w:eastAsia="Arial MT" w:hAnsi="Arial" w:cs="Arial"/>
          <w:color w:val="000000"/>
          <w:w w:val="105"/>
          <w:sz w:val="17"/>
          <w:szCs w:val="22"/>
          <w:lang w:val="pt-PT" w:eastAsia="en-US"/>
        </w:rPr>
        <w:t>bela</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constante</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abaixo.</w:t>
      </w: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2552"/>
        <w:gridCol w:w="1134"/>
        <w:gridCol w:w="1559"/>
        <w:gridCol w:w="1276"/>
        <w:gridCol w:w="1430"/>
      </w:tblGrid>
      <w:tr w:rsidR="000C4AC6" w:rsidTr="00685AD1">
        <w:trPr>
          <w:trHeight w:val="793"/>
        </w:trPr>
        <w:tc>
          <w:tcPr>
            <w:tcW w:w="709" w:type="dxa"/>
            <w:vAlign w:val="center"/>
          </w:tcPr>
          <w:p w:rsidR="000C4AC6" w:rsidRDefault="000C4AC6" w:rsidP="00685AD1">
            <w:pPr>
              <w:pStyle w:val="TableParagraph"/>
              <w:ind w:left="95" w:right="85"/>
              <w:jc w:val="center"/>
              <w:rPr>
                <w:b/>
                <w:sz w:val="20"/>
              </w:rPr>
            </w:pPr>
            <w:r>
              <w:rPr>
                <w:b/>
                <w:sz w:val="20"/>
              </w:rPr>
              <w:t>ITEM</w:t>
            </w:r>
          </w:p>
        </w:tc>
        <w:tc>
          <w:tcPr>
            <w:tcW w:w="2552" w:type="dxa"/>
            <w:vAlign w:val="center"/>
          </w:tcPr>
          <w:p w:rsidR="000C4AC6" w:rsidRDefault="000C4AC6" w:rsidP="00685AD1">
            <w:pPr>
              <w:pStyle w:val="TableParagraph"/>
              <w:ind w:left="453"/>
              <w:jc w:val="center"/>
              <w:rPr>
                <w:b/>
                <w:sz w:val="20"/>
              </w:rPr>
            </w:pPr>
            <w:r>
              <w:rPr>
                <w:b/>
                <w:sz w:val="20"/>
              </w:rPr>
              <w:t>ESPECIFICAÇÃO</w:t>
            </w:r>
          </w:p>
        </w:tc>
        <w:tc>
          <w:tcPr>
            <w:tcW w:w="1134" w:type="dxa"/>
            <w:vAlign w:val="center"/>
          </w:tcPr>
          <w:p w:rsidR="000C4AC6" w:rsidRDefault="000C4AC6" w:rsidP="00685AD1">
            <w:pPr>
              <w:pStyle w:val="TableParagraph"/>
              <w:spacing w:line="276" w:lineRule="auto"/>
              <w:ind w:left="428" w:right="88" w:hanging="317"/>
              <w:jc w:val="center"/>
              <w:rPr>
                <w:b/>
                <w:sz w:val="20"/>
              </w:rPr>
            </w:pPr>
            <w:r>
              <w:rPr>
                <w:b/>
                <w:spacing w:val="-1"/>
                <w:sz w:val="20"/>
              </w:rPr>
              <w:t>UNIDADE</w:t>
            </w:r>
            <w:r>
              <w:rPr>
                <w:b/>
                <w:spacing w:val="-53"/>
                <w:sz w:val="20"/>
              </w:rPr>
              <w:t xml:space="preserve"> </w:t>
            </w:r>
            <w:r>
              <w:rPr>
                <w:b/>
                <w:sz w:val="20"/>
              </w:rPr>
              <w:t>DE</w:t>
            </w:r>
          </w:p>
          <w:p w:rsidR="000C4AC6" w:rsidRDefault="000C4AC6" w:rsidP="00685AD1">
            <w:pPr>
              <w:pStyle w:val="TableParagraph"/>
              <w:ind w:left="172"/>
              <w:jc w:val="center"/>
              <w:rPr>
                <w:b/>
                <w:sz w:val="20"/>
              </w:rPr>
            </w:pPr>
            <w:r>
              <w:rPr>
                <w:b/>
                <w:sz w:val="20"/>
              </w:rPr>
              <w:t>MEDIDA</w:t>
            </w:r>
          </w:p>
        </w:tc>
        <w:tc>
          <w:tcPr>
            <w:tcW w:w="1559" w:type="dxa"/>
            <w:vAlign w:val="center"/>
          </w:tcPr>
          <w:p w:rsidR="000C4AC6" w:rsidRDefault="000C4AC6" w:rsidP="00685AD1">
            <w:pPr>
              <w:pStyle w:val="TableParagraph"/>
              <w:ind w:left="112"/>
              <w:jc w:val="center"/>
              <w:rPr>
                <w:b/>
                <w:sz w:val="20"/>
              </w:rPr>
            </w:pPr>
            <w:r>
              <w:rPr>
                <w:b/>
                <w:sz w:val="20"/>
              </w:rPr>
              <w:t>QUANTIDADE</w:t>
            </w:r>
          </w:p>
        </w:tc>
        <w:tc>
          <w:tcPr>
            <w:tcW w:w="1276" w:type="dxa"/>
            <w:vAlign w:val="center"/>
          </w:tcPr>
          <w:p w:rsidR="000C4AC6" w:rsidRDefault="000C4AC6" w:rsidP="00685AD1">
            <w:pPr>
              <w:pStyle w:val="TableParagraph"/>
              <w:spacing w:line="276" w:lineRule="auto"/>
              <w:ind w:left="154" w:right="133" w:firstLine="133"/>
              <w:jc w:val="center"/>
              <w:rPr>
                <w:b/>
                <w:sz w:val="20"/>
              </w:rPr>
            </w:pPr>
            <w:r>
              <w:rPr>
                <w:b/>
                <w:sz w:val="20"/>
              </w:rPr>
              <w:t>VALOR</w:t>
            </w:r>
            <w:r>
              <w:rPr>
                <w:b/>
                <w:spacing w:val="1"/>
                <w:sz w:val="20"/>
              </w:rPr>
              <w:t xml:space="preserve"> </w:t>
            </w:r>
            <w:r>
              <w:rPr>
                <w:b/>
                <w:spacing w:val="-1"/>
                <w:sz w:val="20"/>
              </w:rPr>
              <w:t>UNITÁRIO</w:t>
            </w:r>
          </w:p>
        </w:tc>
        <w:tc>
          <w:tcPr>
            <w:tcW w:w="1430" w:type="dxa"/>
            <w:vAlign w:val="center"/>
          </w:tcPr>
          <w:p w:rsidR="000C4AC6" w:rsidRDefault="000C4AC6" w:rsidP="00685AD1">
            <w:pPr>
              <w:pStyle w:val="TableParagraph"/>
              <w:spacing w:line="276" w:lineRule="auto"/>
              <w:ind w:left="162" w:right="117" w:hanging="17"/>
              <w:jc w:val="center"/>
              <w:rPr>
                <w:b/>
                <w:sz w:val="20"/>
              </w:rPr>
            </w:pPr>
            <w:r>
              <w:rPr>
                <w:b/>
                <w:sz w:val="20"/>
              </w:rPr>
              <w:t>VALOR</w:t>
            </w:r>
            <w:r>
              <w:rPr>
                <w:b/>
                <w:spacing w:val="-53"/>
                <w:sz w:val="20"/>
              </w:rPr>
              <w:t xml:space="preserve"> </w:t>
            </w:r>
            <w:r>
              <w:rPr>
                <w:b/>
                <w:sz w:val="20"/>
              </w:rPr>
              <w:t>TOTAL</w:t>
            </w:r>
          </w:p>
        </w:tc>
      </w:tr>
      <w:tr w:rsidR="0087139A" w:rsidRPr="00221670" w:rsidTr="00221670">
        <w:trPr>
          <w:trHeight w:val="264"/>
        </w:trPr>
        <w:tc>
          <w:tcPr>
            <w:tcW w:w="709" w:type="dxa"/>
            <w:vAlign w:val="center"/>
          </w:tcPr>
          <w:p w:rsidR="0087139A" w:rsidRPr="00221670" w:rsidRDefault="0087139A" w:rsidP="00221670">
            <w:pPr>
              <w:pStyle w:val="TableParagraph"/>
              <w:ind w:left="9"/>
              <w:jc w:val="center"/>
              <w:rPr>
                <w:b/>
                <w:sz w:val="20"/>
                <w:szCs w:val="20"/>
              </w:rPr>
            </w:pPr>
            <w:r w:rsidRPr="00221670">
              <w:rPr>
                <w:b/>
                <w:sz w:val="20"/>
                <w:szCs w:val="20"/>
              </w:rPr>
              <w:t>1</w:t>
            </w:r>
          </w:p>
        </w:tc>
        <w:tc>
          <w:tcPr>
            <w:tcW w:w="2552" w:type="dxa"/>
            <w:vAlign w:val="center"/>
          </w:tcPr>
          <w:p w:rsidR="0087139A" w:rsidRPr="00221670" w:rsidRDefault="0087139A" w:rsidP="00221670">
            <w:pPr>
              <w:pStyle w:val="TableParagraph"/>
              <w:ind w:right="133"/>
              <w:rPr>
                <w:b/>
                <w:sz w:val="20"/>
                <w:szCs w:val="20"/>
              </w:rPr>
            </w:pPr>
            <w:r w:rsidRPr="00221670">
              <w:rPr>
                <w:b/>
                <w:sz w:val="20"/>
                <w:szCs w:val="20"/>
              </w:rPr>
              <w:t>ARQUIVO PLÁSTICO AZUL</w:t>
            </w:r>
          </w:p>
          <w:p w:rsidR="0087139A" w:rsidRPr="00221670" w:rsidRDefault="0087139A" w:rsidP="00221670">
            <w:pPr>
              <w:pStyle w:val="TableParagraph"/>
              <w:ind w:right="133"/>
              <w:rPr>
                <w:sz w:val="20"/>
                <w:szCs w:val="20"/>
              </w:rPr>
            </w:pPr>
            <w:r w:rsidRPr="00221670">
              <w:rPr>
                <w:sz w:val="20"/>
                <w:szCs w:val="20"/>
              </w:rPr>
              <w:t>Caixa para arquivo em plástico azul medindo aproximadamente 350x130x245 mm</w:t>
            </w:r>
          </w:p>
        </w:tc>
        <w:tc>
          <w:tcPr>
            <w:tcW w:w="1134" w:type="dxa"/>
            <w:vAlign w:val="center"/>
          </w:tcPr>
          <w:p w:rsidR="0087139A" w:rsidRPr="00221670" w:rsidRDefault="0087139A" w:rsidP="00221670">
            <w:pPr>
              <w:pStyle w:val="TableParagraph"/>
              <w:jc w:val="center"/>
              <w:rPr>
                <w:sz w:val="20"/>
                <w:szCs w:val="20"/>
              </w:rPr>
            </w:pPr>
            <w:r w:rsidRPr="00221670">
              <w:rPr>
                <w:sz w:val="20"/>
                <w:szCs w:val="20"/>
              </w:rPr>
              <w:t>unidades</w:t>
            </w:r>
          </w:p>
        </w:tc>
        <w:tc>
          <w:tcPr>
            <w:tcW w:w="1559" w:type="dxa"/>
            <w:vAlign w:val="center"/>
          </w:tcPr>
          <w:p w:rsidR="0087139A" w:rsidRPr="00221670" w:rsidRDefault="0087139A" w:rsidP="00221670">
            <w:pPr>
              <w:pStyle w:val="TableParagraph"/>
              <w:jc w:val="center"/>
              <w:rPr>
                <w:sz w:val="20"/>
                <w:szCs w:val="20"/>
              </w:rPr>
            </w:pPr>
            <w:r w:rsidRPr="00221670">
              <w:rPr>
                <w:sz w:val="20"/>
                <w:szCs w:val="20"/>
              </w:rPr>
              <w:t>30</w:t>
            </w:r>
          </w:p>
        </w:tc>
        <w:tc>
          <w:tcPr>
            <w:tcW w:w="1276" w:type="dxa"/>
            <w:vAlign w:val="center"/>
          </w:tcPr>
          <w:p w:rsidR="0087139A" w:rsidRPr="00221670" w:rsidRDefault="0087139A" w:rsidP="00221670">
            <w:pPr>
              <w:pStyle w:val="TableParagraph"/>
              <w:jc w:val="center"/>
              <w:rPr>
                <w:sz w:val="20"/>
                <w:szCs w:val="20"/>
              </w:rPr>
            </w:pPr>
          </w:p>
        </w:tc>
        <w:tc>
          <w:tcPr>
            <w:tcW w:w="1430" w:type="dxa"/>
            <w:vAlign w:val="center"/>
          </w:tcPr>
          <w:p w:rsidR="0087139A" w:rsidRPr="00221670" w:rsidRDefault="0087139A" w:rsidP="00221670">
            <w:pPr>
              <w:pStyle w:val="TableParagraph"/>
              <w:jc w:val="center"/>
              <w:rPr>
                <w:sz w:val="20"/>
                <w:szCs w:val="20"/>
              </w:rPr>
            </w:pPr>
          </w:p>
        </w:tc>
      </w:tr>
      <w:tr w:rsidR="0087139A" w:rsidRPr="00221670" w:rsidTr="00221670">
        <w:trPr>
          <w:trHeight w:val="264"/>
        </w:trPr>
        <w:tc>
          <w:tcPr>
            <w:tcW w:w="709" w:type="dxa"/>
            <w:vAlign w:val="center"/>
          </w:tcPr>
          <w:p w:rsidR="0087139A" w:rsidRPr="00221670" w:rsidRDefault="0087139A" w:rsidP="00221670">
            <w:pPr>
              <w:pStyle w:val="TableParagraph"/>
              <w:ind w:left="9"/>
              <w:jc w:val="center"/>
              <w:rPr>
                <w:b/>
                <w:sz w:val="20"/>
                <w:szCs w:val="20"/>
              </w:rPr>
            </w:pPr>
            <w:r w:rsidRPr="00221670">
              <w:rPr>
                <w:b/>
                <w:sz w:val="20"/>
                <w:szCs w:val="20"/>
              </w:rPr>
              <w:t>2</w:t>
            </w:r>
          </w:p>
        </w:tc>
        <w:tc>
          <w:tcPr>
            <w:tcW w:w="2552" w:type="dxa"/>
            <w:tcBorders>
              <w:right w:val="nil"/>
            </w:tcBorders>
            <w:vAlign w:val="center"/>
          </w:tcPr>
          <w:p w:rsidR="0087139A" w:rsidRPr="00221670" w:rsidRDefault="0087139A" w:rsidP="00221670">
            <w:pPr>
              <w:tabs>
                <w:tab w:val="left" w:pos="0"/>
              </w:tabs>
              <w:spacing w:line="140" w:lineRule="atLeast"/>
              <w:rPr>
                <w:rFonts w:ascii="Arial" w:hAnsi="Arial" w:cs="Arial"/>
                <w:b/>
                <w:sz w:val="20"/>
                <w:szCs w:val="20"/>
              </w:rPr>
            </w:pPr>
            <w:r w:rsidRPr="00221670">
              <w:rPr>
                <w:rFonts w:ascii="Arial" w:hAnsi="Arial" w:cs="Arial"/>
                <w:b/>
                <w:sz w:val="20"/>
                <w:szCs w:val="20"/>
              </w:rPr>
              <w:t>BARBANTE</w:t>
            </w:r>
          </w:p>
          <w:p w:rsidR="0087139A" w:rsidRPr="00221670" w:rsidRDefault="0087139A" w:rsidP="00221670">
            <w:pPr>
              <w:tabs>
                <w:tab w:val="left" w:pos="0"/>
              </w:tabs>
              <w:spacing w:line="140" w:lineRule="atLeast"/>
              <w:rPr>
                <w:rFonts w:ascii="Arial" w:hAnsi="Arial" w:cs="Arial"/>
                <w:sz w:val="20"/>
                <w:szCs w:val="20"/>
              </w:rPr>
            </w:pPr>
            <w:r w:rsidRPr="00221670">
              <w:rPr>
                <w:rFonts w:ascii="Arial" w:hAnsi="Arial" w:cs="Arial"/>
                <w:sz w:val="20"/>
                <w:szCs w:val="20"/>
              </w:rPr>
              <w:t>Barbante número 8, tipo cru, 100% algodão, sem goma, em rolos de aproximadamente 188 metros ou 240g, embalados em plástico individualmente, com rótulo indicando dados do fabricante.</w:t>
            </w:r>
          </w:p>
        </w:tc>
        <w:tc>
          <w:tcPr>
            <w:tcW w:w="1134" w:type="dxa"/>
            <w:vAlign w:val="center"/>
          </w:tcPr>
          <w:p w:rsidR="0087139A" w:rsidRPr="00221670" w:rsidRDefault="0087139A" w:rsidP="00221670">
            <w:pPr>
              <w:pStyle w:val="TableParagraph"/>
              <w:jc w:val="center"/>
              <w:rPr>
                <w:sz w:val="20"/>
                <w:szCs w:val="20"/>
              </w:rPr>
            </w:pPr>
            <w:r w:rsidRPr="00221670">
              <w:rPr>
                <w:sz w:val="20"/>
                <w:szCs w:val="20"/>
              </w:rPr>
              <w:t>unidades</w:t>
            </w:r>
          </w:p>
        </w:tc>
        <w:tc>
          <w:tcPr>
            <w:tcW w:w="1559" w:type="dxa"/>
            <w:vAlign w:val="center"/>
          </w:tcPr>
          <w:p w:rsidR="0087139A" w:rsidRPr="00221670" w:rsidRDefault="0087139A" w:rsidP="00221670">
            <w:pPr>
              <w:pStyle w:val="TableParagraph"/>
              <w:jc w:val="center"/>
              <w:rPr>
                <w:sz w:val="20"/>
                <w:szCs w:val="20"/>
              </w:rPr>
            </w:pPr>
            <w:r w:rsidRPr="00221670">
              <w:rPr>
                <w:sz w:val="20"/>
                <w:szCs w:val="20"/>
              </w:rPr>
              <w:t>100</w:t>
            </w:r>
          </w:p>
        </w:tc>
        <w:tc>
          <w:tcPr>
            <w:tcW w:w="1276" w:type="dxa"/>
            <w:vAlign w:val="center"/>
          </w:tcPr>
          <w:p w:rsidR="0087139A" w:rsidRPr="00221670" w:rsidRDefault="0087139A" w:rsidP="00221670">
            <w:pPr>
              <w:pStyle w:val="TableParagraph"/>
              <w:jc w:val="center"/>
              <w:rPr>
                <w:sz w:val="20"/>
                <w:szCs w:val="20"/>
              </w:rPr>
            </w:pPr>
          </w:p>
        </w:tc>
        <w:tc>
          <w:tcPr>
            <w:tcW w:w="1430" w:type="dxa"/>
            <w:vAlign w:val="center"/>
          </w:tcPr>
          <w:p w:rsidR="0087139A" w:rsidRPr="00221670" w:rsidRDefault="0087139A" w:rsidP="00221670">
            <w:pPr>
              <w:pStyle w:val="TableParagraph"/>
              <w:jc w:val="center"/>
              <w:rPr>
                <w:sz w:val="20"/>
                <w:szCs w:val="20"/>
              </w:rPr>
            </w:pPr>
          </w:p>
        </w:tc>
      </w:tr>
      <w:tr w:rsidR="0087139A" w:rsidRPr="00221670" w:rsidTr="00221670">
        <w:trPr>
          <w:trHeight w:val="264"/>
        </w:trPr>
        <w:tc>
          <w:tcPr>
            <w:tcW w:w="709" w:type="dxa"/>
            <w:vAlign w:val="center"/>
          </w:tcPr>
          <w:p w:rsidR="0087139A" w:rsidRPr="00221670" w:rsidRDefault="0087139A" w:rsidP="00221670">
            <w:pPr>
              <w:pStyle w:val="TableParagraph"/>
              <w:ind w:left="9"/>
              <w:jc w:val="center"/>
              <w:rPr>
                <w:b/>
                <w:sz w:val="20"/>
                <w:szCs w:val="20"/>
              </w:rPr>
            </w:pPr>
            <w:r w:rsidRPr="00221670">
              <w:rPr>
                <w:b/>
                <w:sz w:val="20"/>
                <w:szCs w:val="20"/>
              </w:rPr>
              <w:t>3</w:t>
            </w:r>
          </w:p>
        </w:tc>
        <w:tc>
          <w:tcPr>
            <w:tcW w:w="2552" w:type="dxa"/>
            <w:tcBorders>
              <w:right w:val="nil"/>
            </w:tcBorders>
            <w:vAlign w:val="center"/>
          </w:tcPr>
          <w:p w:rsidR="0087139A" w:rsidRPr="00221670" w:rsidRDefault="0087139A" w:rsidP="00221670">
            <w:pPr>
              <w:tabs>
                <w:tab w:val="left" w:pos="0"/>
              </w:tabs>
              <w:spacing w:line="140" w:lineRule="atLeast"/>
              <w:rPr>
                <w:rFonts w:ascii="Arial" w:hAnsi="Arial" w:cs="Arial"/>
                <w:b/>
                <w:sz w:val="20"/>
                <w:szCs w:val="20"/>
              </w:rPr>
            </w:pPr>
            <w:r w:rsidRPr="00221670">
              <w:rPr>
                <w:rFonts w:ascii="Arial" w:hAnsi="Arial" w:cs="Arial"/>
                <w:b/>
                <w:sz w:val="20"/>
                <w:szCs w:val="20"/>
              </w:rPr>
              <w:t>BORRACHA BICOLOR</w:t>
            </w:r>
          </w:p>
          <w:p w:rsidR="0087139A" w:rsidRPr="00221670" w:rsidRDefault="0087139A" w:rsidP="00221670">
            <w:pPr>
              <w:tabs>
                <w:tab w:val="left" w:pos="0"/>
              </w:tabs>
              <w:spacing w:line="140" w:lineRule="atLeast"/>
              <w:rPr>
                <w:rFonts w:ascii="Arial" w:hAnsi="Arial" w:cs="Arial"/>
                <w:sz w:val="20"/>
                <w:szCs w:val="20"/>
              </w:rPr>
            </w:pPr>
            <w:r w:rsidRPr="00221670">
              <w:rPr>
                <w:rFonts w:ascii="Arial" w:hAnsi="Arial" w:cs="Arial"/>
                <w:sz w:val="20"/>
                <w:szCs w:val="20"/>
              </w:rPr>
              <w:t>Apaga máquina e caneta, formato 50x17x07mm aproximadamente</w:t>
            </w:r>
          </w:p>
        </w:tc>
        <w:tc>
          <w:tcPr>
            <w:tcW w:w="1134" w:type="dxa"/>
            <w:vAlign w:val="center"/>
          </w:tcPr>
          <w:p w:rsidR="0087139A" w:rsidRPr="00221670" w:rsidRDefault="0087139A" w:rsidP="00221670">
            <w:pPr>
              <w:pStyle w:val="TableParagraph"/>
              <w:jc w:val="center"/>
              <w:rPr>
                <w:sz w:val="20"/>
                <w:szCs w:val="20"/>
              </w:rPr>
            </w:pPr>
            <w:r w:rsidRPr="00221670">
              <w:rPr>
                <w:sz w:val="20"/>
                <w:szCs w:val="20"/>
              </w:rPr>
              <w:t>unidades</w:t>
            </w:r>
          </w:p>
        </w:tc>
        <w:tc>
          <w:tcPr>
            <w:tcW w:w="1559" w:type="dxa"/>
            <w:vAlign w:val="center"/>
          </w:tcPr>
          <w:p w:rsidR="0087139A" w:rsidRPr="00221670" w:rsidRDefault="0087139A" w:rsidP="00221670">
            <w:pPr>
              <w:pStyle w:val="TableParagraph"/>
              <w:jc w:val="center"/>
              <w:rPr>
                <w:sz w:val="20"/>
                <w:szCs w:val="20"/>
              </w:rPr>
            </w:pPr>
            <w:r w:rsidRPr="00221670">
              <w:rPr>
                <w:sz w:val="20"/>
                <w:szCs w:val="20"/>
              </w:rPr>
              <w:t>10</w:t>
            </w:r>
          </w:p>
        </w:tc>
        <w:tc>
          <w:tcPr>
            <w:tcW w:w="1276" w:type="dxa"/>
            <w:vAlign w:val="center"/>
          </w:tcPr>
          <w:p w:rsidR="0087139A" w:rsidRPr="00221670" w:rsidRDefault="0087139A" w:rsidP="00221670">
            <w:pPr>
              <w:pStyle w:val="TableParagraph"/>
              <w:jc w:val="center"/>
              <w:rPr>
                <w:sz w:val="20"/>
                <w:szCs w:val="20"/>
              </w:rPr>
            </w:pPr>
          </w:p>
        </w:tc>
        <w:tc>
          <w:tcPr>
            <w:tcW w:w="1430" w:type="dxa"/>
            <w:vAlign w:val="center"/>
          </w:tcPr>
          <w:p w:rsidR="0087139A" w:rsidRPr="00221670" w:rsidRDefault="0087139A" w:rsidP="00221670">
            <w:pPr>
              <w:pStyle w:val="TableParagraph"/>
              <w:jc w:val="center"/>
              <w:rPr>
                <w:sz w:val="20"/>
                <w:szCs w:val="20"/>
              </w:rPr>
            </w:pPr>
          </w:p>
        </w:tc>
      </w:tr>
      <w:tr w:rsidR="0087139A" w:rsidRPr="00221670" w:rsidTr="00221670">
        <w:trPr>
          <w:trHeight w:val="264"/>
        </w:trPr>
        <w:tc>
          <w:tcPr>
            <w:tcW w:w="709" w:type="dxa"/>
            <w:vAlign w:val="center"/>
          </w:tcPr>
          <w:p w:rsidR="0087139A" w:rsidRPr="00221670" w:rsidRDefault="0087139A" w:rsidP="00221670">
            <w:pPr>
              <w:pStyle w:val="TableParagraph"/>
              <w:ind w:left="9"/>
              <w:jc w:val="center"/>
              <w:rPr>
                <w:b/>
                <w:sz w:val="20"/>
                <w:szCs w:val="20"/>
              </w:rPr>
            </w:pPr>
            <w:r w:rsidRPr="00221670">
              <w:rPr>
                <w:b/>
                <w:sz w:val="20"/>
                <w:szCs w:val="20"/>
              </w:rPr>
              <w:t>4</w:t>
            </w:r>
          </w:p>
        </w:tc>
        <w:tc>
          <w:tcPr>
            <w:tcW w:w="2552" w:type="dxa"/>
            <w:tcBorders>
              <w:right w:val="nil"/>
            </w:tcBorders>
            <w:vAlign w:val="center"/>
          </w:tcPr>
          <w:p w:rsidR="0087139A" w:rsidRPr="00221670" w:rsidRDefault="0087139A" w:rsidP="00221670">
            <w:pPr>
              <w:tabs>
                <w:tab w:val="left" w:pos="0"/>
              </w:tabs>
              <w:spacing w:line="140" w:lineRule="atLeast"/>
              <w:rPr>
                <w:rFonts w:ascii="Arial" w:hAnsi="Arial" w:cs="Arial"/>
                <w:b/>
                <w:sz w:val="20"/>
                <w:szCs w:val="20"/>
              </w:rPr>
            </w:pPr>
            <w:r w:rsidRPr="00221670">
              <w:rPr>
                <w:rFonts w:ascii="Arial" w:hAnsi="Arial" w:cs="Arial"/>
                <w:b/>
                <w:sz w:val="20"/>
                <w:szCs w:val="20"/>
              </w:rPr>
              <w:t>CADERNO CAPA DURA SEM INDICE</w:t>
            </w:r>
          </w:p>
          <w:p w:rsidR="0087139A" w:rsidRPr="00221670" w:rsidRDefault="0087139A" w:rsidP="00221670">
            <w:pPr>
              <w:tabs>
                <w:tab w:val="left" w:pos="0"/>
              </w:tabs>
              <w:spacing w:line="140" w:lineRule="atLeast"/>
              <w:rPr>
                <w:rFonts w:ascii="Arial" w:hAnsi="Arial" w:cs="Arial"/>
                <w:sz w:val="20"/>
                <w:szCs w:val="20"/>
              </w:rPr>
            </w:pPr>
            <w:r w:rsidRPr="00221670">
              <w:rPr>
                <w:rFonts w:ascii="Arial" w:hAnsi="Arial" w:cs="Arial"/>
                <w:sz w:val="20"/>
                <w:szCs w:val="20"/>
              </w:rPr>
              <w:t>Tipo brochura, costurado, com reforço na lombada, na cor azul, com 96 fls., formato 148x210mm aproximadamente.</w:t>
            </w:r>
          </w:p>
        </w:tc>
        <w:tc>
          <w:tcPr>
            <w:tcW w:w="1134" w:type="dxa"/>
            <w:vAlign w:val="center"/>
          </w:tcPr>
          <w:p w:rsidR="0087139A" w:rsidRPr="00221670" w:rsidRDefault="0087139A" w:rsidP="00221670">
            <w:pPr>
              <w:pStyle w:val="TableParagraph"/>
              <w:jc w:val="center"/>
              <w:rPr>
                <w:sz w:val="20"/>
                <w:szCs w:val="20"/>
              </w:rPr>
            </w:pPr>
            <w:r w:rsidRPr="00221670">
              <w:rPr>
                <w:sz w:val="20"/>
                <w:szCs w:val="20"/>
              </w:rPr>
              <w:t>unidades</w:t>
            </w:r>
          </w:p>
        </w:tc>
        <w:tc>
          <w:tcPr>
            <w:tcW w:w="1559" w:type="dxa"/>
            <w:vAlign w:val="center"/>
          </w:tcPr>
          <w:p w:rsidR="0087139A" w:rsidRPr="00221670" w:rsidRDefault="0087139A" w:rsidP="00221670">
            <w:pPr>
              <w:pStyle w:val="TableParagraph"/>
              <w:jc w:val="center"/>
              <w:rPr>
                <w:sz w:val="20"/>
                <w:szCs w:val="20"/>
              </w:rPr>
            </w:pPr>
            <w:r w:rsidRPr="00221670">
              <w:rPr>
                <w:sz w:val="20"/>
                <w:szCs w:val="20"/>
              </w:rPr>
              <w:t>10</w:t>
            </w:r>
          </w:p>
        </w:tc>
        <w:tc>
          <w:tcPr>
            <w:tcW w:w="1276" w:type="dxa"/>
            <w:vAlign w:val="center"/>
          </w:tcPr>
          <w:p w:rsidR="0087139A" w:rsidRPr="00221670" w:rsidRDefault="0087139A" w:rsidP="00221670">
            <w:pPr>
              <w:pStyle w:val="TableParagraph"/>
              <w:jc w:val="center"/>
              <w:rPr>
                <w:sz w:val="20"/>
                <w:szCs w:val="20"/>
              </w:rPr>
            </w:pPr>
          </w:p>
        </w:tc>
        <w:tc>
          <w:tcPr>
            <w:tcW w:w="1430" w:type="dxa"/>
            <w:vAlign w:val="center"/>
          </w:tcPr>
          <w:p w:rsidR="0087139A" w:rsidRPr="00221670" w:rsidRDefault="0087139A" w:rsidP="00221670">
            <w:pPr>
              <w:pStyle w:val="TableParagraph"/>
              <w:jc w:val="center"/>
              <w:rPr>
                <w:sz w:val="20"/>
                <w:szCs w:val="20"/>
              </w:rPr>
            </w:pPr>
          </w:p>
        </w:tc>
      </w:tr>
      <w:tr w:rsidR="0087139A" w:rsidRPr="00221670" w:rsidTr="00221670">
        <w:trPr>
          <w:trHeight w:val="264"/>
        </w:trPr>
        <w:tc>
          <w:tcPr>
            <w:tcW w:w="709" w:type="dxa"/>
            <w:vAlign w:val="center"/>
          </w:tcPr>
          <w:p w:rsidR="0087139A" w:rsidRPr="00221670" w:rsidRDefault="0087139A" w:rsidP="00221670">
            <w:pPr>
              <w:pStyle w:val="TableParagraph"/>
              <w:ind w:left="9"/>
              <w:jc w:val="center"/>
              <w:rPr>
                <w:b/>
                <w:sz w:val="20"/>
                <w:szCs w:val="20"/>
              </w:rPr>
            </w:pPr>
            <w:r w:rsidRPr="00221670">
              <w:rPr>
                <w:b/>
                <w:sz w:val="20"/>
                <w:szCs w:val="20"/>
              </w:rPr>
              <w:t>5</w:t>
            </w:r>
          </w:p>
        </w:tc>
        <w:tc>
          <w:tcPr>
            <w:tcW w:w="2552" w:type="dxa"/>
            <w:tcBorders>
              <w:right w:val="nil"/>
            </w:tcBorders>
            <w:vAlign w:val="center"/>
          </w:tcPr>
          <w:p w:rsidR="0087139A" w:rsidRPr="00221670" w:rsidRDefault="0087139A" w:rsidP="00221670">
            <w:pPr>
              <w:tabs>
                <w:tab w:val="left" w:pos="0"/>
              </w:tabs>
              <w:spacing w:line="140" w:lineRule="atLeast"/>
              <w:rPr>
                <w:rFonts w:ascii="Arial" w:hAnsi="Arial" w:cs="Arial"/>
                <w:b/>
                <w:bCs/>
                <w:sz w:val="20"/>
                <w:szCs w:val="20"/>
              </w:rPr>
            </w:pPr>
            <w:r w:rsidRPr="00221670">
              <w:rPr>
                <w:rFonts w:ascii="Arial" w:hAnsi="Arial" w:cs="Arial"/>
                <w:b/>
                <w:bCs/>
                <w:sz w:val="20"/>
                <w:szCs w:val="20"/>
              </w:rPr>
              <w:t>CANETA ESFEROGRÁFICA ESCRITA MÉDIA AZUL, SEXTAVADA.</w:t>
            </w:r>
          </w:p>
          <w:p w:rsidR="0087139A" w:rsidRPr="00221670" w:rsidRDefault="0087139A" w:rsidP="00221670">
            <w:pPr>
              <w:tabs>
                <w:tab w:val="left" w:pos="0"/>
              </w:tabs>
              <w:spacing w:line="140" w:lineRule="atLeast"/>
              <w:rPr>
                <w:rFonts w:ascii="Arial" w:hAnsi="Arial" w:cs="Arial"/>
                <w:bCs/>
                <w:sz w:val="20"/>
                <w:szCs w:val="20"/>
              </w:rPr>
            </w:pPr>
            <w:r w:rsidRPr="00221670">
              <w:rPr>
                <w:rFonts w:ascii="Arial" w:hAnsi="Arial" w:cs="Arial"/>
                <w:bCs/>
                <w:sz w:val="20"/>
                <w:szCs w:val="20"/>
              </w:rPr>
              <w:t xml:space="preserve">Características: geral – ponta média (1,0mm) escrita média (0,4mm), ponta de latão e esfera de tungstênio, escrita macia, perfeita, uniforme, sem </w:t>
            </w:r>
            <w:r w:rsidRPr="00221670">
              <w:rPr>
                <w:rFonts w:ascii="Arial" w:hAnsi="Arial" w:cs="Arial"/>
                <w:bCs/>
                <w:sz w:val="20"/>
                <w:szCs w:val="20"/>
              </w:rPr>
              <w:lastRenderedPageBreak/>
              <w:t>falhas ou borrões por aproximadamente 2 km de comprimento.</w:t>
            </w:r>
          </w:p>
          <w:p w:rsidR="0087139A" w:rsidRPr="00221670" w:rsidRDefault="0087139A" w:rsidP="00221670">
            <w:pPr>
              <w:tabs>
                <w:tab w:val="left" w:pos="0"/>
              </w:tabs>
              <w:spacing w:line="140" w:lineRule="atLeast"/>
              <w:rPr>
                <w:rFonts w:ascii="Arial" w:hAnsi="Arial" w:cs="Arial"/>
                <w:bCs/>
                <w:sz w:val="20"/>
                <w:szCs w:val="20"/>
              </w:rPr>
            </w:pPr>
            <w:r w:rsidRPr="00221670">
              <w:rPr>
                <w:rFonts w:ascii="Arial" w:hAnsi="Arial" w:cs="Arial"/>
                <w:bCs/>
                <w:sz w:val="20"/>
                <w:szCs w:val="20"/>
              </w:rPr>
              <w:t xml:space="preserve">Corpo e carga: – hexagonal (corpo) e cilíndrico (carga), confeccionados em resinas termoplásticas, transparente, permitindo observar a quantidade de tinta disponível, tampa e </w:t>
            </w:r>
            <w:r w:rsidRPr="00221670">
              <w:rPr>
                <w:rFonts w:ascii="Arial" w:hAnsi="Arial" w:cs="Arial"/>
                <w:bCs/>
                <w:i/>
                <w:sz w:val="20"/>
                <w:szCs w:val="20"/>
              </w:rPr>
              <w:t>plug</w:t>
            </w:r>
            <w:r w:rsidRPr="00221670">
              <w:rPr>
                <w:rFonts w:ascii="Arial" w:hAnsi="Arial" w:cs="Arial"/>
                <w:bCs/>
                <w:sz w:val="20"/>
                <w:szCs w:val="20"/>
              </w:rPr>
              <w:t xml:space="preserve"> na mesma cor da tinta, tampa ventilada em conformidade com o padrão ISO 11540/BS 7272-1, sem PVC em sua composição. Tinta – secagem rápida, à base de corantes orgânicos e solventes. Norma técnica: selo INMETRO/NBR 15236/05.</w:t>
            </w:r>
          </w:p>
          <w:p w:rsidR="0087139A" w:rsidRPr="00221670" w:rsidRDefault="0087139A" w:rsidP="00221670">
            <w:pPr>
              <w:tabs>
                <w:tab w:val="left" w:pos="0"/>
              </w:tabs>
              <w:spacing w:line="140" w:lineRule="atLeast"/>
              <w:rPr>
                <w:rFonts w:ascii="Arial" w:hAnsi="Arial" w:cs="Arial"/>
                <w:sz w:val="20"/>
                <w:szCs w:val="20"/>
              </w:rPr>
            </w:pPr>
            <w:r w:rsidRPr="00221670">
              <w:rPr>
                <w:rFonts w:ascii="Arial" w:hAnsi="Arial" w:cs="Arial"/>
                <w:bCs/>
                <w:sz w:val="20"/>
                <w:szCs w:val="20"/>
              </w:rPr>
              <w:t>Validade mínima de 12 meses a contar da entrega.</w:t>
            </w:r>
          </w:p>
        </w:tc>
        <w:tc>
          <w:tcPr>
            <w:tcW w:w="1134" w:type="dxa"/>
            <w:vAlign w:val="center"/>
          </w:tcPr>
          <w:p w:rsidR="0087139A" w:rsidRPr="00221670" w:rsidRDefault="0087139A" w:rsidP="00221670">
            <w:pPr>
              <w:pStyle w:val="TableParagraph"/>
              <w:jc w:val="center"/>
              <w:rPr>
                <w:sz w:val="20"/>
                <w:szCs w:val="20"/>
              </w:rPr>
            </w:pPr>
            <w:r w:rsidRPr="00221670">
              <w:rPr>
                <w:sz w:val="20"/>
                <w:szCs w:val="20"/>
              </w:rPr>
              <w:lastRenderedPageBreak/>
              <w:t>unidades</w:t>
            </w:r>
          </w:p>
        </w:tc>
        <w:tc>
          <w:tcPr>
            <w:tcW w:w="1559" w:type="dxa"/>
            <w:vAlign w:val="center"/>
          </w:tcPr>
          <w:p w:rsidR="0087139A" w:rsidRPr="00221670" w:rsidRDefault="0087139A" w:rsidP="00221670">
            <w:pPr>
              <w:pStyle w:val="TableParagraph"/>
              <w:jc w:val="center"/>
              <w:rPr>
                <w:sz w:val="20"/>
                <w:szCs w:val="20"/>
              </w:rPr>
            </w:pPr>
            <w:r w:rsidRPr="00221670">
              <w:rPr>
                <w:sz w:val="20"/>
                <w:szCs w:val="20"/>
              </w:rPr>
              <w:t>600</w:t>
            </w:r>
          </w:p>
        </w:tc>
        <w:tc>
          <w:tcPr>
            <w:tcW w:w="1276" w:type="dxa"/>
            <w:vAlign w:val="center"/>
          </w:tcPr>
          <w:p w:rsidR="0087139A" w:rsidRPr="00221670" w:rsidRDefault="0087139A" w:rsidP="00221670">
            <w:pPr>
              <w:pStyle w:val="TableParagraph"/>
              <w:jc w:val="center"/>
              <w:rPr>
                <w:sz w:val="20"/>
                <w:szCs w:val="20"/>
              </w:rPr>
            </w:pPr>
          </w:p>
        </w:tc>
        <w:tc>
          <w:tcPr>
            <w:tcW w:w="1430" w:type="dxa"/>
            <w:vAlign w:val="center"/>
          </w:tcPr>
          <w:p w:rsidR="0087139A" w:rsidRPr="00221670" w:rsidRDefault="0087139A" w:rsidP="00221670">
            <w:pPr>
              <w:pStyle w:val="TableParagraph"/>
              <w:jc w:val="center"/>
              <w:rPr>
                <w:sz w:val="20"/>
                <w:szCs w:val="20"/>
              </w:rPr>
            </w:pPr>
          </w:p>
        </w:tc>
      </w:tr>
      <w:tr w:rsidR="00834AF7" w:rsidRPr="00221670" w:rsidTr="00221670">
        <w:trPr>
          <w:trHeight w:val="264"/>
        </w:trPr>
        <w:tc>
          <w:tcPr>
            <w:tcW w:w="709" w:type="dxa"/>
            <w:vAlign w:val="center"/>
          </w:tcPr>
          <w:p w:rsidR="00834AF7" w:rsidRPr="00221670" w:rsidRDefault="00834AF7" w:rsidP="00221670">
            <w:pPr>
              <w:pStyle w:val="TableParagraph"/>
              <w:ind w:left="9"/>
              <w:jc w:val="center"/>
              <w:rPr>
                <w:b/>
                <w:sz w:val="20"/>
                <w:szCs w:val="20"/>
              </w:rPr>
            </w:pPr>
            <w:r w:rsidRPr="00221670">
              <w:rPr>
                <w:b/>
                <w:sz w:val="20"/>
                <w:szCs w:val="20"/>
              </w:rPr>
              <w:t>6</w:t>
            </w:r>
          </w:p>
        </w:tc>
        <w:tc>
          <w:tcPr>
            <w:tcW w:w="2552" w:type="dxa"/>
            <w:tcBorders>
              <w:right w:val="nil"/>
            </w:tcBorders>
            <w:vAlign w:val="center"/>
          </w:tcPr>
          <w:p w:rsidR="00834AF7" w:rsidRPr="00221670" w:rsidRDefault="00834AF7" w:rsidP="00221670">
            <w:pPr>
              <w:tabs>
                <w:tab w:val="left" w:pos="0"/>
              </w:tabs>
              <w:spacing w:line="140" w:lineRule="atLeast"/>
              <w:rPr>
                <w:rFonts w:ascii="Arial" w:hAnsi="Arial" w:cs="Arial"/>
                <w:b/>
                <w:bCs/>
                <w:sz w:val="20"/>
                <w:szCs w:val="20"/>
              </w:rPr>
            </w:pPr>
            <w:r w:rsidRPr="00221670">
              <w:rPr>
                <w:rFonts w:ascii="Arial" w:hAnsi="Arial" w:cs="Arial"/>
                <w:b/>
                <w:bCs/>
                <w:sz w:val="20"/>
                <w:szCs w:val="20"/>
              </w:rPr>
              <w:t>CANETA ESFEROGRÁFICA ESCRITA MÉDIA PRETA, SEXTAVADA</w:t>
            </w:r>
          </w:p>
          <w:p w:rsidR="00834AF7" w:rsidRPr="00221670" w:rsidRDefault="00834AF7" w:rsidP="00221670">
            <w:pPr>
              <w:tabs>
                <w:tab w:val="left" w:pos="0"/>
              </w:tabs>
              <w:spacing w:line="140" w:lineRule="atLeast"/>
              <w:rPr>
                <w:rFonts w:ascii="Arial" w:hAnsi="Arial" w:cs="Arial"/>
                <w:bCs/>
                <w:sz w:val="20"/>
                <w:szCs w:val="20"/>
              </w:rPr>
            </w:pPr>
            <w:r w:rsidRPr="00221670">
              <w:rPr>
                <w:rFonts w:ascii="Arial" w:hAnsi="Arial" w:cs="Arial"/>
                <w:bCs/>
                <w:sz w:val="20"/>
                <w:szCs w:val="20"/>
              </w:rPr>
              <w:t>Em tubo da carga transparente montado por encaixe, resinas termoplásticas (cristal), com orifício respirador; topeteira na cor da tinta totalmente embutida no corpo; ponta em latão com esfera de tungstênio; tampa caracterizando a cor da tinta, com orifício para passagem de ar e com clipe para fixação em bolso.</w:t>
            </w:r>
          </w:p>
          <w:p w:rsidR="00834AF7" w:rsidRPr="00221670" w:rsidRDefault="00834AF7" w:rsidP="00221670">
            <w:pPr>
              <w:tabs>
                <w:tab w:val="left" w:pos="0"/>
              </w:tabs>
              <w:spacing w:line="140" w:lineRule="atLeast"/>
              <w:rPr>
                <w:rFonts w:ascii="Arial" w:hAnsi="Arial" w:cs="Arial"/>
                <w:bCs/>
                <w:sz w:val="20"/>
                <w:szCs w:val="20"/>
              </w:rPr>
            </w:pPr>
            <w:r w:rsidRPr="00221670">
              <w:rPr>
                <w:rFonts w:ascii="Arial" w:hAnsi="Arial" w:cs="Arial"/>
                <w:bCs/>
                <w:sz w:val="20"/>
                <w:szCs w:val="20"/>
              </w:rPr>
              <w:t>Tipo de escrita:</w:t>
            </w:r>
            <w:r w:rsidRPr="00221670">
              <w:rPr>
                <w:rFonts w:ascii="Arial" w:hAnsi="Arial" w:cs="Arial"/>
                <w:b/>
                <w:bCs/>
                <w:sz w:val="20"/>
                <w:szCs w:val="20"/>
              </w:rPr>
              <w:t xml:space="preserve"> </w:t>
            </w:r>
            <w:r w:rsidRPr="00221670">
              <w:rPr>
                <w:rFonts w:ascii="Arial" w:hAnsi="Arial" w:cs="Arial"/>
                <w:bCs/>
                <w:sz w:val="20"/>
                <w:szCs w:val="20"/>
              </w:rPr>
              <w:t>média, comprimento mínimo do traçado (escrita) 1.100 m, em conformidade com a norma NBR 15236 (artigos escolares).</w:t>
            </w:r>
          </w:p>
          <w:p w:rsidR="00834AF7" w:rsidRPr="00221670" w:rsidRDefault="00834AF7" w:rsidP="00221670">
            <w:pPr>
              <w:tabs>
                <w:tab w:val="left" w:pos="0"/>
              </w:tabs>
              <w:spacing w:line="140" w:lineRule="atLeast"/>
              <w:rPr>
                <w:rFonts w:ascii="Arial" w:hAnsi="Arial" w:cs="Arial"/>
                <w:bCs/>
                <w:sz w:val="20"/>
                <w:szCs w:val="20"/>
              </w:rPr>
            </w:pPr>
            <w:r w:rsidRPr="00221670">
              <w:rPr>
                <w:rFonts w:ascii="Arial" w:hAnsi="Arial" w:cs="Arial"/>
                <w:bCs/>
                <w:sz w:val="20"/>
                <w:szCs w:val="20"/>
              </w:rPr>
              <w:t>Composição: tinta a base de corantes e solventes, atóxica.</w:t>
            </w:r>
          </w:p>
          <w:p w:rsidR="00834AF7" w:rsidRPr="00221670" w:rsidRDefault="00834AF7" w:rsidP="00221670">
            <w:pPr>
              <w:tabs>
                <w:tab w:val="left" w:pos="0"/>
              </w:tabs>
              <w:spacing w:line="140" w:lineRule="atLeast"/>
              <w:rPr>
                <w:rFonts w:ascii="Arial" w:hAnsi="Arial" w:cs="Arial"/>
                <w:bCs/>
                <w:sz w:val="20"/>
                <w:szCs w:val="20"/>
              </w:rPr>
            </w:pPr>
            <w:r w:rsidRPr="00221670">
              <w:rPr>
                <w:rFonts w:ascii="Arial" w:hAnsi="Arial" w:cs="Arial"/>
                <w:bCs/>
                <w:sz w:val="20"/>
                <w:szCs w:val="20"/>
              </w:rPr>
              <w:t>Comprimento:</w:t>
            </w:r>
            <w:r w:rsidRPr="00221670">
              <w:rPr>
                <w:rFonts w:ascii="Arial" w:hAnsi="Arial" w:cs="Arial"/>
                <w:b/>
                <w:bCs/>
                <w:sz w:val="20"/>
                <w:szCs w:val="20"/>
              </w:rPr>
              <w:t xml:space="preserve"> </w:t>
            </w:r>
            <w:r w:rsidRPr="00221670">
              <w:rPr>
                <w:rFonts w:ascii="Arial" w:hAnsi="Arial" w:cs="Arial"/>
                <w:bCs/>
                <w:sz w:val="20"/>
                <w:szCs w:val="20"/>
              </w:rPr>
              <w:t>sem tampa – mínimo 140 mm; máximo 150 mm.</w:t>
            </w:r>
          </w:p>
          <w:p w:rsidR="00834AF7" w:rsidRPr="00221670" w:rsidRDefault="00834AF7" w:rsidP="00221670">
            <w:pPr>
              <w:tabs>
                <w:tab w:val="left" w:pos="0"/>
              </w:tabs>
              <w:spacing w:line="140" w:lineRule="atLeast"/>
              <w:rPr>
                <w:rFonts w:ascii="Arial" w:hAnsi="Arial" w:cs="Arial"/>
                <w:sz w:val="20"/>
                <w:szCs w:val="20"/>
              </w:rPr>
            </w:pPr>
            <w:r w:rsidRPr="00221670">
              <w:rPr>
                <w:rFonts w:ascii="Arial" w:hAnsi="Arial" w:cs="Arial"/>
                <w:bCs/>
                <w:sz w:val="20"/>
                <w:szCs w:val="20"/>
              </w:rPr>
              <w:t>Validade mínima de 12 meses a contar da entrega.</w:t>
            </w:r>
          </w:p>
        </w:tc>
        <w:tc>
          <w:tcPr>
            <w:tcW w:w="1134" w:type="dxa"/>
            <w:vAlign w:val="center"/>
          </w:tcPr>
          <w:p w:rsidR="00834AF7" w:rsidRPr="00221670" w:rsidRDefault="00834AF7" w:rsidP="00221670">
            <w:pPr>
              <w:pStyle w:val="TableParagraph"/>
              <w:jc w:val="center"/>
              <w:rPr>
                <w:sz w:val="20"/>
                <w:szCs w:val="20"/>
              </w:rPr>
            </w:pPr>
            <w:r w:rsidRPr="00221670">
              <w:rPr>
                <w:sz w:val="20"/>
                <w:szCs w:val="20"/>
              </w:rPr>
              <w:t>unidades</w:t>
            </w:r>
          </w:p>
        </w:tc>
        <w:tc>
          <w:tcPr>
            <w:tcW w:w="1559" w:type="dxa"/>
            <w:vAlign w:val="center"/>
          </w:tcPr>
          <w:p w:rsidR="00834AF7" w:rsidRPr="00221670" w:rsidRDefault="00834AF7" w:rsidP="00221670">
            <w:pPr>
              <w:pStyle w:val="TableParagraph"/>
              <w:jc w:val="center"/>
              <w:rPr>
                <w:sz w:val="20"/>
                <w:szCs w:val="20"/>
              </w:rPr>
            </w:pPr>
            <w:r w:rsidRPr="00221670">
              <w:rPr>
                <w:sz w:val="20"/>
                <w:szCs w:val="20"/>
              </w:rPr>
              <w:t>100</w:t>
            </w:r>
          </w:p>
        </w:tc>
        <w:tc>
          <w:tcPr>
            <w:tcW w:w="1276" w:type="dxa"/>
            <w:vAlign w:val="center"/>
          </w:tcPr>
          <w:p w:rsidR="00834AF7" w:rsidRPr="00221670" w:rsidRDefault="00834AF7" w:rsidP="00221670">
            <w:pPr>
              <w:pStyle w:val="TableParagraph"/>
              <w:jc w:val="center"/>
              <w:rPr>
                <w:sz w:val="20"/>
                <w:szCs w:val="20"/>
              </w:rPr>
            </w:pPr>
          </w:p>
        </w:tc>
        <w:tc>
          <w:tcPr>
            <w:tcW w:w="1430" w:type="dxa"/>
            <w:vAlign w:val="center"/>
          </w:tcPr>
          <w:p w:rsidR="00834AF7" w:rsidRPr="00221670" w:rsidRDefault="00834AF7" w:rsidP="00221670">
            <w:pPr>
              <w:pStyle w:val="TableParagraph"/>
              <w:jc w:val="center"/>
              <w:rPr>
                <w:sz w:val="20"/>
                <w:szCs w:val="20"/>
              </w:rPr>
            </w:pPr>
          </w:p>
        </w:tc>
      </w:tr>
      <w:tr w:rsidR="00834AF7" w:rsidRPr="00221670" w:rsidTr="00221670">
        <w:trPr>
          <w:trHeight w:val="264"/>
        </w:trPr>
        <w:tc>
          <w:tcPr>
            <w:tcW w:w="709" w:type="dxa"/>
            <w:vAlign w:val="center"/>
          </w:tcPr>
          <w:p w:rsidR="00834AF7" w:rsidRPr="00221670" w:rsidRDefault="00834AF7" w:rsidP="00221670">
            <w:pPr>
              <w:pStyle w:val="TableParagraph"/>
              <w:ind w:left="9"/>
              <w:jc w:val="center"/>
              <w:rPr>
                <w:b/>
                <w:sz w:val="20"/>
                <w:szCs w:val="20"/>
              </w:rPr>
            </w:pPr>
            <w:r w:rsidRPr="00221670">
              <w:rPr>
                <w:b/>
                <w:sz w:val="20"/>
                <w:szCs w:val="20"/>
              </w:rPr>
              <w:t>7</w:t>
            </w:r>
          </w:p>
        </w:tc>
        <w:tc>
          <w:tcPr>
            <w:tcW w:w="2552" w:type="dxa"/>
            <w:tcBorders>
              <w:right w:val="nil"/>
            </w:tcBorders>
            <w:vAlign w:val="center"/>
          </w:tcPr>
          <w:p w:rsidR="00834AF7" w:rsidRPr="00221670" w:rsidRDefault="00834AF7" w:rsidP="00221670">
            <w:pPr>
              <w:tabs>
                <w:tab w:val="left" w:pos="0"/>
              </w:tabs>
              <w:spacing w:line="140" w:lineRule="atLeast"/>
              <w:rPr>
                <w:rFonts w:ascii="Arial" w:hAnsi="Arial" w:cs="Arial"/>
                <w:b/>
                <w:bCs/>
                <w:sz w:val="20"/>
                <w:szCs w:val="20"/>
              </w:rPr>
            </w:pPr>
            <w:r w:rsidRPr="00221670">
              <w:rPr>
                <w:rFonts w:ascii="Arial" w:hAnsi="Arial" w:cs="Arial"/>
                <w:b/>
                <w:bCs/>
                <w:sz w:val="20"/>
                <w:szCs w:val="20"/>
              </w:rPr>
              <w:t xml:space="preserve">CANETA ESFEROGRÁFICA </w:t>
            </w:r>
            <w:r w:rsidRPr="00221670">
              <w:rPr>
                <w:rFonts w:ascii="Arial" w:hAnsi="Arial" w:cs="Arial"/>
                <w:b/>
                <w:bCs/>
                <w:sz w:val="20"/>
                <w:szCs w:val="20"/>
              </w:rPr>
              <w:lastRenderedPageBreak/>
              <w:t>ESCRITA MÉDIA VERMELHA, SEXTAVADA</w:t>
            </w:r>
          </w:p>
          <w:p w:rsidR="00834AF7" w:rsidRPr="00221670" w:rsidRDefault="00834AF7" w:rsidP="00221670">
            <w:pPr>
              <w:tabs>
                <w:tab w:val="left" w:pos="0"/>
              </w:tabs>
              <w:spacing w:line="140" w:lineRule="atLeast"/>
              <w:rPr>
                <w:rFonts w:ascii="Arial" w:hAnsi="Arial" w:cs="Arial"/>
                <w:bCs/>
                <w:sz w:val="20"/>
                <w:szCs w:val="20"/>
              </w:rPr>
            </w:pPr>
            <w:r w:rsidRPr="00221670">
              <w:rPr>
                <w:rFonts w:ascii="Arial" w:hAnsi="Arial" w:cs="Arial"/>
                <w:bCs/>
                <w:sz w:val="20"/>
                <w:szCs w:val="20"/>
              </w:rPr>
              <w:t>Em tubo da carga transparente montado por encaixe, resinas termoplásticas (cristal), com orifício respirador; topeteira na cor da tinta totalmente embutida no corpo; ponta em latão com esfera de tungstênio; tampa caracterizando a cor da tinta, com orifício para passagem de ar e com clipe para fixação em bolso.</w:t>
            </w:r>
          </w:p>
          <w:p w:rsidR="00834AF7" w:rsidRPr="00221670" w:rsidRDefault="00834AF7" w:rsidP="00221670">
            <w:pPr>
              <w:tabs>
                <w:tab w:val="left" w:pos="0"/>
              </w:tabs>
              <w:spacing w:line="140" w:lineRule="atLeast"/>
              <w:rPr>
                <w:rFonts w:ascii="Arial" w:hAnsi="Arial" w:cs="Arial"/>
                <w:bCs/>
                <w:sz w:val="20"/>
                <w:szCs w:val="20"/>
              </w:rPr>
            </w:pPr>
            <w:r w:rsidRPr="00221670">
              <w:rPr>
                <w:rFonts w:ascii="Arial" w:hAnsi="Arial" w:cs="Arial"/>
                <w:bCs/>
                <w:sz w:val="20"/>
                <w:szCs w:val="20"/>
              </w:rPr>
              <w:t>Tipo de escrita:</w:t>
            </w:r>
            <w:r w:rsidRPr="00221670">
              <w:rPr>
                <w:rFonts w:ascii="Arial" w:hAnsi="Arial" w:cs="Arial"/>
                <w:b/>
                <w:bCs/>
                <w:sz w:val="20"/>
                <w:szCs w:val="20"/>
              </w:rPr>
              <w:t xml:space="preserve"> </w:t>
            </w:r>
            <w:r w:rsidRPr="00221670">
              <w:rPr>
                <w:rFonts w:ascii="Arial" w:hAnsi="Arial" w:cs="Arial"/>
                <w:bCs/>
                <w:sz w:val="20"/>
                <w:szCs w:val="20"/>
              </w:rPr>
              <w:t>média, comprimento mínimo do traçado (escrita) 1.100 m, em conformidade com a norma NBR 15236 (artigos escolares)</w:t>
            </w:r>
          </w:p>
          <w:p w:rsidR="00834AF7" w:rsidRPr="00221670" w:rsidRDefault="00834AF7" w:rsidP="00221670">
            <w:pPr>
              <w:tabs>
                <w:tab w:val="left" w:pos="0"/>
              </w:tabs>
              <w:spacing w:line="140" w:lineRule="atLeast"/>
              <w:rPr>
                <w:rFonts w:ascii="Arial" w:hAnsi="Arial" w:cs="Arial"/>
                <w:bCs/>
                <w:sz w:val="20"/>
                <w:szCs w:val="20"/>
              </w:rPr>
            </w:pPr>
            <w:r w:rsidRPr="00221670">
              <w:rPr>
                <w:rFonts w:ascii="Arial" w:hAnsi="Arial" w:cs="Arial"/>
                <w:bCs/>
                <w:sz w:val="20"/>
                <w:szCs w:val="20"/>
              </w:rPr>
              <w:t>Composição: tinta a base de corantes e solventes, atóxica.</w:t>
            </w:r>
          </w:p>
          <w:p w:rsidR="00834AF7" w:rsidRPr="00221670" w:rsidRDefault="00834AF7" w:rsidP="00221670">
            <w:pPr>
              <w:tabs>
                <w:tab w:val="left" w:pos="0"/>
              </w:tabs>
              <w:spacing w:line="140" w:lineRule="atLeast"/>
              <w:rPr>
                <w:rFonts w:ascii="Arial" w:hAnsi="Arial" w:cs="Arial"/>
                <w:bCs/>
                <w:sz w:val="20"/>
                <w:szCs w:val="20"/>
              </w:rPr>
            </w:pPr>
            <w:r w:rsidRPr="00221670">
              <w:rPr>
                <w:rFonts w:ascii="Arial" w:hAnsi="Arial" w:cs="Arial"/>
                <w:bCs/>
                <w:sz w:val="20"/>
                <w:szCs w:val="20"/>
              </w:rPr>
              <w:t>Comprimento:</w:t>
            </w:r>
            <w:r w:rsidRPr="00221670">
              <w:rPr>
                <w:rFonts w:ascii="Arial" w:hAnsi="Arial" w:cs="Arial"/>
                <w:b/>
                <w:bCs/>
                <w:sz w:val="20"/>
                <w:szCs w:val="20"/>
              </w:rPr>
              <w:t xml:space="preserve"> </w:t>
            </w:r>
            <w:r w:rsidRPr="00221670">
              <w:rPr>
                <w:rFonts w:ascii="Arial" w:hAnsi="Arial" w:cs="Arial"/>
                <w:bCs/>
                <w:sz w:val="20"/>
                <w:szCs w:val="20"/>
              </w:rPr>
              <w:t>sem tampa – mínimo 140 mm; máximo 150 mm.</w:t>
            </w:r>
          </w:p>
          <w:p w:rsidR="00834AF7" w:rsidRPr="00221670" w:rsidRDefault="00834AF7" w:rsidP="00221670">
            <w:pPr>
              <w:tabs>
                <w:tab w:val="left" w:pos="0"/>
              </w:tabs>
              <w:spacing w:line="140" w:lineRule="atLeast"/>
              <w:rPr>
                <w:rFonts w:ascii="Arial" w:hAnsi="Arial" w:cs="Arial"/>
                <w:sz w:val="20"/>
                <w:szCs w:val="20"/>
              </w:rPr>
            </w:pPr>
            <w:r w:rsidRPr="00221670">
              <w:rPr>
                <w:rFonts w:ascii="Arial" w:hAnsi="Arial" w:cs="Arial"/>
                <w:bCs/>
                <w:sz w:val="20"/>
                <w:szCs w:val="20"/>
              </w:rPr>
              <w:t>Validade mínima de 12 meses a contar da entrega.</w:t>
            </w:r>
          </w:p>
        </w:tc>
        <w:tc>
          <w:tcPr>
            <w:tcW w:w="1134" w:type="dxa"/>
            <w:vAlign w:val="center"/>
          </w:tcPr>
          <w:p w:rsidR="00834AF7" w:rsidRPr="00221670" w:rsidRDefault="00834AF7" w:rsidP="00221670">
            <w:pPr>
              <w:pStyle w:val="TableParagraph"/>
              <w:jc w:val="center"/>
              <w:rPr>
                <w:sz w:val="20"/>
                <w:szCs w:val="20"/>
              </w:rPr>
            </w:pPr>
            <w:r w:rsidRPr="00221670">
              <w:rPr>
                <w:sz w:val="20"/>
                <w:szCs w:val="20"/>
              </w:rPr>
              <w:lastRenderedPageBreak/>
              <w:t>unidades</w:t>
            </w:r>
          </w:p>
        </w:tc>
        <w:tc>
          <w:tcPr>
            <w:tcW w:w="1559" w:type="dxa"/>
            <w:vAlign w:val="center"/>
          </w:tcPr>
          <w:p w:rsidR="00834AF7" w:rsidRPr="00221670" w:rsidRDefault="00834AF7" w:rsidP="00221670">
            <w:pPr>
              <w:pStyle w:val="TableParagraph"/>
              <w:jc w:val="center"/>
              <w:rPr>
                <w:sz w:val="20"/>
                <w:szCs w:val="20"/>
              </w:rPr>
            </w:pPr>
            <w:r w:rsidRPr="00221670">
              <w:rPr>
                <w:sz w:val="20"/>
                <w:szCs w:val="20"/>
              </w:rPr>
              <w:t>100</w:t>
            </w:r>
          </w:p>
        </w:tc>
        <w:tc>
          <w:tcPr>
            <w:tcW w:w="1276" w:type="dxa"/>
            <w:vAlign w:val="center"/>
          </w:tcPr>
          <w:p w:rsidR="00834AF7" w:rsidRPr="00221670" w:rsidRDefault="00834AF7" w:rsidP="00221670">
            <w:pPr>
              <w:pStyle w:val="TableParagraph"/>
              <w:jc w:val="center"/>
              <w:rPr>
                <w:sz w:val="20"/>
                <w:szCs w:val="20"/>
              </w:rPr>
            </w:pPr>
          </w:p>
        </w:tc>
        <w:tc>
          <w:tcPr>
            <w:tcW w:w="1430" w:type="dxa"/>
            <w:vAlign w:val="center"/>
          </w:tcPr>
          <w:p w:rsidR="00834AF7" w:rsidRPr="00221670" w:rsidRDefault="00834AF7" w:rsidP="00221670">
            <w:pPr>
              <w:pStyle w:val="TableParagraph"/>
              <w:jc w:val="center"/>
              <w:rPr>
                <w:sz w:val="20"/>
                <w:szCs w:val="20"/>
              </w:rPr>
            </w:pPr>
          </w:p>
        </w:tc>
      </w:tr>
      <w:tr w:rsidR="00834AF7" w:rsidRPr="00221670" w:rsidTr="00221670">
        <w:trPr>
          <w:trHeight w:val="264"/>
        </w:trPr>
        <w:tc>
          <w:tcPr>
            <w:tcW w:w="709" w:type="dxa"/>
            <w:vAlign w:val="center"/>
          </w:tcPr>
          <w:p w:rsidR="00834AF7" w:rsidRPr="00221670" w:rsidRDefault="00834AF7" w:rsidP="00221670">
            <w:pPr>
              <w:pStyle w:val="TableParagraph"/>
              <w:ind w:left="9"/>
              <w:jc w:val="center"/>
              <w:rPr>
                <w:b/>
                <w:sz w:val="20"/>
                <w:szCs w:val="20"/>
              </w:rPr>
            </w:pPr>
            <w:r w:rsidRPr="00221670">
              <w:rPr>
                <w:b/>
                <w:sz w:val="20"/>
                <w:szCs w:val="20"/>
              </w:rPr>
              <w:t>8</w:t>
            </w:r>
          </w:p>
        </w:tc>
        <w:tc>
          <w:tcPr>
            <w:tcW w:w="2552" w:type="dxa"/>
            <w:tcBorders>
              <w:right w:val="nil"/>
            </w:tcBorders>
            <w:vAlign w:val="center"/>
          </w:tcPr>
          <w:p w:rsidR="00834AF7" w:rsidRPr="00221670" w:rsidRDefault="00834AF7" w:rsidP="00221670">
            <w:pPr>
              <w:tabs>
                <w:tab w:val="left" w:pos="0"/>
              </w:tabs>
              <w:spacing w:line="140" w:lineRule="atLeast"/>
              <w:rPr>
                <w:rFonts w:ascii="Arial" w:hAnsi="Arial" w:cs="Arial"/>
                <w:b/>
                <w:bCs/>
                <w:sz w:val="20"/>
                <w:szCs w:val="20"/>
              </w:rPr>
            </w:pPr>
            <w:r w:rsidRPr="00221670">
              <w:rPr>
                <w:rFonts w:ascii="Arial" w:hAnsi="Arial" w:cs="Arial"/>
                <w:b/>
                <w:bCs/>
                <w:sz w:val="20"/>
                <w:szCs w:val="20"/>
              </w:rPr>
              <w:t>CANETA HIDROGRÁFICA AZUL</w:t>
            </w:r>
          </w:p>
          <w:p w:rsidR="00834AF7" w:rsidRPr="00221670" w:rsidRDefault="00834AF7" w:rsidP="00221670">
            <w:pPr>
              <w:tabs>
                <w:tab w:val="left" w:pos="0"/>
              </w:tabs>
              <w:spacing w:line="140" w:lineRule="atLeast"/>
              <w:rPr>
                <w:rFonts w:ascii="Arial" w:hAnsi="Arial" w:cs="Arial"/>
                <w:bCs/>
                <w:sz w:val="20"/>
                <w:szCs w:val="20"/>
              </w:rPr>
            </w:pPr>
            <w:r w:rsidRPr="00221670">
              <w:rPr>
                <w:rFonts w:ascii="Arial" w:hAnsi="Arial" w:cs="Arial"/>
                <w:bCs/>
                <w:sz w:val="20"/>
                <w:szCs w:val="20"/>
              </w:rPr>
              <w:t>Corpo e tampa em polipropileno caracterizando a cor da tinta; tampa com clipe para fixação em bolso.</w:t>
            </w:r>
          </w:p>
          <w:p w:rsidR="00834AF7" w:rsidRPr="00221670" w:rsidRDefault="00834AF7" w:rsidP="00221670">
            <w:pPr>
              <w:tabs>
                <w:tab w:val="left" w:pos="0"/>
              </w:tabs>
              <w:spacing w:line="140" w:lineRule="atLeast"/>
              <w:rPr>
                <w:rFonts w:ascii="Arial" w:hAnsi="Arial" w:cs="Arial"/>
                <w:bCs/>
                <w:sz w:val="20"/>
                <w:szCs w:val="20"/>
              </w:rPr>
            </w:pPr>
            <w:r w:rsidRPr="00221670">
              <w:rPr>
                <w:rFonts w:ascii="Arial" w:hAnsi="Arial" w:cs="Arial"/>
                <w:bCs/>
                <w:sz w:val="20"/>
                <w:szCs w:val="20"/>
              </w:rPr>
              <w:t>Ponta: média, 2,0 mm</w:t>
            </w:r>
          </w:p>
          <w:p w:rsidR="00834AF7" w:rsidRPr="00221670" w:rsidRDefault="00834AF7" w:rsidP="00221670">
            <w:pPr>
              <w:tabs>
                <w:tab w:val="left" w:pos="0"/>
              </w:tabs>
              <w:spacing w:line="140" w:lineRule="atLeast"/>
              <w:rPr>
                <w:rFonts w:ascii="Arial" w:hAnsi="Arial" w:cs="Arial"/>
                <w:bCs/>
                <w:sz w:val="20"/>
                <w:szCs w:val="20"/>
              </w:rPr>
            </w:pPr>
            <w:r w:rsidRPr="00221670">
              <w:rPr>
                <w:rFonts w:ascii="Arial" w:hAnsi="Arial" w:cs="Arial"/>
                <w:bCs/>
                <w:sz w:val="20"/>
                <w:szCs w:val="20"/>
              </w:rPr>
              <w:t>Tinta: à base de água, não recarregável</w:t>
            </w:r>
          </w:p>
          <w:p w:rsidR="00834AF7" w:rsidRPr="00221670" w:rsidRDefault="00834AF7" w:rsidP="00221670">
            <w:pPr>
              <w:tabs>
                <w:tab w:val="left" w:pos="0"/>
              </w:tabs>
              <w:spacing w:line="140" w:lineRule="atLeast"/>
              <w:rPr>
                <w:rFonts w:ascii="Arial" w:hAnsi="Arial" w:cs="Arial"/>
                <w:bCs/>
                <w:sz w:val="20"/>
                <w:szCs w:val="20"/>
              </w:rPr>
            </w:pPr>
            <w:r w:rsidRPr="00221670">
              <w:rPr>
                <w:rFonts w:ascii="Arial" w:hAnsi="Arial" w:cs="Arial"/>
                <w:bCs/>
                <w:sz w:val="20"/>
                <w:szCs w:val="20"/>
              </w:rPr>
              <w:t>Cor da tinta: azul</w:t>
            </w:r>
          </w:p>
        </w:tc>
        <w:tc>
          <w:tcPr>
            <w:tcW w:w="1134" w:type="dxa"/>
            <w:vAlign w:val="center"/>
          </w:tcPr>
          <w:p w:rsidR="00834AF7" w:rsidRPr="00221670" w:rsidRDefault="00834AF7" w:rsidP="00221670">
            <w:pPr>
              <w:pStyle w:val="TableParagraph"/>
              <w:jc w:val="center"/>
              <w:rPr>
                <w:sz w:val="20"/>
                <w:szCs w:val="20"/>
              </w:rPr>
            </w:pPr>
            <w:r w:rsidRPr="00221670">
              <w:rPr>
                <w:sz w:val="20"/>
                <w:szCs w:val="20"/>
              </w:rPr>
              <w:t>unidades</w:t>
            </w:r>
          </w:p>
        </w:tc>
        <w:tc>
          <w:tcPr>
            <w:tcW w:w="1559" w:type="dxa"/>
            <w:vAlign w:val="center"/>
          </w:tcPr>
          <w:p w:rsidR="00834AF7" w:rsidRPr="00221670" w:rsidRDefault="00834AF7" w:rsidP="00221670">
            <w:pPr>
              <w:pStyle w:val="TableParagraph"/>
              <w:jc w:val="center"/>
              <w:rPr>
                <w:sz w:val="20"/>
                <w:szCs w:val="20"/>
              </w:rPr>
            </w:pPr>
            <w:r w:rsidRPr="00221670">
              <w:rPr>
                <w:sz w:val="20"/>
                <w:szCs w:val="20"/>
              </w:rPr>
              <w:t>100</w:t>
            </w:r>
          </w:p>
        </w:tc>
        <w:tc>
          <w:tcPr>
            <w:tcW w:w="1276" w:type="dxa"/>
            <w:vAlign w:val="center"/>
          </w:tcPr>
          <w:p w:rsidR="00834AF7" w:rsidRPr="00221670" w:rsidRDefault="00834AF7" w:rsidP="00221670">
            <w:pPr>
              <w:pStyle w:val="TableParagraph"/>
              <w:jc w:val="center"/>
              <w:rPr>
                <w:sz w:val="20"/>
                <w:szCs w:val="20"/>
              </w:rPr>
            </w:pPr>
          </w:p>
        </w:tc>
        <w:tc>
          <w:tcPr>
            <w:tcW w:w="1430" w:type="dxa"/>
            <w:vAlign w:val="center"/>
          </w:tcPr>
          <w:p w:rsidR="00834AF7" w:rsidRPr="00221670" w:rsidRDefault="00834AF7" w:rsidP="00221670">
            <w:pPr>
              <w:pStyle w:val="TableParagraph"/>
              <w:jc w:val="center"/>
              <w:rPr>
                <w:sz w:val="20"/>
                <w:szCs w:val="20"/>
              </w:rPr>
            </w:pPr>
          </w:p>
        </w:tc>
      </w:tr>
      <w:tr w:rsidR="002960F1" w:rsidRPr="00221670" w:rsidTr="00221670">
        <w:trPr>
          <w:trHeight w:val="264"/>
        </w:trPr>
        <w:tc>
          <w:tcPr>
            <w:tcW w:w="709" w:type="dxa"/>
            <w:vAlign w:val="center"/>
          </w:tcPr>
          <w:p w:rsidR="002960F1" w:rsidRPr="00221670" w:rsidRDefault="002960F1" w:rsidP="00221670">
            <w:pPr>
              <w:pStyle w:val="TableParagraph"/>
              <w:ind w:left="9"/>
              <w:jc w:val="center"/>
              <w:rPr>
                <w:b/>
                <w:sz w:val="20"/>
                <w:szCs w:val="20"/>
              </w:rPr>
            </w:pPr>
            <w:r w:rsidRPr="00221670">
              <w:rPr>
                <w:b/>
                <w:sz w:val="20"/>
                <w:szCs w:val="20"/>
              </w:rPr>
              <w:t>9</w:t>
            </w:r>
          </w:p>
        </w:tc>
        <w:tc>
          <w:tcPr>
            <w:tcW w:w="2552" w:type="dxa"/>
            <w:tcBorders>
              <w:right w:val="nil"/>
            </w:tcBorders>
            <w:vAlign w:val="center"/>
          </w:tcPr>
          <w:p w:rsidR="002960F1" w:rsidRPr="00221670" w:rsidRDefault="002960F1" w:rsidP="00221670">
            <w:pPr>
              <w:tabs>
                <w:tab w:val="left" w:pos="0"/>
              </w:tabs>
              <w:spacing w:line="140" w:lineRule="atLeast"/>
              <w:rPr>
                <w:rFonts w:ascii="Arial" w:hAnsi="Arial" w:cs="Arial"/>
                <w:b/>
                <w:bCs/>
                <w:sz w:val="20"/>
                <w:szCs w:val="20"/>
              </w:rPr>
            </w:pPr>
            <w:r w:rsidRPr="00221670">
              <w:rPr>
                <w:rFonts w:ascii="Arial" w:hAnsi="Arial" w:cs="Arial"/>
                <w:b/>
                <w:bCs/>
                <w:sz w:val="20"/>
                <w:szCs w:val="20"/>
              </w:rPr>
              <w:t>CANETA HIDROGRÁFICA PRETA</w:t>
            </w:r>
          </w:p>
          <w:p w:rsidR="002960F1" w:rsidRPr="00221670" w:rsidRDefault="002960F1" w:rsidP="00221670">
            <w:pPr>
              <w:tabs>
                <w:tab w:val="left" w:pos="0"/>
              </w:tabs>
              <w:spacing w:line="140" w:lineRule="atLeast"/>
              <w:rPr>
                <w:rFonts w:ascii="Arial" w:hAnsi="Arial" w:cs="Arial"/>
                <w:bCs/>
                <w:sz w:val="20"/>
                <w:szCs w:val="20"/>
              </w:rPr>
            </w:pPr>
            <w:r w:rsidRPr="00221670">
              <w:rPr>
                <w:rFonts w:ascii="Arial" w:hAnsi="Arial" w:cs="Arial"/>
                <w:bCs/>
                <w:sz w:val="20"/>
                <w:szCs w:val="20"/>
              </w:rPr>
              <w:t>Corpo e tampa em polipropileno caracterizando a cor da tinta; tampa com clipe para fixação em bolso.</w:t>
            </w:r>
          </w:p>
          <w:p w:rsidR="002960F1" w:rsidRPr="00221670" w:rsidRDefault="002960F1" w:rsidP="00221670">
            <w:pPr>
              <w:tabs>
                <w:tab w:val="left" w:pos="0"/>
              </w:tabs>
              <w:spacing w:line="140" w:lineRule="atLeast"/>
              <w:rPr>
                <w:rFonts w:ascii="Arial" w:hAnsi="Arial" w:cs="Arial"/>
                <w:bCs/>
                <w:sz w:val="20"/>
                <w:szCs w:val="20"/>
              </w:rPr>
            </w:pPr>
            <w:r w:rsidRPr="00221670">
              <w:rPr>
                <w:rFonts w:ascii="Arial" w:hAnsi="Arial" w:cs="Arial"/>
                <w:bCs/>
                <w:sz w:val="20"/>
                <w:szCs w:val="20"/>
              </w:rPr>
              <w:t>Ponta: média, 2,0 mm</w:t>
            </w:r>
          </w:p>
          <w:p w:rsidR="002960F1" w:rsidRPr="00221670" w:rsidRDefault="002960F1" w:rsidP="00221670">
            <w:pPr>
              <w:tabs>
                <w:tab w:val="left" w:pos="0"/>
              </w:tabs>
              <w:spacing w:line="140" w:lineRule="atLeast"/>
              <w:rPr>
                <w:rFonts w:ascii="Arial" w:hAnsi="Arial" w:cs="Arial"/>
                <w:bCs/>
                <w:sz w:val="20"/>
                <w:szCs w:val="20"/>
              </w:rPr>
            </w:pPr>
            <w:r w:rsidRPr="00221670">
              <w:rPr>
                <w:rFonts w:ascii="Arial" w:hAnsi="Arial" w:cs="Arial"/>
                <w:bCs/>
                <w:sz w:val="20"/>
                <w:szCs w:val="20"/>
              </w:rPr>
              <w:t>Tinta: à base de água, não recarregável.</w:t>
            </w:r>
          </w:p>
          <w:p w:rsidR="002960F1" w:rsidRPr="00221670" w:rsidRDefault="002960F1" w:rsidP="00221670">
            <w:pPr>
              <w:tabs>
                <w:tab w:val="left" w:pos="0"/>
              </w:tabs>
              <w:spacing w:line="140" w:lineRule="atLeast"/>
              <w:rPr>
                <w:rFonts w:ascii="Arial" w:hAnsi="Arial" w:cs="Arial"/>
                <w:bCs/>
                <w:sz w:val="20"/>
                <w:szCs w:val="20"/>
              </w:rPr>
            </w:pPr>
            <w:r w:rsidRPr="00221670">
              <w:rPr>
                <w:rFonts w:ascii="Arial" w:hAnsi="Arial" w:cs="Arial"/>
                <w:bCs/>
                <w:sz w:val="20"/>
                <w:szCs w:val="20"/>
              </w:rPr>
              <w:t>Cor da tinta: preta</w:t>
            </w:r>
          </w:p>
        </w:tc>
        <w:tc>
          <w:tcPr>
            <w:tcW w:w="1134" w:type="dxa"/>
            <w:vAlign w:val="center"/>
          </w:tcPr>
          <w:p w:rsidR="002960F1" w:rsidRPr="00221670" w:rsidRDefault="002960F1" w:rsidP="00221670">
            <w:pPr>
              <w:pStyle w:val="TableParagraph"/>
              <w:jc w:val="center"/>
              <w:rPr>
                <w:sz w:val="20"/>
                <w:szCs w:val="20"/>
              </w:rPr>
            </w:pPr>
            <w:r w:rsidRPr="00221670">
              <w:rPr>
                <w:sz w:val="20"/>
                <w:szCs w:val="20"/>
              </w:rPr>
              <w:t>unidades</w:t>
            </w:r>
          </w:p>
        </w:tc>
        <w:tc>
          <w:tcPr>
            <w:tcW w:w="1559" w:type="dxa"/>
            <w:vAlign w:val="center"/>
          </w:tcPr>
          <w:p w:rsidR="002960F1" w:rsidRPr="00221670" w:rsidRDefault="002960F1" w:rsidP="00221670">
            <w:pPr>
              <w:pStyle w:val="TableParagraph"/>
              <w:jc w:val="center"/>
              <w:rPr>
                <w:sz w:val="20"/>
                <w:szCs w:val="20"/>
              </w:rPr>
            </w:pPr>
            <w:r w:rsidRPr="00221670">
              <w:rPr>
                <w:sz w:val="20"/>
                <w:szCs w:val="20"/>
              </w:rPr>
              <w:t>50</w:t>
            </w:r>
          </w:p>
        </w:tc>
        <w:tc>
          <w:tcPr>
            <w:tcW w:w="1276" w:type="dxa"/>
            <w:vAlign w:val="center"/>
          </w:tcPr>
          <w:p w:rsidR="002960F1" w:rsidRPr="00221670" w:rsidRDefault="002960F1" w:rsidP="00221670">
            <w:pPr>
              <w:pStyle w:val="TableParagraph"/>
              <w:jc w:val="center"/>
              <w:rPr>
                <w:sz w:val="20"/>
                <w:szCs w:val="20"/>
              </w:rPr>
            </w:pPr>
          </w:p>
        </w:tc>
        <w:tc>
          <w:tcPr>
            <w:tcW w:w="1430" w:type="dxa"/>
            <w:vAlign w:val="center"/>
          </w:tcPr>
          <w:p w:rsidR="002960F1" w:rsidRPr="00221670" w:rsidRDefault="002960F1" w:rsidP="00221670">
            <w:pPr>
              <w:pStyle w:val="TableParagraph"/>
              <w:jc w:val="center"/>
              <w:rPr>
                <w:sz w:val="20"/>
                <w:szCs w:val="20"/>
              </w:rPr>
            </w:pPr>
          </w:p>
        </w:tc>
      </w:tr>
      <w:tr w:rsidR="002960F1" w:rsidRPr="00221670" w:rsidTr="00221670">
        <w:trPr>
          <w:trHeight w:val="264"/>
        </w:trPr>
        <w:tc>
          <w:tcPr>
            <w:tcW w:w="709" w:type="dxa"/>
            <w:vAlign w:val="center"/>
          </w:tcPr>
          <w:p w:rsidR="002960F1" w:rsidRPr="00221670" w:rsidRDefault="002960F1" w:rsidP="00221670">
            <w:pPr>
              <w:pStyle w:val="TableParagraph"/>
              <w:ind w:left="9"/>
              <w:jc w:val="center"/>
              <w:rPr>
                <w:b/>
                <w:sz w:val="20"/>
                <w:szCs w:val="20"/>
              </w:rPr>
            </w:pPr>
            <w:r w:rsidRPr="00221670">
              <w:rPr>
                <w:b/>
                <w:sz w:val="20"/>
                <w:szCs w:val="20"/>
              </w:rPr>
              <w:t>10</w:t>
            </w:r>
          </w:p>
        </w:tc>
        <w:tc>
          <w:tcPr>
            <w:tcW w:w="2552" w:type="dxa"/>
            <w:tcBorders>
              <w:right w:val="nil"/>
            </w:tcBorders>
            <w:vAlign w:val="center"/>
          </w:tcPr>
          <w:p w:rsidR="002960F1" w:rsidRPr="00221670" w:rsidRDefault="002960F1" w:rsidP="00221670">
            <w:pPr>
              <w:tabs>
                <w:tab w:val="left" w:pos="0"/>
              </w:tabs>
              <w:spacing w:line="140" w:lineRule="atLeast"/>
              <w:rPr>
                <w:rFonts w:ascii="Arial" w:hAnsi="Arial" w:cs="Arial"/>
                <w:b/>
                <w:bCs/>
                <w:sz w:val="20"/>
                <w:szCs w:val="20"/>
              </w:rPr>
            </w:pPr>
            <w:r w:rsidRPr="00221670">
              <w:rPr>
                <w:rFonts w:ascii="Arial" w:hAnsi="Arial" w:cs="Arial"/>
                <w:b/>
                <w:bCs/>
                <w:sz w:val="20"/>
                <w:szCs w:val="20"/>
              </w:rPr>
              <w:t>CANETA HIDROGRÁFICA VERMELHA</w:t>
            </w:r>
          </w:p>
          <w:p w:rsidR="002960F1" w:rsidRPr="00221670" w:rsidRDefault="002960F1" w:rsidP="00221670">
            <w:pPr>
              <w:tabs>
                <w:tab w:val="left" w:pos="0"/>
              </w:tabs>
              <w:spacing w:line="140" w:lineRule="atLeast"/>
              <w:rPr>
                <w:rFonts w:ascii="Arial" w:hAnsi="Arial" w:cs="Arial"/>
                <w:bCs/>
                <w:sz w:val="20"/>
                <w:szCs w:val="20"/>
              </w:rPr>
            </w:pPr>
            <w:r w:rsidRPr="00221670">
              <w:rPr>
                <w:rFonts w:ascii="Arial" w:hAnsi="Arial" w:cs="Arial"/>
                <w:bCs/>
                <w:sz w:val="20"/>
                <w:szCs w:val="20"/>
              </w:rPr>
              <w:t>Corpo e tampa em polipropileno caracterizando a cor da tinta; tampa com clipe para fixação em bolso.</w:t>
            </w:r>
          </w:p>
          <w:p w:rsidR="002960F1" w:rsidRPr="00221670" w:rsidRDefault="002960F1" w:rsidP="00221670">
            <w:pPr>
              <w:tabs>
                <w:tab w:val="left" w:pos="0"/>
              </w:tabs>
              <w:spacing w:line="140" w:lineRule="atLeast"/>
              <w:rPr>
                <w:rFonts w:ascii="Arial" w:hAnsi="Arial" w:cs="Arial"/>
                <w:bCs/>
                <w:sz w:val="20"/>
                <w:szCs w:val="20"/>
              </w:rPr>
            </w:pPr>
            <w:r w:rsidRPr="00221670">
              <w:rPr>
                <w:rFonts w:ascii="Arial" w:hAnsi="Arial" w:cs="Arial"/>
                <w:bCs/>
                <w:sz w:val="20"/>
                <w:szCs w:val="20"/>
              </w:rPr>
              <w:lastRenderedPageBreak/>
              <w:t>Ponta: média, 2,0 mm</w:t>
            </w:r>
          </w:p>
          <w:p w:rsidR="002960F1" w:rsidRPr="00221670" w:rsidRDefault="002960F1" w:rsidP="00221670">
            <w:pPr>
              <w:tabs>
                <w:tab w:val="left" w:pos="0"/>
              </w:tabs>
              <w:spacing w:line="140" w:lineRule="atLeast"/>
              <w:rPr>
                <w:rFonts w:ascii="Arial" w:hAnsi="Arial" w:cs="Arial"/>
                <w:bCs/>
                <w:sz w:val="20"/>
                <w:szCs w:val="20"/>
              </w:rPr>
            </w:pPr>
            <w:r w:rsidRPr="00221670">
              <w:rPr>
                <w:rFonts w:ascii="Arial" w:hAnsi="Arial" w:cs="Arial"/>
                <w:bCs/>
                <w:sz w:val="20"/>
                <w:szCs w:val="20"/>
              </w:rPr>
              <w:t>Tinta: à base de água, não recarregável</w:t>
            </w:r>
          </w:p>
          <w:p w:rsidR="002960F1" w:rsidRPr="00221670" w:rsidRDefault="002960F1" w:rsidP="00221670">
            <w:pPr>
              <w:tabs>
                <w:tab w:val="left" w:pos="0"/>
              </w:tabs>
              <w:spacing w:line="140" w:lineRule="atLeast"/>
              <w:rPr>
                <w:rFonts w:ascii="Arial" w:hAnsi="Arial" w:cs="Arial"/>
                <w:bCs/>
                <w:sz w:val="20"/>
                <w:szCs w:val="20"/>
              </w:rPr>
            </w:pPr>
            <w:r w:rsidRPr="00221670">
              <w:rPr>
                <w:rFonts w:ascii="Arial" w:hAnsi="Arial" w:cs="Arial"/>
                <w:bCs/>
                <w:sz w:val="20"/>
                <w:szCs w:val="20"/>
              </w:rPr>
              <w:t>Cor da tinta: vermelha</w:t>
            </w:r>
          </w:p>
        </w:tc>
        <w:tc>
          <w:tcPr>
            <w:tcW w:w="1134" w:type="dxa"/>
            <w:vAlign w:val="center"/>
          </w:tcPr>
          <w:p w:rsidR="002960F1" w:rsidRPr="00221670" w:rsidRDefault="002960F1" w:rsidP="00221670">
            <w:pPr>
              <w:pStyle w:val="TableParagraph"/>
              <w:jc w:val="center"/>
              <w:rPr>
                <w:sz w:val="20"/>
                <w:szCs w:val="20"/>
              </w:rPr>
            </w:pPr>
            <w:r w:rsidRPr="00221670">
              <w:rPr>
                <w:sz w:val="20"/>
                <w:szCs w:val="20"/>
              </w:rPr>
              <w:lastRenderedPageBreak/>
              <w:t>unidades</w:t>
            </w:r>
          </w:p>
        </w:tc>
        <w:tc>
          <w:tcPr>
            <w:tcW w:w="1559" w:type="dxa"/>
            <w:vAlign w:val="center"/>
          </w:tcPr>
          <w:p w:rsidR="002960F1" w:rsidRPr="00221670" w:rsidRDefault="002960F1" w:rsidP="00221670">
            <w:pPr>
              <w:pStyle w:val="TableParagraph"/>
              <w:jc w:val="center"/>
              <w:rPr>
                <w:sz w:val="20"/>
                <w:szCs w:val="20"/>
              </w:rPr>
            </w:pPr>
            <w:r w:rsidRPr="00221670">
              <w:rPr>
                <w:sz w:val="20"/>
                <w:szCs w:val="20"/>
              </w:rPr>
              <w:t>50</w:t>
            </w:r>
          </w:p>
        </w:tc>
        <w:tc>
          <w:tcPr>
            <w:tcW w:w="1276" w:type="dxa"/>
            <w:vAlign w:val="center"/>
          </w:tcPr>
          <w:p w:rsidR="002960F1" w:rsidRPr="00221670" w:rsidRDefault="002960F1" w:rsidP="00221670">
            <w:pPr>
              <w:pStyle w:val="TableParagraph"/>
              <w:jc w:val="center"/>
              <w:rPr>
                <w:sz w:val="20"/>
                <w:szCs w:val="20"/>
              </w:rPr>
            </w:pPr>
          </w:p>
        </w:tc>
        <w:tc>
          <w:tcPr>
            <w:tcW w:w="1430" w:type="dxa"/>
            <w:vAlign w:val="center"/>
          </w:tcPr>
          <w:p w:rsidR="002960F1" w:rsidRPr="00221670" w:rsidRDefault="002960F1" w:rsidP="00221670">
            <w:pPr>
              <w:pStyle w:val="TableParagraph"/>
              <w:jc w:val="center"/>
              <w:rPr>
                <w:sz w:val="20"/>
                <w:szCs w:val="20"/>
              </w:rPr>
            </w:pPr>
          </w:p>
        </w:tc>
      </w:tr>
      <w:tr w:rsidR="002960F1" w:rsidRPr="00221670" w:rsidTr="00221670">
        <w:trPr>
          <w:trHeight w:val="264"/>
        </w:trPr>
        <w:tc>
          <w:tcPr>
            <w:tcW w:w="709" w:type="dxa"/>
            <w:vAlign w:val="center"/>
          </w:tcPr>
          <w:p w:rsidR="002960F1" w:rsidRPr="00221670" w:rsidRDefault="002960F1" w:rsidP="00221670">
            <w:pPr>
              <w:pStyle w:val="TableParagraph"/>
              <w:ind w:left="9"/>
              <w:jc w:val="center"/>
              <w:rPr>
                <w:b/>
                <w:sz w:val="20"/>
                <w:szCs w:val="20"/>
              </w:rPr>
            </w:pPr>
            <w:r w:rsidRPr="00221670">
              <w:rPr>
                <w:b/>
                <w:sz w:val="20"/>
                <w:szCs w:val="20"/>
              </w:rPr>
              <w:t>11</w:t>
            </w:r>
          </w:p>
        </w:tc>
        <w:tc>
          <w:tcPr>
            <w:tcW w:w="2552" w:type="dxa"/>
            <w:tcBorders>
              <w:right w:val="nil"/>
            </w:tcBorders>
            <w:vAlign w:val="center"/>
          </w:tcPr>
          <w:p w:rsidR="002960F1" w:rsidRPr="00221670" w:rsidRDefault="002960F1" w:rsidP="00221670">
            <w:pPr>
              <w:tabs>
                <w:tab w:val="left" w:pos="0"/>
              </w:tabs>
              <w:spacing w:line="140" w:lineRule="atLeast"/>
              <w:rPr>
                <w:rFonts w:ascii="Arial" w:hAnsi="Arial" w:cs="Arial"/>
                <w:b/>
                <w:bCs/>
                <w:sz w:val="20"/>
                <w:szCs w:val="20"/>
              </w:rPr>
            </w:pPr>
            <w:r w:rsidRPr="00221670">
              <w:rPr>
                <w:rFonts w:ascii="Arial" w:hAnsi="Arial" w:cs="Arial"/>
                <w:b/>
                <w:bCs/>
                <w:sz w:val="20"/>
                <w:szCs w:val="20"/>
              </w:rPr>
              <w:t>COLA PLÁSTICA LÍQUIDA</w:t>
            </w:r>
          </w:p>
          <w:p w:rsidR="002960F1" w:rsidRPr="00221670" w:rsidRDefault="002960F1" w:rsidP="00221670">
            <w:pPr>
              <w:tabs>
                <w:tab w:val="left" w:pos="0"/>
              </w:tabs>
              <w:spacing w:line="140" w:lineRule="atLeast"/>
              <w:rPr>
                <w:rFonts w:ascii="Arial" w:hAnsi="Arial" w:cs="Arial"/>
                <w:bCs/>
                <w:sz w:val="20"/>
                <w:szCs w:val="20"/>
              </w:rPr>
            </w:pPr>
            <w:r w:rsidRPr="00221670">
              <w:rPr>
                <w:rFonts w:ascii="Arial" w:hAnsi="Arial" w:cs="Arial"/>
                <w:bCs/>
                <w:sz w:val="20"/>
                <w:szCs w:val="20"/>
              </w:rPr>
              <w:t>Em material atóxico, composta em PVA (acetato de polivinila)</w:t>
            </w:r>
            <w:r w:rsidRPr="00221670">
              <w:rPr>
                <w:rFonts w:ascii="Arial" w:hAnsi="Arial" w:cs="Arial"/>
                <w:b/>
                <w:bCs/>
                <w:sz w:val="20"/>
                <w:szCs w:val="20"/>
              </w:rPr>
              <w:t xml:space="preserve"> </w:t>
            </w:r>
            <w:r w:rsidRPr="00221670">
              <w:rPr>
                <w:rFonts w:ascii="Arial" w:hAnsi="Arial" w:cs="Arial"/>
                <w:bCs/>
                <w:sz w:val="20"/>
                <w:szCs w:val="20"/>
              </w:rPr>
              <w:t>a base de água, lavável, secagem rápida, na cor branca, incolor após a secagem, conteúdo da embalagem 110 g</w:t>
            </w:r>
          </w:p>
          <w:p w:rsidR="002960F1" w:rsidRPr="00221670" w:rsidRDefault="002960F1" w:rsidP="00221670">
            <w:pPr>
              <w:tabs>
                <w:tab w:val="left" w:pos="0"/>
              </w:tabs>
              <w:spacing w:line="140" w:lineRule="atLeast"/>
              <w:rPr>
                <w:rFonts w:ascii="Arial" w:hAnsi="Arial" w:cs="Arial"/>
                <w:bCs/>
                <w:sz w:val="20"/>
                <w:szCs w:val="20"/>
              </w:rPr>
            </w:pPr>
            <w:r w:rsidRPr="00221670">
              <w:rPr>
                <w:rFonts w:ascii="Arial" w:hAnsi="Arial" w:cs="Arial"/>
                <w:bCs/>
                <w:sz w:val="20"/>
                <w:szCs w:val="20"/>
              </w:rPr>
              <w:t>A bisnaga deve ter bico econômico</w:t>
            </w:r>
          </w:p>
          <w:p w:rsidR="002960F1" w:rsidRPr="00221670" w:rsidRDefault="002960F1" w:rsidP="00221670">
            <w:pPr>
              <w:tabs>
                <w:tab w:val="left" w:pos="0"/>
              </w:tabs>
              <w:spacing w:line="140" w:lineRule="atLeast"/>
              <w:rPr>
                <w:rFonts w:ascii="Arial" w:hAnsi="Arial" w:cs="Arial"/>
                <w:bCs/>
                <w:sz w:val="20"/>
                <w:szCs w:val="20"/>
              </w:rPr>
            </w:pPr>
            <w:r w:rsidRPr="00221670">
              <w:rPr>
                <w:rFonts w:ascii="Arial" w:hAnsi="Arial" w:cs="Arial"/>
                <w:bCs/>
                <w:sz w:val="20"/>
                <w:szCs w:val="20"/>
              </w:rPr>
              <w:t>O</w:t>
            </w:r>
            <w:r w:rsidRPr="00221670">
              <w:rPr>
                <w:rFonts w:ascii="Arial" w:hAnsi="Arial" w:cs="Arial"/>
                <w:b/>
                <w:bCs/>
                <w:sz w:val="20"/>
                <w:szCs w:val="20"/>
              </w:rPr>
              <w:t xml:space="preserve"> </w:t>
            </w:r>
            <w:r w:rsidRPr="00221670">
              <w:rPr>
                <w:rFonts w:ascii="Arial" w:hAnsi="Arial" w:cs="Arial"/>
                <w:bCs/>
                <w:sz w:val="20"/>
                <w:szCs w:val="20"/>
              </w:rPr>
              <w:t>produto deve ter validade</w:t>
            </w:r>
            <w:r w:rsidRPr="00221670">
              <w:rPr>
                <w:rFonts w:ascii="Arial" w:hAnsi="Arial" w:cs="Arial"/>
                <w:b/>
                <w:bCs/>
                <w:sz w:val="20"/>
                <w:szCs w:val="20"/>
              </w:rPr>
              <w:t xml:space="preserve"> </w:t>
            </w:r>
            <w:r w:rsidRPr="00221670">
              <w:rPr>
                <w:rFonts w:ascii="Arial" w:hAnsi="Arial" w:cs="Arial"/>
                <w:bCs/>
                <w:sz w:val="20"/>
                <w:szCs w:val="20"/>
              </w:rPr>
              <w:t>mínima de 01 (um) ano a partir da data da entrega.</w:t>
            </w:r>
          </w:p>
          <w:p w:rsidR="002960F1" w:rsidRPr="00221670" w:rsidRDefault="002960F1" w:rsidP="00221670">
            <w:pPr>
              <w:tabs>
                <w:tab w:val="left" w:pos="0"/>
              </w:tabs>
              <w:spacing w:line="140" w:lineRule="atLeast"/>
              <w:rPr>
                <w:rFonts w:ascii="Arial" w:hAnsi="Arial" w:cs="Arial"/>
                <w:sz w:val="20"/>
                <w:szCs w:val="20"/>
              </w:rPr>
            </w:pPr>
            <w:r w:rsidRPr="00221670">
              <w:rPr>
                <w:rFonts w:ascii="Arial" w:hAnsi="Arial" w:cs="Arial"/>
                <w:bCs/>
                <w:sz w:val="20"/>
                <w:szCs w:val="20"/>
              </w:rPr>
              <w:t>Na embalagem deve constar a data da validade impressa.</w:t>
            </w:r>
          </w:p>
        </w:tc>
        <w:tc>
          <w:tcPr>
            <w:tcW w:w="1134" w:type="dxa"/>
            <w:vAlign w:val="center"/>
          </w:tcPr>
          <w:p w:rsidR="002960F1" w:rsidRPr="00221670" w:rsidRDefault="002960F1" w:rsidP="00221670">
            <w:pPr>
              <w:pStyle w:val="TableParagraph"/>
              <w:jc w:val="center"/>
              <w:rPr>
                <w:sz w:val="20"/>
                <w:szCs w:val="20"/>
              </w:rPr>
            </w:pPr>
            <w:r w:rsidRPr="00221670">
              <w:rPr>
                <w:sz w:val="20"/>
                <w:szCs w:val="20"/>
              </w:rPr>
              <w:t>frasco</w:t>
            </w:r>
          </w:p>
        </w:tc>
        <w:tc>
          <w:tcPr>
            <w:tcW w:w="1559" w:type="dxa"/>
            <w:vAlign w:val="center"/>
          </w:tcPr>
          <w:p w:rsidR="002960F1" w:rsidRPr="00221670" w:rsidRDefault="002960F1" w:rsidP="00221670">
            <w:pPr>
              <w:pStyle w:val="TableParagraph"/>
              <w:jc w:val="center"/>
              <w:rPr>
                <w:sz w:val="20"/>
                <w:szCs w:val="20"/>
              </w:rPr>
            </w:pPr>
            <w:r w:rsidRPr="00221670">
              <w:rPr>
                <w:sz w:val="20"/>
                <w:szCs w:val="20"/>
              </w:rPr>
              <w:t>150</w:t>
            </w:r>
          </w:p>
        </w:tc>
        <w:tc>
          <w:tcPr>
            <w:tcW w:w="1276" w:type="dxa"/>
            <w:vAlign w:val="center"/>
          </w:tcPr>
          <w:p w:rsidR="002960F1" w:rsidRPr="00221670" w:rsidRDefault="002960F1" w:rsidP="00221670">
            <w:pPr>
              <w:pStyle w:val="TableParagraph"/>
              <w:jc w:val="center"/>
              <w:rPr>
                <w:sz w:val="20"/>
                <w:szCs w:val="20"/>
              </w:rPr>
            </w:pPr>
          </w:p>
        </w:tc>
        <w:tc>
          <w:tcPr>
            <w:tcW w:w="1430" w:type="dxa"/>
            <w:vAlign w:val="center"/>
          </w:tcPr>
          <w:p w:rsidR="002960F1" w:rsidRPr="00221670" w:rsidRDefault="002960F1" w:rsidP="00221670">
            <w:pPr>
              <w:pStyle w:val="TableParagraph"/>
              <w:jc w:val="center"/>
              <w:rPr>
                <w:sz w:val="20"/>
                <w:szCs w:val="20"/>
              </w:rPr>
            </w:pPr>
          </w:p>
        </w:tc>
      </w:tr>
      <w:tr w:rsidR="002960F1" w:rsidRPr="00221670" w:rsidTr="00221670">
        <w:trPr>
          <w:trHeight w:val="264"/>
        </w:trPr>
        <w:tc>
          <w:tcPr>
            <w:tcW w:w="709" w:type="dxa"/>
            <w:vAlign w:val="center"/>
          </w:tcPr>
          <w:p w:rsidR="002960F1" w:rsidRPr="00221670" w:rsidRDefault="002960F1" w:rsidP="00221670">
            <w:pPr>
              <w:pStyle w:val="TableParagraph"/>
              <w:ind w:left="9"/>
              <w:jc w:val="center"/>
              <w:rPr>
                <w:b/>
                <w:sz w:val="20"/>
                <w:szCs w:val="20"/>
              </w:rPr>
            </w:pPr>
            <w:r w:rsidRPr="00221670">
              <w:rPr>
                <w:b/>
                <w:sz w:val="20"/>
                <w:szCs w:val="20"/>
              </w:rPr>
              <w:t>12</w:t>
            </w:r>
          </w:p>
        </w:tc>
        <w:tc>
          <w:tcPr>
            <w:tcW w:w="2552" w:type="dxa"/>
            <w:tcBorders>
              <w:right w:val="nil"/>
            </w:tcBorders>
            <w:vAlign w:val="center"/>
          </w:tcPr>
          <w:p w:rsidR="002960F1" w:rsidRPr="00221670" w:rsidRDefault="002960F1" w:rsidP="00221670">
            <w:pPr>
              <w:tabs>
                <w:tab w:val="left" w:pos="0"/>
              </w:tabs>
              <w:spacing w:line="140" w:lineRule="atLeast"/>
              <w:rPr>
                <w:rFonts w:ascii="Arial" w:hAnsi="Arial" w:cs="Arial"/>
                <w:b/>
                <w:bCs/>
                <w:sz w:val="20"/>
                <w:szCs w:val="20"/>
              </w:rPr>
            </w:pPr>
            <w:r w:rsidRPr="00221670">
              <w:rPr>
                <w:rFonts w:ascii="Arial" w:hAnsi="Arial" w:cs="Arial"/>
                <w:b/>
                <w:bCs/>
                <w:sz w:val="20"/>
                <w:szCs w:val="20"/>
              </w:rPr>
              <w:t>CORRETIVO FITA</w:t>
            </w:r>
          </w:p>
          <w:p w:rsidR="002960F1" w:rsidRPr="00221670" w:rsidRDefault="002960F1" w:rsidP="00221670">
            <w:pPr>
              <w:tabs>
                <w:tab w:val="left" w:pos="0"/>
              </w:tabs>
              <w:spacing w:line="140" w:lineRule="atLeast"/>
              <w:rPr>
                <w:rFonts w:ascii="Arial" w:hAnsi="Arial" w:cs="Arial"/>
                <w:sz w:val="20"/>
                <w:szCs w:val="20"/>
              </w:rPr>
            </w:pPr>
            <w:r w:rsidRPr="00221670">
              <w:rPr>
                <w:rFonts w:ascii="Arial" w:hAnsi="Arial" w:cs="Arial"/>
                <w:bCs/>
                <w:sz w:val="20"/>
                <w:szCs w:val="20"/>
              </w:rPr>
              <w:t>Medindo aproximadamente 12m x4,2mm, formato ergonômico, com tampa protetora</w:t>
            </w:r>
          </w:p>
        </w:tc>
        <w:tc>
          <w:tcPr>
            <w:tcW w:w="1134" w:type="dxa"/>
            <w:vAlign w:val="center"/>
          </w:tcPr>
          <w:p w:rsidR="002960F1" w:rsidRPr="00221670" w:rsidRDefault="002960F1" w:rsidP="00221670">
            <w:pPr>
              <w:pStyle w:val="TableParagraph"/>
              <w:jc w:val="center"/>
              <w:rPr>
                <w:sz w:val="20"/>
                <w:szCs w:val="20"/>
              </w:rPr>
            </w:pPr>
            <w:r w:rsidRPr="00221670">
              <w:rPr>
                <w:sz w:val="20"/>
                <w:szCs w:val="20"/>
              </w:rPr>
              <w:t>unidades</w:t>
            </w:r>
          </w:p>
        </w:tc>
        <w:tc>
          <w:tcPr>
            <w:tcW w:w="1559" w:type="dxa"/>
            <w:vAlign w:val="center"/>
          </w:tcPr>
          <w:p w:rsidR="002960F1" w:rsidRPr="00221670" w:rsidRDefault="002960F1" w:rsidP="00221670">
            <w:pPr>
              <w:pStyle w:val="TableParagraph"/>
              <w:jc w:val="center"/>
              <w:rPr>
                <w:sz w:val="20"/>
                <w:szCs w:val="20"/>
              </w:rPr>
            </w:pPr>
            <w:r w:rsidRPr="00221670">
              <w:rPr>
                <w:sz w:val="20"/>
                <w:szCs w:val="20"/>
              </w:rPr>
              <w:t>120</w:t>
            </w:r>
          </w:p>
        </w:tc>
        <w:tc>
          <w:tcPr>
            <w:tcW w:w="1276" w:type="dxa"/>
            <w:vAlign w:val="center"/>
          </w:tcPr>
          <w:p w:rsidR="002960F1" w:rsidRPr="00221670" w:rsidRDefault="002960F1" w:rsidP="00221670">
            <w:pPr>
              <w:pStyle w:val="TableParagraph"/>
              <w:jc w:val="center"/>
              <w:rPr>
                <w:sz w:val="20"/>
                <w:szCs w:val="20"/>
              </w:rPr>
            </w:pPr>
          </w:p>
        </w:tc>
        <w:tc>
          <w:tcPr>
            <w:tcW w:w="1430" w:type="dxa"/>
            <w:vAlign w:val="center"/>
          </w:tcPr>
          <w:p w:rsidR="002960F1" w:rsidRPr="00221670" w:rsidRDefault="002960F1" w:rsidP="00221670">
            <w:pPr>
              <w:pStyle w:val="TableParagraph"/>
              <w:jc w:val="center"/>
              <w:rPr>
                <w:sz w:val="20"/>
                <w:szCs w:val="20"/>
              </w:rPr>
            </w:pPr>
          </w:p>
        </w:tc>
      </w:tr>
      <w:tr w:rsidR="002960F1" w:rsidRPr="00221670" w:rsidTr="00221670">
        <w:trPr>
          <w:trHeight w:val="264"/>
        </w:trPr>
        <w:tc>
          <w:tcPr>
            <w:tcW w:w="709" w:type="dxa"/>
            <w:vAlign w:val="center"/>
          </w:tcPr>
          <w:p w:rsidR="002960F1" w:rsidRPr="00221670" w:rsidRDefault="002960F1" w:rsidP="00221670">
            <w:pPr>
              <w:pStyle w:val="TableParagraph"/>
              <w:ind w:left="9"/>
              <w:jc w:val="center"/>
              <w:rPr>
                <w:b/>
                <w:sz w:val="20"/>
                <w:szCs w:val="20"/>
              </w:rPr>
            </w:pPr>
            <w:r w:rsidRPr="00221670">
              <w:rPr>
                <w:b/>
                <w:sz w:val="20"/>
                <w:szCs w:val="20"/>
              </w:rPr>
              <w:t>13</w:t>
            </w:r>
          </w:p>
        </w:tc>
        <w:tc>
          <w:tcPr>
            <w:tcW w:w="2552" w:type="dxa"/>
            <w:tcBorders>
              <w:right w:val="nil"/>
            </w:tcBorders>
            <w:vAlign w:val="center"/>
          </w:tcPr>
          <w:p w:rsidR="002960F1" w:rsidRPr="00221670" w:rsidRDefault="002960F1" w:rsidP="00221670">
            <w:pPr>
              <w:tabs>
                <w:tab w:val="left" w:pos="0"/>
              </w:tabs>
              <w:spacing w:line="140" w:lineRule="atLeast"/>
              <w:rPr>
                <w:rFonts w:ascii="Arial" w:hAnsi="Arial" w:cs="Arial"/>
                <w:b/>
                <w:sz w:val="20"/>
                <w:szCs w:val="20"/>
              </w:rPr>
            </w:pPr>
            <w:r w:rsidRPr="00221670">
              <w:rPr>
                <w:rFonts w:ascii="Arial" w:hAnsi="Arial" w:cs="Arial"/>
                <w:b/>
                <w:sz w:val="20"/>
                <w:szCs w:val="20"/>
              </w:rPr>
              <w:t>ETIQUETA 1250</w:t>
            </w:r>
          </w:p>
          <w:p w:rsidR="002960F1" w:rsidRPr="00221670" w:rsidRDefault="002960F1" w:rsidP="00221670">
            <w:pPr>
              <w:tabs>
                <w:tab w:val="left" w:pos="0"/>
              </w:tabs>
              <w:spacing w:line="140" w:lineRule="atLeast"/>
              <w:rPr>
                <w:rFonts w:ascii="Arial" w:hAnsi="Arial" w:cs="Arial"/>
                <w:sz w:val="20"/>
                <w:szCs w:val="20"/>
              </w:rPr>
            </w:pPr>
            <w:r w:rsidRPr="00221670">
              <w:rPr>
                <w:rFonts w:ascii="Arial" w:hAnsi="Arial" w:cs="Arial"/>
                <w:sz w:val="20"/>
                <w:szCs w:val="20"/>
              </w:rPr>
              <w:t>Etiqueta 12x50 mm, em papel com adesivo sintético, na cor branca.</w:t>
            </w:r>
          </w:p>
          <w:p w:rsidR="002960F1" w:rsidRPr="00221670" w:rsidRDefault="002960F1" w:rsidP="00221670">
            <w:pPr>
              <w:tabs>
                <w:tab w:val="left" w:pos="0"/>
              </w:tabs>
              <w:spacing w:line="140" w:lineRule="atLeast"/>
              <w:rPr>
                <w:rFonts w:ascii="Arial" w:hAnsi="Arial" w:cs="Arial"/>
                <w:sz w:val="20"/>
                <w:szCs w:val="20"/>
              </w:rPr>
            </w:pPr>
            <w:r w:rsidRPr="00221670">
              <w:rPr>
                <w:rFonts w:ascii="Arial" w:hAnsi="Arial" w:cs="Arial"/>
                <w:sz w:val="20"/>
                <w:szCs w:val="20"/>
              </w:rPr>
              <w:t>Etiquetas por folha (formato carta): 27 unidades.</w:t>
            </w:r>
          </w:p>
          <w:p w:rsidR="002960F1" w:rsidRPr="00221670" w:rsidRDefault="002960F1" w:rsidP="00221670">
            <w:pPr>
              <w:tabs>
                <w:tab w:val="left" w:pos="0"/>
              </w:tabs>
              <w:spacing w:line="140" w:lineRule="atLeast"/>
              <w:rPr>
                <w:rFonts w:ascii="Arial" w:hAnsi="Arial" w:cs="Arial"/>
                <w:sz w:val="20"/>
                <w:szCs w:val="20"/>
              </w:rPr>
            </w:pPr>
            <w:r w:rsidRPr="00221670">
              <w:rPr>
                <w:rFonts w:ascii="Arial" w:hAnsi="Arial" w:cs="Arial"/>
                <w:sz w:val="20"/>
                <w:szCs w:val="20"/>
              </w:rPr>
              <w:t>Etiquetas por caixa: 324 etiquetas</w:t>
            </w:r>
          </w:p>
          <w:p w:rsidR="002960F1" w:rsidRPr="00221670" w:rsidRDefault="002960F1" w:rsidP="00221670">
            <w:pPr>
              <w:tabs>
                <w:tab w:val="left" w:pos="0"/>
              </w:tabs>
              <w:spacing w:line="140" w:lineRule="atLeast"/>
              <w:rPr>
                <w:rFonts w:ascii="Arial" w:hAnsi="Arial" w:cs="Arial"/>
                <w:sz w:val="20"/>
                <w:szCs w:val="20"/>
              </w:rPr>
            </w:pPr>
            <w:r w:rsidRPr="00221670">
              <w:rPr>
                <w:rFonts w:ascii="Arial" w:hAnsi="Arial" w:cs="Arial"/>
                <w:sz w:val="20"/>
                <w:szCs w:val="20"/>
              </w:rPr>
              <w:t>Caixa: com 12 folhas em formato A5</w:t>
            </w:r>
          </w:p>
        </w:tc>
        <w:tc>
          <w:tcPr>
            <w:tcW w:w="1134" w:type="dxa"/>
            <w:vAlign w:val="center"/>
          </w:tcPr>
          <w:p w:rsidR="002960F1" w:rsidRPr="00221670" w:rsidRDefault="002960F1" w:rsidP="00221670">
            <w:pPr>
              <w:pStyle w:val="TableParagraph"/>
              <w:jc w:val="center"/>
              <w:rPr>
                <w:sz w:val="20"/>
                <w:szCs w:val="20"/>
              </w:rPr>
            </w:pPr>
            <w:r w:rsidRPr="00221670">
              <w:rPr>
                <w:sz w:val="20"/>
                <w:szCs w:val="20"/>
              </w:rPr>
              <w:t>caixas</w:t>
            </w:r>
          </w:p>
        </w:tc>
        <w:tc>
          <w:tcPr>
            <w:tcW w:w="1559" w:type="dxa"/>
            <w:vAlign w:val="center"/>
          </w:tcPr>
          <w:p w:rsidR="002960F1" w:rsidRPr="00221670" w:rsidRDefault="002960F1" w:rsidP="00221670">
            <w:pPr>
              <w:pStyle w:val="TableParagraph"/>
              <w:jc w:val="center"/>
              <w:rPr>
                <w:sz w:val="20"/>
                <w:szCs w:val="20"/>
              </w:rPr>
            </w:pPr>
            <w:r w:rsidRPr="00221670">
              <w:rPr>
                <w:sz w:val="20"/>
                <w:szCs w:val="20"/>
              </w:rPr>
              <w:t>03</w:t>
            </w:r>
          </w:p>
        </w:tc>
        <w:tc>
          <w:tcPr>
            <w:tcW w:w="1276" w:type="dxa"/>
            <w:vAlign w:val="center"/>
          </w:tcPr>
          <w:p w:rsidR="002960F1" w:rsidRPr="00221670" w:rsidRDefault="002960F1" w:rsidP="00221670">
            <w:pPr>
              <w:pStyle w:val="TableParagraph"/>
              <w:jc w:val="center"/>
              <w:rPr>
                <w:sz w:val="20"/>
                <w:szCs w:val="20"/>
              </w:rPr>
            </w:pPr>
          </w:p>
        </w:tc>
        <w:tc>
          <w:tcPr>
            <w:tcW w:w="1430" w:type="dxa"/>
            <w:vAlign w:val="center"/>
          </w:tcPr>
          <w:p w:rsidR="002960F1" w:rsidRPr="00221670" w:rsidRDefault="002960F1" w:rsidP="00221670">
            <w:pPr>
              <w:pStyle w:val="TableParagraph"/>
              <w:jc w:val="center"/>
              <w:rPr>
                <w:sz w:val="20"/>
                <w:szCs w:val="20"/>
              </w:rPr>
            </w:pPr>
          </w:p>
        </w:tc>
      </w:tr>
      <w:tr w:rsidR="002960F1" w:rsidRPr="00221670" w:rsidTr="00221670">
        <w:trPr>
          <w:trHeight w:val="264"/>
        </w:trPr>
        <w:tc>
          <w:tcPr>
            <w:tcW w:w="709" w:type="dxa"/>
            <w:vAlign w:val="center"/>
          </w:tcPr>
          <w:p w:rsidR="002960F1" w:rsidRPr="00221670" w:rsidRDefault="002960F1" w:rsidP="00221670">
            <w:pPr>
              <w:pStyle w:val="TableParagraph"/>
              <w:ind w:left="9"/>
              <w:jc w:val="center"/>
              <w:rPr>
                <w:b/>
                <w:sz w:val="20"/>
                <w:szCs w:val="20"/>
              </w:rPr>
            </w:pPr>
            <w:r w:rsidRPr="00221670">
              <w:rPr>
                <w:b/>
                <w:sz w:val="20"/>
                <w:szCs w:val="20"/>
              </w:rPr>
              <w:t>14</w:t>
            </w:r>
          </w:p>
        </w:tc>
        <w:tc>
          <w:tcPr>
            <w:tcW w:w="2552" w:type="dxa"/>
            <w:tcBorders>
              <w:right w:val="nil"/>
            </w:tcBorders>
            <w:vAlign w:val="center"/>
          </w:tcPr>
          <w:p w:rsidR="002960F1" w:rsidRPr="00221670" w:rsidRDefault="002960F1" w:rsidP="00221670">
            <w:pPr>
              <w:tabs>
                <w:tab w:val="left" w:pos="0"/>
              </w:tabs>
              <w:spacing w:line="140" w:lineRule="atLeast"/>
              <w:rPr>
                <w:rFonts w:ascii="Arial" w:hAnsi="Arial" w:cs="Arial"/>
                <w:b/>
                <w:bCs/>
                <w:sz w:val="20"/>
                <w:szCs w:val="20"/>
              </w:rPr>
            </w:pPr>
            <w:r w:rsidRPr="00221670">
              <w:rPr>
                <w:rFonts w:ascii="Arial" w:hAnsi="Arial" w:cs="Arial"/>
                <w:b/>
                <w:bCs/>
                <w:sz w:val="20"/>
                <w:szCs w:val="20"/>
              </w:rPr>
              <w:t>ETIQUETA 22,0 x 32,0 mm</w:t>
            </w:r>
          </w:p>
          <w:p w:rsidR="002960F1" w:rsidRPr="00221670" w:rsidRDefault="002960F1" w:rsidP="00221670">
            <w:pPr>
              <w:tabs>
                <w:tab w:val="left" w:pos="0"/>
              </w:tabs>
              <w:spacing w:line="140" w:lineRule="atLeast"/>
              <w:rPr>
                <w:rFonts w:ascii="Arial" w:hAnsi="Arial" w:cs="Arial"/>
                <w:bCs/>
                <w:sz w:val="20"/>
                <w:szCs w:val="20"/>
              </w:rPr>
            </w:pPr>
            <w:r w:rsidRPr="00221670">
              <w:rPr>
                <w:rFonts w:ascii="Arial" w:hAnsi="Arial" w:cs="Arial"/>
                <w:bCs/>
                <w:sz w:val="20"/>
                <w:szCs w:val="20"/>
              </w:rPr>
              <w:t>Utilização: impressora laser e jato de tinta</w:t>
            </w:r>
          </w:p>
          <w:p w:rsidR="002960F1" w:rsidRPr="00221670" w:rsidRDefault="002960F1" w:rsidP="00221670">
            <w:pPr>
              <w:tabs>
                <w:tab w:val="left" w:pos="0"/>
              </w:tabs>
              <w:spacing w:line="140" w:lineRule="atLeast"/>
              <w:rPr>
                <w:rFonts w:ascii="Arial" w:hAnsi="Arial" w:cs="Arial"/>
                <w:bCs/>
                <w:sz w:val="20"/>
                <w:szCs w:val="20"/>
              </w:rPr>
            </w:pPr>
            <w:r w:rsidRPr="00221670">
              <w:rPr>
                <w:rFonts w:ascii="Arial" w:hAnsi="Arial" w:cs="Arial"/>
                <w:bCs/>
                <w:sz w:val="20"/>
                <w:szCs w:val="20"/>
              </w:rPr>
              <w:t>Material: papel com adesivo sintético</w:t>
            </w:r>
          </w:p>
          <w:p w:rsidR="002960F1" w:rsidRPr="00221670" w:rsidRDefault="002960F1" w:rsidP="00221670">
            <w:pPr>
              <w:tabs>
                <w:tab w:val="left" w:pos="0"/>
              </w:tabs>
              <w:spacing w:line="140" w:lineRule="atLeast"/>
              <w:rPr>
                <w:rFonts w:ascii="Arial" w:hAnsi="Arial" w:cs="Arial"/>
                <w:bCs/>
                <w:sz w:val="20"/>
                <w:szCs w:val="20"/>
              </w:rPr>
            </w:pPr>
            <w:r w:rsidRPr="00221670">
              <w:rPr>
                <w:rFonts w:ascii="Arial" w:hAnsi="Arial" w:cs="Arial"/>
                <w:bCs/>
                <w:sz w:val="20"/>
                <w:szCs w:val="20"/>
              </w:rPr>
              <w:t>Cor: branca</w:t>
            </w:r>
          </w:p>
          <w:p w:rsidR="002960F1" w:rsidRPr="00221670" w:rsidRDefault="002960F1" w:rsidP="00221670">
            <w:pPr>
              <w:tabs>
                <w:tab w:val="left" w:pos="0"/>
              </w:tabs>
              <w:spacing w:line="140" w:lineRule="atLeast"/>
              <w:rPr>
                <w:rFonts w:ascii="Arial" w:hAnsi="Arial" w:cs="Arial"/>
                <w:bCs/>
                <w:sz w:val="20"/>
                <w:szCs w:val="20"/>
              </w:rPr>
            </w:pPr>
            <w:r w:rsidRPr="00221670">
              <w:rPr>
                <w:rFonts w:ascii="Arial" w:hAnsi="Arial" w:cs="Arial"/>
                <w:bCs/>
                <w:sz w:val="20"/>
                <w:szCs w:val="20"/>
              </w:rPr>
              <w:t>Tamanho da etiqueta: 22,0 x 32,0 mm (alt. x larg.)</w:t>
            </w:r>
          </w:p>
          <w:p w:rsidR="002960F1" w:rsidRPr="00221670" w:rsidRDefault="002960F1" w:rsidP="00221670">
            <w:pPr>
              <w:tabs>
                <w:tab w:val="left" w:pos="0"/>
              </w:tabs>
              <w:spacing w:line="140" w:lineRule="atLeast"/>
              <w:rPr>
                <w:rFonts w:ascii="Arial" w:hAnsi="Arial" w:cs="Arial"/>
                <w:bCs/>
                <w:sz w:val="20"/>
                <w:szCs w:val="20"/>
              </w:rPr>
            </w:pPr>
            <w:r w:rsidRPr="00221670">
              <w:rPr>
                <w:rFonts w:ascii="Arial" w:hAnsi="Arial" w:cs="Arial"/>
                <w:bCs/>
                <w:sz w:val="20"/>
                <w:szCs w:val="20"/>
              </w:rPr>
              <w:t>Etiquetas por folha (formato A5): 30 unid.</w:t>
            </w:r>
          </w:p>
          <w:p w:rsidR="002960F1" w:rsidRPr="00221670" w:rsidRDefault="002960F1" w:rsidP="00221670">
            <w:pPr>
              <w:tabs>
                <w:tab w:val="left" w:pos="0"/>
              </w:tabs>
              <w:spacing w:line="140" w:lineRule="atLeast"/>
              <w:rPr>
                <w:rFonts w:ascii="Arial" w:hAnsi="Arial" w:cs="Arial"/>
                <w:bCs/>
                <w:sz w:val="20"/>
                <w:szCs w:val="20"/>
              </w:rPr>
            </w:pPr>
            <w:r w:rsidRPr="00221670">
              <w:rPr>
                <w:rFonts w:ascii="Arial" w:hAnsi="Arial" w:cs="Arial"/>
                <w:bCs/>
                <w:sz w:val="20"/>
                <w:szCs w:val="20"/>
              </w:rPr>
              <w:t>Etiquetas por caixa: 360 unidades</w:t>
            </w:r>
          </w:p>
          <w:p w:rsidR="002960F1" w:rsidRPr="00221670" w:rsidRDefault="002960F1" w:rsidP="00221670">
            <w:pPr>
              <w:tabs>
                <w:tab w:val="left" w:pos="0"/>
              </w:tabs>
              <w:spacing w:line="140" w:lineRule="atLeast"/>
              <w:rPr>
                <w:rFonts w:ascii="Arial" w:hAnsi="Arial" w:cs="Arial"/>
                <w:sz w:val="20"/>
                <w:szCs w:val="20"/>
              </w:rPr>
            </w:pPr>
            <w:r w:rsidRPr="00221670">
              <w:rPr>
                <w:rFonts w:ascii="Arial" w:hAnsi="Arial" w:cs="Arial"/>
                <w:bCs/>
                <w:sz w:val="20"/>
                <w:szCs w:val="20"/>
              </w:rPr>
              <w:t>Caixa: com 12 folhas em formato A5</w:t>
            </w:r>
          </w:p>
        </w:tc>
        <w:tc>
          <w:tcPr>
            <w:tcW w:w="1134" w:type="dxa"/>
            <w:vAlign w:val="center"/>
          </w:tcPr>
          <w:p w:rsidR="002960F1" w:rsidRPr="00221670" w:rsidRDefault="002960F1" w:rsidP="00221670">
            <w:pPr>
              <w:pStyle w:val="TableParagraph"/>
              <w:jc w:val="center"/>
              <w:rPr>
                <w:sz w:val="20"/>
                <w:szCs w:val="20"/>
              </w:rPr>
            </w:pPr>
            <w:r w:rsidRPr="00221670">
              <w:rPr>
                <w:sz w:val="20"/>
                <w:szCs w:val="20"/>
              </w:rPr>
              <w:t>caixas</w:t>
            </w:r>
          </w:p>
        </w:tc>
        <w:tc>
          <w:tcPr>
            <w:tcW w:w="1559" w:type="dxa"/>
            <w:vAlign w:val="center"/>
          </w:tcPr>
          <w:p w:rsidR="002960F1" w:rsidRPr="00221670" w:rsidRDefault="002960F1" w:rsidP="00221670">
            <w:pPr>
              <w:pStyle w:val="TableParagraph"/>
              <w:jc w:val="center"/>
              <w:rPr>
                <w:sz w:val="20"/>
                <w:szCs w:val="20"/>
              </w:rPr>
            </w:pPr>
            <w:r w:rsidRPr="00221670">
              <w:rPr>
                <w:sz w:val="20"/>
                <w:szCs w:val="20"/>
              </w:rPr>
              <w:t>02</w:t>
            </w:r>
          </w:p>
        </w:tc>
        <w:tc>
          <w:tcPr>
            <w:tcW w:w="1276" w:type="dxa"/>
            <w:vAlign w:val="center"/>
          </w:tcPr>
          <w:p w:rsidR="002960F1" w:rsidRPr="00221670" w:rsidRDefault="002960F1" w:rsidP="00221670">
            <w:pPr>
              <w:pStyle w:val="TableParagraph"/>
              <w:jc w:val="center"/>
              <w:rPr>
                <w:sz w:val="20"/>
                <w:szCs w:val="20"/>
              </w:rPr>
            </w:pPr>
          </w:p>
        </w:tc>
        <w:tc>
          <w:tcPr>
            <w:tcW w:w="1430" w:type="dxa"/>
            <w:vAlign w:val="center"/>
          </w:tcPr>
          <w:p w:rsidR="002960F1" w:rsidRPr="00221670" w:rsidRDefault="002960F1" w:rsidP="00221670">
            <w:pPr>
              <w:pStyle w:val="TableParagraph"/>
              <w:jc w:val="center"/>
              <w:rPr>
                <w:sz w:val="20"/>
                <w:szCs w:val="20"/>
              </w:rPr>
            </w:pPr>
          </w:p>
        </w:tc>
      </w:tr>
      <w:tr w:rsidR="002960F1" w:rsidRPr="00221670" w:rsidTr="00221670">
        <w:trPr>
          <w:trHeight w:val="264"/>
        </w:trPr>
        <w:tc>
          <w:tcPr>
            <w:tcW w:w="709" w:type="dxa"/>
            <w:vAlign w:val="center"/>
          </w:tcPr>
          <w:p w:rsidR="002960F1" w:rsidRPr="00221670" w:rsidRDefault="002960F1" w:rsidP="00221670">
            <w:pPr>
              <w:pStyle w:val="TableParagraph"/>
              <w:ind w:left="9"/>
              <w:jc w:val="center"/>
              <w:rPr>
                <w:b/>
                <w:sz w:val="20"/>
                <w:szCs w:val="20"/>
              </w:rPr>
            </w:pPr>
            <w:r w:rsidRPr="00221670">
              <w:rPr>
                <w:b/>
                <w:sz w:val="20"/>
                <w:szCs w:val="20"/>
              </w:rPr>
              <w:t>15</w:t>
            </w:r>
          </w:p>
        </w:tc>
        <w:tc>
          <w:tcPr>
            <w:tcW w:w="2552" w:type="dxa"/>
            <w:tcBorders>
              <w:right w:val="nil"/>
            </w:tcBorders>
            <w:vAlign w:val="center"/>
          </w:tcPr>
          <w:p w:rsidR="002960F1" w:rsidRPr="00221670" w:rsidRDefault="002960F1" w:rsidP="00221670">
            <w:pPr>
              <w:tabs>
                <w:tab w:val="left" w:pos="0"/>
              </w:tabs>
              <w:spacing w:line="140" w:lineRule="atLeast"/>
              <w:rPr>
                <w:rFonts w:ascii="Arial" w:hAnsi="Arial" w:cs="Arial"/>
                <w:b/>
                <w:bCs/>
                <w:sz w:val="20"/>
                <w:szCs w:val="20"/>
                <w:lang w:val="es-ES_tradnl"/>
              </w:rPr>
            </w:pPr>
            <w:r w:rsidRPr="00221670">
              <w:rPr>
                <w:rFonts w:ascii="Arial" w:hAnsi="Arial" w:cs="Arial"/>
                <w:b/>
                <w:bCs/>
                <w:sz w:val="20"/>
                <w:szCs w:val="20"/>
                <w:lang w:val="es-ES_tradnl"/>
              </w:rPr>
              <w:t>ETIQUETA A5Q-2337</w:t>
            </w:r>
          </w:p>
          <w:p w:rsidR="002960F1" w:rsidRPr="00221670" w:rsidRDefault="002960F1" w:rsidP="00221670">
            <w:pPr>
              <w:tabs>
                <w:tab w:val="left" w:pos="0"/>
              </w:tabs>
              <w:spacing w:line="140" w:lineRule="atLeast"/>
              <w:rPr>
                <w:rFonts w:ascii="Arial" w:hAnsi="Arial" w:cs="Arial"/>
                <w:bCs/>
                <w:sz w:val="20"/>
                <w:szCs w:val="20"/>
                <w:lang w:val="es-ES_tradnl"/>
              </w:rPr>
            </w:pPr>
            <w:r w:rsidRPr="00221670">
              <w:rPr>
                <w:rFonts w:ascii="Arial" w:hAnsi="Arial" w:cs="Arial"/>
                <w:bCs/>
                <w:sz w:val="20"/>
                <w:szCs w:val="20"/>
                <w:lang w:val="es-ES_tradnl"/>
              </w:rPr>
              <w:t>Etiqueta retangular, adesivo permanente.</w:t>
            </w:r>
          </w:p>
          <w:p w:rsidR="002960F1" w:rsidRPr="00221670" w:rsidRDefault="002960F1" w:rsidP="00221670">
            <w:pPr>
              <w:tabs>
                <w:tab w:val="left" w:pos="0"/>
              </w:tabs>
              <w:spacing w:line="140" w:lineRule="atLeast"/>
              <w:rPr>
                <w:rFonts w:ascii="Arial" w:hAnsi="Arial" w:cs="Arial"/>
                <w:bCs/>
                <w:sz w:val="20"/>
                <w:szCs w:val="20"/>
                <w:lang w:val="es-ES_tradnl"/>
              </w:rPr>
            </w:pPr>
            <w:r w:rsidRPr="00221670">
              <w:rPr>
                <w:rFonts w:ascii="Arial" w:hAnsi="Arial" w:cs="Arial"/>
                <w:bCs/>
                <w:sz w:val="20"/>
                <w:szCs w:val="20"/>
                <w:lang w:val="es-ES_tradnl"/>
              </w:rPr>
              <w:t>Etiquetas por folhas: 25 unidades</w:t>
            </w:r>
          </w:p>
          <w:p w:rsidR="002960F1" w:rsidRPr="00221670" w:rsidRDefault="002960F1" w:rsidP="00221670">
            <w:pPr>
              <w:tabs>
                <w:tab w:val="left" w:pos="0"/>
              </w:tabs>
              <w:spacing w:line="140" w:lineRule="atLeast"/>
              <w:rPr>
                <w:rFonts w:ascii="Arial" w:hAnsi="Arial" w:cs="Arial"/>
                <w:bCs/>
                <w:sz w:val="20"/>
                <w:szCs w:val="20"/>
                <w:lang w:val="es-ES_tradnl"/>
              </w:rPr>
            </w:pPr>
            <w:r w:rsidRPr="00221670">
              <w:rPr>
                <w:rFonts w:ascii="Arial" w:hAnsi="Arial" w:cs="Arial"/>
                <w:bCs/>
                <w:sz w:val="20"/>
                <w:szCs w:val="20"/>
                <w:lang w:val="es-ES_tradnl"/>
              </w:rPr>
              <w:lastRenderedPageBreak/>
              <w:t>Etiqueta por envelope: 300 unidades</w:t>
            </w:r>
          </w:p>
          <w:p w:rsidR="002960F1" w:rsidRPr="00221670" w:rsidRDefault="002960F1" w:rsidP="00221670">
            <w:pPr>
              <w:tabs>
                <w:tab w:val="left" w:pos="0"/>
              </w:tabs>
              <w:spacing w:line="140" w:lineRule="atLeast"/>
              <w:rPr>
                <w:rFonts w:ascii="Arial" w:hAnsi="Arial" w:cs="Arial"/>
                <w:bCs/>
                <w:sz w:val="20"/>
                <w:szCs w:val="20"/>
                <w:lang w:val="es-ES_tradnl"/>
              </w:rPr>
            </w:pPr>
            <w:r w:rsidRPr="00221670">
              <w:rPr>
                <w:rFonts w:ascii="Arial" w:hAnsi="Arial" w:cs="Arial"/>
                <w:bCs/>
                <w:sz w:val="20"/>
                <w:szCs w:val="20"/>
                <w:lang w:val="es-ES_tradnl"/>
              </w:rPr>
              <w:t>Medidas: 23,0 mm X 37,0 mm</w:t>
            </w:r>
          </w:p>
          <w:p w:rsidR="002960F1" w:rsidRPr="00221670" w:rsidRDefault="002960F1" w:rsidP="00221670">
            <w:pPr>
              <w:tabs>
                <w:tab w:val="left" w:pos="0"/>
              </w:tabs>
              <w:spacing w:line="140" w:lineRule="atLeast"/>
              <w:rPr>
                <w:rFonts w:ascii="Arial" w:hAnsi="Arial" w:cs="Arial"/>
                <w:sz w:val="20"/>
                <w:szCs w:val="20"/>
              </w:rPr>
            </w:pPr>
            <w:r w:rsidRPr="00221670">
              <w:rPr>
                <w:rFonts w:ascii="Arial" w:hAnsi="Arial" w:cs="Arial"/>
                <w:bCs/>
                <w:sz w:val="20"/>
                <w:szCs w:val="20"/>
                <w:lang w:val="es-ES_tradnl"/>
              </w:rPr>
              <w:t>Cor: Branca</w:t>
            </w:r>
          </w:p>
        </w:tc>
        <w:tc>
          <w:tcPr>
            <w:tcW w:w="1134" w:type="dxa"/>
            <w:vAlign w:val="center"/>
          </w:tcPr>
          <w:p w:rsidR="002960F1" w:rsidRPr="00221670" w:rsidRDefault="002960F1" w:rsidP="00221670">
            <w:pPr>
              <w:pStyle w:val="TableParagraph"/>
              <w:jc w:val="center"/>
              <w:rPr>
                <w:sz w:val="20"/>
                <w:szCs w:val="20"/>
              </w:rPr>
            </w:pPr>
            <w:r w:rsidRPr="00221670">
              <w:rPr>
                <w:sz w:val="20"/>
                <w:szCs w:val="20"/>
              </w:rPr>
              <w:lastRenderedPageBreak/>
              <w:t>caixas</w:t>
            </w:r>
          </w:p>
        </w:tc>
        <w:tc>
          <w:tcPr>
            <w:tcW w:w="1559" w:type="dxa"/>
            <w:vAlign w:val="center"/>
          </w:tcPr>
          <w:p w:rsidR="002960F1" w:rsidRPr="00221670" w:rsidRDefault="002960F1" w:rsidP="00221670">
            <w:pPr>
              <w:pStyle w:val="TableParagraph"/>
              <w:jc w:val="center"/>
              <w:rPr>
                <w:sz w:val="20"/>
                <w:szCs w:val="20"/>
              </w:rPr>
            </w:pPr>
            <w:r w:rsidRPr="00221670">
              <w:rPr>
                <w:sz w:val="20"/>
                <w:szCs w:val="20"/>
              </w:rPr>
              <w:t>02</w:t>
            </w:r>
          </w:p>
        </w:tc>
        <w:tc>
          <w:tcPr>
            <w:tcW w:w="1276" w:type="dxa"/>
            <w:vAlign w:val="center"/>
          </w:tcPr>
          <w:p w:rsidR="002960F1" w:rsidRPr="00221670" w:rsidRDefault="002960F1" w:rsidP="00221670">
            <w:pPr>
              <w:pStyle w:val="TableParagraph"/>
              <w:jc w:val="center"/>
              <w:rPr>
                <w:sz w:val="20"/>
                <w:szCs w:val="20"/>
              </w:rPr>
            </w:pPr>
          </w:p>
        </w:tc>
        <w:tc>
          <w:tcPr>
            <w:tcW w:w="1430" w:type="dxa"/>
            <w:vAlign w:val="center"/>
          </w:tcPr>
          <w:p w:rsidR="002960F1" w:rsidRPr="00221670" w:rsidRDefault="002960F1" w:rsidP="00221670">
            <w:pPr>
              <w:pStyle w:val="TableParagraph"/>
              <w:jc w:val="center"/>
              <w:rPr>
                <w:sz w:val="20"/>
                <w:szCs w:val="20"/>
              </w:rPr>
            </w:pPr>
          </w:p>
        </w:tc>
      </w:tr>
      <w:tr w:rsidR="00EE7A53" w:rsidRPr="00221670" w:rsidTr="00221670">
        <w:trPr>
          <w:trHeight w:val="264"/>
        </w:trPr>
        <w:tc>
          <w:tcPr>
            <w:tcW w:w="709" w:type="dxa"/>
            <w:vAlign w:val="center"/>
          </w:tcPr>
          <w:p w:rsidR="00EE7A53" w:rsidRPr="00221670" w:rsidRDefault="00EE7A53" w:rsidP="00221670">
            <w:pPr>
              <w:pStyle w:val="TableParagraph"/>
              <w:ind w:left="9"/>
              <w:jc w:val="center"/>
              <w:rPr>
                <w:b/>
                <w:sz w:val="20"/>
                <w:szCs w:val="20"/>
              </w:rPr>
            </w:pPr>
            <w:r w:rsidRPr="00221670">
              <w:rPr>
                <w:b/>
                <w:sz w:val="20"/>
                <w:szCs w:val="20"/>
              </w:rPr>
              <w:t>16</w:t>
            </w:r>
          </w:p>
        </w:tc>
        <w:tc>
          <w:tcPr>
            <w:tcW w:w="2552" w:type="dxa"/>
            <w:tcBorders>
              <w:right w:val="nil"/>
            </w:tcBorders>
            <w:vAlign w:val="center"/>
          </w:tcPr>
          <w:p w:rsidR="00EE7A53" w:rsidRPr="00221670" w:rsidRDefault="00EE7A53" w:rsidP="00221670">
            <w:pPr>
              <w:tabs>
                <w:tab w:val="left" w:pos="0"/>
              </w:tabs>
              <w:spacing w:line="140" w:lineRule="atLeast"/>
              <w:rPr>
                <w:rFonts w:ascii="Arial" w:hAnsi="Arial" w:cs="Arial"/>
                <w:bCs/>
                <w:sz w:val="20"/>
                <w:szCs w:val="20"/>
              </w:rPr>
            </w:pPr>
            <w:r w:rsidRPr="00221670">
              <w:rPr>
                <w:rFonts w:ascii="Arial" w:hAnsi="Arial" w:cs="Arial"/>
                <w:b/>
                <w:bCs/>
                <w:sz w:val="20"/>
                <w:szCs w:val="20"/>
              </w:rPr>
              <w:t>ETIQUETA TAMANHO CARTA/LASER JATO 6182</w:t>
            </w:r>
            <w:r w:rsidRPr="00221670">
              <w:rPr>
                <w:rFonts w:ascii="Arial" w:hAnsi="Arial" w:cs="Arial"/>
                <w:bCs/>
                <w:sz w:val="20"/>
                <w:szCs w:val="20"/>
              </w:rPr>
              <w:t xml:space="preserve"> - 33,9 x 101,6 mm, em papel adesivo sintético, na cor branca.</w:t>
            </w:r>
          </w:p>
          <w:p w:rsidR="00EE7A53" w:rsidRPr="00221670" w:rsidRDefault="00EE7A53" w:rsidP="00221670">
            <w:pPr>
              <w:tabs>
                <w:tab w:val="left" w:pos="0"/>
              </w:tabs>
              <w:spacing w:line="140" w:lineRule="atLeast"/>
              <w:rPr>
                <w:rFonts w:ascii="Arial" w:hAnsi="Arial" w:cs="Arial"/>
                <w:bCs/>
                <w:sz w:val="20"/>
                <w:szCs w:val="20"/>
              </w:rPr>
            </w:pPr>
            <w:r w:rsidRPr="00221670">
              <w:rPr>
                <w:rFonts w:ascii="Arial" w:hAnsi="Arial" w:cs="Arial"/>
                <w:bCs/>
                <w:sz w:val="20"/>
                <w:szCs w:val="20"/>
              </w:rPr>
              <w:t>Etiquetas por folha: 14 unidades.</w:t>
            </w:r>
          </w:p>
          <w:p w:rsidR="00EE7A53" w:rsidRPr="00221670" w:rsidRDefault="00EE7A53" w:rsidP="00221670">
            <w:pPr>
              <w:tabs>
                <w:tab w:val="left" w:pos="0"/>
              </w:tabs>
              <w:spacing w:line="140" w:lineRule="atLeast"/>
              <w:rPr>
                <w:rFonts w:ascii="Arial" w:hAnsi="Arial" w:cs="Arial"/>
                <w:bCs/>
                <w:sz w:val="20"/>
                <w:szCs w:val="20"/>
              </w:rPr>
            </w:pPr>
            <w:r w:rsidRPr="00221670">
              <w:rPr>
                <w:rFonts w:ascii="Arial" w:hAnsi="Arial" w:cs="Arial"/>
                <w:bCs/>
                <w:sz w:val="20"/>
                <w:szCs w:val="20"/>
              </w:rPr>
              <w:t>Etiquetas por caixa: 1.400 unidades</w:t>
            </w:r>
          </w:p>
          <w:p w:rsidR="00EE7A53" w:rsidRPr="00221670" w:rsidRDefault="00EE7A53" w:rsidP="00221670">
            <w:pPr>
              <w:tabs>
                <w:tab w:val="left" w:pos="0"/>
              </w:tabs>
              <w:spacing w:line="140" w:lineRule="atLeast"/>
              <w:rPr>
                <w:rFonts w:ascii="Arial" w:hAnsi="Arial" w:cs="Arial"/>
                <w:sz w:val="20"/>
                <w:szCs w:val="20"/>
              </w:rPr>
            </w:pPr>
            <w:r w:rsidRPr="00221670">
              <w:rPr>
                <w:rFonts w:ascii="Arial" w:hAnsi="Arial" w:cs="Arial"/>
                <w:bCs/>
                <w:sz w:val="20"/>
                <w:szCs w:val="20"/>
              </w:rPr>
              <w:t>Caixa: com 100 folhas em formato carta</w:t>
            </w:r>
          </w:p>
        </w:tc>
        <w:tc>
          <w:tcPr>
            <w:tcW w:w="1134" w:type="dxa"/>
            <w:vAlign w:val="center"/>
          </w:tcPr>
          <w:p w:rsidR="00EE7A53" w:rsidRPr="00221670" w:rsidRDefault="00EE7A53" w:rsidP="00221670">
            <w:pPr>
              <w:pStyle w:val="TableParagraph"/>
              <w:jc w:val="center"/>
              <w:rPr>
                <w:sz w:val="20"/>
                <w:szCs w:val="20"/>
              </w:rPr>
            </w:pPr>
            <w:r w:rsidRPr="00221670">
              <w:rPr>
                <w:sz w:val="20"/>
                <w:szCs w:val="20"/>
              </w:rPr>
              <w:t>caixas</w:t>
            </w:r>
          </w:p>
        </w:tc>
        <w:tc>
          <w:tcPr>
            <w:tcW w:w="1559" w:type="dxa"/>
            <w:vAlign w:val="center"/>
          </w:tcPr>
          <w:p w:rsidR="00EE7A53" w:rsidRPr="00221670" w:rsidRDefault="00EE7A53" w:rsidP="00221670">
            <w:pPr>
              <w:pStyle w:val="TableParagraph"/>
              <w:jc w:val="center"/>
              <w:rPr>
                <w:sz w:val="20"/>
                <w:szCs w:val="20"/>
              </w:rPr>
            </w:pPr>
            <w:r w:rsidRPr="00221670">
              <w:rPr>
                <w:sz w:val="20"/>
                <w:szCs w:val="20"/>
              </w:rPr>
              <w:t>03</w:t>
            </w:r>
          </w:p>
        </w:tc>
        <w:tc>
          <w:tcPr>
            <w:tcW w:w="1276" w:type="dxa"/>
            <w:vAlign w:val="center"/>
          </w:tcPr>
          <w:p w:rsidR="00EE7A53" w:rsidRPr="00221670" w:rsidRDefault="00EE7A53" w:rsidP="00221670">
            <w:pPr>
              <w:pStyle w:val="TableParagraph"/>
              <w:jc w:val="center"/>
              <w:rPr>
                <w:sz w:val="20"/>
                <w:szCs w:val="20"/>
              </w:rPr>
            </w:pPr>
          </w:p>
        </w:tc>
        <w:tc>
          <w:tcPr>
            <w:tcW w:w="1430" w:type="dxa"/>
            <w:vAlign w:val="center"/>
          </w:tcPr>
          <w:p w:rsidR="00EE7A53" w:rsidRPr="00221670" w:rsidRDefault="00EE7A53" w:rsidP="00221670">
            <w:pPr>
              <w:pStyle w:val="TableParagraph"/>
              <w:jc w:val="center"/>
              <w:rPr>
                <w:sz w:val="20"/>
                <w:szCs w:val="20"/>
              </w:rPr>
            </w:pPr>
          </w:p>
        </w:tc>
      </w:tr>
      <w:tr w:rsidR="00EE7A53" w:rsidRPr="00221670" w:rsidTr="00221670">
        <w:trPr>
          <w:trHeight w:val="264"/>
        </w:trPr>
        <w:tc>
          <w:tcPr>
            <w:tcW w:w="709" w:type="dxa"/>
            <w:vAlign w:val="center"/>
          </w:tcPr>
          <w:p w:rsidR="00EE7A53" w:rsidRPr="00221670" w:rsidRDefault="00EE7A53" w:rsidP="00221670">
            <w:pPr>
              <w:pStyle w:val="TableParagraph"/>
              <w:ind w:left="9"/>
              <w:jc w:val="center"/>
              <w:rPr>
                <w:b/>
                <w:sz w:val="20"/>
                <w:szCs w:val="20"/>
              </w:rPr>
            </w:pPr>
            <w:r w:rsidRPr="00221670">
              <w:rPr>
                <w:b/>
                <w:sz w:val="20"/>
                <w:szCs w:val="20"/>
              </w:rPr>
              <w:t>17</w:t>
            </w:r>
          </w:p>
        </w:tc>
        <w:tc>
          <w:tcPr>
            <w:tcW w:w="2552" w:type="dxa"/>
            <w:tcBorders>
              <w:right w:val="nil"/>
            </w:tcBorders>
            <w:vAlign w:val="center"/>
          </w:tcPr>
          <w:p w:rsidR="00EE7A53" w:rsidRPr="00221670" w:rsidRDefault="00EE7A53" w:rsidP="00221670">
            <w:pPr>
              <w:tabs>
                <w:tab w:val="left" w:pos="0"/>
              </w:tabs>
              <w:spacing w:line="140" w:lineRule="atLeast"/>
              <w:rPr>
                <w:rFonts w:ascii="Arial" w:hAnsi="Arial" w:cs="Arial"/>
                <w:bCs/>
                <w:sz w:val="20"/>
                <w:szCs w:val="20"/>
              </w:rPr>
            </w:pPr>
            <w:r w:rsidRPr="00221670">
              <w:rPr>
                <w:rFonts w:ascii="Arial" w:hAnsi="Arial" w:cs="Arial"/>
                <w:b/>
                <w:bCs/>
                <w:sz w:val="20"/>
                <w:szCs w:val="20"/>
              </w:rPr>
              <w:t>FITA ADESIVA POLIPROPILENO TRANSPARENTE</w:t>
            </w:r>
            <w:r w:rsidRPr="00221670">
              <w:rPr>
                <w:rFonts w:ascii="Arial" w:hAnsi="Arial" w:cs="Arial"/>
                <w:bCs/>
                <w:sz w:val="20"/>
                <w:szCs w:val="20"/>
              </w:rPr>
              <w:t xml:space="preserve"> 12 mm, medindo 12 mm x 30 metros, incolor.</w:t>
            </w:r>
          </w:p>
          <w:p w:rsidR="00EE7A53" w:rsidRPr="00221670" w:rsidRDefault="00EE7A53" w:rsidP="00221670">
            <w:pPr>
              <w:tabs>
                <w:tab w:val="left" w:pos="0"/>
              </w:tabs>
              <w:spacing w:line="140" w:lineRule="atLeast"/>
              <w:rPr>
                <w:rFonts w:ascii="Arial" w:hAnsi="Arial" w:cs="Arial"/>
                <w:sz w:val="20"/>
                <w:szCs w:val="20"/>
              </w:rPr>
            </w:pPr>
            <w:r w:rsidRPr="00221670">
              <w:rPr>
                <w:rFonts w:ascii="Arial" w:hAnsi="Arial" w:cs="Arial"/>
                <w:bCs/>
                <w:sz w:val="20"/>
                <w:szCs w:val="20"/>
              </w:rPr>
              <w:t>O produto deve estar com no mínimo 12 meses de validade para utilização.</w:t>
            </w:r>
          </w:p>
        </w:tc>
        <w:tc>
          <w:tcPr>
            <w:tcW w:w="1134" w:type="dxa"/>
            <w:vAlign w:val="center"/>
          </w:tcPr>
          <w:p w:rsidR="00EE7A53" w:rsidRPr="00221670" w:rsidRDefault="00EE7A53" w:rsidP="00221670">
            <w:pPr>
              <w:pStyle w:val="TableParagraph"/>
              <w:jc w:val="center"/>
              <w:rPr>
                <w:sz w:val="20"/>
                <w:szCs w:val="20"/>
              </w:rPr>
            </w:pPr>
            <w:r w:rsidRPr="00221670">
              <w:rPr>
                <w:sz w:val="20"/>
                <w:szCs w:val="20"/>
              </w:rPr>
              <w:t>unidades</w:t>
            </w:r>
          </w:p>
        </w:tc>
        <w:tc>
          <w:tcPr>
            <w:tcW w:w="1559" w:type="dxa"/>
            <w:vAlign w:val="center"/>
          </w:tcPr>
          <w:p w:rsidR="00EE7A53" w:rsidRPr="00221670" w:rsidRDefault="00EE7A53" w:rsidP="00221670">
            <w:pPr>
              <w:pStyle w:val="TableParagraph"/>
              <w:jc w:val="center"/>
              <w:rPr>
                <w:sz w:val="20"/>
                <w:szCs w:val="20"/>
              </w:rPr>
            </w:pPr>
            <w:r w:rsidRPr="00221670">
              <w:rPr>
                <w:sz w:val="20"/>
                <w:szCs w:val="20"/>
              </w:rPr>
              <w:t>20</w:t>
            </w:r>
          </w:p>
        </w:tc>
        <w:tc>
          <w:tcPr>
            <w:tcW w:w="1276" w:type="dxa"/>
            <w:vAlign w:val="center"/>
          </w:tcPr>
          <w:p w:rsidR="00EE7A53" w:rsidRPr="00221670" w:rsidRDefault="00EE7A53" w:rsidP="00221670">
            <w:pPr>
              <w:pStyle w:val="TableParagraph"/>
              <w:jc w:val="center"/>
              <w:rPr>
                <w:sz w:val="20"/>
                <w:szCs w:val="20"/>
              </w:rPr>
            </w:pPr>
          </w:p>
        </w:tc>
        <w:tc>
          <w:tcPr>
            <w:tcW w:w="1430" w:type="dxa"/>
            <w:vAlign w:val="center"/>
          </w:tcPr>
          <w:p w:rsidR="00EE7A53" w:rsidRPr="00221670" w:rsidRDefault="00EE7A53" w:rsidP="00221670">
            <w:pPr>
              <w:pStyle w:val="TableParagraph"/>
              <w:jc w:val="center"/>
              <w:rPr>
                <w:sz w:val="20"/>
                <w:szCs w:val="20"/>
              </w:rPr>
            </w:pPr>
          </w:p>
        </w:tc>
      </w:tr>
      <w:tr w:rsidR="00EE7A53" w:rsidRPr="00221670" w:rsidTr="00221670">
        <w:trPr>
          <w:trHeight w:val="264"/>
        </w:trPr>
        <w:tc>
          <w:tcPr>
            <w:tcW w:w="709" w:type="dxa"/>
            <w:vAlign w:val="center"/>
          </w:tcPr>
          <w:p w:rsidR="00EE7A53" w:rsidRPr="00221670" w:rsidRDefault="00EE7A53" w:rsidP="00221670">
            <w:pPr>
              <w:pStyle w:val="TableParagraph"/>
              <w:ind w:left="9"/>
              <w:jc w:val="center"/>
              <w:rPr>
                <w:b/>
                <w:sz w:val="20"/>
                <w:szCs w:val="20"/>
              </w:rPr>
            </w:pPr>
            <w:r w:rsidRPr="00221670">
              <w:rPr>
                <w:b/>
                <w:sz w:val="20"/>
                <w:szCs w:val="20"/>
              </w:rPr>
              <w:t>18</w:t>
            </w:r>
          </w:p>
        </w:tc>
        <w:tc>
          <w:tcPr>
            <w:tcW w:w="2552" w:type="dxa"/>
            <w:tcBorders>
              <w:right w:val="nil"/>
            </w:tcBorders>
            <w:vAlign w:val="center"/>
          </w:tcPr>
          <w:p w:rsidR="00EE7A53" w:rsidRPr="00221670" w:rsidRDefault="00EE7A53" w:rsidP="00221670">
            <w:pPr>
              <w:tabs>
                <w:tab w:val="left" w:pos="0"/>
              </w:tabs>
              <w:spacing w:line="140" w:lineRule="atLeast"/>
              <w:rPr>
                <w:rFonts w:ascii="Arial" w:hAnsi="Arial" w:cs="Arial"/>
                <w:sz w:val="20"/>
                <w:szCs w:val="20"/>
              </w:rPr>
            </w:pPr>
            <w:r w:rsidRPr="00221670">
              <w:rPr>
                <w:rFonts w:ascii="Arial" w:hAnsi="Arial" w:cs="Arial"/>
                <w:b/>
                <w:bCs/>
                <w:sz w:val="20"/>
                <w:szCs w:val="20"/>
              </w:rPr>
              <w:t>FITA PARA ROTULADOR</w:t>
            </w:r>
            <w:r w:rsidRPr="00221670">
              <w:rPr>
                <w:rFonts w:ascii="Arial" w:hAnsi="Arial" w:cs="Arial"/>
                <w:bCs/>
                <w:sz w:val="20"/>
                <w:szCs w:val="20"/>
              </w:rPr>
              <w:t>, vinilica, para rotulador brother pt-65, ref. M231, medindo 12 mm x 8 metros de comprimento, na cor branca</w:t>
            </w:r>
          </w:p>
        </w:tc>
        <w:tc>
          <w:tcPr>
            <w:tcW w:w="1134" w:type="dxa"/>
            <w:vAlign w:val="center"/>
          </w:tcPr>
          <w:p w:rsidR="00EE7A53" w:rsidRPr="00221670" w:rsidRDefault="00EE7A53" w:rsidP="00221670">
            <w:pPr>
              <w:pStyle w:val="TableParagraph"/>
              <w:jc w:val="center"/>
              <w:rPr>
                <w:sz w:val="20"/>
                <w:szCs w:val="20"/>
              </w:rPr>
            </w:pPr>
            <w:r w:rsidRPr="00221670">
              <w:rPr>
                <w:sz w:val="20"/>
                <w:szCs w:val="20"/>
              </w:rPr>
              <w:t>unidades</w:t>
            </w:r>
          </w:p>
        </w:tc>
        <w:tc>
          <w:tcPr>
            <w:tcW w:w="1559" w:type="dxa"/>
            <w:vAlign w:val="center"/>
          </w:tcPr>
          <w:p w:rsidR="00EE7A53" w:rsidRPr="00221670" w:rsidRDefault="00EE7A53" w:rsidP="00221670">
            <w:pPr>
              <w:pStyle w:val="TableParagraph"/>
              <w:jc w:val="center"/>
              <w:rPr>
                <w:sz w:val="20"/>
                <w:szCs w:val="20"/>
              </w:rPr>
            </w:pPr>
            <w:r w:rsidRPr="00221670">
              <w:rPr>
                <w:sz w:val="20"/>
                <w:szCs w:val="20"/>
              </w:rPr>
              <w:t>15</w:t>
            </w:r>
          </w:p>
        </w:tc>
        <w:tc>
          <w:tcPr>
            <w:tcW w:w="1276" w:type="dxa"/>
            <w:vAlign w:val="center"/>
          </w:tcPr>
          <w:p w:rsidR="00EE7A53" w:rsidRPr="00221670" w:rsidRDefault="00EE7A53" w:rsidP="00221670">
            <w:pPr>
              <w:pStyle w:val="TableParagraph"/>
              <w:jc w:val="center"/>
              <w:rPr>
                <w:sz w:val="20"/>
                <w:szCs w:val="20"/>
              </w:rPr>
            </w:pPr>
          </w:p>
        </w:tc>
        <w:tc>
          <w:tcPr>
            <w:tcW w:w="1430" w:type="dxa"/>
            <w:vAlign w:val="center"/>
          </w:tcPr>
          <w:p w:rsidR="00EE7A53" w:rsidRPr="00221670" w:rsidRDefault="00EE7A53" w:rsidP="00221670">
            <w:pPr>
              <w:pStyle w:val="TableParagraph"/>
              <w:jc w:val="center"/>
              <w:rPr>
                <w:sz w:val="20"/>
                <w:szCs w:val="20"/>
              </w:rPr>
            </w:pPr>
          </w:p>
        </w:tc>
      </w:tr>
      <w:tr w:rsidR="00EE7A53" w:rsidRPr="00221670" w:rsidTr="00221670">
        <w:trPr>
          <w:trHeight w:val="264"/>
        </w:trPr>
        <w:tc>
          <w:tcPr>
            <w:tcW w:w="709" w:type="dxa"/>
            <w:vAlign w:val="center"/>
          </w:tcPr>
          <w:p w:rsidR="00EE7A53" w:rsidRPr="00221670" w:rsidRDefault="00EE7A53" w:rsidP="00221670">
            <w:pPr>
              <w:pStyle w:val="TableParagraph"/>
              <w:ind w:left="9"/>
              <w:jc w:val="center"/>
              <w:rPr>
                <w:b/>
                <w:sz w:val="20"/>
                <w:szCs w:val="20"/>
              </w:rPr>
            </w:pPr>
            <w:r w:rsidRPr="00221670">
              <w:rPr>
                <w:b/>
                <w:sz w:val="20"/>
                <w:szCs w:val="20"/>
              </w:rPr>
              <w:t>19</w:t>
            </w:r>
          </w:p>
        </w:tc>
        <w:tc>
          <w:tcPr>
            <w:tcW w:w="2552" w:type="dxa"/>
            <w:tcBorders>
              <w:right w:val="nil"/>
            </w:tcBorders>
            <w:vAlign w:val="center"/>
          </w:tcPr>
          <w:p w:rsidR="00EE7A53" w:rsidRPr="00221670" w:rsidRDefault="00EE7A53" w:rsidP="00221670">
            <w:pPr>
              <w:tabs>
                <w:tab w:val="left" w:pos="0"/>
              </w:tabs>
              <w:spacing w:line="140" w:lineRule="atLeast"/>
              <w:rPr>
                <w:rFonts w:ascii="Arial" w:hAnsi="Arial" w:cs="Arial"/>
                <w:sz w:val="20"/>
                <w:szCs w:val="20"/>
              </w:rPr>
            </w:pPr>
            <w:r w:rsidRPr="00221670">
              <w:rPr>
                <w:rFonts w:ascii="Arial" w:hAnsi="Arial" w:cs="Arial"/>
                <w:b/>
                <w:bCs/>
                <w:sz w:val="20"/>
                <w:szCs w:val="20"/>
              </w:rPr>
              <w:t>FITA ADESIVA CREPE</w:t>
            </w:r>
            <w:r w:rsidRPr="00221670">
              <w:rPr>
                <w:rFonts w:ascii="Arial" w:hAnsi="Arial" w:cs="Arial"/>
                <w:bCs/>
                <w:sz w:val="20"/>
                <w:szCs w:val="20"/>
              </w:rPr>
              <w:t xml:space="preserve"> 25 mm X 50 m, em </w:t>
            </w:r>
            <w:r w:rsidRPr="00221670">
              <w:rPr>
                <w:rFonts w:ascii="Arial" w:hAnsi="Arial" w:cs="Arial"/>
                <w:sz w:val="20"/>
                <w:szCs w:val="20"/>
              </w:rPr>
              <w:t xml:space="preserve">papel crepe tratado e adesivado a base de resina e borracha, na cor bege </w:t>
            </w:r>
            <w:r w:rsidRPr="00221670">
              <w:rPr>
                <w:rFonts w:ascii="Arial" w:hAnsi="Arial" w:cs="Arial"/>
                <w:bCs/>
                <w:sz w:val="20"/>
                <w:szCs w:val="20"/>
              </w:rPr>
              <w:t>O produto deve estar com no mínimo 12 meses de validade para utilização.</w:t>
            </w:r>
          </w:p>
        </w:tc>
        <w:tc>
          <w:tcPr>
            <w:tcW w:w="1134" w:type="dxa"/>
            <w:vAlign w:val="center"/>
          </w:tcPr>
          <w:p w:rsidR="00EE7A53" w:rsidRPr="00221670" w:rsidRDefault="00EE7A53" w:rsidP="00221670">
            <w:pPr>
              <w:pStyle w:val="TableParagraph"/>
              <w:jc w:val="center"/>
              <w:rPr>
                <w:sz w:val="20"/>
                <w:szCs w:val="20"/>
              </w:rPr>
            </w:pPr>
            <w:r w:rsidRPr="00221670">
              <w:rPr>
                <w:sz w:val="20"/>
                <w:szCs w:val="20"/>
              </w:rPr>
              <w:t>unidades</w:t>
            </w:r>
          </w:p>
        </w:tc>
        <w:tc>
          <w:tcPr>
            <w:tcW w:w="1559" w:type="dxa"/>
            <w:vAlign w:val="center"/>
          </w:tcPr>
          <w:p w:rsidR="00EE7A53" w:rsidRPr="00221670" w:rsidRDefault="00EE7A53" w:rsidP="00221670">
            <w:pPr>
              <w:pStyle w:val="TableParagraph"/>
              <w:jc w:val="center"/>
              <w:rPr>
                <w:sz w:val="20"/>
                <w:szCs w:val="20"/>
              </w:rPr>
            </w:pPr>
            <w:r w:rsidRPr="00221670">
              <w:rPr>
                <w:sz w:val="20"/>
                <w:szCs w:val="20"/>
              </w:rPr>
              <w:t>20</w:t>
            </w:r>
          </w:p>
        </w:tc>
        <w:tc>
          <w:tcPr>
            <w:tcW w:w="1276" w:type="dxa"/>
            <w:vAlign w:val="center"/>
          </w:tcPr>
          <w:p w:rsidR="00EE7A53" w:rsidRPr="00221670" w:rsidRDefault="00EE7A53" w:rsidP="00221670">
            <w:pPr>
              <w:pStyle w:val="TableParagraph"/>
              <w:jc w:val="center"/>
              <w:rPr>
                <w:sz w:val="20"/>
                <w:szCs w:val="20"/>
              </w:rPr>
            </w:pPr>
          </w:p>
        </w:tc>
        <w:tc>
          <w:tcPr>
            <w:tcW w:w="1430" w:type="dxa"/>
            <w:vAlign w:val="center"/>
          </w:tcPr>
          <w:p w:rsidR="00EE7A53" w:rsidRPr="00221670" w:rsidRDefault="00EE7A53" w:rsidP="00221670">
            <w:pPr>
              <w:pStyle w:val="TableParagraph"/>
              <w:jc w:val="center"/>
              <w:rPr>
                <w:sz w:val="20"/>
                <w:szCs w:val="20"/>
              </w:rPr>
            </w:pPr>
          </w:p>
        </w:tc>
      </w:tr>
      <w:tr w:rsidR="00EE7A53" w:rsidRPr="00221670" w:rsidTr="00221670">
        <w:trPr>
          <w:trHeight w:val="264"/>
        </w:trPr>
        <w:tc>
          <w:tcPr>
            <w:tcW w:w="709" w:type="dxa"/>
            <w:vAlign w:val="center"/>
          </w:tcPr>
          <w:p w:rsidR="00EE7A53" w:rsidRPr="00221670" w:rsidRDefault="00EE7A53" w:rsidP="00221670">
            <w:pPr>
              <w:pStyle w:val="TableParagraph"/>
              <w:ind w:left="9"/>
              <w:jc w:val="center"/>
              <w:rPr>
                <w:b/>
                <w:sz w:val="20"/>
                <w:szCs w:val="20"/>
              </w:rPr>
            </w:pPr>
            <w:r w:rsidRPr="00221670">
              <w:rPr>
                <w:b/>
                <w:sz w:val="20"/>
                <w:szCs w:val="20"/>
              </w:rPr>
              <w:t>20</w:t>
            </w:r>
          </w:p>
        </w:tc>
        <w:tc>
          <w:tcPr>
            <w:tcW w:w="2552" w:type="dxa"/>
            <w:tcBorders>
              <w:right w:val="nil"/>
            </w:tcBorders>
            <w:vAlign w:val="center"/>
          </w:tcPr>
          <w:p w:rsidR="00EE7A53" w:rsidRPr="00221670" w:rsidRDefault="00EE7A53" w:rsidP="00221670">
            <w:pPr>
              <w:tabs>
                <w:tab w:val="left" w:pos="0"/>
              </w:tabs>
              <w:spacing w:line="140" w:lineRule="atLeast"/>
              <w:rPr>
                <w:rFonts w:ascii="Arial" w:hAnsi="Arial" w:cs="Arial"/>
                <w:sz w:val="20"/>
                <w:szCs w:val="20"/>
              </w:rPr>
            </w:pPr>
            <w:r w:rsidRPr="00221670">
              <w:rPr>
                <w:rFonts w:ascii="Arial" w:hAnsi="Arial" w:cs="Arial"/>
                <w:b/>
                <w:bCs/>
                <w:sz w:val="20"/>
                <w:szCs w:val="20"/>
              </w:rPr>
              <w:t>FITA ADESIVA CREPE</w:t>
            </w:r>
            <w:r w:rsidRPr="00221670">
              <w:rPr>
                <w:rFonts w:ascii="Arial" w:hAnsi="Arial" w:cs="Arial"/>
                <w:bCs/>
                <w:sz w:val="20"/>
                <w:szCs w:val="20"/>
              </w:rPr>
              <w:t xml:space="preserve"> 50 mm X 50 m, em</w:t>
            </w:r>
            <w:r w:rsidRPr="00221670">
              <w:rPr>
                <w:rFonts w:ascii="Arial" w:hAnsi="Arial" w:cs="Arial"/>
                <w:sz w:val="20"/>
                <w:szCs w:val="20"/>
              </w:rPr>
              <w:t xml:space="preserve"> papel crepe tratado e adesivado a base de resina e borracha, na cor bege.</w:t>
            </w:r>
            <w:r w:rsidRPr="00221670">
              <w:rPr>
                <w:rFonts w:ascii="Arial" w:hAnsi="Arial" w:cs="Arial"/>
                <w:bCs/>
                <w:sz w:val="20"/>
                <w:szCs w:val="20"/>
              </w:rPr>
              <w:t xml:space="preserve"> O produto deve estar com no mínimo 12 meses de validade para utilização.</w:t>
            </w:r>
          </w:p>
        </w:tc>
        <w:tc>
          <w:tcPr>
            <w:tcW w:w="1134" w:type="dxa"/>
            <w:vAlign w:val="center"/>
          </w:tcPr>
          <w:p w:rsidR="00EE7A53" w:rsidRPr="00221670" w:rsidRDefault="00EE7A53" w:rsidP="00221670">
            <w:pPr>
              <w:pStyle w:val="TableParagraph"/>
              <w:jc w:val="center"/>
              <w:rPr>
                <w:sz w:val="20"/>
                <w:szCs w:val="20"/>
              </w:rPr>
            </w:pPr>
            <w:r w:rsidRPr="00221670">
              <w:rPr>
                <w:sz w:val="20"/>
                <w:szCs w:val="20"/>
              </w:rPr>
              <w:t>unidades</w:t>
            </w:r>
          </w:p>
        </w:tc>
        <w:tc>
          <w:tcPr>
            <w:tcW w:w="1559" w:type="dxa"/>
            <w:vAlign w:val="center"/>
          </w:tcPr>
          <w:p w:rsidR="00EE7A53" w:rsidRPr="00221670" w:rsidRDefault="00EE7A53" w:rsidP="00221670">
            <w:pPr>
              <w:pStyle w:val="TableParagraph"/>
              <w:jc w:val="center"/>
              <w:rPr>
                <w:sz w:val="20"/>
                <w:szCs w:val="20"/>
              </w:rPr>
            </w:pPr>
            <w:r w:rsidRPr="00221670">
              <w:rPr>
                <w:sz w:val="20"/>
                <w:szCs w:val="20"/>
              </w:rPr>
              <w:t>180</w:t>
            </w:r>
          </w:p>
        </w:tc>
        <w:tc>
          <w:tcPr>
            <w:tcW w:w="1276" w:type="dxa"/>
            <w:vAlign w:val="center"/>
          </w:tcPr>
          <w:p w:rsidR="00EE7A53" w:rsidRPr="00221670" w:rsidRDefault="00EE7A53" w:rsidP="00221670">
            <w:pPr>
              <w:pStyle w:val="TableParagraph"/>
              <w:jc w:val="center"/>
              <w:rPr>
                <w:sz w:val="20"/>
                <w:szCs w:val="20"/>
              </w:rPr>
            </w:pPr>
          </w:p>
        </w:tc>
        <w:tc>
          <w:tcPr>
            <w:tcW w:w="1430" w:type="dxa"/>
            <w:vAlign w:val="center"/>
          </w:tcPr>
          <w:p w:rsidR="00EE7A53" w:rsidRPr="00221670" w:rsidRDefault="00EE7A53" w:rsidP="00221670">
            <w:pPr>
              <w:pStyle w:val="TableParagraph"/>
              <w:jc w:val="center"/>
              <w:rPr>
                <w:sz w:val="20"/>
                <w:szCs w:val="20"/>
              </w:rPr>
            </w:pPr>
          </w:p>
        </w:tc>
      </w:tr>
      <w:tr w:rsidR="00EE7A53" w:rsidRPr="00221670" w:rsidTr="00221670">
        <w:trPr>
          <w:trHeight w:val="264"/>
        </w:trPr>
        <w:tc>
          <w:tcPr>
            <w:tcW w:w="709" w:type="dxa"/>
            <w:vAlign w:val="center"/>
          </w:tcPr>
          <w:p w:rsidR="00EE7A53" w:rsidRPr="00221670" w:rsidRDefault="00EE7A53" w:rsidP="00221670">
            <w:pPr>
              <w:pStyle w:val="TableParagraph"/>
              <w:ind w:left="9"/>
              <w:jc w:val="center"/>
              <w:rPr>
                <w:b/>
                <w:sz w:val="20"/>
                <w:szCs w:val="20"/>
              </w:rPr>
            </w:pPr>
            <w:r w:rsidRPr="00221670">
              <w:rPr>
                <w:b/>
                <w:sz w:val="20"/>
                <w:szCs w:val="20"/>
              </w:rPr>
              <w:t>21</w:t>
            </w:r>
          </w:p>
        </w:tc>
        <w:tc>
          <w:tcPr>
            <w:tcW w:w="2552" w:type="dxa"/>
            <w:tcBorders>
              <w:right w:val="nil"/>
            </w:tcBorders>
            <w:vAlign w:val="center"/>
          </w:tcPr>
          <w:p w:rsidR="00EE7A53" w:rsidRPr="00221670" w:rsidRDefault="00EE7A53" w:rsidP="00221670">
            <w:pPr>
              <w:tabs>
                <w:tab w:val="left" w:pos="0"/>
              </w:tabs>
              <w:spacing w:line="140" w:lineRule="atLeast"/>
              <w:rPr>
                <w:rFonts w:ascii="Arial" w:hAnsi="Arial" w:cs="Arial"/>
                <w:sz w:val="20"/>
                <w:szCs w:val="20"/>
              </w:rPr>
            </w:pPr>
            <w:r w:rsidRPr="00221670">
              <w:rPr>
                <w:rFonts w:ascii="Arial" w:hAnsi="Arial" w:cs="Arial"/>
                <w:b/>
                <w:bCs/>
                <w:sz w:val="20"/>
                <w:szCs w:val="20"/>
              </w:rPr>
              <w:t>FITILHO PLÁSTICO PARA PACOTE</w:t>
            </w:r>
            <w:r w:rsidRPr="00221670">
              <w:rPr>
                <w:rFonts w:ascii="Arial" w:hAnsi="Arial" w:cs="Arial"/>
                <w:bCs/>
                <w:sz w:val="20"/>
                <w:szCs w:val="20"/>
              </w:rPr>
              <w:t>, a</w:t>
            </w:r>
            <w:r w:rsidRPr="00221670">
              <w:rPr>
                <w:rFonts w:ascii="Arial" w:hAnsi="Arial" w:cs="Arial"/>
                <w:sz w:val="20"/>
                <w:szCs w:val="20"/>
              </w:rPr>
              <w:t>marrilho plástico, 100% polipropileno, opaco ou transparente, com largura entre 9 e 12 mm, rolo com no mínimo 900 g.</w:t>
            </w:r>
          </w:p>
          <w:p w:rsidR="00EE7A53" w:rsidRPr="00221670" w:rsidRDefault="00EE7A53" w:rsidP="00221670">
            <w:pPr>
              <w:tabs>
                <w:tab w:val="left" w:pos="0"/>
              </w:tabs>
              <w:spacing w:line="140" w:lineRule="atLeast"/>
              <w:rPr>
                <w:rFonts w:ascii="Arial" w:hAnsi="Arial" w:cs="Arial"/>
                <w:sz w:val="20"/>
                <w:szCs w:val="20"/>
              </w:rPr>
            </w:pPr>
            <w:r w:rsidRPr="00221670">
              <w:rPr>
                <w:rFonts w:ascii="Arial" w:hAnsi="Arial" w:cs="Arial"/>
                <w:bCs/>
                <w:sz w:val="20"/>
                <w:szCs w:val="20"/>
              </w:rPr>
              <w:t>Embalagem: O</w:t>
            </w:r>
            <w:r w:rsidRPr="00221670">
              <w:rPr>
                <w:rFonts w:ascii="Arial" w:hAnsi="Arial" w:cs="Arial"/>
                <w:sz w:val="20"/>
                <w:szCs w:val="20"/>
              </w:rPr>
              <w:t xml:space="preserve"> produto deverá ser fornecido em rolo, embalagem individual.</w:t>
            </w:r>
          </w:p>
          <w:p w:rsidR="00EE7A53" w:rsidRPr="00221670" w:rsidRDefault="00EE7A53" w:rsidP="00221670">
            <w:pPr>
              <w:tabs>
                <w:tab w:val="left" w:pos="0"/>
              </w:tabs>
              <w:spacing w:line="140" w:lineRule="atLeast"/>
              <w:rPr>
                <w:rFonts w:ascii="Arial" w:hAnsi="Arial" w:cs="Arial"/>
                <w:sz w:val="20"/>
                <w:szCs w:val="20"/>
              </w:rPr>
            </w:pPr>
            <w:r w:rsidRPr="00221670">
              <w:rPr>
                <w:rFonts w:ascii="Arial" w:hAnsi="Arial" w:cs="Arial"/>
                <w:sz w:val="20"/>
                <w:szCs w:val="20"/>
              </w:rPr>
              <w:t xml:space="preserve">Obs.: Dimensionado para </w:t>
            </w:r>
            <w:r w:rsidRPr="00221670">
              <w:rPr>
                <w:rFonts w:ascii="Arial" w:hAnsi="Arial" w:cs="Arial"/>
                <w:sz w:val="20"/>
                <w:szCs w:val="20"/>
              </w:rPr>
              <w:lastRenderedPageBreak/>
              <w:t>suportar, sem se romper, uma carga de no mínimo 5 kg.</w:t>
            </w:r>
          </w:p>
        </w:tc>
        <w:tc>
          <w:tcPr>
            <w:tcW w:w="1134" w:type="dxa"/>
            <w:vAlign w:val="center"/>
          </w:tcPr>
          <w:p w:rsidR="00EE7A53" w:rsidRPr="00221670" w:rsidRDefault="00EE7A53" w:rsidP="00221670">
            <w:pPr>
              <w:pStyle w:val="TableParagraph"/>
              <w:jc w:val="center"/>
              <w:rPr>
                <w:sz w:val="20"/>
                <w:szCs w:val="20"/>
              </w:rPr>
            </w:pPr>
            <w:r w:rsidRPr="00221670">
              <w:rPr>
                <w:sz w:val="20"/>
                <w:szCs w:val="20"/>
              </w:rPr>
              <w:lastRenderedPageBreak/>
              <w:t>unidades</w:t>
            </w:r>
          </w:p>
        </w:tc>
        <w:tc>
          <w:tcPr>
            <w:tcW w:w="1559" w:type="dxa"/>
            <w:vAlign w:val="center"/>
          </w:tcPr>
          <w:p w:rsidR="00EE7A53" w:rsidRPr="00221670" w:rsidRDefault="00EE7A53" w:rsidP="00221670">
            <w:pPr>
              <w:pStyle w:val="TableParagraph"/>
              <w:jc w:val="center"/>
              <w:rPr>
                <w:sz w:val="20"/>
                <w:szCs w:val="20"/>
              </w:rPr>
            </w:pPr>
            <w:r w:rsidRPr="00221670">
              <w:rPr>
                <w:sz w:val="20"/>
                <w:szCs w:val="20"/>
              </w:rPr>
              <w:t>10</w:t>
            </w:r>
          </w:p>
        </w:tc>
        <w:tc>
          <w:tcPr>
            <w:tcW w:w="1276" w:type="dxa"/>
            <w:vAlign w:val="center"/>
          </w:tcPr>
          <w:p w:rsidR="00EE7A53" w:rsidRPr="00221670" w:rsidRDefault="00EE7A53" w:rsidP="00221670">
            <w:pPr>
              <w:pStyle w:val="TableParagraph"/>
              <w:jc w:val="center"/>
              <w:rPr>
                <w:sz w:val="20"/>
                <w:szCs w:val="20"/>
              </w:rPr>
            </w:pPr>
          </w:p>
        </w:tc>
        <w:tc>
          <w:tcPr>
            <w:tcW w:w="1430" w:type="dxa"/>
            <w:vAlign w:val="center"/>
          </w:tcPr>
          <w:p w:rsidR="00EE7A53" w:rsidRPr="00221670" w:rsidRDefault="00EE7A53" w:rsidP="00221670">
            <w:pPr>
              <w:pStyle w:val="TableParagraph"/>
              <w:jc w:val="center"/>
              <w:rPr>
                <w:sz w:val="20"/>
                <w:szCs w:val="20"/>
              </w:rPr>
            </w:pPr>
          </w:p>
        </w:tc>
      </w:tr>
      <w:tr w:rsidR="00EE7A53" w:rsidRPr="00221670" w:rsidTr="00221670">
        <w:trPr>
          <w:trHeight w:val="264"/>
        </w:trPr>
        <w:tc>
          <w:tcPr>
            <w:tcW w:w="709" w:type="dxa"/>
            <w:vAlign w:val="center"/>
          </w:tcPr>
          <w:p w:rsidR="00EE7A53" w:rsidRPr="00221670" w:rsidRDefault="00EE7A53" w:rsidP="00221670">
            <w:pPr>
              <w:pStyle w:val="TableParagraph"/>
              <w:ind w:left="9"/>
              <w:jc w:val="center"/>
              <w:rPr>
                <w:b/>
                <w:sz w:val="20"/>
                <w:szCs w:val="20"/>
              </w:rPr>
            </w:pPr>
            <w:r w:rsidRPr="00221670">
              <w:rPr>
                <w:b/>
                <w:sz w:val="20"/>
                <w:szCs w:val="20"/>
              </w:rPr>
              <w:t>22</w:t>
            </w:r>
          </w:p>
        </w:tc>
        <w:tc>
          <w:tcPr>
            <w:tcW w:w="2552" w:type="dxa"/>
            <w:tcBorders>
              <w:right w:val="nil"/>
            </w:tcBorders>
            <w:vAlign w:val="center"/>
          </w:tcPr>
          <w:p w:rsidR="00EE7A53" w:rsidRPr="00221670" w:rsidRDefault="00EE7A53" w:rsidP="00221670">
            <w:pPr>
              <w:tabs>
                <w:tab w:val="left" w:pos="0"/>
              </w:tabs>
              <w:spacing w:line="140" w:lineRule="atLeast"/>
              <w:rPr>
                <w:rFonts w:ascii="Arial" w:hAnsi="Arial" w:cs="Arial"/>
                <w:b/>
                <w:bCs/>
                <w:sz w:val="20"/>
                <w:szCs w:val="20"/>
              </w:rPr>
            </w:pPr>
            <w:r w:rsidRPr="00221670">
              <w:rPr>
                <w:rFonts w:ascii="Arial" w:hAnsi="Arial" w:cs="Arial"/>
                <w:b/>
                <w:bCs/>
                <w:sz w:val="20"/>
                <w:szCs w:val="20"/>
              </w:rPr>
              <w:t>LIVRO PARA ATAS</w:t>
            </w:r>
          </w:p>
          <w:p w:rsidR="00EE7A53" w:rsidRPr="00221670" w:rsidRDefault="00EE7A53" w:rsidP="00221670">
            <w:pPr>
              <w:tabs>
                <w:tab w:val="left" w:pos="0"/>
              </w:tabs>
              <w:spacing w:line="140" w:lineRule="atLeast"/>
              <w:rPr>
                <w:rFonts w:ascii="Arial" w:hAnsi="Arial" w:cs="Arial"/>
                <w:bCs/>
                <w:sz w:val="20"/>
                <w:szCs w:val="20"/>
              </w:rPr>
            </w:pPr>
            <w:r w:rsidRPr="00221670">
              <w:rPr>
                <w:rFonts w:ascii="Arial" w:hAnsi="Arial" w:cs="Arial"/>
                <w:sz w:val="20"/>
                <w:szCs w:val="20"/>
              </w:rPr>
              <w:t xml:space="preserve">Folhas internas: Em brochura, 100 folhas; em papel </w:t>
            </w:r>
            <w:r w:rsidRPr="00221670">
              <w:rPr>
                <w:rFonts w:ascii="Arial" w:hAnsi="Arial" w:cs="Arial"/>
                <w:i/>
                <w:sz w:val="20"/>
                <w:szCs w:val="20"/>
              </w:rPr>
              <w:t>offset</w:t>
            </w:r>
            <w:r w:rsidRPr="00221670">
              <w:rPr>
                <w:rFonts w:ascii="Arial" w:hAnsi="Arial" w:cs="Arial"/>
                <w:sz w:val="20"/>
                <w:szCs w:val="20"/>
              </w:rPr>
              <w:t>, pesando 56 g/m</w:t>
            </w:r>
            <w:r w:rsidRPr="00221670">
              <w:rPr>
                <w:rFonts w:ascii="Arial" w:hAnsi="Arial" w:cs="Arial"/>
                <w:sz w:val="20"/>
                <w:szCs w:val="20"/>
                <w:vertAlign w:val="superscript"/>
              </w:rPr>
              <w:t>2</w:t>
            </w:r>
            <w:r w:rsidRPr="00221670">
              <w:rPr>
                <w:rFonts w:ascii="Arial" w:hAnsi="Arial" w:cs="Arial"/>
                <w:sz w:val="20"/>
                <w:szCs w:val="20"/>
              </w:rPr>
              <w:t>; páginas numeradas</w:t>
            </w:r>
          </w:p>
          <w:p w:rsidR="00EE7A53" w:rsidRPr="00221670" w:rsidRDefault="00EE7A53" w:rsidP="00221670">
            <w:pPr>
              <w:tabs>
                <w:tab w:val="left" w:pos="0"/>
              </w:tabs>
              <w:spacing w:line="140" w:lineRule="atLeast"/>
              <w:rPr>
                <w:rFonts w:ascii="Arial" w:hAnsi="Arial" w:cs="Arial"/>
                <w:bCs/>
                <w:sz w:val="20"/>
                <w:szCs w:val="20"/>
              </w:rPr>
            </w:pPr>
            <w:r w:rsidRPr="00221670">
              <w:rPr>
                <w:rFonts w:ascii="Arial" w:hAnsi="Arial" w:cs="Arial"/>
                <w:sz w:val="20"/>
                <w:szCs w:val="20"/>
              </w:rPr>
              <w:t>Capa: dura, papelão, pesando 700 g/m</w:t>
            </w:r>
            <w:r w:rsidRPr="00221670">
              <w:rPr>
                <w:rFonts w:ascii="Arial" w:hAnsi="Arial" w:cs="Arial"/>
                <w:sz w:val="20"/>
                <w:szCs w:val="20"/>
                <w:vertAlign w:val="superscript"/>
              </w:rPr>
              <w:t>2</w:t>
            </w:r>
            <w:r w:rsidRPr="00221670">
              <w:rPr>
                <w:rFonts w:ascii="Arial" w:hAnsi="Arial" w:cs="Arial"/>
                <w:sz w:val="20"/>
                <w:szCs w:val="20"/>
              </w:rPr>
              <w:t xml:space="preserve"> (mínimo), revestida com papel </w:t>
            </w:r>
            <w:r w:rsidRPr="00221670">
              <w:rPr>
                <w:rFonts w:ascii="Arial" w:hAnsi="Arial" w:cs="Arial"/>
                <w:i/>
                <w:sz w:val="20"/>
                <w:szCs w:val="20"/>
              </w:rPr>
              <w:t>offset</w:t>
            </w:r>
            <w:r w:rsidRPr="00221670">
              <w:rPr>
                <w:rFonts w:ascii="Arial" w:hAnsi="Arial" w:cs="Arial"/>
                <w:sz w:val="20"/>
                <w:szCs w:val="20"/>
              </w:rPr>
              <w:t xml:space="preserve"> plastificado, pesando 80g/ m</w:t>
            </w:r>
            <w:r w:rsidRPr="00221670">
              <w:rPr>
                <w:rFonts w:ascii="Arial" w:hAnsi="Arial" w:cs="Arial"/>
                <w:sz w:val="20"/>
                <w:szCs w:val="20"/>
                <w:vertAlign w:val="superscript"/>
              </w:rPr>
              <w:t>2</w:t>
            </w:r>
            <w:r w:rsidRPr="00221670">
              <w:rPr>
                <w:rFonts w:ascii="Arial" w:hAnsi="Arial" w:cs="Arial"/>
                <w:sz w:val="20"/>
                <w:szCs w:val="20"/>
              </w:rPr>
              <w:t xml:space="preserve"> (mínimo); espessura mínima 1,0 mm;</w:t>
            </w:r>
            <w:r w:rsidRPr="00221670">
              <w:rPr>
                <w:rFonts w:ascii="Arial" w:hAnsi="Arial" w:cs="Arial"/>
                <w:bCs/>
                <w:sz w:val="20"/>
                <w:szCs w:val="20"/>
              </w:rPr>
              <w:t xml:space="preserve"> cor azul ou preta.</w:t>
            </w:r>
          </w:p>
          <w:p w:rsidR="00EE7A53" w:rsidRPr="00221670" w:rsidRDefault="00EE7A53" w:rsidP="00221670">
            <w:pPr>
              <w:tabs>
                <w:tab w:val="left" w:pos="0"/>
              </w:tabs>
              <w:spacing w:line="140" w:lineRule="atLeast"/>
              <w:rPr>
                <w:rFonts w:ascii="Arial" w:hAnsi="Arial" w:cs="Arial"/>
                <w:sz w:val="20"/>
                <w:szCs w:val="20"/>
              </w:rPr>
            </w:pPr>
            <w:r w:rsidRPr="00221670">
              <w:rPr>
                <w:rFonts w:ascii="Arial" w:hAnsi="Arial" w:cs="Arial"/>
                <w:bCs/>
                <w:sz w:val="20"/>
                <w:szCs w:val="20"/>
              </w:rPr>
              <w:t>Dimensões aproximadas: 210 x 300 mm.</w:t>
            </w:r>
          </w:p>
        </w:tc>
        <w:tc>
          <w:tcPr>
            <w:tcW w:w="1134" w:type="dxa"/>
            <w:vAlign w:val="center"/>
          </w:tcPr>
          <w:p w:rsidR="00EE7A53" w:rsidRPr="00221670" w:rsidRDefault="00EE7A53" w:rsidP="00221670">
            <w:pPr>
              <w:pStyle w:val="TableParagraph"/>
              <w:jc w:val="center"/>
              <w:rPr>
                <w:sz w:val="20"/>
                <w:szCs w:val="20"/>
              </w:rPr>
            </w:pPr>
            <w:r w:rsidRPr="00221670">
              <w:rPr>
                <w:sz w:val="20"/>
                <w:szCs w:val="20"/>
              </w:rPr>
              <w:t>unidades</w:t>
            </w:r>
          </w:p>
        </w:tc>
        <w:tc>
          <w:tcPr>
            <w:tcW w:w="1559" w:type="dxa"/>
            <w:vAlign w:val="center"/>
          </w:tcPr>
          <w:p w:rsidR="00EE7A53" w:rsidRPr="00221670" w:rsidRDefault="00EE7A53" w:rsidP="00221670">
            <w:pPr>
              <w:pStyle w:val="TableParagraph"/>
              <w:jc w:val="center"/>
              <w:rPr>
                <w:sz w:val="20"/>
                <w:szCs w:val="20"/>
              </w:rPr>
            </w:pPr>
            <w:r w:rsidRPr="00221670">
              <w:rPr>
                <w:sz w:val="20"/>
                <w:szCs w:val="20"/>
              </w:rPr>
              <w:t>10</w:t>
            </w:r>
          </w:p>
        </w:tc>
        <w:tc>
          <w:tcPr>
            <w:tcW w:w="1276" w:type="dxa"/>
            <w:vAlign w:val="center"/>
          </w:tcPr>
          <w:p w:rsidR="00EE7A53" w:rsidRPr="00221670" w:rsidRDefault="00EE7A53" w:rsidP="00221670">
            <w:pPr>
              <w:pStyle w:val="TableParagraph"/>
              <w:jc w:val="center"/>
              <w:rPr>
                <w:sz w:val="20"/>
                <w:szCs w:val="20"/>
              </w:rPr>
            </w:pPr>
          </w:p>
        </w:tc>
        <w:tc>
          <w:tcPr>
            <w:tcW w:w="1430" w:type="dxa"/>
            <w:vAlign w:val="center"/>
          </w:tcPr>
          <w:p w:rsidR="00EE7A53" w:rsidRPr="00221670" w:rsidRDefault="00EE7A53" w:rsidP="00221670">
            <w:pPr>
              <w:pStyle w:val="TableParagraph"/>
              <w:jc w:val="center"/>
              <w:rPr>
                <w:sz w:val="20"/>
                <w:szCs w:val="20"/>
              </w:rPr>
            </w:pPr>
          </w:p>
        </w:tc>
      </w:tr>
      <w:tr w:rsidR="00D87760" w:rsidRPr="00221670" w:rsidTr="00221670">
        <w:trPr>
          <w:trHeight w:val="264"/>
        </w:trPr>
        <w:tc>
          <w:tcPr>
            <w:tcW w:w="709" w:type="dxa"/>
            <w:vAlign w:val="center"/>
          </w:tcPr>
          <w:p w:rsidR="00D87760" w:rsidRPr="00221670" w:rsidRDefault="00D87760" w:rsidP="00221670">
            <w:pPr>
              <w:pStyle w:val="TableParagraph"/>
              <w:ind w:left="9"/>
              <w:jc w:val="center"/>
              <w:rPr>
                <w:b/>
                <w:sz w:val="20"/>
                <w:szCs w:val="20"/>
              </w:rPr>
            </w:pPr>
            <w:r w:rsidRPr="00221670">
              <w:rPr>
                <w:b/>
                <w:sz w:val="20"/>
                <w:szCs w:val="20"/>
              </w:rPr>
              <w:t>23</w:t>
            </w:r>
          </w:p>
        </w:tc>
        <w:tc>
          <w:tcPr>
            <w:tcW w:w="2552" w:type="dxa"/>
            <w:tcBorders>
              <w:right w:val="nil"/>
            </w:tcBorders>
            <w:vAlign w:val="center"/>
          </w:tcPr>
          <w:p w:rsidR="00D87760" w:rsidRPr="00221670" w:rsidRDefault="00D87760" w:rsidP="00221670">
            <w:pPr>
              <w:tabs>
                <w:tab w:val="left" w:pos="0"/>
              </w:tabs>
              <w:spacing w:line="140" w:lineRule="atLeast"/>
              <w:rPr>
                <w:rFonts w:ascii="Arial" w:hAnsi="Arial" w:cs="Arial"/>
                <w:b/>
                <w:bCs/>
                <w:sz w:val="20"/>
                <w:szCs w:val="20"/>
              </w:rPr>
            </w:pPr>
            <w:r w:rsidRPr="00221670">
              <w:rPr>
                <w:rFonts w:ascii="Arial" w:hAnsi="Arial" w:cs="Arial"/>
                <w:b/>
                <w:bCs/>
                <w:sz w:val="20"/>
                <w:szCs w:val="20"/>
              </w:rPr>
              <w:t>PINCEL MARCA-TEXTO AMARELO</w:t>
            </w:r>
          </w:p>
          <w:p w:rsidR="00D87760" w:rsidRPr="00221670" w:rsidRDefault="00D87760" w:rsidP="00221670">
            <w:pPr>
              <w:tabs>
                <w:tab w:val="left" w:pos="0"/>
              </w:tabs>
              <w:spacing w:line="140" w:lineRule="atLeast"/>
              <w:rPr>
                <w:rFonts w:ascii="Arial" w:hAnsi="Arial" w:cs="Arial"/>
                <w:bCs/>
                <w:sz w:val="20"/>
                <w:szCs w:val="20"/>
              </w:rPr>
            </w:pPr>
            <w:r w:rsidRPr="00221670">
              <w:rPr>
                <w:rFonts w:ascii="Arial" w:hAnsi="Arial" w:cs="Arial"/>
                <w:bCs/>
                <w:sz w:val="20"/>
                <w:szCs w:val="20"/>
              </w:rPr>
              <w:t>Material: tinta a base de água fluorescente</w:t>
            </w:r>
          </w:p>
          <w:p w:rsidR="00D87760" w:rsidRPr="00221670" w:rsidRDefault="00D87760" w:rsidP="00221670">
            <w:pPr>
              <w:tabs>
                <w:tab w:val="left" w:pos="0"/>
              </w:tabs>
              <w:spacing w:line="140" w:lineRule="atLeast"/>
              <w:rPr>
                <w:rFonts w:ascii="Arial" w:hAnsi="Arial" w:cs="Arial"/>
                <w:bCs/>
                <w:sz w:val="20"/>
                <w:szCs w:val="20"/>
              </w:rPr>
            </w:pPr>
            <w:r w:rsidRPr="00221670">
              <w:rPr>
                <w:rFonts w:ascii="Arial" w:hAnsi="Arial" w:cs="Arial"/>
                <w:bCs/>
                <w:sz w:val="20"/>
                <w:szCs w:val="20"/>
              </w:rPr>
              <w:t>Formato: corpo em polipropileno opaco; ponta chanfrada de fibra sintética com traço de 3 a 5 mm; tampa caracterizando a cor da tinta.</w:t>
            </w:r>
          </w:p>
          <w:p w:rsidR="00D87760" w:rsidRPr="00221670" w:rsidRDefault="00D87760" w:rsidP="00221670">
            <w:pPr>
              <w:tabs>
                <w:tab w:val="left" w:pos="0"/>
              </w:tabs>
              <w:spacing w:line="140" w:lineRule="atLeast"/>
              <w:rPr>
                <w:rFonts w:ascii="Arial" w:hAnsi="Arial" w:cs="Arial"/>
                <w:bCs/>
                <w:sz w:val="20"/>
                <w:szCs w:val="20"/>
              </w:rPr>
            </w:pPr>
            <w:r w:rsidRPr="00221670">
              <w:rPr>
                <w:rFonts w:ascii="Arial" w:hAnsi="Arial" w:cs="Arial"/>
                <w:bCs/>
                <w:sz w:val="20"/>
                <w:szCs w:val="20"/>
              </w:rPr>
              <w:t>Cor da tinta: amarela</w:t>
            </w:r>
          </w:p>
          <w:p w:rsidR="00D87760" w:rsidRPr="00221670" w:rsidRDefault="00D87760" w:rsidP="00221670">
            <w:pPr>
              <w:tabs>
                <w:tab w:val="left" w:pos="0"/>
              </w:tabs>
              <w:spacing w:line="140" w:lineRule="atLeast"/>
              <w:rPr>
                <w:rFonts w:ascii="Arial" w:hAnsi="Arial" w:cs="Arial"/>
                <w:bCs/>
                <w:sz w:val="20"/>
                <w:szCs w:val="20"/>
              </w:rPr>
            </w:pPr>
            <w:r w:rsidRPr="00221670">
              <w:rPr>
                <w:rFonts w:ascii="Arial" w:hAnsi="Arial" w:cs="Arial"/>
                <w:bCs/>
                <w:sz w:val="20"/>
                <w:szCs w:val="20"/>
              </w:rPr>
              <w:t>Tipo: luminosa</w:t>
            </w:r>
          </w:p>
          <w:p w:rsidR="00D87760" w:rsidRPr="00221670" w:rsidRDefault="00D87760" w:rsidP="00221670">
            <w:pPr>
              <w:tabs>
                <w:tab w:val="left" w:pos="0"/>
              </w:tabs>
              <w:spacing w:line="140" w:lineRule="atLeast"/>
              <w:rPr>
                <w:rFonts w:ascii="Arial" w:hAnsi="Arial" w:cs="Arial"/>
                <w:sz w:val="20"/>
                <w:szCs w:val="20"/>
              </w:rPr>
            </w:pPr>
            <w:r w:rsidRPr="00221670">
              <w:rPr>
                <w:rFonts w:ascii="Arial" w:hAnsi="Arial" w:cs="Arial"/>
                <w:bCs/>
                <w:sz w:val="20"/>
                <w:szCs w:val="20"/>
              </w:rPr>
              <w:t>Validade mínima de 12 meses a contar da entrega.</w:t>
            </w:r>
          </w:p>
        </w:tc>
        <w:tc>
          <w:tcPr>
            <w:tcW w:w="1134" w:type="dxa"/>
            <w:vAlign w:val="center"/>
          </w:tcPr>
          <w:p w:rsidR="00D87760" w:rsidRPr="00221670" w:rsidRDefault="00D87760" w:rsidP="00221670">
            <w:pPr>
              <w:pStyle w:val="TableParagraph"/>
              <w:jc w:val="center"/>
              <w:rPr>
                <w:sz w:val="20"/>
                <w:szCs w:val="20"/>
              </w:rPr>
            </w:pPr>
            <w:r w:rsidRPr="00221670">
              <w:rPr>
                <w:sz w:val="20"/>
                <w:szCs w:val="20"/>
              </w:rPr>
              <w:t>unidades</w:t>
            </w:r>
          </w:p>
        </w:tc>
        <w:tc>
          <w:tcPr>
            <w:tcW w:w="1559" w:type="dxa"/>
            <w:vAlign w:val="center"/>
          </w:tcPr>
          <w:p w:rsidR="00D87760" w:rsidRPr="00221670" w:rsidRDefault="00D87760" w:rsidP="00221670">
            <w:pPr>
              <w:pStyle w:val="TableParagraph"/>
              <w:jc w:val="center"/>
              <w:rPr>
                <w:sz w:val="20"/>
                <w:szCs w:val="20"/>
              </w:rPr>
            </w:pPr>
            <w:r w:rsidRPr="00221670">
              <w:rPr>
                <w:sz w:val="20"/>
                <w:szCs w:val="20"/>
              </w:rPr>
              <w:t>50</w:t>
            </w:r>
          </w:p>
        </w:tc>
        <w:tc>
          <w:tcPr>
            <w:tcW w:w="1276" w:type="dxa"/>
            <w:vAlign w:val="center"/>
          </w:tcPr>
          <w:p w:rsidR="00D87760" w:rsidRPr="00221670" w:rsidRDefault="00D87760" w:rsidP="00221670">
            <w:pPr>
              <w:pStyle w:val="TableParagraph"/>
              <w:jc w:val="center"/>
              <w:rPr>
                <w:sz w:val="20"/>
                <w:szCs w:val="20"/>
              </w:rPr>
            </w:pPr>
          </w:p>
        </w:tc>
        <w:tc>
          <w:tcPr>
            <w:tcW w:w="1430" w:type="dxa"/>
            <w:vAlign w:val="center"/>
          </w:tcPr>
          <w:p w:rsidR="00D87760" w:rsidRPr="00221670" w:rsidRDefault="00D87760" w:rsidP="00221670">
            <w:pPr>
              <w:pStyle w:val="TableParagraph"/>
              <w:jc w:val="center"/>
              <w:rPr>
                <w:sz w:val="20"/>
                <w:szCs w:val="20"/>
              </w:rPr>
            </w:pPr>
          </w:p>
        </w:tc>
      </w:tr>
      <w:tr w:rsidR="00D87760" w:rsidRPr="00221670" w:rsidTr="00221670">
        <w:trPr>
          <w:trHeight w:val="264"/>
        </w:trPr>
        <w:tc>
          <w:tcPr>
            <w:tcW w:w="709" w:type="dxa"/>
            <w:vAlign w:val="center"/>
          </w:tcPr>
          <w:p w:rsidR="00D87760" w:rsidRPr="00221670" w:rsidRDefault="00D87760" w:rsidP="00221670">
            <w:pPr>
              <w:pStyle w:val="TableParagraph"/>
              <w:ind w:left="9"/>
              <w:jc w:val="center"/>
              <w:rPr>
                <w:b/>
                <w:sz w:val="20"/>
                <w:szCs w:val="20"/>
              </w:rPr>
            </w:pPr>
            <w:r w:rsidRPr="00221670">
              <w:rPr>
                <w:b/>
                <w:sz w:val="20"/>
                <w:szCs w:val="20"/>
              </w:rPr>
              <w:t>24</w:t>
            </w:r>
          </w:p>
        </w:tc>
        <w:tc>
          <w:tcPr>
            <w:tcW w:w="2552" w:type="dxa"/>
            <w:tcBorders>
              <w:right w:val="nil"/>
            </w:tcBorders>
            <w:vAlign w:val="center"/>
          </w:tcPr>
          <w:p w:rsidR="00D87760" w:rsidRPr="00221670" w:rsidRDefault="00D87760" w:rsidP="00221670">
            <w:pPr>
              <w:tabs>
                <w:tab w:val="left" w:pos="0"/>
              </w:tabs>
              <w:spacing w:line="140" w:lineRule="atLeast"/>
              <w:rPr>
                <w:rFonts w:ascii="Arial" w:hAnsi="Arial" w:cs="Arial"/>
                <w:b/>
                <w:bCs/>
                <w:sz w:val="20"/>
                <w:szCs w:val="20"/>
              </w:rPr>
            </w:pPr>
            <w:r w:rsidRPr="00221670">
              <w:rPr>
                <w:rFonts w:ascii="Arial" w:hAnsi="Arial" w:cs="Arial"/>
                <w:b/>
                <w:bCs/>
                <w:sz w:val="20"/>
                <w:szCs w:val="20"/>
              </w:rPr>
              <w:t>PINCEL MARCA-TEXTO ROSA</w:t>
            </w:r>
          </w:p>
          <w:p w:rsidR="00D87760" w:rsidRPr="00221670" w:rsidRDefault="00D87760" w:rsidP="00221670">
            <w:pPr>
              <w:tabs>
                <w:tab w:val="left" w:pos="0"/>
              </w:tabs>
              <w:spacing w:line="140" w:lineRule="atLeast"/>
              <w:rPr>
                <w:rFonts w:ascii="Arial" w:hAnsi="Arial" w:cs="Arial"/>
                <w:bCs/>
                <w:sz w:val="20"/>
                <w:szCs w:val="20"/>
              </w:rPr>
            </w:pPr>
            <w:r w:rsidRPr="00221670">
              <w:rPr>
                <w:rFonts w:ascii="Arial" w:hAnsi="Arial" w:cs="Arial"/>
                <w:bCs/>
                <w:sz w:val="20"/>
                <w:szCs w:val="20"/>
              </w:rPr>
              <w:t>Material: tinta a base de água fluorescente</w:t>
            </w:r>
          </w:p>
          <w:p w:rsidR="00D87760" w:rsidRPr="00221670" w:rsidRDefault="00D87760" w:rsidP="00221670">
            <w:pPr>
              <w:tabs>
                <w:tab w:val="left" w:pos="0"/>
              </w:tabs>
              <w:spacing w:line="140" w:lineRule="atLeast"/>
              <w:rPr>
                <w:rFonts w:ascii="Arial" w:hAnsi="Arial" w:cs="Arial"/>
                <w:bCs/>
                <w:sz w:val="20"/>
                <w:szCs w:val="20"/>
              </w:rPr>
            </w:pPr>
            <w:r w:rsidRPr="00221670">
              <w:rPr>
                <w:rFonts w:ascii="Arial" w:hAnsi="Arial" w:cs="Arial"/>
                <w:bCs/>
                <w:sz w:val="20"/>
                <w:szCs w:val="20"/>
              </w:rPr>
              <w:t>Formato: corpo em polipropileno opaco; ponta chanfrada de fibra sintética com traço de 3 a 5 mm; tampa caracterizando a cor da tinta.</w:t>
            </w:r>
          </w:p>
          <w:p w:rsidR="00D87760" w:rsidRPr="00221670" w:rsidRDefault="00D87760" w:rsidP="00221670">
            <w:pPr>
              <w:tabs>
                <w:tab w:val="left" w:pos="0"/>
              </w:tabs>
              <w:spacing w:line="140" w:lineRule="atLeast"/>
              <w:rPr>
                <w:rFonts w:ascii="Arial" w:hAnsi="Arial" w:cs="Arial"/>
                <w:bCs/>
                <w:sz w:val="20"/>
                <w:szCs w:val="20"/>
              </w:rPr>
            </w:pPr>
            <w:r w:rsidRPr="00221670">
              <w:rPr>
                <w:rFonts w:ascii="Arial" w:hAnsi="Arial" w:cs="Arial"/>
                <w:bCs/>
                <w:sz w:val="20"/>
                <w:szCs w:val="20"/>
              </w:rPr>
              <w:t>Cor da tinta: rosa</w:t>
            </w:r>
          </w:p>
          <w:p w:rsidR="00D87760" w:rsidRPr="00221670" w:rsidRDefault="00D87760" w:rsidP="00221670">
            <w:pPr>
              <w:tabs>
                <w:tab w:val="left" w:pos="0"/>
              </w:tabs>
              <w:spacing w:line="140" w:lineRule="atLeast"/>
              <w:rPr>
                <w:rFonts w:ascii="Arial" w:hAnsi="Arial" w:cs="Arial"/>
                <w:bCs/>
                <w:sz w:val="20"/>
                <w:szCs w:val="20"/>
              </w:rPr>
            </w:pPr>
            <w:r w:rsidRPr="00221670">
              <w:rPr>
                <w:rFonts w:ascii="Arial" w:hAnsi="Arial" w:cs="Arial"/>
                <w:bCs/>
                <w:sz w:val="20"/>
                <w:szCs w:val="20"/>
              </w:rPr>
              <w:t>Tipo: luminosa</w:t>
            </w:r>
          </w:p>
          <w:p w:rsidR="00D87760" w:rsidRPr="00221670" w:rsidRDefault="00D87760" w:rsidP="00221670">
            <w:pPr>
              <w:tabs>
                <w:tab w:val="left" w:pos="0"/>
              </w:tabs>
              <w:spacing w:line="140" w:lineRule="atLeast"/>
              <w:rPr>
                <w:rFonts w:ascii="Arial" w:hAnsi="Arial" w:cs="Arial"/>
                <w:sz w:val="20"/>
                <w:szCs w:val="20"/>
              </w:rPr>
            </w:pPr>
            <w:r w:rsidRPr="00221670">
              <w:rPr>
                <w:rFonts w:ascii="Arial" w:hAnsi="Arial" w:cs="Arial"/>
                <w:bCs/>
                <w:sz w:val="20"/>
                <w:szCs w:val="20"/>
              </w:rPr>
              <w:t>Validade mínima de 12 meses a contar da entrega.</w:t>
            </w:r>
          </w:p>
        </w:tc>
        <w:tc>
          <w:tcPr>
            <w:tcW w:w="1134" w:type="dxa"/>
            <w:vAlign w:val="center"/>
          </w:tcPr>
          <w:p w:rsidR="00D87760" w:rsidRPr="00221670" w:rsidRDefault="00D87760" w:rsidP="00221670">
            <w:pPr>
              <w:pStyle w:val="TableParagraph"/>
              <w:jc w:val="center"/>
              <w:rPr>
                <w:sz w:val="20"/>
                <w:szCs w:val="20"/>
              </w:rPr>
            </w:pPr>
            <w:r w:rsidRPr="00221670">
              <w:rPr>
                <w:sz w:val="20"/>
                <w:szCs w:val="20"/>
              </w:rPr>
              <w:t>unidades</w:t>
            </w:r>
          </w:p>
        </w:tc>
        <w:tc>
          <w:tcPr>
            <w:tcW w:w="1559" w:type="dxa"/>
            <w:vAlign w:val="center"/>
          </w:tcPr>
          <w:p w:rsidR="00D87760" w:rsidRPr="00221670" w:rsidRDefault="00D87760" w:rsidP="00221670">
            <w:pPr>
              <w:pStyle w:val="TableParagraph"/>
              <w:jc w:val="center"/>
              <w:rPr>
                <w:sz w:val="20"/>
                <w:szCs w:val="20"/>
              </w:rPr>
            </w:pPr>
            <w:r w:rsidRPr="00221670">
              <w:rPr>
                <w:sz w:val="20"/>
                <w:szCs w:val="20"/>
              </w:rPr>
              <w:t>20</w:t>
            </w:r>
          </w:p>
        </w:tc>
        <w:tc>
          <w:tcPr>
            <w:tcW w:w="1276" w:type="dxa"/>
            <w:vAlign w:val="center"/>
          </w:tcPr>
          <w:p w:rsidR="00D87760" w:rsidRPr="00221670" w:rsidRDefault="00D87760" w:rsidP="00221670">
            <w:pPr>
              <w:pStyle w:val="TableParagraph"/>
              <w:jc w:val="center"/>
              <w:rPr>
                <w:sz w:val="20"/>
                <w:szCs w:val="20"/>
              </w:rPr>
            </w:pPr>
          </w:p>
        </w:tc>
        <w:tc>
          <w:tcPr>
            <w:tcW w:w="1430" w:type="dxa"/>
            <w:vAlign w:val="center"/>
          </w:tcPr>
          <w:p w:rsidR="00D87760" w:rsidRPr="00221670" w:rsidRDefault="00D87760" w:rsidP="00221670">
            <w:pPr>
              <w:pStyle w:val="TableParagraph"/>
              <w:jc w:val="center"/>
              <w:rPr>
                <w:sz w:val="20"/>
                <w:szCs w:val="20"/>
              </w:rPr>
            </w:pPr>
          </w:p>
        </w:tc>
      </w:tr>
      <w:tr w:rsidR="00D87760" w:rsidRPr="00221670" w:rsidTr="00221670">
        <w:trPr>
          <w:trHeight w:val="264"/>
        </w:trPr>
        <w:tc>
          <w:tcPr>
            <w:tcW w:w="709" w:type="dxa"/>
            <w:vAlign w:val="center"/>
          </w:tcPr>
          <w:p w:rsidR="00D87760" w:rsidRPr="00221670" w:rsidRDefault="00D87760" w:rsidP="00221670">
            <w:pPr>
              <w:pStyle w:val="TableParagraph"/>
              <w:ind w:left="9"/>
              <w:jc w:val="center"/>
              <w:rPr>
                <w:b/>
                <w:sz w:val="20"/>
                <w:szCs w:val="20"/>
              </w:rPr>
            </w:pPr>
            <w:r w:rsidRPr="00221670">
              <w:rPr>
                <w:b/>
                <w:sz w:val="20"/>
                <w:szCs w:val="20"/>
              </w:rPr>
              <w:t>25</w:t>
            </w:r>
          </w:p>
        </w:tc>
        <w:tc>
          <w:tcPr>
            <w:tcW w:w="2552" w:type="dxa"/>
            <w:tcBorders>
              <w:right w:val="nil"/>
            </w:tcBorders>
            <w:vAlign w:val="center"/>
          </w:tcPr>
          <w:p w:rsidR="00D87760" w:rsidRPr="00221670" w:rsidRDefault="00D87760" w:rsidP="00221670">
            <w:pPr>
              <w:tabs>
                <w:tab w:val="left" w:pos="0"/>
              </w:tabs>
              <w:spacing w:line="140" w:lineRule="atLeast"/>
              <w:rPr>
                <w:rFonts w:ascii="Arial" w:hAnsi="Arial" w:cs="Arial"/>
                <w:b/>
                <w:bCs/>
                <w:sz w:val="20"/>
                <w:szCs w:val="20"/>
              </w:rPr>
            </w:pPr>
            <w:r w:rsidRPr="00221670">
              <w:rPr>
                <w:rFonts w:ascii="Arial" w:hAnsi="Arial" w:cs="Arial"/>
                <w:b/>
                <w:bCs/>
                <w:sz w:val="20"/>
                <w:szCs w:val="20"/>
              </w:rPr>
              <w:t>PINCEL MARCA-TEXTO VERDE</w:t>
            </w:r>
          </w:p>
          <w:p w:rsidR="00D87760" w:rsidRPr="00221670" w:rsidRDefault="00D87760" w:rsidP="00221670">
            <w:pPr>
              <w:tabs>
                <w:tab w:val="left" w:pos="0"/>
              </w:tabs>
              <w:spacing w:line="140" w:lineRule="atLeast"/>
              <w:rPr>
                <w:rFonts w:ascii="Arial" w:hAnsi="Arial" w:cs="Arial"/>
                <w:bCs/>
                <w:sz w:val="20"/>
                <w:szCs w:val="20"/>
              </w:rPr>
            </w:pPr>
            <w:r w:rsidRPr="00221670">
              <w:rPr>
                <w:rFonts w:ascii="Arial" w:hAnsi="Arial" w:cs="Arial"/>
                <w:bCs/>
                <w:sz w:val="20"/>
                <w:szCs w:val="20"/>
              </w:rPr>
              <w:t>Material: tinta a base de água fluorescente</w:t>
            </w:r>
          </w:p>
          <w:p w:rsidR="00D87760" w:rsidRPr="00221670" w:rsidRDefault="00D87760" w:rsidP="00221670">
            <w:pPr>
              <w:tabs>
                <w:tab w:val="left" w:pos="0"/>
              </w:tabs>
              <w:spacing w:line="140" w:lineRule="atLeast"/>
              <w:rPr>
                <w:rFonts w:ascii="Arial" w:hAnsi="Arial" w:cs="Arial"/>
                <w:bCs/>
                <w:sz w:val="20"/>
                <w:szCs w:val="20"/>
              </w:rPr>
            </w:pPr>
            <w:r w:rsidRPr="00221670">
              <w:rPr>
                <w:rFonts w:ascii="Arial" w:hAnsi="Arial" w:cs="Arial"/>
                <w:bCs/>
                <w:sz w:val="20"/>
                <w:szCs w:val="20"/>
              </w:rPr>
              <w:t>Formato: corpo em polipropileno opaco; ponta chanfrada de fibra sintética com traço de 3 a 5 mm; tampa caracterizando a cor da tinta.</w:t>
            </w:r>
          </w:p>
          <w:p w:rsidR="00D87760" w:rsidRPr="00221670" w:rsidRDefault="00D87760" w:rsidP="00221670">
            <w:pPr>
              <w:tabs>
                <w:tab w:val="left" w:pos="0"/>
              </w:tabs>
              <w:spacing w:line="140" w:lineRule="atLeast"/>
              <w:rPr>
                <w:rFonts w:ascii="Arial" w:hAnsi="Arial" w:cs="Arial"/>
                <w:bCs/>
                <w:sz w:val="20"/>
                <w:szCs w:val="20"/>
              </w:rPr>
            </w:pPr>
            <w:r w:rsidRPr="00221670">
              <w:rPr>
                <w:rFonts w:ascii="Arial" w:hAnsi="Arial" w:cs="Arial"/>
                <w:bCs/>
                <w:sz w:val="20"/>
                <w:szCs w:val="20"/>
              </w:rPr>
              <w:lastRenderedPageBreak/>
              <w:t>Cor da tinta: verde</w:t>
            </w:r>
          </w:p>
          <w:p w:rsidR="00D87760" w:rsidRPr="00221670" w:rsidRDefault="00D87760" w:rsidP="00221670">
            <w:pPr>
              <w:tabs>
                <w:tab w:val="left" w:pos="0"/>
              </w:tabs>
              <w:spacing w:line="140" w:lineRule="atLeast"/>
              <w:rPr>
                <w:rFonts w:ascii="Arial" w:hAnsi="Arial" w:cs="Arial"/>
                <w:bCs/>
                <w:sz w:val="20"/>
                <w:szCs w:val="20"/>
              </w:rPr>
            </w:pPr>
            <w:r w:rsidRPr="00221670">
              <w:rPr>
                <w:rFonts w:ascii="Arial" w:hAnsi="Arial" w:cs="Arial"/>
                <w:bCs/>
                <w:sz w:val="20"/>
                <w:szCs w:val="20"/>
              </w:rPr>
              <w:t>Tipo: luminosa</w:t>
            </w:r>
          </w:p>
          <w:p w:rsidR="00D87760" w:rsidRPr="00221670" w:rsidRDefault="00D87760" w:rsidP="00221670">
            <w:pPr>
              <w:tabs>
                <w:tab w:val="left" w:pos="0"/>
              </w:tabs>
              <w:spacing w:line="140" w:lineRule="atLeast"/>
              <w:rPr>
                <w:rFonts w:ascii="Arial" w:hAnsi="Arial" w:cs="Arial"/>
                <w:sz w:val="20"/>
                <w:szCs w:val="20"/>
              </w:rPr>
            </w:pPr>
            <w:r w:rsidRPr="00221670">
              <w:rPr>
                <w:rFonts w:ascii="Arial" w:hAnsi="Arial" w:cs="Arial"/>
                <w:bCs/>
                <w:sz w:val="20"/>
                <w:szCs w:val="20"/>
              </w:rPr>
              <w:t>Validade mínima de 12 meses a contar da entrega.</w:t>
            </w:r>
          </w:p>
        </w:tc>
        <w:tc>
          <w:tcPr>
            <w:tcW w:w="1134" w:type="dxa"/>
            <w:vAlign w:val="center"/>
          </w:tcPr>
          <w:p w:rsidR="00D87760" w:rsidRPr="00221670" w:rsidRDefault="00D87760" w:rsidP="00221670">
            <w:pPr>
              <w:pStyle w:val="TableParagraph"/>
              <w:jc w:val="center"/>
              <w:rPr>
                <w:sz w:val="20"/>
                <w:szCs w:val="20"/>
              </w:rPr>
            </w:pPr>
            <w:r w:rsidRPr="00221670">
              <w:rPr>
                <w:sz w:val="20"/>
                <w:szCs w:val="20"/>
              </w:rPr>
              <w:lastRenderedPageBreak/>
              <w:t>unidades</w:t>
            </w:r>
          </w:p>
        </w:tc>
        <w:tc>
          <w:tcPr>
            <w:tcW w:w="1559" w:type="dxa"/>
            <w:vAlign w:val="center"/>
          </w:tcPr>
          <w:p w:rsidR="00D87760" w:rsidRPr="00221670" w:rsidRDefault="00D87760" w:rsidP="00221670">
            <w:pPr>
              <w:pStyle w:val="TableParagraph"/>
              <w:jc w:val="center"/>
              <w:rPr>
                <w:sz w:val="20"/>
                <w:szCs w:val="20"/>
              </w:rPr>
            </w:pPr>
            <w:r w:rsidRPr="00221670">
              <w:rPr>
                <w:sz w:val="20"/>
                <w:szCs w:val="20"/>
              </w:rPr>
              <w:t>30</w:t>
            </w:r>
          </w:p>
        </w:tc>
        <w:tc>
          <w:tcPr>
            <w:tcW w:w="1276" w:type="dxa"/>
            <w:vAlign w:val="center"/>
          </w:tcPr>
          <w:p w:rsidR="00D87760" w:rsidRPr="00221670" w:rsidRDefault="00D87760" w:rsidP="00221670">
            <w:pPr>
              <w:pStyle w:val="TableParagraph"/>
              <w:jc w:val="center"/>
              <w:rPr>
                <w:sz w:val="20"/>
                <w:szCs w:val="20"/>
              </w:rPr>
            </w:pPr>
          </w:p>
        </w:tc>
        <w:tc>
          <w:tcPr>
            <w:tcW w:w="1430" w:type="dxa"/>
            <w:vAlign w:val="center"/>
          </w:tcPr>
          <w:p w:rsidR="00D87760" w:rsidRPr="00221670" w:rsidRDefault="00D87760" w:rsidP="00221670">
            <w:pPr>
              <w:pStyle w:val="TableParagraph"/>
              <w:jc w:val="center"/>
              <w:rPr>
                <w:sz w:val="20"/>
                <w:szCs w:val="20"/>
              </w:rPr>
            </w:pPr>
          </w:p>
        </w:tc>
      </w:tr>
      <w:tr w:rsidR="00D87760" w:rsidRPr="00221670" w:rsidTr="00221670">
        <w:trPr>
          <w:trHeight w:val="264"/>
        </w:trPr>
        <w:tc>
          <w:tcPr>
            <w:tcW w:w="709" w:type="dxa"/>
            <w:vAlign w:val="center"/>
          </w:tcPr>
          <w:p w:rsidR="00D87760" w:rsidRPr="00221670" w:rsidRDefault="00D87760" w:rsidP="00221670">
            <w:pPr>
              <w:pStyle w:val="TableParagraph"/>
              <w:ind w:left="9"/>
              <w:jc w:val="center"/>
              <w:rPr>
                <w:b/>
                <w:sz w:val="20"/>
                <w:szCs w:val="20"/>
              </w:rPr>
            </w:pPr>
            <w:r w:rsidRPr="00221670">
              <w:rPr>
                <w:b/>
                <w:sz w:val="20"/>
                <w:szCs w:val="20"/>
              </w:rPr>
              <w:t>26</w:t>
            </w:r>
          </w:p>
        </w:tc>
        <w:tc>
          <w:tcPr>
            <w:tcW w:w="2552" w:type="dxa"/>
            <w:tcBorders>
              <w:right w:val="nil"/>
            </w:tcBorders>
            <w:vAlign w:val="center"/>
          </w:tcPr>
          <w:p w:rsidR="00D87760" w:rsidRPr="00221670" w:rsidRDefault="00D87760" w:rsidP="00221670">
            <w:pPr>
              <w:rPr>
                <w:rFonts w:ascii="Arial" w:hAnsi="Arial" w:cs="Arial"/>
                <w:sz w:val="20"/>
                <w:szCs w:val="20"/>
              </w:rPr>
            </w:pPr>
            <w:r w:rsidRPr="00221670">
              <w:rPr>
                <w:rFonts w:ascii="Arial" w:hAnsi="Arial" w:cs="Arial"/>
                <w:b/>
                <w:bCs/>
                <w:color w:val="000000"/>
                <w:sz w:val="20"/>
                <w:szCs w:val="20"/>
              </w:rPr>
              <w:t>PAPEL CONTACT:</w:t>
            </w:r>
            <w:r w:rsidRPr="00221670">
              <w:rPr>
                <w:rFonts w:ascii="Arial" w:hAnsi="Arial" w:cs="Arial"/>
                <w:bCs/>
                <w:color w:val="000000"/>
                <w:sz w:val="20"/>
                <w:szCs w:val="20"/>
              </w:rPr>
              <w:t xml:space="preserve"> Plástico cristal com adesivo em rolo nas medidas 450 mm x 10 m, com 60 </w:t>
            </w:r>
            <w:r w:rsidRPr="00221670">
              <w:rPr>
                <w:rFonts w:ascii="Arial" w:hAnsi="Arial" w:cs="Arial"/>
                <w:bCs/>
                <w:i/>
                <w:color w:val="000000"/>
                <w:sz w:val="20"/>
                <w:szCs w:val="20"/>
              </w:rPr>
              <w:t>microns</w:t>
            </w:r>
            <w:r w:rsidRPr="00221670">
              <w:rPr>
                <w:rFonts w:ascii="Arial" w:hAnsi="Arial" w:cs="Arial"/>
                <w:bCs/>
                <w:color w:val="000000"/>
                <w:sz w:val="20"/>
                <w:szCs w:val="20"/>
              </w:rPr>
              <w:t xml:space="preserve"> de espessura.</w:t>
            </w:r>
          </w:p>
        </w:tc>
        <w:tc>
          <w:tcPr>
            <w:tcW w:w="1134" w:type="dxa"/>
            <w:vAlign w:val="center"/>
          </w:tcPr>
          <w:p w:rsidR="00D87760" w:rsidRPr="00221670" w:rsidRDefault="00D87760" w:rsidP="00221670">
            <w:pPr>
              <w:pStyle w:val="TableParagraph"/>
              <w:jc w:val="center"/>
              <w:rPr>
                <w:sz w:val="20"/>
                <w:szCs w:val="20"/>
              </w:rPr>
            </w:pPr>
            <w:r w:rsidRPr="00221670">
              <w:rPr>
                <w:sz w:val="20"/>
                <w:szCs w:val="20"/>
              </w:rPr>
              <w:t>unidades</w:t>
            </w:r>
          </w:p>
        </w:tc>
        <w:tc>
          <w:tcPr>
            <w:tcW w:w="1559" w:type="dxa"/>
            <w:vAlign w:val="center"/>
          </w:tcPr>
          <w:p w:rsidR="00D87760" w:rsidRPr="00221670" w:rsidRDefault="00D87760" w:rsidP="00221670">
            <w:pPr>
              <w:pStyle w:val="TableParagraph"/>
              <w:jc w:val="center"/>
              <w:rPr>
                <w:sz w:val="20"/>
                <w:szCs w:val="20"/>
              </w:rPr>
            </w:pPr>
            <w:r w:rsidRPr="00221670">
              <w:rPr>
                <w:sz w:val="20"/>
                <w:szCs w:val="20"/>
              </w:rPr>
              <w:t>04</w:t>
            </w:r>
          </w:p>
        </w:tc>
        <w:tc>
          <w:tcPr>
            <w:tcW w:w="1276" w:type="dxa"/>
            <w:vAlign w:val="center"/>
          </w:tcPr>
          <w:p w:rsidR="00D87760" w:rsidRPr="00221670" w:rsidRDefault="00D87760" w:rsidP="00221670">
            <w:pPr>
              <w:pStyle w:val="TableParagraph"/>
              <w:jc w:val="center"/>
              <w:rPr>
                <w:sz w:val="20"/>
                <w:szCs w:val="20"/>
              </w:rPr>
            </w:pPr>
          </w:p>
        </w:tc>
        <w:tc>
          <w:tcPr>
            <w:tcW w:w="1430" w:type="dxa"/>
            <w:vAlign w:val="center"/>
          </w:tcPr>
          <w:p w:rsidR="00D87760" w:rsidRPr="00221670" w:rsidRDefault="00D87760" w:rsidP="00221670">
            <w:pPr>
              <w:pStyle w:val="TableParagraph"/>
              <w:jc w:val="center"/>
              <w:rPr>
                <w:sz w:val="20"/>
                <w:szCs w:val="20"/>
              </w:rPr>
            </w:pPr>
          </w:p>
        </w:tc>
      </w:tr>
      <w:tr w:rsidR="00D87760" w:rsidRPr="00221670" w:rsidTr="00221670">
        <w:trPr>
          <w:trHeight w:val="264"/>
        </w:trPr>
        <w:tc>
          <w:tcPr>
            <w:tcW w:w="709" w:type="dxa"/>
            <w:vAlign w:val="center"/>
          </w:tcPr>
          <w:p w:rsidR="00D87760" w:rsidRPr="00221670" w:rsidRDefault="00D87760" w:rsidP="00221670">
            <w:pPr>
              <w:pStyle w:val="TableParagraph"/>
              <w:ind w:left="9"/>
              <w:jc w:val="center"/>
              <w:rPr>
                <w:b/>
                <w:sz w:val="20"/>
                <w:szCs w:val="20"/>
              </w:rPr>
            </w:pPr>
            <w:r w:rsidRPr="00221670">
              <w:rPr>
                <w:b/>
                <w:sz w:val="20"/>
                <w:szCs w:val="20"/>
              </w:rPr>
              <w:t>27</w:t>
            </w:r>
          </w:p>
        </w:tc>
        <w:tc>
          <w:tcPr>
            <w:tcW w:w="2552" w:type="dxa"/>
            <w:tcBorders>
              <w:right w:val="nil"/>
            </w:tcBorders>
            <w:vAlign w:val="center"/>
          </w:tcPr>
          <w:p w:rsidR="00D87760" w:rsidRPr="00221670" w:rsidRDefault="00D87760" w:rsidP="00221670">
            <w:pPr>
              <w:tabs>
                <w:tab w:val="left" w:pos="0"/>
              </w:tabs>
              <w:spacing w:line="140" w:lineRule="atLeast"/>
              <w:rPr>
                <w:rFonts w:ascii="Arial" w:hAnsi="Arial" w:cs="Arial"/>
                <w:sz w:val="20"/>
                <w:szCs w:val="20"/>
              </w:rPr>
            </w:pPr>
            <w:r w:rsidRPr="00221670">
              <w:rPr>
                <w:rFonts w:ascii="Arial" w:hAnsi="Arial" w:cs="Arial"/>
                <w:b/>
                <w:bCs/>
                <w:sz w:val="20"/>
                <w:szCs w:val="20"/>
              </w:rPr>
              <w:t>RÉGUA TRANSPARENTE</w:t>
            </w:r>
            <w:r w:rsidRPr="00221670">
              <w:rPr>
                <w:rFonts w:ascii="Arial" w:hAnsi="Arial" w:cs="Arial"/>
                <w:bCs/>
                <w:sz w:val="20"/>
                <w:szCs w:val="20"/>
              </w:rPr>
              <w:t xml:space="preserve"> em poliestireno, medindo 30 cm, com escala milimétrica em baixo relevo</w:t>
            </w:r>
          </w:p>
        </w:tc>
        <w:tc>
          <w:tcPr>
            <w:tcW w:w="1134" w:type="dxa"/>
            <w:vAlign w:val="center"/>
          </w:tcPr>
          <w:p w:rsidR="00D87760" w:rsidRPr="00221670" w:rsidRDefault="00D87760" w:rsidP="00221670">
            <w:pPr>
              <w:pStyle w:val="TableParagraph"/>
              <w:jc w:val="center"/>
              <w:rPr>
                <w:sz w:val="20"/>
                <w:szCs w:val="20"/>
              </w:rPr>
            </w:pPr>
            <w:r w:rsidRPr="00221670">
              <w:rPr>
                <w:sz w:val="20"/>
                <w:szCs w:val="20"/>
              </w:rPr>
              <w:t>unidades</w:t>
            </w:r>
          </w:p>
        </w:tc>
        <w:tc>
          <w:tcPr>
            <w:tcW w:w="1559" w:type="dxa"/>
            <w:vAlign w:val="center"/>
          </w:tcPr>
          <w:p w:rsidR="00D87760" w:rsidRPr="00221670" w:rsidRDefault="00D87760" w:rsidP="00221670">
            <w:pPr>
              <w:pStyle w:val="TableParagraph"/>
              <w:jc w:val="center"/>
              <w:rPr>
                <w:sz w:val="20"/>
                <w:szCs w:val="20"/>
              </w:rPr>
            </w:pPr>
            <w:r w:rsidRPr="00221670">
              <w:rPr>
                <w:sz w:val="20"/>
                <w:szCs w:val="20"/>
              </w:rPr>
              <w:t>20</w:t>
            </w:r>
          </w:p>
        </w:tc>
        <w:tc>
          <w:tcPr>
            <w:tcW w:w="1276" w:type="dxa"/>
            <w:vAlign w:val="center"/>
          </w:tcPr>
          <w:p w:rsidR="00D87760" w:rsidRPr="00221670" w:rsidRDefault="00D87760" w:rsidP="00221670">
            <w:pPr>
              <w:pStyle w:val="TableParagraph"/>
              <w:jc w:val="center"/>
              <w:rPr>
                <w:sz w:val="20"/>
                <w:szCs w:val="20"/>
              </w:rPr>
            </w:pPr>
          </w:p>
        </w:tc>
        <w:tc>
          <w:tcPr>
            <w:tcW w:w="1430" w:type="dxa"/>
            <w:vAlign w:val="center"/>
          </w:tcPr>
          <w:p w:rsidR="00D87760" w:rsidRPr="00221670" w:rsidRDefault="00D87760" w:rsidP="00221670">
            <w:pPr>
              <w:pStyle w:val="TableParagraph"/>
              <w:jc w:val="center"/>
              <w:rPr>
                <w:sz w:val="20"/>
                <w:szCs w:val="20"/>
              </w:rPr>
            </w:pPr>
          </w:p>
        </w:tc>
      </w:tr>
      <w:tr w:rsidR="00D87760" w:rsidRPr="00221670" w:rsidTr="00221670">
        <w:trPr>
          <w:trHeight w:val="264"/>
        </w:trPr>
        <w:tc>
          <w:tcPr>
            <w:tcW w:w="709" w:type="dxa"/>
            <w:vAlign w:val="center"/>
          </w:tcPr>
          <w:p w:rsidR="00D87760" w:rsidRPr="00221670" w:rsidRDefault="00D87760" w:rsidP="00221670">
            <w:pPr>
              <w:pStyle w:val="TableParagraph"/>
              <w:ind w:left="9"/>
              <w:jc w:val="center"/>
              <w:rPr>
                <w:b/>
                <w:sz w:val="20"/>
                <w:szCs w:val="20"/>
              </w:rPr>
            </w:pPr>
            <w:r w:rsidRPr="00221670">
              <w:rPr>
                <w:b/>
                <w:sz w:val="20"/>
                <w:szCs w:val="20"/>
              </w:rPr>
              <w:t>28</w:t>
            </w:r>
          </w:p>
        </w:tc>
        <w:tc>
          <w:tcPr>
            <w:tcW w:w="2552" w:type="dxa"/>
            <w:tcBorders>
              <w:right w:val="nil"/>
            </w:tcBorders>
            <w:vAlign w:val="center"/>
          </w:tcPr>
          <w:p w:rsidR="00D87760" w:rsidRPr="00221670" w:rsidRDefault="00D87760" w:rsidP="00221670">
            <w:pPr>
              <w:rPr>
                <w:rFonts w:ascii="Arial" w:hAnsi="Arial" w:cs="Arial"/>
                <w:bCs/>
                <w:sz w:val="20"/>
                <w:szCs w:val="20"/>
              </w:rPr>
            </w:pPr>
            <w:r w:rsidRPr="00221670">
              <w:rPr>
                <w:rFonts w:ascii="Arial" w:hAnsi="Arial" w:cs="Arial"/>
                <w:b/>
                <w:bCs/>
                <w:sz w:val="20"/>
                <w:szCs w:val="20"/>
              </w:rPr>
              <w:t>PLÁSTICO PARA POLISELADORA A4</w:t>
            </w:r>
            <w:r w:rsidRPr="00221670">
              <w:rPr>
                <w:rFonts w:ascii="Arial" w:hAnsi="Arial" w:cs="Arial"/>
                <w:bCs/>
                <w:sz w:val="20"/>
                <w:szCs w:val="20"/>
              </w:rPr>
              <w:t xml:space="preserve"> – Tamanho A4, espessura 0,005, 125 microns, pacote com 100 unidades</w:t>
            </w:r>
          </w:p>
        </w:tc>
        <w:tc>
          <w:tcPr>
            <w:tcW w:w="1134" w:type="dxa"/>
            <w:vAlign w:val="center"/>
          </w:tcPr>
          <w:p w:rsidR="00D87760" w:rsidRPr="00221670" w:rsidRDefault="00D87760" w:rsidP="00221670">
            <w:pPr>
              <w:pStyle w:val="TableParagraph"/>
              <w:jc w:val="center"/>
              <w:rPr>
                <w:sz w:val="20"/>
                <w:szCs w:val="20"/>
              </w:rPr>
            </w:pPr>
            <w:r w:rsidRPr="00221670">
              <w:rPr>
                <w:sz w:val="20"/>
                <w:szCs w:val="20"/>
              </w:rPr>
              <w:t>unidades</w:t>
            </w:r>
          </w:p>
        </w:tc>
        <w:tc>
          <w:tcPr>
            <w:tcW w:w="1559" w:type="dxa"/>
            <w:vAlign w:val="center"/>
          </w:tcPr>
          <w:p w:rsidR="00D87760" w:rsidRPr="00221670" w:rsidRDefault="00D87760" w:rsidP="00221670">
            <w:pPr>
              <w:pStyle w:val="TableParagraph"/>
              <w:jc w:val="center"/>
              <w:rPr>
                <w:sz w:val="20"/>
                <w:szCs w:val="20"/>
              </w:rPr>
            </w:pPr>
            <w:r w:rsidRPr="00221670">
              <w:rPr>
                <w:sz w:val="20"/>
                <w:szCs w:val="20"/>
              </w:rPr>
              <w:t>04</w:t>
            </w:r>
          </w:p>
        </w:tc>
        <w:tc>
          <w:tcPr>
            <w:tcW w:w="1276" w:type="dxa"/>
            <w:vAlign w:val="center"/>
          </w:tcPr>
          <w:p w:rsidR="00D87760" w:rsidRPr="00221670" w:rsidRDefault="00D87760" w:rsidP="00221670">
            <w:pPr>
              <w:pStyle w:val="TableParagraph"/>
              <w:jc w:val="center"/>
              <w:rPr>
                <w:sz w:val="20"/>
                <w:szCs w:val="20"/>
              </w:rPr>
            </w:pPr>
          </w:p>
        </w:tc>
        <w:tc>
          <w:tcPr>
            <w:tcW w:w="1430" w:type="dxa"/>
            <w:vAlign w:val="center"/>
          </w:tcPr>
          <w:p w:rsidR="00D87760" w:rsidRPr="00221670" w:rsidRDefault="00D87760" w:rsidP="00221670">
            <w:pPr>
              <w:pStyle w:val="TableParagraph"/>
              <w:jc w:val="center"/>
              <w:rPr>
                <w:sz w:val="20"/>
                <w:szCs w:val="20"/>
              </w:rPr>
            </w:pPr>
          </w:p>
        </w:tc>
      </w:tr>
      <w:tr w:rsidR="00D87760" w:rsidRPr="00221670" w:rsidTr="00221670">
        <w:trPr>
          <w:trHeight w:val="264"/>
        </w:trPr>
        <w:tc>
          <w:tcPr>
            <w:tcW w:w="709" w:type="dxa"/>
            <w:vAlign w:val="center"/>
          </w:tcPr>
          <w:p w:rsidR="00D87760" w:rsidRPr="00221670" w:rsidRDefault="00D87760" w:rsidP="00221670">
            <w:pPr>
              <w:pStyle w:val="TableParagraph"/>
              <w:ind w:left="9"/>
              <w:jc w:val="center"/>
              <w:rPr>
                <w:b/>
                <w:sz w:val="20"/>
                <w:szCs w:val="20"/>
              </w:rPr>
            </w:pPr>
            <w:r w:rsidRPr="00221670">
              <w:rPr>
                <w:b/>
                <w:sz w:val="20"/>
                <w:szCs w:val="20"/>
              </w:rPr>
              <w:t>29</w:t>
            </w:r>
          </w:p>
        </w:tc>
        <w:tc>
          <w:tcPr>
            <w:tcW w:w="2552" w:type="dxa"/>
            <w:tcBorders>
              <w:right w:val="nil"/>
            </w:tcBorders>
            <w:vAlign w:val="center"/>
          </w:tcPr>
          <w:p w:rsidR="00D87760" w:rsidRPr="00221670" w:rsidRDefault="00D87760" w:rsidP="00221670">
            <w:pPr>
              <w:tabs>
                <w:tab w:val="left" w:pos="0"/>
              </w:tabs>
              <w:spacing w:line="140" w:lineRule="atLeast"/>
              <w:rPr>
                <w:rFonts w:ascii="Arial" w:hAnsi="Arial" w:cs="Arial"/>
                <w:sz w:val="20"/>
                <w:szCs w:val="20"/>
              </w:rPr>
            </w:pPr>
            <w:r w:rsidRPr="00221670">
              <w:rPr>
                <w:rFonts w:ascii="Arial" w:hAnsi="Arial" w:cs="Arial"/>
                <w:b/>
                <w:bCs/>
                <w:sz w:val="20"/>
                <w:szCs w:val="20"/>
              </w:rPr>
              <w:t>PLÁSTICO PARA POLISELADORA OFICIO</w:t>
            </w:r>
            <w:r w:rsidRPr="00221670">
              <w:rPr>
                <w:rFonts w:ascii="Arial" w:hAnsi="Arial" w:cs="Arial"/>
                <w:bCs/>
                <w:sz w:val="20"/>
                <w:szCs w:val="20"/>
              </w:rPr>
              <w:t xml:space="preserve"> – Tamanho Oficio, medidas 226 mm x 340 mm, espessura 0,005, 125 microns, pacote com 100 unidades.</w:t>
            </w:r>
          </w:p>
        </w:tc>
        <w:tc>
          <w:tcPr>
            <w:tcW w:w="1134" w:type="dxa"/>
            <w:vAlign w:val="center"/>
          </w:tcPr>
          <w:p w:rsidR="00D87760" w:rsidRPr="00221670" w:rsidRDefault="00D87760" w:rsidP="00221670">
            <w:pPr>
              <w:pStyle w:val="TableParagraph"/>
              <w:jc w:val="center"/>
              <w:rPr>
                <w:sz w:val="20"/>
                <w:szCs w:val="20"/>
              </w:rPr>
            </w:pPr>
            <w:r w:rsidRPr="00221670">
              <w:rPr>
                <w:sz w:val="20"/>
                <w:szCs w:val="20"/>
              </w:rPr>
              <w:t>unidades</w:t>
            </w:r>
          </w:p>
        </w:tc>
        <w:tc>
          <w:tcPr>
            <w:tcW w:w="1559" w:type="dxa"/>
            <w:vAlign w:val="center"/>
          </w:tcPr>
          <w:p w:rsidR="00D87760" w:rsidRPr="00221670" w:rsidRDefault="00D87760" w:rsidP="00221670">
            <w:pPr>
              <w:pStyle w:val="TableParagraph"/>
              <w:jc w:val="center"/>
              <w:rPr>
                <w:sz w:val="20"/>
                <w:szCs w:val="20"/>
              </w:rPr>
            </w:pPr>
            <w:r w:rsidRPr="00221670">
              <w:rPr>
                <w:sz w:val="20"/>
                <w:szCs w:val="20"/>
              </w:rPr>
              <w:t>04</w:t>
            </w:r>
          </w:p>
        </w:tc>
        <w:tc>
          <w:tcPr>
            <w:tcW w:w="1276" w:type="dxa"/>
            <w:vAlign w:val="center"/>
          </w:tcPr>
          <w:p w:rsidR="00D87760" w:rsidRPr="00221670" w:rsidRDefault="00D87760" w:rsidP="00221670">
            <w:pPr>
              <w:pStyle w:val="TableParagraph"/>
              <w:jc w:val="center"/>
              <w:rPr>
                <w:sz w:val="20"/>
                <w:szCs w:val="20"/>
              </w:rPr>
            </w:pPr>
          </w:p>
        </w:tc>
        <w:tc>
          <w:tcPr>
            <w:tcW w:w="1430" w:type="dxa"/>
            <w:vAlign w:val="center"/>
          </w:tcPr>
          <w:p w:rsidR="00D87760" w:rsidRPr="00221670" w:rsidRDefault="00D87760" w:rsidP="00221670">
            <w:pPr>
              <w:pStyle w:val="TableParagraph"/>
              <w:jc w:val="center"/>
              <w:rPr>
                <w:sz w:val="20"/>
                <w:szCs w:val="20"/>
              </w:rPr>
            </w:pPr>
          </w:p>
        </w:tc>
      </w:tr>
      <w:tr w:rsidR="00D87760" w:rsidRPr="00221670" w:rsidTr="00221670">
        <w:trPr>
          <w:trHeight w:val="264"/>
        </w:trPr>
        <w:tc>
          <w:tcPr>
            <w:tcW w:w="709" w:type="dxa"/>
            <w:vAlign w:val="center"/>
          </w:tcPr>
          <w:p w:rsidR="00D87760" w:rsidRPr="00221670" w:rsidRDefault="00D87760" w:rsidP="00221670">
            <w:pPr>
              <w:pStyle w:val="TableParagraph"/>
              <w:ind w:left="9"/>
              <w:jc w:val="center"/>
              <w:rPr>
                <w:b/>
                <w:sz w:val="20"/>
                <w:szCs w:val="20"/>
              </w:rPr>
            </w:pPr>
            <w:r w:rsidRPr="00221670">
              <w:rPr>
                <w:b/>
                <w:sz w:val="20"/>
                <w:szCs w:val="20"/>
              </w:rPr>
              <w:t>30</w:t>
            </w:r>
          </w:p>
        </w:tc>
        <w:tc>
          <w:tcPr>
            <w:tcW w:w="2552" w:type="dxa"/>
            <w:tcBorders>
              <w:right w:val="nil"/>
            </w:tcBorders>
            <w:vAlign w:val="center"/>
          </w:tcPr>
          <w:p w:rsidR="00D87760" w:rsidRPr="00221670" w:rsidRDefault="00D87760" w:rsidP="00221670">
            <w:pPr>
              <w:tabs>
                <w:tab w:val="left" w:pos="0"/>
              </w:tabs>
              <w:spacing w:line="140" w:lineRule="atLeast"/>
              <w:rPr>
                <w:rFonts w:ascii="Arial" w:hAnsi="Arial" w:cs="Arial"/>
                <w:sz w:val="20"/>
                <w:szCs w:val="20"/>
              </w:rPr>
            </w:pPr>
            <w:r w:rsidRPr="00221670">
              <w:rPr>
                <w:rFonts w:ascii="Arial" w:hAnsi="Arial" w:cs="Arial"/>
                <w:b/>
                <w:bCs/>
                <w:sz w:val="20"/>
                <w:szCs w:val="20"/>
              </w:rPr>
              <w:t>PLÁSTICO PARA POLISELADORA CPF</w:t>
            </w:r>
            <w:r w:rsidRPr="00221670">
              <w:rPr>
                <w:rFonts w:ascii="Arial" w:hAnsi="Arial" w:cs="Arial"/>
                <w:bCs/>
                <w:sz w:val="20"/>
                <w:szCs w:val="20"/>
              </w:rPr>
              <w:t xml:space="preserve"> - Tamanho CPF medidas 79 mm x 108 mm, espessura 0,005, 125 microns, pacote com 100 unidades.</w:t>
            </w:r>
          </w:p>
        </w:tc>
        <w:tc>
          <w:tcPr>
            <w:tcW w:w="1134" w:type="dxa"/>
            <w:vAlign w:val="center"/>
          </w:tcPr>
          <w:p w:rsidR="00D87760" w:rsidRPr="00221670" w:rsidRDefault="00D87760" w:rsidP="00221670">
            <w:pPr>
              <w:pStyle w:val="TableParagraph"/>
              <w:jc w:val="center"/>
              <w:rPr>
                <w:sz w:val="20"/>
                <w:szCs w:val="20"/>
              </w:rPr>
            </w:pPr>
            <w:r w:rsidRPr="00221670">
              <w:rPr>
                <w:sz w:val="20"/>
                <w:szCs w:val="20"/>
              </w:rPr>
              <w:t>unidades</w:t>
            </w:r>
          </w:p>
        </w:tc>
        <w:tc>
          <w:tcPr>
            <w:tcW w:w="1559" w:type="dxa"/>
            <w:vAlign w:val="center"/>
          </w:tcPr>
          <w:p w:rsidR="00D87760" w:rsidRPr="00221670" w:rsidRDefault="00D87760" w:rsidP="00221670">
            <w:pPr>
              <w:pStyle w:val="TableParagraph"/>
              <w:jc w:val="center"/>
              <w:rPr>
                <w:sz w:val="20"/>
                <w:szCs w:val="20"/>
              </w:rPr>
            </w:pPr>
            <w:r w:rsidRPr="00221670">
              <w:rPr>
                <w:sz w:val="20"/>
                <w:szCs w:val="20"/>
              </w:rPr>
              <w:t>02</w:t>
            </w:r>
          </w:p>
        </w:tc>
        <w:tc>
          <w:tcPr>
            <w:tcW w:w="1276" w:type="dxa"/>
            <w:vAlign w:val="center"/>
          </w:tcPr>
          <w:p w:rsidR="00D87760" w:rsidRPr="00221670" w:rsidRDefault="00D87760" w:rsidP="00221670">
            <w:pPr>
              <w:pStyle w:val="TableParagraph"/>
              <w:jc w:val="center"/>
              <w:rPr>
                <w:sz w:val="20"/>
                <w:szCs w:val="20"/>
              </w:rPr>
            </w:pPr>
          </w:p>
        </w:tc>
        <w:tc>
          <w:tcPr>
            <w:tcW w:w="1430" w:type="dxa"/>
            <w:vAlign w:val="center"/>
          </w:tcPr>
          <w:p w:rsidR="00D87760" w:rsidRPr="00221670" w:rsidRDefault="00D87760" w:rsidP="00221670">
            <w:pPr>
              <w:pStyle w:val="TableParagraph"/>
              <w:jc w:val="center"/>
              <w:rPr>
                <w:sz w:val="20"/>
                <w:szCs w:val="20"/>
              </w:rPr>
            </w:pPr>
          </w:p>
        </w:tc>
      </w:tr>
      <w:tr w:rsidR="005D07CF" w:rsidRPr="00221670" w:rsidTr="00221670">
        <w:trPr>
          <w:trHeight w:val="264"/>
        </w:trPr>
        <w:tc>
          <w:tcPr>
            <w:tcW w:w="709" w:type="dxa"/>
            <w:vAlign w:val="center"/>
          </w:tcPr>
          <w:p w:rsidR="005D07CF" w:rsidRPr="00221670" w:rsidRDefault="005D07CF" w:rsidP="00221670">
            <w:pPr>
              <w:pStyle w:val="TableParagraph"/>
              <w:ind w:left="9"/>
              <w:jc w:val="center"/>
              <w:rPr>
                <w:b/>
                <w:sz w:val="20"/>
                <w:szCs w:val="20"/>
              </w:rPr>
            </w:pPr>
            <w:r w:rsidRPr="00221670">
              <w:rPr>
                <w:b/>
                <w:sz w:val="20"/>
                <w:szCs w:val="20"/>
              </w:rPr>
              <w:t>31</w:t>
            </w:r>
          </w:p>
        </w:tc>
        <w:tc>
          <w:tcPr>
            <w:tcW w:w="2552" w:type="dxa"/>
            <w:tcBorders>
              <w:right w:val="nil"/>
            </w:tcBorders>
            <w:vAlign w:val="center"/>
          </w:tcPr>
          <w:p w:rsidR="005D07CF" w:rsidRPr="00221670" w:rsidRDefault="005D07CF" w:rsidP="00221670">
            <w:pPr>
              <w:tabs>
                <w:tab w:val="left" w:pos="0"/>
              </w:tabs>
              <w:spacing w:line="140" w:lineRule="atLeast"/>
              <w:rPr>
                <w:rFonts w:ascii="Arial" w:hAnsi="Arial" w:cs="Arial"/>
                <w:sz w:val="20"/>
                <w:szCs w:val="20"/>
              </w:rPr>
            </w:pPr>
            <w:r w:rsidRPr="00221670">
              <w:rPr>
                <w:rFonts w:ascii="Arial" w:hAnsi="Arial" w:cs="Arial"/>
                <w:b/>
                <w:bCs/>
                <w:sz w:val="20"/>
                <w:szCs w:val="20"/>
              </w:rPr>
              <w:t>ENVELOPE PARDO</w:t>
            </w:r>
            <w:r w:rsidRPr="00221670">
              <w:rPr>
                <w:rFonts w:ascii="Arial" w:hAnsi="Arial" w:cs="Arial"/>
                <w:bCs/>
                <w:sz w:val="20"/>
                <w:szCs w:val="20"/>
              </w:rPr>
              <w:t>, confeccionado em papel pardo, saco com aba, com 110 g/m² nas medidas 240 mm x 340 mm.</w:t>
            </w:r>
          </w:p>
        </w:tc>
        <w:tc>
          <w:tcPr>
            <w:tcW w:w="1134" w:type="dxa"/>
            <w:vAlign w:val="center"/>
          </w:tcPr>
          <w:p w:rsidR="005D07CF" w:rsidRPr="00221670" w:rsidRDefault="005D07CF" w:rsidP="00221670">
            <w:pPr>
              <w:pStyle w:val="TableParagraph"/>
              <w:jc w:val="center"/>
              <w:rPr>
                <w:sz w:val="20"/>
                <w:szCs w:val="20"/>
              </w:rPr>
            </w:pPr>
            <w:r w:rsidRPr="00221670">
              <w:rPr>
                <w:sz w:val="20"/>
                <w:szCs w:val="20"/>
              </w:rPr>
              <w:t>unidades</w:t>
            </w:r>
          </w:p>
        </w:tc>
        <w:tc>
          <w:tcPr>
            <w:tcW w:w="1559" w:type="dxa"/>
            <w:vAlign w:val="center"/>
          </w:tcPr>
          <w:p w:rsidR="005D07CF" w:rsidRPr="00221670" w:rsidRDefault="005D07CF" w:rsidP="00221670">
            <w:pPr>
              <w:pStyle w:val="TableParagraph"/>
              <w:jc w:val="center"/>
              <w:rPr>
                <w:sz w:val="20"/>
                <w:szCs w:val="20"/>
              </w:rPr>
            </w:pPr>
            <w:r w:rsidRPr="00221670">
              <w:rPr>
                <w:sz w:val="20"/>
                <w:szCs w:val="20"/>
              </w:rPr>
              <w:t>1000</w:t>
            </w:r>
          </w:p>
        </w:tc>
        <w:tc>
          <w:tcPr>
            <w:tcW w:w="1276" w:type="dxa"/>
            <w:vAlign w:val="center"/>
          </w:tcPr>
          <w:p w:rsidR="005D07CF" w:rsidRPr="00221670" w:rsidRDefault="005D07CF" w:rsidP="00221670">
            <w:pPr>
              <w:pStyle w:val="TableParagraph"/>
              <w:jc w:val="center"/>
              <w:rPr>
                <w:sz w:val="20"/>
                <w:szCs w:val="20"/>
              </w:rPr>
            </w:pPr>
          </w:p>
        </w:tc>
        <w:tc>
          <w:tcPr>
            <w:tcW w:w="1430" w:type="dxa"/>
            <w:vAlign w:val="center"/>
          </w:tcPr>
          <w:p w:rsidR="005D07CF" w:rsidRPr="00221670" w:rsidRDefault="005D07CF" w:rsidP="00221670">
            <w:pPr>
              <w:pStyle w:val="TableParagraph"/>
              <w:jc w:val="center"/>
              <w:rPr>
                <w:sz w:val="20"/>
                <w:szCs w:val="20"/>
              </w:rPr>
            </w:pPr>
          </w:p>
        </w:tc>
      </w:tr>
      <w:tr w:rsidR="005D07CF" w:rsidRPr="00221670" w:rsidTr="00221670">
        <w:trPr>
          <w:trHeight w:val="264"/>
        </w:trPr>
        <w:tc>
          <w:tcPr>
            <w:tcW w:w="709" w:type="dxa"/>
            <w:vAlign w:val="center"/>
          </w:tcPr>
          <w:p w:rsidR="005D07CF" w:rsidRPr="00221670" w:rsidRDefault="005D07CF" w:rsidP="00221670">
            <w:pPr>
              <w:pStyle w:val="TableParagraph"/>
              <w:ind w:left="9"/>
              <w:jc w:val="center"/>
              <w:rPr>
                <w:b/>
                <w:sz w:val="20"/>
                <w:szCs w:val="20"/>
              </w:rPr>
            </w:pPr>
            <w:r w:rsidRPr="00221670">
              <w:rPr>
                <w:b/>
                <w:sz w:val="20"/>
                <w:szCs w:val="20"/>
              </w:rPr>
              <w:t>32</w:t>
            </w:r>
          </w:p>
        </w:tc>
        <w:tc>
          <w:tcPr>
            <w:tcW w:w="2552" w:type="dxa"/>
            <w:tcBorders>
              <w:right w:val="nil"/>
            </w:tcBorders>
            <w:vAlign w:val="center"/>
          </w:tcPr>
          <w:p w:rsidR="005D07CF" w:rsidRPr="00221670" w:rsidRDefault="005D07CF" w:rsidP="00221670">
            <w:pPr>
              <w:tabs>
                <w:tab w:val="left" w:pos="0"/>
              </w:tabs>
              <w:spacing w:line="140" w:lineRule="atLeast"/>
              <w:rPr>
                <w:rFonts w:ascii="Arial" w:hAnsi="Arial" w:cs="Arial"/>
                <w:sz w:val="20"/>
                <w:szCs w:val="20"/>
              </w:rPr>
            </w:pPr>
            <w:r w:rsidRPr="00221670">
              <w:rPr>
                <w:rFonts w:ascii="Arial" w:hAnsi="Arial" w:cs="Arial"/>
                <w:b/>
                <w:bCs/>
                <w:sz w:val="20"/>
                <w:szCs w:val="20"/>
              </w:rPr>
              <w:t>ENVELOPE PARDO</w:t>
            </w:r>
            <w:r w:rsidRPr="00221670">
              <w:rPr>
                <w:rFonts w:ascii="Arial" w:hAnsi="Arial" w:cs="Arial"/>
                <w:bCs/>
                <w:sz w:val="20"/>
                <w:szCs w:val="20"/>
              </w:rPr>
              <w:t>: Papel kraft puro, tipo saco com aba, medindo 310 x 410 mm, gramatura 110 g/m².</w:t>
            </w:r>
          </w:p>
        </w:tc>
        <w:tc>
          <w:tcPr>
            <w:tcW w:w="1134" w:type="dxa"/>
            <w:vAlign w:val="center"/>
          </w:tcPr>
          <w:p w:rsidR="005D07CF" w:rsidRPr="00221670" w:rsidRDefault="005D07CF" w:rsidP="00221670">
            <w:pPr>
              <w:pStyle w:val="TableParagraph"/>
              <w:jc w:val="center"/>
              <w:rPr>
                <w:sz w:val="20"/>
                <w:szCs w:val="20"/>
              </w:rPr>
            </w:pPr>
            <w:r w:rsidRPr="00221670">
              <w:rPr>
                <w:sz w:val="20"/>
                <w:szCs w:val="20"/>
              </w:rPr>
              <w:t>unidades</w:t>
            </w:r>
          </w:p>
        </w:tc>
        <w:tc>
          <w:tcPr>
            <w:tcW w:w="1559" w:type="dxa"/>
            <w:vAlign w:val="center"/>
          </w:tcPr>
          <w:p w:rsidR="005D07CF" w:rsidRPr="00221670" w:rsidRDefault="005D07CF" w:rsidP="00221670">
            <w:pPr>
              <w:pStyle w:val="TableParagraph"/>
              <w:jc w:val="center"/>
              <w:rPr>
                <w:sz w:val="20"/>
                <w:szCs w:val="20"/>
              </w:rPr>
            </w:pPr>
            <w:r w:rsidRPr="00221670">
              <w:rPr>
                <w:sz w:val="20"/>
                <w:szCs w:val="20"/>
              </w:rPr>
              <w:t>200</w:t>
            </w:r>
          </w:p>
        </w:tc>
        <w:tc>
          <w:tcPr>
            <w:tcW w:w="1276" w:type="dxa"/>
            <w:vAlign w:val="center"/>
          </w:tcPr>
          <w:p w:rsidR="005D07CF" w:rsidRPr="00221670" w:rsidRDefault="005D07CF" w:rsidP="00221670">
            <w:pPr>
              <w:pStyle w:val="TableParagraph"/>
              <w:jc w:val="center"/>
              <w:rPr>
                <w:sz w:val="20"/>
                <w:szCs w:val="20"/>
              </w:rPr>
            </w:pPr>
          </w:p>
        </w:tc>
        <w:tc>
          <w:tcPr>
            <w:tcW w:w="1430" w:type="dxa"/>
            <w:vAlign w:val="center"/>
          </w:tcPr>
          <w:p w:rsidR="005D07CF" w:rsidRPr="00221670" w:rsidRDefault="005D07CF" w:rsidP="00221670">
            <w:pPr>
              <w:pStyle w:val="TableParagraph"/>
              <w:jc w:val="center"/>
              <w:rPr>
                <w:sz w:val="20"/>
                <w:szCs w:val="20"/>
              </w:rPr>
            </w:pPr>
          </w:p>
        </w:tc>
      </w:tr>
      <w:tr w:rsidR="005D07CF" w:rsidRPr="00221670" w:rsidTr="00221670">
        <w:trPr>
          <w:trHeight w:val="264"/>
        </w:trPr>
        <w:tc>
          <w:tcPr>
            <w:tcW w:w="709" w:type="dxa"/>
            <w:vAlign w:val="center"/>
          </w:tcPr>
          <w:p w:rsidR="005D07CF" w:rsidRPr="00221670" w:rsidRDefault="005D07CF" w:rsidP="00221670">
            <w:pPr>
              <w:pStyle w:val="TableParagraph"/>
              <w:ind w:left="9"/>
              <w:jc w:val="center"/>
              <w:rPr>
                <w:b/>
                <w:sz w:val="20"/>
                <w:szCs w:val="20"/>
              </w:rPr>
            </w:pPr>
            <w:r w:rsidRPr="00221670">
              <w:rPr>
                <w:b/>
                <w:sz w:val="20"/>
                <w:szCs w:val="20"/>
              </w:rPr>
              <w:t>33</w:t>
            </w:r>
          </w:p>
        </w:tc>
        <w:tc>
          <w:tcPr>
            <w:tcW w:w="2552" w:type="dxa"/>
            <w:tcBorders>
              <w:right w:val="nil"/>
            </w:tcBorders>
            <w:vAlign w:val="center"/>
          </w:tcPr>
          <w:p w:rsidR="005D07CF" w:rsidRPr="00221670" w:rsidRDefault="005D07CF" w:rsidP="00221670">
            <w:pPr>
              <w:tabs>
                <w:tab w:val="left" w:pos="0"/>
              </w:tabs>
              <w:spacing w:line="140" w:lineRule="atLeast"/>
              <w:rPr>
                <w:rFonts w:ascii="Arial" w:hAnsi="Arial" w:cs="Arial"/>
                <w:bCs/>
                <w:sz w:val="20"/>
                <w:szCs w:val="20"/>
              </w:rPr>
            </w:pPr>
            <w:r w:rsidRPr="00221670">
              <w:rPr>
                <w:rFonts w:ascii="Arial" w:hAnsi="Arial" w:cs="Arial"/>
                <w:b/>
                <w:bCs/>
                <w:sz w:val="20"/>
                <w:szCs w:val="20"/>
              </w:rPr>
              <w:t>PILHA AAA</w:t>
            </w:r>
            <w:r w:rsidRPr="00221670">
              <w:rPr>
                <w:rFonts w:ascii="Arial" w:hAnsi="Arial" w:cs="Arial"/>
                <w:bCs/>
                <w:sz w:val="20"/>
                <w:szCs w:val="20"/>
              </w:rPr>
              <w:t>, tipo alcalina, na voltagem 1,5 volts, fórmula avançada e composição de dióxido de manganês, zinco, hidróxido de potássio, grafite e óxido de zinco, no tamanho palito (AAA), acondicionada em cartela com 02 unidades, conforme a resolução n. 257 de 30/06/99 do CONAMA; norma de ABNT 7039/87 e 11175/90. Na embalagem deve constar data de fabricação e de validade.</w:t>
            </w:r>
          </w:p>
        </w:tc>
        <w:tc>
          <w:tcPr>
            <w:tcW w:w="1134" w:type="dxa"/>
            <w:vAlign w:val="center"/>
          </w:tcPr>
          <w:p w:rsidR="005D07CF" w:rsidRPr="00221670" w:rsidRDefault="005D07CF" w:rsidP="00221670">
            <w:pPr>
              <w:pStyle w:val="TableParagraph"/>
              <w:jc w:val="center"/>
              <w:rPr>
                <w:sz w:val="20"/>
                <w:szCs w:val="20"/>
              </w:rPr>
            </w:pPr>
            <w:r w:rsidRPr="00221670">
              <w:rPr>
                <w:sz w:val="20"/>
                <w:szCs w:val="20"/>
              </w:rPr>
              <w:t>cartelas</w:t>
            </w:r>
          </w:p>
        </w:tc>
        <w:tc>
          <w:tcPr>
            <w:tcW w:w="1559" w:type="dxa"/>
            <w:vAlign w:val="center"/>
          </w:tcPr>
          <w:p w:rsidR="005D07CF" w:rsidRPr="00221670" w:rsidRDefault="005D07CF" w:rsidP="00221670">
            <w:pPr>
              <w:pStyle w:val="TableParagraph"/>
              <w:jc w:val="center"/>
              <w:rPr>
                <w:sz w:val="20"/>
                <w:szCs w:val="20"/>
              </w:rPr>
            </w:pPr>
            <w:r w:rsidRPr="00221670">
              <w:rPr>
                <w:sz w:val="20"/>
                <w:szCs w:val="20"/>
              </w:rPr>
              <w:t>100</w:t>
            </w:r>
          </w:p>
        </w:tc>
        <w:tc>
          <w:tcPr>
            <w:tcW w:w="1276" w:type="dxa"/>
            <w:vAlign w:val="center"/>
          </w:tcPr>
          <w:p w:rsidR="005D07CF" w:rsidRPr="00221670" w:rsidRDefault="005D07CF" w:rsidP="00221670">
            <w:pPr>
              <w:pStyle w:val="TableParagraph"/>
              <w:jc w:val="center"/>
              <w:rPr>
                <w:sz w:val="20"/>
                <w:szCs w:val="20"/>
              </w:rPr>
            </w:pPr>
          </w:p>
        </w:tc>
        <w:tc>
          <w:tcPr>
            <w:tcW w:w="1430" w:type="dxa"/>
            <w:vAlign w:val="center"/>
          </w:tcPr>
          <w:p w:rsidR="005D07CF" w:rsidRPr="00221670" w:rsidRDefault="005D07CF" w:rsidP="00221670">
            <w:pPr>
              <w:pStyle w:val="TableParagraph"/>
              <w:jc w:val="center"/>
              <w:rPr>
                <w:sz w:val="20"/>
                <w:szCs w:val="20"/>
              </w:rPr>
            </w:pPr>
          </w:p>
        </w:tc>
      </w:tr>
      <w:tr w:rsidR="005D07CF" w:rsidRPr="00221670" w:rsidTr="00221670">
        <w:trPr>
          <w:trHeight w:val="264"/>
        </w:trPr>
        <w:tc>
          <w:tcPr>
            <w:tcW w:w="709" w:type="dxa"/>
            <w:vAlign w:val="center"/>
          </w:tcPr>
          <w:p w:rsidR="005D07CF" w:rsidRPr="00221670" w:rsidRDefault="005D07CF" w:rsidP="00221670">
            <w:pPr>
              <w:pStyle w:val="TableParagraph"/>
              <w:ind w:left="9"/>
              <w:jc w:val="center"/>
              <w:rPr>
                <w:b/>
                <w:sz w:val="20"/>
                <w:szCs w:val="20"/>
              </w:rPr>
            </w:pPr>
            <w:r w:rsidRPr="00221670">
              <w:rPr>
                <w:b/>
                <w:sz w:val="20"/>
                <w:szCs w:val="20"/>
              </w:rPr>
              <w:lastRenderedPageBreak/>
              <w:t>34</w:t>
            </w:r>
          </w:p>
        </w:tc>
        <w:tc>
          <w:tcPr>
            <w:tcW w:w="2552" w:type="dxa"/>
            <w:tcBorders>
              <w:right w:val="nil"/>
            </w:tcBorders>
            <w:vAlign w:val="center"/>
          </w:tcPr>
          <w:p w:rsidR="005D07CF" w:rsidRPr="00221670" w:rsidRDefault="005D07CF" w:rsidP="00221670">
            <w:pPr>
              <w:tabs>
                <w:tab w:val="left" w:pos="0"/>
              </w:tabs>
              <w:spacing w:line="140" w:lineRule="atLeast"/>
              <w:rPr>
                <w:rFonts w:ascii="Arial" w:hAnsi="Arial" w:cs="Arial"/>
                <w:bCs/>
                <w:sz w:val="20"/>
                <w:szCs w:val="20"/>
              </w:rPr>
            </w:pPr>
            <w:r w:rsidRPr="00221670">
              <w:rPr>
                <w:rFonts w:ascii="Arial" w:hAnsi="Arial" w:cs="Arial"/>
                <w:b/>
                <w:bCs/>
                <w:sz w:val="20"/>
                <w:szCs w:val="20"/>
              </w:rPr>
              <w:t>PILHA AA</w:t>
            </w:r>
            <w:r w:rsidRPr="00221670">
              <w:rPr>
                <w:rFonts w:ascii="Arial" w:hAnsi="Arial" w:cs="Arial"/>
                <w:bCs/>
                <w:sz w:val="20"/>
                <w:szCs w:val="20"/>
              </w:rPr>
              <w:t>, tipo alcalina, na voltagem 1,5 volts, fórmula avançada e composição de dióxido de manganês, zinco, hidróxido de potássio, grafite e óxido de zinco, no tamanho palito (AAA), acondicionada em cartela com 2 unidades, conforme a resolução n. 257 de 30/06/99 do CONAMA; norma de ABNT 7039/87 e 11175/90. Na embalagem deve constar data de fabricação e de validade.</w:t>
            </w:r>
          </w:p>
        </w:tc>
        <w:tc>
          <w:tcPr>
            <w:tcW w:w="1134" w:type="dxa"/>
            <w:vAlign w:val="center"/>
          </w:tcPr>
          <w:p w:rsidR="005D07CF" w:rsidRPr="00221670" w:rsidRDefault="005D07CF" w:rsidP="00221670">
            <w:pPr>
              <w:pStyle w:val="TableParagraph"/>
              <w:jc w:val="center"/>
              <w:rPr>
                <w:sz w:val="20"/>
                <w:szCs w:val="20"/>
              </w:rPr>
            </w:pPr>
            <w:r w:rsidRPr="00221670">
              <w:rPr>
                <w:sz w:val="20"/>
                <w:szCs w:val="20"/>
              </w:rPr>
              <w:t>cartelas</w:t>
            </w:r>
          </w:p>
        </w:tc>
        <w:tc>
          <w:tcPr>
            <w:tcW w:w="1559" w:type="dxa"/>
            <w:vAlign w:val="center"/>
          </w:tcPr>
          <w:p w:rsidR="005D07CF" w:rsidRPr="00221670" w:rsidRDefault="005D07CF" w:rsidP="00221670">
            <w:pPr>
              <w:pStyle w:val="TableParagraph"/>
              <w:jc w:val="center"/>
              <w:rPr>
                <w:sz w:val="20"/>
                <w:szCs w:val="20"/>
              </w:rPr>
            </w:pPr>
            <w:r w:rsidRPr="00221670">
              <w:rPr>
                <w:sz w:val="20"/>
                <w:szCs w:val="20"/>
              </w:rPr>
              <w:t>150</w:t>
            </w:r>
          </w:p>
        </w:tc>
        <w:tc>
          <w:tcPr>
            <w:tcW w:w="1276" w:type="dxa"/>
            <w:vAlign w:val="center"/>
          </w:tcPr>
          <w:p w:rsidR="005D07CF" w:rsidRPr="00221670" w:rsidRDefault="005D07CF" w:rsidP="00221670">
            <w:pPr>
              <w:pStyle w:val="TableParagraph"/>
              <w:jc w:val="center"/>
              <w:rPr>
                <w:sz w:val="20"/>
                <w:szCs w:val="20"/>
              </w:rPr>
            </w:pPr>
          </w:p>
        </w:tc>
        <w:tc>
          <w:tcPr>
            <w:tcW w:w="1430" w:type="dxa"/>
            <w:vAlign w:val="center"/>
          </w:tcPr>
          <w:p w:rsidR="005D07CF" w:rsidRPr="00221670" w:rsidRDefault="005D07CF" w:rsidP="00221670">
            <w:pPr>
              <w:pStyle w:val="TableParagraph"/>
              <w:jc w:val="center"/>
              <w:rPr>
                <w:sz w:val="20"/>
                <w:szCs w:val="20"/>
              </w:rPr>
            </w:pPr>
          </w:p>
        </w:tc>
      </w:tr>
      <w:tr w:rsidR="005D07CF" w:rsidRPr="00221670" w:rsidTr="00221670">
        <w:trPr>
          <w:trHeight w:val="264"/>
        </w:trPr>
        <w:tc>
          <w:tcPr>
            <w:tcW w:w="709" w:type="dxa"/>
            <w:vAlign w:val="center"/>
          </w:tcPr>
          <w:p w:rsidR="005D07CF" w:rsidRPr="00221670" w:rsidRDefault="005D07CF" w:rsidP="00221670">
            <w:pPr>
              <w:pStyle w:val="TableParagraph"/>
              <w:ind w:left="9"/>
              <w:jc w:val="center"/>
              <w:rPr>
                <w:b/>
                <w:sz w:val="20"/>
                <w:szCs w:val="20"/>
              </w:rPr>
            </w:pPr>
            <w:r w:rsidRPr="00221670">
              <w:rPr>
                <w:b/>
                <w:sz w:val="20"/>
                <w:szCs w:val="20"/>
              </w:rPr>
              <w:t>35</w:t>
            </w:r>
          </w:p>
        </w:tc>
        <w:tc>
          <w:tcPr>
            <w:tcW w:w="2552" w:type="dxa"/>
            <w:tcBorders>
              <w:right w:val="nil"/>
            </w:tcBorders>
            <w:vAlign w:val="center"/>
          </w:tcPr>
          <w:p w:rsidR="005D07CF" w:rsidRPr="00221670" w:rsidRDefault="005D07CF" w:rsidP="00221670">
            <w:pPr>
              <w:tabs>
                <w:tab w:val="left" w:pos="0"/>
              </w:tabs>
              <w:spacing w:line="140" w:lineRule="atLeast"/>
              <w:rPr>
                <w:rFonts w:ascii="Arial" w:hAnsi="Arial" w:cs="Arial"/>
                <w:bCs/>
                <w:sz w:val="20"/>
                <w:szCs w:val="20"/>
              </w:rPr>
            </w:pPr>
            <w:r w:rsidRPr="00221670">
              <w:rPr>
                <w:rFonts w:ascii="Arial" w:hAnsi="Arial" w:cs="Arial"/>
                <w:b/>
                <w:bCs/>
                <w:sz w:val="20"/>
                <w:szCs w:val="20"/>
              </w:rPr>
              <w:t>Pilha Alcalina Grande D</w:t>
            </w:r>
          </w:p>
          <w:p w:rsidR="005D07CF" w:rsidRPr="00221670" w:rsidRDefault="005D07CF" w:rsidP="00221670">
            <w:pPr>
              <w:tabs>
                <w:tab w:val="left" w:pos="0"/>
              </w:tabs>
              <w:spacing w:line="140" w:lineRule="atLeast"/>
              <w:rPr>
                <w:rFonts w:ascii="Arial" w:hAnsi="Arial" w:cs="Arial"/>
                <w:bCs/>
                <w:sz w:val="20"/>
                <w:szCs w:val="20"/>
              </w:rPr>
            </w:pPr>
            <w:r w:rsidRPr="00221670">
              <w:rPr>
                <w:rFonts w:ascii="Arial" w:hAnsi="Arial" w:cs="Arial"/>
                <w:bCs/>
                <w:sz w:val="20"/>
                <w:szCs w:val="20"/>
              </w:rPr>
              <w:t>Cartela com 2 Unidades</w:t>
            </w:r>
          </w:p>
          <w:p w:rsidR="005D07CF" w:rsidRPr="00221670" w:rsidRDefault="005D07CF" w:rsidP="00221670">
            <w:pPr>
              <w:tabs>
                <w:tab w:val="left" w:pos="0"/>
              </w:tabs>
              <w:spacing w:line="140" w:lineRule="atLeast"/>
              <w:rPr>
                <w:rFonts w:ascii="Arial" w:hAnsi="Arial" w:cs="Arial"/>
                <w:bCs/>
                <w:sz w:val="20"/>
                <w:szCs w:val="20"/>
              </w:rPr>
            </w:pPr>
            <w:r w:rsidRPr="00221670">
              <w:rPr>
                <w:rFonts w:ascii="Arial" w:hAnsi="Arial" w:cs="Arial"/>
                <w:bCs/>
                <w:sz w:val="20"/>
                <w:szCs w:val="20"/>
              </w:rPr>
              <w:t>Pilha grande Tipo D –</w:t>
            </w:r>
          </w:p>
          <w:p w:rsidR="005D07CF" w:rsidRPr="00221670" w:rsidRDefault="005D07CF" w:rsidP="00221670">
            <w:pPr>
              <w:tabs>
                <w:tab w:val="left" w:pos="0"/>
              </w:tabs>
              <w:spacing w:line="140" w:lineRule="atLeast"/>
              <w:rPr>
                <w:rFonts w:ascii="Arial" w:hAnsi="Arial" w:cs="Arial"/>
                <w:bCs/>
                <w:sz w:val="20"/>
                <w:szCs w:val="20"/>
              </w:rPr>
            </w:pPr>
            <w:r w:rsidRPr="00221670">
              <w:rPr>
                <w:rFonts w:ascii="Arial" w:hAnsi="Arial" w:cs="Arial"/>
                <w:bCs/>
                <w:sz w:val="20"/>
                <w:szCs w:val="20"/>
              </w:rPr>
              <w:t>Modelo: Pilha D MN-1300</w:t>
            </w:r>
          </w:p>
          <w:p w:rsidR="005D07CF" w:rsidRPr="00221670" w:rsidRDefault="005D07CF" w:rsidP="00221670">
            <w:pPr>
              <w:tabs>
                <w:tab w:val="left" w:pos="0"/>
              </w:tabs>
              <w:spacing w:line="140" w:lineRule="atLeast"/>
              <w:rPr>
                <w:rFonts w:ascii="Arial" w:hAnsi="Arial" w:cs="Arial"/>
                <w:bCs/>
                <w:sz w:val="20"/>
                <w:szCs w:val="20"/>
              </w:rPr>
            </w:pPr>
            <w:r w:rsidRPr="00221670">
              <w:rPr>
                <w:rFonts w:ascii="Arial" w:hAnsi="Arial" w:cs="Arial"/>
                <w:bCs/>
                <w:sz w:val="20"/>
                <w:szCs w:val="20"/>
              </w:rPr>
              <w:t>Tamanho: D (grande)</w:t>
            </w:r>
          </w:p>
          <w:p w:rsidR="005D07CF" w:rsidRPr="00221670" w:rsidRDefault="005D07CF" w:rsidP="00221670">
            <w:pPr>
              <w:tabs>
                <w:tab w:val="left" w:pos="0"/>
              </w:tabs>
              <w:spacing w:line="140" w:lineRule="atLeast"/>
              <w:rPr>
                <w:rFonts w:ascii="Arial" w:hAnsi="Arial" w:cs="Arial"/>
                <w:bCs/>
                <w:sz w:val="20"/>
                <w:szCs w:val="20"/>
              </w:rPr>
            </w:pPr>
            <w:r w:rsidRPr="00221670">
              <w:rPr>
                <w:rFonts w:ascii="Arial" w:hAnsi="Arial" w:cs="Arial"/>
                <w:bCs/>
                <w:sz w:val="20"/>
                <w:szCs w:val="20"/>
              </w:rPr>
              <w:t>Tipo: Alcalina</w:t>
            </w:r>
          </w:p>
          <w:p w:rsidR="005D07CF" w:rsidRPr="00221670" w:rsidRDefault="005D07CF" w:rsidP="00221670">
            <w:pPr>
              <w:tabs>
                <w:tab w:val="left" w:pos="0"/>
              </w:tabs>
              <w:spacing w:line="140" w:lineRule="atLeast"/>
              <w:rPr>
                <w:rFonts w:ascii="Arial" w:hAnsi="Arial" w:cs="Arial"/>
                <w:bCs/>
                <w:sz w:val="20"/>
                <w:szCs w:val="20"/>
              </w:rPr>
            </w:pPr>
            <w:r w:rsidRPr="00221670">
              <w:rPr>
                <w:rFonts w:ascii="Arial" w:hAnsi="Arial" w:cs="Arial"/>
                <w:bCs/>
                <w:sz w:val="20"/>
                <w:szCs w:val="20"/>
              </w:rPr>
              <w:t>Voltagem: 1,5V</w:t>
            </w:r>
          </w:p>
          <w:p w:rsidR="005D07CF" w:rsidRPr="00221670" w:rsidRDefault="005D07CF" w:rsidP="00221670">
            <w:pPr>
              <w:tabs>
                <w:tab w:val="left" w:pos="0"/>
              </w:tabs>
              <w:spacing w:line="140" w:lineRule="atLeast"/>
              <w:rPr>
                <w:rFonts w:ascii="Arial" w:hAnsi="Arial" w:cs="Arial"/>
                <w:bCs/>
                <w:sz w:val="20"/>
                <w:szCs w:val="20"/>
              </w:rPr>
            </w:pPr>
            <w:r w:rsidRPr="00221670">
              <w:rPr>
                <w:rFonts w:ascii="Arial" w:hAnsi="Arial" w:cs="Arial"/>
                <w:bCs/>
                <w:sz w:val="20"/>
                <w:szCs w:val="20"/>
              </w:rPr>
              <w:t>Altura: 4,00 Centímetros</w:t>
            </w:r>
          </w:p>
          <w:p w:rsidR="005D07CF" w:rsidRPr="00221670" w:rsidRDefault="005D07CF" w:rsidP="00221670">
            <w:pPr>
              <w:tabs>
                <w:tab w:val="left" w:pos="0"/>
              </w:tabs>
              <w:spacing w:line="140" w:lineRule="atLeast"/>
              <w:rPr>
                <w:rFonts w:ascii="Arial" w:hAnsi="Arial" w:cs="Arial"/>
                <w:bCs/>
                <w:sz w:val="20"/>
                <w:szCs w:val="20"/>
              </w:rPr>
            </w:pPr>
            <w:r w:rsidRPr="00221670">
              <w:rPr>
                <w:rFonts w:ascii="Arial" w:hAnsi="Arial" w:cs="Arial"/>
                <w:bCs/>
                <w:sz w:val="20"/>
                <w:szCs w:val="20"/>
              </w:rPr>
              <w:t>Largura: 12,00 Centímetros</w:t>
            </w:r>
          </w:p>
          <w:p w:rsidR="005D07CF" w:rsidRPr="00221670" w:rsidRDefault="005D07CF" w:rsidP="00221670">
            <w:pPr>
              <w:tabs>
                <w:tab w:val="left" w:pos="0"/>
              </w:tabs>
              <w:spacing w:line="140" w:lineRule="atLeast"/>
              <w:rPr>
                <w:rFonts w:ascii="Arial" w:hAnsi="Arial" w:cs="Arial"/>
                <w:bCs/>
                <w:sz w:val="20"/>
                <w:szCs w:val="20"/>
              </w:rPr>
            </w:pPr>
            <w:r w:rsidRPr="00221670">
              <w:rPr>
                <w:rFonts w:ascii="Arial" w:hAnsi="Arial" w:cs="Arial"/>
                <w:bCs/>
                <w:sz w:val="20"/>
                <w:szCs w:val="20"/>
              </w:rPr>
              <w:t>Profundidade: 16,00 Centímetros</w:t>
            </w:r>
          </w:p>
          <w:p w:rsidR="005D07CF" w:rsidRPr="00221670" w:rsidRDefault="005D07CF" w:rsidP="00221670">
            <w:pPr>
              <w:tabs>
                <w:tab w:val="left" w:pos="0"/>
              </w:tabs>
              <w:spacing w:line="140" w:lineRule="atLeast"/>
              <w:rPr>
                <w:rFonts w:ascii="Arial" w:hAnsi="Arial" w:cs="Arial"/>
                <w:bCs/>
                <w:sz w:val="20"/>
                <w:szCs w:val="20"/>
              </w:rPr>
            </w:pPr>
            <w:r w:rsidRPr="00221670">
              <w:rPr>
                <w:rFonts w:ascii="Arial" w:hAnsi="Arial" w:cs="Arial"/>
                <w:bCs/>
                <w:sz w:val="20"/>
                <w:szCs w:val="20"/>
              </w:rPr>
              <w:t>Peso: 275,00 Gramas</w:t>
            </w:r>
          </w:p>
        </w:tc>
        <w:tc>
          <w:tcPr>
            <w:tcW w:w="1134" w:type="dxa"/>
            <w:vAlign w:val="center"/>
          </w:tcPr>
          <w:p w:rsidR="005D07CF" w:rsidRPr="00221670" w:rsidRDefault="005D07CF" w:rsidP="00221670">
            <w:pPr>
              <w:pStyle w:val="TableParagraph"/>
              <w:jc w:val="center"/>
              <w:rPr>
                <w:sz w:val="20"/>
                <w:szCs w:val="20"/>
              </w:rPr>
            </w:pPr>
            <w:r w:rsidRPr="00221670">
              <w:rPr>
                <w:sz w:val="20"/>
                <w:szCs w:val="20"/>
              </w:rPr>
              <w:t>cartelas</w:t>
            </w:r>
          </w:p>
        </w:tc>
        <w:tc>
          <w:tcPr>
            <w:tcW w:w="1559" w:type="dxa"/>
            <w:vAlign w:val="center"/>
          </w:tcPr>
          <w:p w:rsidR="005D07CF" w:rsidRPr="00221670" w:rsidRDefault="005D07CF" w:rsidP="00221670">
            <w:pPr>
              <w:pStyle w:val="TableParagraph"/>
              <w:jc w:val="center"/>
              <w:rPr>
                <w:sz w:val="20"/>
                <w:szCs w:val="20"/>
              </w:rPr>
            </w:pPr>
            <w:r w:rsidRPr="00221670">
              <w:rPr>
                <w:sz w:val="20"/>
                <w:szCs w:val="20"/>
              </w:rPr>
              <w:t>10</w:t>
            </w:r>
          </w:p>
        </w:tc>
        <w:tc>
          <w:tcPr>
            <w:tcW w:w="1276" w:type="dxa"/>
            <w:vAlign w:val="center"/>
          </w:tcPr>
          <w:p w:rsidR="005D07CF" w:rsidRPr="00221670" w:rsidRDefault="005D07CF" w:rsidP="00221670">
            <w:pPr>
              <w:pStyle w:val="TableParagraph"/>
              <w:jc w:val="center"/>
              <w:rPr>
                <w:sz w:val="20"/>
                <w:szCs w:val="20"/>
              </w:rPr>
            </w:pPr>
          </w:p>
        </w:tc>
        <w:tc>
          <w:tcPr>
            <w:tcW w:w="1430" w:type="dxa"/>
            <w:vAlign w:val="center"/>
          </w:tcPr>
          <w:p w:rsidR="005D07CF" w:rsidRPr="00221670" w:rsidRDefault="005D07CF" w:rsidP="00221670">
            <w:pPr>
              <w:pStyle w:val="TableParagraph"/>
              <w:jc w:val="center"/>
              <w:rPr>
                <w:sz w:val="20"/>
                <w:szCs w:val="20"/>
              </w:rPr>
            </w:pPr>
          </w:p>
        </w:tc>
      </w:tr>
      <w:tr w:rsidR="005D07CF" w:rsidRPr="00221670" w:rsidTr="00221670">
        <w:trPr>
          <w:trHeight w:val="264"/>
        </w:trPr>
        <w:tc>
          <w:tcPr>
            <w:tcW w:w="709" w:type="dxa"/>
            <w:vAlign w:val="center"/>
          </w:tcPr>
          <w:p w:rsidR="005D07CF" w:rsidRPr="00221670" w:rsidRDefault="005D07CF" w:rsidP="00221670">
            <w:pPr>
              <w:pStyle w:val="TableParagraph"/>
              <w:ind w:left="9"/>
              <w:jc w:val="center"/>
              <w:rPr>
                <w:b/>
                <w:sz w:val="20"/>
                <w:szCs w:val="20"/>
              </w:rPr>
            </w:pPr>
            <w:r w:rsidRPr="00221670">
              <w:rPr>
                <w:b/>
                <w:sz w:val="20"/>
                <w:szCs w:val="20"/>
              </w:rPr>
              <w:t>36</w:t>
            </w:r>
          </w:p>
        </w:tc>
        <w:tc>
          <w:tcPr>
            <w:tcW w:w="2552" w:type="dxa"/>
            <w:tcBorders>
              <w:right w:val="nil"/>
            </w:tcBorders>
            <w:vAlign w:val="center"/>
          </w:tcPr>
          <w:p w:rsidR="005D07CF" w:rsidRPr="00221670" w:rsidRDefault="005D07CF" w:rsidP="00221670">
            <w:pPr>
              <w:tabs>
                <w:tab w:val="left" w:pos="0"/>
              </w:tabs>
              <w:spacing w:line="140" w:lineRule="atLeast"/>
              <w:rPr>
                <w:rFonts w:ascii="Arial" w:hAnsi="Arial" w:cs="Arial"/>
                <w:b/>
                <w:bCs/>
                <w:sz w:val="20"/>
                <w:szCs w:val="20"/>
              </w:rPr>
            </w:pPr>
            <w:r w:rsidRPr="00221670">
              <w:rPr>
                <w:rFonts w:ascii="Arial" w:hAnsi="Arial" w:cs="Arial"/>
                <w:b/>
                <w:bCs/>
                <w:sz w:val="20"/>
                <w:szCs w:val="20"/>
              </w:rPr>
              <w:t xml:space="preserve">CAPA PVC, </w:t>
            </w:r>
            <w:r w:rsidRPr="00221670">
              <w:rPr>
                <w:rFonts w:ascii="Arial" w:hAnsi="Arial" w:cs="Arial"/>
                <w:bCs/>
                <w:sz w:val="20"/>
                <w:szCs w:val="20"/>
              </w:rPr>
              <w:t xml:space="preserve">para encadernação na cor </w:t>
            </w:r>
            <w:r w:rsidRPr="00221670">
              <w:rPr>
                <w:rFonts w:ascii="Arial" w:hAnsi="Arial" w:cs="Arial"/>
                <w:b/>
                <w:bCs/>
                <w:sz w:val="20"/>
                <w:szCs w:val="20"/>
              </w:rPr>
              <w:t>CINZA</w:t>
            </w:r>
            <w:r w:rsidRPr="00221670">
              <w:rPr>
                <w:rFonts w:ascii="Arial" w:hAnsi="Arial" w:cs="Arial"/>
                <w:bCs/>
                <w:sz w:val="20"/>
                <w:szCs w:val="20"/>
              </w:rPr>
              <w:t>, nas medidas</w:t>
            </w:r>
            <w:r w:rsidRPr="00221670">
              <w:rPr>
                <w:rFonts w:ascii="Arial" w:hAnsi="Arial" w:cs="Arial"/>
                <w:b/>
                <w:bCs/>
                <w:sz w:val="20"/>
                <w:szCs w:val="20"/>
              </w:rPr>
              <w:t xml:space="preserve"> </w:t>
            </w:r>
            <w:r w:rsidRPr="00221670">
              <w:rPr>
                <w:rFonts w:ascii="Arial" w:hAnsi="Arial" w:cs="Arial"/>
                <w:bCs/>
                <w:sz w:val="20"/>
                <w:szCs w:val="20"/>
              </w:rPr>
              <w:t>216 x 330 mm, em embalagem com 100 unidades.</w:t>
            </w:r>
          </w:p>
        </w:tc>
        <w:tc>
          <w:tcPr>
            <w:tcW w:w="1134" w:type="dxa"/>
            <w:vAlign w:val="center"/>
          </w:tcPr>
          <w:p w:rsidR="005D07CF" w:rsidRPr="00221670" w:rsidRDefault="005D07CF" w:rsidP="00221670">
            <w:pPr>
              <w:pStyle w:val="TableParagraph"/>
              <w:jc w:val="center"/>
              <w:rPr>
                <w:sz w:val="20"/>
                <w:szCs w:val="20"/>
              </w:rPr>
            </w:pPr>
            <w:r w:rsidRPr="00221670">
              <w:rPr>
                <w:sz w:val="20"/>
                <w:szCs w:val="20"/>
              </w:rPr>
              <w:t>pacotes</w:t>
            </w:r>
          </w:p>
        </w:tc>
        <w:tc>
          <w:tcPr>
            <w:tcW w:w="1559" w:type="dxa"/>
            <w:vAlign w:val="center"/>
          </w:tcPr>
          <w:p w:rsidR="005D07CF" w:rsidRPr="00221670" w:rsidRDefault="005D07CF" w:rsidP="00221670">
            <w:pPr>
              <w:pStyle w:val="TableParagraph"/>
              <w:jc w:val="center"/>
              <w:rPr>
                <w:sz w:val="20"/>
                <w:szCs w:val="20"/>
              </w:rPr>
            </w:pPr>
            <w:r w:rsidRPr="00221670">
              <w:rPr>
                <w:sz w:val="20"/>
                <w:szCs w:val="20"/>
              </w:rPr>
              <w:t>03</w:t>
            </w:r>
          </w:p>
        </w:tc>
        <w:tc>
          <w:tcPr>
            <w:tcW w:w="1276" w:type="dxa"/>
            <w:vAlign w:val="center"/>
          </w:tcPr>
          <w:p w:rsidR="005D07CF" w:rsidRPr="00221670" w:rsidRDefault="005D07CF" w:rsidP="00221670">
            <w:pPr>
              <w:pStyle w:val="TableParagraph"/>
              <w:jc w:val="center"/>
              <w:rPr>
                <w:sz w:val="20"/>
                <w:szCs w:val="20"/>
              </w:rPr>
            </w:pPr>
          </w:p>
        </w:tc>
        <w:tc>
          <w:tcPr>
            <w:tcW w:w="1430" w:type="dxa"/>
            <w:vAlign w:val="center"/>
          </w:tcPr>
          <w:p w:rsidR="005D07CF" w:rsidRPr="00221670" w:rsidRDefault="005D07CF" w:rsidP="00221670">
            <w:pPr>
              <w:pStyle w:val="TableParagraph"/>
              <w:jc w:val="center"/>
              <w:rPr>
                <w:sz w:val="20"/>
                <w:szCs w:val="20"/>
              </w:rPr>
            </w:pPr>
          </w:p>
        </w:tc>
      </w:tr>
      <w:tr w:rsidR="005D07CF" w:rsidRPr="00221670" w:rsidTr="00221670">
        <w:trPr>
          <w:trHeight w:val="264"/>
        </w:trPr>
        <w:tc>
          <w:tcPr>
            <w:tcW w:w="709" w:type="dxa"/>
            <w:vAlign w:val="center"/>
          </w:tcPr>
          <w:p w:rsidR="005D07CF" w:rsidRPr="00221670" w:rsidRDefault="005D07CF" w:rsidP="00221670">
            <w:pPr>
              <w:pStyle w:val="TableParagraph"/>
              <w:ind w:left="9"/>
              <w:jc w:val="center"/>
              <w:rPr>
                <w:b/>
                <w:sz w:val="20"/>
                <w:szCs w:val="20"/>
              </w:rPr>
            </w:pPr>
            <w:r w:rsidRPr="00221670">
              <w:rPr>
                <w:b/>
                <w:sz w:val="20"/>
                <w:szCs w:val="20"/>
              </w:rPr>
              <w:t>37</w:t>
            </w:r>
          </w:p>
        </w:tc>
        <w:tc>
          <w:tcPr>
            <w:tcW w:w="2552" w:type="dxa"/>
            <w:tcBorders>
              <w:right w:val="nil"/>
            </w:tcBorders>
            <w:vAlign w:val="center"/>
          </w:tcPr>
          <w:p w:rsidR="005D07CF" w:rsidRPr="00221670" w:rsidRDefault="005D07CF" w:rsidP="00221670">
            <w:pPr>
              <w:tabs>
                <w:tab w:val="left" w:pos="0"/>
              </w:tabs>
              <w:spacing w:line="140" w:lineRule="atLeast"/>
              <w:rPr>
                <w:rFonts w:ascii="Arial" w:hAnsi="Arial" w:cs="Arial"/>
                <w:b/>
                <w:bCs/>
                <w:sz w:val="20"/>
                <w:szCs w:val="20"/>
              </w:rPr>
            </w:pPr>
            <w:r w:rsidRPr="00221670">
              <w:rPr>
                <w:rFonts w:ascii="Arial" w:hAnsi="Arial" w:cs="Arial"/>
                <w:b/>
                <w:bCs/>
                <w:sz w:val="20"/>
                <w:szCs w:val="20"/>
              </w:rPr>
              <w:t xml:space="preserve">CAPA PVC, </w:t>
            </w:r>
            <w:r w:rsidRPr="00221670">
              <w:rPr>
                <w:rFonts w:ascii="Arial" w:hAnsi="Arial" w:cs="Arial"/>
                <w:bCs/>
                <w:sz w:val="20"/>
                <w:szCs w:val="20"/>
              </w:rPr>
              <w:t>para encadernação</w:t>
            </w:r>
            <w:r w:rsidRPr="00221670">
              <w:rPr>
                <w:rFonts w:ascii="Arial" w:hAnsi="Arial" w:cs="Arial"/>
                <w:b/>
                <w:bCs/>
                <w:sz w:val="20"/>
                <w:szCs w:val="20"/>
              </w:rPr>
              <w:t xml:space="preserve"> TRANSPARENTE, </w:t>
            </w:r>
            <w:r w:rsidRPr="00221670">
              <w:rPr>
                <w:rFonts w:ascii="Arial" w:hAnsi="Arial" w:cs="Arial"/>
                <w:bCs/>
                <w:sz w:val="20"/>
                <w:szCs w:val="20"/>
              </w:rPr>
              <w:t>nas medidas 216 x 330 mm, em embalagem com 100 unidades.</w:t>
            </w:r>
          </w:p>
        </w:tc>
        <w:tc>
          <w:tcPr>
            <w:tcW w:w="1134" w:type="dxa"/>
            <w:vAlign w:val="center"/>
          </w:tcPr>
          <w:p w:rsidR="005D07CF" w:rsidRPr="00221670" w:rsidRDefault="005D07CF" w:rsidP="00221670">
            <w:pPr>
              <w:pStyle w:val="TableParagraph"/>
              <w:jc w:val="center"/>
              <w:rPr>
                <w:sz w:val="20"/>
                <w:szCs w:val="20"/>
              </w:rPr>
            </w:pPr>
            <w:r w:rsidRPr="00221670">
              <w:rPr>
                <w:sz w:val="20"/>
                <w:szCs w:val="20"/>
              </w:rPr>
              <w:t>pacotes</w:t>
            </w:r>
          </w:p>
        </w:tc>
        <w:tc>
          <w:tcPr>
            <w:tcW w:w="1559" w:type="dxa"/>
            <w:vAlign w:val="center"/>
          </w:tcPr>
          <w:p w:rsidR="005D07CF" w:rsidRPr="00221670" w:rsidRDefault="005D07CF" w:rsidP="00221670">
            <w:pPr>
              <w:pStyle w:val="TableParagraph"/>
              <w:jc w:val="center"/>
              <w:rPr>
                <w:sz w:val="20"/>
                <w:szCs w:val="20"/>
              </w:rPr>
            </w:pPr>
            <w:r w:rsidRPr="00221670">
              <w:rPr>
                <w:sz w:val="20"/>
                <w:szCs w:val="20"/>
              </w:rPr>
              <w:t>03</w:t>
            </w:r>
          </w:p>
        </w:tc>
        <w:tc>
          <w:tcPr>
            <w:tcW w:w="1276" w:type="dxa"/>
            <w:vAlign w:val="center"/>
          </w:tcPr>
          <w:p w:rsidR="005D07CF" w:rsidRPr="00221670" w:rsidRDefault="005D07CF" w:rsidP="00221670">
            <w:pPr>
              <w:pStyle w:val="TableParagraph"/>
              <w:jc w:val="center"/>
              <w:rPr>
                <w:sz w:val="20"/>
                <w:szCs w:val="20"/>
              </w:rPr>
            </w:pPr>
          </w:p>
        </w:tc>
        <w:tc>
          <w:tcPr>
            <w:tcW w:w="1430" w:type="dxa"/>
            <w:vAlign w:val="center"/>
          </w:tcPr>
          <w:p w:rsidR="005D07CF" w:rsidRPr="00221670" w:rsidRDefault="005D07CF" w:rsidP="00221670">
            <w:pPr>
              <w:pStyle w:val="TableParagraph"/>
              <w:jc w:val="center"/>
              <w:rPr>
                <w:sz w:val="20"/>
                <w:szCs w:val="20"/>
              </w:rPr>
            </w:pPr>
          </w:p>
        </w:tc>
      </w:tr>
    </w:tbl>
    <w:p w:rsidR="000675BE" w:rsidRPr="000675BE" w:rsidRDefault="000675BE" w:rsidP="000675BE">
      <w:pPr>
        <w:widowControl w:val="0"/>
        <w:tabs>
          <w:tab w:val="left" w:pos="785"/>
          <w:tab w:val="left" w:pos="7610"/>
        </w:tabs>
        <w:autoSpaceDE w:val="0"/>
        <w:autoSpaceDN w:val="0"/>
        <w:spacing w:before="89" w:line="288" w:lineRule="auto"/>
        <w:ind w:left="567" w:right="3899"/>
        <w:jc w:val="both"/>
        <w:rPr>
          <w:rFonts w:ascii="Arial" w:eastAsia="Arial MT" w:hAnsi="Arial" w:cs="Arial"/>
          <w:i/>
          <w:sz w:val="17"/>
          <w:szCs w:val="22"/>
          <w:lang w:val="pt-PT" w:eastAsia="en-US"/>
        </w:rPr>
      </w:pPr>
    </w:p>
    <w:p w:rsidR="000675BE" w:rsidRPr="000675BE" w:rsidRDefault="000675BE" w:rsidP="000675BE">
      <w:pPr>
        <w:widowControl w:val="0"/>
        <w:tabs>
          <w:tab w:val="left" w:pos="7610"/>
        </w:tabs>
        <w:autoSpaceDE w:val="0"/>
        <w:autoSpaceDN w:val="0"/>
        <w:spacing w:before="1"/>
        <w:ind w:right="2379"/>
        <w:rPr>
          <w:rFonts w:ascii="Arial" w:eastAsia="Arial MT" w:hAnsi="Arial" w:cs="Arial"/>
          <w:i/>
          <w:sz w:val="7"/>
          <w:szCs w:val="17"/>
          <w:lang w:val="pt-PT" w:eastAsia="en-US"/>
        </w:rPr>
      </w:pPr>
    </w:p>
    <w:p w:rsidR="000675BE" w:rsidRPr="000675BE" w:rsidRDefault="000675BE" w:rsidP="00E15B18">
      <w:pPr>
        <w:widowControl w:val="0"/>
        <w:numPr>
          <w:ilvl w:val="1"/>
          <w:numId w:val="16"/>
        </w:numPr>
        <w:tabs>
          <w:tab w:val="left" w:pos="785"/>
          <w:tab w:val="left" w:pos="7610"/>
        </w:tabs>
        <w:autoSpaceDE w:val="0"/>
        <w:autoSpaceDN w:val="0"/>
        <w:spacing w:before="89" w:line="288" w:lineRule="auto"/>
        <w:ind w:left="784" w:right="1161"/>
        <w:jc w:val="both"/>
        <w:rPr>
          <w:rFonts w:ascii="Arial" w:eastAsia="Arial MT" w:hAnsi="Arial" w:cs="Arial"/>
          <w:sz w:val="17"/>
          <w:szCs w:val="22"/>
          <w:lang w:val="pt-PT" w:eastAsia="en-US"/>
        </w:rPr>
      </w:pPr>
      <w:r w:rsidRPr="000675BE">
        <w:rPr>
          <w:rFonts w:ascii="Arial" w:eastAsia="Arial MT" w:hAnsi="Arial" w:cs="Arial"/>
          <w:spacing w:val="-1"/>
          <w:w w:val="105"/>
          <w:sz w:val="17"/>
          <w:szCs w:val="22"/>
          <w:lang w:val="pt-PT" w:eastAsia="en-US"/>
        </w:rPr>
        <w:t>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critério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julgamento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adotado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1"/>
          <w:w w:val="105"/>
          <w:sz w:val="17"/>
          <w:szCs w:val="22"/>
          <w:lang w:val="pt-PT" w:eastAsia="en-US"/>
        </w:rPr>
        <w:t xml:space="preserve"> </w:t>
      </w:r>
      <w:r w:rsidRPr="00B2616E">
        <w:rPr>
          <w:rFonts w:ascii="Arial" w:eastAsia="Arial MT" w:hAnsi="Arial" w:cs="Arial"/>
          <w:w w:val="105"/>
          <w:sz w:val="17"/>
          <w:szCs w:val="22"/>
          <w:lang w:val="pt-PT" w:eastAsia="en-US"/>
        </w:rPr>
        <w:t>o</w:t>
      </w:r>
      <w:r w:rsidRPr="00B2616E">
        <w:rPr>
          <w:rFonts w:ascii="Arial" w:eastAsia="Arial MT" w:hAnsi="Arial" w:cs="Arial"/>
          <w:spacing w:val="-11"/>
          <w:w w:val="105"/>
          <w:sz w:val="17"/>
          <w:szCs w:val="22"/>
          <w:lang w:val="pt-PT" w:eastAsia="en-US"/>
        </w:rPr>
        <w:t xml:space="preserve"> </w:t>
      </w:r>
      <w:r w:rsidRPr="00B2616E">
        <w:rPr>
          <w:rFonts w:ascii="Arial" w:eastAsia="Arial MT" w:hAnsi="Arial" w:cs="Arial"/>
          <w:i/>
          <w:color w:val="000000"/>
          <w:w w:val="105"/>
          <w:sz w:val="17"/>
          <w:szCs w:val="22"/>
          <w:lang w:val="pt-PT" w:eastAsia="en-US"/>
        </w:rPr>
        <w:t>menor preço por grupo</w:t>
      </w:r>
      <w:r w:rsidRPr="000675BE">
        <w:rPr>
          <w:rFonts w:ascii="Arial" w:eastAsia="Arial MT" w:hAnsi="Arial" w:cs="Arial"/>
          <w:i/>
          <w:color w:val="000000"/>
          <w:w w:val="105"/>
          <w:sz w:val="17"/>
          <w:szCs w:val="22"/>
          <w:lang w:val="pt-PT" w:eastAsia="en-US"/>
        </w:rPr>
        <w:t>,</w:t>
      </w:r>
      <w:r w:rsidRPr="000675BE">
        <w:rPr>
          <w:rFonts w:ascii="Arial" w:eastAsia="Arial MT" w:hAnsi="Arial" w:cs="Arial"/>
          <w:i/>
          <w:color w:val="FF0000"/>
          <w:spacing w:val="-11"/>
          <w:w w:val="105"/>
          <w:sz w:val="17"/>
          <w:szCs w:val="22"/>
          <w:lang w:val="pt-PT" w:eastAsia="en-US"/>
        </w:rPr>
        <w:t xml:space="preserve"> </w:t>
      </w:r>
      <w:r w:rsidRPr="000675BE">
        <w:rPr>
          <w:rFonts w:ascii="Arial" w:eastAsia="Arial MT" w:hAnsi="Arial" w:cs="Arial"/>
          <w:w w:val="105"/>
          <w:sz w:val="17"/>
          <w:szCs w:val="22"/>
          <w:lang w:val="pt-PT" w:eastAsia="en-US"/>
        </w:rPr>
        <w:t>observadas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exigências contidas neste Edital de Contratação Direta e seus Anexos quanto às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especificações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objeto.</w:t>
      </w:r>
    </w:p>
    <w:p w:rsidR="000675BE" w:rsidRPr="000675BE" w:rsidRDefault="000675BE" w:rsidP="000675BE">
      <w:pPr>
        <w:widowControl w:val="0"/>
        <w:numPr>
          <w:ilvl w:val="0"/>
          <w:numId w:val="16"/>
        </w:numPr>
        <w:tabs>
          <w:tab w:val="left" w:pos="465"/>
          <w:tab w:val="left" w:pos="9639"/>
        </w:tabs>
        <w:autoSpaceDE w:val="0"/>
        <w:autoSpaceDN w:val="0"/>
        <w:spacing w:before="102"/>
        <w:ind w:right="1104"/>
        <w:jc w:val="both"/>
        <w:rPr>
          <w:rFonts w:ascii="Arial" w:eastAsia="Arial MT" w:hAnsi="Arial" w:cs="Arial"/>
          <w:sz w:val="17"/>
          <w:szCs w:val="22"/>
          <w:lang w:val="pt-PT" w:eastAsia="en-US"/>
        </w:rPr>
      </w:pPr>
      <w:bookmarkStart w:id="1" w:name="_bookmark1"/>
      <w:bookmarkEnd w:id="1"/>
      <w:r w:rsidRPr="000675BE">
        <w:rPr>
          <w:rFonts w:ascii="Arial" w:eastAsia="Arial MT" w:hAnsi="Arial" w:cs="Arial"/>
          <w:w w:val="105"/>
          <w:sz w:val="17"/>
          <w:szCs w:val="22"/>
          <w:lang w:val="pt-PT" w:eastAsia="en-US"/>
        </w:rPr>
        <w:t>ARTICIPAÇÃO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DISPENSA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ELETRÔNICA.</w:t>
      </w:r>
    </w:p>
    <w:p w:rsidR="000675BE" w:rsidRPr="000675BE" w:rsidRDefault="000675BE" w:rsidP="000675BE">
      <w:pPr>
        <w:widowControl w:val="0"/>
        <w:numPr>
          <w:ilvl w:val="1"/>
          <w:numId w:val="16"/>
        </w:numPr>
        <w:tabs>
          <w:tab w:val="left" w:pos="833"/>
          <w:tab w:val="left" w:pos="9639"/>
        </w:tabs>
        <w:autoSpaceDE w:val="0"/>
        <w:autoSpaceDN w:val="0"/>
        <w:spacing w:before="97" w:line="288" w:lineRule="auto"/>
        <w:ind w:right="110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 participação na presente dispensa eletrônica se dará mediante Sistema 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Dispensa Eletrônica integrante do Sistema de Compras do Governo Federal –</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Comprasnet</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4.0.</w:t>
      </w:r>
    </w:p>
    <w:p w:rsidR="000675BE" w:rsidRPr="000675BE" w:rsidRDefault="000675BE" w:rsidP="000675BE">
      <w:pPr>
        <w:widowControl w:val="0"/>
        <w:numPr>
          <w:ilvl w:val="2"/>
          <w:numId w:val="16"/>
        </w:numPr>
        <w:tabs>
          <w:tab w:val="left" w:pos="1246"/>
          <w:tab w:val="left" w:pos="9639"/>
        </w:tabs>
        <w:autoSpaceDE w:val="0"/>
        <w:autoSpaceDN w:val="0"/>
        <w:spacing w:before="89" w:line="288" w:lineRule="auto"/>
        <w:ind w:left="1103" w:right="1104"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Os fornecedores deverão atender aos procedimentos previstos no Manual do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Sistema de Dispensa Eletrônica, disponível no Portal de Compras do Governo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Federal,</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acesso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sistema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operacionalização.</w:t>
      </w:r>
    </w:p>
    <w:p w:rsidR="000675BE" w:rsidRPr="000675BE" w:rsidRDefault="000675BE" w:rsidP="000675BE">
      <w:pPr>
        <w:widowControl w:val="0"/>
        <w:numPr>
          <w:ilvl w:val="2"/>
          <w:numId w:val="16"/>
        </w:numPr>
        <w:tabs>
          <w:tab w:val="left" w:pos="1246"/>
          <w:tab w:val="left" w:pos="9639"/>
        </w:tabs>
        <w:autoSpaceDE w:val="0"/>
        <w:autoSpaceDN w:val="0"/>
        <w:spacing w:before="89" w:line="288" w:lineRule="auto"/>
        <w:ind w:left="1103" w:right="1104"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é</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responsável</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qualquer</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transação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efetuada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diretamente</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por seu representante no Sistema de Dispensa Eletrônica, não cabendo ao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provedor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Sistema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órgão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entidade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promotor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procedimento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responsabilidade por eventuais danos decorrentes de uso indevido da senha,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ainda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terceiros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autorizados.</w:t>
      </w:r>
    </w:p>
    <w:p w:rsidR="000675BE" w:rsidRPr="000675BE" w:rsidRDefault="000675BE" w:rsidP="000675BE">
      <w:pPr>
        <w:widowControl w:val="0"/>
        <w:numPr>
          <w:ilvl w:val="1"/>
          <w:numId w:val="16"/>
        </w:numPr>
        <w:tabs>
          <w:tab w:val="left" w:pos="1246"/>
          <w:tab w:val="left" w:pos="9639"/>
        </w:tabs>
        <w:autoSpaceDE w:val="0"/>
        <w:autoSpaceDN w:val="0"/>
        <w:spacing w:before="89"/>
        <w:ind w:left="1245" w:right="1104" w:hanging="73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Não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poderão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participar</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desta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dispensa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fornecedores:</w:t>
      </w:r>
    </w:p>
    <w:p w:rsidR="000675BE" w:rsidRPr="000675BE" w:rsidRDefault="000675BE" w:rsidP="000675BE">
      <w:pPr>
        <w:widowControl w:val="0"/>
        <w:numPr>
          <w:ilvl w:val="2"/>
          <w:numId w:val="16"/>
        </w:numPr>
        <w:tabs>
          <w:tab w:val="left" w:pos="1246"/>
          <w:tab w:val="left" w:pos="9639"/>
        </w:tabs>
        <w:autoSpaceDE w:val="0"/>
        <w:autoSpaceDN w:val="0"/>
        <w:spacing w:before="128" w:line="288" w:lineRule="auto"/>
        <w:ind w:left="1103" w:right="1104"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lastRenderedPageBreak/>
        <w:t>que</w:t>
      </w:r>
      <w:r w:rsidRPr="000675BE">
        <w:rPr>
          <w:rFonts w:ascii="Arial" w:eastAsia="Arial MT" w:hAnsi="Arial" w:cs="Arial"/>
          <w:spacing w:val="16"/>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15"/>
          <w:w w:val="105"/>
          <w:sz w:val="17"/>
          <w:szCs w:val="22"/>
          <w:lang w:val="pt-PT" w:eastAsia="en-US"/>
        </w:rPr>
        <w:t xml:space="preserve"> </w:t>
      </w:r>
      <w:r w:rsidRPr="000675BE">
        <w:rPr>
          <w:rFonts w:ascii="Arial" w:eastAsia="Arial MT" w:hAnsi="Arial" w:cs="Arial"/>
          <w:w w:val="105"/>
          <w:sz w:val="17"/>
          <w:szCs w:val="22"/>
          <w:lang w:val="pt-PT" w:eastAsia="en-US"/>
        </w:rPr>
        <w:t>atendam</w:t>
      </w:r>
      <w:r w:rsidRPr="000675BE">
        <w:rPr>
          <w:rFonts w:ascii="Arial" w:eastAsia="Arial MT" w:hAnsi="Arial" w:cs="Arial"/>
          <w:spacing w:val="16"/>
          <w:w w:val="105"/>
          <w:sz w:val="17"/>
          <w:szCs w:val="22"/>
          <w:lang w:val="pt-PT" w:eastAsia="en-US"/>
        </w:rPr>
        <w:t xml:space="preserve"> </w:t>
      </w:r>
      <w:r w:rsidRPr="000675BE">
        <w:rPr>
          <w:rFonts w:ascii="Arial" w:eastAsia="Arial MT" w:hAnsi="Arial" w:cs="Arial"/>
          <w:w w:val="105"/>
          <w:sz w:val="17"/>
          <w:szCs w:val="22"/>
          <w:lang w:val="pt-PT" w:eastAsia="en-US"/>
        </w:rPr>
        <w:t>às</w:t>
      </w:r>
      <w:r w:rsidRPr="000675BE">
        <w:rPr>
          <w:rFonts w:ascii="Arial" w:eastAsia="Arial MT" w:hAnsi="Arial" w:cs="Arial"/>
          <w:spacing w:val="16"/>
          <w:w w:val="105"/>
          <w:sz w:val="17"/>
          <w:szCs w:val="22"/>
          <w:lang w:val="pt-PT" w:eastAsia="en-US"/>
        </w:rPr>
        <w:t xml:space="preserve"> </w:t>
      </w:r>
      <w:r w:rsidRPr="000675BE">
        <w:rPr>
          <w:rFonts w:ascii="Arial" w:eastAsia="Arial MT" w:hAnsi="Arial" w:cs="Arial"/>
          <w:w w:val="105"/>
          <w:sz w:val="17"/>
          <w:szCs w:val="22"/>
          <w:lang w:val="pt-PT" w:eastAsia="en-US"/>
        </w:rPr>
        <w:t>condições</w:t>
      </w:r>
      <w:r w:rsidRPr="000675BE">
        <w:rPr>
          <w:rFonts w:ascii="Arial" w:eastAsia="Arial MT" w:hAnsi="Arial" w:cs="Arial"/>
          <w:spacing w:val="16"/>
          <w:w w:val="105"/>
          <w:sz w:val="17"/>
          <w:szCs w:val="22"/>
          <w:lang w:val="pt-PT" w:eastAsia="en-US"/>
        </w:rPr>
        <w:t xml:space="preserve"> </w:t>
      </w:r>
      <w:r w:rsidRPr="000675BE">
        <w:rPr>
          <w:rFonts w:ascii="Arial" w:eastAsia="Arial MT" w:hAnsi="Arial" w:cs="Arial"/>
          <w:w w:val="105"/>
          <w:sz w:val="17"/>
          <w:szCs w:val="22"/>
          <w:lang w:val="pt-PT" w:eastAsia="en-US"/>
        </w:rPr>
        <w:t>deste</w:t>
      </w:r>
      <w:r w:rsidRPr="000675BE">
        <w:rPr>
          <w:rFonts w:ascii="Arial" w:eastAsia="Arial MT" w:hAnsi="Arial" w:cs="Arial"/>
          <w:spacing w:val="16"/>
          <w:w w:val="105"/>
          <w:sz w:val="17"/>
          <w:szCs w:val="22"/>
          <w:lang w:val="pt-PT" w:eastAsia="en-US"/>
        </w:rPr>
        <w:t xml:space="preserve"> </w:t>
      </w:r>
      <w:r w:rsidRPr="000675BE">
        <w:rPr>
          <w:rFonts w:ascii="Arial" w:eastAsia="Arial MT" w:hAnsi="Arial" w:cs="Arial"/>
          <w:w w:val="105"/>
          <w:sz w:val="17"/>
          <w:szCs w:val="22"/>
          <w:lang w:val="pt-PT" w:eastAsia="en-US"/>
        </w:rPr>
        <w:t>Edital</w:t>
      </w:r>
      <w:r w:rsidRPr="000675BE">
        <w:rPr>
          <w:rFonts w:ascii="Arial" w:eastAsia="Arial MT" w:hAnsi="Arial" w:cs="Arial"/>
          <w:spacing w:val="16"/>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6"/>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16"/>
          <w:w w:val="105"/>
          <w:sz w:val="17"/>
          <w:szCs w:val="22"/>
          <w:lang w:val="pt-PT" w:eastAsia="en-US"/>
        </w:rPr>
        <w:t xml:space="preserve"> </w:t>
      </w:r>
      <w:r w:rsidRPr="000675BE">
        <w:rPr>
          <w:rFonts w:ascii="Arial" w:eastAsia="Arial MT" w:hAnsi="Arial" w:cs="Arial"/>
          <w:w w:val="105"/>
          <w:sz w:val="17"/>
          <w:szCs w:val="22"/>
          <w:lang w:val="pt-PT" w:eastAsia="en-US"/>
        </w:rPr>
        <w:t>Direta</w:t>
      </w:r>
      <w:r w:rsidRPr="000675BE">
        <w:rPr>
          <w:rFonts w:ascii="Arial" w:eastAsia="Arial MT" w:hAnsi="Arial" w:cs="Arial"/>
          <w:spacing w:val="16"/>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6"/>
          <w:w w:val="105"/>
          <w:sz w:val="17"/>
          <w:szCs w:val="22"/>
          <w:lang w:val="pt-PT" w:eastAsia="en-US"/>
        </w:rPr>
        <w:t xml:space="preserve"> </w:t>
      </w:r>
      <w:r w:rsidRPr="000675BE">
        <w:rPr>
          <w:rFonts w:ascii="Arial" w:eastAsia="Arial MT" w:hAnsi="Arial" w:cs="Arial"/>
          <w:w w:val="105"/>
          <w:sz w:val="17"/>
          <w:szCs w:val="22"/>
          <w:lang w:val="pt-PT" w:eastAsia="en-US"/>
        </w:rPr>
        <w:t>seu(s)</w:t>
      </w:r>
      <w:r w:rsidRPr="000675BE">
        <w:rPr>
          <w:rFonts w:ascii="Arial" w:eastAsia="Arial MT" w:hAnsi="Arial" w:cs="Arial"/>
          <w:spacing w:val="-46"/>
          <w:w w:val="105"/>
          <w:sz w:val="17"/>
          <w:szCs w:val="22"/>
          <w:lang w:val="pt-PT" w:eastAsia="en-US"/>
        </w:rPr>
        <w:t xml:space="preserve"> </w:t>
      </w:r>
      <w:r w:rsidRPr="000675BE">
        <w:rPr>
          <w:rFonts w:ascii="Arial" w:eastAsia="Arial MT" w:hAnsi="Arial" w:cs="Arial"/>
          <w:w w:val="105"/>
          <w:sz w:val="17"/>
          <w:szCs w:val="22"/>
          <w:lang w:val="pt-PT" w:eastAsia="en-US"/>
        </w:rPr>
        <w:t>anexo(s);</w:t>
      </w:r>
    </w:p>
    <w:p w:rsidR="000675BE" w:rsidRPr="000675BE" w:rsidRDefault="000675BE" w:rsidP="000675BE">
      <w:pPr>
        <w:widowControl w:val="0"/>
        <w:numPr>
          <w:ilvl w:val="2"/>
          <w:numId w:val="16"/>
        </w:numPr>
        <w:tabs>
          <w:tab w:val="left" w:pos="1246"/>
          <w:tab w:val="left" w:pos="9639"/>
        </w:tabs>
        <w:autoSpaceDE w:val="0"/>
        <w:autoSpaceDN w:val="0"/>
        <w:spacing w:before="89" w:line="288" w:lineRule="auto"/>
        <w:ind w:left="1103" w:right="1104"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estrangeiros</w:t>
      </w:r>
      <w:r w:rsidRPr="000675BE">
        <w:rPr>
          <w:rFonts w:ascii="Arial" w:eastAsia="Arial MT" w:hAnsi="Arial" w:cs="Arial"/>
          <w:spacing w:val="4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41"/>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41"/>
          <w:w w:val="105"/>
          <w:sz w:val="17"/>
          <w:szCs w:val="22"/>
          <w:lang w:val="pt-PT" w:eastAsia="en-US"/>
        </w:rPr>
        <w:t xml:space="preserve"> </w:t>
      </w:r>
      <w:r w:rsidRPr="000675BE">
        <w:rPr>
          <w:rFonts w:ascii="Arial" w:eastAsia="Arial MT" w:hAnsi="Arial" w:cs="Arial"/>
          <w:w w:val="105"/>
          <w:sz w:val="17"/>
          <w:szCs w:val="22"/>
          <w:lang w:val="pt-PT" w:eastAsia="en-US"/>
        </w:rPr>
        <w:t>tenham</w:t>
      </w:r>
      <w:r w:rsidRPr="000675BE">
        <w:rPr>
          <w:rFonts w:ascii="Arial" w:eastAsia="Arial MT" w:hAnsi="Arial" w:cs="Arial"/>
          <w:spacing w:val="41"/>
          <w:w w:val="105"/>
          <w:sz w:val="17"/>
          <w:szCs w:val="22"/>
          <w:lang w:val="pt-PT" w:eastAsia="en-US"/>
        </w:rPr>
        <w:t xml:space="preserve"> </w:t>
      </w:r>
      <w:r w:rsidRPr="000675BE">
        <w:rPr>
          <w:rFonts w:ascii="Arial" w:eastAsia="Arial MT" w:hAnsi="Arial" w:cs="Arial"/>
          <w:w w:val="105"/>
          <w:sz w:val="17"/>
          <w:szCs w:val="22"/>
          <w:lang w:val="pt-PT" w:eastAsia="en-US"/>
        </w:rPr>
        <w:t>representação</w:t>
      </w:r>
      <w:r w:rsidRPr="000675BE">
        <w:rPr>
          <w:rFonts w:ascii="Arial" w:eastAsia="Arial MT" w:hAnsi="Arial" w:cs="Arial"/>
          <w:spacing w:val="41"/>
          <w:w w:val="105"/>
          <w:sz w:val="17"/>
          <w:szCs w:val="22"/>
          <w:lang w:val="pt-PT" w:eastAsia="en-US"/>
        </w:rPr>
        <w:t xml:space="preserve"> </w:t>
      </w:r>
      <w:r w:rsidRPr="000675BE">
        <w:rPr>
          <w:rFonts w:ascii="Arial" w:eastAsia="Arial MT" w:hAnsi="Arial" w:cs="Arial"/>
          <w:w w:val="105"/>
          <w:sz w:val="17"/>
          <w:szCs w:val="22"/>
          <w:lang w:val="pt-PT" w:eastAsia="en-US"/>
        </w:rPr>
        <w:t>legal</w:t>
      </w:r>
      <w:r w:rsidRPr="000675BE">
        <w:rPr>
          <w:rFonts w:ascii="Arial" w:eastAsia="Arial MT" w:hAnsi="Arial" w:cs="Arial"/>
          <w:spacing w:val="4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41"/>
          <w:w w:val="105"/>
          <w:sz w:val="17"/>
          <w:szCs w:val="22"/>
          <w:lang w:val="pt-PT" w:eastAsia="en-US"/>
        </w:rPr>
        <w:t xml:space="preserve"> </w:t>
      </w:r>
      <w:r w:rsidRPr="000675BE">
        <w:rPr>
          <w:rFonts w:ascii="Arial" w:eastAsia="Arial MT" w:hAnsi="Arial" w:cs="Arial"/>
          <w:w w:val="105"/>
          <w:sz w:val="17"/>
          <w:szCs w:val="22"/>
          <w:lang w:val="pt-PT" w:eastAsia="en-US"/>
        </w:rPr>
        <w:t>Brasil</w:t>
      </w:r>
      <w:r w:rsidRPr="000675BE">
        <w:rPr>
          <w:rFonts w:ascii="Arial" w:eastAsia="Arial MT" w:hAnsi="Arial" w:cs="Arial"/>
          <w:spacing w:val="41"/>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42"/>
          <w:w w:val="105"/>
          <w:sz w:val="17"/>
          <w:szCs w:val="22"/>
          <w:lang w:val="pt-PT" w:eastAsia="en-US"/>
        </w:rPr>
        <w:t xml:space="preserve"> </w:t>
      </w:r>
      <w:r w:rsidRPr="000675BE">
        <w:rPr>
          <w:rFonts w:ascii="Arial" w:eastAsia="Arial MT" w:hAnsi="Arial" w:cs="Arial"/>
          <w:w w:val="105"/>
          <w:sz w:val="17"/>
          <w:szCs w:val="22"/>
          <w:lang w:val="pt-PT" w:eastAsia="en-US"/>
        </w:rPr>
        <w:t>poderes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expressos</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receber</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citação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responder</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administrativa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judicialmente;</w:t>
      </w:r>
    </w:p>
    <w:p w:rsidR="000675BE" w:rsidRPr="000675BE" w:rsidRDefault="000675BE" w:rsidP="000675BE">
      <w:pPr>
        <w:widowControl w:val="0"/>
        <w:numPr>
          <w:ilvl w:val="2"/>
          <w:numId w:val="16"/>
        </w:numPr>
        <w:tabs>
          <w:tab w:val="left" w:pos="1246"/>
          <w:tab w:val="left" w:pos="9639"/>
        </w:tabs>
        <w:autoSpaceDE w:val="0"/>
        <w:autoSpaceDN w:val="0"/>
        <w:spacing w:before="89"/>
        <w:ind w:left="1245" w:right="1104" w:hanging="51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que</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enquadrem</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nas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seguintes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vedações:</w:t>
      </w:r>
    </w:p>
    <w:p w:rsidR="000675BE" w:rsidRPr="000675BE" w:rsidRDefault="000675BE" w:rsidP="000675BE">
      <w:pPr>
        <w:widowControl w:val="0"/>
        <w:numPr>
          <w:ilvl w:val="3"/>
          <w:numId w:val="16"/>
        </w:numPr>
        <w:tabs>
          <w:tab w:val="left" w:pos="1477"/>
          <w:tab w:val="left" w:pos="9639"/>
        </w:tabs>
        <w:autoSpaceDE w:val="0"/>
        <w:autoSpaceDN w:val="0"/>
        <w:spacing w:before="128" w:line="288" w:lineRule="auto"/>
        <w:ind w:right="1104" w:hanging="480"/>
        <w:jc w:val="both"/>
        <w:rPr>
          <w:rFonts w:ascii="Arial" w:eastAsia="Arial MT" w:hAnsi="Arial" w:cs="Arial"/>
          <w:sz w:val="17"/>
          <w:szCs w:val="22"/>
          <w:lang w:val="pt-PT" w:eastAsia="en-US"/>
        </w:rPr>
      </w:pPr>
      <w:r w:rsidRPr="000675BE">
        <w:rPr>
          <w:rFonts w:ascii="Arial" w:eastAsia="Arial MT" w:hAnsi="Arial" w:cs="Arial"/>
          <w:sz w:val="17"/>
          <w:szCs w:val="22"/>
          <w:lang w:val="pt-PT" w:eastAsia="en-US"/>
        </w:rPr>
        <w:t>autor do anteprojeto, do projeto básico ou do projeto executivo, pessoa física</w:t>
      </w:r>
      <w:r w:rsidRPr="000675BE">
        <w:rPr>
          <w:rFonts w:ascii="Arial" w:eastAsia="Arial MT" w:hAnsi="Arial" w:cs="Arial"/>
          <w:spacing w:val="1"/>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jurídica,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quando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versar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sobre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obra,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serviços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fornecimento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bens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ele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relacionados;</w:t>
      </w:r>
    </w:p>
    <w:p w:rsidR="000675BE" w:rsidRPr="000675BE" w:rsidRDefault="000675BE" w:rsidP="000675BE">
      <w:pPr>
        <w:widowControl w:val="0"/>
        <w:numPr>
          <w:ilvl w:val="3"/>
          <w:numId w:val="16"/>
        </w:numPr>
        <w:tabs>
          <w:tab w:val="left" w:pos="1477"/>
          <w:tab w:val="left" w:pos="9639"/>
        </w:tabs>
        <w:autoSpaceDE w:val="0"/>
        <w:autoSpaceDN w:val="0"/>
        <w:spacing w:before="89" w:line="288" w:lineRule="auto"/>
        <w:ind w:right="1104" w:hanging="480"/>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empresa, isoladamente ou em consórcio, responsável pela elaboração 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projeto básico ou do projeto executivo, ou empresa da qual o autor 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spacing w:val="-1"/>
          <w:w w:val="105"/>
          <w:sz w:val="17"/>
          <w:szCs w:val="22"/>
          <w:lang w:val="pt-PT" w:eastAsia="en-US"/>
        </w:rPr>
        <w:t>projeto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seja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dirigente,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gerente,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controlador,</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acionista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detentor</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mais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5% (cinco por cento) do capital com direito a voto, responsável técnico 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subcontratado,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quando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versar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sobre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obra,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serviços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fornecimento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bens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ela necessários;</w:t>
      </w:r>
    </w:p>
    <w:p w:rsidR="000675BE" w:rsidRPr="000675BE" w:rsidRDefault="000675BE" w:rsidP="000675BE">
      <w:pPr>
        <w:widowControl w:val="0"/>
        <w:numPr>
          <w:ilvl w:val="3"/>
          <w:numId w:val="16"/>
        </w:numPr>
        <w:tabs>
          <w:tab w:val="left" w:pos="1477"/>
          <w:tab w:val="left" w:pos="9639"/>
        </w:tabs>
        <w:autoSpaceDE w:val="0"/>
        <w:autoSpaceDN w:val="0"/>
        <w:spacing w:before="89" w:line="288" w:lineRule="auto"/>
        <w:ind w:right="1104" w:hanging="480"/>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pessoa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física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jurídica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encontre,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tempo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impossibilitada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contratar</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decorrência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sanção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lhe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foi</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imposta;</w:t>
      </w:r>
    </w:p>
    <w:p w:rsidR="000675BE" w:rsidRPr="000675BE" w:rsidRDefault="000675BE" w:rsidP="000675BE">
      <w:pPr>
        <w:widowControl w:val="0"/>
        <w:numPr>
          <w:ilvl w:val="3"/>
          <w:numId w:val="16"/>
        </w:numPr>
        <w:tabs>
          <w:tab w:val="left" w:pos="1477"/>
          <w:tab w:val="left" w:pos="9639"/>
        </w:tabs>
        <w:autoSpaceDE w:val="0"/>
        <w:autoSpaceDN w:val="0"/>
        <w:spacing w:before="89" w:line="288" w:lineRule="auto"/>
        <w:ind w:right="1104" w:hanging="480"/>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aquele que mantenha vínculo de natureza técnica, comercial, econômica,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financeira,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trabalhista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civil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dirigente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órgão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entidade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contratante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agente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público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desempenhe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função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licitação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48"/>
          <w:w w:val="105"/>
          <w:sz w:val="17"/>
          <w:szCs w:val="22"/>
          <w:lang w:val="pt-PT" w:eastAsia="en-US"/>
        </w:rPr>
        <w:t xml:space="preserve"> </w:t>
      </w:r>
      <w:r w:rsidRPr="000675BE">
        <w:rPr>
          <w:rFonts w:ascii="Arial" w:eastAsia="Arial MT" w:hAnsi="Arial" w:cs="Arial"/>
          <w:w w:val="105"/>
          <w:sz w:val="17"/>
          <w:szCs w:val="22"/>
          <w:lang w:val="pt-PT" w:eastAsia="en-US"/>
        </w:rPr>
        <w:t>atue na fiscalização ou na gestão do contrato, ou que deles seja cônjuge,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companheiro ou parente em linha reta, colateral ou por afinidade, até 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terceiro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grau;</w:t>
      </w:r>
    </w:p>
    <w:p w:rsidR="000675BE" w:rsidRPr="000675BE" w:rsidRDefault="000675BE" w:rsidP="000675BE">
      <w:pPr>
        <w:widowControl w:val="0"/>
        <w:numPr>
          <w:ilvl w:val="3"/>
          <w:numId w:val="16"/>
        </w:numPr>
        <w:tabs>
          <w:tab w:val="left" w:pos="1477"/>
          <w:tab w:val="left" w:pos="9639"/>
        </w:tabs>
        <w:autoSpaceDE w:val="0"/>
        <w:autoSpaceDN w:val="0"/>
        <w:spacing w:before="89" w:line="288" w:lineRule="auto"/>
        <w:ind w:right="1104" w:hanging="480"/>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empresas controladoras, controladas ou coligadas, nos termos da</w:t>
      </w:r>
      <w:r w:rsidRPr="000675BE">
        <w:rPr>
          <w:rFonts w:ascii="Arial" w:eastAsia="Arial MT" w:hAnsi="Arial" w:cs="Arial"/>
          <w:color w:val="000080"/>
          <w:w w:val="105"/>
          <w:sz w:val="17"/>
          <w:szCs w:val="22"/>
          <w:lang w:val="pt-PT" w:eastAsia="en-US"/>
        </w:rPr>
        <w:t xml:space="preserve"> </w:t>
      </w:r>
      <w:hyperlink r:id="rId10">
        <w:r w:rsidRPr="000675BE">
          <w:rPr>
            <w:rFonts w:ascii="Arial" w:eastAsia="Arial MT" w:hAnsi="Arial" w:cs="Arial"/>
            <w:color w:val="000080"/>
            <w:w w:val="105"/>
            <w:sz w:val="17"/>
            <w:szCs w:val="22"/>
            <w:u w:val="single" w:color="000080"/>
            <w:lang w:val="pt-PT" w:eastAsia="en-US"/>
          </w:rPr>
          <w:t>Lei nº</w:t>
        </w:r>
      </w:hyperlink>
      <w:r w:rsidRPr="000675BE">
        <w:rPr>
          <w:rFonts w:ascii="Arial" w:eastAsia="Arial MT" w:hAnsi="Arial" w:cs="Arial"/>
          <w:color w:val="000080"/>
          <w:spacing w:val="1"/>
          <w:w w:val="105"/>
          <w:sz w:val="17"/>
          <w:szCs w:val="22"/>
          <w:lang w:val="pt-PT" w:eastAsia="en-US"/>
        </w:rPr>
        <w:t xml:space="preserve"> </w:t>
      </w:r>
      <w:hyperlink r:id="rId11">
        <w:r w:rsidRPr="000675BE">
          <w:rPr>
            <w:rFonts w:ascii="Arial" w:eastAsia="Arial MT" w:hAnsi="Arial" w:cs="Arial"/>
            <w:color w:val="000080"/>
            <w:w w:val="105"/>
            <w:sz w:val="17"/>
            <w:szCs w:val="22"/>
            <w:u w:val="single" w:color="000080"/>
            <w:lang w:val="pt-PT" w:eastAsia="en-US"/>
          </w:rPr>
          <w:t>6.404,</w:t>
        </w:r>
        <w:r w:rsidRPr="000675BE">
          <w:rPr>
            <w:rFonts w:ascii="Arial" w:eastAsia="Arial MT" w:hAnsi="Arial" w:cs="Arial"/>
            <w:color w:val="000080"/>
            <w:spacing w:val="-2"/>
            <w:w w:val="105"/>
            <w:sz w:val="17"/>
            <w:szCs w:val="22"/>
            <w:u w:val="single" w:color="000080"/>
            <w:lang w:val="pt-PT" w:eastAsia="en-US"/>
          </w:rPr>
          <w:t xml:space="preserve"> </w:t>
        </w:r>
        <w:r w:rsidRPr="000675BE">
          <w:rPr>
            <w:rFonts w:ascii="Arial" w:eastAsia="Arial MT" w:hAnsi="Arial" w:cs="Arial"/>
            <w:color w:val="000080"/>
            <w:w w:val="105"/>
            <w:sz w:val="17"/>
            <w:szCs w:val="22"/>
            <w:u w:val="single" w:color="000080"/>
            <w:lang w:val="pt-PT" w:eastAsia="en-US"/>
          </w:rPr>
          <w:t>de</w:t>
        </w:r>
        <w:r w:rsidRPr="000675BE">
          <w:rPr>
            <w:rFonts w:ascii="Arial" w:eastAsia="Arial MT" w:hAnsi="Arial" w:cs="Arial"/>
            <w:color w:val="000080"/>
            <w:spacing w:val="-2"/>
            <w:w w:val="105"/>
            <w:sz w:val="17"/>
            <w:szCs w:val="22"/>
            <w:u w:val="single" w:color="000080"/>
            <w:lang w:val="pt-PT" w:eastAsia="en-US"/>
          </w:rPr>
          <w:t xml:space="preserve"> </w:t>
        </w:r>
        <w:r w:rsidRPr="000675BE">
          <w:rPr>
            <w:rFonts w:ascii="Arial" w:eastAsia="Arial MT" w:hAnsi="Arial" w:cs="Arial"/>
            <w:color w:val="000080"/>
            <w:w w:val="105"/>
            <w:sz w:val="17"/>
            <w:szCs w:val="22"/>
            <w:u w:val="single" w:color="000080"/>
            <w:lang w:val="pt-PT" w:eastAsia="en-US"/>
          </w:rPr>
          <w:t>15</w:t>
        </w:r>
        <w:r w:rsidRPr="000675BE">
          <w:rPr>
            <w:rFonts w:ascii="Arial" w:eastAsia="Arial MT" w:hAnsi="Arial" w:cs="Arial"/>
            <w:color w:val="000080"/>
            <w:spacing w:val="-1"/>
            <w:w w:val="105"/>
            <w:sz w:val="17"/>
            <w:szCs w:val="22"/>
            <w:u w:val="single" w:color="000080"/>
            <w:lang w:val="pt-PT" w:eastAsia="en-US"/>
          </w:rPr>
          <w:t xml:space="preserve"> </w:t>
        </w:r>
        <w:r w:rsidRPr="000675BE">
          <w:rPr>
            <w:rFonts w:ascii="Arial" w:eastAsia="Arial MT" w:hAnsi="Arial" w:cs="Arial"/>
            <w:color w:val="000080"/>
            <w:w w:val="105"/>
            <w:sz w:val="17"/>
            <w:szCs w:val="22"/>
            <w:u w:val="single" w:color="000080"/>
            <w:lang w:val="pt-PT" w:eastAsia="en-US"/>
          </w:rPr>
          <w:t>de</w:t>
        </w:r>
        <w:r w:rsidRPr="000675BE">
          <w:rPr>
            <w:rFonts w:ascii="Arial" w:eastAsia="Arial MT" w:hAnsi="Arial" w:cs="Arial"/>
            <w:color w:val="000080"/>
            <w:spacing w:val="-2"/>
            <w:w w:val="105"/>
            <w:sz w:val="17"/>
            <w:szCs w:val="22"/>
            <w:u w:val="single" w:color="000080"/>
            <w:lang w:val="pt-PT" w:eastAsia="en-US"/>
          </w:rPr>
          <w:t xml:space="preserve"> </w:t>
        </w:r>
        <w:r w:rsidRPr="000675BE">
          <w:rPr>
            <w:rFonts w:ascii="Arial" w:eastAsia="Arial MT" w:hAnsi="Arial" w:cs="Arial"/>
            <w:color w:val="000080"/>
            <w:w w:val="105"/>
            <w:sz w:val="17"/>
            <w:szCs w:val="22"/>
            <w:u w:val="single" w:color="000080"/>
            <w:lang w:val="pt-PT" w:eastAsia="en-US"/>
          </w:rPr>
          <w:t>dezembro</w:t>
        </w:r>
        <w:r w:rsidRPr="000675BE">
          <w:rPr>
            <w:rFonts w:ascii="Arial" w:eastAsia="Arial MT" w:hAnsi="Arial" w:cs="Arial"/>
            <w:color w:val="000080"/>
            <w:spacing w:val="-1"/>
            <w:w w:val="105"/>
            <w:sz w:val="17"/>
            <w:szCs w:val="22"/>
            <w:u w:val="single" w:color="000080"/>
            <w:lang w:val="pt-PT" w:eastAsia="en-US"/>
          </w:rPr>
          <w:t xml:space="preserve"> </w:t>
        </w:r>
        <w:r w:rsidRPr="000675BE">
          <w:rPr>
            <w:rFonts w:ascii="Arial" w:eastAsia="Arial MT" w:hAnsi="Arial" w:cs="Arial"/>
            <w:color w:val="000080"/>
            <w:w w:val="105"/>
            <w:sz w:val="17"/>
            <w:szCs w:val="22"/>
            <w:u w:val="single" w:color="000080"/>
            <w:lang w:val="pt-PT" w:eastAsia="en-US"/>
          </w:rPr>
          <w:t>de</w:t>
        </w:r>
        <w:r w:rsidRPr="000675BE">
          <w:rPr>
            <w:rFonts w:ascii="Arial" w:eastAsia="Arial MT" w:hAnsi="Arial" w:cs="Arial"/>
            <w:color w:val="000080"/>
            <w:spacing w:val="-2"/>
            <w:w w:val="105"/>
            <w:sz w:val="17"/>
            <w:szCs w:val="22"/>
            <w:u w:val="single" w:color="000080"/>
            <w:lang w:val="pt-PT" w:eastAsia="en-US"/>
          </w:rPr>
          <w:t xml:space="preserve"> </w:t>
        </w:r>
        <w:r w:rsidRPr="000675BE">
          <w:rPr>
            <w:rFonts w:ascii="Arial" w:eastAsia="Arial MT" w:hAnsi="Arial" w:cs="Arial"/>
            <w:color w:val="000080"/>
            <w:w w:val="105"/>
            <w:sz w:val="17"/>
            <w:szCs w:val="22"/>
            <w:u w:val="single" w:color="000080"/>
            <w:lang w:val="pt-PT" w:eastAsia="en-US"/>
          </w:rPr>
          <w:t>1976</w:t>
        </w:r>
      </w:hyperlink>
      <w:r w:rsidRPr="000675BE">
        <w:rPr>
          <w:rFonts w:ascii="Arial" w:eastAsia="Arial MT" w:hAnsi="Arial" w:cs="Arial"/>
          <w:w w:val="105"/>
          <w:sz w:val="17"/>
          <w:szCs w:val="22"/>
          <w:lang w:val="pt-PT" w:eastAsia="en-US"/>
        </w:rPr>
        <w:t>,</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concorrendo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entre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si;</w:t>
      </w:r>
    </w:p>
    <w:p w:rsidR="000675BE" w:rsidRPr="000675BE" w:rsidRDefault="000675BE" w:rsidP="000675BE">
      <w:pPr>
        <w:widowControl w:val="0"/>
        <w:numPr>
          <w:ilvl w:val="3"/>
          <w:numId w:val="16"/>
        </w:numPr>
        <w:tabs>
          <w:tab w:val="left" w:pos="1477"/>
          <w:tab w:val="left" w:pos="9639"/>
        </w:tabs>
        <w:autoSpaceDE w:val="0"/>
        <w:autoSpaceDN w:val="0"/>
        <w:spacing w:before="102" w:line="288" w:lineRule="auto"/>
        <w:ind w:right="1104" w:hanging="480"/>
        <w:jc w:val="both"/>
        <w:rPr>
          <w:rFonts w:ascii="Arial" w:eastAsia="Arial MT" w:hAnsi="Arial" w:cs="Arial"/>
          <w:sz w:val="22"/>
          <w:szCs w:val="22"/>
          <w:lang w:val="pt-PT" w:eastAsia="en-US"/>
        </w:rPr>
      </w:pPr>
      <w:r w:rsidRPr="000675BE">
        <w:rPr>
          <w:rFonts w:ascii="Arial" w:eastAsia="Arial MT" w:hAnsi="Arial" w:cs="Arial"/>
          <w:w w:val="105"/>
          <w:sz w:val="17"/>
          <w:szCs w:val="22"/>
          <w:lang w:val="pt-PT" w:eastAsia="en-US"/>
        </w:rPr>
        <w:t>pessoa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física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jurídica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nos</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5</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(cinco)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anos</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anteriores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divulgação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48"/>
          <w:w w:val="105"/>
          <w:sz w:val="17"/>
          <w:szCs w:val="22"/>
          <w:lang w:val="pt-PT" w:eastAsia="en-US"/>
        </w:rPr>
        <w:t xml:space="preserve"> </w:t>
      </w:r>
      <w:r w:rsidRPr="000675BE">
        <w:rPr>
          <w:rFonts w:ascii="Arial" w:eastAsia="Arial MT" w:hAnsi="Arial" w:cs="Arial"/>
          <w:w w:val="105"/>
          <w:sz w:val="17"/>
          <w:szCs w:val="22"/>
          <w:lang w:val="pt-PT" w:eastAsia="en-US"/>
        </w:rPr>
        <w:t>edital,</w:t>
      </w:r>
      <w:r w:rsidRPr="000675BE">
        <w:rPr>
          <w:rFonts w:ascii="Arial" w:eastAsia="Arial MT" w:hAnsi="Arial" w:cs="Arial"/>
          <w:spacing w:val="18"/>
          <w:w w:val="105"/>
          <w:sz w:val="17"/>
          <w:szCs w:val="22"/>
          <w:lang w:val="pt-PT" w:eastAsia="en-US"/>
        </w:rPr>
        <w:t xml:space="preserve"> </w:t>
      </w:r>
      <w:r w:rsidRPr="000675BE">
        <w:rPr>
          <w:rFonts w:ascii="Arial" w:eastAsia="Arial MT" w:hAnsi="Arial" w:cs="Arial"/>
          <w:w w:val="105"/>
          <w:sz w:val="17"/>
          <w:szCs w:val="22"/>
          <w:lang w:val="pt-PT" w:eastAsia="en-US"/>
        </w:rPr>
        <w:t>tenha</w:t>
      </w:r>
      <w:r w:rsidRPr="000675BE">
        <w:rPr>
          <w:rFonts w:ascii="Arial" w:eastAsia="Arial MT" w:hAnsi="Arial" w:cs="Arial"/>
          <w:spacing w:val="19"/>
          <w:w w:val="105"/>
          <w:sz w:val="17"/>
          <w:szCs w:val="22"/>
          <w:lang w:val="pt-PT" w:eastAsia="en-US"/>
        </w:rPr>
        <w:t xml:space="preserve"> </w:t>
      </w:r>
      <w:r w:rsidRPr="000675BE">
        <w:rPr>
          <w:rFonts w:ascii="Arial" w:eastAsia="Arial MT" w:hAnsi="Arial" w:cs="Arial"/>
          <w:w w:val="105"/>
          <w:sz w:val="17"/>
          <w:szCs w:val="22"/>
          <w:lang w:val="pt-PT" w:eastAsia="en-US"/>
        </w:rPr>
        <w:t>sido</w:t>
      </w:r>
      <w:r w:rsidRPr="000675BE">
        <w:rPr>
          <w:rFonts w:ascii="Arial" w:eastAsia="Arial MT" w:hAnsi="Arial" w:cs="Arial"/>
          <w:spacing w:val="20"/>
          <w:w w:val="105"/>
          <w:sz w:val="17"/>
          <w:szCs w:val="22"/>
          <w:lang w:val="pt-PT" w:eastAsia="en-US"/>
        </w:rPr>
        <w:t xml:space="preserve"> </w:t>
      </w:r>
      <w:r w:rsidRPr="000675BE">
        <w:rPr>
          <w:rFonts w:ascii="Arial" w:eastAsia="Arial MT" w:hAnsi="Arial" w:cs="Arial"/>
          <w:w w:val="105"/>
          <w:sz w:val="17"/>
          <w:szCs w:val="22"/>
          <w:lang w:val="pt-PT" w:eastAsia="en-US"/>
        </w:rPr>
        <w:t>condenada</w:t>
      </w:r>
      <w:r w:rsidRPr="000675BE">
        <w:rPr>
          <w:rFonts w:ascii="Arial" w:eastAsia="Arial MT" w:hAnsi="Arial" w:cs="Arial"/>
          <w:spacing w:val="19"/>
          <w:w w:val="105"/>
          <w:sz w:val="17"/>
          <w:szCs w:val="22"/>
          <w:lang w:val="pt-PT" w:eastAsia="en-US"/>
        </w:rPr>
        <w:t xml:space="preserve"> </w:t>
      </w:r>
      <w:r w:rsidRPr="000675BE">
        <w:rPr>
          <w:rFonts w:ascii="Arial" w:eastAsia="Arial MT" w:hAnsi="Arial" w:cs="Arial"/>
          <w:w w:val="105"/>
          <w:sz w:val="17"/>
          <w:szCs w:val="22"/>
          <w:lang w:val="pt-PT" w:eastAsia="en-US"/>
        </w:rPr>
        <w:t>judicialmente,</w:t>
      </w:r>
      <w:r w:rsidRPr="000675BE">
        <w:rPr>
          <w:rFonts w:ascii="Arial" w:eastAsia="Arial MT" w:hAnsi="Arial" w:cs="Arial"/>
          <w:spacing w:val="19"/>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19"/>
          <w:w w:val="105"/>
          <w:sz w:val="17"/>
          <w:szCs w:val="22"/>
          <w:lang w:val="pt-PT" w:eastAsia="en-US"/>
        </w:rPr>
        <w:t xml:space="preserve"> </w:t>
      </w:r>
      <w:r w:rsidRPr="000675BE">
        <w:rPr>
          <w:rFonts w:ascii="Arial" w:eastAsia="Arial MT" w:hAnsi="Arial" w:cs="Arial"/>
          <w:w w:val="105"/>
          <w:sz w:val="17"/>
          <w:szCs w:val="22"/>
          <w:lang w:val="pt-PT" w:eastAsia="en-US"/>
        </w:rPr>
        <w:t>trânsito</w:t>
      </w:r>
      <w:r w:rsidRPr="000675BE">
        <w:rPr>
          <w:rFonts w:ascii="Arial" w:eastAsia="Arial MT" w:hAnsi="Arial" w:cs="Arial"/>
          <w:spacing w:val="19"/>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20"/>
          <w:w w:val="105"/>
          <w:sz w:val="17"/>
          <w:szCs w:val="22"/>
          <w:lang w:val="pt-PT" w:eastAsia="en-US"/>
        </w:rPr>
        <w:t xml:space="preserve"> </w:t>
      </w:r>
      <w:r w:rsidRPr="000675BE">
        <w:rPr>
          <w:rFonts w:ascii="Arial" w:eastAsia="Arial MT" w:hAnsi="Arial" w:cs="Arial"/>
          <w:w w:val="105"/>
          <w:sz w:val="17"/>
          <w:szCs w:val="22"/>
          <w:lang w:val="pt-PT" w:eastAsia="en-US"/>
        </w:rPr>
        <w:t>julgado,</w:t>
      </w:r>
      <w:r w:rsidRPr="000675BE">
        <w:rPr>
          <w:rFonts w:ascii="Arial" w:eastAsia="Arial MT" w:hAnsi="Arial" w:cs="Arial"/>
          <w:spacing w:val="19"/>
          <w:w w:val="105"/>
          <w:sz w:val="17"/>
          <w:szCs w:val="22"/>
          <w:lang w:val="pt-PT" w:eastAsia="en-US"/>
        </w:rPr>
        <w:t xml:space="preserve"> </w:t>
      </w:r>
      <w:r w:rsidRPr="000675BE">
        <w:rPr>
          <w:rFonts w:ascii="Arial" w:eastAsia="Arial MT" w:hAnsi="Arial" w:cs="Arial"/>
          <w:w w:val="105"/>
          <w:sz w:val="17"/>
          <w:szCs w:val="22"/>
          <w:lang w:val="pt-PT" w:eastAsia="en-US"/>
        </w:rPr>
        <w:t xml:space="preserve">por </w:t>
      </w:r>
      <w:r w:rsidRPr="000675BE">
        <w:rPr>
          <w:rFonts w:ascii="Arial" w:eastAsia="Arial MT" w:hAnsi="Arial" w:cs="Arial"/>
          <w:spacing w:val="-1"/>
          <w:w w:val="105"/>
          <w:sz w:val="17"/>
          <w:szCs w:val="17"/>
          <w:lang w:val="pt-PT" w:eastAsia="en-US"/>
        </w:rPr>
        <w:t>exploração</w:t>
      </w:r>
      <w:r w:rsidRPr="000675BE">
        <w:rPr>
          <w:rFonts w:ascii="Arial" w:eastAsia="Arial MT" w:hAnsi="Arial" w:cs="Arial"/>
          <w:spacing w:val="-11"/>
          <w:w w:val="105"/>
          <w:sz w:val="17"/>
          <w:szCs w:val="17"/>
          <w:lang w:val="pt-PT" w:eastAsia="en-US"/>
        </w:rPr>
        <w:t xml:space="preserve"> </w:t>
      </w:r>
      <w:r w:rsidRPr="000675BE">
        <w:rPr>
          <w:rFonts w:ascii="Arial" w:eastAsia="Arial MT" w:hAnsi="Arial" w:cs="Arial"/>
          <w:spacing w:val="-1"/>
          <w:w w:val="105"/>
          <w:sz w:val="17"/>
          <w:szCs w:val="17"/>
          <w:lang w:val="pt-PT" w:eastAsia="en-US"/>
        </w:rPr>
        <w:t>de</w:t>
      </w:r>
      <w:r w:rsidRPr="000675BE">
        <w:rPr>
          <w:rFonts w:ascii="Arial" w:eastAsia="Arial MT" w:hAnsi="Arial" w:cs="Arial"/>
          <w:spacing w:val="-11"/>
          <w:w w:val="105"/>
          <w:sz w:val="17"/>
          <w:szCs w:val="17"/>
          <w:lang w:val="pt-PT" w:eastAsia="en-US"/>
        </w:rPr>
        <w:t xml:space="preserve"> </w:t>
      </w:r>
      <w:r w:rsidRPr="000675BE">
        <w:rPr>
          <w:rFonts w:ascii="Arial" w:eastAsia="Arial MT" w:hAnsi="Arial" w:cs="Arial"/>
          <w:spacing w:val="-1"/>
          <w:w w:val="105"/>
          <w:sz w:val="17"/>
          <w:szCs w:val="17"/>
          <w:lang w:val="pt-PT" w:eastAsia="en-US"/>
        </w:rPr>
        <w:t>trabalho</w:t>
      </w:r>
      <w:r w:rsidRPr="000675BE">
        <w:rPr>
          <w:rFonts w:ascii="Arial" w:eastAsia="Arial MT" w:hAnsi="Arial" w:cs="Arial"/>
          <w:spacing w:val="-10"/>
          <w:w w:val="105"/>
          <w:sz w:val="17"/>
          <w:szCs w:val="17"/>
          <w:lang w:val="pt-PT" w:eastAsia="en-US"/>
        </w:rPr>
        <w:t xml:space="preserve"> </w:t>
      </w:r>
      <w:r w:rsidRPr="000675BE">
        <w:rPr>
          <w:rFonts w:ascii="Arial" w:eastAsia="Arial MT" w:hAnsi="Arial" w:cs="Arial"/>
          <w:spacing w:val="-1"/>
          <w:w w:val="105"/>
          <w:sz w:val="17"/>
          <w:szCs w:val="17"/>
          <w:lang w:val="pt-PT" w:eastAsia="en-US"/>
        </w:rPr>
        <w:t>infantil,</w:t>
      </w:r>
      <w:r w:rsidRPr="000675BE">
        <w:rPr>
          <w:rFonts w:ascii="Arial" w:eastAsia="Arial MT" w:hAnsi="Arial" w:cs="Arial"/>
          <w:spacing w:val="-11"/>
          <w:w w:val="105"/>
          <w:sz w:val="17"/>
          <w:szCs w:val="17"/>
          <w:lang w:val="pt-PT" w:eastAsia="en-US"/>
        </w:rPr>
        <w:t xml:space="preserve"> </w:t>
      </w:r>
      <w:r w:rsidRPr="000675BE">
        <w:rPr>
          <w:rFonts w:ascii="Arial" w:eastAsia="Arial MT" w:hAnsi="Arial" w:cs="Arial"/>
          <w:spacing w:val="-1"/>
          <w:w w:val="105"/>
          <w:sz w:val="17"/>
          <w:szCs w:val="17"/>
          <w:lang w:val="pt-PT" w:eastAsia="en-US"/>
        </w:rPr>
        <w:t>por</w:t>
      </w:r>
      <w:r w:rsidRPr="000675BE">
        <w:rPr>
          <w:rFonts w:ascii="Arial" w:eastAsia="Arial MT" w:hAnsi="Arial" w:cs="Arial"/>
          <w:spacing w:val="-11"/>
          <w:w w:val="105"/>
          <w:sz w:val="17"/>
          <w:szCs w:val="17"/>
          <w:lang w:val="pt-PT" w:eastAsia="en-US"/>
        </w:rPr>
        <w:t xml:space="preserve"> </w:t>
      </w:r>
      <w:r w:rsidRPr="000675BE">
        <w:rPr>
          <w:rFonts w:ascii="Arial" w:eastAsia="Arial MT" w:hAnsi="Arial" w:cs="Arial"/>
          <w:spacing w:val="-1"/>
          <w:w w:val="105"/>
          <w:sz w:val="17"/>
          <w:szCs w:val="17"/>
          <w:lang w:val="pt-PT" w:eastAsia="en-US"/>
        </w:rPr>
        <w:t>submissão</w:t>
      </w:r>
      <w:r w:rsidRPr="000675BE">
        <w:rPr>
          <w:rFonts w:ascii="Arial" w:eastAsia="Arial MT" w:hAnsi="Arial" w:cs="Arial"/>
          <w:spacing w:val="-10"/>
          <w:w w:val="105"/>
          <w:sz w:val="17"/>
          <w:szCs w:val="17"/>
          <w:lang w:val="pt-PT" w:eastAsia="en-US"/>
        </w:rPr>
        <w:t xml:space="preserve"> </w:t>
      </w:r>
      <w:r w:rsidRPr="000675BE">
        <w:rPr>
          <w:rFonts w:ascii="Arial" w:eastAsia="Arial MT" w:hAnsi="Arial" w:cs="Arial"/>
          <w:w w:val="105"/>
          <w:sz w:val="17"/>
          <w:szCs w:val="17"/>
          <w:lang w:val="pt-PT" w:eastAsia="en-US"/>
        </w:rPr>
        <w:t>de</w:t>
      </w:r>
      <w:r w:rsidRPr="000675BE">
        <w:rPr>
          <w:rFonts w:ascii="Arial" w:eastAsia="Arial MT" w:hAnsi="Arial" w:cs="Arial"/>
          <w:spacing w:val="-11"/>
          <w:w w:val="105"/>
          <w:sz w:val="17"/>
          <w:szCs w:val="17"/>
          <w:lang w:val="pt-PT" w:eastAsia="en-US"/>
        </w:rPr>
        <w:t xml:space="preserve"> </w:t>
      </w:r>
      <w:r w:rsidRPr="000675BE">
        <w:rPr>
          <w:rFonts w:ascii="Arial" w:eastAsia="Arial MT" w:hAnsi="Arial" w:cs="Arial"/>
          <w:w w:val="105"/>
          <w:sz w:val="17"/>
          <w:szCs w:val="17"/>
          <w:lang w:val="pt-PT" w:eastAsia="en-US"/>
        </w:rPr>
        <w:t>trabalhadores</w:t>
      </w:r>
      <w:r w:rsidRPr="000675BE">
        <w:rPr>
          <w:rFonts w:ascii="Arial" w:eastAsia="Arial MT" w:hAnsi="Arial" w:cs="Arial"/>
          <w:spacing w:val="-10"/>
          <w:w w:val="105"/>
          <w:sz w:val="17"/>
          <w:szCs w:val="17"/>
          <w:lang w:val="pt-PT" w:eastAsia="en-US"/>
        </w:rPr>
        <w:t xml:space="preserve"> </w:t>
      </w:r>
      <w:r w:rsidRPr="000675BE">
        <w:rPr>
          <w:rFonts w:ascii="Arial" w:eastAsia="Arial MT" w:hAnsi="Arial" w:cs="Arial"/>
          <w:w w:val="105"/>
          <w:sz w:val="17"/>
          <w:szCs w:val="17"/>
          <w:lang w:val="pt-PT" w:eastAsia="en-US"/>
        </w:rPr>
        <w:t>a</w:t>
      </w:r>
      <w:r w:rsidRPr="000675BE">
        <w:rPr>
          <w:rFonts w:ascii="Arial" w:eastAsia="Arial MT" w:hAnsi="Arial" w:cs="Arial"/>
          <w:spacing w:val="-11"/>
          <w:w w:val="105"/>
          <w:sz w:val="17"/>
          <w:szCs w:val="17"/>
          <w:lang w:val="pt-PT" w:eastAsia="en-US"/>
        </w:rPr>
        <w:t xml:space="preserve"> </w:t>
      </w:r>
      <w:r w:rsidRPr="000675BE">
        <w:rPr>
          <w:rFonts w:ascii="Arial" w:eastAsia="Arial MT" w:hAnsi="Arial" w:cs="Arial"/>
          <w:w w:val="105"/>
          <w:sz w:val="17"/>
          <w:szCs w:val="17"/>
          <w:lang w:val="pt-PT" w:eastAsia="en-US"/>
        </w:rPr>
        <w:t>condições</w:t>
      </w:r>
      <w:r w:rsidRPr="000675BE">
        <w:rPr>
          <w:rFonts w:ascii="Arial" w:eastAsia="Arial MT" w:hAnsi="Arial" w:cs="Arial"/>
          <w:spacing w:val="-47"/>
          <w:w w:val="105"/>
          <w:sz w:val="17"/>
          <w:szCs w:val="17"/>
          <w:lang w:val="pt-PT" w:eastAsia="en-US"/>
        </w:rPr>
        <w:t xml:space="preserve"> </w:t>
      </w:r>
      <w:r w:rsidRPr="000675BE">
        <w:rPr>
          <w:rFonts w:ascii="Arial" w:eastAsia="Arial MT" w:hAnsi="Arial" w:cs="Arial"/>
          <w:w w:val="105"/>
          <w:sz w:val="17"/>
          <w:szCs w:val="17"/>
          <w:lang w:val="pt-PT" w:eastAsia="en-US"/>
        </w:rPr>
        <w:t>análogas às de escravo ou por contratação de adolescentes nos casos</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vedados</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pela</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legislação</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trabalhista</w:t>
      </w:r>
    </w:p>
    <w:p w:rsidR="000675BE" w:rsidRPr="000675BE" w:rsidRDefault="000675BE" w:rsidP="000675BE">
      <w:pPr>
        <w:widowControl w:val="0"/>
        <w:numPr>
          <w:ilvl w:val="3"/>
          <w:numId w:val="15"/>
        </w:numPr>
        <w:tabs>
          <w:tab w:val="left" w:pos="1769"/>
          <w:tab w:val="left" w:pos="9639"/>
        </w:tabs>
        <w:autoSpaceDE w:val="0"/>
        <w:autoSpaceDN w:val="0"/>
        <w:spacing w:before="89" w:line="288" w:lineRule="auto"/>
        <w:ind w:right="1104" w:hanging="480"/>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Equiparam-se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autores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projeto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empresas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integrantes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mesmo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grupo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econômico;</w:t>
      </w:r>
    </w:p>
    <w:p w:rsidR="000675BE" w:rsidRPr="000675BE" w:rsidRDefault="000675BE" w:rsidP="000675BE">
      <w:pPr>
        <w:widowControl w:val="0"/>
        <w:numPr>
          <w:ilvl w:val="3"/>
          <w:numId w:val="15"/>
        </w:numPr>
        <w:tabs>
          <w:tab w:val="left" w:pos="1769"/>
          <w:tab w:val="left" w:pos="9639"/>
        </w:tabs>
        <w:autoSpaceDE w:val="0"/>
        <w:autoSpaceDN w:val="0"/>
        <w:spacing w:before="89" w:line="288" w:lineRule="auto"/>
        <w:ind w:right="1104" w:hanging="480"/>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aplica-se o disposto na alínea “c” também ao fornecedor que atue 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substituição a outra pessoa, física ou jurídica, com o intuito de burlar 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efetividade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sanção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ela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aplicada,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inclusive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controladora,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controlada ou coligada, desde que devidamente comprovado o ilícito ou 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utilização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fraudulenta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personalidade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jurídica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fornecedor;</w:t>
      </w:r>
    </w:p>
    <w:p w:rsidR="000675BE" w:rsidRPr="000675BE" w:rsidRDefault="000675BE" w:rsidP="000675BE">
      <w:pPr>
        <w:widowControl w:val="0"/>
        <w:numPr>
          <w:ilvl w:val="2"/>
          <w:numId w:val="16"/>
        </w:numPr>
        <w:tabs>
          <w:tab w:val="left" w:pos="1246"/>
          <w:tab w:val="left" w:pos="9639"/>
        </w:tabs>
        <w:autoSpaceDE w:val="0"/>
        <w:autoSpaceDN w:val="0"/>
        <w:spacing w:before="89" w:line="288" w:lineRule="auto"/>
        <w:ind w:left="1103" w:right="1104"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organizações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Sociedade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Civil</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Interesse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Público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OSCIP,</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atuando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nessa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condição.</w:t>
      </w:r>
    </w:p>
    <w:p w:rsidR="000675BE" w:rsidRPr="000675BE" w:rsidRDefault="000675BE" w:rsidP="000675BE">
      <w:pPr>
        <w:widowControl w:val="0"/>
        <w:tabs>
          <w:tab w:val="left" w:pos="1995"/>
          <w:tab w:val="left" w:pos="7610"/>
        </w:tabs>
        <w:autoSpaceDE w:val="0"/>
        <w:autoSpaceDN w:val="0"/>
        <w:rPr>
          <w:rFonts w:ascii="Arial" w:eastAsia="Arial MT" w:hAnsi="Arial" w:cs="Arial"/>
          <w:i/>
          <w:szCs w:val="17"/>
          <w:lang w:val="pt-PT" w:eastAsia="en-US"/>
        </w:rPr>
      </w:pPr>
      <w:r w:rsidRPr="000675BE">
        <w:rPr>
          <w:rFonts w:ascii="Arial" w:eastAsia="Arial MT" w:hAnsi="Arial" w:cs="Arial"/>
          <w:i/>
          <w:szCs w:val="17"/>
          <w:lang w:val="pt-PT" w:eastAsia="en-US"/>
        </w:rPr>
        <w:tab/>
      </w:r>
    </w:p>
    <w:p w:rsidR="000675BE" w:rsidRPr="000675BE" w:rsidRDefault="000675BE" w:rsidP="000675BE">
      <w:pPr>
        <w:widowControl w:val="0"/>
        <w:numPr>
          <w:ilvl w:val="0"/>
          <w:numId w:val="16"/>
        </w:numPr>
        <w:tabs>
          <w:tab w:val="left" w:pos="465"/>
          <w:tab w:val="left" w:pos="6946"/>
          <w:tab w:val="left" w:pos="7610"/>
        </w:tabs>
        <w:autoSpaceDE w:val="0"/>
        <w:autoSpaceDN w:val="0"/>
        <w:spacing w:line="249" w:lineRule="auto"/>
        <w:ind w:right="1104"/>
        <w:jc w:val="both"/>
        <w:rPr>
          <w:rFonts w:ascii="Arial" w:eastAsia="Arial MT" w:hAnsi="Arial" w:cs="Arial"/>
          <w:sz w:val="17"/>
          <w:szCs w:val="22"/>
          <w:lang w:val="pt-PT" w:eastAsia="en-US"/>
        </w:rPr>
      </w:pPr>
      <w:bookmarkStart w:id="2" w:name="_bookmark2"/>
      <w:bookmarkEnd w:id="2"/>
      <w:r w:rsidRPr="000675BE">
        <w:rPr>
          <w:rFonts w:ascii="Arial" w:eastAsia="Arial MT" w:hAnsi="Arial" w:cs="Arial"/>
          <w:w w:val="105"/>
          <w:sz w:val="17"/>
          <w:szCs w:val="22"/>
          <w:lang w:val="pt-PT" w:eastAsia="en-US"/>
        </w:rPr>
        <w:t>INGRESSO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DISPENSA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ELETRÔNICA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CADASTRAMENTO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INICIAL</w:t>
      </w:r>
    </w:p>
    <w:p w:rsidR="000675BE" w:rsidRPr="000675BE" w:rsidRDefault="000675BE" w:rsidP="000675BE">
      <w:pPr>
        <w:widowControl w:val="0"/>
        <w:numPr>
          <w:ilvl w:val="1"/>
          <w:numId w:val="16"/>
        </w:numPr>
        <w:tabs>
          <w:tab w:val="left" w:pos="833"/>
          <w:tab w:val="left" w:pos="7610"/>
        </w:tabs>
        <w:autoSpaceDE w:val="0"/>
        <w:autoSpaceDN w:val="0"/>
        <w:spacing w:before="91" w:line="288" w:lineRule="auto"/>
        <w:ind w:right="110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ingresso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disputa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dispensa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eletrônica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cadastramento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inicial,</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forma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deste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item.</w:t>
      </w:r>
    </w:p>
    <w:p w:rsidR="000675BE" w:rsidRPr="000675BE" w:rsidRDefault="000675BE" w:rsidP="000675BE">
      <w:pPr>
        <w:widowControl w:val="0"/>
        <w:numPr>
          <w:ilvl w:val="1"/>
          <w:numId w:val="16"/>
        </w:numPr>
        <w:tabs>
          <w:tab w:val="left" w:pos="1246"/>
          <w:tab w:val="left" w:pos="7610"/>
        </w:tabs>
        <w:autoSpaceDE w:val="0"/>
        <w:autoSpaceDN w:val="0"/>
        <w:spacing w:before="89" w:line="288" w:lineRule="auto"/>
        <w:ind w:left="512" w:right="110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 fornecedor interessado, após a divulgação do edital de contratação direta,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encaminhará, exclusivamente por meio do Sistema de Dispensa Eletrônica, a proposta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com a descrição do objeto ofertado, a marca do produto, quando for o caso, e o preço,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até</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data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horário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estabelecidos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abertura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procedimento.</w:t>
      </w:r>
    </w:p>
    <w:p w:rsidR="000675BE" w:rsidRPr="000675BE" w:rsidRDefault="000675BE" w:rsidP="000675BE">
      <w:pPr>
        <w:widowControl w:val="0"/>
        <w:numPr>
          <w:ilvl w:val="2"/>
          <w:numId w:val="16"/>
        </w:numPr>
        <w:tabs>
          <w:tab w:val="left" w:pos="567"/>
          <w:tab w:val="left" w:pos="7610"/>
        </w:tabs>
        <w:autoSpaceDE w:val="0"/>
        <w:autoSpaceDN w:val="0"/>
        <w:spacing w:before="89" w:line="288" w:lineRule="auto"/>
        <w:ind w:left="1103" w:right="678" w:hanging="819"/>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também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deverá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declaração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compreende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integralidade</w:t>
      </w:r>
      <w:r w:rsidRPr="000675BE">
        <w:rPr>
          <w:rFonts w:ascii="Arial" w:eastAsia="Arial MT" w:hAnsi="Arial" w:cs="Arial"/>
          <w:spacing w:val="-13"/>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custos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atendimento</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direitos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trabalhistas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assegurados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Constituição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Federal,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leis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trabalhistas,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normas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infralegais,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convenções coletivas de trabalho e nos termos de ajustamento de conduta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vigentes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entrega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propostas.</w:t>
      </w:r>
    </w:p>
    <w:p w:rsidR="000675BE" w:rsidRPr="000675BE" w:rsidRDefault="000675BE" w:rsidP="000675BE">
      <w:pPr>
        <w:widowControl w:val="0"/>
        <w:numPr>
          <w:ilvl w:val="1"/>
          <w:numId w:val="16"/>
        </w:numPr>
        <w:tabs>
          <w:tab w:val="left" w:pos="284"/>
          <w:tab w:val="left" w:pos="7610"/>
        </w:tabs>
        <w:autoSpaceDE w:val="0"/>
        <w:autoSpaceDN w:val="0"/>
        <w:spacing w:before="89" w:line="288" w:lineRule="auto"/>
        <w:ind w:left="512" w:right="678" w:hanging="65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Todas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especificações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objeto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contidas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especial</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preço,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vinculam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Contratada.</w:t>
      </w:r>
    </w:p>
    <w:p w:rsidR="000675BE" w:rsidRPr="000675BE" w:rsidRDefault="000675BE" w:rsidP="000675BE">
      <w:pPr>
        <w:widowControl w:val="0"/>
        <w:tabs>
          <w:tab w:val="left" w:pos="284"/>
          <w:tab w:val="left" w:pos="7610"/>
        </w:tabs>
        <w:autoSpaceDE w:val="0"/>
        <w:autoSpaceDN w:val="0"/>
        <w:ind w:right="678" w:hanging="654"/>
        <w:rPr>
          <w:rFonts w:ascii="Arial" w:eastAsia="Arial MT" w:hAnsi="Arial" w:cs="Arial"/>
          <w:szCs w:val="17"/>
          <w:lang w:val="pt-PT" w:eastAsia="en-US"/>
        </w:rPr>
      </w:pPr>
    </w:p>
    <w:p w:rsidR="000675BE" w:rsidRPr="000675BE" w:rsidRDefault="000675BE" w:rsidP="000675BE">
      <w:pPr>
        <w:widowControl w:val="0"/>
        <w:numPr>
          <w:ilvl w:val="1"/>
          <w:numId w:val="16"/>
        </w:numPr>
        <w:tabs>
          <w:tab w:val="left" w:pos="284"/>
          <w:tab w:val="left" w:pos="7610"/>
        </w:tabs>
        <w:autoSpaceDE w:val="0"/>
        <w:autoSpaceDN w:val="0"/>
        <w:spacing w:before="102" w:line="288" w:lineRule="auto"/>
        <w:ind w:left="512" w:right="678" w:hanging="654"/>
        <w:jc w:val="both"/>
        <w:rPr>
          <w:rFonts w:ascii="Arial" w:eastAsia="Arial MT" w:hAnsi="Arial" w:cs="Arial"/>
          <w:sz w:val="17"/>
          <w:szCs w:val="22"/>
          <w:lang w:val="pt-PT" w:eastAsia="en-US"/>
        </w:rPr>
      </w:pPr>
      <w:r w:rsidRPr="000675BE">
        <w:rPr>
          <w:rFonts w:ascii="Arial" w:eastAsia="Arial MT" w:hAnsi="Arial" w:cs="Arial"/>
          <w:sz w:val="17"/>
          <w:szCs w:val="22"/>
          <w:lang w:val="pt-PT" w:eastAsia="en-US"/>
        </w:rPr>
        <w:t>Nos valores propostos estarão inclusos todos os custos operacionais, encargos</w:t>
      </w:r>
      <w:r w:rsidRPr="000675BE">
        <w:rPr>
          <w:rFonts w:ascii="Arial" w:eastAsia="Arial MT" w:hAnsi="Arial" w:cs="Arial"/>
          <w:spacing w:val="1"/>
          <w:sz w:val="17"/>
          <w:szCs w:val="22"/>
          <w:lang w:val="pt-PT" w:eastAsia="en-US"/>
        </w:rPr>
        <w:t xml:space="preserve"> </w:t>
      </w:r>
      <w:r w:rsidRPr="000675BE">
        <w:rPr>
          <w:rFonts w:ascii="Arial" w:eastAsia="Arial MT" w:hAnsi="Arial" w:cs="Arial"/>
          <w:w w:val="105"/>
          <w:sz w:val="17"/>
          <w:szCs w:val="22"/>
          <w:lang w:val="pt-PT" w:eastAsia="en-US"/>
        </w:rPr>
        <w:t>previdenciários, trabalhistas, tributários, comerciais e quaisquer outros que incidam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direta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indiretamente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prestação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serviços;</w:t>
      </w:r>
    </w:p>
    <w:p w:rsidR="000675BE" w:rsidRPr="000675BE" w:rsidRDefault="000675BE" w:rsidP="000675BE">
      <w:pPr>
        <w:widowControl w:val="0"/>
        <w:numPr>
          <w:ilvl w:val="2"/>
          <w:numId w:val="16"/>
        </w:numPr>
        <w:tabs>
          <w:tab w:val="left" w:pos="284"/>
          <w:tab w:val="left" w:pos="7610"/>
        </w:tabs>
        <w:autoSpaceDE w:val="0"/>
        <w:autoSpaceDN w:val="0"/>
        <w:spacing w:before="89" w:line="288" w:lineRule="auto"/>
        <w:ind w:left="1103" w:right="678" w:hanging="654"/>
        <w:jc w:val="both"/>
        <w:rPr>
          <w:rFonts w:ascii="Arial" w:eastAsia="Arial MT" w:hAnsi="Arial" w:cs="Arial"/>
          <w:sz w:val="17"/>
          <w:szCs w:val="22"/>
          <w:lang w:val="pt-PT" w:eastAsia="en-US"/>
        </w:rPr>
      </w:pPr>
      <w:r w:rsidRPr="000675BE">
        <w:rPr>
          <w:rFonts w:ascii="Arial" w:eastAsia="Arial MT" w:hAnsi="Arial" w:cs="Arial"/>
          <w:sz w:val="17"/>
          <w:szCs w:val="22"/>
          <w:lang w:val="pt-PT" w:eastAsia="en-US"/>
        </w:rPr>
        <w:lastRenderedPageBreak/>
        <w:t>Os preços ofertados, tanto na proposta inicial, quanto na etapa de lances, serão</w:t>
      </w:r>
      <w:r w:rsidRPr="000675BE">
        <w:rPr>
          <w:rFonts w:ascii="Arial" w:eastAsia="Arial MT" w:hAnsi="Arial" w:cs="Arial"/>
          <w:spacing w:val="1"/>
          <w:sz w:val="17"/>
          <w:szCs w:val="22"/>
          <w:lang w:val="pt-PT" w:eastAsia="en-US"/>
        </w:rPr>
        <w:t xml:space="preserve"> </w:t>
      </w:r>
      <w:r w:rsidRPr="000675BE">
        <w:rPr>
          <w:rFonts w:ascii="Arial" w:eastAsia="Arial MT" w:hAnsi="Arial" w:cs="Arial"/>
          <w:w w:val="105"/>
          <w:sz w:val="17"/>
          <w:szCs w:val="22"/>
          <w:lang w:val="pt-PT" w:eastAsia="en-US"/>
        </w:rPr>
        <w:t>de exclusiva responsabilidade do fornecedor, não lhe assistindo o direito 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pleitear qualquer alteração, sob alegação de erro, omissão ou qualquer outro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pretexto.</w:t>
      </w:r>
    </w:p>
    <w:p w:rsidR="000675BE" w:rsidRPr="000675BE" w:rsidRDefault="000675BE" w:rsidP="000675BE">
      <w:pPr>
        <w:widowControl w:val="0"/>
        <w:numPr>
          <w:ilvl w:val="1"/>
          <w:numId w:val="16"/>
        </w:numPr>
        <w:tabs>
          <w:tab w:val="left" w:pos="284"/>
          <w:tab w:val="left" w:pos="7610"/>
        </w:tabs>
        <w:autoSpaceDE w:val="0"/>
        <w:autoSpaceDN w:val="0"/>
        <w:spacing w:before="89" w:line="288" w:lineRule="auto"/>
        <w:ind w:left="512" w:right="678" w:hanging="65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Se o regime tributário da empresa implicar o recolhimento de tributos 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spacing w:val="-1"/>
          <w:w w:val="105"/>
          <w:sz w:val="17"/>
          <w:szCs w:val="22"/>
          <w:lang w:val="pt-PT" w:eastAsia="en-US"/>
        </w:rPr>
        <w:t>percentuais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variáveis,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cotação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adequada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corresponde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média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efetivos</w:t>
      </w:r>
      <w:r w:rsidRPr="000675BE">
        <w:rPr>
          <w:rFonts w:ascii="Arial" w:eastAsia="Arial MT" w:hAnsi="Arial" w:cs="Arial"/>
          <w:spacing w:val="-48"/>
          <w:w w:val="105"/>
          <w:sz w:val="17"/>
          <w:szCs w:val="22"/>
          <w:lang w:val="pt-PT" w:eastAsia="en-US"/>
        </w:rPr>
        <w:t xml:space="preserve"> </w:t>
      </w:r>
      <w:r w:rsidRPr="000675BE">
        <w:rPr>
          <w:rFonts w:ascii="Arial" w:eastAsia="Arial MT" w:hAnsi="Arial" w:cs="Arial"/>
          <w:w w:val="105"/>
          <w:sz w:val="17"/>
          <w:szCs w:val="22"/>
          <w:lang w:val="pt-PT" w:eastAsia="en-US"/>
        </w:rPr>
        <w:t>recolhimentos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empresa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últimos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doze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meses.</w:t>
      </w:r>
    </w:p>
    <w:p w:rsidR="000675BE" w:rsidRPr="000675BE" w:rsidRDefault="000675BE" w:rsidP="000675BE">
      <w:pPr>
        <w:widowControl w:val="0"/>
        <w:numPr>
          <w:ilvl w:val="1"/>
          <w:numId w:val="16"/>
        </w:numPr>
        <w:tabs>
          <w:tab w:val="left" w:pos="284"/>
          <w:tab w:val="left" w:pos="7610"/>
        </w:tabs>
        <w:autoSpaceDE w:val="0"/>
        <w:autoSpaceDN w:val="0"/>
        <w:spacing w:before="89" w:line="288" w:lineRule="auto"/>
        <w:ind w:left="512" w:right="678" w:hanging="65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Independentemente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percentual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tributo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inserido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planilha,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pagamento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serão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retidos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fonte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percentuais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estabelecidos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legislação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vigente.</w:t>
      </w:r>
    </w:p>
    <w:p w:rsidR="000675BE" w:rsidRPr="000675BE" w:rsidRDefault="000675BE" w:rsidP="000675BE">
      <w:pPr>
        <w:widowControl w:val="0"/>
        <w:numPr>
          <w:ilvl w:val="1"/>
          <w:numId w:val="16"/>
        </w:numPr>
        <w:tabs>
          <w:tab w:val="left" w:pos="284"/>
          <w:tab w:val="left" w:pos="7610"/>
        </w:tabs>
        <w:autoSpaceDE w:val="0"/>
        <w:autoSpaceDN w:val="0"/>
        <w:spacing w:before="89" w:line="288" w:lineRule="auto"/>
        <w:ind w:left="512" w:right="678" w:hanging="65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 apresentação das propostas implica obrigatoriedade do cumprimento 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disposições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nelas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contidas,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conformidade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dispõe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i/>
          <w:color w:val="000000"/>
          <w:w w:val="105"/>
          <w:sz w:val="17"/>
          <w:szCs w:val="22"/>
          <w:lang w:val="pt-PT" w:eastAsia="en-US"/>
        </w:rPr>
        <w:t>Termo</w:t>
      </w:r>
      <w:r w:rsidRPr="000675BE">
        <w:rPr>
          <w:rFonts w:ascii="Arial" w:eastAsia="Arial MT" w:hAnsi="Arial" w:cs="Arial"/>
          <w:i/>
          <w:color w:val="000000"/>
          <w:spacing w:val="-11"/>
          <w:w w:val="105"/>
          <w:sz w:val="17"/>
          <w:szCs w:val="22"/>
          <w:lang w:val="pt-PT" w:eastAsia="en-US"/>
        </w:rPr>
        <w:t xml:space="preserve"> </w:t>
      </w:r>
      <w:r w:rsidRPr="000675BE">
        <w:rPr>
          <w:rFonts w:ascii="Arial" w:eastAsia="Arial MT" w:hAnsi="Arial" w:cs="Arial"/>
          <w:i/>
          <w:color w:val="000000"/>
          <w:w w:val="105"/>
          <w:sz w:val="17"/>
          <w:szCs w:val="22"/>
          <w:lang w:val="pt-PT" w:eastAsia="en-US"/>
        </w:rPr>
        <w:t>de</w:t>
      </w:r>
      <w:r w:rsidRPr="000675BE">
        <w:rPr>
          <w:rFonts w:ascii="Arial" w:eastAsia="Arial MT" w:hAnsi="Arial" w:cs="Arial"/>
          <w:i/>
          <w:color w:val="000000"/>
          <w:spacing w:val="-10"/>
          <w:w w:val="105"/>
          <w:sz w:val="17"/>
          <w:szCs w:val="22"/>
          <w:lang w:val="pt-PT" w:eastAsia="en-US"/>
        </w:rPr>
        <w:t xml:space="preserve"> </w:t>
      </w:r>
      <w:r w:rsidRPr="000675BE">
        <w:rPr>
          <w:rFonts w:ascii="Arial" w:eastAsia="Arial MT" w:hAnsi="Arial" w:cs="Arial"/>
          <w:i/>
          <w:color w:val="000000"/>
          <w:w w:val="105"/>
          <w:sz w:val="17"/>
          <w:szCs w:val="22"/>
          <w:lang w:val="pt-PT" w:eastAsia="en-US"/>
        </w:rPr>
        <w:t>Referência</w:t>
      </w:r>
      <w:r w:rsidRPr="000675BE">
        <w:rPr>
          <w:rFonts w:ascii="Arial" w:eastAsia="Arial MT" w:hAnsi="Arial" w:cs="Arial"/>
          <w:w w:val="105"/>
          <w:sz w:val="17"/>
          <w:szCs w:val="22"/>
          <w:lang w:val="pt-PT" w:eastAsia="en-US"/>
        </w:rPr>
        <w:t>, assumindo o proponente o compromisso 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executar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serviços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seus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termos,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bem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materiais,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equipamentos, ferramentas e utensílios necessários, em quantidades e qualidades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adequadas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perfeita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execução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contratual,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promovendo,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quando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requerido,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substituição.</w:t>
      </w:r>
    </w:p>
    <w:p w:rsidR="000675BE" w:rsidRPr="000675BE" w:rsidRDefault="000675BE" w:rsidP="000675BE">
      <w:pPr>
        <w:widowControl w:val="0"/>
        <w:numPr>
          <w:ilvl w:val="1"/>
          <w:numId w:val="16"/>
        </w:numPr>
        <w:tabs>
          <w:tab w:val="left" w:pos="284"/>
          <w:tab w:val="left" w:pos="7610"/>
        </w:tabs>
        <w:autoSpaceDE w:val="0"/>
        <w:autoSpaceDN w:val="0"/>
        <w:spacing w:before="89" w:line="288" w:lineRule="auto"/>
        <w:ind w:left="512" w:right="678" w:hanging="654"/>
        <w:jc w:val="both"/>
        <w:rPr>
          <w:rFonts w:ascii="Arial" w:eastAsia="Arial MT" w:hAnsi="Arial" w:cs="Arial"/>
          <w:w w:val="105"/>
          <w:sz w:val="17"/>
          <w:szCs w:val="22"/>
          <w:lang w:val="pt-PT" w:eastAsia="en-US"/>
        </w:rPr>
      </w:pPr>
      <w:r w:rsidRPr="000675BE">
        <w:rPr>
          <w:rFonts w:ascii="Arial" w:eastAsia="Arial MT" w:hAnsi="Arial" w:cs="Arial"/>
          <w:w w:val="105"/>
          <w:sz w:val="17"/>
          <w:szCs w:val="22"/>
          <w:lang w:val="pt-PT" w:eastAsia="en-US"/>
        </w:rPr>
        <w:t>No cadastramento da proposta inicial, o fornecedor deverá, também, assinalar “sim” ou “não” em campo próprio do sistema eletrônico, às seguintes declarações:</w:t>
      </w:r>
    </w:p>
    <w:p w:rsidR="000675BE" w:rsidRPr="000675BE" w:rsidRDefault="000675BE" w:rsidP="000675BE">
      <w:pPr>
        <w:widowControl w:val="0"/>
        <w:numPr>
          <w:ilvl w:val="2"/>
          <w:numId w:val="16"/>
        </w:numPr>
        <w:tabs>
          <w:tab w:val="left" w:pos="284"/>
          <w:tab w:val="left" w:pos="7610"/>
        </w:tabs>
        <w:autoSpaceDE w:val="0"/>
        <w:autoSpaceDN w:val="0"/>
        <w:spacing w:before="89" w:line="288" w:lineRule="auto"/>
        <w:ind w:left="1103" w:right="678" w:hanging="65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que inexistem fatos impeditivos para sua habilitação no certame, ciente 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obrigatoriedade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declarar</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ocorrências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posteriores;</w:t>
      </w:r>
    </w:p>
    <w:p w:rsidR="000675BE" w:rsidRPr="000675BE" w:rsidRDefault="000675BE" w:rsidP="000675BE">
      <w:pPr>
        <w:widowControl w:val="0"/>
        <w:numPr>
          <w:ilvl w:val="2"/>
          <w:numId w:val="16"/>
        </w:numPr>
        <w:tabs>
          <w:tab w:val="left" w:pos="284"/>
          <w:tab w:val="left" w:pos="7610"/>
        </w:tabs>
        <w:autoSpaceDE w:val="0"/>
        <w:autoSpaceDN w:val="0"/>
        <w:spacing w:before="89" w:line="288" w:lineRule="auto"/>
        <w:ind w:left="1103" w:right="678" w:hanging="65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que cumpre os requisitos estabelecidos no artigo 3° da Lei Complementar nº</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123,</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2006,</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estando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apto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usufruir</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tratamento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favorecido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estabelecido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seus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arts.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42 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49.</w:t>
      </w:r>
    </w:p>
    <w:p w:rsidR="000675BE" w:rsidRPr="000675BE" w:rsidRDefault="000675BE" w:rsidP="000675BE">
      <w:pPr>
        <w:widowControl w:val="0"/>
        <w:numPr>
          <w:ilvl w:val="2"/>
          <w:numId w:val="16"/>
        </w:numPr>
        <w:tabs>
          <w:tab w:val="left" w:pos="284"/>
          <w:tab w:val="left" w:pos="7610"/>
        </w:tabs>
        <w:autoSpaceDE w:val="0"/>
        <w:autoSpaceDN w:val="0"/>
        <w:spacing w:before="89" w:line="288" w:lineRule="auto"/>
        <w:ind w:left="1103" w:right="678" w:hanging="65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está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ciente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concorda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condições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contidas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Edital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Direta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seus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anexos;</w:t>
      </w:r>
    </w:p>
    <w:p w:rsidR="000675BE" w:rsidRPr="000675BE" w:rsidRDefault="000675BE" w:rsidP="000675BE">
      <w:pPr>
        <w:widowControl w:val="0"/>
        <w:numPr>
          <w:ilvl w:val="2"/>
          <w:numId w:val="16"/>
        </w:numPr>
        <w:tabs>
          <w:tab w:val="left" w:pos="284"/>
          <w:tab w:val="left" w:pos="7610"/>
        </w:tabs>
        <w:autoSpaceDE w:val="0"/>
        <w:autoSpaceDN w:val="0"/>
        <w:spacing w:before="89" w:line="288" w:lineRule="auto"/>
        <w:ind w:left="1103" w:right="678" w:hanging="65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que assume a responsabilidade pelas transações que forem efetuadas 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sistema,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assumindo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firmes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verdadeiras;</w:t>
      </w:r>
    </w:p>
    <w:p w:rsidR="000675BE" w:rsidRPr="000675BE" w:rsidRDefault="000675BE" w:rsidP="000675BE">
      <w:pPr>
        <w:widowControl w:val="0"/>
        <w:numPr>
          <w:ilvl w:val="2"/>
          <w:numId w:val="16"/>
        </w:numPr>
        <w:tabs>
          <w:tab w:val="left" w:pos="284"/>
          <w:tab w:val="left" w:pos="7610"/>
        </w:tabs>
        <w:autoSpaceDE w:val="0"/>
        <w:autoSpaceDN w:val="0"/>
        <w:spacing w:before="89" w:line="288" w:lineRule="auto"/>
        <w:ind w:left="1103" w:right="678" w:hanging="65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que cumpre as exigências de reserva de cargos para pessoa com deficiência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3"/>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reabilitado</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Previdência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Social,</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trata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art.</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93</w:t>
      </w:r>
      <w:r w:rsidRPr="000675BE">
        <w:rPr>
          <w:rFonts w:ascii="Arial" w:eastAsia="Arial MT" w:hAnsi="Arial" w:cs="Arial"/>
          <w:spacing w:val="-13"/>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Lei</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nº</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8.213/91.</w:t>
      </w:r>
    </w:p>
    <w:p w:rsidR="000675BE" w:rsidRPr="000675BE" w:rsidRDefault="000675BE" w:rsidP="000675BE">
      <w:pPr>
        <w:widowControl w:val="0"/>
        <w:numPr>
          <w:ilvl w:val="2"/>
          <w:numId w:val="16"/>
        </w:numPr>
        <w:tabs>
          <w:tab w:val="left" w:pos="284"/>
          <w:tab w:val="left" w:pos="7610"/>
        </w:tabs>
        <w:autoSpaceDE w:val="0"/>
        <w:autoSpaceDN w:val="0"/>
        <w:spacing w:before="89" w:line="288" w:lineRule="auto"/>
        <w:ind w:left="1103" w:right="678" w:hanging="654"/>
        <w:jc w:val="both"/>
        <w:rPr>
          <w:rFonts w:ascii="Arial" w:eastAsia="Arial MT" w:hAnsi="Arial" w:cs="Arial"/>
          <w:sz w:val="17"/>
          <w:szCs w:val="22"/>
          <w:lang w:val="pt-PT" w:eastAsia="en-US"/>
        </w:rPr>
      </w:pPr>
      <w:r w:rsidRPr="000675BE">
        <w:rPr>
          <w:rFonts w:ascii="Arial" w:eastAsia="Arial MT" w:hAnsi="Arial" w:cs="Arial"/>
          <w:sz w:val="17"/>
          <w:szCs w:val="22"/>
          <w:lang w:val="pt-PT" w:eastAsia="en-US"/>
        </w:rPr>
        <w:t>que</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não</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emprega</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menor</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de</w:t>
      </w:r>
      <w:r w:rsidRPr="000675BE">
        <w:rPr>
          <w:rFonts w:ascii="Arial" w:eastAsia="Arial MT" w:hAnsi="Arial" w:cs="Arial"/>
          <w:spacing w:val="5"/>
          <w:sz w:val="17"/>
          <w:szCs w:val="22"/>
          <w:lang w:val="pt-PT" w:eastAsia="en-US"/>
        </w:rPr>
        <w:t xml:space="preserve"> </w:t>
      </w:r>
      <w:r w:rsidRPr="000675BE">
        <w:rPr>
          <w:rFonts w:ascii="Arial" w:eastAsia="Arial MT" w:hAnsi="Arial" w:cs="Arial"/>
          <w:sz w:val="17"/>
          <w:szCs w:val="22"/>
          <w:lang w:val="pt-PT" w:eastAsia="en-US"/>
        </w:rPr>
        <w:t>18</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anos</w:t>
      </w:r>
      <w:r w:rsidRPr="000675BE">
        <w:rPr>
          <w:rFonts w:ascii="Arial" w:eastAsia="Arial MT" w:hAnsi="Arial" w:cs="Arial"/>
          <w:spacing w:val="6"/>
          <w:sz w:val="17"/>
          <w:szCs w:val="22"/>
          <w:lang w:val="pt-PT" w:eastAsia="en-US"/>
        </w:rPr>
        <w:t xml:space="preserve"> </w:t>
      </w:r>
      <w:r w:rsidRPr="000675BE">
        <w:rPr>
          <w:rFonts w:ascii="Arial" w:eastAsia="Arial MT" w:hAnsi="Arial" w:cs="Arial"/>
          <w:sz w:val="17"/>
          <w:szCs w:val="22"/>
          <w:lang w:val="pt-PT" w:eastAsia="en-US"/>
        </w:rPr>
        <w:t>em</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trabalho</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noturno,</w:t>
      </w:r>
      <w:r w:rsidRPr="000675BE">
        <w:rPr>
          <w:rFonts w:ascii="Arial" w:eastAsia="Arial MT" w:hAnsi="Arial" w:cs="Arial"/>
          <w:spacing w:val="6"/>
          <w:sz w:val="17"/>
          <w:szCs w:val="22"/>
          <w:lang w:val="pt-PT" w:eastAsia="en-US"/>
        </w:rPr>
        <w:t xml:space="preserve"> </w:t>
      </w:r>
      <w:r w:rsidRPr="000675BE">
        <w:rPr>
          <w:rFonts w:ascii="Arial" w:eastAsia="Arial MT" w:hAnsi="Arial" w:cs="Arial"/>
          <w:sz w:val="17"/>
          <w:szCs w:val="22"/>
          <w:lang w:val="pt-PT" w:eastAsia="en-US"/>
        </w:rPr>
        <w:t>perigoso</w:t>
      </w:r>
      <w:r w:rsidRPr="000675BE">
        <w:rPr>
          <w:rFonts w:ascii="Arial" w:eastAsia="Arial MT" w:hAnsi="Arial" w:cs="Arial"/>
          <w:spacing w:val="5"/>
          <w:sz w:val="17"/>
          <w:szCs w:val="22"/>
          <w:lang w:val="pt-PT" w:eastAsia="en-US"/>
        </w:rPr>
        <w:t xml:space="preserve"> </w:t>
      </w:r>
      <w:r w:rsidRPr="000675BE">
        <w:rPr>
          <w:rFonts w:ascii="Arial" w:eastAsia="Arial MT" w:hAnsi="Arial" w:cs="Arial"/>
          <w:sz w:val="17"/>
          <w:szCs w:val="22"/>
          <w:lang w:val="pt-PT" w:eastAsia="en-US"/>
        </w:rPr>
        <w:t>ou</w:t>
      </w:r>
      <w:r w:rsidRPr="000675BE">
        <w:rPr>
          <w:rFonts w:ascii="Arial" w:eastAsia="Arial MT" w:hAnsi="Arial" w:cs="Arial"/>
          <w:spacing w:val="5"/>
          <w:sz w:val="17"/>
          <w:szCs w:val="22"/>
          <w:lang w:val="pt-PT" w:eastAsia="en-US"/>
        </w:rPr>
        <w:t xml:space="preserve"> </w:t>
      </w:r>
      <w:r w:rsidRPr="000675BE">
        <w:rPr>
          <w:rFonts w:ascii="Arial" w:eastAsia="Arial MT" w:hAnsi="Arial" w:cs="Arial"/>
          <w:sz w:val="17"/>
          <w:szCs w:val="22"/>
          <w:lang w:val="pt-PT" w:eastAsia="en-US"/>
        </w:rPr>
        <w:t>insalubre</w:t>
      </w:r>
      <w:r w:rsidRPr="000675BE">
        <w:rPr>
          <w:rFonts w:ascii="Arial" w:eastAsia="Arial MT" w:hAnsi="Arial" w:cs="Arial"/>
          <w:spacing w:val="1"/>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emprega</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menor</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16</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anos,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salvo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menor,</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partir</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14</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anos,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condição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aprendiz,</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nos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termos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artigo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7°,</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XXXIII,</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Constituição;</w:t>
      </w:r>
    </w:p>
    <w:p w:rsidR="000675BE" w:rsidRPr="000675BE" w:rsidRDefault="000675BE" w:rsidP="000675BE">
      <w:pPr>
        <w:widowControl w:val="0"/>
        <w:tabs>
          <w:tab w:val="left" w:pos="7610"/>
        </w:tabs>
        <w:autoSpaceDE w:val="0"/>
        <w:autoSpaceDN w:val="0"/>
        <w:rPr>
          <w:rFonts w:ascii="Arial" w:eastAsia="Arial MT" w:hAnsi="Arial" w:cs="Arial"/>
          <w:szCs w:val="17"/>
          <w:lang w:val="pt-PT" w:eastAsia="en-US"/>
        </w:rPr>
      </w:pPr>
    </w:p>
    <w:p w:rsidR="000675BE" w:rsidRPr="000675BE" w:rsidRDefault="000675BE" w:rsidP="000675BE">
      <w:pPr>
        <w:widowControl w:val="0"/>
        <w:numPr>
          <w:ilvl w:val="1"/>
          <w:numId w:val="16"/>
        </w:numPr>
        <w:tabs>
          <w:tab w:val="left" w:pos="1246"/>
          <w:tab w:val="left" w:pos="7610"/>
        </w:tabs>
        <w:autoSpaceDE w:val="0"/>
        <w:autoSpaceDN w:val="0"/>
        <w:spacing w:before="102" w:line="288" w:lineRule="auto"/>
        <w:ind w:left="142" w:right="678"/>
        <w:jc w:val="both"/>
        <w:rPr>
          <w:rFonts w:ascii="Arial" w:eastAsia="Arial MT" w:hAnsi="Arial" w:cs="Arial"/>
          <w:sz w:val="22"/>
          <w:szCs w:val="22"/>
          <w:lang w:val="pt-PT" w:eastAsia="en-US"/>
        </w:rPr>
      </w:pPr>
      <w:r w:rsidRPr="000675BE">
        <w:rPr>
          <w:rFonts w:ascii="Arial" w:eastAsia="Arial MT" w:hAnsi="Arial" w:cs="Arial"/>
          <w:color w:val="000000"/>
          <w:w w:val="105"/>
          <w:sz w:val="17"/>
          <w:szCs w:val="22"/>
          <w:lang w:val="pt-PT" w:eastAsia="en-US"/>
        </w:rPr>
        <w:t>Fica</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facultado</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ao</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fornecedor,</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ao</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cadastrar</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sua</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proposta</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inicial,</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a</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parametrização de valor final mínimo, com o registro do seu lance final aceitável</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(menor preço ou maior desconto, conforme o caso).</w:t>
      </w:r>
      <w:r w:rsidRPr="000675BE">
        <w:rPr>
          <w:rFonts w:ascii="Arial" w:eastAsia="Arial MT" w:hAnsi="Arial" w:cs="Arial"/>
          <w:sz w:val="22"/>
          <w:szCs w:val="22"/>
          <w:lang w:val="pt-PT" w:eastAsia="en-US"/>
        </w:rPr>
        <w:t xml:space="preserve">  </w:t>
      </w:r>
    </w:p>
    <w:p w:rsidR="000675BE" w:rsidRPr="000675BE" w:rsidRDefault="000675BE" w:rsidP="000675BE">
      <w:pPr>
        <w:widowControl w:val="0"/>
        <w:numPr>
          <w:ilvl w:val="2"/>
          <w:numId w:val="16"/>
        </w:numPr>
        <w:tabs>
          <w:tab w:val="left" w:pos="1769"/>
          <w:tab w:val="left" w:pos="7610"/>
        </w:tabs>
        <w:autoSpaceDE w:val="0"/>
        <w:autoSpaceDN w:val="0"/>
        <w:spacing w:before="89" w:line="288" w:lineRule="auto"/>
        <w:ind w:left="142" w:right="678" w:hanging="373"/>
        <w:jc w:val="both"/>
        <w:rPr>
          <w:rFonts w:ascii="Arial" w:eastAsia="Arial MT" w:hAnsi="Arial" w:cs="Arial"/>
          <w:color w:val="000000"/>
          <w:w w:val="105"/>
          <w:sz w:val="17"/>
          <w:szCs w:val="22"/>
          <w:lang w:val="pt-PT" w:eastAsia="en-US"/>
        </w:rPr>
      </w:pPr>
      <w:r w:rsidRPr="000675BE">
        <w:rPr>
          <w:rFonts w:ascii="Arial" w:eastAsia="Arial MT" w:hAnsi="Arial" w:cs="Arial"/>
          <w:color w:val="000000"/>
          <w:w w:val="105"/>
          <w:sz w:val="17"/>
          <w:szCs w:val="22"/>
          <w:lang w:val="pt-PT" w:eastAsia="en-US"/>
        </w:rPr>
        <w:t xml:space="preserve">Feita essa opção os lances serão enviados automaticamente pelo sistema, respeitados os limites cadastrados pelo fornecedor e o intervalo mínimo entre lances previsto neste edital.   </w:t>
      </w:r>
    </w:p>
    <w:p w:rsidR="000675BE" w:rsidRPr="000675BE" w:rsidRDefault="000675BE" w:rsidP="000675BE">
      <w:pPr>
        <w:widowControl w:val="0"/>
        <w:tabs>
          <w:tab w:val="left" w:pos="7610"/>
        </w:tabs>
        <w:autoSpaceDE w:val="0"/>
        <w:autoSpaceDN w:val="0"/>
        <w:spacing w:before="89" w:line="288" w:lineRule="auto"/>
        <w:ind w:left="142" w:right="678" w:hanging="480"/>
        <w:jc w:val="both"/>
        <w:rPr>
          <w:rFonts w:ascii="Arial" w:eastAsia="Arial MT" w:hAnsi="Arial" w:cs="Arial"/>
          <w:color w:val="000000"/>
          <w:w w:val="105"/>
          <w:sz w:val="17"/>
          <w:szCs w:val="22"/>
          <w:lang w:val="pt-PT" w:eastAsia="en-US"/>
        </w:rPr>
      </w:pPr>
      <w:r w:rsidRPr="000675BE">
        <w:rPr>
          <w:rFonts w:ascii="Arial" w:eastAsia="Arial MT" w:hAnsi="Arial" w:cs="Arial"/>
          <w:color w:val="000000"/>
          <w:w w:val="105"/>
          <w:sz w:val="17"/>
          <w:szCs w:val="22"/>
          <w:lang w:val="pt-PT" w:eastAsia="en-US"/>
        </w:rPr>
        <w:t xml:space="preserve">3.10.1.1. Sem prejuízo do disposto acima, os lances poderão ser enviados manualmente, na forma da seção respectiva deste Edital de Contratação Direta;  </w:t>
      </w:r>
    </w:p>
    <w:p w:rsidR="000675BE" w:rsidRPr="000675BE" w:rsidRDefault="000675BE" w:rsidP="000675BE">
      <w:pPr>
        <w:widowControl w:val="0"/>
        <w:numPr>
          <w:ilvl w:val="2"/>
          <w:numId w:val="16"/>
        </w:numPr>
        <w:tabs>
          <w:tab w:val="left" w:pos="1769"/>
          <w:tab w:val="left" w:pos="7610"/>
        </w:tabs>
        <w:autoSpaceDE w:val="0"/>
        <w:autoSpaceDN w:val="0"/>
        <w:spacing w:before="89" w:line="288" w:lineRule="auto"/>
        <w:ind w:left="142" w:right="678" w:hanging="373"/>
        <w:jc w:val="both"/>
        <w:rPr>
          <w:rFonts w:ascii="Arial" w:eastAsia="Arial MT" w:hAnsi="Arial" w:cs="Arial"/>
          <w:color w:val="000000"/>
          <w:w w:val="105"/>
          <w:sz w:val="17"/>
          <w:szCs w:val="22"/>
          <w:lang w:val="pt-PT" w:eastAsia="en-US"/>
        </w:rPr>
      </w:pPr>
      <w:r w:rsidRPr="000675BE">
        <w:rPr>
          <w:rFonts w:ascii="Arial" w:eastAsia="Arial MT" w:hAnsi="Arial" w:cs="Arial"/>
          <w:color w:val="000000"/>
          <w:w w:val="105"/>
          <w:sz w:val="17"/>
          <w:szCs w:val="22"/>
          <w:lang w:val="pt-PT" w:eastAsia="en-US"/>
        </w:rPr>
        <w:t xml:space="preserve">O valor final mínimo poderá ser alterado pelo fornecedor durante a fase de disputa, desde que não assuma valor superior a lance já registrado por ele no sistema.  </w:t>
      </w:r>
    </w:p>
    <w:p w:rsidR="000675BE" w:rsidRPr="000675BE" w:rsidRDefault="000675BE" w:rsidP="000675BE">
      <w:pPr>
        <w:widowControl w:val="0"/>
        <w:numPr>
          <w:ilvl w:val="2"/>
          <w:numId w:val="16"/>
        </w:numPr>
        <w:tabs>
          <w:tab w:val="left" w:pos="1769"/>
          <w:tab w:val="left" w:pos="7610"/>
        </w:tabs>
        <w:autoSpaceDE w:val="0"/>
        <w:autoSpaceDN w:val="0"/>
        <w:spacing w:before="89" w:line="288" w:lineRule="auto"/>
        <w:ind w:left="142" w:right="678" w:hanging="373"/>
        <w:jc w:val="both"/>
        <w:rPr>
          <w:rFonts w:ascii="Arial" w:eastAsia="Arial MT" w:hAnsi="Arial" w:cs="Arial"/>
          <w:color w:val="000000"/>
          <w:w w:val="105"/>
          <w:sz w:val="17"/>
          <w:szCs w:val="22"/>
          <w:lang w:val="pt-PT" w:eastAsia="en-US"/>
        </w:rPr>
      </w:pPr>
      <w:r w:rsidRPr="000675BE">
        <w:rPr>
          <w:rFonts w:ascii="Arial" w:eastAsia="Arial MT" w:hAnsi="Arial" w:cs="Arial"/>
          <w:color w:val="000000"/>
          <w:w w:val="105"/>
          <w:sz w:val="17"/>
          <w:szCs w:val="22"/>
          <w:lang w:val="pt-PT" w:eastAsia="en-US"/>
        </w:rPr>
        <w:t>O valor mínimo parametrizado possui caráter sigiloso aos demais participantes do certame e para o órgão ou entidade contratante. Apenas os lances efetivamente enviados poderão ser conhecidos dos fornecedores na forma da seção seguinte deste Edital.</w:t>
      </w:r>
    </w:p>
    <w:p w:rsidR="000675BE" w:rsidRPr="000675BE" w:rsidRDefault="000675BE" w:rsidP="000675BE">
      <w:pPr>
        <w:widowControl w:val="0"/>
        <w:tabs>
          <w:tab w:val="left" w:pos="4080"/>
          <w:tab w:val="left" w:pos="7610"/>
        </w:tabs>
        <w:autoSpaceDE w:val="0"/>
        <w:autoSpaceDN w:val="0"/>
        <w:ind w:left="142" w:right="678"/>
        <w:rPr>
          <w:rFonts w:ascii="Arial" w:eastAsia="Arial MT" w:hAnsi="Arial" w:cs="Arial"/>
          <w:i/>
          <w:szCs w:val="17"/>
          <w:lang w:val="pt-PT" w:eastAsia="en-US"/>
        </w:rPr>
      </w:pPr>
      <w:r w:rsidRPr="000675BE">
        <w:rPr>
          <w:rFonts w:ascii="Arial" w:eastAsia="Arial MT" w:hAnsi="Arial" w:cs="Arial"/>
          <w:i/>
          <w:szCs w:val="17"/>
          <w:lang w:val="pt-PT" w:eastAsia="en-US"/>
        </w:rPr>
        <w:tab/>
      </w:r>
    </w:p>
    <w:p w:rsidR="000675BE" w:rsidRPr="000675BE" w:rsidRDefault="000675BE" w:rsidP="000675BE">
      <w:pPr>
        <w:widowControl w:val="0"/>
        <w:numPr>
          <w:ilvl w:val="0"/>
          <w:numId w:val="16"/>
        </w:numPr>
        <w:tabs>
          <w:tab w:val="left" w:pos="465"/>
          <w:tab w:val="left" w:pos="7610"/>
        </w:tabs>
        <w:autoSpaceDE w:val="0"/>
        <w:autoSpaceDN w:val="0"/>
        <w:spacing w:before="1"/>
        <w:ind w:left="142" w:right="678"/>
        <w:jc w:val="both"/>
        <w:rPr>
          <w:rFonts w:ascii="Arial" w:eastAsia="Arial MT" w:hAnsi="Arial" w:cs="Arial"/>
          <w:sz w:val="17"/>
          <w:szCs w:val="22"/>
          <w:lang w:val="pt-PT" w:eastAsia="en-US"/>
        </w:rPr>
      </w:pPr>
      <w:bookmarkStart w:id="3" w:name="_bookmark3"/>
      <w:bookmarkEnd w:id="3"/>
      <w:r w:rsidRPr="000675BE">
        <w:rPr>
          <w:rFonts w:ascii="Arial" w:eastAsia="Arial MT" w:hAnsi="Arial" w:cs="Arial"/>
          <w:w w:val="105"/>
          <w:sz w:val="17"/>
          <w:szCs w:val="22"/>
          <w:lang w:val="pt-PT" w:eastAsia="en-US"/>
        </w:rPr>
        <w:t>FASE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LANCES</w:t>
      </w:r>
    </w:p>
    <w:p w:rsidR="000675BE" w:rsidRPr="000675BE" w:rsidRDefault="000675BE" w:rsidP="000675BE">
      <w:pPr>
        <w:widowControl w:val="0"/>
        <w:numPr>
          <w:ilvl w:val="1"/>
          <w:numId w:val="16"/>
        </w:numPr>
        <w:tabs>
          <w:tab w:val="left" w:pos="785"/>
          <w:tab w:val="left" w:pos="7610"/>
        </w:tabs>
        <w:autoSpaceDE w:val="0"/>
        <w:autoSpaceDN w:val="0"/>
        <w:spacing w:before="97" w:line="288" w:lineRule="auto"/>
        <w:ind w:left="142" w:right="67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partir</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das</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8:00h</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data</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estabelecida</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neste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Edital</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Direta,</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sessão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pública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automaticamente</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aberta</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pelo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sistema</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envio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lances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públicos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sucessivos, exclusivamente por meio do sistema eletrônico, sendo encerrado 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horário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finalização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lances</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também</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já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previsto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neste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edital.</w:t>
      </w:r>
    </w:p>
    <w:p w:rsidR="000675BE" w:rsidRPr="000675BE" w:rsidRDefault="000675BE" w:rsidP="000675BE">
      <w:pPr>
        <w:widowControl w:val="0"/>
        <w:numPr>
          <w:ilvl w:val="1"/>
          <w:numId w:val="16"/>
        </w:numPr>
        <w:tabs>
          <w:tab w:val="left" w:pos="785"/>
          <w:tab w:val="left" w:pos="7610"/>
        </w:tabs>
        <w:autoSpaceDE w:val="0"/>
        <w:autoSpaceDN w:val="0"/>
        <w:spacing w:line="288" w:lineRule="auto"/>
        <w:ind w:left="142" w:right="67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Iniciada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etapa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competitiva,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fornecedores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deverão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encaminhar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lances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exclusivamente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meio</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sistema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eletrônico,</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sendo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imediatamente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informados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48"/>
          <w:w w:val="105"/>
          <w:sz w:val="17"/>
          <w:szCs w:val="22"/>
          <w:lang w:val="pt-PT" w:eastAsia="en-US"/>
        </w:rPr>
        <w:t xml:space="preserve"> </w:t>
      </w:r>
      <w:r w:rsidRPr="000675BE">
        <w:rPr>
          <w:rFonts w:ascii="Arial" w:eastAsia="Arial MT" w:hAnsi="Arial" w:cs="Arial"/>
          <w:w w:val="105"/>
          <w:sz w:val="17"/>
          <w:szCs w:val="22"/>
          <w:lang w:val="pt-PT" w:eastAsia="en-US"/>
        </w:rPr>
        <w:t>seu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recebimento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valor</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consignado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registro.</w:t>
      </w:r>
    </w:p>
    <w:p w:rsidR="000675BE" w:rsidRPr="000675BE" w:rsidRDefault="000675BE" w:rsidP="000675BE">
      <w:pPr>
        <w:widowControl w:val="0"/>
        <w:numPr>
          <w:ilvl w:val="2"/>
          <w:numId w:val="16"/>
        </w:numPr>
        <w:tabs>
          <w:tab w:val="left" w:pos="1769"/>
          <w:tab w:val="left" w:pos="7610"/>
        </w:tabs>
        <w:autoSpaceDE w:val="0"/>
        <w:autoSpaceDN w:val="0"/>
        <w:spacing w:before="89" w:line="288" w:lineRule="auto"/>
        <w:ind w:left="142" w:right="678" w:hanging="373"/>
        <w:jc w:val="both"/>
        <w:rPr>
          <w:rFonts w:ascii="Arial" w:eastAsia="Arial MT" w:hAnsi="Arial" w:cs="Arial"/>
          <w:i/>
          <w:color w:val="000000"/>
          <w:w w:val="105"/>
          <w:sz w:val="17"/>
          <w:szCs w:val="22"/>
          <w:lang w:val="pt-PT" w:eastAsia="en-US"/>
        </w:rPr>
      </w:pPr>
      <w:r w:rsidRPr="000675BE">
        <w:rPr>
          <w:rFonts w:ascii="Arial" w:eastAsia="Arial MT" w:hAnsi="Arial" w:cs="Arial"/>
          <w:i/>
          <w:color w:val="000000"/>
          <w:w w:val="105"/>
          <w:sz w:val="17"/>
          <w:szCs w:val="22"/>
          <w:lang w:val="pt-PT" w:eastAsia="en-US"/>
        </w:rPr>
        <w:t>O lance deverá ser ofertado pelo valor unitário do item/lote.</w:t>
      </w:r>
    </w:p>
    <w:p w:rsidR="000675BE" w:rsidRPr="000675BE" w:rsidRDefault="000675BE" w:rsidP="000675BE">
      <w:pPr>
        <w:widowControl w:val="0"/>
        <w:numPr>
          <w:ilvl w:val="1"/>
          <w:numId w:val="16"/>
        </w:numPr>
        <w:tabs>
          <w:tab w:val="left" w:pos="785"/>
          <w:tab w:val="left" w:pos="7610"/>
        </w:tabs>
        <w:autoSpaceDE w:val="0"/>
        <w:autoSpaceDN w:val="0"/>
        <w:spacing w:before="40" w:line="288" w:lineRule="auto"/>
        <w:ind w:left="142" w:right="678"/>
        <w:jc w:val="both"/>
        <w:rPr>
          <w:rFonts w:ascii="Arial" w:eastAsia="Arial MT" w:hAnsi="Arial" w:cs="Arial"/>
          <w:sz w:val="17"/>
          <w:szCs w:val="22"/>
          <w:lang w:val="pt-PT" w:eastAsia="en-US"/>
        </w:rPr>
      </w:pPr>
      <w:r w:rsidRPr="000675BE">
        <w:rPr>
          <w:rFonts w:ascii="Arial" w:eastAsia="Arial MT" w:hAnsi="Arial" w:cs="Arial"/>
          <w:spacing w:val="-1"/>
          <w:w w:val="105"/>
          <w:sz w:val="17"/>
          <w:szCs w:val="22"/>
          <w:lang w:val="pt-PT" w:eastAsia="en-US"/>
        </w:rPr>
        <w:t>O</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fornecedor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somente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poderá</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oferecer</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valor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inferior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ou</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maior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percentual</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desconto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relação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último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lance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lastRenderedPageBreak/>
        <w:t>por</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ele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ofertado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registrado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pelo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sistema.</w:t>
      </w:r>
    </w:p>
    <w:p w:rsidR="000675BE" w:rsidRPr="000675BE" w:rsidRDefault="000675BE" w:rsidP="000675BE">
      <w:pPr>
        <w:widowControl w:val="0"/>
        <w:numPr>
          <w:ilvl w:val="2"/>
          <w:numId w:val="16"/>
        </w:numPr>
        <w:tabs>
          <w:tab w:val="left" w:pos="1246"/>
          <w:tab w:val="left" w:pos="7610"/>
        </w:tabs>
        <w:autoSpaceDE w:val="0"/>
        <w:autoSpaceDN w:val="0"/>
        <w:spacing w:line="288" w:lineRule="auto"/>
        <w:ind w:left="142" w:right="67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poderá</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oferecer</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lances</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sucessivos</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iguais</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superiores</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lance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esteja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vencendo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certame,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desde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inferiores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menor</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ele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ofertado</w:t>
      </w:r>
    </w:p>
    <w:p w:rsidR="000675BE" w:rsidRPr="000675BE" w:rsidRDefault="000675BE" w:rsidP="000675BE">
      <w:pPr>
        <w:widowControl w:val="0"/>
        <w:tabs>
          <w:tab w:val="left" w:pos="7610"/>
        </w:tabs>
        <w:autoSpaceDE w:val="0"/>
        <w:autoSpaceDN w:val="0"/>
        <w:ind w:left="142" w:right="678"/>
        <w:rPr>
          <w:rFonts w:ascii="Arial" w:eastAsia="Arial MT" w:hAnsi="Arial" w:cs="Arial"/>
          <w:sz w:val="17"/>
          <w:szCs w:val="17"/>
          <w:lang w:val="pt-PT" w:eastAsia="en-US"/>
        </w:rPr>
      </w:pPr>
      <w:r w:rsidRPr="000675BE">
        <w:rPr>
          <w:rFonts w:ascii="Arial" w:eastAsia="Arial MT" w:hAnsi="Arial" w:cs="Arial"/>
          <w:w w:val="105"/>
          <w:sz w:val="17"/>
          <w:szCs w:val="17"/>
          <w:lang w:val="pt-PT" w:eastAsia="en-US"/>
        </w:rPr>
        <w:t xml:space="preserve">e </w:t>
      </w:r>
      <w:r w:rsidRPr="000675BE">
        <w:rPr>
          <w:rFonts w:ascii="Arial" w:eastAsia="Arial MT" w:hAnsi="Arial" w:cs="Arial"/>
          <w:spacing w:val="4"/>
          <w:w w:val="105"/>
          <w:sz w:val="17"/>
          <w:szCs w:val="17"/>
          <w:lang w:val="pt-PT" w:eastAsia="en-US"/>
        </w:rPr>
        <w:t xml:space="preserve"> </w:t>
      </w:r>
      <w:r w:rsidRPr="000675BE">
        <w:rPr>
          <w:rFonts w:ascii="Arial" w:eastAsia="Arial MT" w:hAnsi="Arial" w:cs="Arial"/>
          <w:w w:val="105"/>
          <w:sz w:val="17"/>
          <w:szCs w:val="17"/>
          <w:lang w:val="pt-PT" w:eastAsia="en-US"/>
        </w:rPr>
        <w:t xml:space="preserve">registrado  </w:t>
      </w:r>
      <w:r w:rsidRPr="000675BE">
        <w:rPr>
          <w:rFonts w:ascii="Arial" w:eastAsia="Arial MT" w:hAnsi="Arial" w:cs="Arial"/>
          <w:spacing w:val="3"/>
          <w:w w:val="105"/>
          <w:sz w:val="17"/>
          <w:szCs w:val="17"/>
          <w:lang w:val="pt-PT" w:eastAsia="en-US"/>
        </w:rPr>
        <w:t xml:space="preserve"> </w:t>
      </w:r>
      <w:r w:rsidRPr="000675BE">
        <w:rPr>
          <w:rFonts w:ascii="Arial" w:eastAsia="Arial MT" w:hAnsi="Arial" w:cs="Arial"/>
          <w:w w:val="105"/>
          <w:sz w:val="17"/>
          <w:szCs w:val="17"/>
          <w:lang w:val="pt-PT" w:eastAsia="en-US"/>
        </w:rPr>
        <w:t xml:space="preserve">pelo  </w:t>
      </w:r>
      <w:r w:rsidRPr="000675BE">
        <w:rPr>
          <w:rFonts w:ascii="Arial" w:eastAsia="Arial MT" w:hAnsi="Arial" w:cs="Arial"/>
          <w:spacing w:val="3"/>
          <w:w w:val="105"/>
          <w:sz w:val="17"/>
          <w:szCs w:val="17"/>
          <w:lang w:val="pt-PT" w:eastAsia="en-US"/>
        </w:rPr>
        <w:t xml:space="preserve"> </w:t>
      </w:r>
      <w:r w:rsidRPr="000675BE">
        <w:rPr>
          <w:rFonts w:ascii="Arial" w:eastAsia="Arial MT" w:hAnsi="Arial" w:cs="Arial"/>
          <w:w w:val="105"/>
          <w:sz w:val="17"/>
          <w:szCs w:val="17"/>
          <w:lang w:val="pt-PT" w:eastAsia="en-US"/>
        </w:rPr>
        <w:t xml:space="preserve">sistema,  </w:t>
      </w:r>
      <w:r w:rsidRPr="000675BE">
        <w:rPr>
          <w:rFonts w:ascii="Arial" w:eastAsia="Arial MT" w:hAnsi="Arial" w:cs="Arial"/>
          <w:spacing w:val="4"/>
          <w:w w:val="105"/>
          <w:sz w:val="17"/>
          <w:szCs w:val="17"/>
          <w:lang w:val="pt-PT" w:eastAsia="en-US"/>
        </w:rPr>
        <w:t xml:space="preserve"> </w:t>
      </w:r>
      <w:r w:rsidRPr="000675BE">
        <w:rPr>
          <w:rFonts w:ascii="Arial" w:eastAsia="Arial MT" w:hAnsi="Arial" w:cs="Arial"/>
          <w:w w:val="105"/>
          <w:sz w:val="17"/>
          <w:szCs w:val="17"/>
          <w:lang w:val="pt-PT" w:eastAsia="en-US"/>
        </w:rPr>
        <w:t xml:space="preserve">sendo  </w:t>
      </w:r>
      <w:r w:rsidRPr="000675BE">
        <w:rPr>
          <w:rFonts w:ascii="Arial" w:eastAsia="Arial MT" w:hAnsi="Arial" w:cs="Arial"/>
          <w:spacing w:val="4"/>
          <w:w w:val="105"/>
          <w:sz w:val="17"/>
          <w:szCs w:val="17"/>
          <w:lang w:val="pt-PT" w:eastAsia="en-US"/>
        </w:rPr>
        <w:t xml:space="preserve"> </w:t>
      </w:r>
      <w:r w:rsidRPr="000675BE">
        <w:rPr>
          <w:rFonts w:ascii="Arial" w:eastAsia="Arial MT" w:hAnsi="Arial" w:cs="Arial"/>
          <w:w w:val="105"/>
          <w:sz w:val="17"/>
          <w:szCs w:val="17"/>
          <w:lang w:val="pt-PT" w:eastAsia="en-US"/>
        </w:rPr>
        <w:t xml:space="preserve">tais  </w:t>
      </w:r>
      <w:r w:rsidRPr="000675BE">
        <w:rPr>
          <w:rFonts w:ascii="Arial" w:eastAsia="Arial MT" w:hAnsi="Arial" w:cs="Arial"/>
          <w:spacing w:val="4"/>
          <w:w w:val="105"/>
          <w:sz w:val="17"/>
          <w:szCs w:val="17"/>
          <w:lang w:val="pt-PT" w:eastAsia="en-US"/>
        </w:rPr>
        <w:t xml:space="preserve"> </w:t>
      </w:r>
      <w:r w:rsidRPr="000675BE">
        <w:rPr>
          <w:rFonts w:ascii="Arial" w:eastAsia="Arial MT" w:hAnsi="Arial" w:cs="Arial"/>
          <w:w w:val="105"/>
          <w:sz w:val="17"/>
          <w:szCs w:val="17"/>
          <w:lang w:val="pt-PT" w:eastAsia="en-US"/>
        </w:rPr>
        <w:t xml:space="preserve">lances  </w:t>
      </w:r>
      <w:r w:rsidRPr="000675BE">
        <w:rPr>
          <w:rFonts w:ascii="Arial" w:eastAsia="Arial MT" w:hAnsi="Arial" w:cs="Arial"/>
          <w:spacing w:val="3"/>
          <w:w w:val="105"/>
          <w:sz w:val="17"/>
          <w:szCs w:val="17"/>
          <w:lang w:val="pt-PT" w:eastAsia="en-US"/>
        </w:rPr>
        <w:t xml:space="preserve"> </w:t>
      </w:r>
      <w:r w:rsidRPr="000675BE">
        <w:rPr>
          <w:rFonts w:ascii="Arial" w:eastAsia="Arial MT" w:hAnsi="Arial" w:cs="Arial"/>
          <w:w w:val="105"/>
          <w:sz w:val="17"/>
          <w:szCs w:val="17"/>
          <w:lang w:val="pt-PT" w:eastAsia="en-US"/>
        </w:rPr>
        <w:t xml:space="preserve">definidos  </w:t>
      </w:r>
      <w:r w:rsidRPr="000675BE">
        <w:rPr>
          <w:rFonts w:ascii="Arial" w:eastAsia="Arial MT" w:hAnsi="Arial" w:cs="Arial"/>
          <w:spacing w:val="3"/>
          <w:w w:val="105"/>
          <w:sz w:val="17"/>
          <w:szCs w:val="17"/>
          <w:lang w:val="pt-PT" w:eastAsia="en-US"/>
        </w:rPr>
        <w:t xml:space="preserve"> </w:t>
      </w:r>
      <w:r w:rsidRPr="000675BE">
        <w:rPr>
          <w:rFonts w:ascii="Arial" w:eastAsia="Arial MT" w:hAnsi="Arial" w:cs="Arial"/>
          <w:w w:val="105"/>
          <w:sz w:val="17"/>
          <w:szCs w:val="17"/>
          <w:lang w:val="pt-PT" w:eastAsia="en-US"/>
        </w:rPr>
        <w:t xml:space="preserve">como  </w:t>
      </w:r>
      <w:r w:rsidRPr="000675BE">
        <w:rPr>
          <w:rFonts w:ascii="Arial" w:eastAsia="Arial MT" w:hAnsi="Arial" w:cs="Arial"/>
          <w:spacing w:val="4"/>
          <w:w w:val="105"/>
          <w:sz w:val="17"/>
          <w:szCs w:val="17"/>
          <w:lang w:val="pt-PT" w:eastAsia="en-US"/>
        </w:rPr>
        <w:t xml:space="preserve"> </w:t>
      </w:r>
      <w:r w:rsidRPr="000675BE">
        <w:rPr>
          <w:rFonts w:ascii="Arial" w:eastAsia="Arial MT" w:hAnsi="Arial" w:cs="Arial"/>
          <w:w w:val="105"/>
          <w:sz w:val="17"/>
          <w:szCs w:val="17"/>
          <w:lang w:val="pt-PT" w:eastAsia="en-US"/>
        </w:rPr>
        <w:t>“lances</w:t>
      </w:r>
    </w:p>
    <w:p w:rsidR="000675BE" w:rsidRPr="000675BE" w:rsidRDefault="000675BE" w:rsidP="000675BE">
      <w:pPr>
        <w:widowControl w:val="0"/>
        <w:tabs>
          <w:tab w:val="left" w:pos="7610"/>
        </w:tabs>
        <w:autoSpaceDE w:val="0"/>
        <w:autoSpaceDN w:val="0"/>
        <w:spacing w:before="39"/>
        <w:ind w:left="142" w:right="678"/>
        <w:jc w:val="both"/>
        <w:rPr>
          <w:rFonts w:ascii="Arial" w:eastAsia="Arial MT" w:hAnsi="Arial" w:cs="Arial"/>
          <w:sz w:val="17"/>
          <w:szCs w:val="17"/>
          <w:lang w:val="pt-PT" w:eastAsia="en-US"/>
        </w:rPr>
      </w:pPr>
      <w:r w:rsidRPr="000675BE">
        <w:rPr>
          <w:rFonts w:ascii="Arial" w:eastAsia="Arial MT" w:hAnsi="Arial" w:cs="Arial"/>
          <w:w w:val="105"/>
          <w:sz w:val="17"/>
          <w:szCs w:val="17"/>
          <w:lang w:val="pt-PT" w:eastAsia="en-US"/>
        </w:rPr>
        <w:t>intermediários”</w:t>
      </w:r>
      <w:r w:rsidRPr="000675BE">
        <w:rPr>
          <w:rFonts w:ascii="Arial" w:eastAsia="Arial MT" w:hAnsi="Arial" w:cs="Arial"/>
          <w:spacing w:val="-8"/>
          <w:w w:val="105"/>
          <w:sz w:val="17"/>
          <w:szCs w:val="17"/>
          <w:lang w:val="pt-PT" w:eastAsia="en-US"/>
        </w:rPr>
        <w:t xml:space="preserve"> </w:t>
      </w:r>
      <w:r w:rsidRPr="000675BE">
        <w:rPr>
          <w:rFonts w:ascii="Arial" w:eastAsia="Arial MT" w:hAnsi="Arial" w:cs="Arial"/>
          <w:w w:val="105"/>
          <w:sz w:val="17"/>
          <w:szCs w:val="17"/>
          <w:lang w:val="pt-PT" w:eastAsia="en-US"/>
        </w:rPr>
        <w:t>para</w:t>
      </w:r>
      <w:r w:rsidRPr="000675BE">
        <w:rPr>
          <w:rFonts w:ascii="Arial" w:eastAsia="Arial MT" w:hAnsi="Arial" w:cs="Arial"/>
          <w:spacing w:val="-8"/>
          <w:w w:val="105"/>
          <w:sz w:val="17"/>
          <w:szCs w:val="17"/>
          <w:lang w:val="pt-PT" w:eastAsia="en-US"/>
        </w:rPr>
        <w:t xml:space="preserve"> </w:t>
      </w:r>
      <w:r w:rsidRPr="000675BE">
        <w:rPr>
          <w:rFonts w:ascii="Arial" w:eastAsia="Arial MT" w:hAnsi="Arial" w:cs="Arial"/>
          <w:w w:val="105"/>
          <w:sz w:val="17"/>
          <w:szCs w:val="17"/>
          <w:lang w:val="pt-PT" w:eastAsia="en-US"/>
        </w:rPr>
        <w:t>os</w:t>
      </w:r>
      <w:r w:rsidRPr="000675BE">
        <w:rPr>
          <w:rFonts w:ascii="Arial" w:eastAsia="Arial MT" w:hAnsi="Arial" w:cs="Arial"/>
          <w:spacing w:val="-8"/>
          <w:w w:val="105"/>
          <w:sz w:val="17"/>
          <w:szCs w:val="17"/>
          <w:lang w:val="pt-PT" w:eastAsia="en-US"/>
        </w:rPr>
        <w:t xml:space="preserve"> </w:t>
      </w:r>
      <w:r w:rsidRPr="000675BE">
        <w:rPr>
          <w:rFonts w:ascii="Arial" w:eastAsia="Arial MT" w:hAnsi="Arial" w:cs="Arial"/>
          <w:w w:val="105"/>
          <w:sz w:val="17"/>
          <w:szCs w:val="17"/>
          <w:lang w:val="pt-PT" w:eastAsia="en-US"/>
        </w:rPr>
        <w:t>fins</w:t>
      </w:r>
      <w:r w:rsidRPr="000675BE">
        <w:rPr>
          <w:rFonts w:ascii="Arial" w:eastAsia="Arial MT" w:hAnsi="Arial" w:cs="Arial"/>
          <w:spacing w:val="-9"/>
          <w:w w:val="105"/>
          <w:sz w:val="17"/>
          <w:szCs w:val="17"/>
          <w:lang w:val="pt-PT" w:eastAsia="en-US"/>
        </w:rPr>
        <w:t xml:space="preserve"> </w:t>
      </w:r>
      <w:r w:rsidRPr="000675BE">
        <w:rPr>
          <w:rFonts w:ascii="Arial" w:eastAsia="Arial MT" w:hAnsi="Arial" w:cs="Arial"/>
          <w:w w:val="105"/>
          <w:sz w:val="17"/>
          <w:szCs w:val="17"/>
          <w:lang w:val="pt-PT" w:eastAsia="en-US"/>
        </w:rPr>
        <w:t>deste</w:t>
      </w:r>
      <w:r w:rsidRPr="000675BE">
        <w:rPr>
          <w:rFonts w:ascii="Arial" w:eastAsia="Arial MT" w:hAnsi="Arial" w:cs="Arial"/>
          <w:spacing w:val="-8"/>
          <w:w w:val="105"/>
          <w:sz w:val="17"/>
          <w:szCs w:val="17"/>
          <w:lang w:val="pt-PT" w:eastAsia="en-US"/>
        </w:rPr>
        <w:t xml:space="preserve"> </w:t>
      </w:r>
      <w:r w:rsidRPr="000675BE">
        <w:rPr>
          <w:rFonts w:ascii="Arial" w:eastAsia="Arial MT" w:hAnsi="Arial" w:cs="Arial"/>
          <w:w w:val="105"/>
          <w:sz w:val="17"/>
          <w:szCs w:val="17"/>
          <w:lang w:val="pt-PT" w:eastAsia="en-US"/>
        </w:rPr>
        <w:t>Edital</w:t>
      </w:r>
      <w:r w:rsidRPr="000675BE">
        <w:rPr>
          <w:rFonts w:ascii="Arial" w:eastAsia="Arial MT" w:hAnsi="Arial" w:cs="Arial"/>
          <w:spacing w:val="-7"/>
          <w:w w:val="105"/>
          <w:sz w:val="17"/>
          <w:szCs w:val="17"/>
          <w:lang w:val="pt-PT" w:eastAsia="en-US"/>
        </w:rPr>
        <w:t xml:space="preserve"> </w:t>
      </w:r>
      <w:r w:rsidRPr="000675BE">
        <w:rPr>
          <w:rFonts w:ascii="Arial" w:eastAsia="Arial MT" w:hAnsi="Arial" w:cs="Arial"/>
          <w:w w:val="105"/>
          <w:sz w:val="17"/>
          <w:szCs w:val="17"/>
          <w:lang w:val="pt-PT" w:eastAsia="en-US"/>
        </w:rPr>
        <w:t>de</w:t>
      </w:r>
      <w:r w:rsidRPr="000675BE">
        <w:rPr>
          <w:rFonts w:ascii="Arial" w:eastAsia="Arial MT" w:hAnsi="Arial" w:cs="Arial"/>
          <w:spacing w:val="-8"/>
          <w:w w:val="105"/>
          <w:sz w:val="17"/>
          <w:szCs w:val="17"/>
          <w:lang w:val="pt-PT" w:eastAsia="en-US"/>
        </w:rPr>
        <w:t xml:space="preserve"> </w:t>
      </w:r>
      <w:r w:rsidRPr="000675BE">
        <w:rPr>
          <w:rFonts w:ascii="Arial" w:eastAsia="Arial MT" w:hAnsi="Arial" w:cs="Arial"/>
          <w:w w:val="105"/>
          <w:sz w:val="17"/>
          <w:szCs w:val="17"/>
          <w:lang w:val="pt-PT" w:eastAsia="en-US"/>
        </w:rPr>
        <w:t>Contratação</w:t>
      </w:r>
      <w:r w:rsidRPr="000675BE">
        <w:rPr>
          <w:rFonts w:ascii="Arial" w:eastAsia="Arial MT" w:hAnsi="Arial" w:cs="Arial"/>
          <w:spacing w:val="-8"/>
          <w:w w:val="105"/>
          <w:sz w:val="17"/>
          <w:szCs w:val="17"/>
          <w:lang w:val="pt-PT" w:eastAsia="en-US"/>
        </w:rPr>
        <w:t xml:space="preserve"> </w:t>
      </w:r>
      <w:r w:rsidRPr="000675BE">
        <w:rPr>
          <w:rFonts w:ascii="Arial" w:eastAsia="Arial MT" w:hAnsi="Arial" w:cs="Arial"/>
          <w:w w:val="105"/>
          <w:sz w:val="17"/>
          <w:szCs w:val="17"/>
          <w:lang w:val="pt-PT" w:eastAsia="en-US"/>
        </w:rPr>
        <w:t>Direta.</w:t>
      </w:r>
    </w:p>
    <w:p w:rsidR="000675BE" w:rsidRPr="000675BE" w:rsidRDefault="000675BE" w:rsidP="000675BE">
      <w:pPr>
        <w:widowControl w:val="0"/>
        <w:numPr>
          <w:ilvl w:val="2"/>
          <w:numId w:val="16"/>
        </w:numPr>
        <w:tabs>
          <w:tab w:val="left" w:pos="1246"/>
          <w:tab w:val="left" w:pos="7610"/>
        </w:tabs>
        <w:autoSpaceDE w:val="0"/>
        <w:autoSpaceDN w:val="0"/>
        <w:spacing w:before="39" w:line="288" w:lineRule="auto"/>
        <w:ind w:left="142" w:right="678" w:hanging="373"/>
        <w:jc w:val="both"/>
        <w:rPr>
          <w:rFonts w:ascii="Arial" w:eastAsia="Arial MT" w:hAnsi="Arial" w:cs="Arial"/>
          <w:i/>
          <w:sz w:val="17"/>
          <w:szCs w:val="22"/>
          <w:lang w:val="pt-PT" w:eastAsia="en-US"/>
        </w:rPr>
      </w:pPr>
      <w:r w:rsidRPr="000675BE">
        <w:rPr>
          <w:rFonts w:ascii="Arial" w:eastAsia="Arial MT" w:hAnsi="Arial" w:cs="Arial"/>
          <w:spacing w:val="-1"/>
          <w:w w:val="105"/>
          <w:sz w:val="17"/>
          <w:szCs w:val="22"/>
          <w:lang w:val="pt-PT" w:eastAsia="en-US"/>
        </w:rPr>
        <w:t>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intervalo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mínimo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diferença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valores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percentuais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entre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lances,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incidirá tanto em relação aos lances intermediários quanto em relação ao 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cobrir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melhor oferta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é</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 xml:space="preserve">de </w:t>
      </w:r>
      <w:r w:rsidRPr="000675BE">
        <w:rPr>
          <w:rFonts w:ascii="Arial" w:eastAsia="Arial MT" w:hAnsi="Arial" w:cs="Arial"/>
          <w:i/>
          <w:color w:val="000000"/>
          <w:w w:val="105"/>
          <w:sz w:val="17"/>
          <w:szCs w:val="22"/>
          <w:lang w:val="pt-PT" w:eastAsia="en-US"/>
        </w:rPr>
        <w:t>0,01</w:t>
      </w:r>
      <w:r w:rsidRPr="000675BE">
        <w:rPr>
          <w:rFonts w:ascii="Arial" w:eastAsia="Arial MT" w:hAnsi="Arial" w:cs="Arial"/>
          <w:i/>
          <w:color w:val="000000"/>
          <w:spacing w:val="-1"/>
          <w:w w:val="105"/>
          <w:sz w:val="17"/>
          <w:szCs w:val="22"/>
          <w:lang w:val="pt-PT" w:eastAsia="en-US"/>
        </w:rPr>
        <w:t xml:space="preserve"> centavos</w:t>
      </w:r>
      <w:r w:rsidRPr="000675BE">
        <w:rPr>
          <w:rFonts w:ascii="Arial" w:eastAsia="Arial MT" w:hAnsi="Arial" w:cs="Arial"/>
          <w:i/>
          <w:color w:val="000000"/>
          <w:w w:val="105"/>
          <w:sz w:val="17"/>
          <w:szCs w:val="22"/>
          <w:lang w:val="pt-PT" w:eastAsia="en-US"/>
        </w:rPr>
        <w:t>.</w:t>
      </w:r>
    </w:p>
    <w:p w:rsidR="000675BE" w:rsidRPr="000675BE" w:rsidRDefault="000675BE" w:rsidP="000675BE">
      <w:pPr>
        <w:widowControl w:val="0"/>
        <w:numPr>
          <w:ilvl w:val="1"/>
          <w:numId w:val="16"/>
        </w:numPr>
        <w:tabs>
          <w:tab w:val="left" w:pos="785"/>
          <w:tab w:val="left" w:pos="7610"/>
        </w:tabs>
        <w:autoSpaceDE w:val="0"/>
        <w:autoSpaceDN w:val="0"/>
        <w:spacing w:before="1" w:line="288" w:lineRule="auto"/>
        <w:ind w:left="142" w:right="67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Havendo lances iguais ao menor já ofertado, prevalecerá aquele que for recebido 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registrado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primeiro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 sistema.</w:t>
      </w:r>
    </w:p>
    <w:p w:rsidR="000675BE" w:rsidRPr="000675BE" w:rsidRDefault="000675BE" w:rsidP="000675BE">
      <w:pPr>
        <w:widowControl w:val="0"/>
        <w:numPr>
          <w:ilvl w:val="1"/>
          <w:numId w:val="16"/>
        </w:numPr>
        <w:tabs>
          <w:tab w:val="left" w:pos="785"/>
          <w:tab w:val="left" w:pos="7610"/>
        </w:tabs>
        <w:autoSpaceDE w:val="0"/>
        <w:autoSpaceDN w:val="0"/>
        <w:ind w:left="142" w:right="678" w:hanging="321"/>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Caso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apresente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lances,</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concorrerá</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valor</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sua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proposta.</w:t>
      </w:r>
    </w:p>
    <w:p w:rsidR="000675BE" w:rsidRPr="000675BE" w:rsidRDefault="000675BE" w:rsidP="000675BE">
      <w:pPr>
        <w:widowControl w:val="0"/>
        <w:numPr>
          <w:ilvl w:val="1"/>
          <w:numId w:val="16"/>
        </w:numPr>
        <w:tabs>
          <w:tab w:val="left" w:pos="785"/>
          <w:tab w:val="left" w:pos="7610"/>
        </w:tabs>
        <w:autoSpaceDE w:val="0"/>
        <w:autoSpaceDN w:val="0"/>
        <w:spacing w:before="39" w:line="288" w:lineRule="auto"/>
        <w:ind w:left="142" w:right="67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Durante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procedimento,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fornecedores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serão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informados,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tempo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real,</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valor</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menor</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lance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registrado,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vedada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identificação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fornecedor.</w:t>
      </w:r>
    </w:p>
    <w:p w:rsidR="000675BE" w:rsidRPr="000675BE" w:rsidRDefault="000675BE" w:rsidP="000675BE">
      <w:pPr>
        <w:widowControl w:val="0"/>
        <w:numPr>
          <w:ilvl w:val="1"/>
          <w:numId w:val="16"/>
        </w:numPr>
        <w:tabs>
          <w:tab w:val="left" w:pos="785"/>
          <w:tab w:val="left" w:pos="7610"/>
        </w:tabs>
        <w:autoSpaceDE w:val="0"/>
        <w:autoSpaceDN w:val="0"/>
        <w:spacing w:before="102" w:line="288" w:lineRule="auto"/>
        <w:ind w:left="142" w:right="67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Imediatamente após o término do prazo estabelecido para a fase de lances, haverá</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seu</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encerramento,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ordenamento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divulgação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lances,</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pelo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sistema,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ordem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crescente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 classificação.</w:t>
      </w:r>
    </w:p>
    <w:p w:rsidR="000675BE" w:rsidRPr="000675BE" w:rsidRDefault="000675BE" w:rsidP="000675BE">
      <w:pPr>
        <w:widowControl w:val="0"/>
        <w:numPr>
          <w:ilvl w:val="2"/>
          <w:numId w:val="16"/>
        </w:numPr>
        <w:tabs>
          <w:tab w:val="left" w:pos="1246"/>
          <w:tab w:val="left" w:pos="7610"/>
        </w:tabs>
        <w:autoSpaceDE w:val="0"/>
        <w:autoSpaceDN w:val="0"/>
        <w:spacing w:line="288" w:lineRule="auto"/>
        <w:ind w:left="142" w:right="678" w:hanging="373"/>
        <w:jc w:val="both"/>
        <w:rPr>
          <w:rFonts w:ascii="Arial" w:eastAsia="Arial MT" w:hAnsi="Arial" w:cs="Arial"/>
          <w:sz w:val="17"/>
          <w:szCs w:val="22"/>
          <w:lang w:val="pt-PT" w:eastAsia="en-US"/>
        </w:rPr>
      </w:pPr>
      <w:r w:rsidRPr="000675BE">
        <w:rPr>
          <w:rFonts w:ascii="Arial" w:eastAsia="Arial MT" w:hAnsi="Arial" w:cs="Arial"/>
          <w:spacing w:val="-1"/>
          <w:w w:val="105"/>
          <w:sz w:val="17"/>
          <w:szCs w:val="22"/>
          <w:lang w:val="pt-PT" w:eastAsia="en-US"/>
        </w:rPr>
        <w:t>O</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encerramento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fase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lances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ocorrerá</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forma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automática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pontualmente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 horário indicado, sem qualquer possibilidade de prorrogação e não havendo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tempo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aleatório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mecanismo similar.</w:t>
      </w:r>
    </w:p>
    <w:p w:rsidR="000675BE" w:rsidRPr="000675BE" w:rsidRDefault="000675BE" w:rsidP="000675BE">
      <w:pPr>
        <w:widowControl w:val="0"/>
        <w:tabs>
          <w:tab w:val="left" w:pos="7610"/>
        </w:tabs>
        <w:autoSpaceDE w:val="0"/>
        <w:autoSpaceDN w:val="0"/>
        <w:spacing w:before="7"/>
        <w:rPr>
          <w:rFonts w:ascii="Arial" w:eastAsia="Arial MT" w:hAnsi="Arial" w:cs="Arial"/>
          <w:sz w:val="23"/>
          <w:szCs w:val="17"/>
          <w:lang w:val="pt-PT" w:eastAsia="en-US"/>
        </w:rPr>
      </w:pPr>
    </w:p>
    <w:p w:rsidR="000675BE" w:rsidRPr="000675BE" w:rsidRDefault="000675BE" w:rsidP="000675BE">
      <w:pPr>
        <w:widowControl w:val="0"/>
        <w:numPr>
          <w:ilvl w:val="0"/>
          <w:numId w:val="16"/>
        </w:numPr>
        <w:tabs>
          <w:tab w:val="left" w:pos="197"/>
          <w:tab w:val="left" w:pos="7610"/>
        </w:tabs>
        <w:autoSpaceDE w:val="0"/>
        <w:autoSpaceDN w:val="0"/>
        <w:ind w:right="687"/>
        <w:jc w:val="both"/>
        <w:rPr>
          <w:rFonts w:ascii="Arial" w:eastAsia="Arial MT" w:hAnsi="Arial" w:cs="Arial"/>
          <w:sz w:val="17"/>
          <w:szCs w:val="22"/>
          <w:lang w:val="pt-PT" w:eastAsia="en-US"/>
        </w:rPr>
      </w:pPr>
      <w:bookmarkStart w:id="4" w:name="_bookmark4"/>
      <w:bookmarkEnd w:id="4"/>
      <w:r w:rsidRPr="000675BE">
        <w:rPr>
          <w:rFonts w:ascii="Arial" w:eastAsia="Arial MT" w:hAnsi="Arial" w:cs="Arial"/>
          <w:w w:val="105"/>
          <w:sz w:val="17"/>
          <w:szCs w:val="22"/>
          <w:lang w:val="pt-PT" w:eastAsia="en-US"/>
        </w:rPr>
        <w:t>JULGAMENTO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DAS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PROPOSTAS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PREÇO</w:t>
      </w:r>
    </w:p>
    <w:p w:rsidR="000675BE" w:rsidRPr="000675BE" w:rsidRDefault="000675BE" w:rsidP="000675BE">
      <w:pPr>
        <w:widowControl w:val="0"/>
        <w:numPr>
          <w:ilvl w:val="1"/>
          <w:numId w:val="16"/>
        </w:numPr>
        <w:tabs>
          <w:tab w:val="left" w:pos="197"/>
          <w:tab w:val="left" w:pos="785"/>
          <w:tab w:val="left" w:pos="7610"/>
        </w:tabs>
        <w:autoSpaceDE w:val="0"/>
        <w:autoSpaceDN w:val="0"/>
        <w:spacing w:before="97" w:line="288" w:lineRule="auto"/>
        <w:ind w:left="784" w:right="687"/>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Encerrada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fase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lances,</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verificada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conformidade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classificada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em primeiro lugar quanto à adequação do objeto e à compatibilidade do preço 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relação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estipulado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 contratação.</w:t>
      </w:r>
    </w:p>
    <w:p w:rsidR="000675BE" w:rsidRPr="000675BE" w:rsidRDefault="000675BE" w:rsidP="000675BE">
      <w:pPr>
        <w:widowControl w:val="0"/>
        <w:numPr>
          <w:ilvl w:val="1"/>
          <w:numId w:val="16"/>
        </w:numPr>
        <w:tabs>
          <w:tab w:val="left" w:pos="197"/>
          <w:tab w:val="left" w:pos="785"/>
          <w:tab w:val="left" w:pos="7610"/>
        </w:tabs>
        <w:autoSpaceDE w:val="0"/>
        <w:autoSpaceDN w:val="0"/>
        <w:spacing w:line="288" w:lineRule="auto"/>
        <w:ind w:left="784" w:right="687"/>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caso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preço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vencedora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estar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acima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estimado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pela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Administração,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poderá</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haver</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negociação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condições</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mais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vantajosas.</w:t>
      </w:r>
    </w:p>
    <w:p w:rsidR="000675BE" w:rsidRPr="000675BE" w:rsidRDefault="000675BE" w:rsidP="000675BE">
      <w:pPr>
        <w:widowControl w:val="0"/>
        <w:numPr>
          <w:ilvl w:val="2"/>
          <w:numId w:val="16"/>
        </w:numPr>
        <w:tabs>
          <w:tab w:val="left" w:pos="197"/>
          <w:tab w:val="left" w:pos="1246"/>
          <w:tab w:val="left" w:pos="7610"/>
        </w:tabs>
        <w:autoSpaceDE w:val="0"/>
        <w:autoSpaceDN w:val="0"/>
        <w:spacing w:line="288" w:lineRule="auto"/>
        <w:ind w:left="1103" w:right="687"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Neste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caso,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encaminhada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contraproposta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tenha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apresentado o melhor preço, para que seja obtida melhor proposta com preço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compatível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estimado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pela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Administração.</w:t>
      </w:r>
    </w:p>
    <w:p w:rsidR="000675BE" w:rsidRPr="000675BE" w:rsidRDefault="000675BE" w:rsidP="000675BE">
      <w:pPr>
        <w:widowControl w:val="0"/>
        <w:numPr>
          <w:ilvl w:val="2"/>
          <w:numId w:val="16"/>
        </w:numPr>
        <w:tabs>
          <w:tab w:val="left" w:pos="197"/>
          <w:tab w:val="left" w:pos="1246"/>
          <w:tab w:val="left" w:pos="7610"/>
        </w:tabs>
        <w:autoSpaceDE w:val="0"/>
        <w:autoSpaceDN w:val="0"/>
        <w:spacing w:before="1" w:line="288" w:lineRule="auto"/>
        <w:ind w:left="1103" w:right="687"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 negociação poderá ser feita com os demais fornecedores classificados,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respeitada a ordem de classificação, quando o primeiro colocado, mesmo após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a negociação, for desclassificado em razão de sua proposta permanecer acima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preço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máximo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definido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contratação.</w:t>
      </w:r>
    </w:p>
    <w:p w:rsidR="000675BE" w:rsidRPr="000675BE" w:rsidRDefault="000675BE" w:rsidP="000675BE">
      <w:pPr>
        <w:widowControl w:val="0"/>
        <w:numPr>
          <w:ilvl w:val="2"/>
          <w:numId w:val="16"/>
        </w:numPr>
        <w:tabs>
          <w:tab w:val="left" w:pos="197"/>
          <w:tab w:val="left" w:pos="1246"/>
          <w:tab w:val="left" w:pos="7610"/>
        </w:tabs>
        <w:autoSpaceDE w:val="0"/>
        <w:autoSpaceDN w:val="0"/>
        <w:spacing w:line="288" w:lineRule="auto"/>
        <w:ind w:left="1103" w:right="687"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Em</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qualquer</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caso,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concluída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negociação,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resultado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registrado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ata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procedimento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dispensa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eletrônica.</w:t>
      </w:r>
    </w:p>
    <w:p w:rsidR="000675BE" w:rsidRPr="000675BE" w:rsidRDefault="000675BE" w:rsidP="000675BE">
      <w:pPr>
        <w:widowControl w:val="0"/>
        <w:numPr>
          <w:ilvl w:val="1"/>
          <w:numId w:val="16"/>
        </w:numPr>
        <w:tabs>
          <w:tab w:val="left" w:pos="197"/>
          <w:tab w:val="left" w:pos="785"/>
          <w:tab w:val="left" w:pos="7610"/>
        </w:tabs>
        <w:autoSpaceDE w:val="0"/>
        <w:autoSpaceDN w:val="0"/>
        <w:spacing w:line="288" w:lineRule="auto"/>
        <w:ind w:left="784" w:right="687"/>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Estando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preço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compatível,</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solicitado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envio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necessário,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48"/>
          <w:w w:val="105"/>
          <w:sz w:val="17"/>
          <w:szCs w:val="22"/>
          <w:lang w:val="pt-PT" w:eastAsia="en-US"/>
        </w:rPr>
        <w:t xml:space="preserve"> </w:t>
      </w:r>
      <w:r w:rsidRPr="000675BE">
        <w:rPr>
          <w:rFonts w:ascii="Arial" w:eastAsia="Arial MT" w:hAnsi="Arial" w:cs="Arial"/>
          <w:w w:val="105"/>
          <w:sz w:val="17"/>
          <w:szCs w:val="22"/>
          <w:lang w:val="pt-PT" w:eastAsia="en-US"/>
        </w:rPr>
        <w:t>documentos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complementares,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adequada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último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lance.</w:t>
      </w:r>
    </w:p>
    <w:p w:rsidR="000675BE" w:rsidRPr="000675BE" w:rsidRDefault="000675BE" w:rsidP="000675BE">
      <w:pPr>
        <w:widowControl w:val="0"/>
        <w:numPr>
          <w:ilvl w:val="1"/>
          <w:numId w:val="16"/>
        </w:numPr>
        <w:tabs>
          <w:tab w:val="left" w:pos="197"/>
          <w:tab w:val="left" w:pos="785"/>
          <w:tab w:val="left" w:leader="dot" w:pos="5619"/>
          <w:tab w:val="left" w:pos="7610"/>
        </w:tabs>
        <w:autoSpaceDE w:val="0"/>
        <w:autoSpaceDN w:val="0"/>
        <w:spacing w:before="90"/>
        <w:ind w:left="784" w:right="687" w:hanging="321"/>
        <w:jc w:val="both"/>
        <w:rPr>
          <w:rFonts w:ascii="Arial" w:eastAsia="Arial MT" w:hAnsi="Arial" w:cs="Arial"/>
          <w:w w:val="105"/>
          <w:sz w:val="17"/>
          <w:szCs w:val="22"/>
          <w:lang w:val="pt-PT" w:eastAsia="en-US"/>
        </w:rPr>
      </w:pPr>
      <w:r w:rsidRPr="000675BE">
        <w:rPr>
          <w:rFonts w:ascii="Arial" w:eastAsia="Arial MT" w:hAnsi="Arial" w:cs="Arial"/>
          <w:w w:val="105"/>
          <w:sz w:val="17"/>
          <w:szCs w:val="22"/>
          <w:lang w:val="pt-PT" w:eastAsia="en-US"/>
        </w:rPr>
        <w:t xml:space="preserve">O prazo de validade da proposta não será inferior a 60 (sessenta) dias, a contar da data </w:t>
      </w:r>
    </w:p>
    <w:p w:rsidR="000675BE" w:rsidRPr="000675BE" w:rsidRDefault="000675BE" w:rsidP="000675BE">
      <w:pPr>
        <w:widowControl w:val="0"/>
        <w:tabs>
          <w:tab w:val="left" w:pos="197"/>
          <w:tab w:val="left" w:pos="7610"/>
        </w:tabs>
        <w:autoSpaceDE w:val="0"/>
        <w:autoSpaceDN w:val="0"/>
        <w:spacing w:before="39"/>
        <w:ind w:left="784" w:right="687"/>
        <w:rPr>
          <w:rFonts w:ascii="Arial" w:eastAsia="Arial MT" w:hAnsi="Arial" w:cs="Arial"/>
          <w:w w:val="105"/>
          <w:sz w:val="17"/>
          <w:szCs w:val="22"/>
          <w:lang w:val="pt-PT" w:eastAsia="en-US"/>
        </w:rPr>
      </w:pPr>
      <w:r w:rsidRPr="000675BE">
        <w:rPr>
          <w:rFonts w:ascii="Arial" w:eastAsia="Arial MT" w:hAnsi="Arial" w:cs="Arial"/>
          <w:w w:val="105"/>
          <w:sz w:val="17"/>
          <w:szCs w:val="22"/>
          <w:lang w:val="pt-PT" w:eastAsia="en-US"/>
        </w:rPr>
        <w:t>de sua apresentação.</w:t>
      </w:r>
    </w:p>
    <w:p w:rsidR="000675BE" w:rsidRPr="000675BE" w:rsidRDefault="000675BE" w:rsidP="000675BE">
      <w:pPr>
        <w:widowControl w:val="0"/>
        <w:numPr>
          <w:ilvl w:val="1"/>
          <w:numId w:val="16"/>
        </w:numPr>
        <w:tabs>
          <w:tab w:val="left" w:pos="197"/>
          <w:tab w:val="left" w:pos="785"/>
          <w:tab w:val="left" w:pos="7610"/>
        </w:tabs>
        <w:autoSpaceDE w:val="0"/>
        <w:autoSpaceDN w:val="0"/>
        <w:spacing w:before="128"/>
        <w:ind w:left="784" w:right="687" w:hanging="321"/>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Será</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desclassificada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vencedora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que:</w:t>
      </w:r>
    </w:p>
    <w:p w:rsidR="000675BE" w:rsidRPr="000675BE" w:rsidRDefault="000675BE" w:rsidP="000675BE">
      <w:pPr>
        <w:widowControl w:val="0"/>
        <w:numPr>
          <w:ilvl w:val="2"/>
          <w:numId w:val="16"/>
        </w:numPr>
        <w:tabs>
          <w:tab w:val="left" w:pos="197"/>
          <w:tab w:val="left" w:pos="1246"/>
          <w:tab w:val="left" w:pos="7610"/>
        </w:tabs>
        <w:autoSpaceDE w:val="0"/>
        <w:autoSpaceDN w:val="0"/>
        <w:spacing w:before="39"/>
        <w:ind w:left="1245" w:right="687" w:hanging="51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contiver</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vícios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insanáveis;</w:t>
      </w:r>
    </w:p>
    <w:p w:rsidR="000675BE" w:rsidRPr="000675BE" w:rsidRDefault="000675BE" w:rsidP="000675BE">
      <w:pPr>
        <w:widowControl w:val="0"/>
        <w:numPr>
          <w:ilvl w:val="2"/>
          <w:numId w:val="16"/>
        </w:numPr>
        <w:tabs>
          <w:tab w:val="left" w:pos="197"/>
          <w:tab w:val="left" w:pos="1246"/>
          <w:tab w:val="left" w:pos="7610"/>
        </w:tabs>
        <w:autoSpaceDE w:val="0"/>
        <w:autoSpaceDN w:val="0"/>
        <w:spacing w:before="39" w:line="288" w:lineRule="auto"/>
        <w:ind w:left="1103" w:right="687"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não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obedecer</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às</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especificações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técnicas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pormenorizadas</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neste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edital</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seus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anexos;</w:t>
      </w:r>
    </w:p>
    <w:p w:rsidR="000675BE" w:rsidRPr="000675BE" w:rsidRDefault="000675BE" w:rsidP="000675BE">
      <w:pPr>
        <w:widowControl w:val="0"/>
        <w:numPr>
          <w:ilvl w:val="2"/>
          <w:numId w:val="16"/>
        </w:numPr>
        <w:tabs>
          <w:tab w:val="left" w:pos="197"/>
          <w:tab w:val="left" w:pos="1246"/>
          <w:tab w:val="left" w:pos="7610"/>
        </w:tabs>
        <w:autoSpaceDE w:val="0"/>
        <w:autoSpaceDN w:val="0"/>
        <w:spacing w:line="288" w:lineRule="auto"/>
        <w:ind w:left="1103" w:right="687"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apresentar</w:t>
      </w:r>
      <w:r w:rsidRPr="000675BE">
        <w:rPr>
          <w:rFonts w:ascii="Arial" w:eastAsia="Arial MT" w:hAnsi="Arial" w:cs="Arial"/>
          <w:spacing w:val="25"/>
          <w:w w:val="105"/>
          <w:sz w:val="17"/>
          <w:szCs w:val="22"/>
          <w:lang w:val="pt-PT" w:eastAsia="en-US"/>
        </w:rPr>
        <w:t xml:space="preserve"> </w:t>
      </w:r>
      <w:r w:rsidRPr="000675BE">
        <w:rPr>
          <w:rFonts w:ascii="Arial" w:eastAsia="Arial MT" w:hAnsi="Arial" w:cs="Arial"/>
          <w:w w:val="105"/>
          <w:sz w:val="17"/>
          <w:szCs w:val="22"/>
          <w:lang w:val="pt-PT" w:eastAsia="en-US"/>
        </w:rPr>
        <w:t>preços</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inexequíveis</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25"/>
          <w:w w:val="105"/>
          <w:sz w:val="17"/>
          <w:szCs w:val="22"/>
          <w:lang w:val="pt-PT" w:eastAsia="en-US"/>
        </w:rPr>
        <w:t xml:space="preserve"> </w:t>
      </w:r>
      <w:r w:rsidRPr="000675BE">
        <w:rPr>
          <w:rFonts w:ascii="Arial" w:eastAsia="Arial MT" w:hAnsi="Arial" w:cs="Arial"/>
          <w:w w:val="105"/>
          <w:sz w:val="17"/>
          <w:szCs w:val="22"/>
          <w:lang w:val="pt-PT" w:eastAsia="en-US"/>
        </w:rPr>
        <w:t>permanecerem</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acima</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25"/>
          <w:w w:val="105"/>
          <w:sz w:val="17"/>
          <w:szCs w:val="22"/>
          <w:lang w:val="pt-PT" w:eastAsia="en-US"/>
        </w:rPr>
        <w:t xml:space="preserve"> </w:t>
      </w:r>
      <w:r w:rsidRPr="000675BE">
        <w:rPr>
          <w:rFonts w:ascii="Arial" w:eastAsia="Arial MT" w:hAnsi="Arial" w:cs="Arial"/>
          <w:w w:val="105"/>
          <w:sz w:val="17"/>
          <w:szCs w:val="22"/>
          <w:lang w:val="pt-PT" w:eastAsia="en-US"/>
        </w:rPr>
        <w:t>preço</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máximo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definido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 contratação;</w:t>
      </w:r>
    </w:p>
    <w:p w:rsidR="000675BE" w:rsidRPr="000675BE" w:rsidRDefault="000675BE" w:rsidP="000675BE">
      <w:pPr>
        <w:widowControl w:val="0"/>
        <w:numPr>
          <w:ilvl w:val="2"/>
          <w:numId w:val="16"/>
        </w:numPr>
        <w:tabs>
          <w:tab w:val="left" w:pos="197"/>
          <w:tab w:val="left" w:pos="1246"/>
          <w:tab w:val="left" w:pos="7610"/>
        </w:tabs>
        <w:autoSpaceDE w:val="0"/>
        <w:autoSpaceDN w:val="0"/>
        <w:spacing w:line="288" w:lineRule="auto"/>
        <w:ind w:left="1103" w:right="687"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não</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tiverem</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sua</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exequibilidade</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demonstrada,</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quando</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exigido</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pela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Administração;</w:t>
      </w:r>
    </w:p>
    <w:p w:rsidR="000675BE" w:rsidRPr="000675BE" w:rsidRDefault="000675BE" w:rsidP="000675BE">
      <w:pPr>
        <w:widowControl w:val="0"/>
        <w:numPr>
          <w:ilvl w:val="2"/>
          <w:numId w:val="16"/>
        </w:numPr>
        <w:tabs>
          <w:tab w:val="left" w:pos="197"/>
          <w:tab w:val="left" w:pos="1246"/>
          <w:tab w:val="left" w:pos="7610"/>
        </w:tabs>
        <w:autoSpaceDE w:val="0"/>
        <w:autoSpaceDN w:val="0"/>
        <w:spacing w:before="1" w:line="288" w:lineRule="auto"/>
        <w:ind w:left="1103" w:right="687"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apresentar desconformidade com quaisquer outras exigências deste edital ou</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seus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anexos,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desde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insanável.</w:t>
      </w:r>
    </w:p>
    <w:p w:rsidR="000675BE" w:rsidRPr="000675BE" w:rsidRDefault="000675BE" w:rsidP="000675BE">
      <w:pPr>
        <w:widowControl w:val="0"/>
        <w:numPr>
          <w:ilvl w:val="1"/>
          <w:numId w:val="16"/>
        </w:numPr>
        <w:tabs>
          <w:tab w:val="left" w:pos="197"/>
          <w:tab w:val="left" w:pos="785"/>
          <w:tab w:val="left" w:pos="7610"/>
        </w:tabs>
        <w:autoSpaceDE w:val="0"/>
        <w:autoSpaceDN w:val="0"/>
        <w:spacing w:before="102" w:line="288" w:lineRule="auto"/>
        <w:ind w:left="784" w:right="687"/>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Quando o fornecedor não conseguir comprovar que possui ou possuirá recursos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suficientes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executar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objeto,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considerada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inexequível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preços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menor</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lance que:</w:t>
      </w:r>
    </w:p>
    <w:p w:rsidR="000675BE" w:rsidRPr="000675BE" w:rsidRDefault="000675BE" w:rsidP="000675BE">
      <w:pPr>
        <w:widowControl w:val="0"/>
        <w:numPr>
          <w:ilvl w:val="2"/>
          <w:numId w:val="16"/>
        </w:numPr>
        <w:tabs>
          <w:tab w:val="left" w:pos="197"/>
          <w:tab w:val="left" w:pos="1246"/>
          <w:tab w:val="left" w:pos="7610"/>
        </w:tabs>
        <w:autoSpaceDE w:val="0"/>
        <w:autoSpaceDN w:val="0"/>
        <w:spacing w:line="288" w:lineRule="auto"/>
        <w:ind w:left="1103" w:right="687"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for insuficiente para a cobertura dos custos da contratação, apresente preços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global ou unitários simbólicos, irrisórios ou de valor zero, incompatíveis com 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preços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insumos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salários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mercado,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acrescidos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respectivos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encargos, ainda que o ato convocatório da dispensa não tenha estabelecido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limites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mínimos,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exceto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quando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referirem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materiais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instalações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propriedade do próprio fornecedor, para os quais ele renuncie a parcela ou à</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totalidade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remuneração.</w:t>
      </w:r>
    </w:p>
    <w:p w:rsidR="000675BE" w:rsidRPr="000675BE" w:rsidRDefault="000675BE" w:rsidP="000675BE">
      <w:pPr>
        <w:widowControl w:val="0"/>
        <w:numPr>
          <w:ilvl w:val="2"/>
          <w:numId w:val="16"/>
        </w:numPr>
        <w:tabs>
          <w:tab w:val="left" w:pos="197"/>
          <w:tab w:val="left" w:pos="1246"/>
          <w:tab w:val="left" w:pos="5812"/>
          <w:tab w:val="left" w:pos="7610"/>
        </w:tabs>
        <w:autoSpaceDE w:val="0"/>
        <w:autoSpaceDN w:val="0"/>
        <w:spacing w:before="1" w:line="288" w:lineRule="auto"/>
        <w:ind w:left="284" w:right="686" w:firstLine="16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apresentar um ou mais valores da planilha de custo que sejam inferiores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spacing w:val="-1"/>
          <w:w w:val="105"/>
          <w:sz w:val="17"/>
          <w:szCs w:val="22"/>
          <w:lang w:val="pt-PT" w:eastAsia="en-US"/>
        </w:rPr>
        <w:t>àqueles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fixados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em</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lastRenderedPageBreak/>
        <w:t>instrumentos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caráter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normativo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obrigatório,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tais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como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leis,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medidas</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provisórias</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convenções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coletivas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trabalho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vigentes.</w:t>
      </w:r>
    </w:p>
    <w:p w:rsidR="000675BE" w:rsidRPr="000675BE" w:rsidRDefault="000675BE" w:rsidP="000675BE">
      <w:pPr>
        <w:widowControl w:val="0"/>
        <w:numPr>
          <w:ilvl w:val="1"/>
          <w:numId w:val="16"/>
        </w:numPr>
        <w:tabs>
          <w:tab w:val="left" w:pos="197"/>
          <w:tab w:val="left" w:pos="785"/>
          <w:tab w:val="left" w:pos="5812"/>
          <w:tab w:val="left" w:pos="7610"/>
        </w:tabs>
        <w:autoSpaceDE w:val="0"/>
        <w:autoSpaceDN w:val="0"/>
        <w:spacing w:line="288" w:lineRule="auto"/>
        <w:ind w:left="284" w:right="686" w:firstLine="16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Se houver indícios de inexequibilidade da proposta de preço, ou em caso 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necessidade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esclarecimentos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complementares,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poderão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efetuadas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diligências,</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empresa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comprove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exequibilidade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proposta.</w:t>
      </w:r>
    </w:p>
    <w:p w:rsidR="000675BE" w:rsidRPr="000675BE" w:rsidRDefault="000675BE" w:rsidP="000675BE">
      <w:pPr>
        <w:widowControl w:val="0"/>
        <w:numPr>
          <w:ilvl w:val="1"/>
          <w:numId w:val="16"/>
        </w:numPr>
        <w:tabs>
          <w:tab w:val="left" w:pos="197"/>
          <w:tab w:val="left" w:pos="785"/>
          <w:tab w:val="left" w:pos="5812"/>
          <w:tab w:val="left" w:pos="7610"/>
        </w:tabs>
        <w:autoSpaceDE w:val="0"/>
        <w:autoSpaceDN w:val="0"/>
        <w:spacing w:line="288" w:lineRule="auto"/>
        <w:ind w:left="284" w:right="686" w:firstLine="163"/>
        <w:jc w:val="both"/>
        <w:rPr>
          <w:rFonts w:ascii="Arial" w:eastAsia="Arial MT" w:hAnsi="Arial" w:cs="Arial"/>
          <w:sz w:val="17"/>
          <w:szCs w:val="22"/>
          <w:lang w:val="pt-PT" w:eastAsia="en-US"/>
        </w:rPr>
      </w:pPr>
      <w:r w:rsidRPr="000675BE">
        <w:rPr>
          <w:rFonts w:ascii="Arial" w:eastAsia="Arial MT" w:hAnsi="Arial" w:cs="Arial"/>
          <w:sz w:val="17"/>
          <w:szCs w:val="22"/>
          <w:lang w:val="pt-PT" w:eastAsia="en-US"/>
        </w:rPr>
        <w:t>Erros</w:t>
      </w:r>
      <w:r w:rsidRPr="000675BE">
        <w:rPr>
          <w:rFonts w:ascii="Arial" w:eastAsia="Arial MT" w:hAnsi="Arial" w:cs="Arial"/>
          <w:spacing w:val="1"/>
          <w:sz w:val="17"/>
          <w:szCs w:val="22"/>
          <w:lang w:val="pt-PT" w:eastAsia="en-US"/>
        </w:rPr>
        <w:t xml:space="preserve"> </w:t>
      </w:r>
      <w:r w:rsidRPr="000675BE">
        <w:rPr>
          <w:rFonts w:ascii="Arial" w:eastAsia="Arial MT" w:hAnsi="Arial" w:cs="Arial"/>
          <w:sz w:val="17"/>
          <w:szCs w:val="22"/>
          <w:lang w:val="pt-PT" w:eastAsia="en-US"/>
        </w:rPr>
        <w:t>no preenchimento</w:t>
      </w:r>
      <w:r w:rsidRPr="000675BE">
        <w:rPr>
          <w:rFonts w:ascii="Arial" w:eastAsia="Arial MT" w:hAnsi="Arial" w:cs="Arial"/>
          <w:spacing w:val="1"/>
          <w:sz w:val="17"/>
          <w:szCs w:val="22"/>
          <w:lang w:val="pt-PT" w:eastAsia="en-US"/>
        </w:rPr>
        <w:t xml:space="preserve"> </w:t>
      </w:r>
      <w:r w:rsidRPr="000675BE">
        <w:rPr>
          <w:rFonts w:ascii="Arial" w:eastAsia="Arial MT" w:hAnsi="Arial" w:cs="Arial"/>
          <w:sz w:val="17"/>
          <w:szCs w:val="22"/>
          <w:lang w:val="pt-PT" w:eastAsia="en-US"/>
        </w:rPr>
        <w:t>da planilha não</w:t>
      </w:r>
      <w:r w:rsidRPr="000675BE">
        <w:rPr>
          <w:rFonts w:ascii="Arial" w:eastAsia="Arial MT" w:hAnsi="Arial" w:cs="Arial"/>
          <w:spacing w:val="47"/>
          <w:sz w:val="17"/>
          <w:szCs w:val="22"/>
          <w:lang w:val="pt-PT" w:eastAsia="en-US"/>
        </w:rPr>
        <w:t xml:space="preserve"> </w:t>
      </w:r>
      <w:r w:rsidRPr="000675BE">
        <w:rPr>
          <w:rFonts w:ascii="Arial" w:eastAsia="Arial MT" w:hAnsi="Arial" w:cs="Arial"/>
          <w:sz w:val="17"/>
          <w:szCs w:val="22"/>
          <w:lang w:val="pt-PT" w:eastAsia="en-US"/>
        </w:rPr>
        <w:t>constituem</w:t>
      </w:r>
      <w:r w:rsidRPr="000675BE">
        <w:rPr>
          <w:rFonts w:ascii="Arial" w:eastAsia="Arial MT" w:hAnsi="Arial" w:cs="Arial"/>
          <w:spacing w:val="47"/>
          <w:sz w:val="17"/>
          <w:szCs w:val="22"/>
          <w:lang w:val="pt-PT" w:eastAsia="en-US"/>
        </w:rPr>
        <w:t xml:space="preserve"> </w:t>
      </w:r>
      <w:r w:rsidRPr="000675BE">
        <w:rPr>
          <w:rFonts w:ascii="Arial" w:eastAsia="Arial MT" w:hAnsi="Arial" w:cs="Arial"/>
          <w:sz w:val="17"/>
          <w:szCs w:val="22"/>
          <w:lang w:val="pt-PT" w:eastAsia="en-US"/>
        </w:rPr>
        <w:t>motivo</w:t>
      </w:r>
      <w:r w:rsidRPr="000675BE">
        <w:rPr>
          <w:rFonts w:ascii="Arial" w:eastAsia="Arial MT" w:hAnsi="Arial" w:cs="Arial"/>
          <w:spacing w:val="47"/>
          <w:sz w:val="17"/>
          <w:szCs w:val="22"/>
          <w:lang w:val="pt-PT" w:eastAsia="en-US"/>
        </w:rPr>
        <w:t xml:space="preserve"> </w:t>
      </w:r>
      <w:r w:rsidRPr="000675BE">
        <w:rPr>
          <w:rFonts w:ascii="Arial" w:eastAsia="Arial MT" w:hAnsi="Arial" w:cs="Arial"/>
          <w:sz w:val="17"/>
          <w:szCs w:val="22"/>
          <w:lang w:val="pt-PT" w:eastAsia="en-US"/>
        </w:rPr>
        <w:t>para</w:t>
      </w:r>
      <w:r w:rsidRPr="000675BE">
        <w:rPr>
          <w:rFonts w:ascii="Arial" w:eastAsia="Arial MT" w:hAnsi="Arial" w:cs="Arial"/>
          <w:spacing w:val="47"/>
          <w:sz w:val="17"/>
          <w:szCs w:val="22"/>
          <w:lang w:val="pt-PT" w:eastAsia="en-US"/>
        </w:rPr>
        <w:t xml:space="preserve"> </w:t>
      </w:r>
      <w:r w:rsidRPr="000675BE">
        <w:rPr>
          <w:rFonts w:ascii="Arial" w:eastAsia="Arial MT" w:hAnsi="Arial" w:cs="Arial"/>
          <w:sz w:val="17"/>
          <w:szCs w:val="22"/>
          <w:lang w:val="pt-PT" w:eastAsia="en-US"/>
        </w:rPr>
        <w:t>a</w:t>
      </w:r>
      <w:r w:rsidRPr="000675BE">
        <w:rPr>
          <w:rFonts w:ascii="Arial" w:eastAsia="Arial MT" w:hAnsi="Arial" w:cs="Arial"/>
          <w:spacing w:val="48"/>
          <w:sz w:val="17"/>
          <w:szCs w:val="22"/>
          <w:lang w:val="pt-PT" w:eastAsia="en-US"/>
        </w:rPr>
        <w:t xml:space="preserve"> </w:t>
      </w:r>
      <w:r w:rsidRPr="000675BE">
        <w:rPr>
          <w:rFonts w:ascii="Arial" w:eastAsia="Arial MT" w:hAnsi="Arial" w:cs="Arial"/>
          <w:sz w:val="17"/>
          <w:szCs w:val="22"/>
          <w:lang w:val="pt-PT" w:eastAsia="en-US"/>
        </w:rPr>
        <w:t>desclassificação</w:t>
      </w:r>
      <w:r w:rsidRPr="000675BE">
        <w:rPr>
          <w:rFonts w:ascii="Arial" w:eastAsia="Arial MT" w:hAnsi="Arial" w:cs="Arial"/>
          <w:spacing w:val="1"/>
          <w:sz w:val="17"/>
          <w:szCs w:val="22"/>
          <w:lang w:val="pt-PT" w:eastAsia="en-US"/>
        </w:rPr>
        <w:t xml:space="preserve"> </w:t>
      </w:r>
      <w:r w:rsidRPr="000675BE">
        <w:rPr>
          <w:rFonts w:ascii="Arial" w:eastAsia="Arial MT" w:hAnsi="Arial" w:cs="Arial"/>
          <w:sz w:val="17"/>
          <w:szCs w:val="22"/>
          <w:lang w:val="pt-PT" w:eastAsia="en-US"/>
        </w:rPr>
        <w:t>da proposta. A planilha poderá́ ser ajustada pelo fornecedor, no prazo indicado pelo</w:t>
      </w:r>
      <w:r w:rsidRPr="000675BE">
        <w:rPr>
          <w:rFonts w:ascii="Arial" w:eastAsia="Arial MT" w:hAnsi="Arial" w:cs="Arial"/>
          <w:spacing w:val="1"/>
          <w:sz w:val="17"/>
          <w:szCs w:val="22"/>
          <w:lang w:val="pt-PT" w:eastAsia="en-US"/>
        </w:rPr>
        <w:t xml:space="preserve"> </w:t>
      </w:r>
      <w:r w:rsidRPr="000675BE">
        <w:rPr>
          <w:rFonts w:ascii="Arial" w:eastAsia="Arial MT" w:hAnsi="Arial" w:cs="Arial"/>
          <w:sz w:val="17"/>
          <w:szCs w:val="22"/>
          <w:lang w:val="pt-PT" w:eastAsia="en-US"/>
        </w:rPr>
        <w:t>sistema,</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desde</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que</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não</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haja</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majoração</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do</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preço.</w:t>
      </w:r>
    </w:p>
    <w:p w:rsidR="000675BE" w:rsidRPr="000675BE" w:rsidRDefault="000675BE" w:rsidP="000675BE">
      <w:pPr>
        <w:widowControl w:val="0"/>
        <w:numPr>
          <w:ilvl w:val="2"/>
          <w:numId w:val="16"/>
        </w:numPr>
        <w:tabs>
          <w:tab w:val="left" w:pos="197"/>
          <w:tab w:val="left" w:pos="1246"/>
          <w:tab w:val="left" w:pos="5812"/>
          <w:tab w:val="left" w:pos="7610"/>
        </w:tabs>
        <w:autoSpaceDE w:val="0"/>
        <w:autoSpaceDN w:val="0"/>
        <w:spacing w:before="1" w:line="288" w:lineRule="auto"/>
        <w:ind w:left="567" w:right="686" w:firstLine="16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ajuste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trata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este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dispositivo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limita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sanar</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erros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falhas</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alterem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substância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propostas;</w:t>
      </w:r>
    </w:p>
    <w:p w:rsidR="000675BE" w:rsidRPr="000675BE" w:rsidRDefault="000675BE" w:rsidP="000675BE">
      <w:pPr>
        <w:widowControl w:val="0"/>
        <w:numPr>
          <w:ilvl w:val="2"/>
          <w:numId w:val="16"/>
        </w:numPr>
        <w:tabs>
          <w:tab w:val="left" w:pos="197"/>
          <w:tab w:val="left" w:pos="1246"/>
          <w:tab w:val="left" w:pos="5812"/>
          <w:tab w:val="left" w:pos="7610"/>
        </w:tabs>
        <w:autoSpaceDE w:val="0"/>
        <w:autoSpaceDN w:val="0"/>
        <w:spacing w:line="288" w:lineRule="auto"/>
        <w:ind w:left="567" w:right="686" w:firstLine="16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Considera-se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erro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preenchimento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planilha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passível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correção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indicação de recolhimento de impostos e contribuições na forma do Simples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Nacional,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quando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cabível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regime.</w:t>
      </w:r>
    </w:p>
    <w:p w:rsidR="000675BE" w:rsidRPr="000675BE" w:rsidRDefault="000675BE" w:rsidP="000675BE">
      <w:pPr>
        <w:widowControl w:val="0"/>
        <w:numPr>
          <w:ilvl w:val="1"/>
          <w:numId w:val="16"/>
        </w:numPr>
        <w:tabs>
          <w:tab w:val="left" w:pos="197"/>
          <w:tab w:val="left" w:pos="1246"/>
          <w:tab w:val="left" w:pos="5812"/>
          <w:tab w:val="left" w:pos="7610"/>
        </w:tabs>
        <w:autoSpaceDE w:val="0"/>
        <w:autoSpaceDN w:val="0"/>
        <w:spacing w:line="288" w:lineRule="auto"/>
        <w:ind w:left="567" w:right="828" w:firstLine="16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Para fins de análise da proposta quanto ao cumprimento das especificações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objeto,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poderá</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ser</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colhida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manifestação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escrita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setor</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requisitante</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serviço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área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especializada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objeto.</w:t>
      </w:r>
    </w:p>
    <w:p w:rsidR="000675BE" w:rsidRPr="000675BE" w:rsidRDefault="000675BE" w:rsidP="000675BE">
      <w:pPr>
        <w:widowControl w:val="0"/>
        <w:numPr>
          <w:ilvl w:val="1"/>
          <w:numId w:val="16"/>
        </w:numPr>
        <w:tabs>
          <w:tab w:val="left" w:pos="197"/>
          <w:tab w:val="left" w:pos="1246"/>
          <w:tab w:val="left" w:pos="5812"/>
          <w:tab w:val="left" w:pos="7610"/>
        </w:tabs>
        <w:autoSpaceDE w:val="0"/>
        <w:autoSpaceDN w:val="0"/>
        <w:spacing w:line="288" w:lineRule="auto"/>
        <w:ind w:left="567" w:right="828" w:firstLine="16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lance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vencedor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desclassificado,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examinada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lance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subsequente,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assim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sucessivamente,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ordem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classificação.</w:t>
      </w:r>
    </w:p>
    <w:p w:rsidR="000675BE" w:rsidRPr="000675BE" w:rsidRDefault="000675BE" w:rsidP="000675BE">
      <w:pPr>
        <w:widowControl w:val="0"/>
        <w:numPr>
          <w:ilvl w:val="1"/>
          <w:numId w:val="16"/>
        </w:numPr>
        <w:tabs>
          <w:tab w:val="left" w:pos="197"/>
          <w:tab w:val="left" w:pos="1246"/>
          <w:tab w:val="left" w:pos="5812"/>
          <w:tab w:val="left" w:pos="7610"/>
        </w:tabs>
        <w:autoSpaceDE w:val="0"/>
        <w:autoSpaceDN w:val="0"/>
        <w:spacing w:before="102" w:line="288" w:lineRule="auto"/>
        <w:ind w:left="567" w:right="828" w:firstLine="16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Havendo necessidade, a sessão será suspensa, informando-se no “chat” 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nova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horário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para 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continuidade.</w:t>
      </w:r>
    </w:p>
    <w:p w:rsidR="000675BE" w:rsidRPr="000675BE" w:rsidRDefault="000675BE" w:rsidP="000675BE">
      <w:pPr>
        <w:widowControl w:val="0"/>
        <w:numPr>
          <w:ilvl w:val="1"/>
          <w:numId w:val="16"/>
        </w:numPr>
        <w:tabs>
          <w:tab w:val="left" w:pos="197"/>
          <w:tab w:val="left" w:pos="1246"/>
          <w:tab w:val="left" w:pos="5812"/>
          <w:tab w:val="left" w:pos="7610"/>
        </w:tabs>
        <w:autoSpaceDE w:val="0"/>
        <w:autoSpaceDN w:val="0"/>
        <w:spacing w:line="288" w:lineRule="auto"/>
        <w:ind w:left="567" w:right="828" w:firstLine="16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Encerrada a análise quanto à aceitação da proposta, se iniciará a fase 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habilitação,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observado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disposto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neste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Edital</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Direta.</w:t>
      </w:r>
    </w:p>
    <w:p w:rsidR="000675BE" w:rsidRPr="000675BE" w:rsidRDefault="000675BE" w:rsidP="000675BE">
      <w:pPr>
        <w:widowControl w:val="0"/>
        <w:tabs>
          <w:tab w:val="left" w:pos="197"/>
          <w:tab w:val="left" w:pos="7610"/>
        </w:tabs>
        <w:autoSpaceDE w:val="0"/>
        <w:autoSpaceDN w:val="0"/>
        <w:spacing w:before="6"/>
        <w:rPr>
          <w:rFonts w:ascii="Arial" w:eastAsia="Arial MT" w:hAnsi="Arial" w:cs="Arial"/>
          <w:sz w:val="23"/>
          <w:szCs w:val="17"/>
          <w:lang w:val="pt-PT" w:eastAsia="en-US"/>
        </w:rPr>
      </w:pPr>
    </w:p>
    <w:p w:rsidR="000675BE" w:rsidRPr="000675BE" w:rsidRDefault="000675BE" w:rsidP="000675BE">
      <w:pPr>
        <w:widowControl w:val="0"/>
        <w:numPr>
          <w:ilvl w:val="0"/>
          <w:numId w:val="16"/>
        </w:numPr>
        <w:tabs>
          <w:tab w:val="left" w:pos="197"/>
          <w:tab w:val="left" w:pos="7610"/>
        </w:tabs>
        <w:autoSpaceDE w:val="0"/>
        <w:autoSpaceDN w:val="0"/>
        <w:spacing w:before="1"/>
        <w:jc w:val="both"/>
        <w:rPr>
          <w:rFonts w:ascii="Arial" w:eastAsia="Arial MT" w:hAnsi="Arial" w:cs="Arial"/>
          <w:sz w:val="17"/>
          <w:szCs w:val="22"/>
          <w:lang w:val="pt-PT" w:eastAsia="en-US"/>
        </w:rPr>
      </w:pPr>
      <w:bookmarkStart w:id="5" w:name="_bookmark5"/>
      <w:bookmarkEnd w:id="5"/>
      <w:r w:rsidRPr="000675BE">
        <w:rPr>
          <w:rFonts w:ascii="Arial" w:eastAsia="Arial MT" w:hAnsi="Arial" w:cs="Arial"/>
          <w:w w:val="105"/>
          <w:sz w:val="17"/>
          <w:szCs w:val="22"/>
          <w:lang w:val="pt-PT" w:eastAsia="en-US"/>
        </w:rPr>
        <w:t>HABILITAÇÃO</w:t>
      </w:r>
    </w:p>
    <w:p w:rsidR="000675BE" w:rsidRPr="000675BE" w:rsidRDefault="000675BE" w:rsidP="000675BE">
      <w:pPr>
        <w:widowControl w:val="0"/>
        <w:numPr>
          <w:ilvl w:val="1"/>
          <w:numId w:val="16"/>
        </w:numPr>
        <w:tabs>
          <w:tab w:val="left" w:pos="197"/>
          <w:tab w:val="left" w:pos="785"/>
          <w:tab w:val="left" w:pos="7610"/>
        </w:tabs>
        <w:autoSpaceDE w:val="0"/>
        <w:autoSpaceDN w:val="0"/>
        <w:spacing w:before="97" w:line="288" w:lineRule="auto"/>
        <w:ind w:left="784"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 xml:space="preserve">Os documentos a serem exigidos para fins de habilitação constam do </w:t>
      </w:r>
      <w:r w:rsidRPr="000675BE">
        <w:rPr>
          <w:rFonts w:ascii="Arial" w:eastAsia="Arial MT" w:hAnsi="Arial" w:cs="Arial"/>
          <w:b/>
          <w:w w:val="105"/>
          <w:sz w:val="17"/>
          <w:szCs w:val="22"/>
          <w:lang w:val="pt-PT" w:eastAsia="en-US"/>
        </w:rPr>
        <w:t>ANEXO I –</w:t>
      </w:r>
      <w:r w:rsidRPr="000675BE">
        <w:rPr>
          <w:rFonts w:ascii="Arial" w:eastAsia="Arial MT" w:hAnsi="Arial" w:cs="Arial"/>
          <w:b/>
          <w:spacing w:val="1"/>
          <w:w w:val="105"/>
          <w:sz w:val="17"/>
          <w:szCs w:val="22"/>
          <w:lang w:val="pt-PT" w:eastAsia="en-US"/>
        </w:rPr>
        <w:t xml:space="preserve"> </w:t>
      </w:r>
      <w:r w:rsidRPr="000675BE">
        <w:rPr>
          <w:rFonts w:ascii="Arial" w:eastAsia="Arial MT" w:hAnsi="Arial" w:cs="Arial"/>
          <w:b/>
          <w:w w:val="105"/>
          <w:sz w:val="17"/>
          <w:szCs w:val="22"/>
          <w:lang w:val="pt-PT" w:eastAsia="en-US"/>
        </w:rPr>
        <w:t>DOCUMENTAÇÃO</w:t>
      </w:r>
      <w:r w:rsidRPr="000675BE">
        <w:rPr>
          <w:rFonts w:ascii="Arial" w:eastAsia="Arial MT" w:hAnsi="Arial" w:cs="Arial"/>
          <w:b/>
          <w:spacing w:val="-9"/>
          <w:w w:val="105"/>
          <w:sz w:val="17"/>
          <w:szCs w:val="22"/>
          <w:lang w:val="pt-PT" w:eastAsia="en-US"/>
        </w:rPr>
        <w:t xml:space="preserve"> </w:t>
      </w:r>
      <w:r w:rsidRPr="000675BE">
        <w:rPr>
          <w:rFonts w:ascii="Arial" w:eastAsia="Arial MT" w:hAnsi="Arial" w:cs="Arial"/>
          <w:b/>
          <w:w w:val="105"/>
          <w:sz w:val="17"/>
          <w:szCs w:val="22"/>
          <w:lang w:val="pt-PT" w:eastAsia="en-US"/>
        </w:rPr>
        <w:t>EXIGIDA</w:t>
      </w:r>
      <w:r w:rsidRPr="000675BE">
        <w:rPr>
          <w:rFonts w:ascii="Arial" w:eastAsia="Arial MT" w:hAnsi="Arial" w:cs="Arial"/>
          <w:b/>
          <w:spacing w:val="-8"/>
          <w:w w:val="105"/>
          <w:sz w:val="17"/>
          <w:szCs w:val="22"/>
          <w:lang w:val="pt-PT" w:eastAsia="en-US"/>
        </w:rPr>
        <w:t xml:space="preserve"> </w:t>
      </w:r>
      <w:r w:rsidRPr="000675BE">
        <w:rPr>
          <w:rFonts w:ascii="Arial" w:eastAsia="Arial MT" w:hAnsi="Arial" w:cs="Arial"/>
          <w:b/>
          <w:w w:val="105"/>
          <w:sz w:val="17"/>
          <w:szCs w:val="22"/>
          <w:lang w:val="pt-PT" w:eastAsia="en-US"/>
        </w:rPr>
        <w:t>PARA</w:t>
      </w:r>
      <w:r w:rsidRPr="000675BE">
        <w:rPr>
          <w:rFonts w:ascii="Arial" w:eastAsia="Arial MT" w:hAnsi="Arial" w:cs="Arial"/>
          <w:b/>
          <w:spacing w:val="-8"/>
          <w:w w:val="105"/>
          <w:sz w:val="17"/>
          <w:szCs w:val="22"/>
          <w:lang w:val="pt-PT" w:eastAsia="en-US"/>
        </w:rPr>
        <w:t xml:space="preserve"> </w:t>
      </w:r>
      <w:r w:rsidRPr="000675BE">
        <w:rPr>
          <w:rFonts w:ascii="Arial" w:eastAsia="Arial MT" w:hAnsi="Arial" w:cs="Arial"/>
          <w:b/>
          <w:w w:val="105"/>
          <w:sz w:val="17"/>
          <w:szCs w:val="22"/>
          <w:lang w:val="pt-PT" w:eastAsia="en-US"/>
        </w:rPr>
        <w:t>HABILITAÇÃO</w:t>
      </w:r>
      <w:r w:rsidRPr="000675BE">
        <w:rPr>
          <w:rFonts w:ascii="Arial" w:eastAsia="Arial MT" w:hAnsi="Arial" w:cs="Arial"/>
          <w:b/>
          <w:spacing w:val="-8"/>
          <w:w w:val="105"/>
          <w:sz w:val="17"/>
          <w:szCs w:val="22"/>
          <w:lang w:val="pt-PT" w:eastAsia="en-US"/>
        </w:rPr>
        <w:t xml:space="preserve"> </w:t>
      </w:r>
      <w:r w:rsidRPr="000675BE">
        <w:rPr>
          <w:rFonts w:ascii="Arial" w:eastAsia="Arial MT" w:hAnsi="Arial" w:cs="Arial"/>
          <w:w w:val="105"/>
          <w:sz w:val="17"/>
          <w:szCs w:val="22"/>
          <w:lang w:val="pt-PT" w:eastAsia="en-US"/>
        </w:rPr>
        <w:t>deste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edital</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serão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solicitados</w:t>
      </w:r>
      <w:r w:rsidR="0062693A">
        <w:rPr>
          <w:rFonts w:ascii="Arial" w:eastAsia="Arial MT" w:hAnsi="Arial" w:cs="Arial"/>
          <w:w w:val="105"/>
          <w:sz w:val="17"/>
          <w:szCs w:val="22"/>
          <w:lang w:val="pt-PT" w:eastAsia="en-US"/>
        </w:rPr>
        <w:t xml:space="preserve"> </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mais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bem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classificado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fase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lances.</w:t>
      </w:r>
    </w:p>
    <w:p w:rsidR="000675BE" w:rsidRPr="000675BE" w:rsidRDefault="000675BE" w:rsidP="000675BE">
      <w:pPr>
        <w:widowControl w:val="0"/>
        <w:numPr>
          <w:ilvl w:val="1"/>
          <w:numId w:val="16"/>
        </w:numPr>
        <w:tabs>
          <w:tab w:val="left" w:pos="197"/>
          <w:tab w:val="left" w:pos="785"/>
          <w:tab w:val="left" w:pos="7610"/>
        </w:tabs>
        <w:autoSpaceDE w:val="0"/>
        <w:autoSpaceDN w:val="0"/>
        <w:spacing w:line="288" w:lineRule="auto"/>
        <w:ind w:left="784" w:right="828" w:hanging="425"/>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Como</w:t>
      </w:r>
      <w:r w:rsidRPr="000675BE">
        <w:rPr>
          <w:rFonts w:ascii="Arial" w:eastAsia="Arial MT" w:hAnsi="Arial" w:cs="Arial"/>
          <w:spacing w:val="20"/>
          <w:w w:val="105"/>
          <w:sz w:val="17"/>
          <w:szCs w:val="22"/>
          <w:lang w:val="pt-PT" w:eastAsia="en-US"/>
        </w:rPr>
        <w:t xml:space="preserve"> </w:t>
      </w:r>
      <w:r w:rsidRPr="000675BE">
        <w:rPr>
          <w:rFonts w:ascii="Arial" w:eastAsia="Arial MT" w:hAnsi="Arial" w:cs="Arial"/>
          <w:w w:val="105"/>
          <w:sz w:val="17"/>
          <w:szCs w:val="22"/>
          <w:lang w:val="pt-PT" w:eastAsia="en-US"/>
        </w:rPr>
        <w:t>condição</w:t>
      </w:r>
      <w:r w:rsidRPr="000675BE">
        <w:rPr>
          <w:rFonts w:ascii="Arial" w:eastAsia="Arial MT" w:hAnsi="Arial" w:cs="Arial"/>
          <w:spacing w:val="21"/>
          <w:w w:val="105"/>
          <w:sz w:val="17"/>
          <w:szCs w:val="22"/>
          <w:lang w:val="pt-PT" w:eastAsia="en-US"/>
        </w:rPr>
        <w:t xml:space="preserve"> </w:t>
      </w:r>
      <w:r w:rsidRPr="000675BE">
        <w:rPr>
          <w:rFonts w:ascii="Arial" w:eastAsia="Arial MT" w:hAnsi="Arial" w:cs="Arial"/>
          <w:w w:val="105"/>
          <w:sz w:val="17"/>
          <w:szCs w:val="22"/>
          <w:lang w:val="pt-PT" w:eastAsia="en-US"/>
        </w:rPr>
        <w:t>prévia</w:t>
      </w:r>
      <w:r w:rsidRPr="000675BE">
        <w:rPr>
          <w:rFonts w:ascii="Arial" w:eastAsia="Arial MT" w:hAnsi="Arial" w:cs="Arial"/>
          <w:spacing w:val="21"/>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21"/>
          <w:w w:val="105"/>
          <w:sz w:val="17"/>
          <w:szCs w:val="22"/>
          <w:lang w:val="pt-PT" w:eastAsia="en-US"/>
        </w:rPr>
        <w:t xml:space="preserve"> </w:t>
      </w:r>
      <w:r w:rsidRPr="000675BE">
        <w:rPr>
          <w:rFonts w:ascii="Arial" w:eastAsia="Arial MT" w:hAnsi="Arial" w:cs="Arial"/>
          <w:w w:val="105"/>
          <w:sz w:val="17"/>
          <w:szCs w:val="22"/>
          <w:lang w:val="pt-PT" w:eastAsia="en-US"/>
        </w:rPr>
        <w:t>exame</w:t>
      </w:r>
      <w:r w:rsidRPr="000675BE">
        <w:rPr>
          <w:rFonts w:ascii="Arial" w:eastAsia="Arial MT" w:hAnsi="Arial" w:cs="Arial"/>
          <w:spacing w:val="2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21"/>
          <w:w w:val="105"/>
          <w:sz w:val="17"/>
          <w:szCs w:val="22"/>
          <w:lang w:val="pt-PT" w:eastAsia="en-US"/>
        </w:rPr>
        <w:t xml:space="preserve"> </w:t>
      </w:r>
      <w:r w:rsidRPr="000675BE">
        <w:rPr>
          <w:rFonts w:ascii="Arial" w:eastAsia="Arial MT" w:hAnsi="Arial" w:cs="Arial"/>
          <w:w w:val="105"/>
          <w:sz w:val="17"/>
          <w:szCs w:val="22"/>
          <w:lang w:val="pt-PT" w:eastAsia="en-US"/>
        </w:rPr>
        <w:t>documentação</w:t>
      </w:r>
      <w:r w:rsidRPr="000675BE">
        <w:rPr>
          <w:rFonts w:ascii="Arial" w:eastAsia="Arial MT" w:hAnsi="Arial" w:cs="Arial"/>
          <w:spacing w:val="2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21"/>
          <w:w w:val="105"/>
          <w:sz w:val="17"/>
          <w:szCs w:val="22"/>
          <w:lang w:val="pt-PT" w:eastAsia="en-US"/>
        </w:rPr>
        <w:t xml:space="preserve"> </w:t>
      </w:r>
      <w:r w:rsidRPr="000675BE">
        <w:rPr>
          <w:rFonts w:ascii="Arial" w:eastAsia="Arial MT" w:hAnsi="Arial" w:cs="Arial"/>
          <w:w w:val="105"/>
          <w:sz w:val="17"/>
          <w:szCs w:val="22"/>
          <w:lang w:val="pt-PT" w:eastAsia="en-US"/>
        </w:rPr>
        <w:t>habilitação</w:t>
      </w:r>
      <w:r w:rsidRPr="000675BE">
        <w:rPr>
          <w:rFonts w:ascii="Arial" w:eastAsia="Arial MT" w:hAnsi="Arial" w:cs="Arial"/>
          <w:spacing w:val="2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21"/>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detentor</w:t>
      </w:r>
      <w:r w:rsidRPr="000675BE">
        <w:rPr>
          <w:rFonts w:ascii="Arial" w:eastAsia="Arial MT" w:hAnsi="Arial" w:cs="Arial"/>
          <w:spacing w:val="39"/>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40"/>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40"/>
          <w:w w:val="105"/>
          <w:sz w:val="17"/>
          <w:szCs w:val="22"/>
          <w:lang w:val="pt-PT" w:eastAsia="en-US"/>
        </w:rPr>
        <w:t xml:space="preserve"> </w:t>
      </w:r>
      <w:r w:rsidRPr="000675BE">
        <w:rPr>
          <w:rFonts w:ascii="Arial" w:eastAsia="Arial MT" w:hAnsi="Arial" w:cs="Arial"/>
          <w:w w:val="105"/>
          <w:sz w:val="17"/>
          <w:szCs w:val="22"/>
          <w:lang w:val="pt-PT" w:eastAsia="en-US"/>
        </w:rPr>
        <w:t>classificada</w:t>
      </w:r>
      <w:r w:rsidRPr="000675BE">
        <w:rPr>
          <w:rFonts w:ascii="Arial" w:eastAsia="Arial MT" w:hAnsi="Arial" w:cs="Arial"/>
          <w:spacing w:val="40"/>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40"/>
          <w:w w:val="105"/>
          <w:sz w:val="17"/>
          <w:szCs w:val="22"/>
          <w:lang w:val="pt-PT" w:eastAsia="en-US"/>
        </w:rPr>
        <w:t xml:space="preserve"> </w:t>
      </w:r>
      <w:r w:rsidRPr="000675BE">
        <w:rPr>
          <w:rFonts w:ascii="Arial" w:eastAsia="Arial MT" w:hAnsi="Arial" w:cs="Arial"/>
          <w:w w:val="105"/>
          <w:sz w:val="17"/>
          <w:szCs w:val="22"/>
          <w:lang w:val="pt-PT" w:eastAsia="en-US"/>
        </w:rPr>
        <w:t>primeiro</w:t>
      </w:r>
      <w:r w:rsidRPr="000675BE">
        <w:rPr>
          <w:rFonts w:ascii="Arial" w:eastAsia="Arial MT" w:hAnsi="Arial" w:cs="Arial"/>
          <w:spacing w:val="40"/>
          <w:w w:val="105"/>
          <w:sz w:val="17"/>
          <w:szCs w:val="22"/>
          <w:lang w:val="pt-PT" w:eastAsia="en-US"/>
        </w:rPr>
        <w:t xml:space="preserve"> </w:t>
      </w:r>
      <w:r w:rsidRPr="000675BE">
        <w:rPr>
          <w:rFonts w:ascii="Arial" w:eastAsia="Arial MT" w:hAnsi="Arial" w:cs="Arial"/>
          <w:w w:val="105"/>
          <w:sz w:val="17"/>
          <w:szCs w:val="22"/>
          <w:lang w:val="pt-PT" w:eastAsia="en-US"/>
        </w:rPr>
        <w:t>lugar,</w:t>
      </w:r>
      <w:r w:rsidRPr="000675BE">
        <w:rPr>
          <w:rFonts w:ascii="Arial" w:eastAsia="Arial MT" w:hAnsi="Arial" w:cs="Arial"/>
          <w:spacing w:val="39"/>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40"/>
          <w:w w:val="105"/>
          <w:sz w:val="17"/>
          <w:szCs w:val="22"/>
          <w:lang w:val="pt-PT" w:eastAsia="en-US"/>
        </w:rPr>
        <w:t xml:space="preserve"> </w:t>
      </w:r>
      <w:r w:rsidRPr="000675BE">
        <w:rPr>
          <w:rFonts w:ascii="Arial" w:eastAsia="Arial MT" w:hAnsi="Arial" w:cs="Arial"/>
          <w:w w:val="105"/>
          <w:sz w:val="17"/>
          <w:szCs w:val="22"/>
          <w:lang w:val="pt-PT" w:eastAsia="en-US"/>
        </w:rPr>
        <w:t>verificado</w:t>
      </w:r>
      <w:r w:rsidRPr="000675BE">
        <w:rPr>
          <w:rFonts w:ascii="Arial" w:eastAsia="Arial MT" w:hAnsi="Arial" w:cs="Arial"/>
          <w:spacing w:val="40"/>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40"/>
          <w:w w:val="105"/>
          <w:sz w:val="17"/>
          <w:szCs w:val="22"/>
          <w:lang w:val="pt-PT" w:eastAsia="en-US"/>
        </w:rPr>
        <w:t xml:space="preserve"> </w:t>
      </w:r>
      <w:r w:rsidRPr="000675BE">
        <w:rPr>
          <w:rFonts w:ascii="Arial" w:eastAsia="Arial MT" w:hAnsi="Arial" w:cs="Arial"/>
          <w:w w:val="105"/>
          <w:sz w:val="17"/>
          <w:szCs w:val="22"/>
          <w:lang w:val="pt-PT" w:eastAsia="en-US"/>
        </w:rPr>
        <w:t>eventual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descumprimento das condições de participação, especialmente quanto à existência de sanção que impeça a participação no certame ou a futura contratação, mediante a consulta aos seguintes cadastro</w:t>
      </w:r>
      <w:r w:rsidRPr="000675BE">
        <w:rPr>
          <w:rFonts w:ascii="Arial MT" w:eastAsia="Arial MT" w:hAnsi="Arial MT" w:cs="Arial MT"/>
          <w:sz w:val="17"/>
          <w:szCs w:val="17"/>
          <w:lang w:val="pt-PT" w:eastAsia="en-US"/>
        </w:rPr>
        <w:t>s:</w:t>
      </w:r>
    </w:p>
    <w:p w:rsidR="000675BE" w:rsidRPr="000675BE" w:rsidRDefault="000675BE" w:rsidP="000675BE">
      <w:pPr>
        <w:widowControl w:val="0"/>
        <w:numPr>
          <w:ilvl w:val="0"/>
          <w:numId w:val="14"/>
        </w:numPr>
        <w:tabs>
          <w:tab w:val="left" w:pos="197"/>
          <w:tab w:val="left" w:pos="1245"/>
          <w:tab w:val="left" w:pos="7610"/>
        </w:tabs>
        <w:autoSpaceDE w:val="0"/>
        <w:autoSpaceDN w:val="0"/>
        <w:spacing w:before="1"/>
        <w:ind w:right="828"/>
        <w:jc w:val="both"/>
        <w:rPr>
          <w:rFonts w:ascii="Arial" w:eastAsia="Arial MT" w:hAnsi="Arial" w:cs="Arial"/>
          <w:w w:val="105"/>
          <w:sz w:val="17"/>
          <w:szCs w:val="22"/>
          <w:lang w:val="pt-PT" w:eastAsia="en-US"/>
        </w:rPr>
      </w:pPr>
      <w:r w:rsidRPr="000675BE">
        <w:rPr>
          <w:rFonts w:ascii="Arial" w:eastAsia="Arial MT" w:hAnsi="Arial" w:cs="Arial"/>
          <w:w w:val="105"/>
          <w:sz w:val="17"/>
          <w:szCs w:val="22"/>
          <w:lang w:val="pt-PT" w:eastAsia="en-US"/>
        </w:rPr>
        <w:t xml:space="preserve">SICAF;    </w:t>
      </w:r>
    </w:p>
    <w:p w:rsidR="000675BE" w:rsidRPr="000675BE" w:rsidRDefault="000675BE" w:rsidP="000675BE">
      <w:pPr>
        <w:widowControl w:val="0"/>
        <w:numPr>
          <w:ilvl w:val="0"/>
          <w:numId w:val="14"/>
        </w:numPr>
        <w:tabs>
          <w:tab w:val="left" w:pos="197"/>
          <w:tab w:val="left" w:pos="1247"/>
          <w:tab w:val="left" w:pos="7610"/>
        </w:tabs>
        <w:autoSpaceDE w:val="0"/>
        <w:autoSpaceDN w:val="0"/>
        <w:spacing w:before="39" w:line="288" w:lineRule="auto"/>
        <w:ind w:left="1037" w:right="828"/>
        <w:jc w:val="both"/>
        <w:rPr>
          <w:rFonts w:ascii="Arial" w:eastAsia="Arial MT" w:hAnsi="Arial" w:cs="Arial"/>
          <w:w w:val="105"/>
          <w:sz w:val="17"/>
          <w:szCs w:val="22"/>
          <w:lang w:val="pt-PT" w:eastAsia="en-US"/>
        </w:rPr>
      </w:pPr>
      <w:r w:rsidRPr="000675BE">
        <w:rPr>
          <w:rFonts w:ascii="Arial" w:eastAsia="Arial MT" w:hAnsi="Arial" w:cs="Arial"/>
          <w:w w:val="105"/>
          <w:sz w:val="17"/>
          <w:szCs w:val="22"/>
          <w:lang w:val="pt-PT" w:eastAsia="en-US"/>
        </w:rPr>
        <w:t>Cadastro Nacional de Empresas Inidôneas e Suspensas - CEIS, mantido pela Controladoria-Geral da União (</w:t>
      </w:r>
      <w:hyperlink r:id="rId12">
        <w:r w:rsidRPr="000675BE">
          <w:rPr>
            <w:rFonts w:ascii="Arial" w:eastAsia="Arial MT" w:hAnsi="Arial" w:cs="Arial"/>
            <w:w w:val="105"/>
            <w:sz w:val="17"/>
            <w:szCs w:val="22"/>
            <w:lang w:val="pt-PT" w:eastAsia="en-US"/>
          </w:rPr>
          <w:t>www.portaldatransparencia.gov.br/ceis</w:t>
        </w:r>
      </w:hyperlink>
      <w:r w:rsidRPr="000675BE">
        <w:rPr>
          <w:rFonts w:ascii="Arial" w:eastAsia="Arial MT" w:hAnsi="Arial" w:cs="Arial"/>
          <w:w w:val="105"/>
          <w:sz w:val="17"/>
          <w:szCs w:val="22"/>
          <w:lang w:val="pt-PT" w:eastAsia="en-US"/>
        </w:rPr>
        <w:t xml:space="preserve">);    </w:t>
      </w:r>
    </w:p>
    <w:p w:rsidR="000675BE" w:rsidRPr="000675BE" w:rsidRDefault="000675BE" w:rsidP="000675BE">
      <w:pPr>
        <w:widowControl w:val="0"/>
        <w:numPr>
          <w:ilvl w:val="0"/>
          <w:numId w:val="14"/>
        </w:numPr>
        <w:tabs>
          <w:tab w:val="left" w:pos="197"/>
          <w:tab w:val="left" w:pos="1322"/>
          <w:tab w:val="left" w:pos="7610"/>
        </w:tabs>
        <w:autoSpaceDE w:val="0"/>
        <w:autoSpaceDN w:val="0"/>
        <w:spacing w:line="288" w:lineRule="auto"/>
        <w:ind w:left="1037" w:right="828"/>
        <w:jc w:val="both"/>
        <w:rPr>
          <w:rFonts w:ascii="Arial" w:eastAsia="Arial MT" w:hAnsi="Arial" w:cs="Arial"/>
          <w:w w:val="105"/>
          <w:sz w:val="17"/>
          <w:szCs w:val="22"/>
          <w:lang w:val="pt-PT" w:eastAsia="en-US"/>
        </w:rPr>
      </w:pPr>
      <w:r w:rsidRPr="000675BE">
        <w:rPr>
          <w:rFonts w:ascii="Arial" w:eastAsia="Arial MT" w:hAnsi="Arial" w:cs="Arial"/>
          <w:w w:val="105"/>
          <w:sz w:val="17"/>
          <w:szCs w:val="22"/>
          <w:lang w:val="pt-PT" w:eastAsia="en-US"/>
        </w:rPr>
        <w:t>Cadastro Nacional de Condenações Cíveis por Atos de Improbidade Administrativa, mantido pelo Conselho Nacional de Justiça (</w:t>
      </w:r>
      <w:hyperlink r:id="rId13">
        <w:r w:rsidRPr="000675BE">
          <w:rPr>
            <w:rFonts w:ascii="Arial" w:eastAsia="Arial MT" w:hAnsi="Arial" w:cs="Arial"/>
            <w:w w:val="105"/>
            <w:sz w:val="17"/>
            <w:szCs w:val="22"/>
            <w:lang w:val="pt-PT" w:eastAsia="en-US"/>
          </w:rPr>
          <w:t>www.cnj.jus.br/improbidade_adm/consultar_requerido.php</w:t>
        </w:r>
      </w:hyperlink>
      <w:r w:rsidRPr="000675BE">
        <w:rPr>
          <w:rFonts w:ascii="Arial" w:eastAsia="Arial MT" w:hAnsi="Arial" w:cs="Arial"/>
          <w:w w:val="105"/>
          <w:sz w:val="17"/>
          <w:szCs w:val="22"/>
          <w:lang w:val="pt-PT" w:eastAsia="en-US"/>
        </w:rPr>
        <w:t xml:space="preserve">).    </w:t>
      </w:r>
    </w:p>
    <w:p w:rsidR="000675BE" w:rsidRPr="000675BE" w:rsidRDefault="000675BE" w:rsidP="000675BE">
      <w:pPr>
        <w:widowControl w:val="0"/>
        <w:numPr>
          <w:ilvl w:val="0"/>
          <w:numId w:val="14"/>
        </w:numPr>
        <w:tabs>
          <w:tab w:val="left" w:pos="197"/>
          <w:tab w:val="left" w:pos="1245"/>
          <w:tab w:val="left" w:pos="7610"/>
        </w:tabs>
        <w:autoSpaceDE w:val="0"/>
        <w:autoSpaceDN w:val="0"/>
        <w:ind w:right="828"/>
        <w:jc w:val="both"/>
        <w:rPr>
          <w:rFonts w:ascii="Arial" w:eastAsia="Arial MT" w:hAnsi="Arial" w:cs="Arial"/>
          <w:w w:val="105"/>
          <w:sz w:val="17"/>
          <w:szCs w:val="22"/>
          <w:lang w:val="pt-PT" w:eastAsia="en-US"/>
        </w:rPr>
      </w:pPr>
      <w:r w:rsidRPr="000675BE">
        <w:rPr>
          <w:rFonts w:ascii="Arial" w:eastAsia="Arial MT" w:hAnsi="Arial" w:cs="Arial"/>
          <w:w w:val="105"/>
          <w:sz w:val="17"/>
          <w:szCs w:val="22"/>
          <w:lang w:val="pt-PT" w:eastAsia="en-US"/>
        </w:rPr>
        <w:t xml:space="preserve">Lista de Inidôneos mantida pelo Tribunal de Contas da União - TCU; </w:t>
      </w:r>
    </w:p>
    <w:p w:rsidR="000675BE" w:rsidRPr="000675BE" w:rsidRDefault="000675BE" w:rsidP="000675BE">
      <w:pPr>
        <w:widowControl w:val="0"/>
        <w:numPr>
          <w:ilvl w:val="2"/>
          <w:numId w:val="16"/>
        </w:numPr>
        <w:tabs>
          <w:tab w:val="left" w:pos="1246"/>
          <w:tab w:val="left" w:pos="7610"/>
        </w:tabs>
        <w:autoSpaceDE w:val="0"/>
        <w:autoSpaceDN w:val="0"/>
        <w:spacing w:before="40"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Para a consulta de fornecedores pessoa jurídica poderá haver a substituição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das consultas das alíneas “b”, “c” e “d” acima pela Consulta Consolidada 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Pessoa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Jurídica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TCU</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(https://certidoesapf.apps.tcu.gov.br/)</w:t>
      </w:r>
    </w:p>
    <w:p w:rsidR="000675BE" w:rsidRPr="000675BE" w:rsidRDefault="000675BE" w:rsidP="000675BE">
      <w:pPr>
        <w:widowControl w:val="0"/>
        <w:numPr>
          <w:ilvl w:val="2"/>
          <w:numId w:val="16"/>
        </w:numPr>
        <w:tabs>
          <w:tab w:val="left" w:pos="1246"/>
          <w:tab w:val="left" w:pos="7610"/>
        </w:tabs>
        <w:autoSpaceDE w:val="0"/>
        <w:autoSpaceDN w:val="0"/>
        <w:spacing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 consulta aos cadastros será realizada em nome da empresa fornecedora 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também</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seu</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sócio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majoritário,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força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artigo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12</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Lei</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n°</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8.429,</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1992,</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que prevê, dentre as sanções impostas ao responsável pela prática de ato 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improbidade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administrativa,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proibição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Poder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Público,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inclusive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intermédio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pessoa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jurídica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qual</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seja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sócio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majoritário.</w:t>
      </w:r>
    </w:p>
    <w:p w:rsidR="000675BE" w:rsidRPr="000675BE" w:rsidRDefault="000675BE" w:rsidP="000675BE">
      <w:pPr>
        <w:widowControl w:val="0"/>
        <w:numPr>
          <w:ilvl w:val="3"/>
          <w:numId w:val="13"/>
        </w:numPr>
        <w:tabs>
          <w:tab w:val="left" w:pos="1769"/>
          <w:tab w:val="left" w:pos="7610"/>
        </w:tabs>
        <w:autoSpaceDE w:val="0"/>
        <w:autoSpaceDN w:val="0"/>
        <w:spacing w:line="288" w:lineRule="auto"/>
        <w:ind w:right="828" w:hanging="480"/>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Caso conste na Consulta de Situação do Fornecedor a existência 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Ocorrências Impeditivas Indiretas, o gestor diligenciará para verificar 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houve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fraude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empresas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apontadas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Relatório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Ocorrências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Impeditivas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Indiretas.</w:t>
      </w:r>
    </w:p>
    <w:p w:rsidR="000675BE" w:rsidRPr="000675BE" w:rsidRDefault="000675BE" w:rsidP="000675BE">
      <w:pPr>
        <w:widowControl w:val="0"/>
        <w:numPr>
          <w:ilvl w:val="4"/>
          <w:numId w:val="13"/>
        </w:numPr>
        <w:tabs>
          <w:tab w:val="left" w:pos="2293"/>
          <w:tab w:val="left" w:pos="7610"/>
        </w:tabs>
        <w:autoSpaceDE w:val="0"/>
        <w:autoSpaceDN w:val="0"/>
        <w:spacing w:before="1" w:line="288" w:lineRule="auto"/>
        <w:ind w:right="828" w:hanging="58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tentativa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burla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verificada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meio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vínculos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societários,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linhas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fornecimento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similares,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dentre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outros.</w:t>
      </w:r>
    </w:p>
    <w:p w:rsidR="000675BE" w:rsidRPr="000675BE" w:rsidRDefault="000675BE" w:rsidP="000675BE">
      <w:pPr>
        <w:widowControl w:val="0"/>
        <w:numPr>
          <w:ilvl w:val="4"/>
          <w:numId w:val="13"/>
        </w:numPr>
        <w:tabs>
          <w:tab w:val="left" w:pos="2293"/>
          <w:tab w:val="left" w:pos="7610"/>
        </w:tabs>
        <w:autoSpaceDE w:val="0"/>
        <w:autoSpaceDN w:val="0"/>
        <w:spacing w:line="288" w:lineRule="auto"/>
        <w:ind w:right="828" w:hanging="58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 fornecedor será convocado para manifestação previamente à</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desclassificação</w:t>
      </w:r>
    </w:p>
    <w:p w:rsidR="000675BE" w:rsidRPr="000675BE" w:rsidRDefault="000675BE" w:rsidP="000675BE">
      <w:pPr>
        <w:widowControl w:val="0"/>
        <w:numPr>
          <w:ilvl w:val="2"/>
          <w:numId w:val="16"/>
        </w:numPr>
        <w:tabs>
          <w:tab w:val="left" w:pos="1246"/>
          <w:tab w:val="left" w:pos="7610"/>
        </w:tabs>
        <w:autoSpaceDE w:val="0"/>
        <w:autoSpaceDN w:val="0"/>
        <w:spacing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Constatada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existência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sanção,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reputado</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inabilitado,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falta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condição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participação.</w:t>
      </w:r>
    </w:p>
    <w:p w:rsidR="000675BE" w:rsidRPr="000675BE" w:rsidRDefault="000675BE" w:rsidP="000675BE">
      <w:pPr>
        <w:widowControl w:val="0"/>
        <w:numPr>
          <w:ilvl w:val="1"/>
          <w:numId w:val="16"/>
        </w:numPr>
        <w:tabs>
          <w:tab w:val="left" w:pos="785"/>
          <w:tab w:val="left" w:pos="7610"/>
        </w:tabs>
        <w:autoSpaceDE w:val="0"/>
        <w:autoSpaceDN w:val="0"/>
        <w:spacing w:line="288" w:lineRule="auto"/>
        <w:ind w:left="784" w:right="828" w:hanging="425"/>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Caso atendidas as condições de participação, a habilitação dos fornecedores será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verificada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meio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SICAF,</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nos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documentos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ele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abrangidos.</w:t>
      </w:r>
    </w:p>
    <w:p w:rsidR="000675BE" w:rsidRPr="000675BE" w:rsidRDefault="000675BE" w:rsidP="000675BE">
      <w:pPr>
        <w:widowControl w:val="0"/>
        <w:tabs>
          <w:tab w:val="left" w:pos="7610"/>
        </w:tabs>
        <w:autoSpaceDE w:val="0"/>
        <w:autoSpaceDN w:val="0"/>
        <w:rPr>
          <w:rFonts w:ascii="Arial" w:eastAsia="Arial MT" w:hAnsi="Arial" w:cs="Arial"/>
          <w:szCs w:val="17"/>
          <w:lang w:val="pt-PT" w:eastAsia="en-US"/>
        </w:rPr>
      </w:pPr>
    </w:p>
    <w:p w:rsidR="000675BE" w:rsidRPr="000675BE" w:rsidRDefault="000675BE" w:rsidP="000675BE">
      <w:pPr>
        <w:widowControl w:val="0"/>
        <w:numPr>
          <w:ilvl w:val="2"/>
          <w:numId w:val="16"/>
        </w:numPr>
        <w:tabs>
          <w:tab w:val="left" w:pos="1246"/>
          <w:tab w:val="left" w:pos="7610"/>
        </w:tabs>
        <w:autoSpaceDE w:val="0"/>
        <w:autoSpaceDN w:val="0"/>
        <w:spacing w:before="102"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É dever do fornecedor atualizar previamente as comprovações constantes do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SICAF para que estejam vigentes na data da abertura da sessão pública, 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encaminhar,</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quando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solicitado,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respectiva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documentação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atualizada.</w:t>
      </w:r>
    </w:p>
    <w:p w:rsidR="000675BE" w:rsidRPr="000675BE" w:rsidRDefault="000675BE" w:rsidP="000675BE">
      <w:pPr>
        <w:widowControl w:val="0"/>
        <w:numPr>
          <w:ilvl w:val="2"/>
          <w:numId w:val="16"/>
        </w:numPr>
        <w:tabs>
          <w:tab w:val="left" w:pos="1246"/>
          <w:tab w:val="left" w:pos="7610"/>
        </w:tabs>
        <w:autoSpaceDE w:val="0"/>
        <w:autoSpaceDN w:val="0"/>
        <w:spacing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 descumprimento do subitem acima implicará a inabilitação do fornecedor,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exceto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consulta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sítios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eletrônicos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oficiais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emissores</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certidões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lograr</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êxito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encontrar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certidão(ões)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válida(s).</w:t>
      </w:r>
    </w:p>
    <w:p w:rsidR="000675BE" w:rsidRPr="000675BE" w:rsidRDefault="000675BE" w:rsidP="000675BE">
      <w:pPr>
        <w:widowControl w:val="0"/>
        <w:numPr>
          <w:ilvl w:val="1"/>
          <w:numId w:val="16"/>
        </w:numPr>
        <w:tabs>
          <w:tab w:val="left" w:pos="785"/>
          <w:tab w:val="left" w:pos="7610"/>
        </w:tabs>
        <w:autoSpaceDE w:val="0"/>
        <w:autoSpaceDN w:val="0"/>
        <w:spacing w:line="288" w:lineRule="auto"/>
        <w:ind w:left="784" w:right="828" w:hanging="425"/>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Havendo a necessidade de envio de documentos de habilitação complementares,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spacing w:val="-1"/>
          <w:w w:val="105"/>
          <w:sz w:val="17"/>
          <w:szCs w:val="22"/>
          <w:lang w:val="pt-PT" w:eastAsia="en-US"/>
        </w:rPr>
        <w:t>necessários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à</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confirmação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daqueles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exigidos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neste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Edital</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Direta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já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apresentados, o fornecedor será convocado a encaminhá-los, em formato digital,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após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solicitação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Administração,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sob</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pena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inabilitação.</w:t>
      </w:r>
    </w:p>
    <w:p w:rsidR="000675BE" w:rsidRPr="000675BE" w:rsidRDefault="000675BE" w:rsidP="000675BE">
      <w:pPr>
        <w:widowControl w:val="0"/>
        <w:numPr>
          <w:ilvl w:val="1"/>
          <w:numId w:val="16"/>
        </w:numPr>
        <w:tabs>
          <w:tab w:val="left" w:pos="785"/>
          <w:tab w:val="left" w:pos="7610"/>
        </w:tabs>
        <w:autoSpaceDE w:val="0"/>
        <w:autoSpaceDN w:val="0"/>
        <w:spacing w:before="1" w:line="288" w:lineRule="auto"/>
        <w:ind w:left="784" w:right="828" w:hanging="425"/>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Somente haverá a necessidade de comprovação do preenchimento de requisitos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spacing w:val="-1"/>
          <w:w w:val="105"/>
          <w:sz w:val="17"/>
          <w:szCs w:val="22"/>
          <w:lang w:val="pt-PT" w:eastAsia="en-US"/>
        </w:rPr>
        <w:t>mediante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apresentação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documentos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originais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não-digitais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quando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houver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dúvida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relação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integridade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documento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digital.</w:t>
      </w:r>
    </w:p>
    <w:p w:rsidR="000675BE" w:rsidRPr="000675BE" w:rsidRDefault="000675BE" w:rsidP="000675BE">
      <w:pPr>
        <w:widowControl w:val="0"/>
        <w:numPr>
          <w:ilvl w:val="1"/>
          <w:numId w:val="16"/>
        </w:numPr>
        <w:tabs>
          <w:tab w:val="left" w:pos="785"/>
          <w:tab w:val="left" w:pos="7610"/>
        </w:tabs>
        <w:autoSpaceDE w:val="0"/>
        <w:autoSpaceDN w:val="0"/>
        <w:spacing w:line="288" w:lineRule="auto"/>
        <w:ind w:left="784" w:right="969" w:hanging="425"/>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enquadrado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como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microempreendedor</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individual</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pretenda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auferir</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os benefícios do tratamento diferenciado previstos na Lei Complementar n. 123, de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2006, estará dispensado (a) da prova de inscrição nos cadastros de contribuintes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estadual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municipal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(b)</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apresentação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balanço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patrimonial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demonstrações contábeis do último exercício.</w:t>
      </w:r>
    </w:p>
    <w:p w:rsidR="000675BE" w:rsidRPr="000675BE" w:rsidRDefault="000675BE" w:rsidP="000675BE">
      <w:pPr>
        <w:widowControl w:val="0"/>
        <w:numPr>
          <w:ilvl w:val="1"/>
          <w:numId w:val="16"/>
        </w:numPr>
        <w:tabs>
          <w:tab w:val="left" w:pos="785"/>
          <w:tab w:val="left" w:pos="7610"/>
        </w:tabs>
        <w:autoSpaceDE w:val="0"/>
        <w:autoSpaceDN w:val="0"/>
        <w:spacing w:line="288" w:lineRule="auto"/>
        <w:ind w:left="784" w:right="828" w:hanging="425"/>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Havendo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necessidade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analisar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minuciosamente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documentos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exigidos,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sessão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suspensa,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informada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nova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horário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continuidade.</w:t>
      </w:r>
    </w:p>
    <w:p w:rsidR="000675BE" w:rsidRPr="000675BE" w:rsidRDefault="000675BE" w:rsidP="000675BE">
      <w:pPr>
        <w:widowControl w:val="0"/>
        <w:numPr>
          <w:ilvl w:val="1"/>
          <w:numId w:val="16"/>
        </w:numPr>
        <w:tabs>
          <w:tab w:val="left" w:pos="785"/>
          <w:tab w:val="left" w:pos="7610"/>
        </w:tabs>
        <w:autoSpaceDE w:val="0"/>
        <w:autoSpaceDN w:val="0"/>
        <w:spacing w:line="288" w:lineRule="auto"/>
        <w:ind w:left="784" w:right="828" w:hanging="425"/>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Será inabilitado o fornecedor que não comprovar sua habilitação, seja por não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spacing w:val="-1"/>
          <w:w w:val="105"/>
          <w:sz w:val="17"/>
          <w:szCs w:val="22"/>
          <w:lang w:val="pt-PT" w:eastAsia="en-US"/>
        </w:rPr>
        <w:t>apresentar</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quaisquer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dos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documentos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exigidos,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ou</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apresentá-los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em</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desacordo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estabelecido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neste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Edital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Direta.</w:t>
      </w:r>
    </w:p>
    <w:p w:rsidR="000675BE" w:rsidRPr="000675BE" w:rsidRDefault="000675BE" w:rsidP="000675BE">
      <w:pPr>
        <w:widowControl w:val="0"/>
        <w:numPr>
          <w:ilvl w:val="2"/>
          <w:numId w:val="16"/>
        </w:numPr>
        <w:tabs>
          <w:tab w:val="left" w:pos="1246"/>
          <w:tab w:val="left" w:pos="7610"/>
        </w:tabs>
        <w:autoSpaceDE w:val="0"/>
        <w:autoSpaceDN w:val="0"/>
        <w:spacing w:before="1"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Na hipótese de o fornecedor não atender às exigências para a habilitação, 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órgão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entidade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examinará</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subsequente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assim</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sucessivamente,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na ordem de classificação, até a apuração de uma proposta que atenda às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especificações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objeto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condições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habilitação</w:t>
      </w:r>
    </w:p>
    <w:p w:rsidR="000675BE" w:rsidRPr="000675BE" w:rsidRDefault="000675BE" w:rsidP="000675BE">
      <w:pPr>
        <w:widowControl w:val="0"/>
        <w:numPr>
          <w:ilvl w:val="1"/>
          <w:numId w:val="16"/>
        </w:numPr>
        <w:tabs>
          <w:tab w:val="left" w:pos="785"/>
          <w:tab w:val="left" w:pos="7610"/>
        </w:tabs>
        <w:autoSpaceDE w:val="0"/>
        <w:autoSpaceDN w:val="0"/>
        <w:ind w:left="784" w:right="828" w:hanging="42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Constatado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atendimento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às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exigências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habilitação,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habilitado</w:t>
      </w:r>
    </w:p>
    <w:p w:rsidR="000675BE" w:rsidRPr="000675BE" w:rsidRDefault="000675BE" w:rsidP="000675BE">
      <w:pPr>
        <w:widowControl w:val="0"/>
        <w:tabs>
          <w:tab w:val="left" w:pos="7610"/>
        </w:tabs>
        <w:autoSpaceDE w:val="0"/>
        <w:autoSpaceDN w:val="0"/>
        <w:ind w:right="828"/>
        <w:rPr>
          <w:rFonts w:ascii="Arial" w:eastAsia="Arial MT" w:hAnsi="Arial" w:cs="Arial"/>
          <w:szCs w:val="17"/>
          <w:lang w:val="pt-PT" w:eastAsia="en-US"/>
        </w:rPr>
      </w:pPr>
    </w:p>
    <w:p w:rsidR="000675BE" w:rsidRPr="000675BE" w:rsidRDefault="000675BE" w:rsidP="000675BE">
      <w:pPr>
        <w:widowControl w:val="0"/>
        <w:numPr>
          <w:ilvl w:val="0"/>
          <w:numId w:val="16"/>
        </w:numPr>
        <w:tabs>
          <w:tab w:val="left" w:pos="465"/>
          <w:tab w:val="left" w:pos="7610"/>
        </w:tabs>
        <w:autoSpaceDE w:val="0"/>
        <w:autoSpaceDN w:val="0"/>
        <w:ind w:right="828"/>
        <w:jc w:val="both"/>
        <w:rPr>
          <w:rFonts w:ascii="Arial" w:eastAsia="Arial MT" w:hAnsi="Arial" w:cs="Arial"/>
          <w:sz w:val="17"/>
          <w:szCs w:val="22"/>
          <w:lang w:val="pt-PT" w:eastAsia="en-US"/>
        </w:rPr>
      </w:pPr>
      <w:bookmarkStart w:id="6" w:name="_bookmark6"/>
      <w:bookmarkEnd w:id="6"/>
      <w:r w:rsidRPr="000675BE">
        <w:rPr>
          <w:rFonts w:ascii="Arial" w:eastAsia="Arial MT" w:hAnsi="Arial" w:cs="Arial"/>
          <w:w w:val="105"/>
          <w:sz w:val="17"/>
          <w:szCs w:val="22"/>
          <w:lang w:val="pt-PT" w:eastAsia="en-US"/>
        </w:rPr>
        <w:t>CONTRATAÇÃO</w:t>
      </w:r>
    </w:p>
    <w:p w:rsidR="000675BE" w:rsidRPr="000675BE" w:rsidRDefault="000675BE" w:rsidP="000675BE">
      <w:pPr>
        <w:widowControl w:val="0"/>
        <w:numPr>
          <w:ilvl w:val="1"/>
          <w:numId w:val="16"/>
        </w:numPr>
        <w:tabs>
          <w:tab w:val="left" w:pos="833"/>
          <w:tab w:val="left" w:pos="7610"/>
        </w:tabs>
        <w:autoSpaceDE w:val="0"/>
        <w:autoSpaceDN w:val="0"/>
        <w:spacing w:before="97" w:line="288" w:lineRule="auto"/>
        <w:ind w:right="828"/>
        <w:jc w:val="both"/>
        <w:rPr>
          <w:rFonts w:ascii="Arial" w:eastAsia="Arial MT" w:hAnsi="Arial" w:cs="Arial"/>
          <w:szCs w:val="22"/>
          <w:lang w:val="pt-PT" w:eastAsia="en-US"/>
        </w:rPr>
      </w:pPr>
      <w:r w:rsidRPr="000675BE">
        <w:rPr>
          <w:rFonts w:ascii="Arial" w:eastAsia="Arial MT" w:hAnsi="Arial" w:cs="Arial"/>
          <w:w w:val="105"/>
          <w:sz w:val="17"/>
          <w:szCs w:val="22"/>
          <w:lang w:val="pt-PT" w:eastAsia="en-US"/>
        </w:rPr>
        <w:t>Após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homologação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adjudicação,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caso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conclua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pela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firmado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Termo de Contrato ou emitido instrumento equivalente.</w:t>
      </w:r>
    </w:p>
    <w:p w:rsidR="000675BE" w:rsidRPr="000675BE" w:rsidRDefault="000675BE" w:rsidP="000675BE">
      <w:pPr>
        <w:widowControl w:val="0"/>
        <w:numPr>
          <w:ilvl w:val="1"/>
          <w:numId w:val="16"/>
        </w:numPr>
        <w:tabs>
          <w:tab w:val="left" w:pos="1246"/>
          <w:tab w:val="left" w:pos="7610"/>
        </w:tabs>
        <w:autoSpaceDE w:val="0"/>
        <w:autoSpaceDN w:val="0"/>
        <w:spacing w:before="102"/>
        <w:ind w:left="1245" w:right="828" w:hanging="961"/>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w:t>
      </w:r>
      <w:r w:rsidRPr="000675BE">
        <w:rPr>
          <w:rFonts w:ascii="Arial" w:eastAsia="Arial MT" w:hAnsi="Arial" w:cs="Arial"/>
          <w:spacing w:val="17"/>
          <w:w w:val="105"/>
          <w:sz w:val="17"/>
          <w:szCs w:val="22"/>
          <w:lang w:val="pt-PT" w:eastAsia="en-US"/>
        </w:rPr>
        <w:t xml:space="preserve"> </w:t>
      </w:r>
      <w:r w:rsidRPr="000675BE">
        <w:rPr>
          <w:rFonts w:ascii="Arial" w:eastAsia="Arial MT" w:hAnsi="Arial" w:cs="Arial"/>
          <w:w w:val="105"/>
          <w:sz w:val="17"/>
          <w:szCs w:val="22"/>
          <w:lang w:val="pt-PT" w:eastAsia="en-US"/>
        </w:rPr>
        <w:t>adjudicatário</w:t>
      </w:r>
      <w:r w:rsidRPr="000675BE">
        <w:rPr>
          <w:rFonts w:ascii="Arial" w:eastAsia="Arial MT" w:hAnsi="Arial" w:cs="Arial"/>
          <w:spacing w:val="17"/>
          <w:w w:val="105"/>
          <w:sz w:val="17"/>
          <w:szCs w:val="22"/>
          <w:lang w:val="pt-PT" w:eastAsia="en-US"/>
        </w:rPr>
        <w:t xml:space="preserve"> </w:t>
      </w:r>
      <w:r w:rsidRPr="000675BE">
        <w:rPr>
          <w:rFonts w:ascii="Arial" w:eastAsia="Arial MT" w:hAnsi="Arial" w:cs="Arial"/>
          <w:w w:val="105"/>
          <w:sz w:val="17"/>
          <w:szCs w:val="22"/>
          <w:lang w:val="pt-PT" w:eastAsia="en-US"/>
        </w:rPr>
        <w:t>terá</w:t>
      </w:r>
      <w:r w:rsidRPr="000675BE">
        <w:rPr>
          <w:rFonts w:ascii="Arial" w:eastAsia="Arial MT" w:hAnsi="Arial" w:cs="Arial"/>
          <w:spacing w:val="17"/>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7"/>
          <w:w w:val="105"/>
          <w:sz w:val="17"/>
          <w:szCs w:val="22"/>
          <w:lang w:val="pt-PT" w:eastAsia="en-US"/>
        </w:rPr>
        <w:t xml:space="preserve"> </w:t>
      </w:r>
      <w:r w:rsidRPr="000675BE">
        <w:rPr>
          <w:rFonts w:ascii="Arial" w:eastAsia="Arial MT" w:hAnsi="Arial" w:cs="Arial"/>
          <w:w w:val="105"/>
          <w:sz w:val="17"/>
          <w:szCs w:val="22"/>
          <w:lang w:val="pt-PT" w:eastAsia="en-US"/>
        </w:rPr>
        <w:t>prazo</w:t>
      </w:r>
      <w:r w:rsidRPr="000675BE">
        <w:rPr>
          <w:rFonts w:ascii="Arial" w:eastAsia="Arial MT" w:hAnsi="Arial" w:cs="Arial"/>
          <w:spacing w:val="18"/>
          <w:w w:val="105"/>
          <w:sz w:val="17"/>
          <w:szCs w:val="22"/>
          <w:lang w:val="pt-PT" w:eastAsia="en-US"/>
        </w:rPr>
        <w:t xml:space="preserve"> </w:t>
      </w:r>
      <w:r w:rsidRPr="000675BE">
        <w:rPr>
          <w:rFonts w:ascii="Arial" w:eastAsia="Arial MT" w:hAnsi="Arial" w:cs="Arial"/>
          <w:color w:val="000000"/>
          <w:w w:val="105"/>
          <w:sz w:val="17"/>
          <w:szCs w:val="22"/>
          <w:lang w:val="pt-PT" w:eastAsia="en-US"/>
        </w:rPr>
        <w:t>de</w:t>
      </w:r>
      <w:r w:rsidRPr="000675BE">
        <w:rPr>
          <w:rFonts w:ascii="Arial" w:eastAsia="Arial MT" w:hAnsi="Arial" w:cs="Arial"/>
          <w:color w:val="000000"/>
          <w:spacing w:val="17"/>
          <w:w w:val="105"/>
          <w:sz w:val="17"/>
          <w:szCs w:val="22"/>
          <w:lang w:val="pt-PT" w:eastAsia="en-US"/>
        </w:rPr>
        <w:t xml:space="preserve"> </w:t>
      </w:r>
      <w:r w:rsidRPr="000675BE">
        <w:rPr>
          <w:rFonts w:ascii="Arial" w:eastAsia="Arial MT" w:hAnsi="Arial" w:cs="Arial"/>
          <w:color w:val="000000"/>
          <w:w w:val="105"/>
          <w:sz w:val="17"/>
          <w:szCs w:val="22"/>
          <w:lang w:val="pt-PT" w:eastAsia="en-US"/>
        </w:rPr>
        <w:t>2 (dois)</w:t>
      </w:r>
      <w:r w:rsidRPr="000675BE">
        <w:rPr>
          <w:rFonts w:ascii="Arial" w:eastAsia="Arial MT" w:hAnsi="Arial" w:cs="Arial"/>
          <w:color w:val="000000"/>
          <w:spacing w:val="18"/>
          <w:w w:val="105"/>
          <w:sz w:val="17"/>
          <w:szCs w:val="22"/>
          <w:lang w:val="pt-PT" w:eastAsia="en-US"/>
        </w:rPr>
        <w:t xml:space="preserve"> </w:t>
      </w:r>
      <w:r w:rsidRPr="000675BE">
        <w:rPr>
          <w:rFonts w:ascii="Arial" w:eastAsia="Arial MT" w:hAnsi="Arial" w:cs="Arial"/>
          <w:color w:val="000000"/>
          <w:w w:val="105"/>
          <w:sz w:val="17"/>
          <w:szCs w:val="22"/>
          <w:lang w:val="pt-PT" w:eastAsia="en-US"/>
        </w:rPr>
        <w:t>dias</w:t>
      </w:r>
      <w:r w:rsidRPr="000675BE">
        <w:rPr>
          <w:rFonts w:ascii="Arial" w:eastAsia="Arial MT" w:hAnsi="Arial" w:cs="Arial"/>
          <w:color w:val="000000"/>
          <w:spacing w:val="17"/>
          <w:w w:val="105"/>
          <w:sz w:val="17"/>
          <w:szCs w:val="22"/>
          <w:lang w:val="pt-PT" w:eastAsia="en-US"/>
        </w:rPr>
        <w:t xml:space="preserve"> </w:t>
      </w:r>
      <w:r w:rsidRPr="000675BE">
        <w:rPr>
          <w:rFonts w:ascii="Arial" w:eastAsia="Arial MT" w:hAnsi="Arial" w:cs="Arial"/>
          <w:color w:val="000000"/>
          <w:w w:val="105"/>
          <w:sz w:val="17"/>
          <w:szCs w:val="22"/>
          <w:lang w:val="pt-PT" w:eastAsia="en-US"/>
        </w:rPr>
        <w:t>úteis,</w:t>
      </w:r>
      <w:r w:rsidRPr="000675BE">
        <w:rPr>
          <w:rFonts w:ascii="Arial" w:eastAsia="Arial MT" w:hAnsi="Arial" w:cs="Arial"/>
          <w:color w:val="000000"/>
          <w:spacing w:val="18"/>
          <w:w w:val="105"/>
          <w:sz w:val="17"/>
          <w:szCs w:val="22"/>
          <w:lang w:val="pt-PT" w:eastAsia="en-US"/>
        </w:rPr>
        <w:t xml:space="preserve"> </w:t>
      </w:r>
      <w:r w:rsidRPr="000675BE">
        <w:rPr>
          <w:rFonts w:ascii="Arial" w:eastAsia="Arial MT" w:hAnsi="Arial" w:cs="Arial"/>
          <w:w w:val="105"/>
          <w:sz w:val="17"/>
          <w:szCs w:val="22"/>
          <w:lang w:val="pt-PT" w:eastAsia="en-US"/>
        </w:rPr>
        <w:t>contados</w:t>
      </w:r>
      <w:r w:rsidRPr="000675BE">
        <w:rPr>
          <w:rFonts w:ascii="Arial" w:eastAsia="Arial MT" w:hAnsi="Arial" w:cs="Arial"/>
          <w:spacing w:val="17"/>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8"/>
          <w:w w:val="105"/>
          <w:sz w:val="17"/>
          <w:szCs w:val="22"/>
          <w:lang w:val="pt-PT" w:eastAsia="en-US"/>
        </w:rPr>
        <w:t xml:space="preserve"> </w:t>
      </w:r>
      <w:r w:rsidRPr="000675BE">
        <w:rPr>
          <w:rFonts w:ascii="Arial" w:eastAsia="Arial MT" w:hAnsi="Arial" w:cs="Arial"/>
          <w:w w:val="105"/>
          <w:sz w:val="17"/>
          <w:szCs w:val="22"/>
          <w:lang w:val="pt-PT" w:eastAsia="en-US"/>
        </w:rPr>
        <w:t>partir</w:t>
      </w:r>
      <w:r w:rsidRPr="000675BE">
        <w:rPr>
          <w:rFonts w:ascii="Arial" w:eastAsia="Arial MT" w:hAnsi="Arial" w:cs="Arial"/>
          <w:spacing w:val="17"/>
          <w:w w:val="105"/>
          <w:sz w:val="17"/>
          <w:szCs w:val="22"/>
          <w:lang w:val="pt-PT" w:eastAsia="en-US"/>
        </w:rPr>
        <w:t xml:space="preserve"> </w:t>
      </w:r>
      <w:r w:rsidRPr="000675BE">
        <w:rPr>
          <w:rFonts w:ascii="Arial" w:eastAsia="Arial MT" w:hAnsi="Arial" w:cs="Arial"/>
          <w:w w:val="105"/>
          <w:sz w:val="17"/>
          <w:szCs w:val="22"/>
          <w:lang w:val="pt-PT" w:eastAsia="en-US"/>
        </w:rPr>
        <w:t>da</w:t>
      </w:r>
    </w:p>
    <w:p w:rsidR="000675BE" w:rsidRPr="000675BE" w:rsidRDefault="000675BE" w:rsidP="000675BE">
      <w:pPr>
        <w:widowControl w:val="0"/>
        <w:tabs>
          <w:tab w:val="left" w:pos="7610"/>
        </w:tabs>
        <w:autoSpaceDE w:val="0"/>
        <w:autoSpaceDN w:val="0"/>
        <w:spacing w:before="39" w:line="288" w:lineRule="auto"/>
        <w:ind w:left="512" w:right="828"/>
        <w:jc w:val="both"/>
        <w:rPr>
          <w:rFonts w:ascii="Arial" w:eastAsia="Arial MT" w:hAnsi="Arial" w:cs="Arial"/>
          <w:sz w:val="17"/>
          <w:szCs w:val="17"/>
          <w:lang w:val="pt-PT" w:eastAsia="en-US"/>
        </w:rPr>
      </w:pPr>
      <w:r w:rsidRPr="000675BE">
        <w:rPr>
          <w:rFonts w:ascii="Arial" w:eastAsia="Arial MT" w:hAnsi="Arial" w:cs="Arial"/>
          <w:w w:val="105"/>
          <w:sz w:val="17"/>
          <w:szCs w:val="17"/>
          <w:lang w:val="pt-PT" w:eastAsia="en-US"/>
        </w:rPr>
        <w:t xml:space="preserve">data de sua </w:t>
      </w:r>
      <w:r w:rsidRPr="000675BE">
        <w:rPr>
          <w:rFonts w:ascii="Arial" w:eastAsia="Arial MT" w:hAnsi="Arial" w:cs="Arial"/>
          <w:color w:val="000000"/>
          <w:w w:val="105"/>
          <w:sz w:val="17"/>
          <w:szCs w:val="17"/>
          <w:lang w:val="pt-PT" w:eastAsia="en-US"/>
        </w:rPr>
        <w:t>convocação, para assinar o Termo de Contrato ou aceitar instrumento</w:t>
      </w:r>
      <w:r w:rsidRPr="000675BE">
        <w:rPr>
          <w:rFonts w:ascii="Arial" w:eastAsia="Arial MT" w:hAnsi="Arial" w:cs="Arial"/>
          <w:color w:val="000000"/>
          <w:spacing w:val="1"/>
          <w:w w:val="105"/>
          <w:sz w:val="17"/>
          <w:szCs w:val="17"/>
          <w:lang w:val="pt-PT" w:eastAsia="en-US"/>
        </w:rPr>
        <w:t xml:space="preserve"> </w:t>
      </w:r>
      <w:r w:rsidRPr="000675BE">
        <w:rPr>
          <w:rFonts w:ascii="Arial" w:eastAsia="Arial MT" w:hAnsi="Arial" w:cs="Arial"/>
          <w:color w:val="000000"/>
          <w:spacing w:val="-1"/>
          <w:w w:val="105"/>
          <w:sz w:val="17"/>
          <w:szCs w:val="17"/>
          <w:lang w:val="pt-PT" w:eastAsia="en-US"/>
        </w:rPr>
        <w:t>equivalente,</w:t>
      </w:r>
      <w:r w:rsidRPr="000675BE">
        <w:rPr>
          <w:rFonts w:ascii="Arial" w:eastAsia="Arial MT" w:hAnsi="Arial" w:cs="Arial"/>
          <w:color w:val="000000"/>
          <w:spacing w:val="-11"/>
          <w:w w:val="105"/>
          <w:sz w:val="17"/>
          <w:szCs w:val="17"/>
          <w:lang w:val="pt-PT" w:eastAsia="en-US"/>
        </w:rPr>
        <w:t xml:space="preserve"> </w:t>
      </w:r>
      <w:r w:rsidRPr="000675BE">
        <w:rPr>
          <w:rFonts w:ascii="Arial" w:eastAsia="Arial MT" w:hAnsi="Arial" w:cs="Arial"/>
          <w:color w:val="000000"/>
          <w:spacing w:val="-1"/>
          <w:w w:val="105"/>
          <w:sz w:val="17"/>
          <w:szCs w:val="17"/>
          <w:lang w:val="pt-PT" w:eastAsia="en-US"/>
        </w:rPr>
        <w:t>conforme</w:t>
      </w:r>
      <w:r w:rsidRPr="000675BE">
        <w:rPr>
          <w:rFonts w:ascii="Arial" w:eastAsia="Arial MT" w:hAnsi="Arial" w:cs="Arial"/>
          <w:color w:val="000000"/>
          <w:spacing w:val="-11"/>
          <w:w w:val="105"/>
          <w:sz w:val="17"/>
          <w:szCs w:val="17"/>
          <w:lang w:val="pt-PT" w:eastAsia="en-US"/>
        </w:rPr>
        <w:t xml:space="preserve"> </w:t>
      </w:r>
      <w:r w:rsidRPr="000675BE">
        <w:rPr>
          <w:rFonts w:ascii="Arial" w:eastAsia="Arial MT" w:hAnsi="Arial" w:cs="Arial"/>
          <w:color w:val="000000"/>
          <w:w w:val="105"/>
          <w:sz w:val="17"/>
          <w:szCs w:val="17"/>
          <w:lang w:val="pt-PT" w:eastAsia="en-US"/>
        </w:rPr>
        <w:t>o</w:t>
      </w:r>
      <w:r w:rsidRPr="000675BE">
        <w:rPr>
          <w:rFonts w:ascii="Arial" w:eastAsia="Arial MT" w:hAnsi="Arial" w:cs="Arial"/>
          <w:color w:val="000000"/>
          <w:spacing w:val="-11"/>
          <w:w w:val="105"/>
          <w:sz w:val="17"/>
          <w:szCs w:val="17"/>
          <w:lang w:val="pt-PT" w:eastAsia="en-US"/>
        </w:rPr>
        <w:t xml:space="preserve"> </w:t>
      </w:r>
      <w:r w:rsidRPr="000675BE">
        <w:rPr>
          <w:rFonts w:ascii="Arial" w:eastAsia="Arial MT" w:hAnsi="Arial" w:cs="Arial"/>
          <w:color w:val="000000"/>
          <w:w w:val="105"/>
          <w:sz w:val="17"/>
          <w:szCs w:val="17"/>
          <w:lang w:val="pt-PT" w:eastAsia="en-US"/>
        </w:rPr>
        <w:t>caso</w:t>
      </w:r>
      <w:r w:rsidRPr="000675BE">
        <w:rPr>
          <w:rFonts w:ascii="Arial" w:eastAsia="Arial MT" w:hAnsi="Arial" w:cs="Arial"/>
          <w:color w:val="000000"/>
          <w:spacing w:val="-11"/>
          <w:w w:val="105"/>
          <w:sz w:val="17"/>
          <w:szCs w:val="17"/>
          <w:lang w:val="pt-PT" w:eastAsia="en-US"/>
        </w:rPr>
        <w:t xml:space="preserve"> </w:t>
      </w:r>
      <w:r w:rsidRPr="000675BE">
        <w:rPr>
          <w:rFonts w:ascii="Arial" w:eastAsia="Arial MT" w:hAnsi="Arial" w:cs="Arial"/>
          <w:color w:val="000000"/>
          <w:w w:val="105"/>
          <w:sz w:val="17"/>
          <w:szCs w:val="17"/>
          <w:lang w:val="pt-PT" w:eastAsia="en-US"/>
        </w:rPr>
        <w:t>(Nota</w:t>
      </w:r>
      <w:r w:rsidRPr="000675BE">
        <w:rPr>
          <w:rFonts w:ascii="Arial" w:eastAsia="Arial MT" w:hAnsi="Arial" w:cs="Arial"/>
          <w:color w:val="000000"/>
          <w:spacing w:val="-11"/>
          <w:w w:val="105"/>
          <w:sz w:val="17"/>
          <w:szCs w:val="17"/>
          <w:lang w:val="pt-PT" w:eastAsia="en-US"/>
        </w:rPr>
        <w:t xml:space="preserve"> </w:t>
      </w:r>
      <w:r w:rsidRPr="000675BE">
        <w:rPr>
          <w:rFonts w:ascii="Arial" w:eastAsia="Arial MT" w:hAnsi="Arial" w:cs="Arial"/>
          <w:color w:val="000000"/>
          <w:w w:val="105"/>
          <w:sz w:val="17"/>
          <w:szCs w:val="17"/>
          <w:lang w:val="pt-PT" w:eastAsia="en-US"/>
        </w:rPr>
        <w:t>de</w:t>
      </w:r>
      <w:r w:rsidRPr="000675BE">
        <w:rPr>
          <w:rFonts w:ascii="Arial" w:eastAsia="Arial MT" w:hAnsi="Arial" w:cs="Arial"/>
          <w:color w:val="000000"/>
          <w:spacing w:val="-11"/>
          <w:w w:val="105"/>
          <w:sz w:val="17"/>
          <w:szCs w:val="17"/>
          <w:lang w:val="pt-PT" w:eastAsia="en-US"/>
        </w:rPr>
        <w:t xml:space="preserve"> </w:t>
      </w:r>
      <w:r w:rsidRPr="000675BE">
        <w:rPr>
          <w:rFonts w:ascii="Arial" w:eastAsia="Arial MT" w:hAnsi="Arial" w:cs="Arial"/>
          <w:color w:val="000000"/>
          <w:w w:val="105"/>
          <w:sz w:val="17"/>
          <w:szCs w:val="17"/>
          <w:lang w:val="pt-PT" w:eastAsia="en-US"/>
        </w:rPr>
        <w:t>Empenho/Carta</w:t>
      </w:r>
      <w:r w:rsidRPr="000675BE">
        <w:rPr>
          <w:rFonts w:ascii="Arial" w:eastAsia="Arial MT" w:hAnsi="Arial" w:cs="Arial"/>
          <w:color w:val="000000"/>
          <w:spacing w:val="-11"/>
          <w:w w:val="105"/>
          <w:sz w:val="17"/>
          <w:szCs w:val="17"/>
          <w:lang w:val="pt-PT" w:eastAsia="en-US"/>
        </w:rPr>
        <w:t xml:space="preserve"> </w:t>
      </w:r>
      <w:r w:rsidRPr="000675BE">
        <w:rPr>
          <w:rFonts w:ascii="Arial" w:eastAsia="Arial MT" w:hAnsi="Arial" w:cs="Arial"/>
          <w:color w:val="000000"/>
          <w:w w:val="105"/>
          <w:sz w:val="17"/>
          <w:szCs w:val="17"/>
          <w:lang w:val="pt-PT" w:eastAsia="en-US"/>
        </w:rPr>
        <w:t>Contrato/Autorização),</w:t>
      </w:r>
      <w:r w:rsidRPr="000675BE">
        <w:rPr>
          <w:rFonts w:ascii="Arial" w:eastAsia="Arial MT" w:hAnsi="Arial" w:cs="Arial"/>
          <w:color w:val="000000"/>
          <w:spacing w:val="-11"/>
          <w:w w:val="105"/>
          <w:sz w:val="17"/>
          <w:szCs w:val="17"/>
          <w:lang w:val="pt-PT" w:eastAsia="en-US"/>
        </w:rPr>
        <w:t xml:space="preserve"> </w:t>
      </w:r>
      <w:r w:rsidRPr="000675BE">
        <w:rPr>
          <w:rFonts w:ascii="Arial" w:eastAsia="Arial MT" w:hAnsi="Arial" w:cs="Arial"/>
          <w:color w:val="000000"/>
          <w:w w:val="105"/>
          <w:sz w:val="17"/>
          <w:szCs w:val="17"/>
          <w:lang w:val="pt-PT" w:eastAsia="en-US"/>
        </w:rPr>
        <w:t>sob</w:t>
      </w:r>
      <w:r w:rsidRPr="000675BE">
        <w:rPr>
          <w:rFonts w:ascii="Arial" w:eastAsia="Arial MT" w:hAnsi="Arial" w:cs="Arial"/>
          <w:color w:val="000000"/>
          <w:spacing w:val="-11"/>
          <w:w w:val="105"/>
          <w:sz w:val="17"/>
          <w:szCs w:val="17"/>
          <w:lang w:val="pt-PT" w:eastAsia="en-US"/>
        </w:rPr>
        <w:t xml:space="preserve"> </w:t>
      </w:r>
      <w:r w:rsidRPr="000675BE">
        <w:rPr>
          <w:rFonts w:ascii="Arial" w:eastAsia="Arial MT" w:hAnsi="Arial" w:cs="Arial"/>
          <w:color w:val="000000"/>
          <w:w w:val="105"/>
          <w:sz w:val="17"/>
          <w:szCs w:val="17"/>
          <w:lang w:val="pt-PT" w:eastAsia="en-US"/>
        </w:rPr>
        <w:t>pena</w:t>
      </w:r>
      <w:r w:rsidRPr="000675BE">
        <w:rPr>
          <w:rFonts w:ascii="Arial" w:eastAsia="Arial MT" w:hAnsi="Arial" w:cs="Arial"/>
          <w:color w:val="000000"/>
          <w:spacing w:val="-47"/>
          <w:w w:val="105"/>
          <w:sz w:val="17"/>
          <w:szCs w:val="17"/>
          <w:lang w:val="pt-PT" w:eastAsia="en-US"/>
        </w:rPr>
        <w:t xml:space="preserve"> </w:t>
      </w:r>
      <w:r w:rsidRPr="000675BE">
        <w:rPr>
          <w:rFonts w:ascii="Arial" w:eastAsia="Arial MT" w:hAnsi="Arial" w:cs="Arial"/>
          <w:color w:val="000000"/>
          <w:w w:val="105"/>
          <w:sz w:val="17"/>
          <w:szCs w:val="17"/>
          <w:lang w:val="pt-PT" w:eastAsia="en-US"/>
        </w:rPr>
        <w:t>de decair do direito à contratação</w:t>
      </w:r>
      <w:r w:rsidRPr="000675BE">
        <w:rPr>
          <w:rFonts w:ascii="Arial" w:eastAsia="Arial MT" w:hAnsi="Arial" w:cs="Arial"/>
          <w:w w:val="105"/>
          <w:sz w:val="17"/>
          <w:szCs w:val="17"/>
          <w:lang w:val="pt-PT" w:eastAsia="en-US"/>
        </w:rPr>
        <w:t>, sem prejuízo das sanções previstas neste Edital de</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Contratação</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Direta.</w:t>
      </w:r>
    </w:p>
    <w:p w:rsidR="000675BE" w:rsidRPr="000675BE" w:rsidRDefault="000675BE" w:rsidP="000675BE">
      <w:pPr>
        <w:widowControl w:val="0"/>
        <w:numPr>
          <w:ilvl w:val="2"/>
          <w:numId w:val="16"/>
        </w:numPr>
        <w:tabs>
          <w:tab w:val="left" w:pos="1246"/>
          <w:tab w:val="left" w:pos="7610"/>
        </w:tabs>
        <w:autoSpaceDE w:val="0"/>
        <w:autoSpaceDN w:val="0"/>
        <w:spacing w:before="89" w:line="288" w:lineRule="auto"/>
        <w:ind w:left="1103" w:right="828" w:hanging="373"/>
        <w:jc w:val="both"/>
        <w:rPr>
          <w:rFonts w:ascii="Arial" w:eastAsia="Arial MT" w:hAnsi="Arial" w:cs="Arial"/>
          <w:i/>
          <w:color w:val="000000"/>
          <w:sz w:val="17"/>
          <w:szCs w:val="22"/>
          <w:lang w:val="pt-PT" w:eastAsia="en-US"/>
        </w:rPr>
      </w:pPr>
      <w:r w:rsidRPr="000675BE">
        <w:rPr>
          <w:rFonts w:ascii="Arial" w:eastAsia="Arial MT" w:hAnsi="Arial" w:cs="Arial"/>
          <w:i/>
          <w:color w:val="000000"/>
          <w:w w:val="105"/>
          <w:sz w:val="17"/>
          <w:szCs w:val="22"/>
          <w:lang w:val="pt-PT" w:eastAsia="en-US"/>
        </w:rPr>
        <w:t>Alternativamente</w:t>
      </w:r>
      <w:r w:rsidRPr="000675BE">
        <w:rPr>
          <w:rFonts w:ascii="Arial" w:eastAsia="Arial MT" w:hAnsi="Arial" w:cs="Arial"/>
          <w:i/>
          <w:color w:val="000000"/>
          <w:spacing w:val="-5"/>
          <w:w w:val="105"/>
          <w:sz w:val="17"/>
          <w:szCs w:val="22"/>
          <w:lang w:val="pt-PT" w:eastAsia="en-US"/>
        </w:rPr>
        <w:t xml:space="preserve"> </w:t>
      </w:r>
      <w:r w:rsidRPr="000675BE">
        <w:rPr>
          <w:rFonts w:ascii="Arial" w:eastAsia="Arial MT" w:hAnsi="Arial" w:cs="Arial"/>
          <w:i/>
          <w:color w:val="000000"/>
          <w:w w:val="105"/>
          <w:sz w:val="17"/>
          <w:szCs w:val="22"/>
          <w:lang w:val="pt-PT" w:eastAsia="en-US"/>
        </w:rPr>
        <w:t>à</w:t>
      </w:r>
      <w:r w:rsidRPr="000675BE">
        <w:rPr>
          <w:rFonts w:ascii="Arial" w:eastAsia="Arial MT" w:hAnsi="Arial" w:cs="Arial"/>
          <w:i/>
          <w:color w:val="000000"/>
          <w:spacing w:val="-5"/>
          <w:w w:val="105"/>
          <w:sz w:val="17"/>
          <w:szCs w:val="22"/>
          <w:lang w:val="pt-PT" w:eastAsia="en-US"/>
        </w:rPr>
        <w:t xml:space="preserve"> </w:t>
      </w:r>
      <w:r w:rsidRPr="000675BE">
        <w:rPr>
          <w:rFonts w:ascii="Arial" w:eastAsia="Arial MT" w:hAnsi="Arial" w:cs="Arial"/>
          <w:i/>
          <w:color w:val="000000"/>
          <w:w w:val="105"/>
          <w:sz w:val="17"/>
          <w:szCs w:val="22"/>
          <w:lang w:val="pt-PT" w:eastAsia="en-US"/>
        </w:rPr>
        <w:t>convocação</w:t>
      </w:r>
      <w:r w:rsidRPr="000675BE">
        <w:rPr>
          <w:rFonts w:ascii="Arial" w:eastAsia="Arial MT" w:hAnsi="Arial" w:cs="Arial"/>
          <w:i/>
          <w:color w:val="000000"/>
          <w:spacing w:val="-4"/>
          <w:w w:val="105"/>
          <w:sz w:val="17"/>
          <w:szCs w:val="22"/>
          <w:lang w:val="pt-PT" w:eastAsia="en-US"/>
        </w:rPr>
        <w:t xml:space="preserve"> </w:t>
      </w:r>
      <w:r w:rsidRPr="000675BE">
        <w:rPr>
          <w:rFonts w:ascii="Arial" w:eastAsia="Arial MT" w:hAnsi="Arial" w:cs="Arial"/>
          <w:i/>
          <w:color w:val="000000"/>
          <w:w w:val="105"/>
          <w:sz w:val="17"/>
          <w:szCs w:val="22"/>
          <w:lang w:val="pt-PT" w:eastAsia="en-US"/>
        </w:rPr>
        <w:t>para</w:t>
      </w:r>
      <w:r w:rsidRPr="000675BE">
        <w:rPr>
          <w:rFonts w:ascii="Arial" w:eastAsia="Arial MT" w:hAnsi="Arial" w:cs="Arial"/>
          <w:i/>
          <w:color w:val="000000"/>
          <w:spacing w:val="-5"/>
          <w:w w:val="105"/>
          <w:sz w:val="17"/>
          <w:szCs w:val="22"/>
          <w:lang w:val="pt-PT" w:eastAsia="en-US"/>
        </w:rPr>
        <w:t xml:space="preserve"> </w:t>
      </w:r>
      <w:r w:rsidRPr="000675BE">
        <w:rPr>
          <w:rFonts w:ascii="Arial" w:eastAsia="Arial MT" w:hAnsi="Arial" w:cs="Arial"/>
          <w:i/>
          <w:color w:val="000000"/>
          <w:w w:val="105"/>
          <w:sz w:val="17"/>
          <w:szCs w:val="22"/>
          <w:lang w:val="pt-PT" w:eastAsia="en-US"/>
        </w:rPr>
        <w:t>comparecer</w:t>
      </w:r>
      <w:r w:rsidRPr="000675BE">
        <w:rPr>
          <w:rFonts w:ascii="Arial" w:eastAsia="Arial MT" w:hAnsi="Arial" w:cs="Arial"/>
          <w:i/>
          <w:color w:val="000000"/>
          <w:spacing w:val="-5"/>
          <w:w w:val="105"/>
          <w:sz w:val="17"/>
          <w:szCs w:val="22"/>
          <w:lang w:val="pt-PT" w:eastAsia="en-US"/>
        </w:rPr>
        <w:t xml:space="preserve"> </w:t>
      </w:r>
      <w:r w:rsidRPr="000675BE">
        <w:rPr>
          <w:rFonts w:ascii="Arial" w:eastAsia="Arial MT" w:hAnsi="Arial" w:cs="Arial"/>
          <w:i/>
          <w:color w:val="000000"/>
          <w:w w:val="105"/>
          <w:sz w:val="17"/>
          <w:szCs w:val="22"/>
          <w:lang w:val="pt-PT" w:eastAsia="en-US"/>
        </w:rPr>
        <w:t>perante</w:t>
      </w:r>
      <w:r w:rsidRPr="000675BE">
        <w:rPr>
          <w:rFonts w:ascii="Arial" w:eastAsia="Arial MT" w:hAnsi="Arial" w:cs="Arial"/>
          <w:i/>
          <w:color w:val="000000"/>
          <w:spacing w:val="-4"/>
          <w:w w:val="105"/>
          <w:sz w:val="17"/>
          <w:szCs w:val="22"/>
          <w:lang w:val="pt-PT" w:eastAsia="en-US"/>
        </w:rPr>
        <w:t xml:space="preserve"> </w:t>
      </w:r>
      <w:r w:rsidRPr="000675BE">
        <w:rPr>
          <w:rFonts w:ascii="Arial" w:eastAsia="Arial MT" w:hAnsi="Arial" w:cs="Arial"/>
          <w:i/>
          <w:color w:val="000000"/>
          <w:w w:val="105"/>
          <w:sz w:val="17"/>
          <w:szCs w:val="22"/>
          <w:lang w:val="pt-PT" w:eastAsia="en-US"/>
        </w:rPr>
        <w:t>o</w:t>
      </w:r>
      <w:r w:rsidRPr="000675BE">
        <w:rPr>
          <w:rFonts w:ascii="Arial" w:eastAsia="Arial MT" w:hAnsi="Arial" w:cs="Arial"/>
          <w:i/>
          <w:color w:val="000000"/>
          <w:spacing w:val="-5"/>
          <w:w w:val="105"/>
          <w:sz w:val="17"/>
          <w:szCs w:val="22"/>
          <w:lang w:val="pt-PT" w:eastAsia="en-US"/>
        </w:rPr>
        <w:t xml:space="preserve"> </w:t>
      </w:r>
      <w:r w:rsidRPr="000675BE">
        <w:rPr>
          <w:rFonts w:ascii="Arial" w:eastAsia="Arial MT" w:hAnsi="Arial" w:cs="Arial"/>
          <w:i/>
          <w:color w:val="000000"/>
          <w:w w:val="105"/>
          <w:sz w:val="17"/>
          <w:szCs w:val="22"/>
          <w:lang w:val="pt-PT" w:eastAsia="en-US"/>
        </w:rPr>
        <w:t>órgão</w:t>
      </w:r>
      <w:r w:rsidRPr="000675BE">
        <w:rPr>
          <w:rFonts w:ascii="Arial" w:eastAsia="Arial MT" w:hAnsi="Arial" w:cs="Arial"/>
          <w:i/>
          <w:color w:val="000000"/>
          <w:spacing w:val="-4"/>
          <w:w w:val="105"/>
          <w:sz w:val="17"/>
          <w:szCs w:val="22"/>
          <w:lang w:val="pt-PT" w:eastAsia="en-US"/>
        </w:rPr>
        <w:t xml:space="preserve"> </w:t>
      </w:r>
      <w:r w:rsidRPr="000675BE">
        <w:rPr>
          <w:rFonts w:ascii="Arial" w:eastAsia="Arial MT" w:hAnsi="Arial" w:cs="Arial"/>
          <w:i/>
          <w:color w:val="000000"/>
          <w:w w:val="105"/>
          <w:sz w:val="17"/>
          <w:szCs w:val="22"/>
          <w:lang w:val="pt-PT" w:eastAsia="en-US"/>
        </w:rPr>
        <w:t>ou</w:t>
      </w:r>
      <w:r w:rsidRPr="000675BE">
        <w:rPr>
          <w:rFonts w:ascii="Arial" w:eastAsia="Arial MT" w:hAnsi="Arial" w:cs="Arial"/>
          <w:i/>
          <w:color w:val="000000"/>
          <w:spacing w:val="-5"/>
          <w:w w:val="105"/>
          <w:sz w:val="17"/>
          <w:szCs w:val="22"/>
          <w:lang w:val="pt-PT" w:eastAsia="en-US"/>
        </w:rPr>
        <w:t xml:space="preserve"> </w:t>
      </w:r>
      <w:r w:rsidRPr="000675BE">
        <w:rPr>
          <w:rFonts w:ascii="Arial" w:eastAsia="Arial MT" w:hAnsi="Arial" w:cs="Arial"/>
          <w:i/>
          <w:color w:val="000000"/>
          <w:w w:val="105"/>
          <w:sz w:val="17"/>
          <w:szCs w:val="22"/>
          <w:lang w:val="pt-PT" w:eastAsia="en-US"/>
        </w:rPr>
        <w:t>entidade</w:t>
      </w:r>
      <w:r w:rsidRPr="000675BE">
        <w:rPr>
          <w:rFonts w:ascii="Arial" w:eastAsia="Arial MT" w:hAnsi="Arial" w:cs="Arial"/>
          <w:i/>
          <w:color w:val="000000"/>
          <w:spacing w:val="-47"/>
          <w:w w:val="105"/>
          <w:sz w:val="17"/>
          <w:szCs w:val="22"/>
          <w:lang w:val="pt-PT" w:eastAsia="en-US"/>
        </w:rPr>
        <w:t xml:space="preserve"> </w:t>
      </w:r>
      <w:r w:rsidRPr="000675BE">
        <w:rPr>
          <w:rFonts w:ascii="Arial" w:eastAsia="Arial MT" w:hAnsi="Arial" w:cs="Arial"/>
          <w:i/>
          <w:color w:val="000000"/>
          <w:w w:val="105"/>
          <w:sz w:val="17"/>
          <w:szCs w:val="22"/>
          <w:lang w:val="pt-PT" w:eastAsia="en-US"/>
        </w:rPr>
        <w:t>para a assinatura do Termo de Contrato, a Administração poderá encaminhá-lo</w:t>
      </w:r>
      <w:r w:rsidRPr="000675BE">
        <w:rPr>
          <w:rFonts w:ascii="Arial" w:eastAsia="Arial MT" w:hAnsi="Arial" w:cs="Arial"/>
          <w:i/>
          <w:color w:val="000000"/>
          <w:spacing w:val="-47"/>
          <w:w w:val="105"/>
          <w:sz w:val="17"/>
          <w:szCs w:val="22"/>
          <w:lang w:val="pt-PT" w:eastAsia="en-US"/>
        </w:rPr>
        <w:t xml:space="preserve"> </w:t>
      </w:r>
      <w:r w:rsidRPr="000675BE">
        <w:rPr>
          <w:rFonts w:ascii="Arial" w:eastAsia="Arial MT" w:hAnsi="Arial" w:cs="Arial"/>
          <w:i/>
          <w:color w:val="000000"/>
          <w:w w:val="105"/>
          <w:sz w:val="17"/>
          <w:szCs w:val="22"/>
          <w:lang w:val="pt-PT" w:eastAsia="en-US"/>
        </w:rPr>
        <w:t>para assinatura, mediante correspondência postal com Edital de recebimento</w:t>
      </w:r>
      <w:r w:rsidRPr="000675BE">
        <w:rPr>
          <w:rFonts w:ascii="Arial" w:eastAsia="Arial MT" w:hAnsi="Arial" w:cs="Arial"/>
          <w:i/>
          <w:color w:val="000000"/>
          <w:spacing w:val="1"/>
          <w:w w:val="105"/>
          <w:sz w:val="17"/>
          <w:szCs w:val="22"/>
          <w:lang w:val="pt-PT" w:eastAsia="en-US"/>
        </w:rPr>
        <w:t xml:space="preserve"> </w:t>
      </w:r>
      <w:r w:rsidRPr="000675BE">
        <w:rPr>
          <w:rFonts w:ascii="Arial" w:eastAsia="Arial MT" w:hAnsi="Arial" w:cs="Arial"/>
          <w:i/>
          <w:color w:val="000000"/>
          <w:w w:val="105"/>
          <w:sz w:val="17"/>
          <w:szCs w:val="22"/>
          <w:lang w:val="pt-PT" w:eastAsia="en-US"/>
        </w:rPr>
        <w:t>(AR)</w:t>
      </w:r>
      <w:r w:rsidRPr="000675BE">
        <w:rPr>
          <w:rFonts w:ascii="Arial" w:eastAsia="Arial MT" w:hAnsi="Arial" w:cs="Arial"/>
          <w:i/>
          <w:color w:val="000000"/>
          <w:spacing w:val="11"/>
          <w:w w:val="105"/>
          <w:sz w:val="17"/>
          <w:szCs w:val="22"/>
          <w:lang w:val="pt-PT" w:eastAsia="en-US"/>
        </w:rPr>
        <w:t xml:space="preserve"> </w:t>
      </w:r>
      <w:r w:rsidRPr="000675BE">
        <w:rPr>
          <w:rFonts w:ascii="Arial" w:eastAsia="Arial MT" w:hAnsi="Arial" w:cs="Arial"/>
          <w:i/>
          <w:color w:val="000000"/>
          <w:w w:val="105"/>
          <w:sz w:val="17"/>
          <w:szCs w:val="22"/>
          <w:lang w:val="pt-PT" w:eastAsia="en-US"/>
        </w:rPr>
        <w:t>ou</w:t>
      </w:r>
      <w:r w:rsidRPr="000675BE">
        <w:rPr>
          <w:rFonts w:ascii="Arial" w:eastAsia="Arial MT" w:hAnsi="Arial" w:cs="Arial"/>
          <w:i/>
          <w:color w:val="000000"/>
          <w:spacing w:val="12"/>
          <w:w w:val="105"/>
          <w:sz w:val="17"/>
          <w:szCs w:val="22"/>
          <w:lang w:val="pt-PT" w:eastAsia="en-US"/>
        </w:rPr>
        <w:t xml:space="preserve"> </w:t>
      </w:r>
      <w:r w:rsidRPr="000675BE">
        <w:rPr>
          <w:rFonts w:ascii="Arial" w:eastAsia="Arial MT" w:hAnsi="Arial" w:cs="Arial"/>
          <w:i/>
          <w:color w:val="000000"/>
          <w:w w:val="105"/>
          <w:sz w:val="17"/>
          <w:szCs w:val="22"/>
          <w:lang w:val="pt-PT" w:eastAsia="en-US"/>
        </w:rPr>
        <w:t>meio</w:t>
      </w:r>
      <w:r w:rsidRPr="000675BE">
        <w:rPr>
          <w:rFonts w:ascii="Arial" w:eastAsia="Arial MT" w:hAnsi="Arial" w:cs="Arial"/>
          <w:i/>
          <w:color w:val="000000"/>
          <w:spacing w:val="12"/>
          <w:w w:val="105"/>
          <w:sz w:val="17"/>
          <w:szCs w:val="22"/>
          <w:lang w:val="pt-PT" w:eastAsia="en-US"/>
        </w:rPr>
        <w:t xml:space="preserve"> </w:t>
      </w:r>
      <w:r w:rsidRPr="000675BE">
        <w:rPr>
          <w:rFonts w:ascii="Arial" w:eastAsia="Arial MT" w:hAnsi="Arial" w:cs="Arial"/>
          <w:i/>
          <w:color w:val="000000"/>
          <w:w w:val="105"/>
          <w:sz w:val="17"/>
          <w:szCs w:val="22"/>
          <w:lang w:val="pt-PT" w:eastAsia="en-US"/>
        </w:rPr>
        <w:t>eletrônico,</w:t>
      </w:r>
      <w:r w:rsidRPr="000675BE">
        <w:rPr>
          <w:rFonts w:ascii="Arial" w:eastAsia="Arial MT" w:hAnsi="Arial" w:cs="Arial"/>
          <w:i/>
          <w:color w:val="000000"/>
          <w:spacing w:val="12"/>
          <w:w w:val="105"/>
          <w:sz w:val="17"/>
          <w:szCs w:val="22"/>
          <w:lang w:val="pt-PT" w:eastAsia="en-US"/>
        </w:rPr>
        <w:t xml:space="preserve"> </w:t>
      </w:r>
      <w:r w:rsidRPr="000675BE">
        <w:rPr>
          <w:rFonts w:ascii="Arial" w:eastAsia="Arial MT" w:hAnsi="Arial" w:cs="Arial"/>
          <w:i/>
          <w:color w:val="000000"/>
          <w:w w:val="105"/>
          <w:sz w:val="17"/>
          <w:szCs w:val="22"/>
          <w:lang w:val="pt-PT" w:eastAsia="en-US"/>
        </w:rPr>
        <w:t>para</w:t>
      </w:r>
      <w:r w:rsidRPr="000675BE">
        <w:rPr>
          <w:rFonts w:ascii="Arial" w:eastAsia="Arial MT" w:hAnsi="Arial" w:cs="Arial"/>
          <w:i/>
          <w:color w:val="000000"/>
          <w:spacing w:val="11"/>
          <w:w w:val="105"/>
          <w:sz w:val="17"/>
          <w:szCs w:val="22"/>
          <w:lang w:val="pt-PT" w:eastAsia="en-US"/>
        </w:rPr>
        <w:t xml:space="preserve"> </w:t>
      </w:r>
      <w:r w:rsidRPr="000675BE">
        <w:rPr>
          <w:rFonts w:ascii="Arial" w:eastAsia="Arial MT" w:hAnsi="Arial" w:cs="Arial"/>
          <w:i/>
          <w:color w:val="000000"/>
          <w:w w:val="105"/>
          <w:sz w:val="17"/>
          <w:szCs w:val="22"/>
          <w:lang w:val="pt-PT" w:eastAsia="en-US"/>
        </w:rPr>
        <w:t>que</w:t>
      </w:r>
      <w:r w:rsidRPr="000675BE">
        <w:rPr>
          <w:rFonts w:ascii="Arial" w:eastAsia="Arial MT" w:hAnsi="Arial" w:cs="Arial"/>
          <w:i/>
          <w:color w:val="000000"/>
          <w:spacing w:val="12"/>
          <w:w w:val="105"/>
          <w:sz w:val="17"/>
          <w:szCs w:val="22"/>
          <w:lang w:val="pt-PT" w:eastAsia="en-US"/>
        </w:rPr>
        <w:t xml:space="preserve"> </w:t>
      </w:r>
      <w:r w:rsidRPr="000675BE">
        <w:rPr>
          <w:rFonts w:ascii="Arial" w:eastAsia="Arial MT" w:hAnsi="Arial" w:cs="Arial"/>
          <w:i/>
          <w:color w:val="000000"/>
          <w:w w:val="105"/>
          <w:sz w:val="17"/>
          <w:szCs w:val="22"/>
          <w:lang w:val="pt-PT" w:eastAsia="en-US"/>
        </w:rPr>
        <w:t>seja</w:t>
      </w:r>
      <w:r w:rsidRPr="000675BE">
        <w:rPr>
          <w:rFonts w:ascii="Arial" w:eastAsia="Arial MT" w:hAnsi="Arial" w:cs="Arial"/>
          <w:i/>
          <w:color w:val="000000"/>
          <w:spacing w:val="12"/>
          <w:w w:val="105"/>
          <w:sz w:val="17"/>
          <w:szCs w:val="22"/>
          <w:lang w:val="pt-PT" w:eastAsia="en-US"/>
        </w:rPr>
        <w:t xml:space="preserve"> </w:t>
      </w:r>
      <w:r w:rsidRPr="000675BE">
        <w:rPr>
          <w:rFonts w:ascii="Arial" w:eastAsia="Arial MT" w:hAnsi="Arial" w:cs="Arial"/>
          <w:i/>
          <w:color w:val="000000"/>
          <w:w w:val="105"/>
          <w:sz w:val="17"/>
          <w:szCs w:val="22"/>
          <w:lang w:val="pt-PT" w:eastAsia="en-US"/>
        </w:rPr>
        <w:t>assinado</w:t>
      </w:r>
      <w:r w:rsidRPr="000675BE">
        <w:rPr>
          <w:rFonts w:ascii="Arial" w:eastAsia="Arial MT" w:hAnsi="Arial" w:cs="Arial"/>
          <w:i/>
          <w:color w:val="000000"/>
          <w:spacing w:val="12"/>
          <w:w w:val="105"/>
          <w:sz w:val="17"/>
          <w:szCs w:val="22"/>
          <w:lang w:val="pt-PT" w:eastAsia="en-US"/>
        </w:rPr>
        <w:t xml:space="preserve"> </w:t>
      </w:r>
      <w:r w:rsidRPr="000675BE">
        <w:rPr>
          <w:rFonts w:ascii="Arial" w:eastAsia="Arial MT" w:hAnsi="Arial" w:cs="Arial"/>
          <w:i/>
          <w:color w:val="000000"/>
          <w:w w:val="105"/>
          <w:sz w:val="17"/>
          <w:szCs w:val="22"/>
          <w:lang w:val="pt-PT" w:eastAsia="en-US"/>
        </w:rPr>
        <w:t>e</w:t>
      </w:r>
      <w:r w:rsidRPr="000675BE">
        <w:rPr>
          <w:rFonts w:ascii="Arial" w:eastAsia="Arial MT" w:hAnsi="Arial" w:cs="Arial"/>
          <w:i/>
          <w:color w:val="000000"/>
          <w:spacing w:val="11"/>
          <w:w w:val="105"/>
          <w:sz w:val="17"/>
          <w:szCs w:val="22"/>
          <w:lang w:val="pt-PT" w:eastAsia="en-US"/>
        </w:rPr>
        <w:t xml:space="preserve"> </w:t>
      </w:r>
      <w:r w:rsidRPr="000675BE">
        <w:rPr>
          <w:rFonts w:ascii="Arial" w:eastAsia="Arial MT" w:hAnsi="Arial" w:cs="Arial"/>
          <w:i/>
          <w:color w:val="000000"/>
          <w:w w:val="105"/>
          <w:sz w:val="17"/>
          <w:szCs w:val="22"/>
          <w:lang w:val="pt-PT" w:eastAsia="en-US"/>
        </w:rPr>
        <w:t>devolvido</w:t>
      </w:r>
      <w:r w:rsidRPr="000675BE">
        <w:rPr>
          <w:rFonts w:ascii="Arial" w:eastAsia="Arial MT" w:hAnsi="Arial" w:cs="Arial"/>
          <w:i/>
          <w:color w:val="000000"/>
          <w:spacing w:val="12"/>
          <w:w w:val="105"/>
          <w:sz w:val="17"/>
          <w:szCs w:val="22"/>
          <w:lang w:val="pt-PT" w:eastAsia="en-US"/>
        </w:rPr>
        <w:t xml:space="preserve"> </w:t>
      </w:r>
      <w:r w:rsidRPr="000675BE">
        <w:rPr>
          <w:rFonts w:ascii="Arial" w:eastAsia="Arial MT" w:hAnsi="Arial" w:cs="Arial"/>
          <w:i/>
          <w:color w:val="000000"/>
          <w:w w:val="105"/>
          <w:sz w:val="17"/>
          <w:szCs w:val="22"/>
          <w:lang w:val="pt-PT" w:eastAsia="en-US"/>
        </w:rPr>
        <w:t>no</w:t>
      </w:r>
      <w:r w:rsidRPr="000675BE">
        <w:rPr>
          <w:rFonts w:ascii="Arial" w:eastAsia="Arial MT" w:hAnsi="Arial" w:cs="Arial"/>
          <w:i/>
          <w:color w:val="000000"/>
          <w:spacing w:val="12"/>
          <w:w w:val="105"/>
          <w:sz w:val="17"/>
          <w:szCs w:val="22"/>
          <w:lang w:val="pt-PT" w:eastAsia="en-US"/>
        </w:rPr>
        <w:t xml:space="preserve"> </w:t>
      </w:r>
      <w:r w:rsidRPr="000675BE">
        <w:rPr>
          <w:rFonts w:ascii="Arial" w:eastAsia="Arial MT" w:hAnsi="Arial" w:cs="Arial"/>
          <w:i/>
          <w:color w:val="000000"/>
          <w:w w:val="105"/>
          <w:sz w:val="17"/>
          <w:szCs w:val="22"/>
          <w:lang w:val="pt-PT" w:eastAsia="en-US"/>
        </w:rPr>
        <w:t>prazo</w:t>
      </w:r>
      <w:r w:rsidRPr="000675BE">
        <w:rPr>
          <w:rFonts w:ascii="Arial" w:eastAsia="Arial MT" w:hAnsi="Arial" w:cs="Arial"/>
          <w:i/>
          <w:color w:val="000000"/>
          <w:spacing w:val="12"/>
          <w:w w:val="105"/>
          <w:sz w:val="17"/>
          <w:szCs w:val="22"/>
          <w:lang w:val="pt-PT" w:eastAsia="en-US"/>
        </w:rPr>
        <w:t xml:space="preserve"> </w:t>
      </w:r>
      <w:r w:rsidRPr="000675BE">
        <w:rPr>
          <w:rFonts w:ascii="Arial" w:eastAsia="Arial MT" w:hAnsi="Arial" w:cs="Arial"/>
          <w:i/>
          <w:color w:val="000000"/>
          <w:w w:val="105"/>
          <w:sz w:val="17"/>
          <w:szCs w:val="22"/>
          <w:lang w:val="pt-PT" w:eastAsia="en-US"/>
        </w:rPr>
        <w:t>de</w:t>
      </w:r>
      <w:r w:rsidRPr="000675BE">
        <w:rPr>
          <w:rFonts w:ascii="Arial" w:eastAsia="Arial MT" w:hAnsi="Arial" w:cs="Arial"/>
          <w:i/>
          <w:color w:val="000000"/>
          <w:spacing w:val="11"/>
          <w:w w:val="105"/>
          <w:sz w:val="17"/>
          <w:szCs w:val="22"/>
          <w:lang w:val="pt-PT" w:eastAsia="en-US"/>
        </w:rPr>
        <w:t xml:space="preserve"> </w:t>
      </w:r>
      <w:r w:rsidRPr="000675BE">
        <w:rPr>
          <w:rFonts w:ascii="Arial" w:eastAsia="Arial MT" w:hAnsi="Arial" w:cs="Arial"/>
          <w:i/>
          <w:color w:val="000000"/>
          <w:w w:val="105"/>
          <w:sz w:val="17"/>
          <w:szCs w:val="22"/>
          <w:lang w:val="pt-PT" w:eastAsia="en-US"/>
        </w:rPr>
        <w:t>2</w:t>
      </w:r>
    </w:p>
    <w:p w:rsidR="000675BE" w:rsidRPr="000675BE" w:rsidRDefault="000675BE" w:rsidP="000675BE">
      <w:pPr>
        <w:widowControl w:val="0"/>
        <w:tabs>
          <w:tab w:val="left" w:pos="7610"/>
        </w:tabs>
        <w:autoSpaceDE w:val="0"/>
        <w:autoSpaceDN w:val="0"/>
        <w:ind w:left="1103" w:right="828"/>
        <w:jc w:val="both"/>
        <w:rPr>
          <w:rFonts w:ascii="Arial" w:eastAsia="Arial MT" w:hAnsi="Arial" w:cs="Arial"/>
          <w:i/>
          <w:color w:val="000000"/>
          <w:sz w:val="17"/>
          <w:szCs w:val="22"/>
          <w:lang w:val="pt-PT" w:eastAsia="en-US"/>
        </w:rPr>
      </w:pPr>
      <w:r w:rsidRPr="000675BE">
        <w:rPr>
          <w:rFonts w:ascii="Arial" w:eastAsia="Arial MT" w:hAnsi="Arial" w:cs="Arial"/>
          <w:i/>
          <w:color w:val="000000"/>
          <w:w w:val="105"/>
          <w:sz w:val="17"/>
          <w:szCs w:val="22"/>
          <w:lang w:val="pt-PT" w:eastAsia="en-US"/>
        </w:rPr>
        <w:t>(dois</w:t>
      </w:r>
      <w:r w:rsidRPr="000675BE">
        <w:rPr>
          <w:rFonts w:ascii="Arial" w:eastAsia="Arial MT" w:hAnsi="Arial" w:cs="Arial"/>
          <w:i/>
          <w:color w:val="000000"/>
          <w:spacing w:val="41"/>
          <w:w w:val="105"/>
          <w:sz w:val="17"/>
          <w:szCs w:val="22"/>
          <w:lang w:val="pt-PT" w:eastAsia="en-US"/>
        </w:rPr>
        <w:t xml:space="preserve"> </w:t>
      </w:r>
      <w:r w:rsidRPr="000675BE">
        <w:rPr>
          <w:rFonts w:ascii="Arial" w:eastAsia="Arial MT" w:hAnsi="Arial" w:cs="Arial"/>
          <w:i/>
          <w:color w:val="000000"/>
          <w:w w:val="105"/>
          <w:sz w:val="17"/>
          <w:szCs w:val="22"/>
          <w:lang w:val="pt-PT" w:eastAsia="en-US"/>
        </w:rPr>
        <w:t>)</w:t>
      </w:r>
      <w:r w:rsidRPr="000675BE">
        <w:rPr>
          <w:rFonts w:ascii="Arial" w:eastAsia="Arial MT" w:hAnsi="Arial" w:cs="Arial"/>
          <w:i/>
          <w:color w:val="000000"/>
          <w:spacing w:val="-3"/>
          <w:w w:val="105"/>
          <w:sz w:val="17"/>
          <w:szCs w:val="22"/>
          <w:lang w:val="pt-PT" w:eastAsia="en-US"/>
        </w:rPr>
        <w:t xml:space="preserve"> </w:t>
      </w:r>
      <w:r w:rsidRPr="000675BE">
        <w:rPr>
          <w:rFonts w:ascii="Arial" w:eastAsia="Arial MT" w:hAnsi="Arial" w:cs="Arial"/>
          <w:i/>
          <w:color w:val="000000"/>
          <w:w w:val="105"/>
          <w:sz w:val="17"/>
          <w:szCs w:val="22"/>
          <w:lang w:val="pt-PT" w:eastAsia="en-US"/>
        </w:rPr>
        <w:t>dias,</w:t>
      </w:r>
      <w:r w:rsidRPr="000675BE">
        <w:rPr>
          <w:rFonts w:ascii="Arial" w:eastAsia="Arial MT" w:hAnsi="Arial" w:cs="Arial"/>
          <w:i/>
          <w:color w:val="000000"/>
          <w:spacing w:val="-2"/>
          <w:w w:val="105"/>
          <w:sz w:val="17"/>
          <w:szCs w:val="22"/>
          <w:lang w:val="pt-PT" w:eastAsia="en-US"/>
        </w:rPr>
        <w:t xml:space="preserve"> </w:t>
      </w:r>
      <w:r w:rsidRPr="000675BE">
        <w:rPr>
          <w:rFonts w:ascii="Arial" w:eastAsia="Arial MT" w:hAnsi="Arial" w:cs="Arial"/>
          <w:i/>
          <w:color w:val="000000"/>
          <w:w w:val="105"/>
          <w:sz w:val="17"/>
          <w:szCs w:val="22"/>
          <w:lang w:val="pt-PT" w:eastAsia="en-US"/>
        </w:rPr>
        <w:t>a</w:t>
      </w:r>
      <w:r w:rsidRPr="000675BE">
        <w:rPr>
          <w:rFonts w:ascii="Arial" w:eastAsia="Arial MT" w:hAnsi="Arial" w:cs="Arial"/>
          <w:i/>
          <w:color w:val="000000"/>
          <w:spacing w:val="-3"/>
          <w:w w:val="105"/>
          <w:sz w:val="17"/>
          <w:szCs w:val="22"/>
          <w:lang w:val="pt-PT" w:eastAsia="en-US"/>
        </w:rPr>
        <w:t xml:space="preserve"> </w:t>
      </w:r>
      <w:r w:rsidRPr="000675BE">
        <w:rPr>
          <w:rFonts w:ascii="Arial" w:eastAsia="Arial MT" w:hAnsi="Arial" w:cs="Arial"/>
          <w:i/>
          <w:color w:val="000000"/>
          <w:w w:val="105"/>
          <w:sz w:val="17"/>
          <w:szCs w:val="22"/>
          <w:lang w:val="pt-PT" w:eastAsia="en-US"/>
        </w:rPr>
        <w:t>contar</w:t>
      </w:r>
      <w:r w:rsidRPr="000675BE">
        <w:rPr>
          <w:rFonts w:ascii="Arial" w:eastAsia="Arial MT" w:hAnsi="Arial" w:cs="Arial"/>
          <w:i/>
          <w:color w:val="000000"/>
          <w:spacing w:val="-2"/>
          <w:w w:val="105"/>
          <w:sz w:val="17"/>
          <w:szCs w:val="22"/>
          <w:lang w:val="pt-PT" w:eastAsia="en-US"/>
        </w:rPr>
        <w:t xml:space="preserve"> </w:t>
      </w:r>
      <w:r w:rsidRPr="000675BE">
        <w:rPr>
          <w:rFonts w:ascii="Arial" w:eastAsia="Arial MT" w:hAnsi="Arial" w:cs="Arial"/>
          <w:i/>
          <w:color w:val="000000"/>
          <w:w w:val="105"/>
          <w:sz w:val="17"/>
          <w:szCs w:val="22"/>
          <w:lang w:val="pt-PT" w:eastAsia="en-US"/>
        </w:rPr>
        <w:t>da</w:t>
      </w:r>
      <w:r w:rsidRPr="000675BE">
        <w:rPr>
          <w:rFonts w:ascii="Arial" w:eastAsia="Arial MT" w:hAnsi="Arial" w:cs="Arial"/>
          <w:i/>
          <w:color w:val="000000"/>
          <w:spacing w:val="-3"/>
          <w:w w:val="105"/>
          <w:sz w:val="17"/>
          <w:szCs w:val="22"/>
          <w:lang w:val="pt-PT" w:eastAsia="en-US"/>
        </w:rPr>
        <w:t xml:space="preserve"> </w:t>
      </w:r>
      <w:r w:rsidRPr="000675BE">
        <w:rPr>
          <w:rFonts w:ascii="Arial" w:eastAsia="Arial MT" w:hAnsi="Arial" w:cs="Arial"/>
          <w:i/>
          <w:color w:val="000000"/>
          <w:w w:val="105"/>
          <w:sz w:val="17"/>
          <w:szCs w:val="22"/>
          <w:lang w:val="pt-PT" w:eastAsia="en-US"/>
        </w:rPr>
        <w:t>data</w:t>
      </w:r>
      <w:r w:rsidRPr="000675BE">
        <w:rPr>
          <w:rFonts w:ascii="Arial" w:eastAsia="Arial MT" w:hAnsi="Arial" w:cs="Arial"/>
          <w:i/>
          <w:color w:val="000000"/>
          <w:spacing w:val="-2"/>
          <w:w w:val="105"/>
          <w:sz w:val="17"/>
          <w:szCs w:val="22"/>
          <w:lang w:val="pt-PT" w:eastAsia="en-US"/>
        </w:rPr>
        <w:t xml:space="preserve"> </w:t>
      </w:r>
      <w:r w:rsidRPr="000675BE">
        <w:rPr>
          <w:rFonts w:ascii="Arial" w:eastAsia="Arial MT" w:hAnsi="Arial" w:cs="Arial"/>
          <w:i/>
          <w:color w:val="000000"/>
          <w:w w:val="105"/>
          <w:sz w:val="17"/>
          <w:szCs w:val="22"/>
          <w:lang w:val="pt-PT" w:eastAsia="en-US"/>
        </w:rPr>
        <w:t>de</w:t>
      </w:r>
      <w:r w:rsidRPr="000675BE">
        <w:rPr>
          <w:rFonts w:ascii="Arial" w:eastAsia="Arial MT" w:hAnsi="Arial" w:cs="Arial"/>
          <w:i/>
          <w:color w:val="000000"/>
          <w:spacing w:val="-3"/>
          <w:w w:val="105"/>
          <w:sz w:val="17"/>
          <w:szCs w:val="22"/>
          <w:lang w:val="pt-PT" w:eastAsia="en-US"/>
        </w:rPr>
        <w:t xml:space="preserve"> </w:t>
      </w:r>
      <w:r w:rsidRPr="000675BE">
        <w:rPr>
          <w:rFonts w:ascii="Arial" w:eastAsia="Arial MT" w:hAnsi="Arial" w:cs="Arial"/>
          <w:i/>
          <w:color w:val="000000"/>
          <w:w w:val="105"/>
          <w:sz w:val="17"/>
          <w:szCs w:val="22"/>
          <w:lang w:val="pt-PT" w:eastAsia="en-US"/>
        </w:rPr>
        <w:t>seu</w:t>
      </w:r>
      <w:r w:rsidRPr="000675BE">
        <w:rPr>
          <w:rFonts w:ascii="Arial" w:eastAsia="Arial MT" w:hAnsi="Arial" w:cs="Arial"/>
          <w:i/>
          <w:color w:val="000000"/>
          <w:spacing w:val="-2"/>
          <w:w w:val="105"/>
          <w:sz w:val="17"/>
          <w:szCs w:val="22"/>
          <w:lang w:val="pt-PT" w:eastAsia="en-US"/>
        </w:rPr>
        <w:t xml:space="preserve"> </w:t>
      </w:r>
      <w:r w:rsidRPr="000675BE">
        <w:rPr>
          <w:rFonts w:ascii="Arial" w:eastAsia="Arial MT" w:hAnsi="Arial" w:cs="Arial"/>
          <w:i/>
          <w:color w:val="000000"/>
          <w:w w:val="105"/>
          <w:sz w:val="17"/>
          <w:szCs w:val="22"/>
          <w:lang w:val="pt-PT" w:eastAsia="en-US"/>
        </w:rPr>
        <w:t>recebimento.</w:t>
      </w:r>
    </w:p>
    <w:p w:rsidR="000675BE" w:rsidRPr="000675BE" w:rsidRDefault="000675BE" w:rsidP="000675BE">
      <w:pPr>
        <w:widowControl w:val="0"/>
        <w:numPr>
          <w:ilvl w:val="2"/>
          <w:numId w:val="16"/>
        </w:numPr>
        <w:tabs>
          <w:tab w:val="left" w:pos="1246"/>
          <w:tab w:val="left" w:pos="7610"/>
        </w:tabs>
        <w:autoSpaceDE w:val="0"/>
        <w:autoSpaceDN w:val="0"/>
        <w:spacing w:before="128" w:line="288" w:lineRule="auto"/>
        <w:ind w:left="1103" w:right="828" w:hanging="373"/>
        <w:jc w:val="both"/>
        <w:rPr>
          <w:rFonts w:ascii="Arial" w:eastAsia="Arial MT" w:hAnsi="Arial" w:cs="Arial"/>
          <w:color w:val="000000"/>
          <w:sz w:val="17"/>
          <w:szCs w:val="22"/>
          <w:lang w:val="pt-PT" w:eastAsia="en-US"/>
        </w:rPr>
      </w:pPr>
      <w:r w:rsidRPr="000675BE">
        <w:rPr>
          <w:rFonts w:ascii="Arial" w:eastAsia="Arial MT" w:hAnsi="Arial" w:cs="Arial"/>
          <w:spacing w:val="-1"/>
          <w:w w:val="105"/>
          <w:sz w:val="17"/>
          <w:szCs w:val="22"/>
          <w:lang w:val="pt-PT" w:eastAsia="en-US"/>
        </w:rPr>
        <w:t>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prazo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previsto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para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assinatura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contrato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aceitação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nota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empenho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sz w:val="17"/>
          <w:szCs w:val="22"/>
          <w:lang w:val="pt-PT" w:eastAsia="en-US"/>
        </w:rPr>
        <w:t>ou instrumento equivalente poderá ser prorrogado 1 (uma) vez, por igual período,</w:t>
      </w:r>
      <w:r w:rsidRPr="000675BE">
        <w:rPr>
          <w:rFonts w:ascii="Arial" w:eastAsia="Arial MT" w:hAnsi="Arial" w:cs="Arial"/>
          <w:spacing w:val="1"/>
          <w:sz w:val="17"/>
          <w:szCs w:val="22"/>
          <w:lang w:val="pt-PT" w:eastAsia="en-US"/>
        </w:rPr>
        <w:t xml:space="preserve"> </w:t>
      </w:r>
      <w:r w:rsidRPr="000675BE">
        <w:rPr>
          <w:rFonts w:ascii="Arial" w:eastAsia="Arial MT" w:hAnsi="Arial" w:cs="Arial"/>
          <w:color w:val="000000"/>
          <w:w w:val="105"/>
          <w:sz w:val="17"/>
          <w:szCs w:val="22"/>
          <w:lang w:val="pt-PT" w:eastAsia="en-US"/>
        </w:rPr>
        <w:t>por</w:t>
      </w:r>
      <w:r w:rsidRPr="000675BE">
        <w:rPr>
          <w:rFonts w:ascii="Arial" w:eastAsia="Arial MT" w:hAnsi="Arial" w:cs="Arial"/>
          <w:color w:val="000000"/>
          <w:spacing w:val="-3"/>
          <w:w w:val="105"/>
          <w:sz w:val="17"/>
          <w:szCs w:val="22"/>
          <w:lang w:val="pt-PT" w:eastAsia="en-US"/>
        </w:rPr>
        <w:t xml:space="preserve"> </w:t>
      </w:r>
      <w:r w:rsidRPr="000675BE">
        <w:rPr>
          <w:rFonts w:ascii="Arial" w:eastAsia="Arial MT" w:hAnsi="Arial" w:cs="Arial"/>
          <w:color w:val="000000"/>
          <w:w w:val="105"/>
          <w:sz w:val="17"/>
          <w:szCs w:val="22"/>
          <w:lang w:val="pt-PT" w:eastAsia="en-US"/>
        </w:rPr>
        <w:t>solicitação</w:t>
      </w:r>
      <w:r w:rsidRPr="000675BE">
        <w:rPr>
          <w:rFonts w:ascii="Arial" w:eastAsia="Arial MT" w:hAnsi="Arial" w:cs="Arial"/>
          <w:color w:val="000000"/>
          <w:spacing w:val="-3"/>
          <w:w w:val="105"/>
          <w:sz w:val="17"/>
          <w:szCs w:val="22"/>
          <w:lang w:val="pt-PT" w:eastAsia="en-US"/>
        </w:rPr>
        <w:t xml:space="preserve"> </w:t>
      </w:r>
      <w:r w:rsidRPr="000675BE">
        <w:rPr>
          <w:rFonts w:ascii="Arial" w:eastAsia="Arial MT" w:hAnsi="Arial" w:cs="Arial"/>
          <w:color w:val="000000"/>
          <w:w w:val="105"/>
          <w:sz w:val="17"/>
          <w:szCs w:val="22"/>
          <w:lang w:val="pt-PT" w:eastAsia="en-US"/>
        </w:rPr>
        <w:t>justificada</w:t>
      </w:r>
      <w:r w:rsidRPr="000675BE">
        <w:rPr>
          <w:rFonts w:ascii="Arial" w:eastAsia="Arial MT" w:hAnsi="Arial" w:cs="Arial"/>
          <w:color w:val="000000"/>
          <w:spacing w:val="-2"/>
          <w:w w:val="105"/>
          <w:sz w:val="17"/>
          <w:szCs w:val="22"/>
          <w:lang w:val="pt-PT" w:eastAsia="en-US"/>
        </w:rPr>
        <w:t xml:space="preserve"> </w:t>
      </w:r>
      <w:r w:rsidRPr="000675BE">
        <w:rPr>
          <w:rFonts w:ascii="Arial" w:eastAsia="Arial MT" w:hAnsi="Arial" w:cs="Arial"/>
          <w:color w:val="000000"/>
          <w:w w:val="105"/>
          <w:sz w:val="17"/>
          <w:szCs w:val="22"/>
          <w:lang w:val="pt-PT" w:eastAsia="en-US"/>
        </w:rPr>
        <w:t>do</w:t>
      </w:r>
      <w:r w:rsidRPr="000675BE">
        <w:rPr>
          <w:rFonts w:ascii="Arial" w:eastAsia="Arial MT" w:hAnsi="Arial" w:cs="Arial"/>
          <w:color w:val="000000"/>
          <w:spacing w:val="-3"/>
          <w:w w:val="105"/>
          <w:sz w:val="17"/>
          <w:szCs w:val="22"/>
          <w:lang w:val="pt-PT" w:eastAsia="en-US"/>
        </w:rPr>
        <w:t xml:space="preserve"> </w:t>
      </w:r>
      <w:r w:rsidRPr="000675BE">
        <w:rPr>
          <w:rFonts w:ascii="Arial" w:eastAsia="Arial MT" w:hAnsi="Arial" w:cs="Arial"/>
          <w:color w:val="000000"/>
          <w:w w:val="105"/>
          <w:sz w:val="17"/>
          <w:szCs w:val="22"/>
          <w:lang w:val="pt-PT" w:eastAsia="en-US"/>
        </w:rPr>
        <w:t>adjudicatário</w:t>
      </w:r>
      <w:r w:rsidRPr="000675BE">
        <w:rPr>
          <w:rFonts w:ascii="Arial" w:eastAsia="Arial MT" w:hAnsi="Arial" w:cs="Arial"/>
          <w:color w:val="000000"/>
          <w:spacing w:val="-3"/>
          <w:w w:val="105"/>
          <w:sz w:val="17"/>
          <w:szCs w:val="22"/>
          <w:lang w:val="pt-PT" w:eastAsia="en-US"/>
        </w:rPr>
        <w:t xml:space="preserve"> </w:t>
      </w:r>
      <w:r w:rsidRPr="000675BE">
        <w:rPr>
          <w:rFonts w:ascii="Arial" w:eastAsia="Arial MT" w:hAnsi="Arial" w:cs="Arial"/>
          <w:color w:val="000000"/>
          <w:w w:val="105"/>
          <w:sz w:val="17"/>
          <w:szCs w:val="22"/>
          <w:lang w:val="pt-PT" w:eastAsia="en-US"/>
        </w:rPr>
        <w:t>e</w:t>
      </w:r>
      <w:r w:rsidRPr="000675BE">
        <w:rPr>
          <w:rFonts w:ascii="Arial" w:eastAsia="Arial MT" w:hAnsi="Arial" w:cs="Arial"/>
          <w:color w:val="000000"/>
          <w:spacing w:val="-2"/>
          <w:w w:val="105"/>
          <w:sz w:val="17"/>
          <w:szCs w:val="22"/>
          <w:lang w:val="pt-PT" w:eastAsia="en-US"/>
        </w:rPr>
        <w:t xml:space="preserve"> </w:t>
      </w:r>
      <w:r w:rsidRPr="000675BE">
        <w:rPr>
          <w:rFonts w:ascii="Arial" w:eastAsia="Arial MT" w:hAnsi="Arial" w:cs="Arial"/>
          <w:color w:val="000000"/>
          <w:w w:val="105"/>
          <w:sz w:val="17"/>
          <w:szCs w:val="22"/>
          <w:lang w:val="pt-PT" w:eastAsia="en-US"/>
        </w:rPr>
        <w:t>aceita</w:t>
      </w:r>
      <w:r w:rsidRPr="000675BE">
        <w:rPr>
          <w:rFonts w:ascii="Arial" w:eastAsia="Arial MT" w:hAnsi="Arial" w:cs="Arial"/>
          <w:color w:val="000000"/>
          <w:spacing w:val="-3"/>
          <w:w w:val="105"/>
          <w:sz w:val="17"/>
          <w:szCs w:val="22"/>
          <w:lang w:val="pt-PT" w:eastAsia="en-US"/>
        </w:rPr>
        <w:t xml:space="preserve"> </w:t>
      </w:r>
      <w:r w:rsidRPr="000675BE">
        <w:rPr>
          <w:rFonts w:ascii="Arial" w:eastAsia="Arial MT" w:hAnsi="Arial" w:cs="Arial"/>
          <w:color w:val="000000"/>
          <w:w w:val="105"/>
          <w:sz w:val="17"/>
          <w:szCs w:val="22"/>
          <w:lang w:val="pt-PT" w:eastAsia="en-US"/>
        </w:rPr>
        <w:t>pela</w:t>
      </w:r>
      <w:r w:rsidRPr="000675BE">
        <w:rPr>
          <w:rFonts w:ascii="Arial" w:eastAsia="Arial MT" w:hAnsi="Arial" w:cs="Arial"/>
          <w:color w:val="000000"/>
          <w:spacing w:val="-3"/>
          <w:w w:val="105"/>
          <w:sz w:val="17"/>
          <w:szCs w:val="22"/>
          <w:lang w:val="pt-PT" w:eastAsia="en-US"/>
        </w:rPr>
        <w:t xml:space="preserve"> </w:t>
      </w:r>
      <w:r w:rsidRPr="000675BE">
        <w:rPr>
          <w:rFonts w:ascii="Arial" w:eastAsia="Arial MT" w:hAnsi="Arial" w:cs="Arial"/>
          <w:color w:val="000000"/>
          <w:w w:val="105"/>
          <w:sz w:val="17"/>
          <w:szCs w:val="22"/>
          <w:lang w:val="pt-PT" w:eastAsia="en-US"/>
        </w:rPr>
        <w:t>Administração.</w:t>
      </w:r>
    </w:p>
    <w:p w:rsidR="000675BE" w:rsidRPr="000675BE" w:rsidRDefault="000675BE" w:rsidP="000675BE">
      <w:pPr>
        <w:widowControl w:val="0"/>
        <w:numPr>
          <w:ilvl w:val="1"/>
          <w:numId w:val="16"/>
        </w:numPr>
        <w:tabs>
          <w:tab w:val="left" w:pos="1246"/>
          <w:tab w:val="left" w:pos="7610"/>
        </w:tabs>
        <w:autoSpaceDE w:val="0"/>
        <w:autoSpaceDN w:val="0"/>
        <w:spacing w:before="89" w:line="288" w:lineRule="auto"/>
        <w:ind w:left="512" w:right="828" w:hanging="228"/>
        <w:jc w:val="both"/>
        <w:rPr>
          <w:rFonts w:ascii="Arial" w:eastAsia="Arial MT" w:hAnsi="Arial" w:cs="Arial"/>
          <w:i/>
          <w:color w:val="000000"/>
          <w:w w:val="105"/>
          <w:sz w:val="17"/>
          <w:szCs w:val="22"/>
          <w:lang w:val="pt-PT" w:eastAsia="en-US"/>
        </w:rPr>
      </w:pPr>
      <w:r w:rsidRPr="000675BE">
        <w:rPr>
          <w:rFonts w:ascii="Arial" w:eastAsia="Arial MT" w:hAnsi="Arial" w:cs="Arial"/>
          <w:i/>
          <w:color w:val="000000"/>
          <w:w w:val="105"/>
          <w:sz w:val="17"/>
          <w:szCs w:val="22"/>
          <w:lang w:val="pt-PT" w:eastAsia="en-US"/>
        </w:rPr>
        <w:t>O Aceite da Nota de Empenho ou do instrumento equivalente, emitida à</w:t>
      </w:r>
      <w:r w:rsidRPr="000675BE">
        <w:rPr>
          <w:rFonts w:ascii="Arial" w:eastAsia="Arial MT" w:hAnsi="Arial" w:cs="Arial"/>
          <w:i/>
          <w:color w:val="000000"/>
          <w:spacing w:val="1"/>
          <w:w w:val="105"/>
          <w:sz w:val="17"/>
          <w:szCs w:val="22"/>
          <w:lang w:val="pt-PT" w:eastAsia="en-US"/>
        </w:rPr>
        <w:t xml:space="preserve"> </w:t>
      </w:r>
      <w:r w:rsidRPr="000675BE">
        <w:rPr>
          <w:rFonts w:ascii="Arial" w:eastAsia="Arial MT" w:hAnsi="Arial" w:cs="Arial"/>
          <w:i/>
          <w:color w:val="000000"/>
          <w:w w:val="105"/>
          <w:sz w:val="17"/>
          <w:szCs w:val="22"/>
          <w:lang w:val="pt-PT" w:eastAsia="en-US"/>
        </w:rPr>
        <w:t xml:space="preserve">empresa adjudicada, implica no reconhecimento de que:  </w:t>
      </w:r>
    </w:p>
    <w:p w:rsidR="000675BE" w:rsidRPr="000675BE" w:rsidRDefault="000675BE" w:rsidP="000675BE">
      <w:pPr>
        <w:widowControl w:val="0"/>
        <w:numPr>
          <w:ilvl w:val="2"/>
          <w:numId w:val="16"/>
        </w:numPr>
        <w:tabs>
          <w:tab w:val="left" w:pos="1246"/>
          <w:tab w:val="left" w:pos="7610"/>
        </w:tabs>
        <w:autoSpaceDE w:val="0"/>
        <w:autoSpaceDN w:val="0"/>
        <w:spacing w:before="89" w:line="288" w:lineRule="auto"/>
        <w:ind w:left="1103" w:right="828" w:hanging="373"/>
        <w:jc w:val="both"/>
        <w:rPr>
          <w:rFonts w:ascii="Arial" w:eastAsia="Arial MT" w:hAnsi="Arial" w:cs="Arial"/>
          <w:i/>
          <w:color w:val="000000"/>
          <w:w w:val="105"/>
          <w:sz w:val="17"/>
          <w:szCs w:val="22"/>
          <w:lang w:val="pt-PT" w:eastAsia="en-US"/>
        </w:rPr>
      </w:pPr>
      <w:r w:rsidRPr="000675BE">
        <w:rPr>
          <w:rFonts w:ascii="Arial" w:eastAsia="Arial MT" w:hAnsi="Arial" w:cs="Arial"/>
          <w:i/>
          <w:color w:val="000000"/>
          <w:w w:val="105"/>
          <w:sz w:val="17"/>
          <w:szCs w:val="22"/>
          <w:lang w:val="pt-PT" w:eastAsia="en-US"/>
        </w:rPr>
        <w:t xml:space="preserve">referida Nota está substituindo o contrato, aplicando-se à relação de negócios ali estabelecida as disposições da Lei nº 14.133, de 2021;  </w:t>
      </w:r>
    </w:p>
    <w:p w:rsidR="000675BE" w:rsidRPr="000675BE" w:rsidRDefault="000675BE" w:rsidP="000675BE">
      <w:pPr>
        <w:widowControl w:val="0"/>
        <w:numPr>
          <w:ilvl w:val="2"/>
          <w:numId w:val="16"/>
        </w:numPr>
        <w:tabs>
          <w:tab w:val="left" w:pos="1246"/>
          <w:tab w:val="left" w:pos="7610"/>
        </w:tabs>
        <w:autoSpaceDE w:val="0"/>
        <w:autoSpaceDN w:val="0"/>
        <w:spacing w:before="89" w:line="288" w:lineRule="auto"/>
        <w:ind w:left="1103" w:right="828" w:hanging="373"/>
        <w:jc w:val="both"/>
        <w:rPr>
          <w:rFonts w:ascii="Arial" w:eastAsia="Arial MT" w:hAnsi="Arial" w:cs="Arial"/>
          <w:i/>
          <w:color w:val="000000"/>
          <w:w w:val="105"/>
          <w:sz w:val="17"/>
          <w:szCs w:val="22"/>
          <w:lang w:val="pt-PT" w:eastAsia="en-US"/>
        </w:rPr>
      </w:pPr>
      <w:r w:rsidRPr="000675BE">
        <w:rPr>
          <w:rFonts w:ascii="Arial" w:eastAsia="Arial MT" w:hAnsi="Arial" w:cs="Arial"/>
          <w:i/>
          <w:color w:val="000000"/>
          <w:w w:val="105"/>
          <w:sz w:val="17"/>
          <w:szCs w:val="22"/>
          <w:lang w:val="pt-PT" w:eastAsia="en-US"/>
        </w:rPr>
        <w:t xml:space="preserve">a contratada se vincula à sua proposta e às previsões contidas no Edital de Contratação Direta e seus anexos;  </w:t>
      </w:r>
    </w:p>
    <w:p w:rsidR="000675BE" w:rsidRPr="000675BE" w:rsidRDefault="000675BE" w:rsidP="000675BE">
      <w:pPr>
        <w:widowControl w:val="0"/>
        <w:numPr>
          <w:ilvl w:val="2"/>
          <w:numId w:val="16"/>
        </w:numPr>
        <w:tabs>
          <w:tab w:val="left" w:pos="1246"/>
          <w:tab w:val="left" w:pos="7610"/>
        </w:tabs>
        <w:autoSpaceDE w:val="0"/>
        <w:autoSpaceDN w:val="0"/>
        <w:spacing w:before="89" w:line="288" w:lineRule="auto"/>
        <w:ind w:left="1103" w:right="828" w:hanging="373"/>
        <w:jc w:val="both"/>
        <w:rPr>
          <w:rFonts w:ascii="Arial" w:eastAsia="Arial MT" w:hAnsi="Arial" w:cs="Arial"/>
          <w:i/>
          <w:color w:val="000000"/>
          <w:w w:val="105"/>
          <w:sz w:val="17"/>
          <w:szCs w:val="22"/>
          <w:lang w:val="pt-PT" w:eastAsia="en-US"/>
        </w:rPr>
      </w:pPr>
      <w:r w:rsidRPr="000675BE">
        <w:rPr>
          <w:rFonts w:ascii="Arial" w:eastAsia="Arial MT" w:hAnsi="Arial" w:cs="Arial"/>
          <w:i/>
          <w:color w:val="000000"/>
          <w:w w:val="105"/>
          <w:sz w:val="17"/>
          <w:szCs w:val="22"/>
          <w:lang w:val="pt-PT" w:eastAsia="en-US"/>
        </w:rPr>
        <w:t xml:space="preserve">a contratada reconhece que as hipóteses de rescisão são aquelas previstas nos artigos 137 e 138 da Lei nº 14.133/21 e reconhece os direitos da Administração previstos nos artigos 137 a </w:t>
      </w:r>
      <w:r w:rsidRPr="000675BE">
        <w:rPr>
          <w:rFonts w:ascii="Arial" w:eastAsia="Arial MT" w:hAnsi="Arial" w:cs="Arial"/>
          <w:i/>
          <w:color w:val="000000"/>
          <w:w w:val="105"/>
          <w:sz w:val="17"/>
          <w:szCs w:val="22"/>
          <w:lang w:val="pt-PT" w:eastAsia="en-US"/>
        </w:rPr>
        <w:lastRenderedPageBreak/>
        <w:t>139 da mesma Lei.</w:t>
      </w:r>
    </w:p>
    <w:p w:rsidR="000675BE" w:rsidRPr="000675BE" w:rsidRDefault="000675BE" w:rsidP="000675BE">
      <w:pPr>
        <w:widowControl w:val="0"/>
        <w:numPr>
          <w:ilvl w:val="1"/>
          <w:numId w:val="16"/>
        </w:numPr>
        <w:tabs>
          <w:tab w:val="left" w:pos="1246"/>
          <w:tab w:val="left" w:leader="dot" w:pos="6507"/>
          <w:tab w:val="left" w:pos="7610"/>
        </w:tabs>
        <w:autoSpaceDE w:val="0"/>
        <w:autoSpaceDN w:val="0"/>
        <w:spacing w:before="39"/>
        <w:ind w:left="512" w:right="828" w:hanging="228"/>
        <w:jc w:val="both"/>
        <w:rPr>
          <w:rFonts w:ascii="Arial" w:eastAsia="Arial MT" w:hAnsi="Arial" w:cs="Arial"/>
          <w:sz w:val="17"/>
          <w:szCs w:val="17"/>
          <w:lang w:val="pt-PT" w:eastAsia="en-US"/>
        </w:rPr>
      </w:pPr>
      <w:r w:rsidRPr="000675BE">
        <w:rPr>
          <w:rFonts w:ascii="Arial" w:eastAsia="Arial MT" w:hAnsi="Arial" w:cs="Arial"/>
          <w:w w:val="105"/>
          <w:sz w:val="17"/>
          <w:szCs w:val="17"/>
          <w:lang w:val="pt-PT" w:eastAsia="en-US"/>
        </w:rPr>
        <w:t xml:space="preserve">O </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 xml:space="preserve">prazo </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 xml:space="preserve">de  vigência  da </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 xml:space="preserve">contratação </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será contato a partir da emissão da nota de empenho finalizando-se com o pagamento da despesa  conforme</w:t>
      </w:r>
      <w:r w:rsidRPr="000675BE">
        <w:rPr>
          <w:rFonts w:ascii="Arial" w:eastAsia="Arial MT" w:hAnsi="Arial" w:cs="Arial"/>
          <w:spacing w:val="-6"/>
          <w:w w:val="105"/>
          <w:sz w:val="17"/>
          <w:szCs w:val="17"/>
          <w:lang w:val="pt-PT" w:eastAsia="en-US"/>
        </w:rPr>
        <w:t xml:space="preserve"> </w:t>
      </w:r>
      <w:r w:rsidRPr="000675BE">
        <w:rPr>
          <w:rFonts w:ascii="Arial" w:eastAsia="Arial MT" w:hAnsi="Arial" w:cs="Arial"/>
          <w:w w:val="105"/>
          <w:sz w:val="17"/>
          <w:szCs w:val="17"/>
          <w:lang w:val="pt-PT" w:eastAsia="en-US"/>
        </w:rPr>
        <w:t>previsão</w:t>
      </w:r>
      <w:r w:rsidRPr="000675BE">
        <w:rPr>
          <w:rFonts w:ascii="Arial" w:eastAsia="Arial MT" w:hAnsi="Arial" w:cs="Arial"/>
          <w:spacing w:val="-7"/>
          <w:w w:val="105"/>
          <w:sz w:val="17"/>
          <w:szCs w:val="17"/>
          <w:lang w:val="pt-PT" w:eastAsia="en-US"/>
        </w:rPr>
        <w:t xml:space="preserve"> </w:t>
      </w:r>
      <w:r w:rsidRPr="000675BE">
        <w:rPr>
          <w:rFonts w:ascii="Arial" w:eastAsia="Arial MT" w:hAnsi="Arial" w:cs="Arial"/>
          <w:w w:val="105"/>
          <w:sz w:val="17"/>
          <w:szCs w:val="17"/>
          <w:lang w:val="pt-PT" w:eastAsia="en-US"/>
        </w:rPr>
        <w:t>nos</w:t>
      </w:r>
      <w:r w:rsidRPr="000675BE">
        <w:rPr>
          <w:rFonts w:ascii="Arial" w:eastAsia="Arial MT" w:hAnsi="Arial" w:cs="Arial"/>
          <w:spacing w:val="-6"/>
          <w:w w:val="105"/>
          <w:sz w:val="17"/>
          <w:szCs w:val="17"/>
          <w:lang w:val="pt-PT" w:eastAsia="en-US"/>
        </w:rPr>
        <w:t xml:space="preserve"> </w:t>
      </w:r>
      <w:r w:rsidRPr="000675BE">
        <w:rPr>
          <w:rFonts w:ascii="Arial" w:eastAsia="Arial MT" w:hAnsi="Arial" w:cs="Arial"/>
          <w:w w:val="105"/>
          <w:sz w:val="17"/>
          <w:szCs w:val="17"/>
          <w:lang w:val="pt-PT" w:eastAsia="en-US"/>
        </w:rPr>
        <w:t>anexos</w:t>
      </w:r>
      <w:r w:rsidRPr="000675BE">
        <w:rPr>
          <w:rFonts w:ascii="Arial" w:eastAsia="Arial MT" w:hAnsi="Arial" w:cs="Arial"/>
          <w:spacing w:val="-6"/>
          <w:w w:val="105"/>
          <w:sz w:val="17"/>
          <w:szCs w:val="17"/>
          <w:lang w:val="pt-PT" w:eastAsia="en-US"/>
        </w:rPr>
        <w:t xml:space="preserve"> </w:t>
      </w:r>
      <w:r w:rsidRPr="000675BE">
        <w:rPr>
          <w:rFonts w:ascii="Arial" w:eastAsia="Arial MT" w:hAnsi="Arial" w:cs="Arial"/>
          <w:w w:val="105"/>
          <w:sz w:val="17"/>
          <w:szCs w:val="17"/>
          <w:lang w:val="pt-PT" w:eastAsia="en-US"/>
        </w:rPr>
        <w:t>a</w:t>
      </w:r>
      <w:r w:rsidRPr="000675BE">
        <w:rPr>
          <w:rFonts w:ascii="Arial" w:eastAsia="Arial MT" w:hAnsi="Arial" w:cs="Arial"/>
          <w:spacing w:val="-6"/>
          <w:w w:val="105"/>
          <w:sz w:val="17"/>
          <w:szCs w:val="17"/>
          <w:lang w:val="pt-PT" w:eastAsia="en-US"/>
        </w:rPr>
        <w:t xml:space="preserve"> </w:t>
      </w:r>
      <w:r w:rsidRPr="000675BE">
        <w:rPr>
          <w:rFonts w:ascii="Arial" w:eastAsia="Arial MT" w:hAnsi="Arial" w:cs="Arial"/>
          <w:w w:val="105"/>
          <w:sz w:val="17"/>
          <w:szCs w:val="17"/>
          <w:lang w:val="pt-PT" w:eastAsia="en-US"/>
        </w:rPr>
        <w:t>este</w:t>
      </w:r>
      <w:r w:rsidRPr="000675BE">
        <w:rPr>
          <w:rFonts w:ascii="Arial" w:eastAsia="Arial MT" w:hAnsi="Arial" w:cs="Arial"/>
          <w:spacing w:val="-6"/>
          <w:w w:val="105"/>
          <w:sz w:val="17"/>
          <w:szCs w:val="17"/>
          <w:lang w:val="pt-PT" w:eastAsia="en-US"/>
        </w:rPr>
        <w:t xml:space="preserve"> </w:t>
      </w:r>
      <w:r w:rsidRPr="000675BE">
        <w:rPr>
          <w:rFonts w:ascii="Arial" w:eastAsia="Arial MT" w:hAnsi="Arial" w:cs="Arial"/>
          <w:w w:val="105"/>
          <w:sz w:val="17"/>
          <w:szCs w:val="17"/>
          <w:lang w:val="pt-PT" w:eastAsia="en-US"/>
        </w:rPr>
        <w:t>Edital</w:t>
      </w:r>
      <w:r w:rsidRPr="000675BE">
        <w:rPr>
          <w:rFonts w:ascii="Arial" w:eastAsia="Arial MT" w:hAnsi="Arial" w:cs="Arial"/>
          <w:spacing w:val="-6"/>
          <w:w w:val="105"/>
          <w:sz w:val="17"/>
          <w:szCs w:val="17"/>
          <w:lang w:val="pt-PT" w:eastAsia="en-US"/>
        </w:rPr>
        <w:t xml:space="preserve"> </w:t>
      </w:r>
      <w:r w:rsidRPr="000675BE">
        <w:rPr>
          <w:rFonts w:ascii="Arial" w:eastAsia="Arial MT" w:hAnsi="Arial" w:cs="Arial"/>
          <w:w w:val="105"/>
          <w:sz w:val="17"/>
          <w:szCs w:val="17"/>
          <w:lang w:val="pt-PT" w:eastAsia="en-US"/>
        </w:rPr>
        <w:t>de</w:t>
      </w:r>
      <w:r w:rsidRPr="000675BE">
        <w:rPr>
          <w:rFonts w:ascii="Arial" w:eastAsia="Arial MT" w:hAnsi="Arial" w:cs="Arial"/>
          <w:spacing w:val="-6"/>
          <w:w w:val="105"/>
          <w:sz w:val="17"/>
          <w:szCs w:val="17"/>
          <w:lang w:val="pt-PT" w:eastAsia="en-US"/>
        </w:rPr>
        <w:t xml:space="preserve"> </w:t>
      </w:r>
      <w:r w:rsidRPr="000675BE">
        <w:rPr>
          <w:rFonts w:ascii="Arial" w:eastAsia="Arial MT" w:hAnsi="Arial" w:cs="Arial"/>
          <w:w w:val="105"/>
          <w:sz w:val="17"/>
          <w:szCs w:val="17"/>
          <w:lang w:val="pt-PT" w:eastAsia="en-US"/>
        </w:rPr>
        <w:t>Contratação</w:t>
      </w:r>
      <w:r w:rsidRPr="000675BE">
        <w:rPr>
          <w:rFonts w:ascii="Arial" w:eastAsia="Arial MT" w:hAnsi="Arial" w:cs="Arial"/>
          <w:spacing w:val="-6"/>
          <w:w w:val="105"/>
          <w:sz w:val="17"/>
          <w:szCs w:val="17"/>
          <w:lang w:val="pt-PT" w:eastAsia="en-US"/>
        </w:rPr>
        <w:t xml:space="preserve"> </w:t>
      </w:r>
      <w:r w:rsidRPr="000675BE">
        <w:rPr>
          <w:rFonts w:ascii="Arial" w:eastAsia="Arial MT" w:hAnsi="Arial" w:cs="Arial"/>
          <w:w w:val="105"/>
          <w:sz w:val="17"/>
          <w:szCs w:val="17"/>
          <w:lang w:val="pt-PT" w:eastAsia="en-US"/>
        </w:rPr>
        <w:t>Direta.</w:t>
      </w:r>
    </w:p>
    <w:p w:rsidR="000675BE" w:rsidRPr="000675BE" w:rsidRDefault="000675BE" w:rsidP="000675BE">
      <w:pPr>
        <w:widowControl w:val="0"/>
        <w:numPr>
          <w:ilvl w:val="1"/>
          <w:numId w:val="16"/>
        </w:numPr>
        <w:tabs>
          <w:tab w:val="left" w:pos="1246"/>
          <w:tab w:val="left" w:pos="7610"/>
        </w:tabs>
        <w:autoSpaceDE w:val="0"/>
        <w:autoSpaceDN w:val="0"/>
        <w:spacing w:before="128" w:line="288" w:lineRule="auto"/>
        <w:ind w:left="512" w:right="828" w:hanging="228"/>
        <w:jc w:val="both"/>
        <w:rPr>
          <w:rFonts w:ascii="Arial" w:eastAsia="Arial MT" w:hAnsi="Arial" w:cs="Arial"/>
          <w:i/>
          <w:color w:val="000000"/>
          <w:w w:val="105"/>
          <w:sz w:val="17"/>
          <w:szCs w:val="22"/>
          <w:lang w:val="pt-PT" w:eastAsia="en-US"/>
        </w:rPr>
      </w:pPr>
      <w:r w:rsidRPr="000675BE">
        <w:rPr>
          <w:rFonts w:ascii="Arial" w:eastAsia="Arial MT" w:hAnsi="Arial" w:cs="Arial"/>
          <w:i/>
          <w:color w:val="000000"/>
          <w:w w:val="105"/>
          <w:sz w:val="17"/>
          <w:szCs w:val="22"/>
          <w:lang w:val="pt-PT" w:eastAsia="en-US"/>
        </w:rPr>
        <w:t>Na assinatura do contrato ou do instrumento equivalente será exigida a comprovação das condições de habilitação e contratação consignadas neste Edital, que deverão ser mantidas pelo fornecedor durante a vigência do contrato.</w:t>
      </w:r>
    </w:p>
    <w:p w:rsidR="000675BE" w:rsidRPr="000675BE" w:rsidRDefault="000675BE" w:rsidP="000675BE">
      <w:pPr>
        <w:widowControl w:val="0"/>
        <w:tabs>
          <w:tab w:val="left" w:pos="7610"/>
        </w:tabs>
        <w:autoSpaceDE w:val="0"/>
        <w:autoSpaceDN w:val="0"/>
        <w:spacing w:before="7"/>
        <w:rPr>
          <w:rFonts w:ascii="Arial" w:eastAsia="Arial MT" w:hAnsi="Arial" w:cs="Arial"/>
          <w:sz w:val="23"/>
          <w:szCs w:val="17"/>
          <w:lang w:val="pt-PT" w:eastAsia="en-US"/>
        </w:rPr>
      </w:pPr>
    </w:p>
    <w:p w:rsidR="000675BE" w:rsidRPr="000675BE" w:rsidRDefault="000675BE" w:rsidP="000675BE">
      <w:pPr>
        <w:widowControl w:val="0"/>
        <w:numPr>
          <w:ilvl w:val="0"/>
          <w:numId w:val="16"/>
        </w:numPr>
        <w:tabs>
          <w:tab w:val="left" w:pos="465"/>
          <w:tab w:val="left" w:pos="7610"/>
        </w:tabs>
        <w:autoSpaceDE w:val="0"/>
        <w:autoSpaceDN w:val="0"/>
        <w:jc w:val="both"/>
        <w:rPr>
          <w:rFonts w:ascii="Arial" w:eastAsia="Arial MT" w:hAnsi="Arial" w:cs="Arial"/>
          <w:sz w:val="17"/>
          <w:szCs w:val="22"/>
          <w:lang w:val="pt-PT" w:eastAsia="en-US"/>
        </w:rPr>
      </w:pPr>
      <w:bookmarkStart w:id="7" w:name="_bookmark7"/>
      <w:bookmarkEnd w:id="7"/>
      <w:r w:rsidRPr="000675BE">
        <w:rPr>
          <w:rFonts w:ascii="Arial" w:eastAsia="Arial MT" w:hAnsi="Arial" w:cs="Arial"/>
          <w:w w:val="105"/>
          <w:sz w:val="17"/>
          <w:szCs w:val="22"/>
          <w:lang w:val="pt-PT" w:eastAsia="en-US"/>
        </w:rPr>
        <w:t>SANÇÕES</w:t>
      </w:r>
    </w:p>
    <w:p w:rsidR="000675BE" w:rsidRPr="000675BE" w:rsidRDefault="000675BE" w:rsidP="000675BE">
      <w:pPr>
        <w:widowControl w:val="0"/>
        <w:numPr>
          <w:ilvl w:val="1"/>
          <w:numId w:val="16"/>
        </w:numPr>
        <w:tabs>
          <w:tab w:val="left" w:pos="833"/>
          <w:tab w:val="left" w:pos="7610"/>
        </w:tabs>
        <w:autoSpaceDE w:val="0"/>
        <w:autoSpaceDN w:val="0"/>
        <w:spacing w:before="97"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Comete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infração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administrativa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cometer</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quaisquer</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das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infrações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previstas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art.</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155</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Lei</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nº</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14.133,</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2021,</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quais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sejam:</w:t>
      </w:r>
    </w:p>
    <w:p w:rsidR="000675BE" w:rsidRPr="000675BE" w:rsidRDefault="000675BE" w:rsidP="000675BE">
      <w:pPr>
        <w:widowControl w:val="0"/>
        <w:numPr>
          <w:ilvl w:val="2"/>
          <w:numId w:val="16"/>
        </w:numPr>
        <w:tabs>
          <w:tab w:val="left" w:pos="1246"/>
          <w:tab w:val="left" w:pos="7610"/>
        </w:tabs>
        <w:autoSpaceDE w:val="0"/>
        <w:autoSpaceDN w:val="0"/>
        <w:spacing w:before="89"/>
        <w:ind w:left="1245" w:right="828" w:hanging="51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dar</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causa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inexecução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parcial</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contrato;</w:t>
      </w:r>
    </w:p>
    <w:p w:rsidR="000675BE" w:rsidRPr="000675BE" w:rsidRDefault="000675BE" w:rsidP="000675BE">
      <w:pPr>
        <w:widowControl w:val="0"/>
        <w:numPr>
          <w:ilvl w:val="2"/>
          <w:numId w:val="16"/>
        </w:numPr>
        <w:tabs>
          <w:tab w:val="left" w:pos="1246"/>
          <w:tab w:val="left" w:pos="7610"/>
        </w:tabs>
        <w:autoSpaceDE w:val="0"/>
        <w:autoSpaceDN w:val="0"/>
        <w:spacing w:before="128"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dar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causa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inexecução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parcial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cause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grave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Administração,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funcionamento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serviços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públicos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interesse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coletivo;</w:t>
      </w:r>
    </w:p>
    <w:p w:rsidR="000675BE" w:rsidRPr="000675BE" w:rsidRDefault="000675BE" w:rsidP="000675BE">
      <w:pPr>
        <w:widowControl w:val="0"/>
        <w:numPr>
          <w:ilvl w:val="2"/>
          <w:numId w:val="16"/>
        </w:numPr>
        <w:tabs>
          <w:tab w:val="left" w:pos="1246"/>
          <w:tab w:val="left" w:pos="7610"/>
        </w:tabs>
        <w:autoSpaceDE w:val="0"/>
        <w:autoSpaceDN w:val="0"/>
        <w:spacing w:before="89"/>
        <w:ind w:left="1245" w:right="828" w:hanging="51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dar</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causa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inexecução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total</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contrato;</w:t>
      </w:r>
    </w:p>
    <w:p w:rsidR="000675BE" w:rsidRPr="000675BE" w:rsidRDefault="000675BE" w:rsidP="000675BE">
      <w:pPr>
        <w:widowControl w:val="0"/>
        <w:numPr>
          <w:ilvl w:val="2"/>
          <w:numId w:val="16"/>
        </w:numPr>
        <w:tabs>
          <w:tab w:val="left" w:pos="1246"/>
          <w:tab w:val="left" w:pos="7610"/>
        </w:tabs>
        <w:autoSpaceDE w:val="0"/>
        <w:autoSpaceDN w:val="0"/>
        <w:spacing w:before="128"/>
        <w:ind w:left="1245" w:right="828" w:hanging="51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deixar</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entregar</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documentação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exigida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certame;</w:t>
      </w:r>
    </w:p>
    <w:p w:rsidR="000675BE" w:rsidRPr="000675BE" w:rsidRDefault="000675BE" w:rsidP="000675BE">
      <w:pPr>
        <w:widowControl w:val="0"/>
        <w:numPr>
          <w:ilvl w:val="2"/>
          <w:numId w:val="16"/>
        </w:numPr>
        <w:tabs>
          <w:tab w:val="left" w:pos="1246"/>
          <w:tab w:val="left" w:pos="7610"/>
        </w:tabs>
        <w:autoSpaceDE w:val="0"/>
        <w:autoSpaceDN w:val="0"/>
        <w:spacing w:before="102"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manter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salvo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decorrência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fato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superveniente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devidamente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justificado;</w:t>
      </w:r>
    </w:p>
    <w:p w:rsidR="000675BE" w:rsidRPr="000675BE" w:rsidRDefault="000675BE" w:rsidP="000675BE">
      <w:pPr>
        <w:widowControl w:val="0"/>
        <w:numPr>
          <w:ilvl w:val="2"/>
          <w:numId w:val="16"/>
        </w:numPr>
        <w:tabs>
          <w:tab w:val="left" w:pos="1246"/>
          <w:tab w:val="left" w:pos="7610"/>
        </w:tabs>
        <w:autoSpaceDE w:val="0"/>
        <w:autoSpaceDN w:val="0"/>
        <w:spacing w:before="89"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não celebrar o contrato ou não entregar a documentação exigida para 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quando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convocado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dentro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prazo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validade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sua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proposta;</w:t>
      </w:r>
    </w:p>
    <w:p w:rsidR="000675BE" w:rsidRPr="000675BE" w:rsidRDefault="000675BE" w:rsidP="000675BE">
      <w:pPr>
        <w:widowControl w:val="0"/>
        <w:numPr>
          <w:ilvl w:val="2"/>
          <w:numId w:val="16"/>
        </w:numPr>
        <w:tabs>
          <w:tab w:val="left" w:pos="1295"/>
          <w:tab w:val="left" w:pos="5954"/>
          <w:tab w:val="left" w:pos="7610"/>
        </w:tabs>
        <w:autoSpaceDE w:val="0"/>
        <w:autoSpaceDN w:val="0"/>
        <w:spacing w:before="89" w:line="288" w:lineRule="auto"/>
        <w:ind w:left="1103" w:right="3899"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ensejar</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retardamento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execução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entrega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objeto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licitação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sem</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motivo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justificado;</w:t>
      </w:r>
    </w:p>
    <w:p w:rsidR="000675BE" w:rsidRPr="000675BE" w:rsidRDefault="000675BE" w:rsidP="000675BE">
      <w:pPr>
        <w:widowControl w:val="0"/>
        <w:numPr>
          <w:ilvl w:val="2"/>
          <w:numId w:val="16"/>
        </w:numPr>
        <w:tabs>
          <w:tab w:val="left" w:pos="1246"/>
          <w:tab w:val="left" w:pos="5954"/>
          <w:tab w:val="left" w:pos="7610"/>
        </w:tabs>
        <w:autoSpaceDE w:val="0"/>
        <w:autoSpaceDN w:val="0"/>
        <w:spacing w:before="89"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apresentar declaração ou documentação falsa exigida para o certame 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prestar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declaração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falsa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durante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dispensa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eletrônica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execução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contrato;</w:t>
      </w:r>
    </w:p>
    <w:p w:rsidR="000675BE" w:rsidRPr="000675BE" w:rsidRDefault="000675BE" w:rsidP="000675BE">
      <w:pPr>
        <w:widowControl w:val="0"/>
        <w:numPr>
          <w:ilvl w:val="2"/>
          <w:numId w:val="16"/>
        </w:numPr>
        <w:tabs>
          <w:tab w:val="left" w:pos="1246"/>
          <w:tab w:val="left" w:pos="7610"/>
        </w:tabs>
        <w:autoSpaceDE w:val="0"/>
        <w:autoSpaceDN w:val="0"/>
        <w:spacing w:before="89"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fraudar a dispensa eletrônica ou praticar ato fraudulento na execução 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contrato;</w:t>
      </w:r>
    </w:p>
    <w:p w:rsidR="000675BE" w:rsidRPr="000675BE" w:rsidRDefault="000675BE" w:rsidP="000675BE">
      <w:pPr>
        <w:widowControl w:val="0"/>
        <w:numPr>
          <w:ilvl w:val="2"/>
          <w:numId w:val="16"/>
        </w:numPr>
        <w:tabs>
          <w:tab w:val="left" w:pos="1818"/>
          <w:tab w:val="left" w:pos="1819"/>
          <w:tab w:val="left" w:pos="7610"/>
        </w:tabs>
        <w:autoSpaceDE w:val="0"/>
        <w:autoSpaceDN w:val="0"/>
        <w:spacing w:before="88"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comportar-se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modo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inidôneo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cometer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fraude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qualquer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natureza;</w:t>
      </w:r>
    </w:p>
    <w:p w:rsidR="000675BE" w:rsidRPr="000675BE" w:rsidRDefault="000675BE" w:rsidP="000675BE">
      <w:pPr>
        <w:widowControl w:val="0"/>
        <w:tabs>
          <w:tab w:val="left" w:pos="7610"/>
        </w:tabs>
        <w:autoSpaceDE w:val="0"/>
        <w:autoSpaceDN w:val="0"/>
        <w:spacing w:before="89" w:line="288" w:lineRule="auto"/>
        <w:ind w:left="1476" w:right="828" w:hanging="480"/>
        <w:jc w:val="both"/>
        <w:rPr>
          <w:rFonts w:ascii="Arial" w:eastAsia="Arial MT" w:hAnsi="Arial" w:cs="Arial"/>
          <w:sz w:val="17"/>
          <w:szCs w:val="17"/>
          <w:lang w:val="pt-PT" w:eastAsia="en-US"/>
        </w:rPr>
      </w:pPr>
      <w:r w:rsidRPr="000675BE">
        <w:rPr>
          <w:rFonts w:ascii="Arial" w:eastAsia="Arial MT" w:hAnsi="Arial" w:cs="Arial"/>
          <w:w w:val="105"/>
          <w:sz w:val="17"/>
          <w:szCs w:val="17"/>
          <w:lang w:val="pt-PT" w:eastAsia="en-US"/>
        </w:rPr>
        <w:t>8.1.10.1.</w:t>
      </w:r>
      <w:r w:rsidRPr="000675BE">
        <w:rPr>
          <w:rFonts w:ascii="Arial" w:eastAsia="Arial MT" w:hAnsi="Arial" w:cs="Arial"/>
          <w:spacing w:val="18"/>
          <w:w w:val="105"/>
          <w:sz w:val="17"/>
          <w:szCs w:val="17"/>
          <w:lang w:val="pt-PT" w:eastAsia="en-US"/>
        </w:rPr>
        <w:t xml:space="preserve"> </w:t>
      </w:r>
      <w:r w:rsidRPr="000675BE">
        <w:rPr>
          <w:rFonts w:ascii="Arial" w:eastAsia="Arial MT" w:hAnsi="Arial" w:cs="Arial"/>
          <w:w w:val="105"/>
          <w:sz w:val="17"/>
          <w:szCs w:val="17"/>
          <w:lang w:val="pt-PT" w:eastAsia="en-US"/>
        </w:rPr>
        <w:t>Considera-se</w:t>
      </w:r>
      <w:r w:rsidRPr="000675BE">
        <w:rPr>
          <w:rFonts w:ascii="Arial" w:eastAsia="Arial MT" w:hAnsi="Arial" w:cs="Arial"/>
          <w:spacing w:val="-9"/>
          <w:w w:val="105"/>
          <w:sz w:val="17"/>
          <w:szCs w:val="17"/>
          <w:lang w:val="pt-PT" w:eastAsia="en-US"/>
        </w:rPr>
        <w:t xml:space="preserve"> </w:t>
      </w:r>
      <w:r w:rsidRPr="000675BE">
        <w:rPr>
          <w:rFonts w:ascii="Arial" w:eastAsia="Arial MT" w:hAnsi="Arial" w:cs="Arial"/>
          <w:w w:val="105"/>
          <w:sz w:val="17"/>
          <w:szCs w:val="17"/>
          <w:lang w:val="pt-PT" w:eastAsia="en-US"/>
        </w:rPr>
        <w:t>comportamento</w:t>
      </w:r>
      <w:r w:rsidRPr="000675BE">
        <w:rPr>
          <w:rFonts w:ascii="Arial" w:eastAsia="Arial MT" w:hAnsi="Arial" w:cs="Arial"/>
          <w:spacing w:val="-9"/>
          <w:w w:val="105"/>
          <w:sz w:val="17"/>
          <w:szCs w:val="17"/>
          <w:lang w:val="pt-PT" w:eastAsia="en-US"/>
        </w:rPr>
        <w:t xml:space="preserve"> </w:t>
      </w:r>
      <w:r w:rsidRPr="000675BE">
        <w:rPr>
          <w:rFonts w:ascii="Arial" w:eastAsia="Arial MT" w:hAnsi="Arial" w:cs="Arial"/>
          <w:w w:val="105"/>
          <w:sz w:val="17"/>
          <w:szCs w:val="17"/>
          <w:lang w:val="pt-PT" w:eastAsia="en-US"/>
        </w:rPr>
        <w:t>inidôneo,</w:t>
      </w:r>
      <w:r w:rsidRPr="000675BE">
        <w:rPr>
          <w:rFonts w:ascii="Arial" w:eastAsia="Arial MT" w:hAnsi="Arial" w:cs="Arial"/>
          <w:spacing w:val="-9"/>
          <w:w w:val="105"/>
          <w:sz w:val="17"/>
          <w:szCs w:val="17"/>
          <w:lang w:val="pt-PT" w:eastAsia="en-US"/>
        </w:rPr>
        <w:t xml:space="preserve"> </w:t>
      </w:r>
      <w:r w:rsidRPr="000675BE">
        <w:rPr>
          <w:rFonts w:ascii="Arial" w:eastAsia="Arial MT" w:hAnsi="Arial" w:cs="Arial"/>
          <w:w w:val="105"/>
          <w:sz w:val="17"/>
          <w:szCs w:val="17"/>
          <w:lang w:val="pt-PT" w:eastAsia="en-US"/>
        </w:rPr>
        <w:t>entre</w:t>
      </w:r>
      <w:r w:rsidRPr="000675BE">
        <w:rPr>
          <w:rFonts w:ascii="Arial" w:eastAsia="Arial MT" w:hAnsi="Arial" w:cs="Arial"/>
          <w:spacing w:val="-10"/>
          <w:w w:val="105"/>
          <w:sz w:val="17"/>
          <w:szCs w:val="17"/>
          <w:lang w:val="pt-PT" w:eastAsia="en-US"/>
        </w:rPr>
        <w:t xml:space="preserve"> </w:t>
      </w:r>
      <w:r w:rsidRPr="000675BE">
        <w:rPr>
          <w:rFonts w:ascii="Arial" w:eastAsia="Arial MT" w:hAnsi="Arial" w:cs="Arial"/>
          <w:w w:val="105"/>
          <w:sz w:val="17"/>
          <w:szCs w:val="17"/>
          <w:lang w:val="pt-PT" w:eastAsia="en-US"/>
        </w:rPr>
        <w:t>outros,</w:t>
      </w:r>
      <w:r w:rsidRPr="000675BE">
        <w:rPr>
          <w:rFonts w:ascii="Arial" w:eastAsia="Arial MT" w:hAnsi="Arial" w:cs="Arial"/>
          <w:spacing w:val="-9"/>
          <w:w w:val="105"/>
          <w:sz w:val="17"/>
          <w:szCs w:val="17"/>
          <w:lang w:val="pt-PT" w:eastAsia="en-US"/>
        </w:rPr>
        <w:t xml:space="preserve"> </w:t>
      </w:r>
      <w:r w:rsidRPr="000675BE">
        <w:rPr>
          <w:rFonts w:ascii="Arial" w:eastAsia="Arial MT" w:hAnsi="Arial" w:cs="Arial"/>
          <w:w w:val="105"/>
          <w:sz w:val="17"/>
          <w:szCs w:val="17"/>
          <w:lang w:val="pt-PT" w:eastAsia="en-US"/>
        </w:rPr>
        <w:t>a</w:t>
      </w:r>
      <w:r w:rsidRPr="000675BE">
        <w:rPr>
          <w:rFonts w:ascii="Arial" w:eastAsia="Arial MT" w:hAnsi="Arial" w:cs="Arial"/>
          <w:spacing w:val="-9"/>
          <w:w w:val="105"/>
          <w:sz w:val="17"/>
          <w:szCs w:val="17"/>
          <w:lang w:val="pt-PT" w:eastAsia="en-US"/>
        </w:rPr>
        <w:t xml:space="preserve"> </w:t>
      </w:r>
      <w:r w:rsidRPr="000675BE">
        <w:rPr>
          <w:rFonts w:ascii="Arial" w:eastAsia="Arial MT" w:hAnsi="Arial" w:cs="Arial"/>
          <w:w w:val="105"/>
          <w:sz w:val="17"/>
          <w:szCs w:val="17"/>
          <w:lang w:val="pt-PT" w:eastAsia="en-US"/>
        </w:rPr>
        <w:t>declaração</w:t>
      </w:r>
      <w:r w:rsidRPr="000675BE">
        <w:rPr>
          <w:rFonts w:ascii="Arial" w:eastAsia="Arial MT" w:hAnsi="Arial" w:cs="Arial"/>
          <w:spacing w:val="-10"/>
          <w:w w:val="105"/>
          <w:sz w:val="17"/>
          <w:szCs w:val="17"/>
          <w:lang w:val="pt-PT" w:eastAsia="en-US"/>
        </w:rPr>
        <w:t xml:space="preserve"> </w:t>
      </w:r>
      <w:r w:rsidRPr="000675BE">
        <w:rPr>
          <w:rFonts w:ascii="Arial" w:eastAsia="Arial MT" w:hAnsi="Arial" w:cs="Arial"/>
          <w:w w:val="105"/>
          <w:sz w:val="17"/>
          <w:szCs w:val="17"/>
          <w:lang w:val="pt-PT" w:eastAsia="en-US"/>
        </w:rPr>
        <w:t>falsa</w:t>
      </w:r>
      <w:r w:rsidRPr="000675BE">
        <w:rPr>
          <w:rFonts w:ascii="Arial" w:eastAsia="Arial MT" w:hAnsi="Arial" w:cs="Arial"/>
          <w:spacing w:val="-47"/>
          <w:w w:val="105"/>
          <w:sz w:val="17"/>
          <w:szCs w:val="17"/>
          <w:lang w:val="pt-PT" w:eastAsia="en-US"/>
        </w:rPr>
        <w:t xml:space="preserve"> </w:t>
      </w:r>
      <w:r w:rsidRPr="000675BE">
        <w:rPr>
          <w:rFonts w:ascii="Arial" w:eastAsia="Arial MT" w:hAnsi="Arial" w:cs="Arial"/>
          <w:w w:val="105"/>
          <w:sz w:val="17"/>
          <w:szCs w:val="17"/>
          <w:lang w:val="pt-PT" w:eastAsia="en-US"/>
        </w:rPr>
        <w:t>quanto às condições de participação, quanto ao enquadramento como</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ME/EPP ou o conluio entre os fornecedores, em qualquer momento da</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dispensa,</w:t>
      </w:r>
      <w:r w:rsidRPr="000675BE">
        <w:rPr>
          <w:rFonts w:ascii="Arial" w:eastAsia="Arial MT" w:hAnsi="Arial" w:cs="Arial"/>
          <w:spacing w:val="-2"/>
          <w:w w:val="105"/>
          <w:sz w:val="17"/>
          <w:szCs w:val="17"/>
          <w:lang w:val="pt-PT" w:eastAsia="en-US"/>
        </w:rPr>
        <w:t xml:space="preserve"> </w:t>
      </w:r>
      <w:r w:rsidRPr="000675BE">
        <w:rPr>
          <w:rFonts w:ascii="Arial" w:eastAsia="Arial MT" w:hAnsi="Arial" w:cs="Arial"/>
          <w:w w:val="105"/>
          <w:sz w:val="17"/>
          <w:szCs w:val="17"/>
          <w:lang w:val="pt-PT" w:eastAsia="en-US"/>
        </w:rPr>
        <w:t>mesmo</w:t>
      </w:r>
      <w:r w:rsidRPr="000675BE">
        <w:rPr>
          <w:rFonts w:ascii="Arial" w:eastAsia="Arial MT" w:hAnsi="Arial" w:cs="Arial"/>
          <w:spacing w:val="-2"/>
          <w:w w:val="105"/>
          <w:sz w:val="17"/>
          <w:szCs w:val="17"/>
          <w:lang w:val="pt-PT" w:eastAsia="en-US"/>
        </w:rPr>
        <w:t xml:space="preserve"> </w:t>
      </w:r>
      <w:r w:rsidRPr="000675BE">
        <w:rPr>
          <w:rFonts w:ascii="Arial" w:eastAsia="Arial MT" w:hAnsi="Arial" w:cs="Arial"/>
          <w:w w:val="105"/>
          <w:sz w:val="17"/>
          <w:szCs w:val="17"/>
          <w:lang w:val="pt-PT" w:eastAsia="en-US"/>
        </w:rPr>
        <w:t>após</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o</w:t>
      </w:r>
      <w:r w:rsidRPr="000675BE">
        <w:rPr>
          <w:rFonts w:ascii="Arial" w:eastAsia="Arial MT" w:hAnsi="Arial" w:cs="Arial"/>
          <w:spacing w:val="-2"/>
          <w:w w:val="105"/>
          <w:sz w:val="17"/>
          <w:szCs w:val="17"/>
          <w:lang w:val="pt-PT" w:eastAsia="en-US"/>
        </w:rPr>
        <w:t xml:space="preserve"> </w:t>
      </w:r>
      <w:r w:rsidRPr="000675BE">
        <w:rPr>
          <w:rFonts w:ascii="Arial" w:eastAsia="Arial MT" w:hAnsi="Arial" w:cs="Arial"/>
          <w:w w:val="105"/>
          <w:sz w:val="17"/>
          <w:szCs w:val="17"/>
          <w:lang w:val="pt-PT" w:eastAsia="en-US"/>
        </w:rPr>
        <w:t>encerramento</w:t>
      </w:r>
      <w:r w:rsidRPr="000675BE">
        <w:rPr>
          <w:rFonts w:ascii="Arial" w:eastAsia="Arial MT" w:hAnsi="Arial" w:cs="Arial"/>
          <w:spacing w:val="-2"/>
          <w:w w:val="105"/>
          <w:sz w:val="17"/>
          <w:szCs w:val="17"/>
          <w:lang w:val="pt-PT" w:eastAsia="en-US"/>
        </w:rPr>
        <w:t xml:space="preserve"> </w:t>
      </w:r>
      <w:r w:rsidRPr="000675BE">
        <w:rPr>
          <w:rFonts w:ascii="Arial" w:eastAsia="Arial MT" w:hAnsi="Arial" w:cs="Arial"/>
          <w:w w:val="105"/>
          <w:sz w:val="17"/>
          <w:szCs w:val="17"/>
          <w:lang w:val="pt-PT" w:eastAsia="en-US"/>
        </w:rPr>
        <w:t>da</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fase</w:t>
      </w:r>
      <w:r w:rsidRPr="000675BE">
        <w:rPr>
          <w:rFonts w:ascii="Arial" w:eastAsia="Arial MT" w:hAnsi="Arial" w:cs="Arial"/>
          <w:spacing w:val="-2"/>
          <w:w w:val="105"/>
          <w:sz w:val="17"/>
          <w:szCs w:val="17"/>
          <w:lang w:val="pt-PT" w:eastAsia="en-US"/>
        </w:rPr>
        <w:t xml:space="preserve"> </w:t>
      </w:r>
      <w:r w:rsidRPr="000675BE">
        <w:rPr>
          <w:rFonts w:ascii="Arial" w:eastAsia="Arial MT" w:hAnsi="Arial" w:cs="Arial"/>
          <w:w w:val="105"/>
          <w:sz w:val="17"/>
          <w:szCs w:val="17"/>
          <w:lang w:val="pt-PT" w:eastAsia="en-US"/>
        </w:rPr>
        <w:t>de</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lances.</w:t>
      </w:r>
    </w:p>
    <w:p w:rsidR="000675BE" w:rsidRPr="000675BE" w:rsidRDefault="000675BE" w:rsidP="000675BE">
      <w:pPr>
        <w:widowControl w:val="0"/>
        <w:numPr>
          <w:ilvl w:val="2"/>
          <w:numId w:val="16"/>
        </w:numPr>
        <w:tabs>
          <w:tab w:val="left" w:pos="1818"/>
          <w:tab w:val="left" w:pos="1819"/>
          <w:tab w:val="left" w:pos="7610"/>
        </w:tabs>
        <w:autoSpaceDE w:val="0"/>
        <w:autoSpaceDN w:val="0"/>
        <w:spacing w:before="89"/>
        <w:ind w:left="1818" w:right="828" w:hanging="1089"/>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praticar</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atos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ilícitos</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vistas</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frustrar</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objetivos</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deste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certame.</w:t>
      </w:r>
    </w:p>
    <w:p w:rsidR="000675BE" w:rsidRPr="000675BE" w:rsidRDefault="000675BE" w:rsidP="000675BE">
      <w:pPr>
        <w:widowControl w:val="0"/>
        <w:numPr>
          <w:ilvl w:val="2"/>
          <w:numId w:val="16"/>
        </w:numPr>
        <w:tabs>
          <w:tab w:val="left" w:pos="1769"/>
          <w:tab w:val="left" w:pos="7610"/>
        </w:tabs>
        <w:autoSpaceDE w:val="0"/>
        <w:autoSpaceDN w:val="0"/>
        <w:spacing w:before="128"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 xml:space="preserve">praticar ato lesivo previsto no </w:t>
      </w:r>
      <w:hyperlink r:id="rId14" w:anchor="art5">
        <w:r w:rsidRPr="000675BE">
          <w:rPr>
            <w:rFonts w:ascii="Arial" w:eastAsia="Arial MT" w:hAnsi="Arial" w:cs="Arial"/>
            <w:w w:val="105"/>
            <w:sz w:val="17"/>
            <w:szCs w:val="22"/>
            <w:lang w:val="pt-PT" w:eastAsia="en-US"/>
          </w:rPr>
          <w:t>art. 5º da Lei nº 12.846, de 1º de agosto</w:t>
        </w:r>
      </w:hyperlink>
      <w:r w:rsidRPr="000675BE">
        <w:rPr>
          <w:rFonts w:ascii="Arial" w:eastAsia="Arial MT" w:hAnsi="Arial" w:cs="Arial"/>
          <w:spacing w:val="1"/>
          <w:w w:val="105"/>
          <w:sz w:val="17"/>
          <w:szCs w:val="22"/>
          <w:lang w:val="pt-PT" w:eastAsia="en-US"/>
        </w:rPr>
        <w:t xml:space="preserve"> </w:t>
      </w:r>
      <w:hyperlink r:id="rId15" w:anchor="art5">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2013.</w:t>
        </w:r>
      </w:hyperlink>
    </w:p>
    <w:p w:rsidR="000675BE" w:rsidRPr="000675BE" w:rsidRDefault="000675BE" w:rsidP="000675BE">
      <w:pPr>
        <w:widowControl w:val="0"/>
        <w:numPr>
          <w:ilvl w:val="1"/>
          <w:numId w:val="16"/>
        </w:numPr>
        <w:tabs>
          <w:tab w:val="left" w:pos="1245"/>
          <w:tab w:val="left" w:pos="1246"/>
          <w:tab w:val="left" w:pos="7610"/>
        </w:tabs>
        <w:autoSpaceDE w:val="0"/>
        <w:autoSpaceDN w:val="0"/>
        <w:spacing w:before="89"/>
        <w:ind w:left="1245" w:right="828" w:hanging="73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fornecedor 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cometer qualquer 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infrações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discriminadas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nos subitens</w:t>
      </w:r>
    </w:p>
    <w:p w:rsidR="000675BE" w:rsidRPr="000675BE" w:rsidRDefault="000675BE" w:rsidP="000675BE">
      <w:pPr>
        <w:widowControl w:val="0"/>
        <w:tabs>
          <w:tab w:val="left" w:pos="7610"/>
        </w:tabs>
        <w:autoSpaceDE w:val="0"/>
        <w:autoSpaceDN w:val="0"/>
        <w:spacing w:before="39" w:line="288" w:lineRule="auto"/>
        <w:ind w:left="512" w:right="828"/>
        <w:jc w:val="both"/>
        <w:rPr>
          <w:rFonts w:ascii="Arial" w:eastAsia="Arial MT" w:hAnsi="Arial" w:cs="Arial"/>
          <w:sz w:val="17"/>
          <w:szCs w:val="17"/>
          <w:lang w:val="pt-PT" w:eastAsia="en-US"/>
        </w:rPr>
      </w:pPr>
      <w:r w:rsidRPr="000675BE">
        <w:rPr>
          <w:rFonts w:ascii="Arial" w:eastAsia="Arial MT" w:hAnsi="Arial" w:cs="Arial"/>
          <w:w w:val="105"/>
          <w:sz w:val="17"/>
          <w:szCs w:val="17"/>
          <w:lang w:val="pt-PT" w:eastAsia="en-US"/>
        </w:rPr>
        <w:t>anteriores ficará sujeito, sem prejuízo da responsabilidade civil e criminal, às seguintes</w:t>
      </w:r>
      <w:r w:rsidRPr="000675BE">
        <w:rPr>
          <w:rFonts w:ascii="Arial" w:eastAsia="Arial MT" w:hAnsi="Arial" w:cs="Arial"/>
          <w:spacing w:val="-47"/>
          <w:w w:val="105"/>
          <w:sz w:val="17"/>
          <w:szCs w:val="17"/>
          <w:lang w:val="pt-PT" w:eastAsia="en-US"/>
        </w:rPr>
        <w:t xml:space="preserve"> </w:t>
      </w:r>
      <w:r w:rsidRPr="000675BE">
        <w:rPr>
          <w:rFonts w:ascii="Arial" w:eastAsia="Arial MT" w:hAnsi="Arial" w:cs="Arial"/>
          <w:w w:val="105"/>
          <w:sz w:val="17"/>
          <w:szCs w:val="17"/>
          <w:lang w:val="pt-PT" w:eastAsia="en-US"/>
        </w:rPr>
        <w:t>sanções:</w:t>
      </w:r>
    </w:p>
    <w:p w:rsidR="000675BE" w:rsidRPr="000675BE" w:rsidRDefault="000675BE" w:rsidP="000675BE">
      <w:pPr>
        <w:widowControl w:val="0"/>
        <w:numPr>
          <w:ilvl w:val="0"/>
          <w:numId w:val="12"/>
        </w:numPr>
        <w:tabs>
          <w:tab w:val="left" w:pos="1104"/>
          <w:tab w:val="left" w:pos="7610"/>
        </w:tabs>
        <w:autoSpaceDE w:val="0"/>
        <w:autoSpaceDN w:val="0"/>
        <w:spacing w:before="89"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Advertência pela falta do subitem 8.1.1 deste Edital de Contratação Direta,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quando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justificar</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imposição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penalidade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mais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grave;</w:t>
      </w:r>
    </w:p>
    <w:p w:rsidR="000675BE" w:rsidRPr="000675BE" w:rsidRDefault="000675BE" w:rsidP="000675BE">
      <w:pPr>
        <w:widowControl w:val="0"/>
        <w:numPr>
          <w:ilvl w:val="0"/>
          <w:numId w:val="12"/>
        </w:numPr>
        <w:tabs>
          <w:tab w:val="left" w:pos="1104"/>
          <w:tab w:val="left" w:pos="7610"/>
        </w:tabs>
        <w:autoSpaceDE w:val="0"/>
        <w:autoSpaceDN w:val="0"/>
        <w:spacing w:before="89" w:line="288" w:lineRule="auto"/>
        <w:ind w:right="828"/>
        <w:jc w:val="both"/>
        <w:rPr>
          <w:rFonts w:ascii="Arial" w:eastAsia="Arial MT" w:hAnsi="Arial" w:cs="Arial"/>
          <w:w w:val="105"/>
          <w:sz w:val="17"/>
          <w:szCs w:val="22"/>
          <w:lang w:val="pt-PT" w:eastAsia="en-US"/>
        </w:rPr>
      </w:pPr>
      <w:r w:rsidRPr="000675BE">
        <w:rPr>
          <w:rFonts w:ascii="Arial" w:eastAsia="Arial MT" w:hAnsi="Arial" w:cs="Arial"/>
          <w:w w:val="105"/>
          <w:sz w:val="17"/>
          <w:szCs w:val="22"/>
          <w:lang w:val="pt-PT" w:eastAsia="en-US"/>
        </w:rPr>
        <w:t>Multa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de</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1 %</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(um</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por</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cento)</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w w:val="105"/>
          <w:sz w:val="17"/>
          <w:szCs w:val="22"/>
          <w:lang w:val="pt-PT" w:eastAsia="en-US"/>
        </w:rPr>
        <w:t>sobre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valor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estimado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item(s)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 xml:space="preserve">prejudicado(s) pela </w:t>
      </w:r>
      <w:r w:rsidRPr="000675BE">
        <w:rPr>
          <w:rFonts w:ascii="Arial" w:eastAsia="Arial MT" w:hAnsi="Arial" w:cs="Arial"/>
          <w:color w:val="000000"/>
          <w:w w:val="105"/>
          <w:sz w:val="17"/>
          <w:szCs w:val="22"/>
          <w:lang w:val="pt-PT" w:eastAsia="en-US"/>
        </w:rPr>
        <w:t>conduta do fornecedor, por qualquer das infrações dos</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w w:val="105"/>
          <w:sz w:val="17"/>
          <w:szCs w:val="22"/>
          <w:lang w:val="pt-PT" w:eastAsia="en-US"/>
        </w:rPr>
        <w:t>subitens 8.1.1 a 8.1.12;</w:t>
      </w:r>
    </w:p>
    <w:p w:rsidR="000675BE" w:rsidRPr="000675BE" w:rsidRDefault="000675BE" w:rsidP="000675BE">
      <w:pPr>
        <w:widowControl w:val="0"/>
        <w:numPr>
          <w:ilvl w:val="0"/>
          <w:numId w:val="12"/>
        </w:numPr>
        <w:tabs>
          <w:tab w:val="left" w:pos="1104"/>
          <w:tab w:val="left" w:pos="7610"/>
        </w:tabs>
        <w:autoSpaceDE w:val="0"/>
        <w:autoSpaceDN w:val="0"/>
        <w:spacing w:before="89"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Impedimento de licitar e contratar no âmbito da Administração Pública direta 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indireta do ente federativo que tiver aplicado a sanção, pelo prazo máximo de 3</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(três) anos, nos casos dos subitens 8.1.2 a 8.1.7 deste Edital de Contratação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Direta,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quando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justificar</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imposição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penalidade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mais</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grave;</w:t>
      </w:r>
    </w:p>
    <w:p w:rsidR="000675BE" w:rsidRPr="000675BE" w:rsidRDefault="000675BE" w:rsidP="000675BE">
      <w:pPr>
        <w:widowControl w:val="0"/>
        <w:numPr>
          <w:ilvl w:val="0"/>
          <w:numId w:val="12"/>
        </w:numPr>
        <w:tabs>
          <w:tab w:val="left" w:pos="1104"/>
          <w:tab w:val="left" w:pos="7610"/>
        </w:tabs>
        <w:autoSpaceDE w:val="0"/>
        <w:autoSpaceDN w:val="0"/>
        <w:spacing w:before="89"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Declaração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inidoneidade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licitar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contratar,</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impedirá</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responsável</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de licitar ou contratar no âmbito da Administração Pública direta e indireta 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todos os entes federativos, pelo prazo mínimo de 3 (três) anos e máximo de 6</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(seis)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anos,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nos</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casos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subitens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8.1.8</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8.1.12,</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bem</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como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nos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demais</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casos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justifiquem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imposição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penalidade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mais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grave;</w:t>
      </w:r>
    </w:p>
    <w:p w:rsidR="000675BE" w:rsidRPr="000675BE" w:rsidRDefault="000675BE" w:rsidP="000675BE">
      <w:pPr>
        <w:widowControl w:val="0"/>
        <w:numPr>
          <w:ilvl w:val="1"/>
          <w:numId w:val="16"/>
        </w:numPr>
        <w:tabs>
          <w:tab w:val="left" w:pos="785"/>
          <w:tab w:val="left" w:pos="7610"/>
        </w:tabs>
        <w:autoSpaceDE w:val="0"/>
        <w:autoSpaceDN w:val="0"/>
        <w:spacing w:before="89"/>
        <w:ind w:left="784" w:right="828" w:hanging="321"/>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aplicação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das</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sanções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serão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considerados:</w:t>
      </w:r>
    </w:p>
    <w:p w:rsidR="000675BE" w:rsidRPr="000675BE" w:rsidRDefault="000675BE" w:rsidP="000675BE">
      <w:pPr>
        <w:widowControl w:val="0"/>
        <w:tabs>
          <w:tab w:val="left" w:pos="7610"/>
        </w:tabs>
        <w:autoSpaceDE w:val="0"/>
        <w:autoSpaceDN w:val="0"/>
        <w:ind w:right="828"/>
        <w:rPr>
          <w:rFonts w:ascii="Arial" w:eastAsia="Arial MT" w:hAnsi="Arial" w:cs="Arial"/>
          <w:szCs w:val="17"/>
          <w:lang w:val="pt-PT" w:eastAsia="en-US"/>
        </w:rPr>
      </w:pPr>
    </w:p>
    <w:p w:rsidR="000675BE" w:rsidRPr="000675BE" w:rsidRDefault="000675BE" w:rsidP="000675BE">
      <w:pPr>
        <w:widowControl w:val="0"/>
        <w:numPr>
          <w:ilvl w:val="2"/>
          <w:numId w:val="16"/>
        </w:numPr>
        <w:tabs>
          <w:tab w:val="left" w:pos="1246"/>
          <w:tab w:val="left" w:pos="7610"/>
        </w:tabs>
        <w:autoSpaceDE w:val="0"/>
        <w:autoSpaceDN w:val="0"/>
        <w:spacing w:before="102"/>
        <w:ind w:left="1245" w:right="828" w:hanging="51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lastRenderedPageBreak/>
        <w:t>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natureza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gravidade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infração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cometida;</w:t>
      </w:r>
    </w:p>
    <w:p w:rsidR="000675BE" w:rsidRPr="000675BE" w:rsidRDefault="000675BE" w:rsidP="000675BE">
      <w:pPr>
        <w:widowControl w:val="0"/>
        <w:numPr>
          <w:ilvl w:val="2"/>
          <w:numId w:val="16"/>
        </w:numPr>
        <w:tabs>
          <w:tab w:val="left" w:pos="1246"/>
          <w:tab w:val="left" w:pos="7610"/>
        </w:tabs>
        <w:autoSpaceDE w:val="0"/>
        <w:autoSpaceDN w:val="0"/>
        <w:spacing w:before="128"/>
        <w:ind w:left="1245" w:right="828" w:hanging="51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peculiaridades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caso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concreto;</w:t>
      </w:r>
    </w:p>
    <w:p w:rsidR="000675BE" w:rsidRPr="000675BE" w:rsidRDefault="000675BE" w:rsidP="000675BE">
      <w:pPr>
        <w:widowControl w:val="0"/>
        <w:numPr>
          <w:ilvl w:val="2"/>
          <w:numId w:val="16"/>
        </w:numPr>
        <w:tabs>
          <w:tab w:val="left" w:pos="1246"/>
          <w:tab w:val="left" w:pos="7610"/>
        </w:tabs>
        <w:autoSpaceDE w:val="0"/>
        <w:autoSpaceDN w:val="0"/>
        <w:spacing w:before="128"/>
        <w:ind w:left="1245" w:right="828" w:hanging="51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as</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circunstâncias</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agravantes</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atenuantes;</w:t>
      </w:r>
    </w:p>
    <w:p w:rsidR="000675BE" w:rsidRPr="000675BE" w:rsidRDefault="000675BE" w:rsidP="000675BE">
      <w:pPr>
        <w:widowControl w:val="0"/>
        <w:numPr>
          <w:ilvl w:val="2"/>
          <w:numId w:val="16"/>
        </w:numPr>
        <w:tabs>
          <w:tab w:val="left" w:pos="1246"/>
          <w:tab w:val="left" w:pos="7610"/>
        </w:tabs>
        <w:autoSpaceDE w:val="0"/>
        <w:autoSpaceDN w:val="0"/>
        <w:spacing w:before="128"/>
        <w:ind w:left="1245" w:right="828" w:hanging="51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danos</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dela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provierem</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Administração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Pública;</w:t>
      </w:r>
    </w:p>
    <w:p w:rsidR="000675BE" w:rsidRPr="000675BE" w:rsidRDefault="000675BE" w:rsidP="000675BE">
      <w:pPr>
        <w:widowControl w:val="0"/>
        <w:numPr>
          <w:ilvl w:val="2"/>
          <w:numId w:val="16"/>
        </w:numPr>
        <w:tabs>
          <w:tab w:val="left" w:pos="1246"/>
          <w:tab w:val="left" w:pos="7610"/>
        </w:tabs>
        <w:autoSpaceDE w:val="0"/>
        <w:autoSpaceDN w:val="0"/>
        <w:spacing w:before="127"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 implantação ou o aperfeiçoamento de programa de integridade, conforme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normas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orientações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órgãos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controle.</w:t>
      </w:r>
    </w:p>
    <w:p w:rsidR="000675BE" w:rsidRPr="000675BE" w:rsidRDefault="000675BE" w:rsidP="000675BE">
      <w:pPr>
        <w:widowControl w:val="0"/>
        <w:numPr>
          <w:ilvl w:val="1"/>
          <w:numId w:val="16"/>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Se a multa aplicada e as indenizações cabíveis forem superiores ao valor 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pagamento eventualmente devido pela Administração ao contratado, além da perda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desse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valor,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diferença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descontada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garantia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prestada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cobrada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judicialmente.</w:t>
      </w:r>
    </w:p>
    <w:p w:rsidR="000675BE" w:rsidRPr="000675BE" w:rsidRDefault="000675BE" w:rsidP="000675BE">
      <w:pPr>
        <w:widowControl w:val="0"/>
        <w:numPr>
          <w:ilvl w:val="1"/>
          <w:numId w:val="16"/>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 aplicação das sanções previstas neste Edital de Contratação Direta, 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hipótese alguma, a obrigação de reparação integral do dano causado à Administração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Pública.</w:t>
      </w:r>
    </w:p>
    <w:p w:rsidR="000675BE" w:rsidRPr="000675BE" w:rsidRDefault="000675BE" w:rsidP="000675BE">
      <w:pPr>
        <w:widowControl w:val="0"/>
        <w:numPr>
          <w:ilvl w:val="1"/>
          <w:numId w:val="16"/>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 penalidade de multa pode ser aplicada cumulativamente com as demais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sanções.</w:t>
      </w:r>
    </w:p>
    <w:p w:rsidR="000675BE" w:rsidRPr="000675BE" w:rsidRDefault="000675BE" w:rsidP="000675BE">
      <w:pPr>
        <w:widowControl w:val="0"/>
        <w:numPr>
          <w:ilvl w:val="1"/>
          <w:numId w:val="16"/>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Se,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durante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processo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aplicação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penalidade,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houver</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indícios</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prática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de infração administrativa tipificada pela Lei nº 12.846, de 1º de agosto de 2013, como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lesivo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pública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nacional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estrangeira,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cópias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processo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administrativo necessárias à apuração da responsabilidade da empresa deverão ser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remetidas à autoridade competente, com despacho fundamentado, para ciência 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decisão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sobre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eventual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instauração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investigação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preliminar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Processo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Administrativo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Responsabilização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 PAR.</w:t>
      </w:r>
    </w:p>
    <w:p w:rsidR="000675BE" w:rsidRPr="000675BE" w:rsidRDefault="000675BE" w:rsidP="000675BE">
      <w:pPr>
        <w:widowControl w:val="0"/>
        <w:numPr>
          <w:ilvl w:val="1"/>
          <w:numId w:val="16"/>
        </w:numPr>
        <w:tabs>
          <w:tab w:val="left" w:pos="1246"/>
          <w:tab w:val="left" w:pos="7610"/>
        </w:tabs>
        <w:autoSpaceDE w:val="0"/>
        <w:autoSpaceDN w:val="0"/>
        <w:spacing w:before="90"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apuração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julgamento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demais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infrações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administrativas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consideradas como ato lesivo à Administração Pública nacional ou estrangeira nos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termos da Lei nº 12.846, de 1º de agosto de 2013, seguirão seu rito normal na unidade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administrativa.</w:t>
      </w:r>
    </w:p>
    <w:p w:rsidR="000675BE" w:rsidRPr="000675BE" w:rsidRDefault="000675BE" w:rsidP="000675BE">
      <w:pPr>
        <w:widowControl w:val="0"/>
        <w:numPr>
          <w:ilvl w:val="1"/>
          <w:numId w:val="16"/>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 processamento do PAR não interfere no seguimento regular dos processos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administrativos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específicos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apuração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ocorrência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danos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prejuízos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Administração Pública Federal resultantes de ato lesivo cometido por pessoa jurídica,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participação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agente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público.</w:t>
      </w:r>
    </w:p>
    <w:p w:rsidR="000675BE" w:rsidRPr="000675BE" w:rsidRDefault="000675BE" w:rsidP="000675BE">
      <w:pPr>
        <w:widowControl w:val="0"/>
        <w:numPr>
          <w:ilvl w:val="1"/>
          <w:numId w:val="16"/>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 aplicação de qualquer das Ddades previstas realizar-se-á em processo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administrativo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assegurará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contraditório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ampla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defesa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fornecedor/adjudicatário, observando-se o procedimento previsto na Lei nº 14.133, 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spacing w:val="-1"/>
          <w:w w:val="105"/>
          <w:sz w:val="17"/>
          <w:szCs w:val="22"/>
          <w:lang w:val="pt-PT" w:eastAsia="en-US"/>
        </w:rPr>
        <w:t>2021,</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subsidiariamente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na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Lei</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nº</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9.784,</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1999</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Lei</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Municipal</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nº</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14.141,</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2006.</w:t>
      </w:r>
    </w:p>
    <w:p w:rsidR="000675BE" w:rsidRPr="000675BE" w:rsidRDefault="000675BE" w:rsidP="000675BE">
      <w:pPr>
        <w:widowControl w:val="0"/>
        <w:numPr>
          <w:ilvl w:val="1"/>
          <w:numId w:val="16"/>
        </w:numPr>
        <w:tabs>
          <w:tab w:val="left" w:pos="1246"/>
          <w:tab w:val="left" w:pos="5670"/>
          <w:tab w:val="left" w:pos="5954"/>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spacing w:val="-1"/>
          <w:w w:val="105"/>
          <w:sz w:val="17"/>
          <w:szCs w:val="22"/>
          <w:lang w:val="pt-PT" w:eastAsia="en-US"/>
        </w:rPr>
        <w:t>As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sanções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por</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atos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praticados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decorrer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estão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previstas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nos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anexos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este Edital.</w:t>
      </w:r>
    </w:p>
    <w:p w:rsidR="000675BE" w:rsidRPr="000675BE" w:rsidRDefault="000675BE" w:rsidP="000675BE">
      <w:pPr>
        <w:widowControl w:val="0"/>
        <w:tabs>
          <w:tab w:val="left" w:pos="7610"/>
        </w:tabs>
        <w:autoSpaceDE w:val="0"/>
        <w:autoSpaceDN w:val="0"/>
        <w:rPr>
          <w:rFonts w:ascii="Arial" w:eastAsia="Arial MT" w:hAnsi="Arial" w:cs="Arial"/>
          <w:szCs w:val="17"/>
          <w:lang w:val="pt-PT" w:eastAsia="en-US"/>
        </w:rPr>
      </w:pPr>
    </w:p>
    <w:p w:rsidR="000675BE" w:rsidRPr="000675BE" w:rsidRDefault="000675BE" w:rsidP="000675BE">
      <w:pPr>
        <w:widowControl w:val="0"/>
        <w:tabs>
          <w:tab w:val="left" w:pos="7610"/>
        </w:tabs>
        <w:autoSpaceDE w:val="0"/>
        <w:autoSpaceDN w:val="0"/>
        <w:rPr>
          <w:rFonts w:ascii="Arial" w:eastAsia="Arial MT" w:hAnsi="Arial" w:cs="Arial"/>
          <w:szCs w:val="17"/>
          <w:lang w:val="pt-PT" w:eastAsia="en-US"/>
        </w:rPr>
      </w:pPr>
    </w:p>
    <w:p w:rsidR="000675BE" w:rsidRPr="000675BE" w:rsidRDefault="000675BE" w:rsidP="000675BE">
      <w:pPr>
        <w:widowControl w:val="0"/>
        <w:numPr>
          <w:ilvl w:val="0"/>
          <w:numId w:val="16"/>
        </w:numPr>
        <w:tabs>
          <w:tab w:val="left" w:pos="465"/>
          <w:tab w:val="left" w:pos="7610"/>
        </w:tabs>
        <w:autoSpaceDE w:val="0"/>
        <w:autoSpaceDN w:val="0"/>
        <w:spacing w:before="102"/>
        <w:ind w:right="828"/>
        <w:jc w:val="both"/>
        <w:rPr>
          <w:rFonts w:ascii="Arial" w:eastAsia="Arial MT" w:hAnsi="Arial" w:cs="Arial"/>
          <w:sz w:val="17"/>
          <w:szCs w:val="22"/>
          <w:lang w:val="pt-PT" w:eastAsia="en-US"/>
        </w:rPr>
      </w:pPr>
      <w:bookmarkStart w:id="8" w:name="_bookmark8"/>
      <w:bookmarkEnd w:id="8"/>
      <w:r w:rsidRPr="000675BE">
        <w:rPr>
          <w:rFonts w:ascii="Arial" w:eastAsia="Arial MT" w:hAnsi="Arial" w:cs="Arial"/>
          <w:spacing w:val="-1"/>
          <w:w w:val="105"/>
          <w:sz w:val="17"/>
          <w:szCs w:val="22"/>
          <w:lang w:val="pt-PT" w:eastAsia="en-US"/>
        </w:rPr>
        <w:t>DAS</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spacing w:val="-1"/>
          <w:w w:val="105"/>
          <w:sz w:val="17"/>
          <w:szCs w:val="22"/>
          <w:lang w:val="pt-PT" w:eastAsia="en-US"/>
        </w:rPr>
        <w:t>DISPOSIÇÕES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GERAIS</w:t>
      </w:r>
    </w:p>
    <w:p w:rsidR="000675BE" w:rsidRPr="000675BE" w:rsidRDefault="000675BE" w:rsidP="000675BE">
      <w:pPr>
        <w:widowControl w:val="0"/>
        <w:numPr>
          <w:ilvl w:val="1"/>
          <w:numId w:val="16"/>
        </w:numPr>
        <w:tabs>
          <w:tab w:val="left" w:pos="833"/>
          <w:tab w:val="left" w:pos="7610"/>
        </w:tabs>
        <w:autoSpaceDE w:val="0"/>
        <w:autoSpaceDN w:val="0"/>
        <w:spacing w:before="97"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procedimento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divulgado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Comprasnet</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4.0</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Portal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Nacional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Contratações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Públicas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PNCP,</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encaminhado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automaticamente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aos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fornecedores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registrados no Sistema de Registro Cadastral Unificado - SICAF, por mensagem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eletrônica,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correspondente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linha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fornecimento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pretende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atender.</w:t>
      </w:r>
    </w:p>
    <w:p w:rsidR="000675BE" w:rsidRPr="000675BE" w:rsidRDefault="000675BE" w:rsidP="000675BE">
      <w:pPr>
        <w:widowControl w:val="0"/>
        <w:numPr>
          <w:ilvl w:val="1"/>
          <w:numId w:val="16"/>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No caso de todos os fornecedores restarem desclassificados ou inabilitados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(procedimento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fracassado),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poderá:</w:t>
      </w:r>
    </w:p>
    <w:p w:rsidR="000675BE" w:rsidRPr="000675BE" w:rsidRDefault="000675BE" w:rsidP="000675BE">
      <w:pPr>
        <w:widowControl w:val="0"/>
        <w:numPr>
          <w:ilvl w:val="2"/>
          <w:numId w:val="16"/>
        </w:numPr>
        <w:tabs>
          <w:tab w:val="left" w:pos="1246"/>
          <w:tab w:val="left" w:pos="7610"/>
        </w:tabs>
        <w:autoSpaceDE w:val="0"/>
        <w:autoSpaceDN w:val="0"/>
        <w:spacing w:before="89"/>
        <w:ind w:left="1245" w:right="828" w:hanging="51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republicar</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presente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Edital</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uma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nova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data;</w:t>
      </w:r>
    </w:p>
    <w:p w:rsidR="000675BE" w:rsidRPr="000675BE" w:rsidRDefault="000675BE" w:rsidP="000675BE">
      <w:pPr>
        <w:widowControl w:val="0"/>
        <w:numPr>
          <w:ilvl w:val="2"/>
          <w:numId w:val="16"/>
        </w:numPr>
        <w:tabs>
          <w:tab w:val="left" w:pos="1246"/>
          <w:tab w:val="left" w:pos="7610"/>
        </w:tabs>
        <w:autoSpaceDE w:val="0"/>
        <w:autoSpaceDN w:val="0"/>
        <w:spacing w:before="128"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valer-se, para a contratação, de proposta obtida na pesquisa de preços 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spacing w:val="-1"/>
          <w:w w:val="105"/>
          <w:sz w:val="17"/>
          <w:szCs w:val="22"/>
          <w:lang w:val="pt-PT" w:eastAsia="en-US"/>
        </w:rPr>
        <w:t>serviu</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base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procedimento,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houver,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privilegiando-se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menores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preços,</w:t>
      </w:r>
      <w:r w:rsidRPr="000675BE">
        <w:rPr>
          <w:rFonts w:ascii="Arial" w:eastAsia="Arial MT" w:hAnsi="Arial" w:cs="Arial"/>
          <w:spacing w:val="-48"/>
          <w:w w:val="105"/>
          <w:sz w:val="17"/>
          <w:szCs w:val="22"/>
          <w:lang w:val="pt-PT" w:eastAsia="en-US"/>
        </w:rPr>
        <w:t xml:space="preserve"> </w:t>
      </w:r>
      <w:r w:rsidRPr="000675BE">
        <w:rPr>
          <w:rFonts w:ascii="Arial" w:eastAsia="Arial MT" w:hAnsi="Arial" w:cs="Arial"/>
          <w:w w:val="105"/>
          <w:sz w:val="17"/>
          <w:szCs w:val="22"/>
          <w:lang w:val="pt-PT" w:eastAsia="en-US"/>
        </w:rPr>
        <w:t>sempre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possível,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desde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atendidas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às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condições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habilitação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exigidas.</w:t>
      </w:r>
    </w:p>
    <w:p w:rsidR="000675BE" w:rsidRPr="000675BE" w:rsidRDefault="000675BE" w:rsidP="000675BE">
      <w:pPr>
        <w:widowControl w:val="0"/>
        <w:tabs>
          <w:tab w:val="left" w:pos="7610"/>
        </w:tabs>
        <w:autoSpaceDE w:val="0"/>
        <w:autoSpaceDN w:val="0"/>
        <w:spacing w:before="89" w:line="288" w:lineRule="auto"/>
        <w:ind w:left="1476" w:right="828" w:hanging="480"/>
        <w:jc w:val="both"/>
        <w:rPr>
          <w:rFonts w:ascii="Arial" w:eastAsia="Arial MT" w:hAnsi="Arial" w:cs="Arial"/>
          <w:sz w:val="17"/>
          <w:szCs w:val="17"/>
          <w:lang w:val="pt-PT" w:eastAsia="en-US"/>
        </w:rPr>
      </w:pPr>
      <w:r w:rsidRPr="000675BE">
        <w:rPr>
          <w:rFonts w:ascii="Arial" w:eastAsia="Arial MT" w:hAnsi="Arial" w:cs="Arial"/>
          <w:w w:val="105"/>
          <w:sz w:val="17"/>
          <w:szCs w:val="17"/>
          <w:lang w:val="pt-PT" w:eastAsia="en-US"/>
        </w:rPr>
        <w:t>9.2.2.1.</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No caso do subitem anterior, a contratação será operacionalizada fora</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deste</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procedimento.</w:t>
      </w:r>
    </w:p>
    <w:p w:rsidR="000675BE" w:rsidRPr="000675BE" w:rsidRDefault="000675BE" w:rsidP="000675BE">
      <w:pPr>
        <w:widowControl w:val="0"/>
        <w:numPr>
          <w:ilvl w:val="2"/>
          <w:numId w:val="16"/>
        </w:numPr>
        <w:tabs>
          <w:tab w:val="left" w:pos="1246"/>
          <w:tab w:val="left" w:pos="7610"/>
        </w:tabs>
        <w:autoSpaceDE w:val="0"/>
        <w:autoSpaceDN w:val="0"/>
        <w:spacing w:before="89"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fixar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prazo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possa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haver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adequação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propostas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documentação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habilitação,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conforme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caso.</w:t>
      </w:r>
    </w:p>
    <w:p w:rsidR="000675BE" w:rsidRPr="000675BE" w:rsidRDefault="000675BE" w:rsidP="000675BE">
      <w:pPr>
        <w:widowControl w:val="0"/>
        <w:numPr>
          <w:ilvl w:val="1"/>
          <w:numId w:val="16"/>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lastRenderedPageBreak/>
        <w:t>As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providências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subitens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9.2.1</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9.2.2</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acima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poderão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ser</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utilizadas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houver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comparecimento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quaisquer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fornecedores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interessados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(procedimento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deserto)</w:t>
      </w:r>
    </w:p>
    <w:p w:rsidR="000675BE" w:rsidRPr="000675BE" w:rsidRDefault="000675BE" w:rsidP="000675BE">
      <w:pPr>
        <w:widowControl w:val="0"/>
        <w:numPr>
          <w:ilvl w:val="1"/>
          <w:numId w:val="16"/>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Havendo a necessidade de realização de ato de qualquer natureza pelos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fornecedores, cujo prazo não conste deste Edital de Contratação Direta, deverá ser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atendido o prazo indicado pelo agente competente da Administração na respectiva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notificação.</w:t>
      </w:r>
    </w:p>
    <w:p w:rsidR="000675BE" w:rsidRPr="000675BE" w:rsidRDefault="000675BE" w:rsidP="000675BE">
      <w:pPr>
        <w:widowControl w:val="0"/>
        <w:numPr>
          <w:ilvl w:val="1"/>
          <w:numId w:val="16"/>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Caberá ao fornecedor acompanhar as operações, ficando responsável pelo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ônus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decorrente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perda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negócio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diante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inobservância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quaisquer</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mensagens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emitidas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pela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desconexão.</w:t>
      </w:r>
    </w:p>
    <w:p w:rsidR="000675BE" w:rsidRPr="000675BE" w:rsidRDefault="000675BE" w:rsidP="000675BE">
      <w:pPr>
        <w:widowControl w:val="0"/>
        <w:numPr>
          <w:ilvl w:val="1"/>
          <w:numId w:val="16"/>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havendo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expediente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ocorrendo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qualquer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fato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superveniente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impeça a realização do certame na data marcada, a sessão será automaticamente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transferida para o primeiro dia útil subsequente, no mesmo horário anteriormente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estabelecido,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desde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haja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comunicação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contrário.</w:t>
      </w:r>
    </w:p>
    <w:p w:rsidR="000675BE" w:rsidRPr="000675BE" w:rsidRDefault="000675BE" w:rsidP="000675BE">
      <w:pPr>
        <w:widowControl w:val="0"/>
        <w:numPr>
          <w:ilvl w:val="1"/>
          <w:numId w:val="16"/>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spacing w:val="-1"/>
          <w:w w:val="105"/>
          <w:sz w:val="17"/>
          <w:szCs w:val="22"/>
          <w:lang w:val="pt-PT" w:eastAsia="en-US"/>
        </w:rPr>
        <w:t>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horários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estabelecidos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na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divulgação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deste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procedimento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durante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envio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de lances observarão o horário de Brasília-DF, inclusive para contagem de tempo 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registro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Sistema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documentação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relativa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procedimento.</w:t>
      </w:r>
    </w:p>
    <w:p w:rsidR="000675BE" w:rsidRPr="000675BE" w:rsidRDefault="000675BE" w:rsidP="000675BE">
      <w:pPr>
        <w:widowControl w:val="0"/>
        <w:numPr>
          <w:ilvl w:val="1"/>
          <w:numId w:val="16"/>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No julgamento das propostas e da habilitação, a Administração poderá sanar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erros ou falhas que não alterem a substância das propostas, dos documentos e sua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validade jurídica, mediante despacho fundamentado, registrado em ata e acessível 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todos,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atribuindo-lhes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validade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eficácia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fins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habilitação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classificação.</w:t>
      </w:r>
    </w:p>
    <w:p w:rsidR="000675BE" w:rsidRPr="000675BE" w:rsidRDefault="000675BE" w:rsidP="000675BE">
      <w:pPr>
        <w:widowControl w:val="0"/>
        <w:numPr>
          <w:ilvl w:val="1"/>
          <w:numId w:val="16"/>
        </w:numPr>
        <w:tabs>
          <w:tab w:val="left" w:pos="1246"/>
          <w:tab w:val="left" w:pos="7610"/>
        </w:tabs>
        <w:autoSpaceDE w:val="0"/>
        <w:autoSpaceDN w:val="0"/>
        <w:spacing w:before="102" w:line="288" w:lineRule="auto"/>
        <w:ind w:left="512" w:right="828"/>
        <w:jc w:val="both"/>
        <w:rPr>
          <w:rFonts w:ascii="Arial" w:eastAsia="Arial MT" w:hAnsi="Arial" w:cs="Arial"/>
          <w:sz w:val="22"/>
          <w:szCs w:val="22"/>
          <w:lang w:val="pt-PT" w:eastAsia="en-US"/>
        </w:rPr>
      </w:pPr>
      <w:r w:rsidRPr="000675BE">
        <w:rPr>
          <w:rFonts w:ascii="Arial" w:eastAsia="Arial MT" w:hAnsi="Arial" w:cs="Arial"/>
          <w:w w:val="105"/>
          <w:sz w:val="17"/>
          <w:szCs w:val="22"/>
          <w:lang w:val="pt-PT" w:eastAsia="en-US"/>
        </w:rPr>
        <w:t>As normas disciplinadoras deste Edital de Contratação Direta serão sempre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interpretadas</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favor</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ampliação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disputa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entre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interessados,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desde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 xml:space="preserve">não </w:t>
      </w:r>
      <w:r w:rsidRPr="000675BE">
        <w:rPr>
          <w:rFonts w:ascii="Arial" w:eastAsia="Arial MT" w:hAnsi="Arial" w:cs="Arial"/>
          <w:w w:val="105"/>
          <w:sz w:val="17"/>
          <w:szCs w:val="17"/>
          <w:lang w:val="pt-PT" w:eastAsia="en-US"/>
        </w:rPr>
        <w:t>comprometam o interesse da Administração, o princípio da isonomia, a finalidade e a</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segurança</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da</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contratação.</w:t>
      </w:r>
    </w:p>
    <w:p w:rsidR="000675BE" w:rsidRPr="000675BE" w:rsidRDefault="000675BE" w:rsidP="000675BE">
      <w:pPr>
        <w:widowControl w:val="0"/>
        <w:numPr>
          <w:ilvl w:val="1"/>
          <w:numId w:val="16"/>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Os fornecedores assumem todos os custos de preparação e apresentação de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suas propostas e a Administração não será, em nenhum caso, responsável por esses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custos,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independentemente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condução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resultado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processo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contratação.</w:t>
      </w:r>
    </w:p>
    <w:p w:rsidR="000675BE" w:rsidRPr="000675BE" w:rsidRDefault="000675BE" w:rsidP="000675BE">
      <w:pPr>
        <w:widowControl w:val="0"/>
        <w:numPr>
          <w:ilvl w:val="1"/>
          <w:numId w:val="16"/>
        </w:numPr>
        <w:tabs>
          <w:tab w:val="left" w:pos="1246"/>
          <w:tab w:val="left" w:pos="7610"/>
        </w:tabs>
        <w:autoSpaceDE w:val="0"/>
        <w:autoSpaceDN w:val="0"/>
        <w:spacing w:before="89" w:line="288" w:lineRule="auto"/>
        <w:ind w:left="512" w:right="3899"/>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Em caso de divergência entre disposições deste Edital de Contratação Direta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e de seus anexos ou demais peças que compõem o processo, prevalecerá as deste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Edital.</w:t>
      </w:r>
    </w:p>
    <w:p w:rsidR="000675BE" w:rsidRPr="000675BE" w:rsidRDefault="000675BE" w:rsidP="000675BE">
      <w:pPr>
        <w:widowControl w:val="0"/>
        <w:numPr>
          <w:ilvl w:val="1"/>
          <w:numId w:val="16"/>
        </w:numPr>
        <w:tabs>
          <w:tab w:val="left" w:pos="1246"/>
          <w:tab w:val="left" w:pos="7610"/>
        </w:tabs>
        <w:autoSpaceDE w:val="0"/>
        <w:autoSpaceDN w:val="0"/>
        <w:spacing w:before="89"/>
        <w:ind w:left="1245" w:hanging="73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Da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sessão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pública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divulgada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Ata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sistema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eletrônico.</w:t>
      </w:r>
    </w:p>
    <w:p w:rsidR="000675BE" w:rsidRPr="000675BE" w:rsidRDefault="000675BE" w:rsidP="000675BE">
      <w:pPr>
        <w:widowControl w:val="0"/>
        <w:numPr>
          <w:ilvl w:val="1"/>
          <w:numId w:val="16"/>
        </w:numPr>
        <w:tabs>
          <w:tab w:val="left" w:pos="1246"/>
          <w:tab w:val="left" w:pos="7610"/>
        </w:tabs>
        <w:autoSpaceDE w:val="0"/>
        <w:autoSpaceDN w:val="0"/>
        <w:spacing w:before="128" w:line="288" w:lineRule="auto"/>
        <w:ind w:left="512" w:right="3899"/>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Integram este Edital de Contratação Direta, para todos os fins e efeitos, 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seguintes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anexos:</w:t>
      </w:r>
    </w:p>
    <w:p w:rsidR="000675BE" w:rsidRPr="000675BE" w:rsidRDefault="000675BE" w:rsidP="000675BE">
      <w:pPr>
        <w:widowControl w:val="0"/>
        <w:numPr>
          <w:ilvl w:val="2"/>
          <w:numId w:val="16"/>
        </w:numPr>
        <w:tabs>
          <w:tab w:val="left" w:pos="1768"/>
          <w:tab w:val="left" w:pos="1769"/>
          <w:tab w:val="left" w:pos="7610"/>
        </w:tabs>
        <w:autoSpaceDE w:val="0"/>
        <w:autoSpaceDN w:val="0"/>
        <w:spacing w:before="89"/>
        <w:ind w:hanging="1039"/>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ANEXO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I</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Documentação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exigida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Habilitação</w:t>
      </w:r>
    </w:p>
    <w:p w:rsidR="000675BE" w:rsidRPr="000675BE" w:rsidRDefault="000675BE" w:rsidP="000675BE">
      <w:pPr>
        <w:widowControl w:val="0"/>
        <w:numPr>
          <w:ilvl w:val="2"/>
          <w:numId w:val="16"/>
        </w:numPr>
        <w:tabs>
          <w:tab w:val="left" w:pos="1768"/>
          <w:tab w:val="left" w:pos="1769"/>
          <w:tab w:val="left" w:pos="7610"/>
        </w:tabs>
        <w:autoSpaceDE w:val="0"/>
        <w:autoSpaceDN w:val="0"/>
        <w:spacing w:before="127"/>
        <w:ind w:hanging="1039"/>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ANEXO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II</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Termo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Referência;</w:t>
      </w:r>
    </w:p>
    <w:p w:rsidR="000675BE" w:rsidRPr="000675BE" w:rsidRDefault="000675BE" w:rsidP="000675BE">
      <w:pPr>
        <w:widowControl w:val="0"/>
        <w:numPr>
          <w:ilvl w:val="2"/>
          <w:numId w:val="16"/>
        </w:numPr>
        <w:tabs>
          <w:tab w:val="left" w:pos="1768"/>
          <w:tab w:val="left" w:pos="1769"/>
          <w:tab w:val="left" w:pos="7610"/>
        </w:tabs>
        <w:autoSpaceDE w:val="0"/>
        <w:autoSpaceDN w:val="0"/>
        <w:spacing w:before="128"/>
        <w:ind w:hanging="1039"/>
        <w:jc w:val="both"/>
        <w:rPr>
          <w:rFonts w:ascii="Arial" w:eastAsia="Arial MT" w:hAnsi="Arial" w:cs="Arial"/>
          <w:color w:val="000000"/>
          <w:sz w:val="17"/>
          <w:szCs w:val="22"/>
          <w:lang w:val="pt-PT" w:eastAsia="en-US"/>
        </w:rPr>
      </w:pPr>
      <w:r w:rsidRPr="000675BE">
        <w:rPr>
          <w:rFonts w:ascii="Arial" w:eastAsia="Arial MT" w:hAnsi="Arial" w:cs="Arial"/>
          <w:color w:val="000000"/>
          <w:w w:val="105"/>
          <w:sz w:val="17"/>
          <w:szCs w:val="22"/>
          <w:lang w:val="pt-PT" w:eastAsia="en-US"/>
        </w:rPr>
        <w:t>ANEXO</w:t>
      </w:r>
      <w:r w:rsidRPr="000675BE">
        <w:rPr>
          <w:rFonts w:ascii="Arial" w:eastAsia="Arial MT" w:hAnsi="Arial" w:cs="Arial"/>
          <w:color w:val="000000"/>
          <w:spacing w:val="-5"/>
          <w:w w:val="105"/>
          <w:sz w:val="17"/>
          <w:szCs w:val="22"/>
          <w:lang w:val="pt-PT" w:eastAsia="en-US"/>
        </w:rPr>
        <w:t xml:space="preserve"> </w:t>
      </w:r>
      <w:r w:rsidRPr="000675BE">
        <w:rPr>
          <w:rFonts w:ascii="Arial" w:eastAsia="Arial MT" w:hAnsi="Arial" w:cs="Arial"/>
          <w:color w:val="000000"/>
          <w:w w:val="105"/>
          <w:sz w:val="17"/>
          <w:szCs w:val="22"/>
          <w:lang w:val="pt-PT" w:eastAsia="en-US"/>
        </w:rPr>
        <w:t>III</w:t>
      </w:r>
      <w:r w:rsidRPr="000675BE">
        <w:rPr>
          <w:rFonts w:ascii="Arial" w:eastAsia="Arial MT" w:hAnsi="Arial" w:cs="Arial"/>
          <w:color w:val="000000"/>
          <w:spacing w:val="-4"/>
          <w:w w:val="105"/>
          <w:sz w:val="17"/>
          <w:szCs w:val="22"/>
          <w:lang w:val="pt-PT" w:eastAsia="en-US"/>
        </w:rPr>
        <w:t xml:space="preserve"> </w:t>
      </w:r>
      <w:r w:rsidRPr="000675BE">
        <w:rPr>
          <w:rFonts w:ascii="Arial" w:eastAsia="Arial MT" w:hAnsi="Arial" w:cs="Arial"/>
          <w:color w:val="000000"/>
          <w:w w:val="105"/>
          <w:sz w:val="17"/>
          <w:szCs w:val="22"/>
          <w:lang w:val="pt-PT" w:eastAsia="en-US"/>
        </w:rPr>
        <w:t>–</w:t>
      </w:r>
      <w:r w:rsidRPr="000675BE">
        <w:rPr>
          <w:rFonts w:ascii="Arial" w:eastAsia="Arial MT" w:hAnsi="Arial" w:cs="Arial"/>
          <w:color w:val="000000"/>
          <w:spacing w:val="-4"/>
          <w:w w:val="105"/>
          <w:sz w:val="17"/>
          <w:szCs w:val="22"/>
          <w:lang w:val="pt-PT" w:eastAsia="en-US"/>
        </w:rPr>
        <w:t xml:space="preserve"> </w:t>
      </w:r>
      <w:r w:rsidRPr="000675BE">
        <w:rPr>
          <w:rFonts w:ascii="Arial" w:eastAsia="Arial MT" w:hAnsi="Arial" w:cs="Arial"/>
          <w:color w:val="000000"/>
          <w:w w:val="105"/>
          <w:sz w:val="17"/>
          <w:szCs w:val="22"/>
          <w:lang w:val="pt-PT" w:eastAsia="en-US"/>
        </w:rPr>
        <w:t>Minuta</w:t>
      </w:r>
      <w:r w:rsidRPr="000675BE">
        <w:rPr>
          <w:rFonts w:ascii="Arial" w:eastAsia="Arial MT" w:hAnsi="Arial" w:cs="Arial"/>
          <w:color w:val="000000"/>
          <w:spacing w:val="-4"/>
          <w:w w:val="105"/>
          <w:sz w:val="17"/>
          <w:szCs w:val="22"/>
          <w:lang w:val="pt-PT" w:eastAsia="en-US"/>
        </w:rPr>
        <w:t xml:space="preserve"> </w:t>
      </w:r>
      <w:r w:rsidRPr="000675BE">
        <w:rPr>
          <w:rFonts w:ascii="Arial" w:eastAsia="Arial MT" w:hAnsi="Arial" w:cs="Arial"/>
          <w:color w:val="000000"/>
          <w:w w:val="105"/>
          <w:sz w:val="17"/>
          <w:szCs w:val="22"/>
          <w:lang w:val="pt-PT" w:eastAsia="en-US"/>
        </w:rPr>
        <w:t>de</w:t>
      </w:r>
      <w:r w:rsidRPr="000675BE">
        <w:rPr>
          <w:rFonts w:ascii="Arial" w:eastAsia="Arial MT" w:hAnsi="Arial" w:cs="Arial"/>
          <w:color w:val="000000"/>
          <w:spacing w:val="-4"/>
          <w:w w:val="105"/>
          <w:sz w:val="17"/>
          <w:szCs w:val="22"/>
          <w:lang w:val="pt-PT" w:eastAsia="en-US"/>
        </w:rPr>
        <w:t xml:space="preserve"> </w:t>
      </w:r>
      <w:r w:rsidRPr="000675BE">
        <w:rPr>
          <w:rFonts w:ascii="Arial" w:eastAsia="Arial MT" w:hAnsi="Arial" w:cs="Arial"/>
          <w:color w:val="000000"/>
          <w:w w:val="105"/>
          <w:sz w:val="17"/>
          <w:szCs w:val="22"/>
          <w:lang w:val="pt-PT" w:eastAsia="en-US"/>
        </w:rPr>
        <w:t>Termo</w:t>
      </w:r>
      <w:r w:rsidRPr="000675BE">
        <w:rPr>
          <w:rFonts w:ascii="Arial" w:eastAsia="Arial MT" w:hAnsi="Arial" w:cs="Arial"/>
          <w:color w:val="000000"/>
          <w:spacing w:val="-4"/>
          <w:w w:val="105"/>
          <w:sz w:val="17"/>
          <w:szCs w:val="22"/>
          <w:lang w:val="pt-PT" w:eastAsia="en-US"/>
        </w:rPr>
        <w:t xml:space="preserve"> </w:t>
      </w:r>
      <w:r w:rsidRPr="000675BE">
        <w:rPr>
          <w:rFonts w:ascii="Arial" w:eastAsia="Arial MT" w:hAnsi="Arial" w:cs="Arial"/>
          <w:color w:val="000000"/>
          <w:w w:val="105"/>
          <w:sz w:val="17"/>
          <w:szCs w:val="22"/>
          <w:lang w:val="pt-PT" w:eastAsia="en-US"/>
        </w:rPr>
        <w:t>de</w:t>
      </w:r>
      <w:r w:rsidRPr="000675BE">
        <w:rPr>
          <w:rFonts w:ascii="Arial" w:eastAsia="Arial MT" w:hAnsi="Arial" w:cs="Arial"/>
          <w:color w:val="000000"/>
          <w:spacing w:val="-4"/>
          <w:w w:val="105"/>
          <w:sz w:val="17"/>
          <w:szCs w:val="22"/>
          <w:lang w:val="pt-PT" w:eastAsia="en-US"/>
        </w:rPr>
        <w:t xml:space="preserve"> </w:t>
      </w:r>
      <w:r w:rsidRPr="000675BE">
        <w:rPr>
          <w:rFonts w:ascii="Arial" w:eastAsia="Arial MT" w:hAnsi="Arial" w:cs="Arial"/>
          <w:color w:val="000000"/>
          <w:w w:val="105"/>
          <w:sz w:val="17"/>
          <w:szCs w:val="22"/>
          <w:lang w:val="pt-PT" w:eastAsia="en-US"/>
        </w:rPr>
        <w:t>Contrato;</w:t>
      </w:r>
    </w:p>
    <w:p w:rsidR="0037555A" w:rsidRDefault="0037555A" w:rsidP="000675BE">
      <w:pPr>
        <w:widowControl w:val="0"/>
        <w:tabs>
          <w:tab w:val="left" w:pos="7610"/>
        </w:tabs>
        <w:autoSpaceDE w:val="0"/>
        <w:autoSpaceDN w:val="0"/>
        <w:rPr>
          <w:rFonts w:ascii="Arial" w:eastAsia="Arial MT" w:hAnsi="Arial" w:cs="Arial"/>
          <w:i/>
          <w:szCs w:val="17"/>
          <w:lang w:val="pt-PT" w:eastAsia="en-US"/>
        </w:rPr>
      </w:pPr>
    </w:p>
    <w:p w:rsidR="00B46BA8" w:rsidRDefault="00B46BA8" w:rsidP="000675BE">
      <w:pPr>
        <w:widowControl w:val="0"/>
        <w:tabs>
          <w:tab w:val="left" w:pos="7610"/>
        </w:tabs>
        <w:autoSpaceDE w:val="0"/>
        <w:autoSpaceDN w:val="0"/>
        <w:rPr>
          <w:rFonts w:ascii="Arial" w:eastAsia="Arial MT" w:hAnsi="Arial" w:cs="Arial"/>
          <w:i/>
          <w:szCs w:val="17"/>
          <w:lang w:val="pt-PT" w:eastAsia="en-US"/>
        </w:rPr>
      </w:pPr>
    </w:p>
    <w:p w:rsidR="000675BE" w:rsidRDefault="000675BE" w:rsidP="000675BE">
      <w:pPr>
        <w:widowControl w:val="0"/>
        <w:tabs>
          <w:tab w:val="left" w:pos="7610"/>
        </w:tabs>
        <w:autoSpaceDE w:val="0"/>
        <w:autoSpaceDN w:val="0"/>
        <w:ind w:firstLine="720"/>
        <w:rPr>
          <w:rFonts w:ascii="Arial" w:eastAsia="Arial MT" w:hAnsi="Arial" w:cs="Arial"/>
          <w:w w:val="105"/>
          <w:sz w:val="17"/>
          <w:szCs w:val="17"/>
          <w:lang w:val="pt-PT" w:eastAsia="en-US"/>
        </w:rPr>
      </w:pPr>
      <w:r w:rsidRPr="0037555A">
        <w:rPr>
          <w:rFonts w:ascii="Arial" w:eastAsia="Arial MT" w:hAnsi="Arial" w:cs="Arial"/>
          <w:w w:val="105"/>
          <w:sz w:val="17"/>
          <w:szCs w:val="17"/>
          <w:lang w:val="pt-PT" w:eastAsia="en-US"/>
        </w:rPr>
        <w:t>São</w:t>
      </w:r>
      <w:r w:rsidRPr="0037555A">
        <w:rPr>
          <w:rFonts w:ascii="Arial" w:eastAsia="Arial MT" w:hAnsi="Arial" w:cs="Arial"/>
          <w:spacing w:val="-5"/>
          <w:w w:val="105"/>
          <w:sz w:val="17"/>
          <w:szCs w:val="17"/>
          <w:lang w:val="pt-PT" w:eastAsia="en-US"/>
        </w:rPr>
        <w:t xml:space="preserve"> </w:t>
      </w:r>
      <w:r w:rsidRPr="0037555A">
        <w:rPr>
          <w:rFonts w:ascii="Arial" w:eastAsia="Arial MT" w:hAnsi="Arial" w:cs="Arial"/>
          <w:w w:val="105"/>
          <w:sz w:val="17"/>
          <w:szCs w:val="17"/>
          <w:lang w:val="pt-PT" w:eastAsia="en-US"/>
        </w:rPr>
        <w:t>Paulo,</w:t>
      </w:r>
      <w:r w:rsidRPr="0037555A">
        <w:rPr>
          <w:rFonts w:ascii="Arial" w:eastAsia="Arial MT" w:hAnsi="Arial" w:cs="Arial"/>
          <w:spacing w:val="-6"/>
          <w:w w:val="105"/>
          <w:sz w:val="17"/>
          <w:szCs w:val="17"/>
          <w:lang w:val="pt-PT" w:eastAsia="en-US"/>
        </w:rPr>
        <w:t xml:space="preserve"> </w:t>
      </w:r>
      <w:r w:rsidR="00B73FA4">
        <w:rPr>
          <w:rFonts w:ascii="Arial" w:eastAsia="Arial MT" w:hAnsi="Arial" w:cs="Arial"/>
          <w:spacing w:val="-6"/>
          <w:w w:val="105"/>
          <w:sz w:val="17"/>
          <w:szCs w:val="17"/>
          <w:lang w:val="pt-PT" w:eastAsia="en-US"/>
        </w:rPr>
        <w:t>2</w:t>
      </w:r>
      <w:r w:rsidR="008F339A">
        <w:rPr>
          <w:rFonts w:ascii="Arial" w:eastAsia="Arial MT" w:hAnsi="Arial" w:cs="Arial"/>
          <w:spacing w:val="-6"/>
          <w:w w:val="105"/>
          <w:sz w:val="17"/>
          <w:szCs w:val="17"/>
          <w:lang w:val="pt-PT" w:eastAsia="en-US"/>
        </w:rPr>
        <w:t>4</w:t>
      </w:r>
      <w:r w:rsidRPr="0037555A">
        <w:rPr>
          <w:rFonts w:ascii="Arial" w:eastAsia="Arial MT" w:hAnsi="Arial" w:cs="Arial"/>
          <w:w w:val="105"/>
          <w:sz w:val="17"/>
          <w:szCs w:val="17"/>
          <w:lang w:val="pt-PT" w:eastAsia="en-US"/>
        </w:rPr>
        <w:t xml:space="preserve"> de </w:t>
      </w:r>
      <w:r w:rsidR="0037555A" w:rsidRPr="0037555A">
        <w:rPr>
          <w:rFonts w:ascii="Arial" w:eastAsia="Arial MT" w:hAnsi="Arial" w:cs="Arial"/>
          <w:w w:val="105"/>
          <w:sz w:val="17"/>
          <w:szCs w:val="17"/>
          <w:lang w:val="pt-PT" w:eastAsia="en-US"/>
        </w:rPr>
        <w:t xml:space="preserve">fevereiro </w:t>
      </w:r>
      <w:r w:rsidRPr="0037555A">
        <w:rPr>
          <w:rFonts w:ascii="Arial" w:eastAsia="Arial MT" w:hAnsi="Arial" w:cs="Arial"/>
          <w:w w:val="105"/>
          <w:sz w:val="17"/>
          <w:szCs w:val="17"/>
          <w:lang w:val="pt-PT" w:eastAsia="en-US"/>
        </w:rPr>
        <w:t>de</w:t>
      </w:r>
      <w:r w:rsidRPr="0037555A">
        <w:rPr>
          <w:rFonts w:ascii="Arial" w:eastAsia="Arial MT" w:hAnsi="Arial" w:cs="Arial"/>
          <w:spacing w:val="-5"/>
          <w:w w:val="105"/>
          <w:sz w:val="17"/>
          <w:szCs w:val="17"/>
          <w:lang w:val="pt-PT" w:eastAsia="en-US"/>
        </w:rPr>
        <w:t xml:space="preserve"> </w:t>
      </w:r>
      <w:r w:rsidRPr="0037555A">
        <w:rPr>
          <w:rFonts w:ascii="Arial" w:eastAsia="Arial MT" w:hAnsi="Arial" w:cs="Arial"/>
          <w:w w:val="105"/>
          <w:sz w:val="17"/>
          <w:szCs w:val="17"/>
          <w:lang w:val="pt-PT" w:eastAsia="en-US"/>
        </w:rPr>
        <w:t>2023</w:t>
      </w:r>
    </w:p>
    <w:p w:rsidR="0037555A" w:rsidRPr="000675BE" w:rsidRDefault="0037555A" w:rsidP="000675BE">
      <w:pPr>
        <w:widowControl w:val="0"/>
        <w:tabs>
          <w:tab w:val="left" w:pos="7610"/>
        </w:tabs>
        <w:autoSpaceDE w:val="0"/>
        <w:autoSpaceDN w:val="0"/>
        <w:ind w:firstLine="720"/>
        <w:rPr>
          <w:rFonts w:ascii="Arial" w:eastAsia="Arial MT" w:hAnsi="Arial" w:cs="Arial"/>
          <w:sz w:val="17"/>
          <w:szCs w:val="17"/>
          <w:lang w:val="pt-PT" w:eastAsia="en-US"/>
        </w:rPr>
      </w:pPr>
    </w:p>
    <w:p w:rsidR="00446E54" w:rsidRDefault="00446E54" w:rsidP="000675BE">
      <w:pPr>
        <w:widowControl w:val="0"/>
        <w:autoSpaceDE w:val="0"/>
        <w:autoSpaceDN w:val="0"/>
        <w:spacing w:before="101"/>
        <w:ind w:left="1490"/>
        <w:rPr>
          <w:rFonts w:ascii="Arial" w:eastAsia="Arial MT" w:hAnsi="Arial" w:cs="Arial"/>
          <w:b/>
          <w:bCs/>
          <w:sz w:val="17"/>
          <w:szCs w:val="17"/>
          <w:lang w:val="pt-PT" w:eastAsia="en-US"/>
        </w:rPr>
      </w:pPr>
    </w:p>
    <w:p w:rsidR="00446E54" w:rsidRDefault="00446E54" w:rsidP="000675BE">
      <w:pPr>
        <w:widowControl w:val="0"/>
        <w:autoSpaceDE w:val="0"/>
        <w:autoSpaceDN w:val="0"/>
        <w:spacing w:before="101"/>
        <w:ind w:left="1490"/>
        <w:rPr>
          <w:rFonts w:ascii="Arial" w:eastAsia="Arial MT" w:hAnsi="Arial" w:cs="Arial"/>
          <w:b/>
          <w:bCs/>
          <w:sz w:val="17"/>
          <w:szCs w:val="17"/>
          <w:lang w:val="pt-PT" w:eastAsia="en-US"/>
        </w:rPr>
      </w:pPr>
    </w:p>
    <w:p w:rsidR="00446E54" w:rsidRDefault="00446E54" w:rsidP="000675BE">
      <w:pPr>
        <w:widowControl w:val="0"/>
        <w:autoSpaceDE w:val="0"/>
        <w:autoSpaceDN w:val="0"/>
        <w:spacing w:before="101"/>
        <w:ind w:left="1490"/>
        <w:rPr>
          <w:rFonts w:ascii="Arial" w:eastAsia="Arial MT" w:hAnsi="Arial" w:cs="Arial"/>
          <w:b/>
          <w:bCs/>
          <w:sz w:val="17"/>
          <w:szCs w:val="17"/>
          <w:lang w:val="pt-PT" w:eastAsia="en-US"/>
        </w:rPr>
      </w:pPr>
    </w:p>
    <w:p w:rsidR="00446E54" w:rsidRDefault="00446E54" w:rsidP="000675BE">
      <w:pPr>
        <w:widowControl w:val="0"/>
        <w:autoSpaceDE w:val="0"/>
        <w:autoSpaceDN w:val="0"/>
        <w:spacing w:before="101"/>
        <w:ind w:left="1490"/>
        <w:rPr>
          <w:rFonts w:ascii="Arial" w:eastAsia="Arial MT" w:hAnsi="Arial" w:cs="Arial"/>
          <w:b/>
          <w:bCs/>
          <w:sz w:val="17"/>
          <w:szCs w:val="17"/>
          <w:lang w:val="pt-PT" w:eastAsia="en-US"/>
        </w:rPr>
      </w:pPr>
    </w:p>
    <w:p w:rsidR="00446E54" w:rsidRDefault="00446E54" w:rsidP="000675BE">
      <w:pPr>
        <w:widowControl w:val="0"/>
        <w:autoSpaceDE w:val="0"/>
        <w:autoSpaceDN w:val="0"/>
        <w:spacing w:before="101"/>
        <w:ind w:left="1490"/>
        <w:rPr>
          <w:rFonts w:ascii="Arial" w:eastAsia="Arial MT" w:hAnsi="Arial" w:cs="Arial"/>
          <w:b/>
          <w:bCs/>
          <w:sz w:val="17"/>
          <w:szCs w:val="17"/>
          <w:lang w:val="pt-PT" w:eastAsia="en-US"/>
        </w:rPr>
      </w:pPr>
    </w:p>
    <w:p w:rsidR="00446E54" w:rsidRDefault="00446E54" w:rsidP="000675BE">
      <w:pPr>
        <w:widowControl w:val="0"/>
        <w:autoSpaceDE w:val="0"/>
        <w:autoSpaceDN w:val="0"/>
        <w:spacing w:before="101"/>
        <w:ind w:left="1490"/>
        <w:rPr>
          <w:rFonts w:ascii="Arial" w:eastAsia="Arial MT" w:hAnsi="Arial" w:cs="Arial"/>
          <w:b/>
          <w:bCs/>
          <w:sz w:val="17"/>
          <w:szCs w:val="17"/>
          <w:lang w:val="pt-PT" w:eastAsia="en-US"/>
        </w:rPr>
      </w:pPr>
    </w:p>
    <w:p w:rsidR="00446E54" w:rsidRDefault="00446E54" w:rsidP="000675BE">
      <w:pPr>
        <w:widowControl w:val="0"/>
        <w:autoSpaceDE w:val="0"/>
        <w:autoSpaceDN w:val="0"/>
        <w:spacing w:before="101"/>
        <w:ind w:left="1490"/>
        <w:rPr>
          <w:rFonts w:ascii="Arial" w:eastAsia="Arial MT" w:hAnsi="Arial" w:cs="Arial"/>
          <w:b/>
          <w:bCs/>
          <w:sz w:val="17"/>
          <w:szCs w:val="17"/>
          <w:lang w:val="pt-PT" w:eastAsia="en-US"/>
        </w:rPr>
      </w:pPr>
    </w:p>
    <w:p w:rsidR="00446E54" w:rsidRDefault="00446E54" w:rsidP="000675BE">
      <w:pPr>
        <w:widowControl w:val="0"/>
        <w:autoSpaceDE w:val="0"/>
        <w:autoSpaceDN w:val="0"/>
        <w:spacing w:before="101"/>
        <w:ind w:left="1490"/>
        <w:rPr>
          <w:rFonts w:ascii="Arial" w:eastAsia="Arial MT" w:hAnsi="Arial" w:cs="Arial"/>
          <w:b/>
          <w:bCs/>
          <w:sz w:val="17"/>
          <w:szCs w:val="17"/>
          <w:lang w:val="pt-PT" w:eastAsia="en-US"/>
        </w:rPr>
      </w:pPr>
    </w:p>
    <w:p w:rsidR="00446E54" w:rsidRDefault="00446E54" w:rsidP="000675BE">
      <w:pPr>
        <w:widowControl w:val="0"/>
        <w:autoSpaceDE w:val="0"/>
        <w:autoSpaceDN w:val="0"/>
        <w:spacing w:before="101"/>
        <w:ind w:left="1490"/>
        <w:rPr>
          <w:rFonts w:ascii="Arial" w:eastAsia="Arial MT" w:hAnsi="Arial" w:cs="Arial"/>
          <w:b/>
          <w:bCs/>
          <w:sz w:val="17"/>
          <w:szCs w:val="17"/>
          <w:lang w:val="pt-PT" w:eastAsia="en-US"/>
        </w:rPr>
      </w:pPr>
    </w:p>
    <w:p w:rsidR="00446E54" w:rsidRDefault="00446E54" w:rsidP="000675BE">
      <w:pPr>
        <w:widowControl w:val="0"/>
        <w:autoSpaceDE w:val="0"/>
        <w:autoSpaceDN w:val="0"/>
        <w:spacing w:before="101"/>
        <w:ind w:left="1490"/>
        <w:rPr>
          <w:rFonts w:ascii="Arial" w:eastAsia="Arial MT" w:hAnsi="Arial" w:cs="Arial"/>
          <w:b/>
          <w:bCs/>
          <w:sz w:val="17"/>
          <w:szCs w:val="17"/>
          <w:lang w:val="pt-PT" w:eastAsia="en-US"/>
        </w:rPr>
      </w:pPr>
    </w:p>
    <w:p w:rsidR="00446E54" w:rsidRDefault="00446E54" w:rsidP="000675BE">
      <w:pPr>
        <w:widowControl w:val="0"/>
        <w:autoSpaceDE w:val="0"/>
        <w:autoSpaceDN w:val="0"/>
        <w:spacing w:before="101"/>
        <w:ind w:left="1490"/>
        <w:rPr>
          <w:rFonts w:ascii="Arial" w:eastAsia="Arial MT" w:hAnsi="Arial" w:cs="Arial"/>
          <w:b/>
          <w:bCs/>
          <w:sz w:val="17"/>
          <w:szCs w:val="17"/>
          <w:lang w:val="pt-PT" w:eastAsia="en-US"/>
        </w:rPr>
      </w:pPr>
    </w:p>
    <w:p w:rsidR="000675BE" w:rsidRPr="00B46BA8" w:rsidRDefault="000675BE" w:rsidP="000675BE">
      <w:pPr>
        <w:widowControl w:val="0"/>
        <w:autoSpaceDE w:val="0"/>
        <w:autoSpaceDN w:val="0"/>
        <w:spacing w:before="101"/>
        <w:ind w:left="1490"/>
        <w:rPr>
          <w:rFonts w:ascii="Arial" w:eastAsia="Arial MT" w:hAnsi="Arial" w:cs="Arial"/>
          <w:b/>
          <w:bCs/>
          <w:sz w:val="18"/>
          <w:szCs w:val="18"/>
          <w:lang w:val="pt-PT" w:eastAsia="en-US"/>
        </w:rPr>
      </w:pPr>
      <w:r w:rsidRPr="00B46BA8">
        <w:rPr>
          <w:rFonts w:ascii="Arial" w:eastAsia="Arial MT" w:hAnsi="Arial" w:cs="Arial"/>
          <w:b/>
          <w:bCs/>
          <w:sz w:val="18"/>
          <w:szCs w:val="18"/>
          <w:lang w:val="pt-PT" w:eastAsia="en-US"/>
        </w:rPr>
        <w:t>ANEXO I – DOCUMENTAÇÃO EXIGIDA PARA HABILITAÇÃO</w:t>
      </w:r>
    </w:p>
    <w:p w:rsidR="000675BE" w:rsidRPr="000675BE" w:rsidRDefault="000675BE" w:rsidP="000675BE">
      <w:pPr>
        <w:widowControl w:val="0"/>
        <w:autoSpaceDE w:val="0"/>
        <w:autoSpaceDN w:val="0"/>
        <w:rPr>
          <w:rFonts w:ascii="Arial" w:eastAsia="Arial MT" w:hAnsi="Arial" w:cs="Arial"/>
          <w:szCs w:val="17"/>
          <w:lang w:val="pt-PT" w:eastAsia="en-US"/>
        </w:rPr>
      </w:pPr>
    </w:p>
    <w:p w:rsidR="000675BE" w:rsidRPr="000675BE" w:rsidRDefault="000675BE" w:rsidP="000675BE">
      <w:pPr>
        <w:widowControl w:val="0"/>
        <w:numPr>
          <w:ilvl w:val="0"/>
          <w:numId w:val="11"/>
        </w:numPr>
        <w:tabs>
          <w:tab w:val="left" w:pos="465"/>
        </w:tabs>
        <w:autoSpaceDE w:val="0"/>
        <w:autoSpaceDN w:val="0"/>
        <w:ind w:right="828"/>
        <w:outlineLvl w:val="0"/>
        <w:rPr>
          <w:rFonts w:ascii="Arial" w:eastAsia="Arial" w:hAnsi="Arial" w:cs="Arial"/>
          <w:b/>
          <w:bCs/>
          <w:sz w:val="17"/>
          <w:szCs w:val="17"/>
          <w:lang w:val="pt-PT" w:eastAsia="en-US"/>
        </w:rPr>
      </w:pPr>
      <w:r w:rsidRPr="000675BE">
        <w:rPr>
          <w:rFonts w:ascii="Arial" w:eastAsia="Arial" w:hAnsi="Arial" w:cs="Arial"/>
          <w:b/>
          <w:bCs/>
          <w:w w:val="105"/>
          <w:sz w:val="17"/>
          <w:szCs w:val="17"/>
          <w:lang w:val="pt-PT" w:eastAsia="en-US"/>
        </w:rPr>
        <w:t>Habilitação</w:t>
      </w:r>
      <w:r w:rsidRPr="000675BE">
        <w:rPr>
          <w:rFonts w:ascii="Arial" w:eastAsia="Arial" w:hAnsi="Arial" w:cs="Arial"/>
          <w:b/>
          <w:bCs/>
          <w:spacing w:val="-10"/>
          <w:w w:val="105"/>
          <w:sz w:val="17"/>
          <w:szCs w:val="17"/>
          <w:lang w:val="pt-PT" w:eastAsia="en-US"/>
        </w:rPr>
        <w:t xml:space="preserve"> </w:t>
      </w:r>
      <w:r w:rsidRPr="000675BE">
        <w:rPr>
          <w:rFonts w:ascii="Arial" w:eastAsia="Arial" w:hAnsi="Arial" w:cs="Arial"/>
          <w:b/>
          <w:bCs/>
          <w:w w:val="105"/>
          <w:sz w:val="17"/>
          <w:szCs w:val="17"/>
          <w:lang w:val="pt-PT" w:eastAsia="en-US"/>
        </w:rPr>
        <w:t>jurídica:</w:t>
      </w:r>
    </w:p>
    <w:p w:rsidR="000675BE" w:rsidRPr="000675BE" w:rsidRDefault="000675BE" w:rsidP="000675BE">
      <w:pPr>
        <w:widowControl w:val="0"/>
        <w:numPr>
          <w:ilvl w:val="1"/>
          <w:numId w:val="11"/>
        </w:numPr>
        <w:tabs>
          <w:tab w:val="left" w:pos="884"/>
        </w:tabs>
        <w:autoSpaceDE w:val="0"/>
        <w:autoSpaceDN w:val="0"/>
        <w:spacing w:before="128"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No caso de empresário individual, inscrição no Registro Público de Empresas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Mercantis,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cargo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Junta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Comercial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respectiva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sede;</w:t>
      </w:r>
    </w:p>
    <w:p w:rsidR="000675BE" w:rsidRPr="000675BE" w:rsidRDefault="000675BE" w:rsidP="000675BE">
      <w:pPr>
        <w:widowControl w:val="0"/>
        <w:numPr>
          <w:ilvl w:val="1"/>
          <w:numId w:val="11"/>
        </w:numPr>
        <w:tabs>
          <w:tab w:val="left" w:pos="884"/>
        </w:tabs>
        <w:autoSpaceDE w:val="0"/>
        <w:autoSpaceDN w:val="0"/>
        <w:spacing w:before="89"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Em se tratando de Microempreendedor Individual – MEI: Certificado da Condição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 Microempreendedor Individual - CCMEI, cuja aceitação ficará condicionada à</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verificação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autenticidade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sítio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www.portaldoempreendedor.gov.br;</w:t>
      </w:r>
    </w:p>
    <w:p w:rsidR="000675BE" w:rsidRPr="000675BE" w:rsidRDefault="000675BE" w:rsidP="000675BE">
      <w:pPr>
        <w:widowControl w:val="0"/>
        <w:numPr>
          <w:ilvl w:val="1"/>
          <w:numId w:val="11"/>
        </w:numPr>
        <w:tabs>
          <w:tab w:val="left" w:pos="884"/>
        </w:tabs>
        <w:autoSpaceDE w:val="0"/>
        <w:autoSpaceDN w:val="0"/>
        <w:spacing w:before="89"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No caso de sociedade empresária ou empresa individual de responsabilidade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sz w:val="17"/>
          <w:szCs w:val="22"/>
          <w:lang w:val="pt-PT" w:eastAsia="en-US"/>
        </w:rPr>
        <w:t>limitada - EIRELI: ato constitutivo, estatuto ou contrato social em vigor, devidamente</w:t>
      </w:r>
      <w:r w:rsidRPr="000675BE">
        <w:rPr>
          <w:rFonts w:ascii="Arial" w:eastAsia="Arial MT" w:hAnsi="Arial" w:cs="Arial"/>
          <w:spacing w:val="1"/>
          <w:sz w:val="17"/>
          <w:szCs w:val="22"/>
          <w:lang w:val="pt-PT" w:eastAsia="en-US"/>
        </w:rPr>
        <w:t xml:space="preserve"> </w:t>
      </w:r>
      <w:r w:rsidRPr="000675BE">
        <w:rPr>
          <w:rFonts w:ascii="Arial" w:eastAsia="Arial MT" w:hAnsi="Arial" w:cs="Arial"/>
          <w:w w:val="105"/>
          <w:sz w:val="17"/>
          <w:szCs w:val="22"/>
          <w:lang w:val="pt-PT" w:eastAsia="en-US"/>
        </w:rPr>
        <w:t>registrado na Junta Comercial da respectiva sede, acompanhado de documento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comprobatório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seus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administradores;</w:t>
      </w:r>
    </w:p>
    <w:p w:rsidR="000675BE" w:rsidRPr="000675BE" w:rsidRDefault="000675BE" w:rsidP="000675BE">
      <w:pPr>
        <w:widowControl w:val="0"/>
        <w:numPr>
          <w:ilvl w:val="1"/>
          <w:numId w:val="11"/>
        </w:numPr>
        <w:tabs>
          <w:tab w:val="left" w:pos="884"/>
        </w:tabs>
        <w:autoSpaceDE w:val="0"/>
        <w:autoSpaceDN w:val="0"/>
        <w:spacing w:before="89"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Inscrição no Registro Público de Empresas Mercantis onde opera, com averbação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Registro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onde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tem</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matriz,</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caso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ser</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participante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sucursal,</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filial</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agência;</w:t>
      </w:r>
    </w:p>
    <w:p w:rsidR="000675BE" w:rsidRPr="000675BE" w:rsidRDefault="000675BE" w:rsidP="000675BE">
      <w:pPr>
        <w:widowControl w:val="0"/>
        <w:numPr>
          <w:ilvl w:val="1"/>
          <w:numId w:val="11"/>
        </w:numPr>
        <w:tabs>
          <w:tab w:val="left" w:pos="884"/>
        </w:tabs>
        <w:autoSpaceDE w:val="0"/>
        <w:autoSpaceDN w:val="0"/>
        <w:spacing w:before="89"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No caso de sociedade simples: inscrição do ato constitutivo no Registro Civil 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Pessoas Jurídicas do local de sua sede, acompanhada de prova da indicação dos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seus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administradores;</w:t>
      </w:r>
    </w:p>
    <w:p w:rsidR="000675BE" w:rsidRPr="000675BE" w:rsidRDefault="000675BE" w:rsidP="000675BE">
      <w:pPr>
        <w:widowControl w:val="0"/>
        <w:numPr>
          <w:ilvl w:val="1"/>
          <w:numId w:val="11"/>
        </w:numPr>
        <w:tabs>
          <w:tab w:val="left" w:pos="884"/>
        </w:tabs>
        <w:autoSpaceDE w:val="0"/>
        <w:autoSpaceDN w:val="0"/>
        <w:spacing w:before="89"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decreto de autorização, em se tratando de sociedade empresária estrangeira 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funcionamento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País;</w:t>
      </w:r>
    </w:p>
    <w:p w:rsidR="000675BE" w:rsidRPr="000675BE" w:rsidRDefault="000675BE" w:rsidP="000675BE">
      <w:pPr>
        <w:widowControl w:val="0"/>
        <w:numPr>
          <w:ilvl w:val="1"/>
          <w:numId w:val="11"/>
        </w:numPr>
        <w:tabs>
          <w:tab w:val="left" w:pos="884"/>
        </w:tabs>
        <w:autoSpaceDE w:val="0"/>
        <w:autoSpaceDN w:val="0"/>
        <w:spacing w:before="89" w:line="288" w:lineRule="auto"/>
        <w:ind w:right="828"/>
        <w:jc w:val="both"/>
        <w:rPr>
          <w:rFonts w:ascii="Arial MT" w:eastAsia="Arial MT" w:hAnsi="Arial MT" w:cs="Arial MT"/>
          <w:sz w:val="17"/>
          <w:szCs w:val="17"/>
          <w:lang w:val="pt-PT" w:eastAsia="en-US"/>
        </w:rPr>
      </w:pPr>
      <w:r w:rsidRPr="000675BE">
        <w:rPr>
          <w:rFonts w:ascii="Arial" w:eastAsia="Arial MT" w:hAnsi="Arial" w:cs="Arial"/>
          <w:sz w:val="17"/>
          <w:szCs w:val="17"/>
          <w:lang w:val="pt-PT" w:eastAsia="en-US"/>
        </w:rPr>
        <w:t xml:space="preserve"> </w:t>
      </w:r>
      <w:r w:rsidRPr="000675BE">
        <w:rPr>
          <w:rFonts w:ascii="Arial MT" w:eastAsia="Arial MT" w:hAnsi="Arial MT" w:cs="Arial MT"/>
          <w:sz w:val="17"/>
          <w:szCs w:val="17"/>
          <w:lang w:val="pt-PT" w:eastAsia="en-US"/>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0675BE" w:rsidRPr="000675BE" w:rsidRDefault="000675BE" w:rsidP="000675BE">
      <w:pPr>
        <w:widowControl w:val="0"/>
        <w:numPr>
          <w:ilvl w:val="1"/>
          <w:numId w:val="11"/>
        </w:numPr>
        <w:tabs>
          <w:tab w:val="left" w:pos="1245"/>
          <w:tab w:val="left" w:pos="1246"/>
        </w:tabs>
        <w:autoSpaceDE w:val="0"/>
        <w:autoSpaceDN w:val="0"/>
        <w:spacing w:before="90" w:line="288" w:lineRule="auto"/>
        <w:ind w:right="828"/>
        <w:jc w:val="both"/>
        <w:rPr>
          <w:rFonts w:ascii="Arial" w:eastAsia="Arial MT" w:hAnsi="Arial" w:cs="Arial"/>
          <w:sz w:val="17"/>
          <w:szCs w:val="22"/>
          <w:lang w:val="pt-PT" w:eastAsia="en-US"/>
        </w:rPr>
      </w:pPr>
      <w:r w:rsidRPr="000675BE">
        <w:rPr>
          <w:rFonts w:ascii="Arial" w:eastAsia="Arial MT" w:hAnsi="Arial" w:cs="Arial"/>
          <w:spacing w:val="-1"/>
          <w:w w:val="105"/>
          <w:sz w:val="17"/>
          <w:szCs w:val="22"/>
          <w:lang w:val="pt-PT" w:eastAsia="en-US"/>
        </w:rPr>
        <w:t>Os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documentos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acima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deverão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estar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acompanhados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todas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as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alterações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consolidação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respectiva.</w:t>
      </w:r>
    </w:p>
    <w:p w:rsidR="000675BE" w:rsidRPr="000675BE" w:rsidRDefault="000675BE" w:rsidP="000675BE">
      <w:pPr>
        <w:widowControl w:val="0"/>
        <w:autoSpaceDE w:val="0"/>
        <w:autoSpaceDN w:val="0"/>
        <w:spacing w:before="4"/>
        <w:ind w:right="828"/>
        <w:rPr>
          <w:rFonts w:ascii="Arial" w:eastAsia="Arial MT" w:hAnsi="Arial" w:cs="Arial"/>
          <w:sz w:val="22"/>
          <w:szCs w:val="17"/>
          <w:lang w:val="pt-PT" w:eastAsia="en-US"/>
        </w:rPr>
      </w:pPr>
    </w:p>
    <w:p w:rsidR="000675BE" w:rsidRPr="000675BE" w:rsidRDefault="000675BE" w:rsidP="000675BE">
      <w:pPr>
        <w:widowControl w:val="0"/>
        <w:numPr>
          <w:ilvl w:val="0"/>
          <w:numId w:val="11"/>
        </w:numPr>
        <w:tabs>
          <w:tab w:val="left" w:pos="514"/>
          <w:tab w:val="left" w:pos="515"/>
        </w:tabs>
        <w:autoSpaceDE w:val="0"/>
        <w:autoSpaceDN w:val="0"/>
        <w:ind w:left="514" w:right="828" w:hanging="317"/>
        <w:outlineLvl w:val="0"/>
        <w:rPr>
          <w:rFonts w:ascii="Arial" w:eastAsia="Arial" w:hAnsi="Arial" w:cs="Arial"/>
          <w:b/>
          <w:bCs/>
          <w:sz w:val="17"/>
          <w:szCs w:val="17"/>
          <w:lang w:val="pt-PT" w:eastAsia="en-US"/>
        </w:rPr>
      </w:pPr>
      <w:r w:rsidRPr="000675BE">
        <w:rPr>
          <w:rFonts w:ascii="Arial" w:eastAsia="Arial" w:hAnsi="Arial" w:cs="Arial"/>
          <w:b/>
          <w:bCs/>
          <w:w w:val="105"/>
          <w:sz w:val="17"/>
          <w:szCs w:val="17"/>
          <w:lang w:val="pt-PT" w:eastAsia="en-US"/>
        </w:rPr>
        <w:t>Regularidade</w:t>
      </w:r>
      <w:r w:rsidRPr="000675BE">
        <w:rPr>
          <w:rFonts w:ascii="Arial" w:eastAsia="Arial" w:hAnsi="Arial" w:cs="Arial"/>
          <w:b/>
          <w:bCs/>
          <w:spacing w:val="-8"/>
          <w:w w:val="105"/>
          <w:sz w:val="17"/>
          <w:szCs w:val="17"/>
          <w:lang w:val="pt-PT" w:eastAsia="en-US"/>
        </w:rPr>
        <w:t xml:space="preserve"> </w:t>
      </w:r>
      <w:r w:rsidRPr="000675BE">
        <w:rPr>
          <w:rFonts w:ascii="Arial" w:eastAsia="Arial" w:hAnsi="Arial" w:cs="Arial"/>
          <w:b/>
          <w:bCs/>
          <w:w w:val="105"/>
          <w:sz w:val="17"/>
          <w:szCs w:val="17"/>
          <w:lang w:val="pt-PT" w:eastAsia="en-US"/>
        </w:rPr>
        <w:t>fiscal,</w:t>
      </w:r>
      <w:r w:rsidRPr="000675BE">
        <w:rPr>
          <w:rFonts w:ascii="Arial" w:eastAsia="Arial" w:hAnsi="Arial" w:cs="Arial"/>
          <w:b/>
          <w:bCs/>
          <w:spacing w:val="-7"/>
          <w:w w:val="105"/>
          <w:sz w:val="17"/>
          <w:szCs w:val="17"/>
          <w:lang w:val="pt-PT" w:eastAsia="en-US"/>
        </w:rPr>
        <w:t xml:space="preserve"> </w:t>
      </w:r>
      <w:r w:rsidRPr="000675BE">
        <w:rPr>
          <w:rFonts w:ascii="Arial" w:eastAsia="Arial" w:hAnsi="Arial" w:cs="Arial"/>
          <w:b/>
          <w:bCs/>
          <w:w w:val="105"/>
          <w:sz w:val="17"/>
          <w:szCs w:val="17"/>
          <w:lang w:val="pt-PT" w:eastAsia="en-US"/>
        </w:rPr>
        <w:t>social</w:t>
      </w:r>
      <w:r w:rsidRPr="000675BE">
        <w:rPr>
          <w:rFonts w:ascii="Arial" w:eastAsia="Arial" w:hAnsi="Arial" w:cs="Arial"/>
          <w:b/>
          <w:bCs/>
          <w:spacing w:val="-8"/>
          <w:w w:val="105"/>
          <w:sz w:val="17"/>
          <w:szCs w:val="17"/>
          <w:lang w:val="pt-PT" w:eastAsia="en-US"/>
        </w:rPr>
        <w:t xml:space="preserve"> </w:t>
      </w:r>
      <w:r w:rsidRPr="000675BE">
        <w:rPr>
          <w:rFonts w:ascii="Arial" w:eastAsia="Arial" w:hAnsi="Arial" w:cs="Arial"/>
          <w:b/>
          <w:bCs/>
          <w:w w:val="105"/>
          <w:sz w:val="17"/>
          <w:szCs w:val="17"/>
          <w:lang w:val="pt-PT" w:eastAsia="en-US"/>
        </w:rPr>
        <w:t>e</w:t>
      </w:r>
      <w:r w:rsidRPr="000675BE">
        <w:rPr>
          <w:rFonts w:ascii="Arial" w:eastAsia="Arial" w:hAnsi="Arial" w:cs="Arial"/>
          <w:b/>
          <w:bCs/>
          <w:spacing w:val="-8"/>
          <w:w w:val="105"/>
          <w:sz w:val="17"/>
          <w:szCs w:val="17"/>
          <w:lang w:val="pt-PT" w:eastAsia="en-US"/>
        </w:rPr>
        <w:t xml:space="preserve"> </w:t>
      </w:r>
      <w:r w:rsidRPr="000675BE">
        <w:rPr>
          <w:rFonts w:ascii="Arial" w:eastAsia="Arial" w:hAnsi="Arial" w:cs="Arial"/>
          <w:b/>
          <w:bCs/>
          <w:w w:val="105"/>
          <w:sz w:val="17"/>
          <w:szCs w:val="17"/>
          <w:lang w:val="pt-PT" w:eastAsia="en-US"/>
        </w:rPr>
        <w:t>trabalhista:</w:t>
      </w:r>
    </w:p>
    <w:p w:rsidR="000675BE" w:rsidRPr="000675BE" w:rsidRDefault="000675BE" w:rsidP="000675BE">
      <w:pPr>
        <w:widowControl w:val="0"/>
        <w:numPr>
          <w:ilvl w:val="1"/>
          <w:numId w:val="11"/>
        </w:numPr>
        <w:tabs>
          <w:tab w:val="left" w:pos="884"/>
        </w:tabs>
        <w:autoSpaceDE w:val="0"/>
        <w:autoSpaceDN w:val="0"/>
        <w:spacing w:before="128"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prova de inscrição no Cadastro Nacional de Pessoas Jurídicas ou no Cadastro de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Pessoas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Físicas,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conforme 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caso;</w:t>
      </w:r>
    </w:p>
    <w:p w:rsidR="000675BE" w:rsidRPr="000675BE" w:rsidRDefault="000675BE" w:rsidP="000675BE">
      <w:pPr>
        <w:widowControl w:val="0"/>
        <w:numPr>
          <w:ilvl w:val="1"/>
          <w:numId w:val="11"/>
        </w:numPr>
        <w:tabs>
          <w:tab w:val="left" w:pos="884"/>
        </w:tabs>
        <w:autoSpaceDE w:val="0"/>
        <w:autoSpaceDN w:val="0"/>
        <w:spacing w:before="89"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prova de regularidade fiscal perante a Fazenda Nacional, mediante apresentação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 certidão expedida conjuntamente pela Secretaria da Receita Federal do Brasil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(RFB) e pela Procuradoria-Geral da Fazenda Nacional (PGFN), referente a todos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créditos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tributários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federais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Dívida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Ativa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União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elas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administrados, inclusive aqueles relativos à Seguridade Social, nos termos 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Portaria Conjunta nº 1.751, de 02/10/2014, do Secretário da Receita Federal 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Brasil</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Procuradora-Geral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Fazenda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Nacional.</w:t>
      </w:r>
    </w:p>
    <w:p w:rsidR="000675BE" w:rsidRPr="000675BE" w:rsidRDefault="000675BE" w:rsidP="000675BE">
      <w:pPr>
        <w:widowControl w:val="0"/>
        <w:numPr>
          <w:ilvl w:val="1"/>
          <w:numId w:val="11"/>
        </w:numPr>
        <w:tabs>
          <w:tab w:val="left" w:pos="884"/>
        </w:tabs>
        <w:autoSpaceDE w:val="0"/>
        <w:autoSpaceDN w:val="0"/>
        <w:spacing w:before="89"/>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prova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regularidade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Fundo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Garantia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Tempo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Serviço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(FGTS);</w:t>
      </w:r>
    </w:p>
    <w:p w:rsidR="000675BE" w:rsidRPr="000675BE" w:rsidRDefault="000675BE" w:rsidP="000675BE">
      <w:pPr>
        <w:widowControl w:val="0"/>
        <w:numPr>
          <w:ilvl w:val="1"/>
          <w:numId w:val="11"/>
        </w:numPr>
        <w:tabs>
          <w:tab w:val="left" w:pos="884"/>
        </w:tabs>
        <w:autoSpaceDE w:val="0"/>
        <w:autoSpaceDN w:val="0"/>
        <w:spacing w:before="128"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prova de inexistência de débitos inadimplidos perante a Justiça do Trabalho,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mediante a apresentação de certidão negativa ou positiva com efeito de negativa,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nos termos do Título VII-A da Consolidação das Leis do Trabalho, aprovada pelo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Decreto-Lei</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nº</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5.452,</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1º</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maio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1943;</w:t>
      </w:r>
    </w:p>
    <w:p w:rsidR="000675BE" w:rsidRPr="000675BE" w:rsidRDefault="000675BE" w:rsidP="000675BE">
      <w:pPr>
        <w:widowControl w:val="0"/>
        <w:numPr>
          <w:ilvl w:val="1"/>
          <w:numId w:val="11"/>
        </w:numPr>
        <w:tabs>
          <w:tab w:val="left" w:pos="884"/>
        </w:tabs>
        <w:autoSpaceDE w:val="0"/>
        <w:autoSpaceDN w:val="0"/>
        <w:spacing w:before="89"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prova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inscrição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cadastro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contribuintes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i/>
          <w:color w:val="000000"/>
          <w:w w:val="105"/>
          <w:sz w:val="17"/>
          <w:szCs w:val="22"/>
          <w:lang w:val="pt-PT" w:eastAsia="en-US"/>
        </w:rPr>
        <w:t>estadual</w:t>
      </w:r>
      <w:r w:rsidRPr="000675BE">
        <w:rPr>
          <w:rFonts w:ascii="Arial" w:eastAsia="Arial MT" w:hAnsi="Arial" w:cs="Arial"/>
          <w:i/>
          <w:color w:val="000000"/>
          <w:spacing w:val="-9"/>
          <w:w w:val="105"/>
          <w:sz w:val="17"/>
          <w:szCs w:val="22"/>
          <w:lang w:val="pt-PT" w:eastAsia="en-US"/>
        </w:rPr>
        <w:t xml:space="preserve"> </w:t>
      </w:r>
      <w:r w:rsidRPr="000675BE">
        <w:rPr>
          <w:rFonts w:ascii="Arial" w:eastAsia="Arial MT" w:hAnsi="Arial" w:cs="Arial"/>
          <w:i/>
          <w:color w:val="000000"/>
          <w:w w:val="105"/>
          <w:sz w:val="17"/>
          <w:szCs w:val="22"/>
          <w:lang w:val="pt-PT" w:eastAsia="en-US"/>
        </w:rPr>
        <w:t>e/ou</w:t>
      </w:r>
      <w:r w:rsidRPr="000675BE">
        <w:rPr>
          <w:rFonts w:ascii="Arial" w:eastAsia="Arial MT" w:hAnsi="Arial" w:cs="Arial"/>
          <w:i/>
          <w:color w:val="000000"/>
          <w:spacing w:val="-9"/>
          <w:w w:val="105"/>
          <w:sz w:val="17"/>
          <w:szCs w:val="22"/>
          <w:lang w:val="pt-PT" w:eastAsia="en-US"/>
        </w:rPr>
        <w:t xml:space="preserve"> </w:t>
      </w:r>
      <w:r w:rsidRPr="000675BE">
        <w:rPr>
          <w:rFonts w:ascii="Arial" w:eastAsia="Arial MT" w:hAnsi="Arial" w:cs="Arial"/>
          <w:i/>
          <w:color w:val="000000"/>
          <w:w w:val="105"/>
          <w:sz w:val="17"/>
          <w:szCs w:val="22"/>
          <w:lang w:val="pt-PT" w:eastAsia="en-US"/>
        </w:rPr>
        <w:t>municipal</w:t>
      </w:r>
      <w:r w:rsidRPr="000675BE">
        <w:rPr>
          <w:rFonts w:ascii="Arial" w:eastAsia="Arial MT" w:hAnsi="Arial" w:cs="Arial"/>
          <w:w w:val="105"/>
          <w:sz w:val="17"/>
          <w:szCs w:val="22"/>
          <w:lang w:val="pt-PT" w:eastAsia="en-US"/>
        </w:rPr>
        <w:t>,</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relativo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48"/>
          <w:w w:val="105"/>
          <w:sz w:val="17"/>
          <w:szCs w:val="22"/>
          <w:lang w:val="pt-PT" w:eastAsia="en-US"/>
        </w:rPr>
        <w:t xml:space="preserve"> </w:t>
      </w:r>
      <w:r w:rsidRPr="000675BE">
        <w:rPr>
          <w:rFonts w:ascii="Arial" w:eastAsia="Arial MT" w:hAnsi="Arial" w:cs="Arial"/>
          <w:w w:val="105"/>
          <w:sz w:val="17"/>
          <w:szCs w:val="22"/>
          <w:lang w:val="pt-PT" w:eastAsia="en-US"/>
        </w:rPr>
        <w:t>domicílio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sede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pertinente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seu</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ramo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atividade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compatível</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objeto contratual;</w:t>
      </w:r>
    </w:p>
    <w:p w:rsidR="000675BE" w:rsidRPr="000675BE" w:rsidRDefault="000675BE" w:rsidP="000675BE">
      <w:pPr>
        <w:widowControl w:val="0"/>
        <w:numPr>
          <w:ilvl w:val="1"/>
          <w:numId w:val="11"/>
        </w:numPr>
        <w:tabs>
          <w:tab w:val="left" w:pos="884"/>
        </w:tabs>
        <w:autoSpaceDE w:val="0"/>
        <w:autoSpaceDN w:val="0"/>
        <w:spacing w:before="89" w:line="288" w:lineRule="auto"/>
        <w:ind w:right="828"/>
        <w:jc w:val="both"/>
        <w:rPr>
          <w:rFonts w:ascii="Arial" w:eastAsia="Arial MT" w:hAnsi="Arial" w:cs="Arial"/>
          <w:color w:val="000000"/>
          <w:w w:val="105"/>
          <w:sz w:val="17"/>
          <w:szCs w:val="22"/>
          <w:lang w:val="pt-PT" w:eastAsia="en-US"/>
        </w:rPr>
      </w:pPr>
      <w:r w:rsidRPr="000675BE">
        <w:rPr>
          <w:rFonts w:ascii="Arial" w:eastAsia="Arial MT" w:hAnsi="Arial" w:cs="Arial"/>
          <w:spacing w:val="-1"/>
          <w:w w:val="105"/>
          <w:sz w:val="17"/>
          <w:szCs w:val="22"/>
          <w:lang w:val="pt-PT" w:eastAsia="en-US"/>
        </w:rPr>
        <w:t>prova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regularidade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Fazenda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i/>
          <w:color w:val="000000"/>
          <w:w w:val="105"/>
          <w:sz w:val="17"/>
          <w:szCs w:val="22"/>
          <w:lang w:val="pt-PT" w:eastAsia="en-US"/>
        </w:rPr>
        <w:t>Estadual</w:t>
      </w:r>
      <w:r w:rsidRPr="000675BE">
        <w:rPr>
          <w:rFonts w:ascii="Arial" w:eastAsia="Arial MT" w:hAnsi="Arial" w:cs="Arial"/>
          <w:i/>
          <w:color w:val="000000"/>
          <w:spacing w:val="-11"/>
          <w:w w:val="105"/>
          <w:sz w:val="17"/>
          <w:szCs w:val="22"/>
          <w:lang w:val="pt-PT" w:eastAsia="en-US"/>
        </w:rPr>
        <w:t xml:space="preserve"> </w:t>
      </w:r>
      <w:r w:rsidRPr="000675BE">
        <w:rPr>
          <w:rFonts w:ascii="Arial" w:eastAsia="Arial MT" w:hAnsi="Arial" w:cs="Arial"/>
          <w:i/>
          <w:color w:val="000000"/>
          <w:w w:val="105"/>
          <w:sz w:val="17"/>
          <w:szCs w:val="22"/>
          <w:lang w:val="pt-PT" w:eastAsia="en-US"/>
        </w:rPr>
        <w:t>e/ou</w:t>
      </w:r>
      <w:r w:rsidRPr="000675BE">
        <w:rPr>
          <w:rFonts w:ascii="Arial" w:eastAsia="Arial MT" w:hAnsi="Arial" w:cs="Arial"/>
          <w:i/>
          <w:color w:val="000000"/>
          <w:spacing w:val="-11"/>
          <w:w w:val="105"/>
          <w:sz w:val="17"/>
          <w:szCs w:val="22"/>
          <w:lang w:val="pt-PT" w:eastAsia="en-US"/>
        </w:rPr>
        <w:t xml:space="preserve"> </w:t>
      </w:r>
      <w:r w:rsidRPr="000675BE">
        <w:rPr>
          <w:rFonts w:ascii="Arial" w:eastAsia="Arial MT" w:hAnsi="Arial" w:cs="Arial"/>
          <w:i/>
          <w:color w:val="000000"/>
          <w:w w:val="105"/>
          <w:sz w:val="17"/>
          <w:szCs w:val="22"/>
          <w:lang w:val="pt-PT" w:eastAsia="en-US"/>
        </w:rPr>
        <w:t>Municipal</w:t>
      </w:r>
      <w:r w:rsidRPr="000675BE">
        <w:rPr>
          <w:rFonts w:ascii="Arial" w:eastAsia="Arial MT" w:hAnsi="Arial" w:cs="Arial"/>
          <w:i/>
          <w:color w:val="000000"/>
          <w:spacing w:val="-12"/>
          <w:w w:val="105"/>
          <w:sz w:val="17"/>
          <w:szCs w:val="22"/>
          <w:lang w:val="pt-PT" w:eastAsia="en-US"/>
        </w:rPr>
        <w:t xml:space="preserve"> </w:t>
      </w:r>
      <w:r w:rsidRPr="000675BE">
        <w:rPr>
          <w:rFonts w:ascii="Arial" w:eastAsia="Arial MT" w:hAnsi="Arial" w:cs="Arial"/>
          <w:color w:val="000000"/>
          <w:w w:val="105"/>
          <w:sz w:val="17"/>
          <w:szCs w:val="22"/>
          <w:lang w:val="pt-PT" w:eastAsia="en-US"/>
        </w:rPr>
        <w:t>do</w:t>
      </w:r>
      <w:r w:rsidRPr="000675BE">
        <w:rPr>
          <w:rFonts w:ascii="Arial" w:eastAsia="Arial MT" w:hAnsi="Arial" w:cs="Arial"/>
          <w:color w:val="000000"/>
          <w:spacing w:val="-11"/>
          <w:w w:val="105"/>
          <w:sz w:val="17"/>
          <w:szCs w:val="22"/>
          <w:lang w:val="pt-PT" w:eastAsia="en-US"/>
        </w:rPr>
        <w:t xml:space="preserve"> </w:t>
      </w:r>
      <w:r w:rsidRPr="000675BE">
        <w:rPr>
          <w:rFonts w:ascii="Arial" w:eastAsia="Arial MT" w:hAnsi="Arial" w:cs="Arial"/>
          <w:color w:val="000000"/>
          <w:w w:val="105"/>
          <w:sz w:val="17"/>
          <w:szCs w:val="22"/>
          <w:lang w:val="pt-PT" w:eastAsia="en-US"/>
        </w:rPr>
        <w:t>domicílio</w:t>
      </w:r>
      <w:r w:rsidRPr="000675BE">
        <w:rPr>
          <w:rFonts w:ascii="Arial" w:eastAsia="Arial MT" w:hAnsi="Arial" w:cs="Arial"/>
          <w:color w:val="000000"/>
          <w:spacing w:val="-1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color w:val="000000"/>
          <w:w w:val="105"/>
          <w:sz w:val="17"/>
          <w:szCs w:val="22"/>
          <w:lang w:val="pt-PT" w:eastAsia="en-US"/>
        </w:rPr>
        <w:t xml:space="preserve">sede  do fornecedor, relativa à atividade em cujo exercício contrata ou concorre; </w:t>
      </w:r>
    </w:p>
    <w:p w:rsidR="000675BE" w:rsidRPr="000675BE" w:rsidRDefault="000675BE" w:rsidP="000675BE">
      <w:pPr>
        <w:widowControl w:val="0"/>
        <w:numPr>
          <w:ilvl w:val="1"/>
          <w:numId w:val="11"/>
        </w:numPr>
        <w:tabs>
          <w:tab w:val="left" w:pos="884"/>
        </w:tabs>
        <w:autoSpaceDE w:val="0"/>
        <w:autoSpaceDN w:val="0"/>
        <w:spacing w:before="89" w:line="288" w:lineRule="auto"/>
        <w:ind w:right="828"/>
        <w:jc w:val="both"/>
        <w:rPr>
          <w:rFonts w:ascii="Arial" w:eastAsia="Arial MT" w:hAnsi="Arial" w:cs="Arial"/>
          <w:i/>
          <w:sz w:val="14"/>
          <w:szCs w:val="22"/>
          <w:lang w:val="pt-PT" w:eastAsia="en-US"/>
        </w:rPr>
      </w:pPr>
      <w:r w:rsidRPr="000675BE">
        <w:rPr>
          <w:rFonts w:ascii="Arial" w:eastAsia="Arial MT" w:hAnsi="Arial" w:cs="Arial"/>
          <w:w w:val="105"/>
          <w:sz w:val="17"/>
          <w:szCs w:val="22"/>
          <w:lang w:val="pt-PT" w:eastAsia="en-US"/>
        </w:rPr>
        <w:t xml:space="preserve">caso o fornecedor seja considerado isento dos </w:t>
      </w:r>
      <w:r w:rsidRPr="000675BE">
        <w:rPr>
          <w:rFonts w:ascii="Arial" w:eastAsia="Arial MT" w:hAnsi="Arial" w:cs="Arial"/>
          <w:color w:val="000000"/>
          <w:w w:val="105"/>
          <w:sz w:val="17"/>
          <w:szCs w:val="22"/>
          <w:lang w:val="pt-PT" w:eastAsia="en-US"/>
        </w:rPr>
        <w:t xml:space="preserve">tributos </w:t>
      </w:r>
      <w:r w:rsidRPr="000675BE">
        <w:rPr>
          <w:rFonts w:ascii="Arial" w:eastAsia="Arial MT" w:hAnsi="Arial" w:cs="Arial"/>
          <w:i/>
          <w:color w:val="000000"/>
          <w:w w:val="105"/>
          <w:sz w:val="17"/>
          <w:szCs w:val="22"/>
          <w:lang w:val="pt-PT" w:eastAsia="en-US"/>
        </w:rPr>
        <w:t xml:space="preserve">estaduais </w:t>
      </w:r>
      <w:r w:rsidRPr="000675BE">
        <w:rPr>
          <w:rFonts w:ascii="Arial" w:eastAsia="Arial MT" w:hAnsi="Arial" w:cs="Arial"/>
          <w:b/>
          <w:i/>
          <w:color w:val="000000"/>
          <w:w w:val="105"/>
          <w:sz w:val="17"/>
          <w:szCs w:val="22"/>
          <w:u w:val="single" w:color="FF0000"/>
          <w:lang w:val="pt-PT" w:eastAsia="en-US"/>
        </w:rPr>
        <w:t>ou</w:t>
      </w:r>
      <w:r w:rsidRPr="000675BE">
        <w:rPr>
          <w:rFonts w:ascii="Arial" w:eastAsia="Arial MT" w:hAnsi="Arial" w:cs="Arial"/>
          <w:b/>
          <w:i/>
          <w:color w:val="000000"/>
          <w:w w:val="105"/>
          <w:sz w:val="17"/>
          <w:szCs w:val="22"/>
          <w:lang w:val="pt-PT" w:eastAsia="en-US"/>
        </w:rPr>
        <w:t xml:space="preserve"> </w:t>
      </w:r>
      <w:r w:rsidRPr="000675BE">
        <w:rPr>
          <w:rFonts w:ascii="Arial" w:eastAsia="Arial MT" w:hAnsi="Arial" w:cs="Arial"/>
          <w:i/>
          <w:color w:val="000000"/>
          <w:w w:val="105"/>
          <w:sz w:val="17"/>
          <w:szCs w:val="22"/>
          <w:lang w:val="pt-PT" w:eastAsia="en-US"/>
        </w:rPr>
        <w:t>municipais</w:t>
      </w:r>
      <w:r w:rsidRPr="000675BE">
        <w:rPr>
          <w:rFonts w:ascii="Arial" w:eastAsia="Arial MT" w:hAnsi="Arial" w:cs="Arial"/>
          <w:i/>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 xml:space="preserve">relacionados </w:t>
      </w:r>
      <w:r w:rsidRPr="000675BE">
        <w:rPr>
          <w:rFonts w:ascii="Arial" w:eastAsia="Arial MT" w:hAnsi="Arial" w:cs="Arial"/>
          <w:w w:val="105"/>
          <w:sz w:val="17"/>
          <w:szCs w:val="22"/>
          <w:lang w:val="pt-PT" w:eastAsia="en-US"/>
        </w:rPr>
        <w:t>ao objeto contratual, deverá comprovar tal condição mediante 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apresentação de declaração da Fazenda respectiva do seu domicílio ou sede, 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outra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equivalente,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forma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 lei;</w:t>
      </w:r>
    </w:p>
    <w:p w:rsidR="00D24A79" w:rsidRDefault="00D24A79" w:rsidP="003739B9">
      <w:pPr>
        <w:tabs>
          <w:tab w:val="left" w:pos="9356"/>
        </w:tabs>
        <w:spacing w:line="360" w:lineRule="auto"/>
        <w:ind w:left="284" w:right="141"/>
        <w:jc w:val="center"/>
        <w:rPr>
          <w:rFonts w:ascii="Arial" w:hAnsi="Arial" w:cs="Arial"/>
          <w:sz w:val="24"/>
        </w:rPr>
      </w:pPr>
    </w:p>
    <w:p w:rsidR="00A66AC8" w:rsidRDefault="00A66AC8" w:rsidP="003739B9">
      <w:pPr>
        <w:tabs>
          <w:tab w:val="left" w:pos="9356"/>
        </w:tabs>
        <w:spacing w:line="360" w:lineRule="auto"/>
        <w:ind w:left="284" w:right="141"/>
        <w:jc w:val="center"/>
        <w:rPr>
          <w:rFonts w:ascii="Arial" w:hAnsi="Arial" w:cs="Arial"/>
          <w:sz w:val="24"/>
        </w:rPr>
      </w:pPr>
    </w:p>
    <w:p w:rsidR="00B75604" w:rsidRDefault="00B75604" w:rsidP="003739B9">
      <w:pPr>
        <w:tabs>
          <w:tab w:val="left" w:pos="9356"/>
        </w:tabs>
        <w:spacing w:line="360" w:lineRule="auto"/>
        <w:ind w:left="284" w:right="141"/>
        <w:jc w:val="center"/>
        <w:rPr>
          <w:rFonts w:ascii="Arial" w:hAnsi="Arial" w:cs="Arial"/>
          <w:sz w:val="24"/>
        </w:rPr>
      </w:pPr>
    </w:p>
    <w:p w:rsidR="00B75604" w:rsidRDefault="00B75604" w:rsidP="003739B9">
      <w:pPr>
        <w:tabs>
          <w:tab w:val="left" w:pos="9356"/>
        </w:tabs>
        <w:spacing w:line="360" w:lineRule="auto"/>
        <w:ind w:left="284" w:right="141"/>
        <w:jc w:val="center"/>
        <w:rPr>
          <w:rFonts w:ascii="Arial" w:hAnsi="Arial" w:cs="Arial"/>
          <w:sz w:val="24"/>
        </w:rPr>
      </w:pPr>
    </w:p>
    <w:p w:rsidR="0037555A" w:rsidRPr="008254CC" w:rsidRDefault="0037555A" w:rsidP="0037555A">
      <w:pPr>
        <w:spacing w:before="103"/>
        <w:ind w:left="1491" w:right="1642"/>
        <w:jc w:val="center"/>
        <w:rPr>
          <w:rFonts w:ascii="Arial" w:eastAsia="Arial MT" w:hAnsi="Arial" w:cs="Arial"/>
          <w:b/>
          <w:sz w:val="18"/>
          <w:szCs w:val="18"/>
          <w:lang w:val="pt-PT" w:eastAsia="en-US"/>
        </w:rPr>
      </w:pPr>
      <w:r w:rsidRPr="008254CC">
        <w:rPr>
          <w:rFonts w:ascii="Arial" w:eastAsia="Arial MT" w:hAnsi="Arial" w:cs="Arial"/>
          <w:b/>
          <w:sz w:val="18"/>
          <w:szCs w:val="18"/>
          <w:lang w:val="pt-PT" w:eastAsia="en-US"/>
        </w:rPr>
        <w:t>ANEXO II</w:t>
      </w:r>
    </w:p>
    <w:p w:rsidR="0037555A" w:rsidRPr="008254CC" w:rsidRDefault="00343AD7" w:rsidP="0037555A">
      <w:pPr>
        <w:spacing w:before="41" w:line="276" w:lineRule="auto"/>
        <w:ind w:left="1491" w:right="1642"/>
        <w:jc w:val="center"/>
        <w:rPr>
          <w:rFonts w:ascii="Arial" w:eastAsia="Arial MT" w:hAnsi="Arial" w:cs="Arial"/>
          <w:b/>
          <w:sz w:val="18"/>
          <w:szCs w:val="18"/>
          <w:lang w:val="pt-PT" w:eastAsia="en-US"/>
        </w:rPr>
      </w:pPr>
      <w:r w:rsidRPr="008254CC">
        <w:rPr>
          <w:rFonts w:ascii="Arial" w:eastAsia="Arial MT" w:hAnsi="Arial" w:cs="Arial"/>
          <w:b/>
          <w:sz w:val="18"/>
          <w:szCs w:val="18"/>
          <w:lang w:val="pt-PT" w:eastAsia="en-US"/>
        </w:rPr>
        <w:t xml:space="preserve">TERMO </w:t>
      </w:r>
      <w:r w:rsidR="0037555A" w:rsidRPr="008254CC">
        <w:rPr>
          <w:rFonts w:ascii="Arial" w:eastAsia="Arial MT" w:hAnsi="Arial" w:cs="Arial"/>
          <w:b/>
          <w:sz w:val="18"/>
          <w:szCs w:val="18"/>
          <w:lang w:val="pt-PT" w:eastAsia="en-US"/>
        </w:rPr>
        <w:t>DE REFERÊNCIA – LEI 14.133/21 COMPRAS – CONTRATAÇÃO DIRETA</w:t>
      </w:r>
    </w:p>
    <w:p w:rsidR="0037555A" w:rsidRPr="008254CC" w:rsidRDefault="0037555A" w:rsidP="0037555A">
      <w:pPr>
        <w:spacing w:before="7"/>
        <w:rPr>
          <w:rFonts w:ascii="Arial" w:eastAsia="Arial MT" w:hAnsi="Arial" w:cs="Arial"/>
          <w:b/>
          <w:sz w:val="18"/>
          <w:szCs w:val="18"/>
          <w:lang w:val="pt-PT" w:eastAsia="en-US"/>
        </w:rPr>
      </w:pPr>
    </w:p>
    <w:p w:rsidR="0037555A" w:rsidRPr="008254CC" w:rsidRDefault="0037555A" w:rsidP="0037555A">
      <w:pPr>
        <w:spacing w:before="7"/>
        <w:rPr>
          <w:rFonts w:ascii="Arial" w:eastAsia="Arial MT" w:hAnsi="Arial" w:cs="Arial"/>
          <w:b/>
          <w:sz w:val="18"/>
          <w:szCs w:val="18"/>
          <w:lang w:val="pt-PT" w:eastAsia="en-US"/>
        </w:rPr>
      </w:pPr>
    </w:p>
    <w:p w:rsidR="0037555A" w:rsidRPr="008254CC" w:rsidRDefault="0037555A" w:rsidP="0037555A">
      <w:pPr>
        <w:ind w:left="1491" w:right="1642"/>
        <w:jc w:val="center"/>
        <w:rPr>
          <w:rFonts w:ascii="Arial" w:eastAsia="Arial MT" w:hAnsi="Arial" w:cs="Arial"/>
          <w:b/>
          <w:sz w:val="18"/>
          <w:szCs w:val="18"/>
          <w:lang w:val="pt-PT" w:eastAsia="en-US"/>
        </w:rPr>
      </w:pPr>
      <w:r w:rsidRPr="008254CC">
        <w:rPr>
          <w:rFonts w:ascii="Arial" w:eastAsia="Arial MT" w:hAnsi="Arial" w:cs="Arial"/>
          <w:b/>
          <w:sz w:val="18"/>
          <w:szCs w:val="18"/>
          <w:lang w:val="pt-PT" w:eastAsia="en-US"/>
        </w:rPr>
        <w:t>DISPENSA ELETRÔNICA Nº</w:t>
      </w:r>
      <w:r w:rsidR="00EA2058" w:rsidRPr="008254CC">
        <w:rPr>
          <w:rFonts w:ascii="Arial" w:eastAsia="Arial MT" w:hAnsi="Arial" w:cs="Arial"/>
          <w:b/>
          <w:sz w:val="18"/>
          <w:szCs w:val="18"/>
          <w:lang w:val="pt-PT" w:eastAsia="en-US"/>
        </w:rPr>
        <w:t>1</w:t>
      </w:r>
      <w:r w:rsidR="008254CC">
        <w:rPr>
          <w:rFonts w:ascii="Arial" w:eastAsia="Arial MT" w:hAnsi="Arial" w:cs="Arial"/>
          <w:b/>
          <w:sz w:val="18"/>
          <w:szCs w:val="18"/>
          <w:lang w:val="pt-PT" w:eastAsia="en-US"/>
        </w:rPr>
        <w:t>1</w:t>
      </w:r>
    </w:p>
    <w:p w:rsidR="0037555A" w:rsidRPr="002623D6" w:rsidRDefault="0037555A" w:rsidP="0037555A">
      <w:pPr>
        <w:pStyle w:val="Corpodetexto"/>
        <w:rPr>
          <w:rFonts w:ascii="Arial" w:hAnsi="Arial" w:cs="Arial"/>
        </w:rPr>
      </w:pPr>
    </w:p>
    <w:p w:rsidR="0037555A" w:rsidRPr="0037555A" w:rsidRDefault="0037555A" w:rsidP="0037555A">
      <w:pPr>
        <w:pStyle w:val="Corpodetexto"/>
        <w:spacing w:before="11"/>
        <w:rPr>
          <w:rFonts w:ascii="Arial" w:hAnsi="Arial" w:cs="Arial"/>
        </w:rPr>
      </w:pPr>
    </w:p>
    <w:p w:rsidR="0037555A" w:rsidRPr="0037555A" w:rsidRDefault="0037555A" w:rsidP="0037555A">
      <w:pPr>
        <w:pStyle w:val="Ttulo1"/>
        <w:keepNext w:val="0"/>
        <w:widowControl w:val="0"/>
        <w:numPr>
          <w:ilvl w:val="0"/>
          <w:numId w:val="34"/>
        </w:numPr>
        <w:tabs>
          <w:tab w:val="clear" w:pos="-142"/>
          <w:tab w:val="left" w:pos="621"/>
        </w:tabs>
        <w:autoSpaceDE w:val="0"/>
        <w:autoSpaceDN w:val="0"/>
        <w:ind w:right="0"/>
        <w:jc w:val="left"/>
        <w:rPr>
          <w:rFonts w:eastAsia="Arial MT" w:cs="Arial"/>
          <w:b w:val="0"/>
          <w:sz w:val="17"/>
          <w:szCs w:val="17"/>
          <w:lang w:val="pt-PT" w:eastAsia="en-US"/>
        </w:rPr>
      </w:pPr>
      <w:r w:rsidRPr="0037555A">
        <w:rPr>
          <w:rFonts w:eastAsia="Arial MT" w:cs="Arial"/>
          <w:b w:val="0"/>
          <w:sz w:val="17"/>
          <w:szCs w:val="17"/>
          <w:lang w:val="pt-PT" w:eastAsia="en-US"/>
        </w:rPr>
        <w:t>DAS CONDIÇÕES GERAIS DA CONTRATAÇÃO (art. 6º, XXIII, “a” e “i” da Lei n. 14.133/2021).</w:t>
      </w:r>
    </w:p>
    <w:p w:rsidR="0037555A" w:rsidRPr="0037555A" w:rsidRDefault="0037555A" w:rsidP="0037555A">
      <w:pPr>
        <w:spacing w:before="11"/>
        <w:rPr>
          <w:rFonts w:ascii="Arial" w:eastAsia="Arial MT" w:hAnsi="Arial" w:cs="Arial"/>
          <w:sz w:val="17"/>
          <w:szCs w:val="17"/>
          <w:lang w:val="pt-PT" w:eastAsia="en-US"/>
        </w:rPr>
      </w:pPr>
    </w:p>
    <w:p w:rsidR="0037555A" w:rsidRPr="002623D6" w:rsidRDefault="0037555A" w:rsidP="0037555A">
      <w:pPr>
        <w:pStyle w:val="Corpodetexto"/>
        <w:spacing w:line="276" w:lineRule="auto"/>
        <w:ind w:left="693" w:right="251" w:hanging="432"/>
        <w:jc w:val="both"/>
        <w:rPr>
          <w:rFonts w:ascii="Arial" w:hAnsi="Arial" w:cs="Arial"/>
        </w:rPr>
      </w:pPr>
      <w:r w:rsidRPr="002623D6">
        <w:rPr>
          <w:rFonts w:ascii="Arial" w:hAnsi="Arial" w:cs="Arial"/>
        </w:rPr>
        <w:t>1.1.</w:t>
      </w:r>
      <w:r w:rsidRPr="0037555A">
        <w:rPr>
          <w:rFonts w:ascii="Arial" w:hAnsi="Arial" w:cs="Arial"/>
        </w:rPr>
        <w:t xml:space="preserve"> </w:t>
      </w:r>
      <w:r w:rsidRPr="002623D6">
        <w:rPr>
          <w:rFonts w:ascii="Arial" w:hAnsi="Arial" w:cs="Arial"/>
        </w:rPr>
        <w:t xml:space="preserve">Aquisição de </w:t>
      </w:r>
      <w:r w:rsidR="00053DE8">
        <w:rPr>
          <w:rFonts w:ascii="Arial" w:hAnsi="Arial" w:cs="Arial"/>
        </w:rPr>
        <w:t xml:space="preserve">material de escritório </w:t>
      </w:r>
      <w:r w:rsidRPr="002623D6">
        <w:rPr>
          <w:rFonts w:ascii="Arial" w:hAnsi="Arial" w:cs="Arial"/>
        </w:rPr>
        <w:t>imprensanos</w:t>
      </w:r>
      <w:r w:rsidRPr="0037555A">
        <w:rPr>
          <w:rFonts w:ascii="Arial" w:hAnsi="Arial" w:cs="Arial"/>
        </w:rPr>
        <w:t xml:space="preserve"> </w:t>
      </w:r>
      <w:r w:rsidRPr="002623D6">
        <w:rPr>
          <w:rFonts w:ascii="Arial" w:hAnsi="Arial" w:cs="Arial"/>
        </w:rPr>
        <w:t>termos</w:t>
      </w:r>
      <w:r w:rsidRPr="0037555A">
        <w:rPr>
          <w:rFonts w:ascii="Arial" w:hAnsi="Arial" w:cs="Arial"/>
        </w:rPr>
        <w:t xml:space="preserve"> </w:t>
      </w:r>
      <w:r w:rsidRPr="002623D6">
        <w:rPr>
          <w:rFonts w:ascii="Arial" w:hAnsi="Arial" w:cs="Arial"/>
        </w:rPr>
        <w:t>da</w:t>
      </w:r>
      <w:r w:rsidRPr="0037555A">
        <w:rPr>
          <w:rFonts w:ascii="Arial" w:hAnsi="Arial" w:cs="Arial"/>
        </w:rPr>
        <w:t xml:space="preserve"> </w:t>
      </w:r>
      <w:r w:rsidRPr="002623D6">
        <w:rPr>
          <w:rFonts w:ascii="Arial" w:hAnsi="Arial" w:cs="Arial"/>
        </w:rPr>
        <w:t>tabela</w:t>
      </w:r>
      <w:r w:rsidRPr="0037555A">
        <w:rPr>
          <w:rFonts w:ascii="Arial" w:hAnsi="Arial" w:cs="Arial"/>
        </w:rPr>
        <w:t xml:space="preserve"> </w:t>
      </w:r>
      <w:r w:rsidRPr="002623D6">
        <w:rPr>
          <w:rFonts w:ascii="Arial" w:hAnsi="Arial" w:cs="Arial"/>
        </w:rPr>
        <w:t>abaixo,</w:t>
      </w:r>
      <w:r w:rsidRPr="0037555A">
        <w:rPr>
          <w:rFonts w:ascii="Arial" w:hAnsi="Arial" w:cs="Arial"/>
        </w:rPr>
        <w:t xml:space="preserve"> </w:t>
      </w:r>
      <w:r w:rsidRPr="002623D6">
        <w:rPr>
          <w:rFonts w:ascii="Arial" w:hAnsi="Arial" w:cs="Arial"/>
        </w:rPr>
        <w:t xml:space="preserve">conforme </w:t>
      </w:r>
      <w:r w:rsidRPr="002623D6">
        <w:rPr>
          <w:rFonts w:ascii="Arial" w:hAnsi="Arial" w:cs="Arial"/>
          <w:spacing w:val="-53"/>
        </w:rPr>
        <w:t xml:space="preserve">     </w:t>
      </w:r>
      <w:r w:rsidRPr="002623D6">
        <w:rPr>
          <w:rFonts w:ascii="Arial" w:hAnsi="Arial" w:cs="Arial"/>
        </w:rPr>
        <w:t>condições</w:t>
      </w:r>
      <w:r w:rsidRPr="002623D6">
        <w:rPr>
          <w:rFonts w:ascii="Arial" w:hAnsi="Arial" w:cs="Arial"/>
          <w:spacing w:val="-1"/>
        </w:rPr>
        <w:t xml:space="preserve"> </w:t>
      </w:r>
      <w:r w:rsidRPr="002623D6">
        <w:rPr>
          <w:rFonts w:ascii="Arial" w:hAnsi="Arial" w:cs="Arial"/>
        </w:rPr>
        <w:t>e</w:t>
      </w:r>
      <w:r w:rsidRPr="002623D6">
        <w:rPr>
          <w:rFonts w:ascii="Arial" w:hAnsi="Arial" w:cs="Arial"/>
          <w:spacing w:val="-1"/>
        </w:rPr>
        <w:t xml:space="preserve"> </w:t>
      </w:r>
      <w:r w:rsidRPr="002623D6">
        <w:rPr>
          <w:rFonts w:ascii="Arial" w:hAnsi="Arial" w:cs="Arial"/>
        </w:rPr>
        <w:t>exigências</w:t>
      </w:r>
      <w:r w:rsidRPr="002623D6">
        <w:rPr>
          <w:rFonts w:ascii="Arial" w:hAnsi="Arial" w:cs="Arial"/>
          <w:spacing w:val="-2"/>
        </w:rPr>
        <w:t xml:space="preserve"> </w:t>
      </w:r>
      <w:r w:rsidRPr="002623D6">
        <w:rPr>
          <w:rFonts w:ascii="Arial" w:hAnsi="Arial" w:cs="Arial"/>
        </w:rPr>
        <w:t>estabelecidas</w:t>
      </w:r>
      <w:r w:rsidRPr="002623D6">
        <w:rPr>
          <w:rFonts w:ascii="Arial" w:hAnsi="Arial" w:cs="Arial"/>
          <w:spacing w:val="-1"/>
        </w:rPr>
        <w:t xml:space="preserve"> </w:t>
      </w:r>
      <w:r w:rsidRPr="002623D6">
        <w:rPr>
          <w:rFonts w:ascii="Arial" w:hAnsi="Arial" w:cs="Arial"/>
        </w:rPr>
        <w:t>neste</w:t>
      </w:r>
      <w:r w:rsidRPr="002623D6">
        <w:rPr>
          <w:rFonts w:ascii="Arial" w:hAnsi="Arial" w:cs="Arial"/>
          <w:spacing w:val="-2"/>
        </w:rPr>
        <w:t xml:space="preserve"> </w:t>
      </w:r>
      <w:r w:rsidRPr="002623D6">
        <w:rPr>
          <w:rFonts w:ascii="Arial" w:hAnsi="Arial" w:cs="Arial"/>
        </w:rPr>
        <w:t>instrumento.</w:t>
      </w: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2"/>
        <w:gridCol w:w="2845"/>
        <w:gridCol w:w="1134"/>
        <w:gridCol w:w="1559"/>
        <w:gridCol w:w="1276"/>
        <w:gridCol w:w="1253"/>
      </w:tblGrid>
      <w:tr w:rsidR="000C4AC6" w:rsidRPr="002623D6" w:rsidTr="00001B33">
        <w:trPr>
          <w:trHeight w:val="793"/>
        </w:trPr>
        <w:tc>
          <w:tcPr>
            <w:tcW w:w="722" w:type="dxa"/>
            <w:vAlign w:val="center"/>
          </w:tcPr>
          <w:p w:rsidR="000C4AC6" w:rsidRPr="002623D6" w:rsidRDefault="000C4AC6" w:rsidP="00001B33">
            <w:pPr>
              <w:pStyle w:val="TableParagraph"/>
              <w:ind w:left="95" w:right="85"/>
              <w:jc w:val="center"/>
              <w:rPr>
                <w:b/>
                <w:sz w:val="20"/>
                <w:szCs w:val="20"/>
              </w:rPr>
            </w:pPr>
            <w:r w:rsidRPr="002623D6">
              <w:rPr>
                <w:b/>
                <w:sz w:val="20"/>
                <w:szCs w:val="20"/>
              </w:rPr>
              <w:t>ITEM</w:t>
            </w:r>
          </w:p>
        </w:tc>
        <w:tc>
          <w:tcPr>
            <w:tcW w:w="2845" w:type="dxa"/>
            <w:vAlign w:val="center"/>
          </w:tcPr>
          <w:p w:rsidR="000C4AC6" w:rsidRPr="002623D6" w:rsidRDefault="000C4AC6" w:rsidP="00001B33">
            <w:pPr>
              <w:pStyle w:val="TableParagraph"/>
              <w:ind w:left="453"/>
              <w:jc w:val="center"/>
              <w:rPr>
                <w:b/>
                <w:sz w:val="20"/>
                <w:szCs w:val="20"/>
              </w:rPr>
            </w:pPr>
            <w:r w:rsidRPr="002623D6">
              <w:rPr>
                <w:b/>
                <w:sz w:val="20"/>
                <w:szCs w:val="20"/>
              </w:rPr>
              <w:t>ESPECIFICAÇÃO</w:t>
            </w:r>
          </w:p>
        </w:tc>
        <w:tc>
          <w:tcPr>
            <w:tcW w:w="1134" w:type="dxa"/>
            <w:vAlign w:val="center"/>
          </w:tcPr>
          <w:p w:rsidR="000C4AC6" w:rsidRPr="002623D6" w:rsidRDefault="000C4AC6" w:rsidP="00001B33">
            <w:pPr>
              <w:pStyle w:val="TableParagraph"/>
              <w:spacing w:line="276" w:lineRule="auto"/>
              <w:ind w:right="88"/>
              <w:jc w:val="center"/>
              <w:rPr>
                <w:b/>
                <w:sz w:val="20"/>
              </w:rPr>
            </w:pPr>
            <w:r w:rsidRPr="002623D6">
              <w:rPr>
                <w:b/>
                <w:spacing w:val="-1"/>
                <w:sz w:val="20"/>
              </w:rPr>
              <w:t>UNIDADE</w:t>
            </w:r>
            <w:r w:rsidRPr="002623D6">
              <w:rPr>
                <w:b/>
                <w:spacing w:val="-53"/>
                <w:sz w:val="20"/>
              </w:rPr>
              <w:t xml:space="preserve"> </w:t>
            </w:r>
            <w:r>
              <w:rPr>
                <w:b/>
                <w:spacing w:val="-53"/>
                <w:sz w:val="20"/>
              </w:rPr>
              <w:t xml:space="preserve">   </w:t>
            </w:r>
            <w:r>
              <w:rPr>
                <w:b/>
                <w:sz w:val="20"/>
              </w:rPr>
              <w:t xml:space="preserve"> D</w:t>
            </w:r>
            <w:r w:rsidRPr="002623D6">
              <w:rPr>
                <w:b/>
                <w:sz w:val="20"/>
              </w:rPr>
              <w:t>E</w:t>
            </w:r>
          </w:p>
          <w:p w:rsidR="000C4AC6" w:rsidRPr="002623D6" w:rsidRDefault="000C4AC6" w:rsidP="00001B33">
            <w:pPr>
              <w:pStyle w:val="TableParagraph"/>
              <w:spacing w:line="276" w:lineRule="auto"/>
              <w:ind w:right="88"/>
              <w:jc w:val="center"/>
              <w:rPr>
                <w:b/>
                <w:sz w:val="20"/>
              </w:rPr>
            </w:pPr>
            <w:r w:rsidRPr="002623D6">
              <w:rPr>
                <w:b/>
                <w:sz w:val="20"/>
              </w:rPr>
              <w:t>MEDIDA</w:t>
            </w:r>
          </w:p>
        </w:tc>
        <w:tc>
          <w:tcPr>
            <w:tcW w:w="1559" w:type="dxa"/>
            <w:vAlign w:val="center"/>
          </w:tcPr>
          <w:p w:rsidR="000C4AC6" w:rsidRPr="002623D6" w:rsidRDefault="000C4AC6" w:rsidP="00001B33">
            <w:pPr>
              <w:pStyle w:val="TableParagraph"/>
              <w:jc w:val="center"/>
              <w:rPr>
                <w:b/>
                <w:sz w:val="20"/>
              </w:rPr>
            </w:pPr>
            <w:r w:rsidRPr="002623D6">
              <w:rPr>
                <w:b/>
                <w:sz w:val="20"/>
              </w:rPr>
              <w:t>QUANTIDADE</w:t>
            </w:r>
          </w:p>
        </w:tc>
        <w:tc>
          <w:tcPr>
            <w:tcW w:w="1276" w:type="dxa"/>
            <w:vAlign w:val="center"/>
          </w:tcPr>
          <w:p w:rsidR="000C4AC6" w:rsidRPr="002623D6" w:rsidRDefault="000C4AC6" w:rsidP="00001B33">
            <w:pPr>
              <w:pStyle w:val="TableParagraph"/>
              <w:spacing w:line="276" w:lineRule="auto"/>
              <w:ind w:right="133"/>
              <w:jc w:val="center"/>
              <w:rPr>
                <w:b/>
                <w:sz w:val="20"/>
              </w:rPr>
            </w:pPr>
            <w:r w:rsidRPr="002623D6">
              <w:rPr>
                <w:b/>
                <w:sz w:val="20"/>
              </w:rPr>
              <w:t>VALOR</w:t>
            </w:r>
            <w:r w:rsidRPr="002623D6">
              <w:rPr>
                <w:b/>
                <w:spacing w:val="1"/>
                <w:sz w:val="20"/>
              </w:rPr>
              <w:t xml:space="preserve"> </w:t>
            </w:r>
            <w:r w:rsidRPr="002623D6">
              <w:rPr>
                <w:b/>
                <w:spacing w:val="-1"/>
                <w:sz w:val="20"/>
              </w:rPr>
              <w:t>UNITÁRIO</w:t>
            </w:r>
          </w:p>
        </w:tc>
        <w:tc>
          <w:tcPr>
            <w:tcW w:w="1253" w:type="dxa"/>
            <w:vAlign w:val="center"/>
          </w:tcPr>
          <w:p w:rsidR="000C4AC6" w:rsidRPr="002623D6" w:rsidRDefault="000C4AC6" w:rsidP="00001B33">
            <w:pPr>
              <w:pStyle w:val="TableParagraph"/>
              <w:spacing w:line="276" w:lineRule="auto"/>
              <w:ind w:right="117"/>
              <w:jc w:val="center"/>
              <w:rPr>
                <w:b/>
                <w:sz w:val="20"/>
              </w:rPr>
            </w:pPr>
            <w:r w:rsidRPr="002623D6">
              <w:rPr>
                <w:b/>
                <w:sz w:val="20"/>
              </w:rPr>
              <w:t>VALOR</w:t>
            </w:r>
            <w:r w:rsidRPr="002623D6">
              <w:rPr>
                <w:b/>
                <w:spacing w:val="-53"/>
                <w:sz w:val="20"/>
              </w:rPr>
              <w:t xml:space="preserve"> </w:t>
            </w:r>
            <w:r w:rsidRPr="002623D6">
              <w:rPr>
                <w:b/>
                <w:sz w:val="20"/>
              </w:rPr>
              <w:t>TOTAL</w:t>
            </w:r>
          </w:p>
        </w:tc>
      </w:tr>
      <w:tr w:rsidR="009677A3" w:rsidRPr="002623D6" w:rsidTr="009850FE">
        <w:trPr>
          <w:trHeight w:val="264"/>
        </w:trPr>
        <w:tc>
          <w:tcPr>
            <w:tcW w:w="722" w:type="dxa"/>
            <w:vAlign w:val="center"/>
          </w:tcPr>
          <w:p w:rsidR="009677A3" w:rsidRPr="009850FE" w:rsidRDefault="009677A3" w:rsidP="009850FE">
            <w:pPr>
              <w:pStyle w:val="TableParagraph"/>
              <w:ind w:left="9"/>
              <w:jc w:val="center"/>
              <w:rPr>
                <w:b/>
                <w:sz w:val="20"/>
                <w:szCs w:val="20"/>
              </w:rPr>
            </w:pPr>
            <w:r w:rsidRPr="009850FE">
              <w:rPr>
                <w:b/>
                <w:sz w:val="20"/>
                <w:szCs w:val="20"/>
              </w:rPr>
              <w:t>1</w:t>
            </w:r>
          </w:p>
        </w:tc>
        <w:tc>
          <w:tcPr>
            <w:tcW w:w="2845" w:type="dxa"/>
            <w:vAlign w:val="center"/>
          </w:tcPr>
          <w:p w:rsidR="009677A3" w:rsidRPr="009850FE" w:rsidRDefault="009677A3" w:rsidP="009677A3">
            <w:pPr>
              <w:pStyle w:val="TableParagraph"/>
              <w:ind w:right="133"/>
              <w:jc w:val="both"/>
              <w:rPr>
                <w:b/>
                <w:sz w:val="20"/>
                <w:szCs w:val="20"/>
              </w:rPr>
            </w:pPr>
            <w:r w:rsidRPr="009850FE">
              <w:rPr>
                <w:b/>
                <w:sz w:val="20"/>
                <w:szCs w:val="20"/>
              </w:rPr>
              <w:t>ARQUIVO PLÁSTICO AZUL</w:t>
            </w:r>
          </w:p>
          <w:p w:rsidR="009677A3" w:rsidRPr="009850FE" w:rsidRDefault="009677A3" w:rsidP="009677A3">
            <w:pPr>
              <w:pStyle w:val="TableParagraph"/>
              <w:ind w:right="133"/>
              <w:jc w:val="both"/>
              <w:rPr>
                <w:sz w:val="20"/>
                <w:szCs w:val="20"/>
              </w:rPr>
            </w:pPr>
            <w:r w:rsidRPr="009850FE">
              <w:rPr>
                <w:sz w:val="20"/>
                <w:szCs w:val="20"/>
              </w:rPr>
              <w:t>Caixa para arquivo em plástico azul medindo aproximadamente 350x130x245 mm</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30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vAlign w:val="center"/>
          </w:tcPr>
          <w:p w:rsidR="009677A3" w:rsidRPr="009850FE" w:rsidRDefault="009677A3" w:rsidP="009850FE">
            <w:pPr>
              <w:pStyle w:val="TableParagraph"/>
              <w:ind w:left="9"/>
              <w:jc w:val="center"/>
              <w:rPr>
                <w:b/>
                <w:sz w:val="20"/>
                <w:szCs w:val="20"/>
              </w:rPr>
            </w:pPr>
            <w:r w:rsidRPr="009850FE">
              <w:rPr>
                <w:b/>
                <w:sz w:val="20"/>
                <w:szCs w:val="20"/>
              </w:rPr>
              <w:t>2</w:t>
            </w:r>
          </w:p>
        </w:tc>
        <w:tc>
          <w:tcPr>
            <w:tcW w:w="2845" w:type="dxa"/>
            <w:tcBorders>
              <w:right w:val="nil"/>
            </w:tcBorders>
            <w:vAlign w:val="center"/>
          </w:tcPr>
          <w:p w:rsidR="009677A3" w:rsidRPr="009850FE" w:rsidRDefault="009677A3" w:rsidP="009677A3">
            <w:pPr>
              <w:tabs>
                <w:tab w:val="left" w:pos="0"/>
              </w:tabs>
              <w:spacing w:line="140" w:lineRule="atLeast"/>
              <w:jc w:val="both"/>
              <w:rPr>
                <w:rFonts w:ascii="Arial" w:hAnsi="Arial" w:cs="Arial"/>
                <w:b/>
                <w:sz w:val="20"/>
                <w:szCs w:val="20"/>
              </w:rPr>
            </w:pPr>
            <w:r w:rsidRPr="009850FE">
              <w:rPr>
                <w:rFonts w:ascii="Arial" w:hAnsi="Arial" w:cs="Arial"/>
                <w:b/>
                <w:sz w:val="20"/>
                <w:szCs w:val="20"/>
              </w:rPr>
              <w:t xml:space="preserve">BARBANTE </w:t>
            </w:r>
          </w:p>
          <w:p w:rsidR="009677A3" w:rsidRPr="009850FE" w:rsidRDefault="009677A3" w:rsidP="009677A3">
            <w:pPr>
              <w:tabs>
                <w:tab w:val="left" w:pos="0"/>
              </w:tabs>
              <w:spacing w:line="140" w:lineRule="atLeast"/>
              <w:jc w:val="both"/>
              <w:rPr>
                <w:rFonts w:ascii="Arial" w:hAnsi="Arial" w:cs="Arial"/>
                <w:sz w:val="20"/>
                <w:szCs w:val="20"/>
              </w:rPr>
            </w:pPr>
            <w:r w:rsidRPr="009850FE">
              <w:rPr>
                <w:rFonts w:ascii="Arial" w:hAnsi="Arial" w:cs="Arial"/>
                <w:sz w:val="20"/>
                <w:szCs w:val="20"/>
              </w:rPr>
              <w:t>Barbante número 8, tipo cru, 100% algodão, sem goma, em rolos de aproximadamente 188 metros ou 240g, embalados em plástico individualmente, com rótulo indicando dados do fabricante.</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100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vAlign w:val="center"/>
          </w:tcPr>
          <w:p w:rsidR="009677A3" w:rsidRPr="009850FE" w:rsidRDefault="009677A3" w:rsidP="009850FE">
            <w:pPr>
              <w:pStyle w:val="TableParagraph"/>
              <w:ind w:left="9"/>
              <w:jc w:val="center"/>
              <w:rPr>
                <w:b/>
                <w:sz w:val="20"/>
                <w:szCs w:val="20"/>
              </w:rPr>
            </w:pPr>
            <w:r w:rsidRPr="009850FE">
              <w:rPr>
                <w:b/>
                <w:sz w:val="20"/>
                <w:szCs w:val="20"/>
              </w:rPr>
              <w:t>3</w:t>
            </w:r>
          </w:p>
        </w:tc>
        <w:tc>
          <w:tcPr>
            <w:tcW w:w="2845" w:type="dxa"/>
            <w:tcBorders>
              <w:right w:val="nil"/>
            </w:tcBorders>
            <w:vAlign w:val="center"/>
          </w:tcPr>
          <w:p w:rsidR="009677A3" w:rsidRPr="009850FE" w:rsidRDefault="009677A3" w:rsidP="009677A3">
            <w:pPr>
              <w:tabs>
                <w:tab w:val="left" w:pos="0"/>
              </w:tabs>
              <w:spacing w:line="140" w:lineRule="atLeast"/>
              <w:jc w:val="both"/>
              <w:rPr>
                <w:rFonts w:ascii="Arial" w:hAnsi="Arial" w:cs="Arial"/>
                <w:b/>
                <w:sz w:val="20"/>
                <w:szCs w:val="20"/>
              </w:rPr>
            </w:pPr>
            <w:r w:rsidRPr="009850FE">
              <w:rPr>
                <w:rFonts w:ascii="Arial" w:hAnsi="Arial" w:cs="Arial"/>
                <w:b/>
                <w:sz w:val="20"/>
                <w:szCs w:val="20"/>
              </w:rPr>
              <w:t>BORRACHA BICOLOR</w:t>
            </w:r>
          </w:p>
          <w:p w:rsidR="009677A3" w:rsidRPr="009850FE" w:rsidRDefault="009677A3" w:rsidP="009677A3">
            <w:pPr>
              <w:tabs>
                <w:tab w:val="left" w:pos="0"/>
              </w:tabs>
              <w:spacing w:line="140" w:lineRule="atLeast"/>
              <w:jc w:val="both"/>
              <w:rPr>
                <w:rFonts w:ascii="Arial" w:hAnsi="Arial" w:cs="Arial"/>
                <w:sz w:val="20"/>
                <w:szCs w:val="20"/>
              </w:rPr>
            </w:pPr>
            <w:r w:rsidRPr="009850FE">
              <w:rPr>
                <w:rFonts w:ascii="Arial" w:hAnsi="Arial" w:cs="Arial"/>
                <w:sz w:val="20"/>
                <w:szCs w:val="20"/>
              </w:rPr>
              <w:t>Apaga máquina e caneta, formato 50x17x07mm aproximadamente</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10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vAlign w:val="center"/>
          </w:tcPr>
          <w:p w:rsidR="009677A3" w:rsidRPr="009850FE" w:rsidRDefault="009677A3" w:rsidP="009850FE">
            <w:pPr>
              <w:pStyle w:val="TableParagraph"/>
              <w:ind w:left="9"/>
              <w:jc w:val="center"/>
              <w:rPr>
                <w:b/>
                <w:sz w:val="20"/>
                <w:szCs w:val="20"/>
              </w:rPr>
            </w:pPr>
            <w:r w:rsidRPr="009850FE">
              <w:rPr>
                <w:b/>
                <w:sz w:val="20"/>
                <w:szCs w:val="20"/>
              </w:rPr>
              <w:t>4</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b/>
                <w:sz w:val="20"/>
                <w:szCs w:val="20"/>
              </w:rPr>
            </w:pPr>
            <w:r w:rsidRPr="009850FE">
              <w:rPr>
                <w:rFonts w:ascii="Arial" w:hAnsi="Arial" w:cs="Arial"/>
                <w:b/>
                <w:sz w:val="20"/>
                <w:szCs w:val="20"/>
              </w:rPr>
              <w:t>CADERNO CAPA DURA SEM INDICE</w:t>
            </w:r>
          </w:p>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sz w:val="20"/>
                <w:szCs w:val="20"/>
              </w:rPr>
              <w:t>Tipo brochura, costurado, com reforço na lombada, na cor azul, com 96 fls., formato 148x210mm aproximadamente.</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10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vAlign w:val="center"/>
          </w:tcPr>
          <w:p w:rsidR="009677A3" w:rsidRPr="009850FE" w:rsidRDefault="009677A3" w:rsidP="009850FE">
            <w:pPr>
              <w:pStyle w:val="TableParagraph"/>
              <w:ind w:left="9"/>
              <w:jc w:val="center"/>
              <w:rPr>
                <w:b/>
                <w:sz w:val="20"/>
                <w:szCs w:val="20"/>
              </w:rPr>
            </w:pPr>
            <w:r w:rsidRPr="009850FE">
              <w:rPr>
                <w:b/>
                <w:sz w:val="20"/>
                <w:szCs w:val="20"/>
              </w:rPr>
              <w:t>5</w:t>
            </w:r>
          </w:p>
        </w:tc>
        <w:tc>
          <w:tcPr>
            <w:tcW w:w="2845" w:type="dxa"/>
            <w:tcBorders>
              <w:right w:val="nil"/>
            </w:tcBorders>
            <w:vAlign w:val="center"/>
          </w:tcPr>
          <w:p w:rsidR="009677A3" w:rsidRPr="009850FE" w:rsidRDefault="009677A3" w:rsidP="009677A3">
            <w:pPr>
              <w:tabs>
                <w:tab w:val="left" w:pos="0"/>
              </w:tabs>
              <w:spacing w:line="140" w:lineRule="atLeast"/>
              <w:jc w:val="both"/>
              <w:rPr>
                <w:rFonts w:ascii="Arial" w:hAnsi="Arial" w:cs="Arial"/>
                <w:b/>
                <w:bCs/>
                <w:sz w:val="20"/>
                <w:szCs w:val="20"/>
              </w:rPr>
            </w:pPr>
            <w:r w:rsidRPr="009850FE">
              <w:rPr>
                <w:rFonts w:ascii="Arial" w:hAnsi="Arial" w:cs="Arial"/>
                <w:b/>
                <w:bCs/>
                <w:sz w:val="20"/>
                <w:szCs w:val="20"/>
              </w:rPr>
              <w:t>CANETA ESFEROGRÁFICA ESCRITA MÉDIA AZUL, SEXTAVADA.</w:t>
            </w:r>
          </w:p>
          <w:p w:rsidR="009677A3" w:rsidRPr="009850FE" w:rsidRDefault="009677A3" w:rsidP="009677A3">
            <w:pPr>
              <w:tabs>
                <w:tab w:val="left" w:pos="0"/>
              </w:tabs>
              <w:spacing w:line="140" w:lineRule="atLeast"/>
              <w:jc w:val="both"/>
              <w:rPr>
                <w:rFonts w:ascii="Arial" w:hAnsi="Arial" w:cs="Arial"/>
                <w:bCs/>
                <w:sz w:val="20"/>
                <w:szCs w:val="20"/>
              </w:rPr>
            </w:pPr>
            <w:r w:rsidRPr="009850FE">
              <w:rPr>
                <w:rFonts w:ascii="Arial" w:hAnsi="Arial" w:cs="Arial"/>
                <w:bCs/>
                <w:sz w:val="20"/>
                <w:szCs w:val="20"/>
              </w:rPr>
              <w:t xml:space="preserve">Características: geral – ponta média (1,0mm) escrita média (0,4mm), ponta de latão e esfera de tungstênio, escrita macia, perfeita, uniforme, sem falhas ou borrões por aproximadamente 2 km de comprimento. </w:t>
            </w:r>
          </w:p>
          <w:p w:rsidR="009677A3" w:rsidRPr="009850FE" w:rsidRDefault="009677A3" w:rsidP="009677A3">
            <w:pPr>
              <w:tabs>
                <w:tab w:val="left" w:pos="0"/>
              </w:tabs>
              <w:spacing w:line="140" w:lineRule="atLeast"/>
              <w:jc w:val="both"/>
              <w:rPr>
                <w:rFonts w:ascii="Arial" w:hAnsi="Arial" w:cs="Arial"/>
                <w:bCs/>
                <w:sz w:val="20"/>
                <w:szCs w:val="20"/>
              </w:rPr>
            </w:pPr>
            <w:r w:rsidRPr="009850FE">
              <w:rPr>
                <w:rFonts w:ascii="Arial" w:hAnsi="Arial" w:cs="Arial"/>
                <w:bCs/>
                <w:sz w:val="20"/>
                <w:szCs w:val="20"/>
              </w:rPr>
              <w:t xml:space="preserve">Corpo e carga: – hexagonal (corpo) e cilíndrico (carga), confeccionados em resinas termoplásticas, transparente, </w:t>
            </w:r>
            <w:r w:rsidRPr="009850FE">
              <w:rPr>
                <w:rFonts w:ascii="Arial" w:hAnsi="Arial" w:cs="Arial"/>
                <w:bCs/>
                <w:sz w:val="20"/>
                <w:szCs w:val="20"/>
              </w:rPr>
              <w:lastRenderedPageBreak/>
              <w:t xml:space="preserve">permitindo observar a quantidade de tinta disponível, tampa e </w:t>
            </w:r>
            <w:r w:rsidRPr="009850FE">
              <w:rPr>
                <w:rFonts w:ascii="Arial" w:hAnsi="Arial" w:cs="Arial"/>
                <w:bCs/>
                <w:i/>
                <w:sz w:val="20"/>
                <w:szCs w:val="20"/>
              </w:rPr>
              <w:t>plug</w:t>
            </w:r>
            <w:r w:rsidRPr="009850FE">
              <w:rPr>
                <w:rFonts w:ascii="Arial" w:hAnsi="Arial" w:cs="Arial"/>
                <w:bCs/>
                <w:sz w:val="20"/>
                <w:szCs w:val="20"/>
              </w:rPr>
              <w:t xml:space="preserve"> na mesma cor da tinta, tampa ventilada em conformidade com o padrão ISO 11540/BS 7272-1, sem PVC em sua composição. Tinta – secagem rápida, à base de corantes orgânicos e solventes. Norma técnica: selo INMETRO/NBR 15236/05. </w:t>
            </w:r>
          </w:p>
          <w:p w:rsidR="009677A3" w:rsidRPr="009850FE" w:rsidRDefault="009677A3" w:rsidP="009677A3">
            <w:pPr>
              <w:tabs>
                <w:tab w:val="left" w:pos="0"/>
              </w:tabs>
              <w:spacing w:line="140" w:lineRule="atLeast"/>
              <w:jc w:val="both"/>
              <w:rPr>
                <w:rFonts w:ascii="Arial" w:hAnsi="Arial" w:cs="Arial"/>
                <w:sz w:val="20"/>
                <w:szCs w:val="20"/>
              </w:rPr>
            </w:pPr>
            <w:r w:rsidRPr="009850FE">
              <w:rPr>
                <w:rFonts w:ascii="Arial" w:hAnsi="Arial" w:cs="Arial"/>
                <w:bCs/>
                <w:sz w:val="20"/>
                <w:szCs w:val="20"/>
              </w:rPr>
              <w:t>Validade mínima de 12 meses a contar da entrega.</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lastRenderedPageBreak/>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600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vAlign w:val="center"/>
          </w:tcPr>
          <w:p w:rsidR="009677A3" w:rsidRPr="009850FE" w:rsidRDefault="009677A3" w:rsidP="009850FE">
            <w:pPr>
              <w:pStyle w:val="TableParagraph"/>
              <w:ind w:left="9"/>
              <w:jc w:val="center"/>
              <w:rPr>
                <w:b/>
                <w:sz w:val="20"/>
                <w:szCs w:val="20"/>
              </w:rPr>
            </w:pPr>
            <w:r w:rsidRPr="009850FE">
              <w:rPr>
                <w:b/>
                <w:sz w:val="20"/>
                <w:szCs w:val="20"/>
              </w:rPr>
              <w:t>6</w:t>
            </w:r>
          </w:p>
        </w:tc>
        <w:tc>
          <w:tcPr>
            <w:tcW w:w="2845" w:type="dxa"/>
            <w:tcBorders>
              <w:right w:val="nil"/>
            </w:tcBorders>
            <w:vAlign w:val="center"/>
          </w:tcPr>
          <w:p w:rsidR="009677A3" w:rsidRPr="009850FE" w:rsidRDefault="009677A3" w:rsidP="009677A3">
            <w:pPr>
              <w:tabs>
                <w:tab w:val="left" w:pos="0"/>
              </w:tabs>
              <w:spacing w:line="140" w:lineRule="atLeast"/>
              <w:jc w:val="both"/>
              <w:rPr>
                <w:rFonts w:ascii="Arial" w:hAnsi="Arial" w:cs="Arial"/>
                <w:b/>
                <w:bCs/>
                <w:sz w:val="20"/>
                <w:szCs w:val="20"/>
              </w:rPr>
            </w:pPr>
            <w:r w:rsidRPr="009850FE">
              <w:rPr>
                <w:rFonts w:ascii="Arial" w:hAnsi="Arial" w:cs="Arial"/>
                <w:b/>
                <w:bCs/>
                <w:sz w:val="20"/>
                <w:szCs w:val="20"/>
              </w:rPr>
              <w:t>CANETA ESFEROGRÁFICA ESCRITA MÉDIA PRETA, SEXTAVADA</w:t>
            </w:r>
          </w:p>
          <w:p w:rsidR="009677A3" w:rsidRPr="009850FE" w:rsidRDefault="009677A3" w:rsidP="009677A3">
            <w:pPr>
              <w:tabs>
                <w:tab w:val="left" w:pos="0"/>
              </w:tabs>
              <w:spacing w:line="140" w:lineRule="atLeast"/>
              <w:jc w:val="both"/>
              <w:rPr>
                <w:rFonts w:ascii="Arial" w:hAnsi="Arial" w:cs="Arial"/>
                <w:bCs/>
                <w:sz w:val="20"/>
                <w:szCs w:val="20"/>
              </w:rPr>
            </w:pPr>
            <w:r w:rsidRPr="009850FE">
              <w:rPr>
                <w:rFonts w:ascii="Arial" w:hAnsi="Arial" w:cs="Arial"/>
                <w:bCs/>
                <w:sz w:val="20"/>
                <w:szCs w:val="20"/>
              </w:rPr>
              <w:t>Em tubo da carga transparente montado por encaixe, resinas termoplásticas (cristal), com orifício respirador; topeteira na cor da tinta totalmente embutida no corpo; ponta em latão com esfera de tungstênio; tampa caracterizando a cor da tinta, com orifício para passagem de ar e com clipe para fixação em bolso.</w:t>
            </w:r>
          </w:p>
          <w:p w:rsidR="009677A3" w:rsidRPr="009850FE" w:rsidRDefault="009677A3" w:rsidP="009677A3">
            <w:pPr>
              <w:tabs>
                <w:tab w:val="left" w:pos="0"/>
              </w:tabs>
              <w:spacing w:line="140" w:lineRule="atLeast"/>
              <w:jc w:val="both"/>
              <w:rPr>
                <w:rFonts w:ascii="Arial" w:hAnsi="Arial" w:cs="Arial"/>
                <w:bCs/>
                <w:sz w:val="20"/>
                <w:szCs w:val="20"/>
              </w:rPr>
            </w:pPr>
            <w:r w:rsidRPr="009850FE">
              <w:rPr>
                <w:rFonts w:ascii="Arial" w:hAnsi="Arial" w:cs="Arial"/>
                <w:bCs/>
                <w:sz w:val="20"/>
                <w:szCs w:val="20"/>
              </w:rPr>
              <w:t>Tipo de escrita:</w:t>
            </w:r>
            <w:r w:rsidRPr="009850FE">
              <w:rPr>
                <w:rFonts w:ascii="Arial" w:hAnsi="Arial" w:cs="Arial"/>
                <w:b/>
                <w:bCs/>
                <w:sz w:val="20"/>
                <w:szCs w:val="20"/>
              </w:rPr>
              <w:t xml:space="preserve"> </w:t>
            </w:r>
            <w:r w:rsidRPr="009850FE">
              <w:rPr>
                <w:rFonts w:ascii="Arial" w:hAnsi="Arial" w:cs="Arial"/>
                <w:bCs/>
                <w:sz w:val="20"/>
                <w:szCs w:val="20"/>
              </w:rPr>
              <w:t>média, comprimento mínimo do traçado (escrita) 1.100 m, em conformidade com a norma NBR 15236 (artigos escolares).</w:t>
            </w:r>
          </w:p>
          <w:p w:rsidR="009677A3" w:rsidRPr="009850FE" w:rsidRDefault="009677A3" w:rsidP="009677A3">
            <w:pPr>
              <w:tabs>
                <w:tab w:val="left" w:pos="0"/>
              </w:tabs>
              <w:spacing w:line="140" w:lineRule="atLeast"/>
              <w:jc w:val="both"/>
              <w:rPr>
                <w:rFonts w:ascii="Arial" w:hAnsi="Arial" w:cs="Arial"/>
                <w:bCs/>
                <w:sz w:val="20"/>
                <w:szCs w:val="20"/>
              </w:rPr>
            </w:pPr>
            <w:r w:rsidRPr="009850FE">
              <w:rPr>
                <w:rFonts w:ascii="Arial" w:hAnsi="Arial" w:cs="Arial"/>
                <w:bCs/>
                <w:sz w:val="20"/>
                <w:szCs w:val="20"/>
              </w:rPr>
              <w:t>Composição: tinta a base de corantes e solventes, atóxica.</w:t>
            </w:r>
          </w:p>
          <w:p w:rsidR="009677A3" w:rsidRPr="009850FE" w:rsidRDefault="009677A3" w:rsidP="009677A3">
            <w:pPr>
              <w:tabs>
                <w:tab w:val="left" w:pos="0"/>
              </w:tabs>
              <w:spacing w:line="140" w:lineRule="atLeast"/>
              <w:jc w:val="both"/>
              <w:rPr>
                <w:rFonts w:ascii="Arial" w:hAnsi="Arial" w:cs="Arial"/>
                <w:bCs/>
                <w:sz w:val="20"/>
                <w:szCs w:val="20"/>
              </w:rPr>
            </w:pPr>
            <w:r w:rsidRPr="009850FE">
              <w:rPr>
                <w:rFonts w:ascii="Arial" w:hAnsi="Arial" w:cs="Arial"/>
                <w:bCs/>
                <w:sz w:val="20"/>
                <w:szCs w:val="20"/>
              </w:rPr>
              <w:t>Comprimento:</w:t>
            </w:r>
            <w:r w:rsidRPr="009850FE">
              <w:rPr>
                <w:rFonts w:ascii="Arial" w:hAnsi="Arial" w:cs="Arial"/>
                <w:b/>
                <w:bCs/>
                <w:sz w:val="20"/>
                <w:szCs w:val="20"/>
              </w:rPr>
              <w:t xml:space="preserve"> </w:t>
            </w:r>
            <w:r w:rsidRPr="009850FE">
              <w:rPr>
                <w:rFonts w:ascii="Arial" w:hAnsi="Arial" w:cs="Arial"/>
                <w:bCs/>
                <w:sz w:val="20"/>
                <w:szCs w:val="20"/>
              </w:rPr>
              <w:t>sem tampa – mínimo 140 mm; máximo 150 mm.</w:t>
            </w:r>
          </w:p>
          <w:p w:rsidR="009677A3" w:rsidRPr="009850FE" w:rsidRDefault="009677A3" w:rsidP="009677A3">
            <w:pPr>
              <w:tabs>
                <w:tab w:val="left" w:pos="0"/>
              </w:tabs>
              <w:spacing w:line="140" w:lineRule="atLeast"/>
              <w:jc w:val="both"/>
              <w:rPr>
                <w:rFonts w:ascii="Arial" w:hAnsi="Arial" w:cs="Arial"/>
                <w:sz w:val="20"/>
                <w:szCs w:val="20"/>
              </w:rPr>
            </w:pPr>
            <w:r w:rsidRPr="009850FE">
              <w:rPr>
                <w:rFonts w:ascii="Arial" w:hAnsi="Arial" w:cs="Arial"/>
                <w:bCs/>
                <w:sz w:val="20"/>
                <w:szCs w:val="20"/>
              </w:rPr>
              <w:t>Validade mínima de 12 meses a contar da entrega.</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100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vAlign w:val="center"/>
          </w:tcPr>
          <w:p w:rsidR="009677A3" w:rsidRPr="009850FE" w:rsidRDefault="009677A3" w:rsidP="009850FE">
            <w:pPr>
              <w:pStyle w:val="TableParagraph"/>
              <w:ind w:left="9"/>
              <w:jc w:val="center"/>
              <w:rPr>
                <w:b/>
                <w:sz w:val="20"/>
                <w:szCs w:val="20"/>
              </w:rPr>
            </w:pPr>
            <w:r w:rsidRPr="009850FE">
              <w:rPr>
                <w:b/>
                <w:sz w:val="20"/>
                <w:szCs w:val="20"/>
              </w:rPr>
              <w:t>7</w:t>
            </w:r>
          </w:p>
        </w:tc>
        <w:tc>
          <w:tcPr>
            <w:tcW w:w="2845" w:type="dxa"/>
            <w:tcBorders>
              <w:right w:val="nil"/>
            </w:tcBorders>
            <w:vAlign w:val="center"/>
          </w:tcPr>
          <w:p w:rsidR="009677A3" w:rsidRPr="009850FE" w:rsidRDefault="009677A3" w:rsidP="009677A3">
            <w:pPr>
              <w:tabs>
                <w:tab w:val="left" w:pos="0"/>
              </w:tabs>
              <w:spacing w:line="140" w:lineRule="atLeast"/>
              <w:jc w:val="both"/>
              <w:rPr>
                <w:rFonts w:ascii="Arial" w:hAnsi="Arial" w:cs="Arial"/>
                <w:b/>
                <w:bCs/>
                <w:sz w:val="20"/>
                <w:szCs w:val="20"/>
              </w:rPr>
            </w:pPr>
            <w:r w:rsidRPr="009850FE">
              <w:rPr>
                <w:rFonts w:ascii="Arial" w:hAnsi="Arial" w:cs="Arial"/>
                <w:b/>
                <w:bCs/>
                <w:sz w:val="20"/>
                <w:szCs w:val="20"/>
              </w:rPr>
              <w:t>CANETA ESFEROGRÁFICA ESCRITA MÉDIA VERMELHA, SEXTAVADA</w:t>
            </w:r>
          </w:p>
          <w:p w:rsidR="009677A3" w:rsidRPr="009850FE" w:rsidRDefault="009677A3" w:rsidP="009677A3">
            <w:pPr>
              <w:tabs>
                <w:tab w:val="left" w:pos="0"/>
              </w:tabs>
              <w:spacing w:line="140" w:lineRule="atLeast"/>
              <w:jc w:val="both"/>
              <w:rPr>
                <w:rFonts w:ascii="Arial" w:hAnsi="Arial" w:cs="Arial"/>
                <w:bCs/>
                <w:sz w:val="20"/>
                <w:szCs w:val="20"/>
              </w:rPr>
            </w:pPr>
            <w:r w:rsidRPr="009850FE">
              <w:rPr>
                <w:rFonts w:ascii="Arial" w:hAnsi="Arial" w:cs="Arial"/>
                <w:bCs/>
                <w:sz w:val="20"/>
                <w:szCs w:val="20"/>
              </w:rPr>
              <w:t>Em tubo da carga transparente montado por encaixe, resinas termoplásticas (cristal), com orifício respirador; topeteira na cor da tinta totalmente embutida no corpo; ponta em latão com esfera de tungstênio; tampa caracterizando a cor da tinta, com orifício para passagem de ar e com clipe para fixação em bolso.</w:t>
            </w:r>
          </w:p>
          <w:p w:rsidR="009677A3" w:rsidRPr="009850FE" w:rsidRDefault="009677A3" w:rsidP="009677A3">
            <w:pPr>
              <w:tabs>
                <w:tab w:val="left" w:pos="0"/>
              </w:tabs>
              <w:spacing w:line="140" w:lineRule="atLeast"/>
              <w:jc w:val="both"/>
              <w:rPr>
                <w:rFonts w:ascii="Arial" w:hAnsi="Arial" w:cs="Arial"/>
                <w:bCs/>
                <w:sz w:val="20"/>
                <w:szCs w:val="20"/>
              </w:rPr>
            </w:pPr>
            <w:r w:rsidRPr="009850FE">
              <w:rPr>
                <w:rFonts w:ascii="Arial" w:hAnsi="Arial" w:cs="Arial"/>
                <w:bCs/>
                <w:sz w:val="20"/>
                <w:szCs w:val="20"/>
              </w:rPr>
              <w:t>Tipo de escrita:</w:t>
            </w:r>
            <w:r w:rsidRPr="009850FE">
              <w:rPr>
                <w:rFonts w:ascii="Arial" w:hAnsi="Arial" w:cs="Arial"/>
                <w:b/>
                <w:bCs/>
                <w:sz w:val="20"/>
                <w:szCs w:val="20"/>
              </w:rPr>
              <w:t xml:space="preserve"> </w:t>
            </w:r>
            <w:r w:rsidRPr="009850FE">
              <w:rPr>
                <w:rFonts w:ascii="Arial" w:hAnsi="Arial" w:cs="Arial"/>
                <w:bCs/>
                <w:sz w:val="20"/>
                <w:szCs w:val="20"/>
              </w:rPr>
              <w:t xml:space="preserve">média, comprimento mínimo do traçado </w:t>
            </w:r>
            <w:r w:rsidRPr="009850FE">
              <w:rPr>
                <w:rFonts w:ascii="Arial" w:hAnsi="Arial" w:cs="Arial"/>
                <w:bCs/>
                <w:sz w:val="20"/>
                <w:szCs w:val="20"/>
              </w:rPr>
              <w:lastRenderedPageBreak/>
              <w:t>(escrita) 1.100 m, em conformidade com a norma NBR 15236 (artigos escolares)</w:t>
            </w:r>
          </w:p>
          <w:p w:rsidR="009677A3" w:rsidRPr="009850FE" w:rsidRDefault="009677A3" w:rsidP="009677A3">
            <w:pPr>
              <w:tabs>
                <w:tab w:val="left" w:pos="0"/>
              </w:tabs>
              <w:spacing w:line="140" w:lineRule="atLeast"/>
              <w:jc w:val="both"/>
              <w:rPr>
                <w:rFonts w:ascii="Arial" w:hAnsi="Arial" w:cs="Arial"/>
                <w:bCs/>
                <w:sz w:val="20"/>
                <w:szCs w:val="20"/>
              </w:rPr>
            </w:pPr>
            <w:r w:rsidRPr="009850FE">
              <w:rPr>
                <w:rFonts w:ascii="Arial" w:hAnsi="Arial" w:cs="Arial"/>
                <w:bCs/>
                <w:sz w:val="20"/>
                <w:szCs w:val="20"/>
              </w:rPr>
              <w:t>Composição: tinta a base de corantes e solventes, atóxica.</w:t>
            </w:r>
          </w:p>
          <w:p w:rsidR="009677A3" w:rsidRPr="009850FE" w:rsidRDefault="009677A3" w:rsidP="009677A3">
            <w:pPr>
              <w:tabs>
                <w:tab w:val="left" w:pos="0"/>
              </w:tabs>
              <w:spacing w:line="140" w:lineRule="atLeast"/>
              <w:jc w:val="both"/>
              <w:rPr>
                <w:rFonts w:ascii="Arial" w:hAnsi="Arial" w:cs="Arial"/>
                <w:bCs/>
                <w:sz w:val="20"/>
                <w:szCs w:val="20"/>
              </w:rPr>
            </w:pPr>
            <w:r w:rsidRPr="009850FE">
              <w:rPr>
                <w:rFonts w:ascii="Arial" w:hAnsi="Arial" w:cs="Arial"/>
                <w:bCs/>
                <w:sz w:val="20"/>
                <w:szCs w:val="20"/>
              </w:rPr>
              <w:t>Comprimento:</w:t>
            </w:r>
            <w:r w:rsidRPr="009850FE">
              <w:rPr>
                <w:rFonts w:ascii="Arial" w:hAnsi="Arial" w:cs="Arial"/>
                <w:b/>
                <w:bCs/>
                <w:sz w:val="20"/>
                <w:szCs w:val="20"/>
              </w:rPr>
              <w:t xml:space="preserve"> </w:t>
            </w:r>
            <w:r w:rsidRPr="009850FE">
              <w:rPr>
                <w:rFonts w:ascii="Arial" w:hAnsi="Arial" w:cs="Arial"/>
                <w:bCs/>
                <w:sz w:val="20"/>
                <w:szCs w:val="20"/>
              </w:rPr>
              <w:t>sem tampa – mínimo 140 mm; máximo 150 mm.</w:t>
            </w:r>
          </w:p>
          <w:p w:rsidR="009677A3" w:rsidRPr="009850FE" w:rsidRDefault="009677A3" w:rsidP="009677A3">
            <w:pPr>
              <w:tabs>
                <w:tab w:val="left" w:pos="0"/>
              </w:tabs>
              <w:spacing w:line="140" w:lineRule="atLeast"/>
              <w:jc w:val="both"/>
              <w:rPr>
                <w:rFonts w:ascii="Arial" w:hAnsi="Arial" w:cs="Arial"/>
                <w:sz w:val="20"/>
                <w:szCs w:val="20"/>
              </w:rPr>
            </w:pPr>
            <w:r w:rsidRPr="009850FE">
              <w:rPr>
                <w:rFonts w:ascii="Arial" w:hAnsi="Arial" w:cs="Arial"/>
                <w:bCs/>
                <w:sz w:val="20"/>
                <w:szCs w:val="20"/>
              </w:rPr>
              <w:t>Validade mínima de 12 meses a contar da entrega.</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lastRenderedPageBreak/>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100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vAlign w:val="center"/>
          </w:tcPr>
          <w:p w:rsidR="009677A3" w:rsidRPr="009850FE" w:rsidRDefault="009677A3" w:rsidP="009850FE">
            <w:pPr>
              <w:pStyle w:val="TableParagraph"/>
              <w:ind w:left="9"/>
              <w:jc w:val="center"/>
              <w:rPr>
                <w:b/>
                <w:sz w:val="20"/>
                <w:szCs w:val="20"/>
              </w:rPr>
            </w:pPr>
            <w:r w:rsidRPr="009850FE">
              <w:rPr>
                <w:b/>
                <w:sz w:val="20"/>
                <w:szCs w:val="20"/>
              </w:rPr>
              <w:t>8</w:t>
            </w:r>
          </w:p>
        </w:tc>
        <w:tc>
          <w:tcPr>
            <w:tcW w:w="2845" w:type="dxa"/>
            <w:tcBorders>
              <w:right w:val="nil"/>
            </w:tcBorders>
            <w:vAlign w:val="center"/>
          </w:tcPr>
          <w:p w:rsidR="009677A3" w:rsidRPr="009850FE" w:rsidRDefault="009677A3" w:rsidP="009677A3">
            <w:pPr>
              <w:tabs>
                <w:tab w:val="left" w:pos="0"/>
              </w:tabs>
              <w:spacing w:line="140" w:lineRule="atLeast"/>
              <w:jc w:val="both"/>
              <w:rPr>
                <w:rFonts w:ascii="Arial" w:hAnsi="Arial" w:cs="Arial"/>
                <w:b/>
                <w:bCs/>
                <w:sz w:val="20"/>
                <w:szCs w:val="20"/>
              </w:rPr>
            </w:pPr>
            <w:r w:rsidRPr="009850FE">
              <w:rPr>
                <w:rFonts w:ascii="Arial" w:hAnsi="Arial" w:cs="Arial"/>
                <w:b/>
                <w:bCs/>
                <w:sz w:val="20"/>
                <w:szCs w:val="20"/>
              </w:rPr>
              <w:t>CANETA HIDROGRÁFICA AZUL</w:t>
            </w:r>
          </w:p>
          <w:p w:rsidR="009677A3" w:rsidRPr="009850FE" w:rsidRDefault="009677A3" w:rsidP="009677A3">
            <w:pPr>
              <w:tabs>
                <w:tab w:val="left" w:pos="0"/>
              </w:tabs>
              <w:spacing w:line="140" w:lineRule="atLeast"/>
              <w:jc w:val="both"/>
              <w:rPr>
                <w:rFonts w:ascii="Arial" w:hAnsi="Arial" w:cs="Arial"/>
                <w:bCs/>
                <w:sz w:val="20"/>
                <w:szCs w:val="20"/>
              </w:rPr>
            </w:pPr>
            <w:r w:rsidRPr="009850FE">
              <w:rPr>
                <w:rFonts w:ascii="Arial" w:hAnsi="Arial" w:cs="Arial"/>
                <w:bCs/>
                <w:sz w:val="20"/>
                <w:szCs w:val="20"/>
              </w:rPr>
              <w:t>Corpo e tampa em polipropileno caracterizando a cor da tinta; tampa com clipe para fixação em bolso.</w:t>
            </w:r>
          </w:p>
          <w:p w:rsidR="009677A3" w:rsidRPr="009850FE" w:rsidRDefault="009677A3" w:rsidP="009677A3">
            <w:pPr>
              <w:tabs>
                <w:tab w:val="left" w:pos="0"/>
              </w:tabs>
              <w:spacing w:line="140" w:lineRule="atLeast"/>
              <w:jc w:val="both"/>
              <w:rPr>
                <w:rFonts w:ascii="Arial" w:hAnsi="Arial" w:cs="Arial"/>
                <w:bCs/>
                <w:sz w:val="20"/>
                <w:szCs w:val="20"/>
              </w:rPr>
            </w:pPr>
            <w:r w:rsidRPr="009850FE">
              <w:rPr>
                <w:rFonts w:ascii="Arial" w:hAnsi="Arial" w:cs="Arial"/>
                <w:bCs/>
                <w:sz w:val="20"/>
                <w:szCs w:val="20"/>
              </w:rPr>
              <w:t>Ponta: média, 2,0 mm</w:t>
            </w:r>
          </w:p>
          <w:p w:rsidR="009677A3" w:rsidRPr="009850FE" w:rsidRDefault="009677A3" w:rsidP="009677A3">
            <w:pPr>
              <w:tabs>
                <w:tab w:val="left" w:pos="0"/>
              </w:tabs>
              <w:spacing w:line="140" w:lineRule="atLeast"/>
              <w:jc w:val="both"/>
              <w:rPr>
                <w:rFonts w:ascii="Arial" w:hAnsi="Arial" w:cs="Arial"/>
                <w:bCs/>
                <w:sz w:val="20"/>
                <w:szCs w:val="20"/>
              </w:rPr>
            </w:pPr>
            <w:r w:rsidRPr="009850FE">
              <w:rPr>
                <w:rFonts w:ascii="Arial" w:hAnsi="Arial" w:cs="Arial"/>
                <w:bCs/>
                <w:sz w:val="20"/>
                <w:szCs w:val="20"/>
              </w:rPr>
              <w:t>Tinta: à base de água, não recarregável</w:t>
            </w:r>
          </w:p>
          <w:p w:rsidR="009677A3" w:rsidRPr="009850FE" w:rsidRDefault="009677A3" w:rsidP="009677A3">
            <w:pPr>
              <w:tabs>
                <w:tab w:val="left" w:pos="0"/>
              </w:tabs>
              <w:spacing w:line="140" w:lineRule="atLeast"/>
              <w:jc w:val="both"/>
              <w:rPr>
                <w:rFonts w:ascii="Arial" w:hAnsi="Arial" w:cs="Arial"/>
                <w:bCs/>
                <w:sz w:val="20"/>
                <w:szCs w:val="20"/>
              </w:rPr>
            </w:pPr>
            <w:r w:rsidRPr="009850FE">
              <w:rPr>
                <w:rFonts w:ascii="Arial" w:hAnsi="Arial" w:cs="Arial"/>
                <w:bCs/>
                <w:sz w:val="20"/>
                <w:szCs w:val="20"/>
              </w:rPr>
              <w:t>Cor da tinta: azul</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100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vAlign w:val="center"/>
          </w:tcPr>
          <w:p w:rsidR="009677A3" w:rsidRPr="009850FE" w:rsidRDefault="009677A3" w:rsidP="009850FE">
            <w:pPr>
              <w:pStyle w:val="TableParagraph"/>
              <w:ind w:left="9"/>
              <w:jc w:val="center"/>
              <w:rPr>
                <w:b/>
                <w:sz w:val="20"/>
                <w:szCs w:val="20"/>
              </w:rPr>
            </w:pPr>
            <w:r w:rsidRPr="009850FE">
              <w:rPr>
                <w:b/>
                <w:sz w:val="20"/>
                <w:szCs w:val="20"/>
              </w:rPr>
              <w:t>9</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b/>
                <w:bCs/>
                <w:sz w:val="20"/>
                <w:szCs w:val="20"/>
              </w:rPr>
            </w:pPr>
            <w:r w:rsidRPr="009850FE">
              <w:rPr>
                <w:rFonts w:ascii="Arial" w:hAnsi="Arial" w:cs="Arial"/>
                <w:b/>
                <w:bCs/>
                <w:sz w:val="20"/>
                <w:szCs w:val="20"/>
              </w:rPr>
              <w:t>CANETA HIDROGRÁFICA PRETA</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Corpo e tampa em polipropileno caracterizando a cor da tinta; tampa com clipe para fixação em bolso.</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Ponta: média, 2,0 mm</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Tinta: à base de água, não recarregável.</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Cor da tinta: preta</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50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vAlign w:val="center"/>
          </w:tcPr>
          <w:p w:rsidR="009677A3" w:rsidRPr="009850FE" w:rsidRDefault="009677A3" w:rsidP="009850FE">
            <w:pPr>
              <w:pStyle w:val="TableParagraph"/>
              <w:ind w:left="9"/>
              <w:jc w:val="center"/>
              <w:rPr>
                <w:b/>
                <w:sz w:val="20"/>
                <w:szCs w:val="20"/>
              </w:rPr>
            </w:pPr>
            <w:r w:rsidRPr="009850FE">
              <w:rPr>
                <w:b/>
                <w:sz w:val="20"/>
                <w:szCs w:val="20"/>
              </w:rPr>
              <w:t>10</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b/>
                <w:bCs/>
                <w:sz w:val="20"/>
                <w:szCs w:val="20"/>
              </w:rPr>
            </w:pPr>
            <w:r w:rsidRPr="009850FE">
              <w:rPr>
                <w:rFonts w:ascii="Arial" w:hAnsi="Arial" w:cs="Arial"/>
                <w:b/>
                <w:bCs/>
                <w:sz w:val="20"/>
                <w:szCs w:val="20"/>
              </w:rPr>
              <w:t>CANETA HIDROGRÁFICA VERMELHA</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Corpo e tampa em polipropileno caracterizando a cor da tinta; tampa com clipe para fixação em bolso.</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Ponta: média, 2,0 mm</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Tinta: à base de água, não recarregável</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Cor da tinta: vermelha</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50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AA0441">
        <w:trPr>
          <w:trHeight w:val="3323"/>
        </w:trPr>
        <w:tc>
          <w:tcPr>
            <w:tcW w:w="722" w:type="dxa"/>
            <w:vAlign w:val="center"/>
          </w:tcPr>
          <w:p w:rsidR="009677A3" w:rsidRPr="009850FE" w:rsidRDefault="009677A3" w:rsidP="009850FE">
            <w:pPr>
              <w:pStyle w:val="TableParagraph"/>
              <w:ind w:left="9"/>
              <w:jc w:val="center"/>
              <w:rPr>
                <w:b/>
                <w:sz w:val="20"/>
                <w:szCs w:val="20"/>
              </w:rPr>
            </w:pPr>
            <w:r w:rsidRPr="009850FE">
              <w:rPr>
                <w:b/>
                <w:sz w:val="20"/>
                <w:szCs w:val="20"/>
              </w:rPr>
              <w:t>11</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b/>
                <w:bCs/>
                <w:sz w:val="20"/>
                <w:szCs w:val="20"/>
              </w:rPr>
            </w:pPr>
            <w:r w:rsidRPr="009850FE">
              <w:rPr>
                <w:rFonts w:ascii="Arial" w:hAnsi="Arial" w:cs="Arial"/>
                <w:b/>
                <w:bCs/>
                <w:sz w:val="20"/>
                <w:szCs w:val="20"/>
              </w:rPr>
              <w:t xml:space="preserve">COLA PLÁSTICA LÍQUIDA </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Em material atóxico, composta em PVA (acetato de polivinila)</w:t>
            </w:r>
            <w:r w:rsidRPr="009850FE">
              <w:rPr>
                <w:rFonts w:ascii="Arial" w:hAnsi="Arial" w:cs="Arial"/>
                <w:b/>
                <w:bCs/>
                <w:sz w:val="20"/>
                <w:szCs w:val="20"/>
              </w:rPr>
              <w:t xml:space="preserve"> </w:t>
            </w:r>
            <w:r w:rsidRPr="009850FE">
              <w:rPr>
                <w:rFonts w:ascii="Arial" w:hAnsi="Arial" w:cs="Arial"/>
                <w:bCs/>
                <w:sz w:val="20"/>
                <w:szCs w:val="20"/>
              </w:rPr>
              <w:t>a base de água, lavável, secagem rápida, na cor branca, incolor após a secagem, conteúdo da embalagem 110 g</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A bisnaga deve ter bico econômico</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O</w:t>
            </w:r>
            <w:r w:rsidRPr="009850FE">
              <w:rPr>
                <w:rFonts w:ascii="Arial" w:hAnsi="Arial" w:cs="Arial"/>
                <w:b/>
                <w:bCs/>
                <w:sz w:val="20"/>
                <w:szCs w:val="20"/>
              </w:rPr>
              <w:t xml:space="preserve"> </w:t>
            </w:r>
            <w:r w:rsidRPr="009850FE">
              <w:rPr>
                <w:rFonts w:ascii="Arial" w:hAnsi="Arial" w:cs="Arial"/>
                <w:bCs/>
                <w:sz w:val="20"/>
                <w:szCs w:val="20"/>
              </w:rPr>
              <w:t>produto deve ter validade</w:t>
            </w:r>
            <w:r w:rsidRPr="009850FE">
              <w:rPr>
                <w:rFonts w:ascii="Arial" w:hAnsi="Arial" w:cs="Arial"/>
                <w:b/>
                <w:bCs/>
                <w:sz w:val="20"/>
                <w:szCs w:val="20"/>
              </w:rPr>
              <w:t xml:space="preserve"> </w:t>
            </w:r>
            <w:r w:rsidRPr="009850FE">
              <w:rPr>
                <w:rFonts w:ascii="Arial" w:hAnsi="Arial" w:cs="Arial"/>
                <w:bCs/>
                <w:sz w:val="20"/>
                <w:szCs w:val="20"/>
              </w:rPr>
              <w:t>mínima de 01 (um) ano a partir da data da entrega.</w:t>
            </w:r>
          </w:p>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bCs/>
                <w:sz w:val="20"/>
                <w:szCs w:val="20"/>
              </w:rPr>
              <w:t>Na embalagem deve constar a data da validade impressa.</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frasco</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150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vAlign w:val="center"/>
          </w:tcPr>
          <w:p w:rsidR="009677A3" w:rsidRPr="009850FE" w:rsidRDefault="009677A3" w:rsidP="009850FE">
            <w:pPr>
              <w:pStyle w:val="TableParagraph"/>
              <w:ind w:left="9"/>
              <w:jc w:val="center"/>
              <w:rPr>
                <w:b/>
                <w:sz w:val="20"/>
                <w:szCs w:val="20"/>
              </w:rPr>
            </w:pPr>
            <w:r w:rsidRPr="009850FE">
              <w:rPr>
                <w:b/>
                <w:sz w:val="20"/>
                <w:szCs w:val="20"/>
              </w:rPr>
              <w:lastRenderedPageBreak/>
              <w:t>12</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b/>
                <w:bCs/>
                <w:sz w:val="20"/>
                <w:szCs w:val="20"/>
              </w:rPr>
            </w:pPr>
            <w:r w:rsidRPr="009850FE">
              <w:rPr>
                <w:rFonts w:ascii="Arial" w:hAnsi="Arial" w:cs="Arial"/>
                <w:b/>
                <w:bCs/>
                <w:sz w:val="20"/>
                <w:szCs w:val="20"/>
              </w:rPr>
              <w:t>CORRETIVO FITA</w:t>
            </w:r>
          </w:p>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bCs/>
                <w:sz w:val="20"/>
                <w:szCs w:val="20"/>
              </w:rPr>
              <w:t>Medindo aproximadamente 12m x4,2mm, formato ergonômico, com tampa protetora</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120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vAlign w:val="center"/>
          </w:tcPr>
          <w:p w:rsidR="009677A3" w:rsidRPr="009850FE" w:rsidRDefault="009677A3" w:rsidP="009850FE">
            <w:pPr>
              <w:pStyle w:val="TableParagraph"/>
              <w:ind w:left="9"/>
              <w:jc w:val="center"/>
              <w:rPr>
                <w:b/>
                <w:sz w:val="20"/>
                <w:szCs w:val="20"/>
              </w:rPr>
            </w:pPr>
            <w:r w:rsidRPr="009850FE">
              <w:rPr>
                <w:b/>
                <w:sz w:val="20"/>
                <w:szCs w:val="20"/>
              </w:rPr>
              <w:t>13</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b/>
                <w:sz w:val="20"/>
                <w:szCs w:val="20"/>
              </w:rPr>
            </w:pPr>
            <w:r w:rsidRPr="009850FE">
              <w:rPr>
                <w:rFonts w:ascii="Arial" w:hAnsi="Arial" w:cs="Arial"/>
                <w:b/>
                <w:sz w:val="20"/>
                <w:szCs w:val="20"/>
              </w:rPr>
              <w:t>ETIQUETA 1250</w:t>
            </w:r>
          </w:p>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sz w:val="20"/>
                <w:szCs w:val="20"/>
              </w:rPr>
              <w:t xml:space="preserve">Etiqueta 12x50 mm, em papel com adesivo sintético, na cor branca. </w:t>
            </w:r>
          </w:p>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sz w:val="20"/>
                <w:szCs w:val="20"/>
              </w:rPr>
              <w:t>Etiquetas por folha (formato carta): 27 unidades.</w:t>
            </w:r>
          </w:p>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sz w:val="20"/>
                <w:szCs w:val="20"/>
              </w:rPr>
              <w:t>Etiquetas por caixa: 324 etiquetas</w:t>
            </w:r>
          </w:p>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sz w:val="20"/>
                <w:szCs w:val="20"/>
              </w:rPr>
              <w:t>Caixa: com 12 folhas em formato A5</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caixas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03</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vAlign w:val="center"/>
          </w:tcPr>
          <w:p w:rsidR="009677A3" w:rsidRPr="009850FE" w:rsidRDefault="009677A3" w:rsidP="009850FE">
            <w:pPr>
              <w:pStyle w:val="TableParagraph"/>
              <w:ind w:left="9"/>
              <w:jc w:val="center"/>
              <w:rPr>
                <w:b/>
                <w:sz w:val="20"/>
                <w:szCs w:val="20"/>
              </w:rPr>
            </w:pPr>
            <w:r w:rsidRPr="009850FE">
              <w:rPr>
                <w:b/>
                <w:sz w:val="20"/>
                <w:szCs w:val="20"/>
              </w:rPr>
              <w:t>14</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b/>
                <w:bCs/>
                <w:sz w:val="20"/>
                <w:szCs w:val="20"/>
              </w:rPr>
            </w:pPr>
            <w:r w:rsidRPr="009850FE">
              <w:rPr>
                <w:rFonts w:ascii="Arial" w:hAnsi="Arial" w:cs="Arial"/>
                <w:b/>
                <w:bCs/>
                <w:sz w:val="20"/>
                <w:szCs w:val="20"/>
              </w:rPr>
              <w:t>ETIQUETA 22,0 x 32,0 mm</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Utilização: impressora laser e jato de tinta</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Material: papel com adesivo sintético</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Cor: branca</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Tamanho da etiqueta: 22,0 x 32,0 mm (alt. x larg.)</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Etiquetas por folha (formato A5): 30 unid.</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Etiquetas por caixa: 360 unidades</w:t>
            </w:r>
          </w:p>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bCs/>
                <w:sz w:val="20"/>
                <w:szCs w:val="20"/>
              </w:rPr>
              <w:t>Caixa: com 12 folhas em formato A5</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caixas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02</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tcPr>
          <w:p w:rsidR="009677A3" w:rsidRPr="009850FE" w:rsidRDefault="009677A3" w:rsidP="009677A3">
            <w:pPr>
              <w:pStyle w:val="TableParagraph"/>
              <w:ind w:left="9"/>
              <w:jc w:val="center"/>
              <w:rPr>
                <w:b/>
                <w:sz w:val="20"/>
                <w:szCs w:val="20"/>
              </w:rPr>
            </w:pPr>
            <w:r w:rsidRPr="009850FE">
              <w:rPr>
                <w:b/>
                <w:sz w:val="20"/>
                <w:szCs w:val="20"/>
              </w:rPr>
              <w:t>15</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b/>
                <w:bCs/>
                <w:sz w:val="20"/>
                <w:szCs w:val="20"/>
                <w:lang w:val="es-ES_tradnl"/>
              </w:rPr>
            </w:pPr>
            <w:r w:rsidRPr="009850FE">
              <w:rPr>
                <w:rFonts w:ascii="Arial" w:hAnsi="Arial" w:cs="Arial"/>
                <w:b/>
                <w:bCs/>
                <w:sz w:val="20"/>
                <w:szCs w:val="20"/>
                <w:lang w:val="es-ES_tradnl"/>
              </w:rPr>
              <w:t>ETIQUETA A5Q-2337</w:t>
            </w:r>
          </w:p>
          <w:p w:rsidR="009677A3" w:rsidRPr="009850FE" w:rsidRDefault="009677A3" w:rsidP="009677A3">
            <w:pPr>
              <w:tabs>
                <w:tab w:val="left" w:pos="0"/>
              </w:tabs>
              <w:spacing w:line="140" w:lineRule="atLeast"/>
              <w:rPr>
                <w:rFonts w:ascii="Arial" w:hAnsi="Arial" w:cs="Arial"/>
                <w:bCs/>
                <w:sz w:val="20"/>
                <w:szCs w:val="20"/>
                <w:lang w:val="es-ES_tradnl"/>
              </w:rPr>
            </w:pPr>
            <w:r w:rsidRPr="009850FE">
              <w:rPr>
                <w:rFonts w:ascii="Arial" w:hAnsi="Arial" w:cs="Arial"/>
                <w:bCs/>
                <w:sz w:val="20"/>
                <w:szCs w:val="20"/>
                <w:lang w:val="es-ES_tradnl"/>
              </w:rPr>
              <w:t>Etiqueta retangular, adesivo permanente.</w:t>
            </w:r>
          </w:p>
          <w:p w:rsidR="009677A3" w:rsidRPr="009850FE" w:rsidRDefault="009677A3" w:rsidP="009677A3">
            <w:pPr>
              <w:tabs>
                <w:tab w:val="left" w:pos="0"/>
              </w:tabs>
              <w:spacing w:line="140" w:lineRule="atLeast"/>
              <w:rPr>
                <w:rFonts w:ascii="Arial" w:hAnsi="Arial" w:cs="Arial"/>
                <w:bCs/>
                <w:sz w:val="20"/>
                <w:szCs w:val="20"/>
                <w:lang w:val="es-ES_tradnl"/>
              </w:rPr>
            </w:pPr>
            <w:r w:rsidRPr="009850FE">
              <w:rPr>
                <w:rFonts w:ascii="Arial" w:hAnsi="Arial" w:cs="Arial"/>
                <w:bCs/>
                <w:sz w:val="20"/>
                <w:szCs w:val="20"/>
                <w:lang w:val="es-ES_tradnl"/>
              </w:rPr>
              <w:t>Etiquetas por folhas: 25 unidades</w:t>
            </w:r>
          </w:p>
          <w:p w:rsidR="009677A3" w:rsidRPr="009850FE" w:rsidRDefault="009677A3" w:rsidP="009677A3">
            <w:pPr>
              <w:tabs>
                <w:tab w:val="left" w:pos="0"/>
              </w:tabs>
              <w:spacing w:line="140" w:lineRule="atLeast"/>
              <w:rPr>
                <w:rFonts w:ascii="Arial" w:hAnsi="Arial" w:cs="Arial"/>
                <w:bCs/>
                <w:sz w:val="20"/>
                <w:szCs w:val="20"/>
                <w:lang w:val="es-ES_tradnl"/>
              </w:rPr>
            </w:pPr>
            <w:r w:rsidRPr="009850FE">
              <w:rPr>
                <w:rFonts w:ascii="Arial" w:hAnsi="Arial" w:cs="Arial"/>
                <w:bCs/>
                <w:sz w:val="20"/>
                <w:szCs w:val="20"/>
                <w:lang w:val="es-ES_tradnl"/>
              </w:rPr>
              <w:t>Etiqueta por envelope: 300 unidades</w:t>
            </w:r>
          </w:p>
          <w:p w:rsidR="009677A3" w:rsidRPr="009850FE" w:rsidRDefault="009677A3" w:rsidP="009677A3">
            <w:pPr>
              <w:tabs>
                <w:tab w:val="left" w:pos="0"/>
              </w:tabs>
              <w:spacing w:line="140" w:lineRule="atLeast"/>
              <w:rPr>
                <w:rFonts w:ascii="Arial" w:hAnsi="Arial" w:cs="Arial"/>
                <w:bCs/>
                <w:sz w:val="20"/>
                <w:szCs w:val="20"/>
                <w:lang w:val="es-ES_tradnl"/>
              </w:rPr>
            </w:pPr>
            <w:r w:rsidRPr="009850FE">
              <w:rPr>
                <w:rFonts w:ascii="Arial" w:hAnsi="Arial" w:cs="Arial"/>
                <w:bCs/>
                <w:sz w:val="20"/>
                <w:szCs w:val="20"/>
                <w:lang w:val="es-ES_tradnl"/>
              </w:rPr>
              <w:t>Medidas: 23,0 mm X 37,0 mm</w:t>
            </w:r>
          </w:p>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bCs/>
                <w:sz w:val="20"/>
                <w:szCs w:val="20"/>
                <w:lang w:val="es-ES_tradnl"/>
              </w:rPr>
              <w:t>Cor: Branca</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caixas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02</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AA0441">
        <w:trPr>
          <w:trHeight w:val="3784"/>
        </w:trPr>
        <w:tc>
          <w:tcPr>
            <w:tcW w:w="722" w:type="dxa"/>
          </w:tcPr>
          <w:p w:rsidR="009677A3" w:rsidRPr="009850FE" w:rsidRDefault="009677A3" w:rsidP="009677A3">
            <w:pPr>
              <w:pStyle w:val="TableParagraph"/>
              <w:ind w:left="9"/>
              <w:jc w:val="center"/>
              <w:rPr>
                <w:b/>
                <w:sz w:val="20"/>
                <w:szCs w:val="20"/>
              </w:rPr>
            </w:pPr>
            <w:r w:rsidRPr="009850FE">
              <w:rPr>
                <w:b/>
                <w:sz w:val="20"/>
                <w:szCs w:val="20"/>
              </w:rPr>
              <w:t>16</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
                <w:bCs/>
                <w:sz w:val="20"/>
                <w:szCs w:val="20"/>
              </w:rPr>
              <w:t>ETIQUETA TAMANHO CARTA/LASER JATO 6182</w:t>
            </w:r>
            <w:r w:rsidRPr="009850FE">
              <w:rPr>
                <w:rFonts w:ascii="Arial" w:hAnsi="Arial" w:cs="Arial"/>
                <w:bCs/>
                <w:sz w:val="20"/>
                <w:szCs w:val="20"/>
              </w:rPr>
              <w:t xml:space="preserve"> - 33,9 x 101,6 mm, em papel adesivo sintético, na cor branca. </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Etiquetas por folha: 14 unidades.</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Etiquetas por caixa: 1.400 unidades</w:t>
            </w:r>
          </w:p>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bCs/>
                <w:sz w:val="20"/>
                <w:szCs w:val="20"/>
              </w:rPr>
              <w:t>Caixa: com 100 folhas em formato carta</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caixas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03</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tcPr>
          <w:p w:rsidR="009677A3" w:rsidRPr="009850FE" w:rsidRDefault="009677A3" w:rsidP="009677A3">
            <w:pPr>
              <w:pStyle w:val="TableParagraph"/>
              <w:ind w:left="9"/>
              <w:jc w:val="center"/>
              <w:rPr>
                <w:b/>
                <w:sz w:val="20"/>
                <w:szCs w:val="20"/>
              </w:rPr>
            </w:pPr>
            <w:r w:rsidRPr="009850FE">
              <w:rPr>
                <w:b/>
                <w:sz w:val="20"/>
                <w:szCs w:val="20"/>
              </w:rPr>
              <w:lastRenderedPageBreak/>
              <w:t>17</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
                <w:bCs/>
                <w:sz w:val="20"/>
                <w:szCs w:val="20"/>
              </w:rPr>
              <w:t>FITA ADESIVA POLIPROPILENO TRANSPARENTE</w:t>
            </w:r>
            <w:r w:rsidRPr="009850FE">
              <w:rPr>
                <w:rFonts w:ascii="Arial" w:hAnsi="Arial" w:cs="Arial"/>
                <w:bCs/>
                <w:sz w:val="20"/>
                <w:szCs w:val="20"/>
              </w:rPr>
              <w:t xml:space="preserve"> 12 mm, medindo 12 mm x 30 metros, incolor. </w:t>
            </w:r>
          </w:p>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bCs/>
                <w:sz w:val="20"/>
                <w:szCs w:val="20"/>
              </w:rPr>
              <w:t>O produto deve estar com no mínimo 12 meses de validade para utilização.</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20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tcPr>
          <w:p w:rsidR="009677A3" w:rsidRPr="009850FE" w:rsidRDefault="009677A3" w:rsidP="009677A3">
            <w:pPr>
              <w:pStyle w:val="TableParagraph"/>
              <w:ind w:left="9"/>
              <w:jc w:val="center"/>
              <w:rPr>
                <w:b/>
                <w:sz w:val="20"/>
                <w:szCs w:val="20"/>
              </w:rPr>
            </w:pPr>
            <w:r w:rsidRPr="009850FE">
              <w:rPr>
                <w:b/>
                <w:sz w:val="20"/>
                <w:szCs w:val="20"/>
              </w:rPr>
              <w:t>18</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b/>
                <w:bCs/>
                <w:sz w:val="20"/>
                <w:szCs w:val="20"/>
              </w:rPr>
              <w:t>FITA PARA ROTULADOR</w:t>
            </w:r>
            <w:r w:rsidRPr="009850FE">
              <w:rPr>
                <w:rFonts w:ascii="Arial" w:hAnsi="Arial" w:cs="Arial"/>
                <w:bCs/>
                <w:sz w:val="20"/>
                <w:szCs w:val="20"/>
              </w:rPr>
              <w:t>, vinilica, para rotulador brother pt-65, ref. M231, medindo 12 mm x 8 metros de comprimento, na cor branca</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15</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tcPr>
          <w:p w:rsidR="009677A3" w:rsidRPr="009850FE" w:rsidRDefault="009677A3" w:rsidP="009677A3">
            <w:pPr>
              <w:pStyle w:val="TableParagraph"/>
              <w:ind w:left="9"/>
              <w:jc w:val="center"/>
              <w:rPr>
                <w:b/>
                <w:sz w:val="20"/>
                <w:szCs w:val="20"/>
              </w:rPr>
            </w:pPr>
            <w:r w:rsidRPr="009850FE">
              <w:rPr>
                <w:b/>
                <w:sz w:val="20"/>
                <w:szCs w:val="20"/>
              </w:rPr>
              <w:t>19</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b/>
                <w:bCs/>
                <w:sz w:val="20"/>
                <w:szCs w:val="20"/>
              </w:rPr>
              <w:t>FITA ADESIVA CREPE</w:t>
            </w:r>
            <w:r w:rsidRPr="009850FE">
              <w:rPr>
                <w:rFonts w:ascii="Arial" w:hAnsi="Arial" w:cs="Arial"/>
                <w:bCs/>
                <w:sz w:val="20"/>
                <w:szCs w:val="20"/>
              </w:rPr>
              <w:t xml:space="preserve"> 25 mm X 50 m, em </w:t>
            </w:r>
            <w:r w:rsidRPr="009850FE">
              <w:rPr>
                <w:rFonts w:ascii="Arial" w:hAnsi="Arial" w:cs="Arial"/>
                <w:sz w:val="20"/>
                <w:szCs w:val="20"/>
              </w:rPr>
              <w:t xml:space="preserve">papel crepe tratado e adesivado a base de resina e borracha, na cor bege </w:t>
            </w:r>
            <w:r w:rsidRPr="009850FE">
              <w:rPr>
                <w:rFonts w:ascii="Arial" w:hAnsi="Arial" w:cs="Arial"/>
                <w:bCs/>
                <w:sz w:val="20"/>
                <w:szCs w:val="20"/>
              </w:rPr>
              <w:t>O produto deve estar com no mínimo 12 meses de validade para utilização.</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20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tcPr>
          <w:p w:rsidR="009677A3" w:rsidRPr="009850FE" w:rsidRDefault="009677A3" w:rsidP="009677A3">
            <w:pPr>
              <w:pStyle w:val="TableParagraph"/>
              <w:ind w:left="9"/>
              <w:jc w:val="center"/>
              <w:rPr>
                <w:b/>
                <w:sz w:val="20"/>
                <w:szCs w:val="20"/>
              </w:rPr>
            </w:pPr>
            <w:r w:rsidRPr="009850FE">
              <w:rPr>
                <w:b/>
                <w:sz w:val="20"/>
                <w:szCs w:val="20"/>
              </w:rPr>
              <w:t>20</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b/>
                <w:bCs/>
                <w:sz w:val="20"/>
                <w:szCs w:val="20"/>
              </w:rPr>
              <w:t>FITA ADESIVA CREPE</w:t>
            </w:r>
            <w:r w:rsidRPr="009850FE">
              <w:rPr>
                <w:rFonts w:ascii="Arial" w:hAnsi="Arial" w:cs="Arial"/>
                <w:bCs/>
                <w:sz w:val="20"/>
                <w:szCs w:val="20"/>
              </w:rPr>
              <w:t xml:space="preserve"> 50 mm X 50 m, em</w:t>
            </w:r>
            <w:r w:rsidRPr="009850FE">
              <w:rPr>
                <w:rFonts w:ascii="Arial" w:hAnsi="Arial" w:cs="Arial"/>
                <w:sz w:val="20"/>
                <w:szCs w:val="20"/>
              </w:rPr>
              <w:t xml:space="preserve"> papel crepe tratado e adesivado a base de resina e borracha, na cor bege.</w:t>
            </w:r>
            <w:r w:rsidRPr="009850FE">
              <w:rPr>
                <w:rFonts w:ascii="Arial" w:hAnsi="Arial" w:cs="Arial"/>
                <w:bCs/>
                <w:sz w:val="20"/>
                <w:szCs w:val="20"/>
              </w:rPr>
              <w:t xml:space="preserve"> O produto deve estar com no mínimo 12 meses de validade para utilização.</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180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tcPr>
          <w:p w:rsidR="009677A3" w:rsidRPr="009850FE" w:rsidRDefault="009677A3" w:rsidP="009677A3">
            <w:pPr>
              <w:pStyle w:val="TableParagraph"/>
              <w:ind w:left="9"/>
              <w:jc w:val="center"/>
              <w:rPr>
                <w:b/>
                <w:sz w:val="20"/>
                <w:szCs w:val="20"/>
              </w:rPr>
            </w:pPr>
            <w:r w:rsidRPr="009850FE">
              <w:rPr>
                <w:b/>
                <w:sz w:val="20"/>
                <w:szCs w:val="20"/>
              </w:rPr>
              <w:t>21</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b/>
                <w:bCs/>
                <w:sz w:val="20"/>
                <w:szCs w:val="20"/>
              </w:rPr>
              <w:t>FITILHO PLÁSTICO PARA PACOTE</w:t>
            </w:r>
            <w:r w:rsidRPr="009850FE">
              <w:rPr>
                <w:rFonts w:ascii="Arial" w:hAnsi="Arial" w:cs="Arial"/>
                <w:bCs/>
                <w:sz w:val="20"/>
                <w:szCs w:val="20"/>
              </w:rPr>
              <w:t>, a</w:t>
            </w:r>
            <w:r w:rsidRPr="009850FE">
              <w:rPr>
                <w:rFonts w:ascii="Arial" w:hAnsi="Arial" w:cs="Arial"/>
                <w:sz w:val="20"/>
                <w:szCs w:val="20"/>
              </w:rPr>
              <w:t>marrilho plástico, 100% polipropileno, opaco ou transparente, com largura entre 9 e 12 mm, rolo com no mínimo 900 g.</w:t>
            </w:r>
          </w:p>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bCs/>
                <w:sz w:val="20"/>
                <w:szCs w:val="20"/>
              </w:rPr>
              <w:t>Embalagem: O</w:t>
            </w:r>
            <w:r w:rsidRPr="009850FE">
              <w:rPr>
                <w:rFonts w:ascii="Arial" w:hAnsi="Arial" w:cs="Arial"/>
                <w:sz w:val="20"/>
                <w:szCs w:val="20"/>
              </w:rPr>
              <w:t xml:space="preserve"> produto deverá ser fornecido em rolo, embalagem individual.</w:t>
            </w:r>
          </w:p>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sz w:val="20"/>
                <w:szCs w:val="20"/>
              </w:rPr>
              <w:t>Obs.: Dimensionado para suportar, sem se romper, uma carga de no mínimo 5 kg.</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10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AA0441">
        <w:trPr>
          <w:trHeight w:val="3547"/>
        </w:trPr>
        <w:tc>
          <w:tcPr>
            <w:tcW w:w="722" w:type="dxa"/>
          </w:tcPr>
          <w:p w:rsidR="009677A3" w:rsidRPr="009850FE" w:rsidRDefault="009677A3" w:rsidP="009677A3">
            <w:pPr>
              <w:pStyle w:val="TableParagraph"/>
              <w:ind w:left="9"/>
              <w:jc w:val="center"/>
              <w:rPr>
                <w:b/>
                <w:sz w:val="20"/>
                <w:szCs w:val="20"/>
              </w:rPr>
            </w:pPr>
            <w:r w:rsidRPr="009850FE">
              <w:rPr>
                <w:b/>
                <w:sz w:val="20"/>
                <w:szCs w:val="20"/>
              </w:rPr>
              <w:t>22</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b/>
                <w:bCs/>
                <w:sz w:val="20"/>
                <w:szCs w:val="20"/>
              </w:rPr>
            </w:pPr>
            <w:r w:rsidRPr="009850FE">
              <w:rPr>
                <w:rFonts w:ascii="Arial" w:hAnsi="Arial" w:cs="Arial"/>
                <w:b/>
                <w:bCs/>
                <w:sz w:val="20"/>
                <w:szCs w:val="20"/>
              </w:rPr>
              <w:t>LIVRO PARA ATAS</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sz w:val="20"/>
                <w:szCs w:val="20"/>
              </w:rPr>
              <w:t xml:space="preserve">Folhas internas: Em brochura, 100 folhas; em papel </w:t>
            </w:r>
            <w:r w:rsidRPr="009850FE">
              <w:rPr>
                <w:rFonts w:ascii="Arial" w:hAnsi="Arial" w:cs="Arial"/>
                <w:i/>
                <w:sz w:val="20"/>
                <w:szCs w:val="20"/>
              </w:rPr>
              <w:t>offset</w:t>
            </w:r>
            <w:r w:rsidRPr="009850FE">
              <w:rPr>
                <w:rFonts w:ascii="Arial" w:hAnsi="Arial" w:cs="Arial"/>
                <w:sz w:val="20"/>
                <w:szCs w:val="20"/>
              </w:rPr>
              <w:t>, pesando 56 g/m</w:t>
            </w:r>
            <w:r w:rsidRPr="009850FE">
              <w:rPr>
                <w:rFonts w:ascii="Arial" w:hAnsi="Arial" w:cs="Arial"/>
                <w:sz w:val="20"/>
                <w:szCs w:val="20"/>
                <w:vertAlign w:val="superscript"/>
              </w:rPr>
              <w:t>2</w:t>
            </w:r>
            <w:r w:rsidRPr="009850FE">
              <w:rPr>
                <w:rFonts w:ascii="Arial" w:hAnsi="Arial" w:cs="Arial"/>
                <w:sz w:val="20"/>
                <w:szCs w:val="20"/>
              </w:rPr>
              <w:t>; páginas numeradas</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sz w:val="20"/>
                <w:szCs w:val="20"/>
              </w:rPr>
              <w:t>Capa: dura, papelão, pesando 700 g/m</w:t>
            </w:r>
            <w:r w:rsidRPr="009850FE">
              <w:rPr>
                <w:rFonts w:ascii="Arial" w:hAnsi="Arial" w:cs="Arial"/>
                <w:sz w:val="20"/>
                <w:szCs w:val="20"/>
                <w:vertAlign w:val="superscript"/>
              </w:rPr>
              <w:t>2</w:t>
            </w:r>
            <w:r w:rsidRPr="009850FE">
              <w:rPr>
                <w:rFonts w:ascii="Arial" w:hAnsi="Arial" w:cs="Arial"/>
                <w:sz w:val="20"/>
                <w:szCs w:val="20"/>
              </w:rPr>
              <w:t xml:space="preserve"> (mínimo), revestida com papel </w:t>
            </w:r>
            <w:r w:rsidRPr="009850FE">
              <w:rPr>
                <w:rFonts w:ascii="Arial" w:hAnsi="Arial" w:cs="Arial"/>
                <w:i/>
                <w:sz w:val="20"/>
                <w:szCs w:val="20"/>
              </w:rPr>
              <w:t>offset</w:t>
            </w:r>
            <w:r w:rsidRPr="009850FE">
              <w:rPr>
                <w:rFonts w:ascii="Arial" w:hAnsi="Arial" w:cs="Arial"/>
                <w:sz w:val="20"/>
                <w:szCs w:val="20"/>
              </w:rPr>
              <w:t xml:space="preserve"> plastificado, pesando 80g/ m</w:t>
            </w:r>
            <w:r w:rsidRPr="009850FE">
              <w:rPr>
                <w:rFonts w:ascii="Arial" w:hAnsi="Arial" w:cs="Arial"/>
                <w:sz w:val="20"/>
                <w:szCs w:val="20"/>
                <w:vertAlign w:val="superscript"/>
              </w:rPr>
              <w:t>2</w:t>
            </w:r>
            <w:r w:rsidRPr="009850FE">
              <w:rPr>
                <w:rFonts w:ascii="Arial" w:hAnsi="Arial" w:cs="Arial"/>
                <w:sz w:val="20"/>
                <w:szCs w:val="20"/>
              </w:rPr>
              <w:t xml:space="preserve"> (mínimo); espessura mínima 1,0 mm;</w:t>
            </w:r>
            <w:r w:rsidRPr="009850FE">
              <w:rPr>
                <w:rFonts w:ascii="Arial" w:hAnsi="Arial" w:cs="Arial"/>
                <w:bCs/>
                <w:sz w:val="20"/>
                <w:szCs w:val="20"/>
              </w:rPr>
              <w:t xml:space="preserve"> cor azul ou preta.</w:t>
            </w:r>
          </w:p>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bCs/>
                <w:sz w:val="20"/>
                <w:szCs w:val="20"/>
              </w:rPr>
              <w:t>Dimensões aproximadas: 210 x 300 mm.</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10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tcPr>
          <w:p w:rsidR="009677A3" w:rsidRPr="009850FE" w:rsidRDefault="009677A3" w:rsidP="009677A3">
            <w:pPr>
              <w:pStyle w:val="TableParagraph"/>
              <w:ind w:left="9"/>
              <w:jc w:val="center"/>
              <w:rPr>
                <w:b/>
                <w:sz w:val="20"/>
                <w:szCs w:val="20"/>
              </w:rPr>
            </w:pPr>
            <w:r w:rsidRPr="009850FE">
              <w:rPr>
                <w:b/>
                <w:sz w:val="20"/>
                <w:szCs w:val="20"/>
              </w:rPr>
              <w:lastRenderedPageBreak/>
              <w:t>23</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b/>
                <w:bCs/>
                <w:sz w:val="20"/>
                <w:szCs w:val="20"/>
              </w:rPr>
            </w:pPr>
            <w:r w:rsidRPr="009850FE">
              <w:rPr>
                <w:rFonts w:ascii="Arial" w:hAnsi="Arial" w:cs="Arial"/>
                <w:b/>
                <w:bCs/>
                <w:sz w:val="20"/>
                <w:szCs w:val="20"/>
              </w:rPr>
              <w:t>PINCEL MARCA-TEXTO AMARELO</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Material: tinta a base de água fluorescente</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Formato: corpo em polipropileno opaco; ponta chanfrada de fibra sintética com traço de 3 a 5 mm; tampa caracterizando a cor da tinta.</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 xml:space="preserve">Cor da tinta: amarela </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Tipo: luminosa</w:t>
            </w:r>
          </w:p>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bCs/>
                <w:sz w:val="20"/>
                <w:szCs w:val="20"/>
              </w:rPr>
              <w:t>Validade mínima de 12 meses a contar da entrega.</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50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tcPr>
          <w:p w:rsidR="009677A3" w:rsidRPr="009850FE" w:rsidRDefault="009677A3" w:rsidP="009677A3">
            <w:pPr>
              <w:pStyle w:val="TableParagraph"/>
              <w:ind w:left="9"/>
              <w:jc w:val="center"/>
              <w:rPr>
                <w:b/>
                <w:sz w:val="20"/>
                <w:szCs w:val="20"/>
              </w:rPr>
            </w:pPr>
            <w:r w:rsidRPr="009850FE">
              <w:rPr>
                <w:b/>
                <w:sz w:val="20"/>
                <w:szCs w:val="20"/>
              </w:rPr>
              <w:t>24</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b/>
                <w:bCs/>
                <w:sz w:val="20"/>
                <w:szCs w:val="20"/>
              </w:rPr>
            </w:pPr>
            <w:r w:rsidRPr="009850FE">
              <w:rPr>
                <w:rFonts w:ascii="Arial" w:hAnsi="Arial" w:cs="Arial"/>
                <w:b/>
                <w:bCs/>
                <w:sz w:val="20"/>
                <w:szCs w:val="20"/>
              </w:rPr>
              <w:t>PINCEL MARCA-TEXTO ROSA</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Material: tinta a base de água fluorescente</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Formato: corpo em polipropileno opaco; ponta chanfrada de fibra sintética com traço de 3 a 5 mm; tampa caracterizando a cor da tinta.</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Cor da tinta: rosa</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Tipo: luminosa</w:t>
            </w:r>
          </w:p>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bCs/>
                <w:sz w:val="20"/>
                <w:szCs w:val="20"/>
              </w:rPr>
              <w:t>Validade mínima de 12 meses a contar da entrega.</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20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tcPr>
          <w:p w:rsidR="009677A3" w:rsidRPr="009850FE" w:rsidRDefault="009677A3" w:rsidP="009677A3">
            <w:pPr>
              <w:pStyle w:val="TableParagraph"/>
              <w:ind w:left="9"/>
              <w:jc w:val="center"/>
              <w:rPr>
                <w:b/>
                <w:sz w:val="20"/>
                <w:szCs w:val="20"/>
              </w:rPr>
            </w:pPr>
            <w:r w:rsidRPr="009850FE">
              <w:rPr>
                <w:b/>
                <w:sz w:val="20"/>
                <w:szCs w:val="20"/>
              </w:rPr>
              <w:t>25</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b/>
                <w:bCs/>
                <w:sz w:val="20"/>
                <w:szCs w:val="20"/>
              </w:rPr>
            </w:pPr>
            <w:r w:rsidRPr="009850FE">
              <w:rPr>
                <w:rFonts w:ascii="Arial" w:hAnsi="Arial" w:cs="Arial"/>
                <w:b/>
                <w:bCs/>
                <w:sz w:val="20"/>
                <w:szCs w:val="20"/>
              </w:rPr>
              <w:t>PINCEL MARCA-TEXTO VERDE</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Material: tinta a base de água fluorescente</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Formato: corpo em polipropileno opaco; ponta chanfrada de fibra sintética com traço de 3 a 5 mm; tampa caracterizando a cor da tinta.</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Cor da tinta: verde</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Tipo: luminosa</w:t>
            </w:r>
          </w:p>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bCs/>
                <w:sz w:val="20"/>
                <w:szCs w:val="20"/>
              </w:rPr>
              <w:t>Validade mínima de 12 meses a contar da entrega.</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30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tcPr>
          <w:p w:rsidR="009677A3" w:rsidRPr="009850FE" w:rsidRDefault="009677A3" w:rsidP="009677A3">
            <w:pPr>
              <w:pStyle w:val="TableParagraph"/>
              <w:ind w:left="9"/>
              <w:jc w:val="center"/>
              <w:rPr>
                <w:b/>
                <w:sz w:val="20"/>
                <w:szCs w:val="20"/>
              </w:rPr>
            </w:pPr>
            <w:r w:rsidRPr="009850FE">
              <w:rPr>
                <w:b/>
                <w:sz w:val="20"/>
                <w:szCs w:val="20"/>
              </w:rPr>
              <w:t>26</w:t>
            </w:r>
          </w:p>
        </w:tc>
        <w:tc>
          <w:tcPr>
            <w:tcW w:w="2845" w:type="dxa"/>
            <w:tcBorders>
              <w:right w:val="nil"/>
            </w:tcBorders>
            <w:vAlign w:val="center"/>
          </w:tcPr>
          <w:p w:rsidR="009677A3" w:rsidRPr="009850FE" w:rsidRDefault="009677A3" w:rsidP="009677A3">
            <w:pPr>
              <w:jc w:val="both"/>
              <w:rPr>
                <w:rFonts w:ascii="Arial" w:hAnsi="Arial" w:cs="Arial"/>
                <w:sz w:val="20"/>
                <w:szCs w:val="20"/>
              </w:rPr>
            </w:pPr>
            <w:r w:rsidRPr="009850FE">
              <w:rPr>
                <w:rFonts w:ascii="Arial" w:hAnsi="Arial" w:cs="Arial"/>
                <w:b/>
                <w:bCs/>
                <w:color w:val="000000"/>
                <w:sz w:val="20"/>
                <w:szCs w:val="20"/>
              </w:rPr>
              <w:t>PAPEL CONTACT:</w:t>
            </w:r>
            <w:r w:rsidRPr="009850FE">
              <w:rPr>
                <w:rFonts w:ascii="Arial" w:hAnsi="Arial" w:cs="Arial"/>
                <w:bCs/>
                <w:color w:val="000000"/>
                <w:sz w:val="20"/>
                <w:szCs w:val="20"/>
              </w:rPr>
              <w:t xml:space="preserve"> Plástico cristal com adesivo em rolo nas medidas 450 mm x 10 m, com 60 </w:t>
            </w:r>
            <w:r w:rsidRPr="009850FE">
              <w:rPr>
                <w:rFonts w:ascii="Arial" w:hAnsi="Arial" w:cs="Arial"/>
                <w:bCs/>
                <w:i/>
                <w:color w:val="000000"/>
                <w:sz w:val="20"/>
                <w:szCs w:val="20"/>
              </w:rPr>
              <w:t>microns</w:t>
            </w:r>
            <w:r w:rsidRPr="009850FE">
              <w:rPr>
                <w:rFonts w:ascii="Arial" w:hAnsi="Arial" w:cs="Arial"/>
                <w:bCs/>
                <w:color w:val="000000"/>
                <w:sz w:val="20"/>
                <w:szCs w:val="20"/>
              </w:rPr>
              <w:t xml:space="preserve"> de espessura.</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04</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tcPr>
          <w:p w:rsidR="009677A3" w:rsidRPr="009850FE" w:rsidRDefault="009677A3" w:rsidP="009677A3">
            <w:pPr>
              <w:pStyle w:val="TableParagraph"/>
              <w:ind w:left="9"/>
              <w:jc w:val="center"/>
              <w:rPr>
                <w:b/>
                <w:sz w:val="20"/>
                <w:szCs w:val="20"/>
              </w:rPr>
            </w:pPr>
            <w:r w:rsidRPr="009850FE">
              <w:rPr>
                <w:b/>
                <w:sz w:val="20"/>
                <w:szCs w:val="20"/>
              </w:rPr>
              <w:t>27</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b/>
                <w:bCs/>
                <w:sz w:val="20"/>
                <w:szCs w:val="20"/>
              </w:rPr>
              <w:t>RÉGUA TRANSPARENTE</w:t>
            </w:r>
            <w:r w:rsidRPr="009850FE">
              <w:rPr>
                <w:rFonts w:ascii="Arial" w:hAnsi="Arial" w:cs="Arial"/>
                <w:bCs/>
                <w:sz w:val="20"/>
                <w:szCs w:val="20"/>
              </w:rPr>
              <w:t xml:space="preserve"> em poliestireno, medindo 30 cm, com escala milimétrica em baixo relevo</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20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AA0441">
        <w:trPr>
          <w:trHeight w:val="1702"/>
        </w:trPr>
        <w:tc>
          <w:tcPr>
            <w:tcW w:w="722" w:type="dxa"/>
          </w:tcPr>
          <w:p w:rsidR="009677A3" w:rsidRPr="009850FE" w:rsidRDefault="009677A3" w:rsidP="009677A3">
            <w:pPr>
              <w:pStyle w:val="TableParagraph"/>
              <w:ind w:left="9"/>
              <w:jc w:val="center"/>
              <w:rPr>
                <w:b/>
                <w:sz w:val="20"/>
                <w:szCs w:val="20"/>
              </w:rPr>
            </w:pPr>
            <w:r w:rsidRPr="009850FE">
              <w:rPr>
                <w:b/>
                <w:sz w:val="20"/>
                <w:szCs w:val="20"/>
              </w:rPr>
              <w:t>28</w:t>
            </w:r>
          </w:p>
        </w:tc>
        <w:tc>
          <w:tcPr>
            <w:tcW w:w="2845" w:type="dxa"/>
            <w:tcBorders>
              <w:right w:val="nil"/>
            </w:tcBorders>
            <w:vAlign w:val="center"/>
          </w:tcPr>
          <w:p w:rsidR="009677A3" w:rsidRPr="009850FE" w:rsidRDefault="009677A3" w:rsidP="009677A3">
            <w:pPr>
              <w:rPr>
                <w:rFonts w:ascii="Arial" w:hAnsi="Arial" w:cs="Arial"/>
                <w:bCs/>
                <w:sz w:val="20"/>
                <w:szCs w:val="20"/>
              </w:rPr>
            </w:pPr>
            <w:r w:rsidRPr="009850FE">
              <w:rPr>
                <w:rFonts w:ascii="Arial" w:hAnsi="Arial" w:cs="Arial"/>
                <w:b/>
                <w:bCs/>
                <w:sz w:val="20"/>
                <w:szCs w:val="20"/>
              </w:rPr>
              <w:t>PLÁSTICO PARA POLISELADORA A4</w:t>
            </w:r>
            <w:r w:rsidRPr="009850FE">
              <w:rPr>
                <w:rFonts w:ascii="Arial" w:hAnsi="Arial" w:cs="Arial"/>
                <w:bCs/>
                <w:sz w:val="20"/>
                <w:szCs w:val="20"/>
              </w:rPr>
              <w:t xml:space="preserve"> – Tamanho A4, espessura 0,005, 125 microns, pacote com 100 unidades</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04</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tcPr>
          <w:p w:rsidR="009677A3" w:rsidRPr="009850FE" w:rsidRDefault="009677A3" w:rsidP="009677A3">
            <w:pPr>
              <w:pStyle w:val="TableParagraph"/>
              <w:ind w:left="9"/>
              <w:jc w:val="center"/>
              <w:rPr>
                <w:b/>
                <w:sz w:val="20"/>
                <w:szCs w:val="20"/>
              </w:rPr>
            </w:pPr>
            <w:r w:rsidRPr="009850FE">
              <w:rPr>
                <w:b/>
                <w:sz w:val="20"/>
                <w:szCs w:val="20"/>
              </w:rPr>
              <w:lastRenderedPageBreak/>
              <w:t>29</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b/>
                <w:bCs/>
                <w:sz w:val="20"/>
                <w:szCs w:val="20"/>
              </w:rPr>
              <w:t>PLÁSTICO PARA POLISELADORA OFICIO</w:t>
            </w:r>
            <w:r w:rsidRPr="009850FE">
              <w:rPr>
                <w:rFonts w:ascii="Arial" w:hAnsi="Arial" w:cs="Arial"/>
                <w:bCs/>
                <w:sz w:val="20"/>
                <w:szCs w:val="20"/>
              </w:rPr>
              <w:t xml:space="preserve"> – Tamanho Oficio, medidas 226 mm x 340 mm, espessura 0,005, 125 microns, pacote com 100 unidades.</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04</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C576C0">
        <w:trPr>
          <w:trHeight w:val="1733"/>
        </w:trPr>
        <w:tc>
          <w:tcPr>
            <w:tcW w:w="722" w:type="dxa"/>
          </w:tcPr>
          <w:p w:rsidR="009677A3" w:rsidRPr="009850FE" w:rsidRDefault="009677A3" w:rsidP="009677A3">
            <w:pPr>
              <w:pStyle w:val="TableParagraph"/>
              <w:ind w:left="9"/>
              <w:jc w:val="center"/>
              <w:rPr>
                <w:b/>
                <w:sz w:val="20"/>
                <w:szCs w:val="20"/>
              </w:rPr>
            </w:pPr>
            <w:r w:rsidRPr="009850FE">
              <w:rPr>
                <w:b/>
                <w:sz w:val="20"/>
                <w:szCs w:val="20"/>
              </w:rPr>
              <w:t>30</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b/>
                <w:bCs/>
                <w:sz w:val="20"/>
                <w:szCs w:val="20"/>
              </w:rPr>
              <w:t>PLÁSTICO PARA POLISELADORA CPF</w:t>
            </w:r>
            <w:r w:rsidRPr="009850FE">
              <w:rPr>
                <w:rFonts w:ascii="Arial" w:hAnsi="Arial" w:cs="Arial"/>
                <w:bCs/>
                <w:sz w:val="20"/>
                <w:szCs w:val="20"/>
              </w:rPr>
              <w:t xml:space="preserve"> - Tamanho CPF medidas 79 mm x 108 mm, espessura 0,005, 125 microns, pacote com 100 unidades.</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02</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tcPr>
          <w:p w:rsidR="009677A3" w:rsidRPr="009850FE" w:rsidRDefault="009677A3" w:rsidP="009677A3">
            <w:pPr>
              <w:pStyle w:val="TableParagraph"/>
              <w:ind w:left="9"/>
              <w:jc w:val="center"/>
              <w:rPr>
                <w:b/>
                <w:sz w:val="20"/>
                <w:szCs w:val="20"/>
              </w:rPr>
            </w:pPr>
            <w:r w:rsidRPr="009850FE">
              <w:rPr>
                <w:b/>
                <w:sz w:val="20"/>
                <w:szCs w:val="20"/>
              </w:rPr>
              <w:t>31</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b/>
                <w:bCs/>
                <w:sz w:val="20"/>
                <w:szCs w:val="20"/>
              </w:rPr>
              <w:t>ENVELOPE PARDO</w:t>
            </w:r>
            <w:r w:rsidRPr="009850FE">
              <w:rPr>
                <w:rFonts w:ascii="Arial" w:hAnsi="Arial" w:cs="Arial"/>
                <w:bCs/>
                <w:sz w:val="20"/>
                <w:szCs w:val="20"/>
              </w:rPr>
              <w:t xml:space="preserve">, confeccionado em papel pardo, saco com aba, com 110 g/m² nas medidas 240 mm x 340 mm. </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1000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tcPr>
          <w:p w:rsidR="009677A3" w:rsidRPr="009850FE" w:rsidRDefault="009677A3" w:rsidP="009677A3">
            <w:pPr>
              <w:pStyle w:val="TableParagraph"/>
              <w:ind w:left="9"/>
              <w:jc w:val="center"/>
              <w:rPr>
                <w:b/>
                <w:sz w:val="20"/>
                <w:szCs w:val="20"/>
              </w:rPr>
            </w:pPr>
            <w:r w:rsidRPr="009850FE">
              <w:rPr>
                <w:b/>
                <w:sz w:val="20"/>
                <w:szCs w:val="20"/>
              </w:rPr>
              <w:t>32</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sz w:val="20"/>
                <w:szCs w:val="20"/>
              </w:rPr>
            </w:pPr>
            <w:r w:rsidRPr="009850FE">
              <w:rPr>
                <w:rFonts w:ascii="Arial" w:hAnsi="Arial" w:cs="Arial"/>
                <w:b/>
                <w:bCs/>
                <w:sz w:val="20"/>
                <w:szCs w:val="20"/>
              </w:rPr>
              <w:t>ENVELOPE PARDO</w:t>
            </w:r>
            <w:r w:rsidRPr="009850FE">
              <w:rPr>
                <w:rFonts w:ascii="Arial" w:hAnsi="Arial" w:cs="Arial"/>
                <w:bCs/>
                <w:sz w:val="20"/>
                <w:szCs w:val="20"/>
              </w:rPr>
              <w:t>: Papel kraft puro, tipo saco com aba, medindo 310 x 410 mm, gramatura 110 g/m².</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unidades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200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tcPr>
          <w:p w:rsidR="009677A3" w:rsidRPr="009850FE" w:rsidRDefault="009677A3" w:rsidP="009677A3">
            <w:pPr>
              <w:pStyle w:val="TableParagraph"/>
              <w:ind w:left="9"/>
              <w:jc w:val="center"/>
              <w:rPr>
                <w:b/>
                <w:sz w:val="20"/>
                <w:szCs w:val="20"/>
              </w:rPr>
            </w:pPr>
            <w:r w:rsidRPr="009850FE">
              <w:rPr>
                <w:b/>
                <w:sz w:val="20"/>
                <w:szCs w:val="20"/>
              </w:rPr>
              <w:t>33</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
                <w:bCs/>
                <w:sz w:val="20"/>
                <w:szCs w:val="20"/>
              </w:rPr>
              <w:t>PILHA AAA</w:t>
            </w:r>
            <w:r w:rsidRPr="009850FE">
              <w:rPr>
                <w:rFonts w:ascii="Arial" w:hAnsi="Arial" w:cs="Arial"/>
                <w:bCs/>
                <w:sz w:val="20"/>
                <w:szCs w:val="20"/>
              </w:rPr>
              <w:t>, tipo alcalina, na voltagem 1,5 volts, fórmula avançada e composição de dióxido de manganês, zinco, hidróxido de potássio, grafite e óxido de zinco, no tamanho palito (AAA), acondicionada em cartela com 02 unidades, conforme a resolução n. 257 de 30/06/99 do CONAMA; norma de ABNT 7039/87 e 11175/90. Na embalagem deve constar data de fabricação e de validade.</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cartelas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100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tcPr>
          <w:p w:rsidR="009677A3" w:rsidRPr="009850FE" w:rsidRDefault="009677A3" w:rsidP="009677A3">
            <w:pPr>
              <w:pStyle w:val="TableParagraph"/>
              <w:ind w:left="9"/>
              <w:jc w:val="center"/>
              <w:rPr>
                <w:b/>
                <w:sz w:val="20"/>
                <w:szCs w:val="20"/>
              </w:rPr>
            </w:pPr>
            <w:r w:rsidRPr="009850FE">
              <w:rPr>
                <w:b/>
                <w:sz w:val="20"/>
                <w:szCs w:val="20"/>
              </w:rPr>
              <w:t>34</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
                <w:bCs/>
                <w:sz w:val="20"/>
                <w:szCs w:val="20"/>
              </w:rPr>
              <w:t>PILHA AA</w:t>
            </w:r>
            <w:r w:rsidRPr="009850FE">
              <w:rPr>
                <w:rFonts w:ascii="Arial" w:hAnsi="Arial" w:cs="Arial"/>
                <w:bCs/>
                <w:sz w:val="20"/>
                <w:szCs w:val="20"/>
              </w:rPr>
              <w:t>, tipo alcalina, na voltagem 1,5 volts, fórmula avançada e composição de dióxido de manganês, zinco, hidróxido de potássio, grafite e óxido de zinco, no tamanho palito (AAA), acondicionada em cartela com 2 unidades, conforme a resolução n. 257 de 30/06/99 do CONAMA; norma de ABNT 7039/87 e 11175/90. Na embalagem deve constar data de fabricação e de validade.</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cartelas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150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tcPr>
          <w:p w:rsidR="009677A3" w:rsidRPr="009850FE" w:rsidRDefault="009677A3" w:rsidP="009677A3">
            <w:pPr>
              <w:pStyle w:val="TableParagraph"/>
              <w:ind w:left="9"/>
              <w:jc w:val="center"/>
              <w:rPr>
                <w:b/>
                <w:sz w:val="20"/>
                <w:szCs w:val="20"/>
              </w:rPr>
            </w:pPr>
            <w:r w:rsidRPr="009850FE">
              <w:rPr>
                <w:b/>
                <w:sz w:val="20"/>
                <w:szCs w:val="20"/>
              </w:rPr>
              <w:t>35</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
                <w:bCs/>
                <w:sz w:val="20"/>
                <w:szCs w:val="20"/>
              </w:rPr>
              <w:t>Pilha Alcalina Grande D</w:t>
            </w:r>
            <w:r w:rsidRPr="009850FE">
              <w:rPr>
                <w:rFonts w:ascii="Arial" w:hAnsi="Arial" w:cs="Arial"/>
                <w:bCs/>
                <w:sz w:val="20"/>
                <w:szCs w:val="20"/>
              </w:rPr>
              <w:t xml:space="preserve"> </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Cartela com 2 Unidades</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 xml:space="preserve">Pilha grande Tipo D – </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 xml:space="preserve">Modelo: Pilha D MN-1300 </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lastRenderedPageBreak/>
              <w:t>Tamanho: D (grande)</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Tipo: Alcalina</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Voltagem: 1,5V</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Altura: 4,00 Centímetros</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Largura: 12,00 Centímetros</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Profundidade: 16,00 Centímetros</w:t>
            </w:r>
          </w:p>
          <w:p w:rsidR="009677A3" w:rsidRPr="009850FE" w:rsidRDefault="009677A3" w:rsidP="009677A3">
            <w:pPr>
              <w:tabs>
                <w:tab w:val="left" w:pos="0"/>
              </w:tabs>
              <w:spacing w:line="140" w:lineRule="atLeast"/>
              <w:rPr>
                <w:rFonts w:ascii="Arial" w:hAnsi="Arial" w:cs="Arial"/>
                <w:bCs/>
                <w:sz w:val="20"/>
                <w:szCs w:val="20"/>
              </w:rPr>
            </w:pPr>
            <w:r w:rsidRPr="009850FE">
              <w:rPr>
                <w:rFonts w:ascii="Arial" w:hAnsi="Arial" w:cs="Arial"/>
                <w:bCs/>
                <w:sz w:val="20"/>
                <w:szCs w:val="20"/>
              </w:rPr>
              <w:t>Peso: 275,00 Gramas</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lastRenderedPageBreak/>
              <w:t>cartelas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10</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tcPr>
          <w:p w:rsidR="009677A3" w:rsidRPr="009850FE" w:rsidRDefault="009677A3" w:rsidP="009677A3">
            <w:pPr>
              <w:pStyle w:val="TableParagraph"/>
              <w:ind w:left="9"/>
              <w:jc w:val="center"/>
              <w:rPr>
                <w:b/>
                <w:sz w:val="20"/>
                <w:szCs w:val="20"/>
              </w:rPr>
            </w:pPr>
            <w:r w:rsidRPr="009850FE">
              <w:rPr>
                <w:b/>
                <w:sz w:val="20"/>
                <w:szCs w:val="20"/>
              </w:rPr>
              <w:t>36</w:t>
            </w:r>
          </w:p>
        </w:tc>
        <w:tc>
          <w:tcPr>
            <w:tcW w:w="2845" w:type="dxa"/>
            <w:tcBorders>
              <w:right w:val="nil"/>
            </w:tcBorders>
            <w:vAlign w:val="center"/>
          </w:tcPr>
          <w:p w:rsidR="009677A3" w:rsidRPr="009850FE" w:rsidRDefault="009677A3" w:rsidP="009677A3">
            <w:pPr>
              <w:tabs>
                <w:tab w:val="left" w:pos="0"/>
              </w:tabs>
              <w:spacing w:line="140" w:lineRule="atLeast"/>
              <w:rPr>
                <w:rFonts w:ascii="Arial" w:hAnsi="Arial" w:cs="Arial"/>
                <w:b/>
                <w:bCs/>
                <w:sz w:val="20"/>
                <w:szCs w:val="20"/>
              </w:rPr>
            </w:pPr>
            <w:r w:rsidRPr="009850FE">
              <w:rPr>
                <w:rFonts w:ascii="Arial" w:hAnsi="Arial" w:cs="Arial"/>
                <w:b/>
                <w:bCs/>
                <w:sz w:val="20"/>
                <w:szCs w:val="20"/>
              </w:rPr>
              <w:t xml:space="preserve">CAPA PVC, </w:t>
            </w:r>
            <w:r w:rsidRPr="009850FE">
              <w:rPr>
                <w:rFonts w:ascii="Arial" w:hAnsi="Arial" w:cs="Arial"/>
                <w:bCs/>
                <w:sz w:val="20"/>
                <w:szCs w:val="20"/>
              </w:rPr>
              <w:t xml:space="preserve">para encadernação na cor </w:t>
            </w:r>
            <w:r w:rsidRPr="009850FE">
              <w:rPr>
                <w:rFonts w:ascii="Arial" w:hAnsi="Arial" w:cs="Arial"/>
                <w:b/>
                <w:bCs/>
                <w:sz w:val="20"/>
                <w:szCs w:val="20"/>
              </w:rPr>
              <w:t>CINZA</w:t>
            </w:r>
            <w:r w:rsidRPr="009850FE">
              <w:rPr>
                <w:rFonts w:ascii="Arial" w:hAnsi="Arial" w:cs="Arial"/>
                <w:bCs/>
                <w:sz w:val="20"/>
                <w:szCs w:val="20"/>
              </w:rPr>
              <w:t>, nas medidas</w:t>
            </w:r>
            <w:r w:rsidRPr="009850FE">
              <w:rPr>
                <w:rFonts w:ascii="Arial" w:hAnsi="Arial" w:cs="Arial"/>
                <w:b/>
                <w:bCs/>
                <w:sz w:val="20"/>
                <w:szCs w:val="20"/>
              </w:rPr>
              <w:t xml:space="preserve"> </w:t>
            </w:r>
            <w:r w:rsidRPr="009850FE">
              <w:rPr>
                <w:rFonts w:ascii="Arial" w:hAnsi="Arial" w:cs="Arial"/>
                <w:bCs/>
                <w:sz w:val="20"/>
                <w:szCs w:val="20"/>
              </w:rPr>
              <w:t>216 x 330 mm, em embalagem com 100 unidades.</w:t>
            </w:r>
          </w:p>
        </w:tc>
        <w:tc>
          <w:tcPr>
            <w:tcW w:w="1134" w:type="dxa"/>
            <w:vAlign w:val="center"/>
          </w:tcPr>
          <w:p w:rsidR="009677A3" w:rsidRPr="009850FE" w:rsidRDefault="009677A3" w:rsidP="009850FE">
            <w:pPr>
              <w:pStyle w:val="TableParagraph"/>
              <w:jc w:val="center"/>
              <w:rPr>
                <w:sz w:val="20"/>
                <w:szCs w:val="20"/>
              </w:rPr>
            </w:pPr>
            <w:r w:rsidRPr="009850FE">
              <w:rPr>
                <w:sz w:val="20"/>
                <w:szCs w:val="20"/>
              </w:rPr>
              <w:t>pacotes</w:t>
            </w:r>
          </w:p>
        </w:tc>
        <w:tc>
          <w:tcPr>
            <w:tcW w:w="1559" w:type="dxa"/>
            <w:vAlign w:val="center"/>
          </w:tcPr>
          <w:p w:rsidR="009677A3" w:rsidRPr="009850FE" w:rsidRDefault="009677A3" w:rsidP="009850FE">
            <w:pPr>
              <w:pStyle w:val="TableParagraph"/>
              <w:jc w:val="center"/>
              <w:rPr>
                <w:sz w:val="20"/>
                <w:szCs w:val="20"/>
              </w:rPr>
            </w:pPr>
            <w:r w:rsidRPr="009850FE">
              <w:rPr>
                <w:sz w:val="20"/>
                <w:szCs w:val="20"/>
              </w:rPr>
              <w:t>03</w:t>
            </w:r>
          </w:p>
        </w:tc>
        <w:tc>
          <w:tcPr>
            <w:tcW w:w="1276" w:type="dxa"/>
            <w:vAlign w:val="center"/>
          </w:tcPr>
          <w:p w:rsidR="009677A3" w:rsidRPr="009850FE" w:rsidRDefault="009677A3" w:rsidP="009850FE">
            <w:pPr>
              <w:pStyle w:val="TableParagraph"/>
              <w:jc w:val="center"/>
              <w:rPr>
                <w:sz w:val="20"/>
                <w:szCs w:val="20"/>
              </w:rPr>
            </w:pPr>
          </w:p>
        </w:tc>
        <w:tc>
          <w:tcPr>
            <w:tcW w:w="1253" w:type="dxa"/>
            <w:vAlign w:val="center"/>
          </w:tcPr>
          <w:p w:rsidR="009677A3" w:rsidRPr="009850FE" w:rsidRDefault="009677A3" w:rsidP="009850FE">
            <w:pPr>
              <w:pStyle w:val="TableParagraph"/>
              <w:jc w:val="center"/>
              <w:rPr>
                <w:sz w:val="20"/>
                <w:szCs w:val="20"/>
              </w:rPr>
            </w:pPr>
          </w:p>
        </w:tc>
      </w:tr>
      <w:tr w:rsidR="009677A3" w:rsidRPr="002623D6" w:rsidTr="009850FE">
        <w:trPr>
          <w:trHeight w:val="264"/>
        </w:trPr>
        <w:tc>
          <w:tcPr>
            <w:tcW w:w="722" w:type="dxa"/>
          </w:tcPr>
          <w:p w:rsidR="009677A3" w:rsidRPr="009677A3" w:rsidRDefault="009677A3" w:rsidP="009677A3">
            <w:pPr>
              <w:pStyle w:val="TableParagraph"/>
              <w:ind w:left="9"/>
              <w:jc w:val="center"/>
              <w:rPr>
                <w:rFonts w:asciiTheme="minorHAnsi" w:hAnsiTheme="minorHAnsi" w:cstheme="minorHAnsi"/>
                <w:b/>
              </w:rPr>
            </w:pPr>
            <w:r w:rsidRPr="009677A3">
              <w:rPr>
                <w:rFonts w:asciiTheme="minorHAnsi" w:hAnsiTheme="minorHAnsi" w:cstheme="minorHAnsi"/>
                <w:b/>
              </w:rPr>
              <w:t>37</w:t>
            </w:r>
          </w:p>
        </w:tc>
        <w:tc>
          <w:tcPr>
            <w:tcW w:w="2845" w:type="dxa"/>
            <w:tcBorders>
              <w:right w:val="nil"/>
            </w:tcBorders>
            <w:vAlign w:val="center"/>
          </w:tcPr>
          <w:p w:rsidR="009677A3" w:rsidRPr="009677A3" w:rsidRDefault="009677A3" w:rsidP="009677A3">
            <w:pPr>
              <w:tabs>
                <w:tab w:val="left" w:pos="0"/>
              </w:tabs>
              <w:spacing w:line="140" w:lineRule="atLeast"/>
              <w:rPr>
                <w:rFonts w:asciiTheme="minorHAnsi" w:hAnsiTheme="minorHAnsi" w:cstheme="minorHAnsi"/>
                <w:b/>
                <w:bCs/>
              </w:rPr>
            </w:pPr>
            <w:r w:rsidRPr="009677A3">
              <w:rPr>
                <w:rFonts w:asciiTheme="minorHAnsi" w:hAnsiTheme="minorHAnsi" w:cstheme="minorHAnsi"/>
                <w:b/>
                <w:bCs/>
              </w:rPr>
              <w:t xml:space="preserve">CAPA PVC, </w:t>
            </w:r>
            <w:r w:rsidRPr="009677A3">
              <w:rPr>
                <w:rFonts w:asciiTheme="minorHAnsi" w:hAnsiTheme="minorHAnsi" w:cstheme="minorHAnsi"/>
                <w:bCs/>
              </w:rPr>
              <w:t>para encadernação</w:t>
            </w:r>
            <w:r w:rsidRPr="009677A3">
              <w:rPr>
                <w:rFonts w:asciiTheme="minorHAnsi" w:hAnsiTheme="minorHAnsi" w:cstheme="minorHAnsi"/>
                <w:b/>
                <w:bCs/>
              </w:rPr>
              <w:t xml:space="preserve"> TRANSPARENTE, </w:t>
            </w:r>
            <w:r w:rsidRPr="009677A3">
              <w:rPr>
                <w:rFonts w:asciiTheme="minorHAnsi" w:hAnsiTheme="minorHAnsi" w:cstheme="minorHAnsi"/>
                <w:bCs/>
              </w:rPr>
              <w:t>nas medidas 216 x 330 mm, em embalagem com 100 unidades.</w:t>
            </w:r>
          </w:p>
        </w:tc>
        <w:tc>
          <w:tcPr>
            <w:tcW w:w="1134" w:type="dxa"/>
            <w:vAlign w:val="center"/>
          </w:tcPr>
          <w:p w:rsidR="009677A3" w:rsidRPr="009677A3" w:rsidRDefault="009677A3" w:rsidP="009850FE">
            <w:pPr>
              <w:pStyle w:val="TableParagraph"/>
              <w:jc w:val="center"/>
              <w:rPr>
                <w:rFonts w:asciiTheme="minorHAnsi" w:hAnsiTheme="minorHAnsi" w:cstheme="minorHAnsi"/>
              </w:rPr>
            </w:pPr>
            <w:r w:rsidRPr="009677A3">
              <w:rPr>
                <w:rFonts w:asciiTheme="minorHAnsi" w:hAnsiTheme="minorHAnsi" w:cstheme="minorHAnsi"/>
              </w:rPr>
              <w:t>pacotes</w:t>
            </w:r>
          </w:p>
        </w:tc>
        <w:tc>
          <w:tcPr>
            <w:tcW w:w="1559" w:type="dxa"/>
            <w:vAlign w:val="center"/>
          </w:tcPr>
          <w:p w:rsidR="009677A3" w:rsidRPr="009677A3" w:rsidRDefault="009677A3" w:rsidP="009850FE">
            <w:pPr>
              <w:pStyle w:val="TableParagraph"/>
              <w:jc w:val="center"/>
              <w:rPr>
                <w:rFonts w:asciiTheme="minorHAnsi" w:hAnsiTheme="minorHAnsi" w:cstheme="minorHAnsi"/>
              </w:rPr>
            </w:pPr>
            <w:r w:rsidRPr="009677A3">
              <w:rPr>
                <w:rFonts w:asciiTheme="minorHAnsi" w:hAnsiTheme="minorHAnsi" w:cstheme="minorHAnsi"/>
              </w:rPr>
              <w:t>03</w:t>
            </w:r>
          </w:p>
        </w:tc>
        <w:tc>
          <w:tcPr>
            <w:tcW w:w="1276" w:type="dxa"/>
            <w:vAlign w:val="center"/>
          </w:tcPr>
          <w:p w:rsidR="009677A3" w:rsidRPr="002623D6" w:rsidRDefault="009677A3" w:rsidP="009850FE">
            <w:pPr>
              <w:pStyle w:val="TableParagraph"/>
              <w:jc w:val="center"/>
              <w:rPr>
                <w:sz w:val="18"/>
              </w:rPr>
            </w:pPr>
          </w:p>
        </w:tc>
        <w:tc>
          <w:tcPr>
            <w:tcW w:w="1253" w:type="dxa"/>
            <w:vAlign w:val="center"/>
          </w:tcPr>
          <w:p w:rsidR="009677A3" w:rsidRPr="002623D6" w:rsidRDefault="009677A3" w:rsidP="009850FE">
            <w:pPr>
              <w:pStyle w:val="TableParagraph"/>
              <w:jc w:val="center"/>
              <w:rPr>
                <w:sz w:val="18"/>
              </w:rPr>
            </w:pPr>
          </w:p>
        </w:tc>
      </w:tr>
    </w:tbl>
    <w:p w:rsidR="0037555A" w:rsidRPr="002623D6" w:rsidRDefault="0037555A" w:rsidP="0037555A">
      <w:pPr>
        <w:pStyle w:val="Corpodetexto"/>
        <w:spacing w:before="10"/>
        <w:rPr>
          <w:rFonts w:ascii="Arial" w:hAnsi="Arial" w:cs="Arial"/>
          <w:sz w:val="14"/>
        </w:rPr>
      </w:pPr>
    </w:p>
    <w:p w:rsidR="0037555A" w:rsidRPr="0037555A" w:rsidRDefault="0037555A" w:rsidP="0037555A">
      <w:pPr>
        <w:pStyle w:val="PargrafodaLista"/>
        <w:numPr>
          <w:ilvl w:val="1"/>
          <w:numId w:val="34"/>
        </w:numPr>
        <w:tabs>
          <w:tab w:val="left" w:pos="693"/>
        </w:tabs>
        <w:spacing w:before="93"/>
        <w:ind w:right="0"/>
        <w:rPr>
          <w:rFonts w:ascii="Arial" w:hAnsi="Arial" w:cs="Arial"/>
          <w:sz w:val="17"/>
          <w:szCs w:val="17"/>
        </w:rPr>
      </w:pPr>
      <w:r w:rsidRPr="0037555A">
        <w:rPr>
          <w:rFonts w:ascii="Arial" w:hAnsi="Arial" w:cs="Arial"/>
          <w:sz w:val="17"/>
          <w:szCs w:val="17"/>
        </w:rPr>
        <w:t>O objeto desta contratação não se enquadra como sendo de bem de luxo, conforme lei 10520/2002.</w:t>
      </w:r>
    </w:p>
    <w:p w:rsidR="0037555A" w:rsidRPr="0037555A" w:rsidRDefault="0037555A" w:rsidP="0037555A">
      <w:pPr>
        <w:pStyle w:val="Corpodetexto"/>
        <w:spacing w:before="11"/>
        <w:rPr>
          <w:rFonts w:ascii="Arial" w:hAnsi="Arial" w:cs="Arial"/>
        </w:rPr>
      </w:pPr>
    </w:p>
    <w:p w:rsidR="0037555A" w:rsidRPr="0037555A" w:rsidRDefault="0037555A" w:rsidP="0037555A">
      <w:pPr>
        <w:pStyle w:val="PargrafodaLista"/>
        <w:numPr>
          <w:ilvl w:val="1"/>
          <w:numId w:val="34"/>
        </w:numPr>
        <w:tabs>
          <w:tab w:val="left" w:pos="693"/>
          <w:tab w:val="left" w:leader="dot" w:pos="9004"/>
        </w:tabs>
        <w:spacing w:before="35"/>
        <w:ind w:left="693" w:right="0"/>
        <w:rPr>
          <w:rFonts w:ascii="Arial" w:hAnsi="Arial" w:cs="Arial"/>
          <w:sz w:val="17"/>
          <w:szCs w:val="17"/>
        </w:rPr>
      </w:pPr>
      <w:r w:rsidRPr="0037555A">
        <w:rPr>
          <w:rFonts w:ascii="Arial" w:hAnsi="Arial" w:cs="Arial"/>
          <w:sz w:val="17"/>
          <w:szCs w:val="17"/>
        </w:rPr>
        <w:t>O prazo de vigência da contratação é a partir da emissão da nota de empenho até o pagamento da contratação, a disponibilidade de créditos orçamentários , na forma do artigo 105 da Lei n° 14.133/2021.</w:t>
      </w:r>
    </w:p>
    <w:p w:rsidR="0037555A" w:rsidRPr="0037555A" w:rsidRDefault="0037555A" w:rsidP="0037555A">
      <w:pPr>
        <w:pStyle w:val="Corpodetexto"/>
        <w:spacing w:before="10"/>
        <w:rPr>
          <w:rFonts w:ascii="Arial" w:hAnsi="Arial" w:cs="Arial"/>
        </w:rPr>
      </w:pPr>
    </w:p>
    <w:p w:rsidR="0037555A" w:rsidRPr="0037555A" w:rsidRDefault="0037555A" w:rsidP="0037555A">
      <w:pPr>
        <w:pStyle w:val="PargrafodaLista"/>
        <w:numPr>
          <w:ilvl w:val="1"/>
          <w:numId w:val="34"/>
        </w:numPr>
        <w:tabs>
          <w:tab w:val="left" w:pos="693"/>
        </w:tabs>
        <w:spacing w:before="93" w:line="276" w:lineRule="auto"/>
        <w:ind w:right="412"/>
        <w:rPr>
          <w:rFonts w:ascii="Arial" w:hAnsi="Arial" w:cs="Arial"/>
          <w:sz w:val="17"/>
          <w:szCs w:val="17"/>
        </w:rPr>
      </w:pPr>
      <w:r w:rsidRPr="0037555A">
        <w:rPr>
          <w:rFonts w:ascii="Arial" w:hAnsi="Arial" w:cs="Arial"/>
          <w:sz w:val="17"/>
          <w:szCs w:val="17"/>
        </w:rPr>
        <w:t>O custo estimado total da contratação é de R$...(restrito), conforme custos unitários apostos na tabela acima.</w:t>
      </w:r>
    </w:p>
    <w:p w:rsidR="0037555A" w:rsidRPr="0037555A" w:rsidRDefault="0037555A" w:rsidP="0037555A">
      <w:pPr>
        <w:pStyle w:val="Corpodetexto"/>
        <w:rPr>
          <w:rFonts w:ascii="Arial" w:hAnsi="Arial" w:cs="Arial"/>
        </w:rPr>
      </w:pPr>
    </w:p>
    <w:p w:rsidR="0037555A" w:rsidRPr="0037555A" w:rsidRDefault="0037555A" w:rsidP="0037555A">
      <w:pPr>
        <w:pStyle w:val="Ttulo1"/>
        <w:keepNext w:val="0"/>
        <w:widowControl w:val="0"/>
        <w:numPr>
          <w:ilvl w:val="0"/>
          <w:numId w:val="34"/>
        </w:numPr>
        <w:tabs>
          <w:tab w:val="clear" w:pos="-142"/>
          <w:tab w:val="left" w:pos="621"/>
        </w:tabs>
        <w:autoSpaceDE w:val="0"/>
        <w:autoSpaceDN w:val="0"/>
        <w:spacing w:before="197" w:line="276" w:lineRule="auto"/>
        <w:ind w:left="621" w:right="413"/>
        <w:jc w:val="left"/>
        <w:rPr>
          <w:rFonts w:eastAsia="Arial MT" w:cs="Arial"/>
          <w:b w:val="0"/>
          <w:sz w:val="17"/>
          <w:szCs w:val="17"/>
          <w:lang w:val="pt-PT" w:eastAsia="en-US"/>
        </w:rPr>
      </w:pPr>
      <w:r w:rsidRPr="0037555A">
        <w:rPr>
          <w:rFonts w:eastAsia="Arial MT" w:cs="Arial"/>
          <w:b w:val="0"/>
          <w:sz w:val="17"/>
          <w:szCs w:val="17"/>
          <w:lang w:val="pt-PT" w:eastAsia="en-US"/>
        </w:rPr>
        <w:t>FUNDAMENTAÇÃO E DESCRIÇÃO DA NECESSIDADE DA CONTRATAÇÃO (art. 6º, inciso XXIII, alínea ‘b’, da Lei nº 14.133/2021).</w:t>
      </w:r>
    </w:p>
    <w:p w:rsidR="0037555A" w:rsidRDefault="0037555A" w:rsidP="0037555A">
      <w:pPr>
        <w:pStyle w:val="Corpodetexto"/>
        <w:spacing w:before="103" w:line="276" w:lineRule="auto"/>
        <w:ind w:left="693" w:right="413" w:hanging="432"/>
        <w:jc w:val="both"/>
        <w:rPr>
          <w:rFonts w:ascii="Arial" w:hAnsi="Arial" w:cs="Arial"/>
        </w:rPr>
      </w:pPr>
      <w:r w:rsidRPr="002623D6">
        <w:rPr>
          <w:rFonts w:ascii="Arial" w:hAnsi="Arial" w:cs="Arial"/>
        </w:rPr>
        <w:t xml:space="preserve">2.1. </w:t>
      </w:r>
      <w:r w:rsidRPr="0037555A">
        <w:rPr>
          <w:rFonts w:ascii="Arial" w:hAnsi="Arial" w:cs="Arial"/>
        </w:rPr>
        <w:t>Em atendimento ao TC/016026/2022, levantamos os materiais necessários para adaptação de divisória existente, mantendo metade do vão com vidro fixo e a outra metade com vidro de correr, a adequação será realizada na assessoria de imprensa no 1º andar do Edifício Sede para melhor ventilação da área.</w:t>
      </w:r>
    </w:p>
    <w:p w:rsidR="0037555A" w:rsidRPr="002850CF" w:rsidRDefault="0037555A" w:rsidP="0037555A">
      <w:pPr>
        <w:pStyle w:val="Corpodetexto"/>
        <w:spacing w:before="103" w:line="276" w:lineRule="auto"/>
        <w:ind w:left="693" w:right="413" w:hanging="432"/>
        <w:jc w:val="both"/>
        <w:rPr>
          <w:rFonts w:ascii="Arial" w:hAnsi="Arial" w:cs="Arial"/>
        </w:rPr>
      </w:pPr>
    </w:p>
    <w:p w:rsidR="0037555A" w:rsidRPr="0037555A" w:rsidRDefault="0037555A" w:rsidP="0037555A">
      <w:pPr>
        <w:pStyle w:val="Ttulo1"/>
        <w:keepNext w:val="0"/>
        <w:widowControl w:val="0"/>
        <w:numPr>
          <w:ilvl w:val="0"/>
          <w:numId w:val="34"/>
        </w:numPr>
        <w:tabs>
          <w:tab w:val="clear" w:pos="-142"/>
          <w:tab w:val="left" w:pos="621"/>
        </w:tabs>
        <w:autoSpaceDE w:val="0"/>
        <w:autoSpaceDN w:val="0"/>
        <w:spacing w:before="94"/>
        <w:ind w:right="0"/>
        <w:jc w:val="left"/>
        <w:rPr>
          <w:rFonts w:eastAsia="Arial MT" w:cs="Arial"/>
          <w:b w:val="0"/>
          <w:sz w:val="17"/>
          <w:szCs w:val="17"/>
          <w:lang w:val="pt-PT" w:eastAsia="en-US"/>
        </w:rPr>
      </w:pPr>
      <w:r w:rsidRPr="0037555A">
        <w:rPr>
          <w:rFonts w:eastAsia="Arial MT" w:cs="Arial"/>
          <w:b w:val="0"/>
          <w:sz w:val="17"/>
          <w:szCs w:val="17"/>
          <w:lang w:val="pt-PT" w:eastAsia="en-US"/>
        </w:rPr>
        <w:t>REQUISITOS DA CONTRATAÇÃO (art. 6º, XXIII, alínea ‘d’, da Lei nº 14.133/21</w:t>
      </w:r>
    </w:p>
    <w:p w:rsidR="0037555A" w:rsidRPr="0037555A" w:rsidRDefault="0037555A" w:rsidP="0037555A">
      <w:pPr>
        <w:rPr>
          <w:rFonts w:ascii="Arial" w:eastAsia="Arial MT" w:hAnsi="Arial" w:cs="Arial"/>
          <w:sz w:val="17"/>
          <w:szCs w:val="17"/>
          <w:lang w:val="pt-PT" w:eastAsia="en-US"/>
        </w:rPr>
      </w:pPr>
    </w:p>
    <w:p w:rsidR="0037555A" w:rsidRPr="0037555A" w:rsidRDefault="0037555A" w:rsidP="0037555A">
      <w:pPr>
        <w:pStyle w:val="PargrafodaLista"/>
        <w:numPr>
          <w:ilvl w:val="1"/>
          <w:numId w:val="37"/>
        </w:numPr>
        <w:tabs>
          <w:tab w:val="left" w:pos="693"/>
        </w:tabs>
        <w:spacing w:before="93"/>
        <w:ind w:right="412"/>
        <w:rPr>
          <w:rFonts w:ascii="Arial" w:hAnsi="Arial" w:cs="Arial"/>
          <w:sz w:val="17"/>
          <w:szCs w:val="17"/>
        </w:rPr>
      </w:pPr>
      <w:r w:rsidRPr="0037555A">
        <w:rPr>
          <w:rFonts w:ascii="Arial" w:hAnsi="Arial" w:cs="Arial"/>
          <w:sz w:val="17"/>
          <w:szCs w:val="17"/>
        </w:rPr>
        <w:t>A contratação deverá observar os seguintes requisitos:</w:t>
      </w:r>
    </w:p>
    <w:p w:rsidR="0037555A" w:rsidRPr="0037555A" w:rsidRDefault="0037555A" w:rsidP="0037555A">
      <w:pPr>
        <w:pStyle w:val="PargrafodaLista"/>
        <w:numPr>
          <w:ilvl w:val="2"/>
          <w:numId w:val="37"/>
        </w:numPr>
        <w:tabs>
          <w:tab w:val="left" w:pos="1247"/>
        </w:tabs>
        <w:spacing w:before="35"/>
        <w:ind w:right="412"/>
        <w:rPr>
          <w:rFonts w:ascii="Arial" w:hAnsi="Arial" w:cs="Arial"/>
          <w:sz w:val="17"/>
          <w:szCs w:val="17"/>
        </w:rPr>
      </w:pPr>
      <w:r w:rsidRPr="0037555A">
        <w:rPr>
          <w:rFonts w:ascii="Arial" w:hAnsi="Arial" w:cs="Arial"/>
          <w:sz w:val="17"/>
          <w:szCs w:val="17"/>
        </w:rPr>
        <w:t>Sustentabilidade:</w:t>
      </w:r>
    </w:p>
    <w:p w:rsidR="0037555A" w:rsidRPr="0037555A" w:rsidRDefault="0037555A" w:rsidP="0037555A">
      <w:pPr>
        <w:pStyle w:val="PargrafodaLista"/>
        <w:numPr>
          <w:ilvl w:val="3"/>
          <w:numId w:val="38"/>
        </w:numPr>
        <w:tabs>
          <w:tab w:val="left" w:pos="3093"/>
        </w:tabs>
        <w:spacing w:before="34" w:line="276" w:lineRule="auto"/>
        <w:ind w:right="412"/>
        <w:rPr>
          <w:rFonts w:ascii="Arial" w:hAnsi="Arial" w:cs="Arial"/>
          <w:sz w:val="17"/>
          <w:szCs w:val="17"/>
        </w:rPr>
      </w:pPr>
      <w:r w:rsidRPr="0037555A">
        <w:rPr>
          <w:rFonts w:ascii="Arial" w:hAnsi="Arial" w:cs="Arial"/>
          <w:sz w:val="17"/>
          <w:szCs w:val="17"/>
        </w:rPr>
        <w:t>Além dos critérios de sustentabilidade eventualmente inseridos na descrição do objeto, devem ser atendidos os requisitos que se baseiam na Lei Municipal nº 17.260/2020.</w:t>
      </w:r>
    </w:p>
    <w:p w:rsidR="0037555A" w:rsidRPr="0037555A" w:rsidRDefault="0037555A" w:rsidP="0037555A">
      <w:pPr>
        <w:pStyle w:val="PargrafodaLista"/>
        <w:numPr>
          <w:ilvl w:val="1"/>
          <w:numId w:val="37"/>
        </w:numPr>
        <w:tabs>
          <w:tab w:val="left" w:pos="693"/>
        </w:tabs>
        <w:spacing w:before="0"/>
        <w:ind w:right="412"/>
        <w:rPr>
          <w:rFonts w:ascii="Arial" w:hAnsi="Arial" w:cs="Arial"/>
          <w:sz w:val="17"/>
          <w:szCs w:val="17"/>
        </w:rPr>
      </w:pPr>
      <w:r w:rsidRPr="0037555A">
        <w:rPr>
          <w:rFonts w:ascii="Arial" w:hAnsi="Arial" w:cs="Arial"/>
          <w:sz w:val="17"/>
          <w:szCs w:val="17"/>
        </w:rPr>
        <w:t>Não será admitida a subcontratação do objeto contratual.</w:t>
      </w:r>
    </w:p>
    <w:p w:rsidR="0037555A" w:rsidRPr="0037555A" w:rsidRDefault="0037555A" w:rsidP="0037555A">
      <w:pPr>
        <w:pStyle w:val="PargrafodaLista"/>
        <w:numPr>
          <w:ilvl w:val="1"/>
          <w:numId w:val="37"/>
        </w:numPr>
        <w:tabs>
          <w:tab w:val="left" w:pos="693"/>
        </w:tabs>
        <w:spacing w:before="0" w:line="276" w:lineRule="auto"/>
        <w:ind w:right="413"/>
        <w:rPr>
          <w:rFonts w:ascii="Arial" w:hAnsi="Arial" w:cs="Arial"/>
          <w:sz w:val="17"/>
          <w:szCs w:val="17"/>
        </w:rPr>
      </w:pPr>
      <w:r w:rsidRPr="0037555A">
        <w:rPr>
          <w:rFonts w:ascii="Arial" w:hAnsi="Arial" w:cs="Arial"/>
          <w:sz w:val="17"/>
          <w:szCs w:val="17"/>
        </w:rPr>
        <w:t>O bem devera ter prazo de garantia mínima de 3 meses , conforme os arts. 96 e seguintes da Lei nº 14.133/21.</w:t>
      </w:r>
    </w:p>
    <w:p w:rsidR="0037555A" w:rsidRPr="0037555A" w:rsidRDefault="0037555A" w:rsidP="0037555A">
      <w:pPr>
        <w:tabs>
          <w:tab w:val="left" w:pos="693"/>
        </w:tabs>
        <w:spacing w:line="276" w:lineRule="auto"/>
        <w:ind w:left="260" w:right="413"/>
        <w:rPr>
          <w:rFonts w:ascii="Arial" w:eastAsia="Arial MT" w:hAnsi="Arial" w:cs="Arial"/>
          <w:sz w:val="17"/>
          <w:szCs w:val="17"/>
          <w:lang w:val="pt-PT" w:eastAsia="en-US"/>
        </w:rPr>
      </w:pPr>
    </w:p>
    <w:p w:rsidR="0037555A" w:rsidRPr="0037555A" w:rsidRDefault="0037555A" w:rsidP="0037555A">
      <w:pPr>
        <w:pStyle w:val="Corpodetexto"/>
        <w:jc w:val="both"/>
        <w:rPr>
          <w:rFonts w:ascii="Arial" w:hAnsi="Arial" w:cs="Arial"/>
        </w:rPr>
      </w:pPr>
    </w:p>
    <w:p w:rsidR="0037555A" w:rsidRPr="0037555A" w:rsidRDefault="0037555A" w:rsidP="0037555A">
      <w:pPr>
        <w:pStyle w:val="Ttulo1"/>
        <w:keepNext w:val="0"/>
        <w:widowControl w:val="0"/>
        <w:numPr>
          <w:ilvl w:val="0"/>
          <w:numId w:val="34"/>
        </w:numPr>
        <w:tabs>
          <w:tab w:val="clear" w:pos="-142"/>
          <w:tab w:val="left" w:pos="621"/>
        </w:tabs>
        <w:autoSpaceDE w:val="0"/>
        <w:autoSpaceDN w:val="0"/>
        <w:spacing w:before="94"/>
        <w:ind w:right="0"/>
        <w:jc w:val="left"/>
        <w:rPr>
          <w:rFonts w:eastAsia="Arial MT" w:cs="Arial"/>
          <w:b w:val="0"/>
          <w:sz w:val="17"/>
          <w:szCs w:val="17"/>
          <w:lang w:val="pt-PT" w:eastAsia="en-US"/>
        </w:rPr>
      </w:pPr>
      <w:r w:rsidRPr="0037555A">
        <w:rPr>
          <w:rFonts w:eastAsia="Arial MT" w:cs="Arial"/>
          <w:b w:val="0"/>
          <w:sz w:val="17"/>
          <w:szCs w:val="17"/>
          <w:lang w:val="pt-PT" w:eastAsia="en-US"/>
        </w:rPr>
        <w:tab/>
        <w:t>EXECUÇÃO CONTRATUAL (arts. 6º, XXIII, alínea “e” e 40, §1º, inciso II, da Lei nº 14.133/2021).</w:t>
      </w:r>
    </w:p>
    <w:p w:rsidR="0037555A" w:rsidRPr="0037555A" w:rsidRDefault="0037555A" w:rsidP="0037555A">
      <w:pPr>
        <w:pStyle w:val="Ttulo1"/>
        <w:tabs>
          <w:tab w:val="left" w:pos="621"/>
        </w:tabs>
        <w:spacing w:before="94"/>
        <w:ind w:left="260"/>
        <w:rPr>
          <w:rFonts w:eastAsia="Arial MT" w:cs="Arial"/>
          <w:b w:val="0"/>
          <w:sz w:val="17"/>
          <w:szCs w:val="17"/>
          <w:lang w:val="pt-PT" w:eastAsia="en-US"/>
        </w:rPr>
      </w:pPr>
    </w:p>
    <w:p w:rsidR="0037555A" w:rsidRPr="0037555A" w:rsidRDefault="0037555A" w:rsidP="0037555A">
      <w:pPr>
        <w:pStyle w:val="Ttulo1"/>
        <w:keepNext w:val="0"/>
        <w:widowControl w:val="0"/>
        <w:numPr>
          <w:ilvl w:val="1"/>
          <w:numId w:val="44"/>
        </w:numPr>
        <w:tabs>
          <w:tab w:val="clear" w:pos="-142"/>
          <w:tab w:val="left" w:pos="567"/>
        </w:tabs>
        <w:autoSpaceDE w:val="0"/>
        <w:autoSpaceDN w:val="0"/>
        <w:spacing w:before="94"/>
        <w:ind w:left="709" w:right="0" w:hanging="425"/>
        <w:jc w:val="left"/>
        <w:rPr>
          <w:rFonts w:eastAsia="Arial MT" w:cs="Arial"/>
          <w:b w:val="0"/>
          <w:sz w:val="17"/>
          <w:szCs w:val="17"/>
          <w:lang w:val="pt-PT" w:eastAsia="en-US"/>
        </w:rPr>
      </w:pPr>
      <w:r w:rsidRPr="0037555A">
        <w:rPr>
          <w:rFonts w:eastAsia="Arial MT" w:cs="Arial"/>
          <w:b w:val="0"/>
          <w:sz w:val="17"/>
          <w:szCs w:val="17"/>
          <w:lang w:val="pt-PT" w:eastAsia="en-US"/>
        </w:rPr>
        <w:t xml:space="preserve">  O prazo de entrega dos bens é de 10 dias, contados do recebimento da Nota de Empenho, em remessa única.</w:t>
      </w:r>
    </w:p>
    <w:p w:rsidR="0037555A" w:rsidRPr="0037555A" w:rsidRDefault="0037555A" w:rsidP="0037555A">
      <w:pPr>
        <w:pStyle w:val="Ttulo1"/>
        <w:keepNext w:val="0"/>
        <w:widowControl w:val="0"/>
        <w:numPr>
          <w:ilvl w:val="1"/>
          <w:numId w:val="44"/>
        </w:numPr>
        <w:tabs>
          <w:tab w:val="clear" w:pos="-142"/>
          <w:tab w:val="left" w:pos="709"/>
        </w:tabs>
        <w:autoSpaceDE w:val="0"/>
        <w:autoSpaceDN w:val="0"/>
        <w:spacing w:before="94"/>
        <w:ind w:left="709" w:right="0" w:hanging="425"/>
        <w:jc w:val="left"/>
        <w:rPr>
          <w:rFonts w:eastAsia="Arial MT" w:cs="Arial"/>
          <w:b w:val="0"/>
          <w:sz w:val="17"/>
          <w:szCs w:val="17"/>
          <w:lang w:val="pt-PT" w:eastAsia="en-US"/>
        </w:rPr>
      </w:pPr>
      <w:r w:rsidRPr="0037555A">
        <w:rPr>
          <w:rFonts w:eastAsia="Arial MT" w:cs="Arial"/>
          <w:b w:val="0"/>
          <w:sz w:val="17"/>
          <w:szCs w:val="17"/>
          <w:lang w:val="pt-PT" w:eastAsia="en-US"/>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rsidR="0037555A" w:rsidRPr="0037555A" w:rsidRDefault="0037555A" w:rsidP="0037555A">
      <w:pPr>
        <w:pStyle w:val="Ttulo1"/>
        <w:keepNext w:val="0"/>
        <w:widowControl w:val="0"/>
        <w:numPr>
          <w:ilvl w:val="1"/>
          <w:numId w:val="44"/>
        </w:numPr>
        <w:tabs>
          <w:tab w:val="clear" w:pos="-142"/>
          <w:tab w:val="left" w:pos="709"/>
        </w:tabs>
        <w:autoSpaceDE w:val="0"/>
        <w:autoSpaceDN w:val="0"/>
        <w:spacing w:before="94"/>
        <w:ind w:left="709" w:right="0" w:hanging="425"/>
        <w:jc w:val="left"/>
        <w:rPr>
          <w:rFonts w:eastAsia="Arial MT" w:cs="Arial"/>
          <w:b w:val="0"/>
          <w:sz w:val="17"/>
          <w:szCs w:val="17"/>
          <w:lang w:val="pt-PT" w:eastAsia="en-US"/>
        </w:rPr>
      </w:pPr>
      <w:r w:rsidRPr="0037555A">
        <w:rPr>
          <w:rFonts w:eastAsia="Arial MT" w:cs="Arial"/>
          <w:b w:val="0"/>
          <w:sz w:val="17"/>
          <w:szCs w:val="17"/>
          <w:lang w:val="pt-PT" w:eastAsia="en-US"/>
        </w:rPr>
        <w:t xml:space="preserve">O envio da Nota de Empenho se dará de forma eletrônica, com prazo de 48 horas para confirmação do recebimento do e-mail. Transcorrido o referido prazo, iniciará automaticamente a contagem do prazo estabelecido no item </w:t>
      </w:r>
      <w:r w:rsidR="00071217">
        <w:rPr>
          <w:rFonts w:eastAsia="Arial MT" w:cs="Arial"/>
          <w:b w:val="0"/>
          <w:sz w:val="17"/>
          <w:szCs w:val="17"/>
          <w:lang w:val="pt-PT" w:eastAsia="en-US"/>
        </w:rPr>
        <w:t>4</w:t>
      </w:r>
      <w:r w:rsidRPr="0037555A">
        <w:rPr>
          <w:rFonts w:eastAsia="Arial MT" w:cs="Arial"/>
          <w:b w:val="0"/>
          <w:sz w:val="17"/>
          <w:szCs w:val="17"/>
          <w:lang w:val="pt-PT" w:eastAsia="en-US"/>
        </w:rPr>
        <w:t>.1 para a entrega do material.</w:t>
      </w:r>
    </w:p>
    <w:p w:rsidR="0037555A" w:rsidRPr="0037555A" w:rsidRDefault="0037555A" w:rsidP="0037555A">
      <w:pPr>
        <w:pStyle w:val="Ttulo1"/>
        <w:keepNext w:val="0"/>
        <w:widowControl w:val="0"/>
        <w:numPr>
          <w:ilvl w:val="1"/>
          <w:numId w:val="44"/>
        </w:numPr>
        <w:tabs>
          <w:tab w:val="clear" w:pos="-142"/>
          <w:tab w:val="left" w:pos="709"/>
        </w:tabs>
        <w:autoSpaceDE w:val="0"/>
        <w:autoSpaceDN w:val="0"/>
        <w:spacing w:before="94"/>
        <w:ind w:left="709" w:right="0" w:hanging="425"/>
        <w:jc w:val="left"/>
        <w:rPr>
          <w:rFonts w:eastAsia="Arial MT" w:cs="Arial"/>
          <w:b w:val="0"/>
          <w:sz w:val="17"/>
          <w:szCs w:val="17"/>
          <w:lang w:val="pt-PT" w:eastAsia="en-US"/>
        </w:rPr>
      </w:pPr>
      <w:r w:rsidRPr="0037555A">
        <w:rPr>
          <w:rFonts w:eastAsia="Arial MT" w:cs="Arial"/>
          <w:b w:val="0"/>
          <w:sz w:val="17"/>
          <w:szCs w:val="17"/>
          <w:lang w:val="pt-PT" w:eastAsia="en-US"/>
        </w:rPr>
        <w:t xml:space="preserve">Os bens deverão ser entregues no Tribunal de Contas do Município de São Paulo, localizado na Avenida Professor </w:t>
      </w:r>
      <w:r w:rsidRPr="0037555A">
        <w:rPr>
          <w:rFonts w:eastAsia="Arial MT" w:cs="Arial"/>
          <w:b w:val="0"/>
          <w:sz w:val="17"/>
          <w:szCs w:val="17"/>
          <w:lang w:val="pt-PT" w:eastAsia="en-US"/>
        </w:rPr>
        <w:lastRenderedPageBreak/>
        <w:t>Ascendino Reis, – Anexo II – São Paulo/SP – 04027-000.</w:t>
      </w:r>
    </w:p>
    <w:p w:rsidR="0037555A" w:rsidRPr="0037555A" w:rsidRDefault="0037555A" w:rsidP="0037555A">
      <w:pPr>
        <w:pStyle w:val="Ttulo1"/>
        <w:keepNext w:val="0"/>
        <w:widowControl w:val="0"/>
        <w:numPr>
          <w:ilvl w:val="1"/>
          <w:numId w:val="44"/>
        </w:numPr>
        <w:tabs>
          <w:tab w:val="clear" w:pos="-142"/>
          <w:tab w:val="left" w:pos="709"/>
        </w:tabs>
        <w:autoSpaceDE w:val="0"/>
        <w:autoSpaceDN w:val="0"/>
        <w:spacing w:before="94"/>
        <w:ind w:left="709" w:right="0" w:hanging="425"/>
        <w:jc w:val="left"/>
        <w:rPr>
          <w:rFonts w:eastAsia="Arial MT" w:cs="Arial"/>
          <w:b w:val="0"/>
          <w:sz w:val="17"/>
          <w:szCs w:val="17"/>
          <w:lang w:val="pt-PT" w:eastAsia="en-US"/>
        </w:rPr>
      </w:pPr>
      <w:r w:rsidRPr="0037555A">
        <w:rPr>
          <w:rFonts w:eastAsia="Arial MT" w:cs="Arial"/>
          <w:b w:val="0"/>
          <w:sz w:val="17"/>
          <w:szCs w:val="17"/>
          <w:lang w:val="pt-PT" w:eastAsia="en-US"/>
        </w:rPr>
        <w:t>O endereço de entrega é integrante da Zona de Máxima Restrição de Circulação (ZMRC), nos termos do Decreto Municipal nº 56.920/2016 e da Portaria nº 031/16 - SMT, que proíbem o trânsito de caminhões nos seguintes dias e horários, excetuados os feriados: segundas a sextas-feiras: das 5h às 21h; sábados: das 10h às 14h.</w:t>
      </w:r>
    </w:p>
    <w:p w:rsidR="0037555A" w:rsidRPr="0037555A" w:rsidRDefault="0037555A" w:rsidP="0037555A">
      <w:pPr>
        <w:pStyle w:val="Ttulo1"/>
        <w:keepNext w:val="0"/>
        <w:widowControl w:val="0"/>
        <w:numPr>
          <w:ilvl w:val="1"/>
          <w:numId w:val="44"/>
        </w:numPr>
        <w:tabs>
          <w:tab w:val="clear" w:pos="-142"/>
          <w:tab w:val="left" w:pos="709"/>
        </w:tabs>
        <w:autoSpaceDE w:val="0"/>
        <w:autoSpaceDN w:val="0"/>
        <w:spacing w:before="94"/>
        <w:ind w:left="709" w:right="0" w:hanging="425"/>
        <w:jc w:val="left"/>
        <w:rPr>
          <w:rFonts w:eastAsia="Arial MT" w:cs="Arial"/>
          <w:b w:val="0"/>
          <w:sz w:val="17"/>
          <w:szCs w:val="17"/>
          <w:lang w:val="pt-PT" w:eastAsia="en-US"/>
        </w:rPr>
      </w:pPr>
      <w:r w:rsidRPr="0037555A">
        <w:rPr>
          <w:rFonts w:eastAsia="Arial MT" w:cs="Arial"/>
          <w:b w:val="0"/>
          <w:sz w:val="17"/>
          <w:szCs w:val="17"/>
          <w:lang w:val="pt-PT" w:eastAsia="en-US"/>
        </w:rPr>
        <w:t>Caberá ao fornecedor verificar se o veículo utilizado para a entrega enquadra-se nas condições de restrição previstas no referido decreto.</w:t>
      </w:r>
    </w:p>
    <w:p w:rsidR="0037555A" w:rsidRPr="0037555A" w:rsidRDefault="0037555A" w:rsidP="0037555A">
      <w:pPr>
        <w:pStyle w:val="Ttulo1"/>
        <w:keepNext w:val="0"/>
        <w:widowControl w:val="0"/>
        <w:numPr>
          <w:ilvl w:val="1"/>
          <w:numId w:val="44"/>
        </w:numPr>
        <w:tabs>
          <w:tab w:val="clear" w:pos="-142"/>
          <w:tab w:val="left" w:pos="709"/>
        </w:tabs>
        <w:autoSpaceDE w:val="0"/>
        <w:autoSpaceDN w:val="0"/>
        <w:spacing w:before="94"/>
        <w:ind w:left="709" w:right="0" w:hanging="425"/>
        <w:jc w:val="left"/>
        <w:rPr>
          <w:rFonts w:eastAsia="Arial MT" w:cs="Arial"/>
          <w:b w:val="0"/>
          <w:sz w:val="17"/>
          <w:szCs w:val="17"/>
          <w:lang w:val="pt-PT" w:eastAsia="en-US"/>
        </w:rPr>
      </w:pPr>
      <w:r w:rsidRPr="0037555A">
        <w:rPr>
          <w:rFonts w:eastAsia="Arial MT" w:cs="Arial"/>
          <w:b w:val="0"/>
          <w:sz w:val="17"/>
          <w:szCs w:val="17"/>
          <w:lang w:val="pt-PT" w:eastAsia="en-US"/>
        </w:rPr>
        <w:t>O descarregamento da mercadoria no local determinado, no momento da entrega, será de inteira responsabilidade do fornecedor.</w:t>
      </w:r>
    </w:p>
    <w:p w:rsidR="0037555A" w:rsidRPr="0037555A" w:rsidRDefault="0037555A" w:rsidP="0037555A">
      <w:pPr>
        <w:pStyle w:val="Ttulo1"/>
        <w:keepNext w:val="0"/>
        <w:widowControl w:val="0"/>
        <w:numPr>
          <w:ilvl w:val="1"/>
          <w:numId w:val="44"/>
        </w:numPr>
        <w:tabs>
          <w:tab w:val="clear" w:pos="-142"/>
          <w:tab w:val="left" w:pos="709"/>
        </w:tabs>
        <w:autoSpaceDE w:val="0"/>
        <w:autoSpaceDN w:val="0"/>
        <w:spacing w:before="94"/>
        <w:ind w:left="709" w:right="0" w:hanging="425"/>
        <w:jc w:val="left"/>
        <w:rPr>
          <w:rFonts w:eastAsia="Arial MT" w:cs="Arial"/>
          <w:b w:val="0"/>
          <w:sz w:val="17"/>
          <w:szCs w:val="17"/>
          <w:lang w:val="pt-PT" w:eastAsia="en-US"/>
        </w:rPr>
      </w:pPr>
      <w:r w:rsidRPr="0037555A">
        <w:rPr>
          <w:rFonts w:eastAsia="Arial MT" w:cs="Arial"/>
          <w:b w:val="0"/>
          <w:sz w:val="17"/>
          <w:szCs w:val="17"/>
          <w:lang w:val="pt-PT" w:eastAsia="en-US"/>
        </w:rPr>
        <w:t>No caso de produtos perecíveis, o prazo de validade na data da entrega não poderá ser inferior a 1 (um) ano, ou o prazo total recomendado pelo fabricante.</w:t>
      </w:r>
    </w:p>
    <w:p w:rsidR="0037555A" w:rsidRPr="0037555A" w:rsidRDefault="0037555A" w:rsidP="0037555A">
      <w:pPr>
        <w:pStyle w:val="Ttulo1"/>
        <w:keepNext w:val="0"/>
        <w:widowControl w:val="0"/>
        <w:numPr>
          <w:ilvl w:val="1"/>
          <w:numId w:val="44"/>
        </w:numPr>
        <w:tabs>
          <w:tab w:val="clear" w:pos="-142"/>
          <w:tab w:val="left" w:pos="709"/>
        </w:tabs>
        <w:autoSpaceDE w:val="0"/>
        <w:autoSpaceDN w:val="0"/>
        <w:spacing w:before="94"/>
        <w:ind w:left="709" w:right="0" w:hanging="425"/>
        <w:jc w:val="left"/>
        <w:rPr>
          <w:rFonts w:eastAsia="Arial MT" w:cs="Arial"/>
          <w:b w:val="0"/>
          <w:sz w:val="17"/>
          <w:szCs w:val="17"/>
          <w:lang w:val="pt-PT" w:eastAsia="en-US"/>
        </w:rPr>
      </w:pPr>
      <w:r w:rsidRPr="0037555A">
        <w:rPr>
          <w:rFonts w:eastAsia="Arial MT" w:cs="Arial"/>
          <w:b w:val="0"/>
          <w:sz w:val="17"/>
          <w:szCs w:val="17"/>
          <w:lang w:val="pt-PT" w:eastAsia="en-US"/>
        </w:rPr>
        <w:t>Os bens serão recebidos provisoriamente, de forma sumária, no prazo de 2 (dois) dias, pelo(a) responsável pelo acompanhamento e fiscalização do contrato, para efeito de posterior verificação de sua conformidade com as especificações constantes neste Termo de Referência e na proposta.</w:t>
      </w:r>
    </w:p>
    <w:p w:rsidR="0037555A" w:rsidRPr="0037555A" w:rsidRDefault="0037555A" w:rsidP="0037555A">
      <w:pPr>
        <w:pStyle w:val="Ttulo1"/>
        <w:keepNext w:val="0"/>
        <w:widowControl w:val="0"/>
        <w:numPr>
          <w:ilvl w:val="1"/>
          <w:numId w:val="44"/>
        </w:numPr>
        <w:tabs>
          <w:tab w:val="clear" w:pos="-142"/>
          <w:tab w:val="left" w:pos="709"/>
        </w:tabs>
        <w:autoSpaceDE w:val="0"/>
        <w:autoSpaceDN w:val="0"/>
        <w:spacing w:before="94"/>
        <w:ind w:left="709" w:right="0" w:hanging="425"/>
        <w:jc w:val="left"/>
        <w:rPr>
          <w:rFonts w:eastAsia="Arial MT" w:cs="Arial"/>
          <w:b w:val="0"/>
          <w:sz w:val="17"/>
          <w:szCs w:val="17"/>
          <w:lang w:val="pt-PT" w:eastAsia="en-US"/>
        </w:rPr>
      </w:pPr>
      <w:r w:rsidRPr="0037555A">
        <w:rPr>
          <w:rFonts w:eastAsia="Arial MT" w:cs="Arial"/>
          <w:b w:val="0"/>
          <w:sz w:val="17"/>
          <w:szCs w:val="17"/>
          <w:lang w:val="pt-PT" w:eastAsia="en-US"/>
        </w:rPr>
        <w:t>Os bens poderão ser rejeitados, no todo ou em parte, quando em desacordo com as especificações constantes neste Termo de Referência e na proposta, devendo ser substituídos no prazo de 5 (cinco) dias, a contar da notificação da contratada, às suas custas, sem prejuízo da aplicação das penalidades.</w:t>
      </w:r>
    </w:p>
    <w:p w:rsidR="0037555A" w:rsidRPr="0037555A" w:rsidRDefault="0037555A" w:rsidP="0037555A">
      <w:pPr>
        <w:pStyle w:val="Ttulo1"/>
        <w:keepNext w:val="0"/>
        <w:widowControl w:val="0"/>
        <w:numPr>
          <w:ilvl w:val="1"/>
          <w:numId w:val="44"/>
        </w:numPr>
        <w:tabs>
          <w:tab w:val="clear" w:pos="-142"/>
          <w:tab w:val="left" w:pos="709"/>
        </w:tabs>
        <w:autoSpaceDE w:val="0"/>
        <w:autoSpaceDN w:val="0"/>
        <w:spacing w:before="94"/>
        <w:ind w:left="709" w:right="0" w:hanging="425"/>
        <w:jc w:val="left"/>
        <w:rPr>
          <w:rFonts w:eastAsia="Arial MT" w:cs="Arial"/>
          <w:b w:val="0"/>
          <w:sz w:val="17"/>
          <w:szCs w:val="17"/>
          <w:lang w:val="pt-PT" w:eastAsia="en-US"/>
        </w:rPr>
      </w:pPr>
      <w:r w:rsidRPr="0037555A">
        <w:rPr>
          <w:rFonts w:eastAsia="Arial MT" w:cs="Arial"/>
          <w:b w:val="0"/>
          <w:sz w:val="17"/>
          <w:szCs w:val="17"/>
          <w:lang w:val="pt-PT" w:eastAsia="en-US"/>
        </w:rPr>
        <w:t>Os bens serão recebidos definitivamente no prazo de 2 (dois) dias, contados do recebimento provisório, após a verificação da qualidade e quantidade do material e consequente aceitação mediante termo detalhado.</w:t>
      </w:r>
    </w:p>
    <w:p w:rsidR="0037555A" w:rsidRPr="0037555A" w:rsidRDefault="0037555A" w:rsidP="0037555A">
      <w:pPr>
        <w:pStyle w:val="Ttulo1"/>
        <w:keepNext w:val="0"/>
        <w:widowControl w:val="0"/>
        <w:numPr>
          <w:ilvl w:val="2"/>
          <w:numId w:val="44"/>
        </w:numPr>
        <w:tabs>
          <w:tab w:val="clear" w:pos="-142"/>
          <w:tab w:val="left" w:pos="709"/>
        </w:tabs>
        <w:autoSpaceDE w:val="0"/>
        <w:autoSpaceDN w:val="0"/>
        <w:spacing w:before="94"/>
        <w:ind w:right="0"/>
        <w:jc w:val="left"/>
        <w:rPr>
          <w:rFonts w:eastAsia="Arial MT" w:cs="Arial"/>
          <w:b w:val="0"/>
          <w:sz w:val="17"/>
          <w:szCs w:val="17"/>
          <w:lang w:val="pt-PT" w:eastAsia="en-US"/>
        </w:rPr>
      </w:pPr>
      <w:r w:rsidRPr="0037555A">
        <w:rPr>
          <w:rFonts w:eastAsia="Arial MT" w:cs="Arial"/>
          <w:b w:val="0"/>
          <w:sz w:val="17"/>
          <w:szCs w:val="17"/>
          <w:lang w:val="pt-PT" w:eastAsia="en-US"/>
        </w:rPr>
        <w:t>Na hipótese de a verificação a que se refere o subitem anterior não ser procedida dentro do prazo fixado, reputar-se-á como realizada, consumando-se o recebimento definitivo no dia do esgotamento do prazo.</w:t>
      </w:r>
    </w:p>
    <w:p w:rsidR="0037555A" w:rsidRPr="0037555A" w:rsidRDefault="0037555A" w:rsidP="0037555A">
      <w:pPr>
        <w:pStyle w:val="Ttulo1"/>
        <w:keepNext w:val="0"/>
        <w:widowControl w:val="0"/>
        <w:numPr>
          <w:ilvl w:val="1"/>
          <w:numId w:val="44"/>
        </w:numPr>
        <w:tabs>
          <w:tab w:val="clear" w:pos="-142"/>
          <w:tab w:val="left" w:pos="709"/>
        </w:tabs>
        <w:autoSpaceDE w:val="0"/>
        <w:autoSpaceDN w:val="0"/>
        <w:spacing w:before="94"/>
        <w:ind w:left="709" w:right="0" w:hanging="425"/>
        <w:jc w:val="left"/>
        <w:rPr>
          <w:rFonts w:eastAsia="Arial MT" w:cs="Arial"/>
          <w:b w:val="0"/>
          <w:sz w:val="17"/>
          <w:szCs w:val="17"/>
          <w:lang w:val="pt-PT" w:eastAsia="en-US"/>
        </w:rPr>
      </w:pPr>
      <w:r w:rsidRPr="0037555A">
        <w:rPr>
          <w:rFonts w:eastAsia="Arial MT" w:cs="Arial"/>
          <w:b w:val="0"/>
          <w:sz w:val="17"/>
          <w:szCs w:val="17"/>
          <w:lang w:val="pt-PT" w:eastAsia="en-US"/>
        </w:rPr>
        <w:t>O recebimento provisório ou definitivo não excluirá a responsabilidade civil pela solidez e pela segurança do serviço nem a responsabilidade ético-profissional pela perfeita execução do contrato.</w:t>
      </w:r>
    </w:p>
    <w:p w:rsidR="0037555A" w:rsidRPr="0037555A" w:rsidRDefault="0037555A" w:rsidP="0037555A">
      <w:pPr>
        <w:pStyle w:val="Corpodetexto"/>
        <w:rPr>
          <w:rFonts w:ascii="Arial" w:hAnsi="Arial" w:cs="Arial"/>
        </w:rPr>
      </w:pPr>
    </w:p>
    <w:p w:rsidR="0037555A" w:rsidRPr="0037555A" w:rsidRDefault="0037555A" w:rsidP="0037555A">
      <w:pPr>
        <w:pStyle w:val="Ttulo1"/>
        <w:keepNext w:val="0"/>
        <w:widowControl w:val="0"/>
        <w:numPr>
          <w:ilvl w:val="0"/>
          <w:numId w:val="34"/>
        </w:numPr>
        <w:tabs>
          <w:tab w:val="clear" w:pos="-142"/>
          <w:tab w:val="left" w:pos="621"/>
        </w:tabs>
        <w:autoSpaceDE w:val="0"/>
        <w:autoSpaceDN w:val="0"/>
        <w:spacing w:line="276" w:lineRule="auto"/>
        <w:ind w:right="413"/>
        <w:rPr>
          <w:rFonts w:eastAsia="Arial MT" w:cs="Arial"/>
          <w:b w:val="0"/>
          <w:sz w:val="17"/>
          <w:szCs w:val="17"/>
          <w:lang w:val="pt-PT" w:eastAsia="en-US"/>
        </w:rPr>
      </w:pPr>
      <w:r w:rsidRPr="0037555A">
        <w:rPr>
          <w:rFonts w:eastAsia="Arial MT" w:cs="Arial"/>
          <w:b w:val="0"/>
          <w:sz w:val="17"/>
          <w:szCs w:val="17"/>
          <w:lang w:val="pt-PT" w:eastAsia="en-US"/>
        </w:rPr>
        <w:t>ESPECIFICAÇÃO DA GARANTIA CONTRATUAL EXIGIDA E DAS CONDIÇÕES DE MANUTENÇÃO E ASSISTÊNCIA TÉCNICA (art. 40, §1º, inciso III, da Lei nº 14.133/2021</w:t>
      </w:r>
    </w:p>
    <w:p w:rsidR="0037555A" w:rsidRPr="0037555A" w:rsidRDefault="0037555A" w:rsidP="0037555A">
      <w:pPr>
        <w:pStyle w:val="Ttulo1"/>
        <w:keepNext w:val="0"/>
        <w:widowControl w:val="0"/>
        <w:numPr>
          <w:ilvl w:val="1"/>
          <w:numId w:val="45"/>
        </w:numPr>
        <w:tabs>
          <w:tab w:val="clear" w:pos="-142"/>
          <w:tab w:val="left" w:pos="621"/>
        </w:tabs>
        <w:autoSpaceDE w:val="0"/>
        <w:autoSpaceDN w:val="0"/>
        <w:spacing w:line="276" w:lineRule="auto"/>
        <w:ind w:left="709" w:right="413" w:hanging="425"/>
        <w:rPr>
          <w:rFonts w:eastAsia="Arial MT" w:cs="Arial"/>
          <w:b w:val="0"/>
          <w:sz w:val="17"/>
          <w:szCs w:val="17"/>
          <w:lang w:val="pt-PT" w:eastAsia="en-US"/>
        </w:rPr>
      </w:pPr>
      <w:r w:rsidRPr="0037555A">
        <w:rPr>
          <w:rFonts w:eastAsia="Arial MT" w:cs="Arial"/>
          <w:b w:val="0"/>
          <w:sz w:val="17"/>
          <w:szCs w:val="17"/>
          <w:lang w:val="pt-PT" w:eastAsia="en-US"/>
        </w:rPr>
        <w:t>O prazo de garantia contratual dos bens, complementar à garantia legal, será de, no mínimo, 3 (tres) meses, contado a partir do primeiro dia útil subsequente à data do recebimento definitivo do objeto.</w:t>
      </w:r>
    </w:p>
    <w:p w:rsidR="0037555A" w:rsidRPr="0037555A" w:rsidRDefault="0037555A" w:rsidP="0037555A">
      <w:pPr>
        <w:pStyle w:val="Ttulo1"/>
        <w:keepNext w:val="0"/>
        <w:widowControl w:val="0"/>
        <w:numPr>
          <w:ilvl w:val="1"/>
          <w:numId w:val="45"/>
        </w:numPr>
        <w:tabs>
          <w:tab w:val="clear" w:pos="-142"/>
          <w:tab w:val="left" w:pos="621"/>
        </w:tabs>
        <w:autoSpaceDE w:val="0"/>
        <w:autoSpaceDN w:val="0"/>
        <w:spacing w:line="276" w:lineRule="auto"/>
        <w:ind w:left="709" w:right="413" w:hanging="425"/>
        <w:rPr>
          <w:rFonts w:eastAsia="Arial MT" w:cs="Arial"/>
          <w:b w:val="0"/>
          <w:sz w:val="17"/>
          <w:szCs w:val="17"/>
          <w:lang w:val="pt-PT" w:eastAsia="en-US"/>
        </w:rPr>
      </w:pPr>
      <w:r w:rsidRPr="0037555A">
        <w:rPr>
          <w:rFonts w:eastAsia="Arial MT" w:cs="Arial"/>
          <w:b w:val="0"/>
          <w:sz w:val="17"/>
          <w:szCs w:val="17"/>
          <w:lang w:val="pt-PT" w:eastAsia="en-US"/>
        </w:rPr>
        <w:t>Caso o prazo da garantia oferecida pelo fabricante seja inferior ao estabelecido nesta cláusula, o fornecedor deverá complementar a garantia do bem ofertado pelo período restante.</w:t>
      </w:r>
    </w:p>
    <w:p w:rsidR="0037555A" w:rsidRPr="0037555A" w:rsidRDefault="0037555A" w:rsidP="0037555A">
      <w:pPr>
        <w:pStyle w:val="Corpodetexto"/>
        <w:spacing w:before="11"/>
        <w:rPr>
          <w:rFonts w:ascii="Arial" w:hAnsi="Arial" w:cs="Arial"/>
        </w:rPr>
      </w:pPr>
    </w:p>
    <w:p w:rsidR="0037555A" w:rsidRPr="0037555A" w:rsidRDefault="0037555A" w:rsidP="0037555A">
      <w:pPr>
        <w:pStyle w:val="Ttulo1"/>
        <w:keepNext w:val="0"/>
        <w:widowControl w:val="0"/>
        <w:numPr>
          <w:ilvl w:val="0"/>
          <w:numId w:val="34"/>
        </w:numPr>
        <w:tabs>
          <w:tab w:val="clear" w:pos="-142"/>
          <w:tab w:val="left" w:pos="621"/>
        </w:tabs>
        <w:autoSpaceDE w:val="0"/>
        <w:autoSpaceDN w:val="0"/>
        <w:spacing w:before="197"/>
        <w:ind w:right="0" w:hanging="336"/>
        <w:rPr>
          <w:rFonts w:eastAsia="Arial MT" w:cs="Arial"/>
          <w:b w:val="0"/>
          <w:sz w:val="17"/>
          <w:szCs w:val="17"/>
          <w:lang w:val="pt-PT" w:eastAsia="en-US"/>
        </w:rPr>
      </w:pPr>
      <w:r w:rsidRPr="0037555A">
        <w:rPr>
          <w:rFonts w:eastAsia="Arial MT" w:cs="Arial"/>
          <w:b w:val="0"/>
          <w:sz w:val="17"/>
          <w:szCs w:val="17"/>
          <w:lang w:val="pt-PT" w:eastAsia="en-US"/>
        </w:rPr>
        <w:t>GESTÃO DO CONTRATO (art. 6º, XXIII, alínea “f”, da Lei nº 14.133/21)</w:t>
      </w:r>
    </w:p>
    <w:p w:rsidR="0037555A" w:rsidRPr="0037555A" w:rsidRDefault="0037555A" w:rsidP="0037555A">
      <w:pPr>
        <w:pStyle w:val="PargrafodaLista"/>
        <w:numPr>
          <w:ilvl w:val="1"/>
          <w:numId w:val="46"/>
        </w:numPr>
        <w:tabs>
          <w:tab w:val="left" w:pos="709"/>
        </w:tabs>
        <w:spacing w:before="0" w:line="276" w:lineRule="auto"/>
        <w:ind w:left="709" w:right="412" w:hanging="425"/>
        <w:rPr>
          <w:rFonts w:ascii="Arial" w:hAnsi="Arial" w:cs="Arial"/>
          <w:sz w:val="17"/>
          <w:szCs w:val="17"/>
        </w:rPr>
      </w:pPr>
      <w:r w:rsidRPr="0037555A">
        <w:rPr>
          <w:rFonts w:ascii="Arial" w:hAnsi="Arial" w:cs="Arial"/>
          <w:sz w:val="17"/>
          <w:szCs w:val="17"/>
        </w:rPr>
        <w:t>O contrato deverá ser executado fielmente pelas partes, de acordo com as cláusulas avençadas e as normas da Lei nº 14.133, de 2021, e cada parte responderá pelas consequências de sua inexecução total ou parcial (Lei nº 14.133/2021, art. 115, caput).</w:t>
      </w:r>
    </w:p>
    <w:p w:rsidR="0037555A" w:rsidRPr="0037555A" w:rsidRDefault="0037555A" w:rsidP="0037555A">
      <w:pPr>
        <w:pStyle w:val="PargrafodaLista"/>
        <w:numPr>
          <w:ilvl w:val="1"/>
          <w:numId w:val="34"/>
        </w:numPr>
        <w:tabs>
          <w:tab w:val="left" w:pos="969"/>
        </w:tabs>
        <w:spacing w:before="0" w:line="276" w:lineRule="auto"/>
        <w:ind w:right="412" w:hanging="408"/>
        <w:rPr>
          <w:rFonts w:ascii="Arial" w:hAnsi="Arial" w:cs="Arial"/>
          <w:sz w:val="17"/>
          <w:szCs w:val="17"/>
        </w:rPr>
      </w:pPr>
      <w:r w:rsidRPr="0037555A">
        <w:rPr>
          <w:rFonts w:ascii="Arial" w:hAnsi="Arial" w:cs="Arial"/>
          <w:sz w:val="17"/>
          <w:szCs w:val="17"/>
        </w:rPr>
        <w:t>Em caso de impedimento, ordem de paralisação ou suspensão do contrato, o cronograma de execução será prorrogado automaticamente pelo tempo correspondente, anotadas tais circunstâncias mediante simples apostila (Lei nº 14.133/2021, art. 115, §5º).</w:t>
      </w:r>
    </w:p>
    <w:p w:rsidR="0037555A" w:rsidRPr="0037555A" w:rsidRDefault="0037555A" w:rsidP="0037555A">
      <w:pPr>
        <w:pStyle w:val="PargrafodaLista"/>
        <w:numPr>
          <w:ilvl w:val="1"/>
          <w:numId w:val="34"/>
        </w:numPr>
        <w:tabs>
          <w:tab w:val="left" w:pos="969"/>
        </w:tabs>
        <w:spacing w:before="0" w:line="276" w:lineRule="auto"/>
        <w:ind w:right="412" w:hanging="408"/>
        <w:rPr>
          <w:rFonts w:ascii="Arial" w:hAnsi="Arial" w:cs="Arial"/>
          <w:sz w:val="17"/>
          <w:szCs w:val="17"/>
        </w:rPr>
      </w:pPr>
      <w:r w:rsidRPr="0037555A">
        <w:rPr>
          <w:rFonts w:ascii="Arial" w:hAnsi="Arial" w:cs="Arial"/>
          <w:sz w:val="17"/>
          <w:szCs w:val="17"/>
        </w:rPr>
        <w:t>A execução do contrato deverá ser acompanhada e fiscalizada pelo(s) fiscal(is) do contrato, ou pelos respectivos substitutos (Lei nº 14.133/2021, art. 117, caput).</w:t>
      </w:r>
    </w:p>
    <w:p w:rsidR="0037555A" w:rsidRPr="0037555A" w:rsidRDefault="0037555A" w:rsidP="0037555A">
      <w:pPr>
        <w:pStyle w:val="PargrafodaLista"/>
        <w:numPr>
          <w:ilvl w:val="2"/>
          <w:numId w:val="34"/>
        </w:numPr>
        <w:tabs>
          <w:tab w:val="left" w:pos="1677"/>
        </w:tabs>
        <w:spacing w:before="0" w:line="276" w:lineRule="auto"/>
        <w:ind w:right="411" w:firstLine="0"/>
        <w:rPr>
          <w:rFonts w:ascii="Arial" w:hAnsi="Arial" w:cs="Arial"/>
          <w:sz w:val="17"/>
          <w:szCs w:val="17"/>
        </w:rPr>
      </w:pPr>
      <w:r w:rsidRPr="0037555A">
        <w:rPr>
          <w:rFonts w:ascii="Arial" w:hAnsi="Arial" w:cs="Arial"/>
          <w:sz w:val="17"/>
          <w:szCs w:val="17"/>
        </w:rPr>
        <w:t>O fiscal do contrato anotará em registro próprio todas as ocorrências relacionadas à execução do contrato, determinando o que for necessário para a regularização das faltas ou dos defeitos observados (Lei nº 14.133/2021, art. 117, §1º).</w:t>
      </w:r>
    </w:p>
    <w:p w:rsidR="0037555A" w:rsidRPr="0037555A" w:rsidRDefault="0037555A" w:rsidP="0037555A">
      <w:pPr>
        <w:pStyle w:val="PargrafodaLista"/>
        <w:numPr>
          <w:ilvl w:val="2"/>
          <w:numId w:val="34"/>
        </w:numPr>
        <w:tabs>
          <w:tab w:val="left" w:pos="1677"/>
        </w:tabs>
        <w:spacing w:before="0" w:line="276" w:lineRule="auto"/>
        <w:ind w:right="412" w:firstLine="0"/>
        <w:rPr>
          <w:rFonts w:ascii="Arial" w:hAnsi="Arial" w:cs="Arial"/>
          <w:sz w:val="17"/>
          <w:szCs w:val="17"/>
        </w:rPr>
      </w:pPr>
      <w:r w:rsidRPr="0037555A">
        <w:rPr>
          <w:rFonts w:ascii="Arial" w:hAnsi="Arial" w:cs="Arial"/>
          <w:sz w:val="17"/>
          <w:szCs w:val="17"/>
        </w:rPr>
        <w:t>O fiscal do contrato informará a seus superiores, em tempo hábil para a adoção das medidas convenientes, a situação que demandar decisão ou providência que ultrapasse sua competência (Lei nº 14.133/2021, art. 117, §2º).</w:t>
      </w:r>
    </w:p>
    <w:p w:rsidR="0037555A" w:rsidRPr="0037555A" w:rsidRDefault="0037555A" w:rsidP="0037555A">
      <w:pPr>
        <w:pStyle w:val="PargrafodaLista"/>
        <w:numPr>
          <w:ilvl w:val="1"/>
          <w:numId w:val="34"/>
        </w:numPr>
        <w:tabs>
          <w:tab w:val="left" w:pos="969"/>
        </w:tabs>
        <w:spacing w:before="0" w:line="276" w:lineRule="auto"/>
        <w:ind w:right="412" w:hanging="336"/>
        <w:rPr>
          <w:rFonts w:ascii="Arial" w:hAnsi="Arial" w:cs="Arial"/>
          <w:sz w:val="17"/>
          <w:szCs w:val="17"/>
        </w:rPr>
      </w:pPr>
      <w:r w:rsidRPr="0037555A">
        <w:rPr>
          <w:rFonts w:ascii="Arial" w:hAnsi="Arial" w:cs="Arial"/>
          <w:sz w:val="17"/>
          <w:szCs w:val="17"/>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37555A" w:rsidRPr="0037555A" w:rsidRDefault="0037555A" w:rsidP="0037555A">
      <w:pPr>
        <w:pStyle w:val="PargrafodaLista"/>
        <w:numPr>
          <w:ilvl w:val="1"/>
          <w:numId w:val="34"/>
        </w:numPr>
        <w:tabs>
          <w:tab w:val="left" w:pos="969"/>
        </w:tabs>
        <w:spacing w:before="0" w:line="276" w:lineRule="auto"/>
        <w:ind w:right="412" w:hanging="336"/>
        <w:rPr>
          <w:rFonts w:ascii="Arial" w:hAnsi="Arial" w:cs="Arial"/>
          <w:sz w:val="17"/>
          <w:szCs w:val="17"/>
        </w:rPr>
      </w:pPr>
      <w:r w:rsidRPr="0037555A">
        <w:rPr>
          <w:rFonts w:ascii="Arial" w:hAnsi="Arial" w:cs="Arial"/>
          <w:sz w:val="17"/>
          <w:szCs w:val="17"/>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rsidR="0037555A" w:rsidRPr="0037555A" w:rsidRDefault="0037555A" w:rsidP="0037555A">
      <w:pPr>
        <w:pStyle w:val="PargrafodaLista"/>
        <w:numPr>
          <w:ilvl w:val="1"/>
          <w:numId w:val="34"/>
        </w:numPr>
        <w:tabs>
          <w:tab w:val="left" w:pos="969"/>
        </w:tabs>
        <w:spacing w:before="0" w:line="276" w:lineRule="auto"/>
        <w:ind w:right="413" w:hanging="336"/>
        <w:rPr>
          <w:rFonts w:ascii="Arial" w:hAnsi="Arial" w:cs="Arial"/>
          <w:sz w:val="17"/>
          <w:szCs w:val="17"/>
        </w:rPr>
      </w:pPr>
      <w:r w:rsidRPr="0037555A">
        <w:rPr>
          <w:rFonts w:ascii="Arial" w:hAnsi="Arial" w:cs="Arial"/>
          <w:sz w:val="17"/>
          <w:szCs w:val="17"/>
        </w:rPr>
        <w:t xml:space="preserve">Somente o contratado será responsável pelos encargos trabalhistas, previdenciários, fiscais e comerciais </w:t>
      </w:r>
      <w:r w:rsidRPr="0037555A">
        <w:rPr>
          <w:rFonts w:ascii="Arial" w:hAnsi="Arial" w:cs="Arial"/>
          <w:sz w:val="17"/>
          <w:szCs w:val="17"/>
        </w:rPr>
        <w:lastRenderedPageBreak/>
        <w:t>resultantes da execução do contrato (Lei nº 14.133/2021, art. 121, caput).</w:t>
      </w:r>
    </w:p>
    <w:p w:rsidR="0037555A" w:rsidRPr="0037555A" w:rsidRDefault="0037555A" w:rsidP="0037555A">
      <w:pPr>
        <w:pStyle w:val="PargrafodaLista"/>
        <w:numPr>
          <w:ilvl w:val="2"/>
          <w:numId w:val="34"/>
        </w:numPr>
        <w:tabs>
          <w:tab w:val="left" w:pos="1677"/>
        </w:tabs>
        <w:spacing w:before="0" w:line="276" w:lineRule="auto"/>
        <w:ind w:right="412" w:firstLine="0"/>
        <w:rPr>
          <w:rFonts w:ascii="Arial" w:hAnsi="Arial" w:cs="Arial"/>
          <w:sz w:val="17"/>
          <w:szCs w:val="17"/>
        </w:rPr>
      </w:pPr>
      <w:r w:rsidRPr="0037555A">
        <w:rPr>
          <w:rFonts w:ascii="Arial" w:hAnsi="Arial" w:cs="Arial"/>
          <w:sz w:val="17"/>
          <w:szCs w:val="17"/>
        </w:rPr>
        <w:t>A inadimplência do contratado em relação aos encargos trabalhistas, fiscais e comerciais não transferirá à Administração a responsabilidade pelo seu pagamento e não poderá onerar o objeto do contrato (Lei nº 14.133/2021, art. 121, §1º).</w:t>
      </w:r>
    </w:p>
    <w:p w:rsidR="0037555A" w:rsidRPr="0037555A" w:rsidRDefault="0037555A" w:rsidP="0037555A">
      <w:pPr>
        <w:pStyle w:val="PargrafodaLista"/>
        <w:numPr>
          <w:ilvl w:val="1"/>
          <w:numId w:val="34"/>
        </w:numPr>
        <w:tabs>
          <w:tab w:val="left" w:pos="969"/>
        </w:tabs>
        <w:spacing w:before="0" w:line="276" w:lineRule="auto"/>
        <w:ind w:right="413" w:hanging="336"/>
        <w:rPr>
          <w:rFonts w:ascii="Arial" w:hAnsi="Arial" w:cs="Arial"/>
          <w:sz w:val="17"/>
          <w:szCs w:val="17"/>
        </w:rPr>
      </w:pPr>
      <w:r w:rsidRPr="0037555A">
        <w:rPr>
          <w:rFonts w:ascii="Arial" w:hAnsi="Arial" w:cs="Arial"/>
          <w:sz w:val="17"/>
          <w:szCs w:val="17"/>
        </w:rPr>
        <w:t>As comunicações entre o órgão ou entidade e a contratada devem ser realizadas por escrito sempre que o ato exigir tal formalidade, admitindo-se, excepcionalmente, o uso de mensagem eletrônica para esse fim.</w:t>
      </w:r>
    </w:p>
    <w:p w:rsidR="0037555A" w:rsidRPr="0037555A" w:rsidRDefault="0037555A" w:rsidP="0037555A">
      <w:pPr>
        <w:pStyle w:val="PargrafodaLista"/>
        <w:numPr>
          <w:ilvl w:val="1"/>
          <w:numId w:val="34"/>
        </w:numPr>
        <w:tabs>
          <w:tab w:val="left" w:pos="969"/>
        </w:tabs>
        <w:spacing w:before="0" w:line="276" w:lineRule="auto"/>
        <w:ind w:right="413" w:hanging="336"/>
        <w:rPr>
          <w:rFonts w:ascii="Arial" w:hAnsi="Arial" w:cs="Arial"/>
          <w:sz w:val="17"/>
          <w:szCs w:val="17"/>
        </w:rPr>
      </w:pPr>
      <w:r w:rsidRPr="0037555A">
        <w:rPr>
          <w:rFonts w:ascii="Arial" w:hAnsi="Arial" w:cs="Arial"/>
          <w:sz w:val="17"/>
          <w:szCs w:val="17"/>
        </w:rPr>
        <w:t>O órgão ou entidade poderá convocar representante da empresa para adoção de providências que devam ser cumpridas de imediato.</w:t>
      </w:r>
    </w:p>
    <w:p w:rsidR="0037555A" w:rsidRPr="0037555A" w:rsidRDefault="0037555A" w:rsidP="0037555A">
      <w:pPr>
        <w:pStyle w:val="PargrafodaLista"/>
        <w:numPr>
          <w:ilvl w:val="1"/>
          <w:numId w:val="34"/>
        </w:numPr>
        <w:tabs>
          <w:tab w:val="left" w:pos="969"/>
        </w:tabs>
        <w:spacing w:before="103" w:line="276" w:lineRule="auto"/>
        <w:ind w:right="251" w:hanging="336"/>
        <w:rPr>
          <w:rFonts w:ascii="Arial" w:hAnsi="Arial" w:cs="Arial"/>
          <w:sz w:val="17"/>
          <w:szCs w:val="17"/>
        </w:rPr>
      </w:pPr>
      <w:r w:rsidRPr="0037555A">
        <w:rPr>
          <w:rFonts w:ascii="Arial" w:hAnsi="Arial" w:cs="Arial"/>
          <w:noProof/>
          <w:sz w:val="17"/>
          <w:szCs w:val="17"/>
        </w:rPr>
        <mc:AlternateContent>
          <mc:Choice Requires="wps">
            <w:drawing>
              <wp:anchor distT="0" distB="0" distL="114300" distR="114300" simplePos="0" relativeHeight="251662336" behindDoc="1" locked="0" layoutInCell="1" allowOverlap="1" wp14:anchorId="3BADD159" wp14:editId="16450D84">
                <wp:simplePos x="0" y="0"/>
                <wp:positionH relativeFrom="page">
                  <wp:posOffset>4850130</wp:posOffset>
                </wp:positionH>
                <wp:positionV relativeFrom="paragraph">
                  <wp:posOffset>90170</wp:posOffset>
                </wp:positionV>
                <wp:extent cx="35560" cy="0"/>
                <wp:effectExtent l="0" t="0" r="0" b="0"/>
                <wp:wrapNone/>
                <wp:docPr id="1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76CCB6" id="Line 4"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81.9pt,7.1pt" to="384.7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" strokeweight=".5pt">
                <w10:wrap anchorx="page"/>
              </v:line>
            </w:pict>
          </mc:Fallback>
        </mc:AlternateContent>
      </w:r>
      <w:r w:rsidRPr="0037555A">
        <w:rPr>
          <w:rFonts w:ascii="Arial" w:hAnsi="Arial" w:cs="Arial"/>
          <w:sz w:val="17"/>
          <w:szCs w:val="17"/>
        </w:rPr>
        <w:t>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37555A" w:rsidRPr="0037555A" w:rsidRDefault="0037555A" w:rsidP="0037555A">
      <w:pPr>
        <w:pStyle w:val="PargrafodaLista"/>
        <w:numPr>
          <w:ilvl w:val="1"/>
          <w:numId w:val="34"/>
        </w:numPr>
        <w:tabs>
          <w:tab w:val="left" w:pos="709"/>
        </w:tabs>
        <w:spacing w:before="103" w:line="276" w:lineRule="auto"/>
        <w:ind w:right="251" w:hanging="336"/>
        <w:rPr>
          <w:rFonts w:ascii="Arial" w:hAnsi="Arial" w:cs="Arial"/>
          <w:sz w:val="17"/>
          <w:szCs w:val="17"/>
        </w:rPr>
      </w:pPr>
      <w:r w:rsidRPr="0037555A">
        <w:rPr>
          <w:rFonts w:ascii="Arial" w:hAnsi="Arial" w:cs="Arial"/>
          <w:sz w:val="17"/>
          <w:szCs w:val="17"/>
        </w:rPr>
        <w:t>Antes do pagamento da nota fiscal ou da fatura, deverá ser consultada a situação da empresa junto ao SICAF e junto ao CADIN Municipal.</w:t>
      </w:r>
    </w:p>
    <w:p w:rsidR="0037555A" w:rsidRPr="0037555A" w:rsidRDefault="0037555A" w:rsidP="0037555A">
      <w:pPr>
        <w:pStyle w:val="PargrafodaLista"/>
        <w:numPr>
          <w:ilvl w:val="1"/>
          <w:numId w:val="34"/>
        </w:numPr>
        <w:tabs>
          <w:tab w:val="left" w:pos="709"/>
        </w:tabs>
        <w:spacing w:before="103" w:line="276" w:lineRule="auto"/>
        <w:ind w:right="251" w:hanging="336"/>
        <w:rPr>
          <w:rFonts w:ascii="Arial" w:hAnsi="Arial" w:cs="Arial"/>
          <w:sz w:val="17"/>
          <w:szCs w:val="17"/>
        </w:rPr>
      </w:pPr>
      <w:r w:rsidRPr="0037555A">
        <w:rPr>
          <w:rFonts w:ascii="Arial" w:hAnsi="Arial" w:cs="Arial"/>
          <w:sz w:val="17"/>
          <w:szCs w:val="17"/>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rsidR="0037555A" w:rsidRPr="0037555A" w:rsidRDefault="0037555A" w:rsidP="0037555A">
      <w:pPr>
        <w:pStyle w:val="PargrafodaLista"/>
        <w:numPr>
          <w:ilvl w:val="1"/>
          <w:numId w:val="34"/>
        </w:numPr>
        <w:tabs>
          <w:tab w:val="left" w:pos="709"/>
        </w:tabs>
        <w:spacing w:before="103" w:line="276" w:lineRule="auto"/>
        <w:ind w:right="251" w:hanging="336"/>
        <w:rPr>
          <w:rFonts w:ascii="Arial" w:hAnsi="Arial" w:cs="Arial"/>
          <w:sz w:val="17"/>
          <w:szCs w:val="17"/>
        </w:rPr>
      </w:pPr>
      <w:r w:rsidRPr="0037555A">
        <w:rPr>
          <w:rFonts w:ascii="Arial" w:hAnsi="Arial" w:cs="Arial"/>
          <w:sz w:val="17"/>
          <w:szCs w:val="17"/>
        </w:rPr>
        <w:t>Desde que cumpridas todas as exigências legais e contratuais pela CONTRATADA, o pagamento do valor referente ao fornecimento será efetuado em até 10 (dez) dias úteis, contados da apresentação de nota fiscal ou documento equivalente, mediante depósito em conta corrente ou ficha de compensação, ambas de titularidade da CONTRATADA, após recebimento definitivo efetuado pelo responsável pela fiscalização da Nota de Empenho, a ser indicado por autoridade competente</w:t>
      </w:r>
    </w:p>
    <w:p w:rsidR="0037555A" w:rsidRPr="0037555A" w:rsidRDefault="0037555A" w:rsidP="0037555A">
      <w:pPr>
        <w:pStyle w:val="Corpodetexto"/>
        <w:spacing w:before="11"/>
        <w:rPr>
          <w:rFonts w:ascii="Arial" w:hAnsi="Arial" w:cs="Arial"/>
        </w:rPr>
      </w:pPr>
    </w:p>
    <w:p w:rsidR="0037555A" w:rsidRPr="0037555A" w:rsidRDefault="0037555A" w:rsidP="0037555A">
      <w:pPr>
        <w:pStyle w:val="Ttulo1"/>
        <w:keepNext w:val="0"/>
        <w:widowControl w:val="0"/>
        <w:numPr>
          <w:ilvl w:val="0"/>
          <w:numId w:val="34"/>
        </w:numPr>
        <w:tabs>
          <w:tab w:val="clear" w:pos="-142"/>
          <w:tab w:val="left" w:pos="621"/>
        </w:tabs>
        <w:autoSpaceDE w:val="0"/>
        <w:autoSpaceDN w:val="0"/>
        <w:spacing w:line="276" w:lineRule="auto"/>
        <w:ind w:right="413" w:hanging="194"/>
        <w:jc w:val="left"/>
        <w:rPr>
          <w:rFonts w:eastAsia="Arial MT" w:cs="Arial"/>
          <w:b w:val="0"/>
          <w:sz w:val="17"/>
          <w:szCs w:val="17"/>
          <w:lang w:val="pt-PT" w:eastAsia="en-US"/>
        </w:rPr>
      </w:pPr>
      <w:r w:rsidRPr="0037555A">
        <w:rPr>
          <w:rFonts w:eastAsia="Arial MT" w:cs="Arial"/>
          <w:b w:val="0"/>
          <w:sz w:val="17"/>
          <w:szCs w:val="17"/>
          <w:lang w:val="pt-PT" w:eastAsia="en-US"/>
        </w:rPr>
        <w:t xml:space="preserve"> FORMA E CRITÉRIOS DE SELEÇÃO DO FORNECEDOR MEDIANTE O USO DO SISTEMA DE DISPENSA ELETRÔNICA (art. 6º, inciso XXIII, alínea ‘h’, da Lei nº 14.133/2021)</w:t>
      </w:r>
    </w:p>
    <w:p w:rsidR="0037555A" w:rsidRPr="0037555A" w:rsidRDefault="0037555A" w:rsidP="0037555A">
      <w:pPr>
        <w:pStyle w:val="PargrafodaLista"/>
        <w:numPr>
          <w:ilvl w:val="1"/>
          <w:numId w:val="47"/>
        </w:numPr>
        <w:tabs>
          <w:tab w:val="left" w:pos="709"/>
        </w:tabs>
        <w:spacing w:before="93" w:line="276" w:lineRule="auto"/>
        <w:ind w:right="412" w:firstLine="66"/>
        <w:rPr>
          <w:rFonts w:ascii="Arial" w:hAnsi="Arial" w:cs="Arial"/>
          <w:sz w:val="17"/>
          <w:szCs w:val="17"/>
        </w:rPr>
      </w:pPr>
      <w:r w:rsidRPr="0037555A">
        <w:rPr>
          <w:rFonts w:ascii="Arial" w:hAnsi="Arial" w:cs="Arial"/>
          <w:sz w:val="17"/>
          <w:szCs w:val="17"/>
        </w:rPr>
        <w:t>O fornecedor será selecionado por meio da realização de procedimento de dispensa de licitação, na forma eletrônica, com fundamento na hipótese do art. 75, inciso II da Lei n.º 14.133/2021, que culminará com a seleção da proposta de menor preço item.</w:t>
      </w:r>
    </w:p>
    <w:p w:rsidR="0037555A" w:rsidRPr="0037555A" w:rsidRDefault="0037555A" w:rsidP="0037555A">
      <w:pPr>
        <w:pStyle w:val="PargrafodaLista"/>
        <w:numPr>
          <w:ilvl w:val="1"/>
          <w:numId w:val="34"/>
        </w:numPr>
        <w:tabs>
          <w:tab w:val="left" w:pos="709"/>
        </w:tabs>
        <w:spacing w:before="0" w:line="276" w:lineRule="auto"/>
        <w:ind w:left="284" w:right="412" w:firstLine="142"/>
        <w:rPr>
          <w:rFonts w:ascii="Arial" w:hAnsi="Arial" w:cs="Arial"/>
          <w:sz w:val="17"/>
          <w:szCs w:val="17"/>
        </w:rPr>
      </w:pPr>
      <w:r w:rsidRPr="0037555A">
        <w:rPr>
          <w:rFonts w:ascii="Arial" w:hAnsi="Arial" w:cs="Arial"/>
          <w:sz w:val="17"/>
          <w:szCs w:val="17"/>
        </w:rPr>
        <w:t>As exigências de habilitação jurídica, fiscal, social e trabalhista são as usuais para a generalidade dos objetos, conforme disciplinado no Edital de Contratação Direta.</w:t>
      </w:r>
    </w:p>
    <w:p w:rsidR="0037555A" w:rsidRPr="0037555A" w:rsidRDefault="0037555A" w:rsidP="0037555A">
      <w:pPr>
        <w:pStyle w:val="PargrafodaLista"/>
        <w:numPr>
          <w:ilvl w:val="1"/>
          <w:numId w:val="34"/>
        </w:numPr>
        <w:tabs>
          <w:tab w:val="left" w:pos="709"/>
        </w:tabs>
        <w:spacing w:before="0" w:line="276" w:lineRule="auto"/>
        <w:ind w:left="426" w:right="412" w:firstLine="0"/>
        <w:rPr>
          <w:rFonts w:ascii="Arial" w:hAnsi="Arial" w:cs="Arial"/>
          <w:sz w:val="17"/>
          <w:szCs w:val="17"/>
        </w:rPr>
      </w:pPr>
      <w:r w:rsidRPr="0037555A">
        <w:rPr>
          <w:rFonts w:ascii="Arial" w:hAnsi="Arial" w:cs="Arial"/>
          <w:sz w:val="17"/>
          <w:szCs w:val="17"/>
        </w:rPr>
        <w:t>Os critérios de habilitação econômico-financeira a serem atendidos pelo fornecedor estão previstos no Edital de Contratação Direta.</w:t>
      </w:r>
    </w:p>
    <w:p w:rsidR="0037555A" w:rsidRPr="0037555A" w:rsidRDefault="0037555A" w:rsidP="0037555A">
      <w:pPr>
        <w:pStyle w:val="Corpodetexto"/>
        <w:spacing w:before="5"/>
        <w:jc w:val="both"/>
        <w:rPr>
          <w:rFonts w:ascii="Arial" w:hAnsi="Arial" w:cs="Arial"/>
        </w:rPr>
      </w:pPr>
    </w:p>
    <w:p w:rsidR="0037555A" w:rsidRPr="0037555A" w:rsidRDefault="0037555A" w:rsidP="0037555A">
      <w:pPr>
        <w:pStyle w:val="Ttulo1"/>
        <w:keepNext w:val="0"/>
        <w:widowControl w:val="0"/>
        <w:numPr>
          <w:ilvl w:val="0"/>
          <w:numId w:val="22"/>
        </w:numPr>
        <w:tabs>
          <w:tab w:val="clear" w:pos="-142"/>
          <w:tab w:val="left" w:pos="621"/>
        </w:tabs>
        <w:autoSpaceDE w:val="0"/>
        <w:autoSpaceDN w:val="0"/>
        <w:ind w:left="620" w:right="0" w:hanging="194"/>
        <w:rPr>
          <w:rFonts w:eastAsia="Arial MT" w:cs="Arial"/>
          <w:b w:val="0"/>
          <w:sz w:val="17"/>
          <w:szCs w:val="17"/>
          <w:lang w:val="pt-PT" w:eastAsia="en-US"/>
        </w:rPr>
      </w:pPr>
      <w:r w:rsidRPr="0037555A">
        <w:rPr>
          <w:rFonts w:eastAsia="Arial MT" w:cs="Arial"/>
          <w:b w:val="0"/>
          <w:sz w:val="17"/>
          <w:szCs w:val="17"/>
          <w:lang w:val="pt-PT" w:eastAsia="en-US"/>
        </w:rPr>
        <w:t xml:space="preserve"> ADEQUAÇÃO ORÇAMENTÁRIA</w:t>
      </w:r>
    </w:p>
    <w:p w:rsidR="0037555A" w:rsidRPr="0037555A" w:rsidRDefault="0037555A" w:rsidP="0037555A">
      <w:pPr>
        <w:pStyle w:val="PargrafodaLista"/>
        <w:numPr>
          <w:ilvl w:val="1"/>
          <w:numId w:val="22"/>
        </w:numPr>
        <w:tabs>
          <w:tab w:val="left" w:pos="693"/>
        </w:tabs>
        <w:spacing w:before="34" w:line="276" w:lineRule="auto"/>
        <w:ind w:left="693" w:right="413" w:hanging="267"/>
        <w:rPr>
          <w:rFonts w:ascii="Arial" w:hAnsi="Arial" w:cs="Arial"/>
          <w:sz w:val="17"/>
          <w:szCs w:val="17"/>
        </w:rPr>
      </w:pPr>
      <w:r w:rsidRPr="0037555A">
        <w:rPr>
          <w:rFonts w:ascii="Arial" w:hAnsi="Arial" w:cs="Arial"/>
          <w:sz w:val="17"/>
          <w:szCs w:val="17"/>
        </w:rPr>
        <w:t>As despesas decorrentes da presente contratação correrão à conta de recursos específicos consignados no Orçamento Municipal</w:t>
      </w:r>
      <w:r w:rsidR="005E6AEB">
        <w:rPr>
          <w:rFonts w:ascii="Arial" w:hAnsi="Arial" w:cs="Arial"/>
          <w:sz w:val="17"/>
          <w:szCs w:val="17"/>
        </w:rPr>
        <w:t>, conforme disponibilidade informada pelo Setor Contábil</w:t>
      </w:r>
      <w:r w:rsidRPr="0037555A">
        <w:rPr>
          <w:rFonts w:ascii="Arial" w:hAnsi="Arial" w:cs="Arial"/>
          <w:sz w:val="17"/>
          <w:szCs w:val="17"/>
        </w:rPr>
        <w:t>.</w:t>
      </w:r>
    </w:p>
    <w:p w:rsidR="0037555A" w:rsidRPr="0037555A" w:rsidRDefault="0037555A" w:rsidP="0037555A">
      <w:pPr>
        <w:pStyle w:val="Corpodetexto"/>
        <w:jc w:val="both"/>
        <w:rPr>
          <w:rFonts w:ascii="Arial" w:hAnsi="Arial" w:cs="Arial"/>
        </w:rPr>
      </w:pPr>
    </w:p>
    <w:p w:rsidR="0037555A" w:rsidRPr="0037555A" w:rsidRDefault="0037555A" w:rsidP="0037555A">
      <w:pPr>
        <w:pStyle w:val="PargrafodaLista"/>
        <w:numPr>
          <w:ilvl w:val="1"/>
          <w:numId w:val="22"/>
        </w:numPr>
        <w:tabs>
          <w:tab w:val="left" w:pos="693"/>
        </w:tabs>
        <w:spacing w:before="0" w:line="276" w:lineRule="auto"/>
        <w:ind w:left="693" w:right="413" w:hanging="267"/>
        <w:rPr>
          <w:rFonts w:ascii="Arial" w:hAnsi="Arial" w:cs="Arial"/>
          <w:sz w:val="17"/>
          <w:szCs w:val="17"/>
        </w:rPr>
      </w:pPr>
      <w:r w:rsidRPr="0037555A">
        <w:rPr>
          <w:rFonts w:ascii="Arial" w:hAnsi="Arial" w:cs="Arial"/>
          <w:sz w:val="17"/>
          <w:szCs w:val="17"/>
        </w:rPr>
        <w:t>A dotação relativa aos exercícios financeiros subsequentes será indicada após aprovação da Lei Orçamentária respectiva e liberação dos créditos correspondentes, mediante apostilamento.</w:t>
      </w:r>
    </w:p>
    <w:p w:rsidR="0037555A" w:rsidRPr="009746F8" w:rsidRDefault="0037555A" w:rsidP="0037555A">
      <w:pPr>
        <w:pStyle w:val="PargrafodaLista"/>
        <w:numPr>
          <w:ilvl w:val="1"/>
          <w:numId w:val="22"/>
        </w:numPr>
        <w:tabs>
          <w:tab w:val="left" w:pos="693"/>
        </w:tabs>
        <w:spacing w:before="0"/>
        <w:ind w:left="692" w:right="0" w:hanging="266"/>
        <w:rPr>
          <w:rFonts w:ascii="Arial" w:hAnsi="Arial" w:cs="Arial"/>
          <w:sz w:val="17"/>
          <w:szCs w:val="17"/>
        </w:rPr>
      </w:pPr>
      <w:r w:rsidRPr="0037555A">
        <w:rPr>
          <w:rFonts w:ascii="Arial" w:hAnsi="Arial" w:cs="Arial"/>
          <w:sz w:val="17"/>
          <w:szCs w:val="17"/>
        </w:rPr>
        <w:t xml:space="preserve">A subclasse da Classificação Nacional de Atividades Econômicas – CNAE </w:t>
      </w:r>
      <w:r w:rsidRPr="009746F8">
        <w:rPr>
          <w:rFonts w:ascii="Arial" w:hAnsi="Arial" w:cs="Arial"/>
          <w:sz w:val="17"/>
          <w:szCs w:val="17"/>
        </w:rPr>
        <w:t>é</w:t>
      </w:r>
      <w:r w:rsidR="00C3273E" w:rsidRPr="009746F8">
        <w:rPr>
          <w:rFonts w:ascii="Arial" w:hAnsi="Arial" w:cs="Arial"/>
          <w:sz w:val="17"/>
          <w:szCs w:val="17"/>
        </w:rPr>
        <w:t xml:space="preserve"> </w:t>
      </w:r>
      <w:r w:rsidR="009746F8" w:rsidRPr="009746F8">
        <w:rPr>
          <w:rFonts w:ascii="Arial" w:hAnsi="Arial" w:cs="Arial"/>
          <w:bCs/>
          <w:color w:val="333333"/>
          <w:sz w:val="17"/>
          <w:szCs w:val="17"/>
          <w:shd w:val="clear" w:color="auto" w:fill="FFFFFF"/>
        </w:rPr>
        <w:t>47.61-0-03 </w:t>
      </w:r>
    </w:p>
    <w:p w:rsidR="0037555A" w:rsidRPr="0037555A" w:rsidRDefault="0037555A" w:rsidP="0037555A">
      <w:pPr>
        <w:pStyle w:val="Corpodetexto"/>
        <w:rPr>
          <w:rFonts w:ascii="Arial" w:hAnsi="Arial" w:cs="Arial"/>
        </w:rPr>
      </w:pPr>
    </w:p>
    <w:p w:rsidR="0037555A" w:rsidRPr="0037555A" w:rsidRDefault="0037555A" w:rsidP="0037555A">
      <w:pPr>
        <w:spacing w:before="103"/>
        <w:ind w:left="621"/>
        <w:jc w:val="center"/>
        <w:rPr>
          <w:rFonts w:ascii="Arial" w:eastAsia="Arial MT" w:hAnsi="Arial" w:cs="Arial"/>
          <w:sz w:val="17"/>
          <w:szCs w:val="17"/>
          <w:lang w:val="pt-PT" w:eastAsia="en-US"/>
        </w:rPr>
      </w:pPr>
      <w:r w:rsidRPr="0037555A">
        <w:rPr>
          <w:rFonts w:ascii="Arial" w:eastAsia="Arial MT" w:hAnsi="Arial" w:cs="Arial"/>
          <w:sz w:val="17"/>
          <w:szCs w:val="17"/>
          <w:lang w:val="pt-PT" w:eastAsia="en-US"/>
        </w:rPr>
        <w:t xml:space="preserve">São Paulo, </w:t>
      </w:r>
      <w:r w:rsidR="00624E4F">
        <w:rPr>
          <w:rFonts w:ascii="Arial" w:eastAsia="Arial MT" w:hAnsi="Arial" w:cs="Arial"/>
          <w:sz w:val="17"/>
          <w:szCs w:val="17"/>
          <w:lang w:val="pt-PT" w:eastAsia="en-US"/>
        </w:rPr>
        <w:t>24</w:t>
      </w:r>
      <w:r w:rsidRPr="0037555A">
        <w:rPr>
          <w:rFonts w:ascii="Arial" w:eastAsia="Arial MT" w:hAnsi="Arial" w:cs="Arial"/>
          <w:sz w:val="17"/>
          <w:szCs w:val="17"/>
          <w:lang w:val="pt-PT" w:eastAsia="en-US"/>
        </w:rPr>
        <w:t xml:space="preserve"> de fevereiro de 2023</w:t>
      </w:r>
    </w:p>
    <w:p w:rsidR="00B75604" w:rsidRDefault="0037555A" w:rsidP="000B1B46">
      <w:pPr>
        <w:spacing w:before="103"/>
        <w:ind w:left="621"/>
        <w:rPr>
          <w:rFonts w:ascii="Arial" w:hAnsi="Arial" w:cs="Arial"/>
          <w:sz w:val="24"/>
        </w:rPr>
      </w:pPr>
      <w:r w:rsidRPr="0037555A">
        <w:rPr>
          <w:rFonts w:ascii="Arial" w:eastAsia="Arial MT" w:hAnsi="Arial" w:cs="Arial"/>
          <w:sz w:val="17"/>
          <w:szCs w:val="17"/>
          <w:lang w:val="pt-PT" w:eastAsia="en-US"/>
        </w:rPr>
        <w:t xml:space="preserve">   </w:t>
      </w:r>
    </w:p>
    <w:p w:rsidR="00A66AC8" w:rsidRDefault="00A66AC8" w:rsidP="003739B9">
      <w:pPr>
        <w:tabs>
          <w:tab w:val="left" w:pos="9356"/>
        </w:tabs>
        <w:spacing w:line="360" w:lineRule="auto"/>
        <w:ind w:left="284" w:right="141"/>
        <w:jc w:val="center"/>
        <w:rPr>
          <w:rFonts w:ascii="Arial" w:hAnsi="Arial" w:cs="Arial"/>
          <w:sz w:val="24"/>
        </w:rPr>
      </w:pPr>
    </w:p>
    <w:p w:rsidR="00A66AC8" w:rsidRPr="00A66AC8" w:rsidRDefault="00A66AC8" w:rsidP="00A66AC8">
      <w:pPr>
        <w:widowControl w:val="0"/>
        <w:autoSpaceDE w:val="0"/>
        <w:autoSpaceDN w:val="0"/>
        <w:spacing w:before="3"/>
        <w:rPr>
          <w:rFonts w:ascii="Calibri" w:eastAsia="Arial MT" w:hAnsi="Arial MT" w:cs="Arial MT"/>
          <w:sz w:val="11"/>
          <w:szCs w:val="17"/>
          <w:lang w:val="pt-PT" w:eastAsia="en-US"/>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Default="00A66AC8" w:rsidP="00A66AC8">
      <w:pPr>
        <w:widowControl w:val="0"/>
        <w:autoSpaceDE w:val="0"/>
        <w:autoSpaceDN w:val="0"/>
        <w:rPr>
          <w:rFonts w:ascii="Arial" w:eastAsia="Arial MT" w:hAnsi="Arial" w:cs="Arial"/>
          <w:i/>
          <w:sz w:val="14"/>
          <w:szCs w:val="17"/>
          <w:lang w:val="pt-PT" w:eastAsia="en-US"/>
        </w:rPr>
      </w:pPr>
    </w:p>
    <w:p w:rsidR="000B1B46" w:rsidRDefault="000B1B46" w:rsidP="00A66AC8">
      <w:pPr>
        <w:widowControl w:val="0"/>
        <w:autoSpaceDE w:val="0"/>
        <w:autoSpaceDN w:val="0"/>
        <w:rPr>
          <w:rFonts w:ascii="Arial" w:eastAsia="Arial MT" w:hAnsi="Arial" w:cs="Arial"/>
          <w:i/>
          <w:sz w:val="14"/>
          <w:szCs w:val="17"/>
          <w:lang w:val="pt-PT" w:eastAsia="en-US"/>
        </w:rPr>
      </w:pPr>
    </w:p>
    <w:p w:rsidR="00C50831" w:rsidRDefault="00C50831" w:rsidP="00A66AC8">
      <w:pPr>
        <w:widowControl w:val="0"/>
        <w:autoSpaceDE w:val="0"/>
        <w:autoSpaceDN w:val="0"/>
        <w:rPr>
          <w:rFonts w:ascii="Arial" w:eastAsia="Arial MT" w:hAnsi="Arial" w:cs="Arial"/>
          <w:i/>
          <w:sz w:val="14"/>
          <w:szCs w:val="17"/>
          <w:lang w:val="pt-PT" w:eastAsia="en-US"/>
        </w:rPr>
      </w:pPr>
    </w:p>
    <w:p w:rsidR="00C50831" w:rsidRDefault="00C50831" w:rsidP="00A66AC8">
      <w:pPr>
        <w:widowControl w:val="0"/>
        <w:autoSpaceDE w:val="0"/>
        <w:autoSpaceDN w:val="0"/>
        <w:rPr>
          <w:rFonts w:ascii="Arial" w:eastAsia="Arial MT" w:hAnsi="Arial" w:cs="Arial"/>
          <w:i/>
          <w:sz w:val="14"/>
          <w:szCs w:val="17"/>
          <w:lang w:val="pt-PT" w:eastAsia="en-US"/>
        </w:rPr>
      </w:pPr>
    </w:p>
    <w:p w:rsidR="00A66AC8" w:rsidRDefault="00A66AC8" w:rsidP="005C5FC9">
      <w:pPr>
        <w:widowControl w:val="0"/>
        <w:autoSpaceDE w:val="0"/>
        <w:autoSpaceDN w:val="0"/>
        <w:ind w:firstLine="2835"/>
        <w:rPr>
          <w:rFonts w:ascii="Arial" w:eastAsia="Arial MT" w:hAnsi="Arial" w:cs="Arial"/>
          <w:i/>
          <w:sz w:val="18"/>
          <w:szCs w:val="18"/>
          <w:lang w:val="pt-PT" w:eastAsia="en-US"/>
        </w:rPr>
      </w:pPr>
      <w:r w:rsidRPr="00B46BA8">
        <w:rPr>
          <w:rFonts w:ascii="Arial" w:eastAsia="Arial MT" w:hAnsi="Arial" w:cs="Arial"/>
          <w:i/>
          <w:sz w:val="18"/>
          <w:szCs w:val="18"/>
          <w:lang w:val="pt-PT" w:eastAsia="en-US"/>
        </w:rPr>
        <w:lastRenderedPageBreak/>
        <w:t>Anexo III –Minutra de Termo de Contrato</w:t>
      </w:r>
    </w:p>
    <w:p w:rsidR="00B46BA8" w:rsidRPr="00B46BA8" w:rsidRDefault="00B46BA8" w:rsidP="00A66AC8">
      <w:pPr>
        <w:widowControl w:val="0"/>
        <w:autoSpaceDE w:val="0"/>
        <w:autoSpaceDN w:val="0"/>
        <w:rPr>
          <w:rFonts w:ascii="Arial" w:eastAsia="Arial MT" w:hAnsi="Arial" w:cs="Arial"/>
          <w:i/>
          <w:sz w:val="18"/>
          <w:szCs w:val="18"/>
          <w:lang w:val="pt-PT" w:eastAsia="en-US"/>
        </w:rPr>
      </w:pPr>
    </w:p>
    <w:p w:rsidR="00A66AC8" w:rsidRPr="00A66AC8" w:rsidRDefault="00A66AC8" w:rsidP="003702CB">
      <w:pPr>
        <w:widowControl w:val="0"/>
        <w:autoSpaceDE w:val="0"/>
        <w:autoSpaceDN w:val="0"/>
        <w:spacing w:before="80"/>
        <w:ind w:right="4025" w:firstLine="2552"/>
        <w:outlineLvl w:val="0"/>
        <w:rPr>
          <w:b/>
          <w:bCs/>
          <w:sz w:val="17"/>
          <w:szCs w:val="17"/>
          <w:lang w:val="pt-PT" w:eastAsia="en-US"/>
        </w:rPr>
      </w:pPr>
      <w:r w:rsidRPr="00A66AC8">
        <w:rPr>
          <w:b/>
          <w:bCs/>
          <w:sz w:val="17"/>
          <w:szCs w:val="17"/>
          <w:lang w:val="pt-PT" w:eastAsia="en-US"/>
        </w:rPr>
        <w:t>MINUTA DADOS</w:t>
      </w:r>
      <w:r w:rsidRPr="00A66AC8">
        <w:rPr>
          <w:b/>
          <w:bCs/>
          <w:spacing w:val="-1"/>
          <w:sz w:val="17"/>
          <w:szCs w:val="17"/>
          <w:lang w:val="pt-PT" w:eastAsia="en-US"/>
        </w:rPr>
        <w:t xml:space="preserve"> </w:t>
      </w:r>
      <w:r w:rsidRPr="00A66AC8">
        <w:rPr>
          <w:b/>
          <w:bCs/>
          <w:sz w:val="17"/>
          <w:szCs w:val="17"/>
          <w:lang w:val="pt-PT" w:eastAsia="en-US"/>
        </w:rPr>
        <w:t>PARA</w:t>
      </w:r>
      <w:r w:rsidRPr="00A66AC8">
        <w:rPr>
          <w:b/>
          <w:bCs/>
          <w:spacing w:val="-2"/>
          <w:sz w:val="17"/>
          <w:szCs w:val="17"/>
          <w:lang w:val="pt-PT" w:eastAsia="en-US"/>
        </w:rPr>
        <w:t xml:space="preserve"> </w:t>
      </w:r>
      <w:r w:rsidRPr="00A66AC8">
        <w:rPr>
          <w:b/>
          <w:bCs/>
          <w:sz w:val="17"/>
          <w:szCs w:val="17"/>
          <w:lang w:val="pt-PT" w:eastAsia="en-US"/>
        </w:rPr>
        <w:t>EMPENHO</w:t>
      </w:r>
    </w:p>
    <w:p w:rsidR="00A66AC8" w:rsidRPr="00A66AC8" w:rsidRDefault="00A66AC8" w:rsidP="00B46BA8">
      <w:pPr>
        <w:widowControl w:val="0"/>
        <w:autoSpaceDE w:val="0"/>
        <w:autoSpaceDN w:val="0"/>
        <w:jc w:val="center"/>
        <w:rPr>
          <w:b/>
          <w:sz w:val="17"/>
          <w:szCs w:val="17"/>
          <w:lang w:val="pt-PT" w:eastAsia="en-US"/>
        </w:rPr>
      </w:pPr>
    </w:p>
    <w:p w:rsidR="00A66AC8" w:rsidRPr="00A66AC8" w:rsidRDefault="00A66AC8" w:rsidP="00A66AC8">
      <w:pPr>
        <w:widowControl w:val="0"/>
        <w:autoSpaceDE w:val="0"/>
        <w:autoSpaceDN w:val="0"/>
        <w:spacing w:before="233"/>
        <w:rPr>
          <w:b/>
          <w:sz w:val="17"/>
          <w:szCs w:val="17"/>
          <w:lang w:val="pt-PT" w:eastAsia="en-US"/>
        </w:rPr>
      </w:pPr>
      <w:r w:rsidRPr="00A66AC8">
        <w:rPr>
          <w:b/>
          <w:sz w:val="17"/>
          <w:szCs w:val="17"/>
          <w:lang w:val="pt-PT" w:eastAsia="en-US"/>
        </w:rPr>
        <w:t>Processo</w:t>
      </w:r>
      <w:r w:rsidRPr="00A66AC8">
        <w:rPr>
          <w:b/>
          <w:spacing w:val="-1"/>
          <w:sz w:val="17"/>
          <w:szCs w:val="17"/>
          <w:lang w:val="pt-PT" w:eastAsia="en-US"/>
        </w:rPr>
        <w:t xml:space="preserve"> </w:t>
      </w:r>
      <w:r w:rsidRPr="00A66AC8">
        <w:rPr>
          <w:b/>
          <w:sz w:val="17"/>
          <w:szCs w:val="17"/>
          <w:lang w:val="pt-PT" w:eastAsia="en-US"/>
        </w:rPr>
        <w:t>n</w:t>
      </w:r>
      <w:r w:rsidRPr="00453551">
        <w:rPr>
          <w:b/>
          <w:sz w:val="17"/>
          <w:szCs w:val="17"/>
          <w:lang w:val="pt-PT" w:eastAsia="en-US"/>
        </w:rPr>
        <w:t>º:</w:t>
      </w:r>
      <w:r w:rsidR="00453551" w:rsidRPr="00453551">
        <w:rPr>
          <w:b/>
          <w:sz w:val="17"/>
          <w:szCs w:val="17"/>
          <w:lang w:val="pt-PT" w:eastAsia="en-US"/>
        </w:rPr>
        <w:t>0</w:t>
      </w:r>
      <w:r w:rsidR="00827424">
        <w:rPr>
          <w:b/>
          <w:sz w:val="17"/>
          <w:szCs w:val="17"/>
          <w:lang w:val="pt-PT" w:eastAsia="en-US"/>
        </w:rPr>
        <w:t>013</w:t>
      </w:r>
      <w:r w:rsidR="00C50831">
        <w:rPr>
          <w:b/>
          <w:sz w:val="17"/>
          <w:szCs w:val="17"/>
          <w:lang w:val="pt-PT" w:eastAsia="en-US"/>
        </w:rPr>
        <w:t>16/2023</w:t>
      </w:r>
    </w:p>
    <w:p w:rsidR="00A66AC8" w:rsidRPr="00A66AC8" w:rsidRDefault="00A66AC8" w:rsidP="00A66AC8">
      <w:pPr>
        <w:widowControl w:val="0"/>
        <w:autoSpaceDE w:val="0"/>
        <w:autoSpaceDN w:val="0"/>
        <w:spacing w:before="140"/>
        <w:rPr>
          <w:sz w:val="17"/>
          <w:szCs w:val="17"/>
          <w:lang w:val="pt-PT" w:eastAsia="en-US"/>
        </w:rPr>
      </w:pPr>
      <w:r w:rsidRPr="00A66AC8">
        <w:rPr>
          <w:b/>
          <w:sz w:val="17"/>
          <w:szCs w:val="17"/>
          <w:lang w:val="pt-PT" w:eastAsia="en-US"/>
        </w:rPr>
        <w:t>Contratante:</w:t>
      </w:r>
      <w:r w:rsidRPr="00A66AC8">
        <w:rPr>
          <w:b/>
          <w:spacing w:val="1"/>
          <w:sz w:val="17"/>
          <w:szCs w:val="17"/>
          <w:lang w:val="pt-PT" w:eastAsia="en-US"/>
        </w:rPr>
        <w:t xml:space="preserve"> </w:t>
      </w:r>
      <w:r w:rsidRPr="00A66AC8">
        <w:rPr>
          <w:sz w:val="17"/>
          <w:szCs w:val="17"/>
          <w:lang w:val="pt-PT" w:eastAsia="en-US"/>
        </w:rPr>
        <w:t>Tribunal</w:t>
      </w:r>
      <w:r w:rsidRPr="00A66AC8">
        <w:rPr>
          <w:spacing w:val="-1"/>
          <w:sz w:val="17"/>
          <w:szCs w:val="17"/>
          <w:lang w:val="pt-PT" w:eastAsia="en-US"/>
        </w:rPr>
        <w:t xml:space="preserve"> </w:t>
      </w:r>
      <w:r w:rsidRPr="00A66AC8">
        <w:rPr>
          <w:sz w:val="17"/>
          <w:szCs w:val="17"/>
          <w:lang w:val="pt-PT" w:eastAsia="en-US"/>
        </w:rPr>
        <w:t>de</w:t>
      </w:r>
      <w:r w:rsidRPr="00A66AC8">
        <w:rPr>
          <w:spacing w:val="-2"/>
          <w:sz w:val="17"/>
          <w:szCs w:val="17"/>
          <w:lang w:val="pt-PT" w:eastAsia="en-US"/>
        </w:rPr>
        <w:t xml:space="preserve"> </w:t>
      </w:r>
      <w:r w:rsidRPr="00A66AC8">
        <w:rPr>
          <w:sz w:val="17"/>
          <w:szCs w:val="17"/>
          <w:lang w:val="pt-PT" w:eastAsia="en-US"/>
        </w:rPr>
        <w:t>Contas do</w:t>
      </w:r>
      <w:r w:rsidRPr="00A66AC8">
        <w:rPr>
          <w:spacing w:val="-1"/>
          <w:sz w:val="17"/>
          <w:szCs w:val="17"/>
          <w:lang w:val="pt-PT" w:eastAsia="en-US"/>
        </w:rPr>
        <w:t xml:space="preserve"> </w:t>
      </w:r>
      <w:r w:rsidRPr="00A66AC8">
        <w:rPr>
          <w:sz w:val="17"/>
          <w:szCs w:val="17"/>
          <w:lang w:val="pt-PT" w:eastAsia="en-US"/>
        </w:rPr>
        <w:t>Município</w:t>
      </w:r>
      <w:r w:rsidRPr="00A66AC8">
        <w:rPr>
          <w:spacing w:val="-1"/>
          <w:sz w:val="17"/>
          <w:szCs w:val="17"/>
          <w:lang w:val="pt-PT" w:eastAsia="en-US"/>
        </w:rPr>
        <w:t xml:space="preserve"> </w:t>
      </w:r>
      <w:r w:rsidRPr="00A66AC8">
        <w:rPr>
          <w:sz w:val="17"/>
          <w:szCs w:val="17"/>
          <w:lang w:val="pt-PT" w:eastAsia="en-US"/>
        </w:rPr>
        <w:t>de São</w:t>
      </w:r>
      <w:r w:rsidRPr="00A66AC8">
        <w:rPr>
          <w:spacing w:val="-1"/>
          <w:sz w:val="17"/>
          <w:szCs w:val="17"/>
          <w:lang w:val="pt-PT" w:eastAsia="en-US"/>
        </w:rPr>
        <w:t xml:space="preserve"> </w:t>
      </w:r>
      <w:r w:rsidRPr="00A66AC8">
        <w:rPr>
          <w:sz w:val="17"/>
          <w:szCs w:val="17"/>
          <w:lang w:val="pt-PT" w:eastAsia="en-US"/>
        </w:rPr>
        <w:t>Paulo,</w:t>
      </w:r>
      <w:r w:rsidRPr="00A66AC8">
        <w:rPr>
          <w:spacing w:val="-1"/>
          <w:sz w:val="17"/>
          <w:szCs w:val="17"/>
          <w:lang w:val="pt-PT" w:eastAsia="en-US"/>
        </w:rPr>
        <w:t xml:space="preserve"> </w:t>
      </w:r>
      <w:r w:rsidRPr="00A66AC8">
        <w:rPr>
          <w:sz w:val="17"/>
          <w:szCs w:val="17"/>
          <w:lang w:val="pt-PT" w:eastAsia="en-US"/>
        </w:rPr>
        <w:t>doravante denominado</w:t>
      </w:r>
      <w:r w:rsidRPr="00A66AC8">
        <w:rPr>
          <w:spacing w:val="2"/>
          <w:sz w:val="17"/>
          <w:szCs w:val="17"/>
          <w:lang w:val="pt-PT" w:eastAsia="en-US"/>
        </w:rPr>
        <w:t xml:space="preserve"> </w:t>
      </w:r>
      <w:r w:rsidRPr="00A66AC8">
        <w:rPr>
          <w:sz w:val="17"/>
          <w:szCs w:val="17"/>
          <w:lang w:val="pt-PT" w:eastAsia="en-US"/>
        </w:rPr>
        <w:t>CONTRATANTE.</w:t>
      </w:r>
    </w:p>
    <w:p w:rsidR="00A66AC8" w:rsidRPr="00A66AC8" w:rsidRDefault="00A66AC8" w:rsidP="00A66AC8">
      <w:pPr>
        <w:widowControl w:val="0"/>
        <w:autoSpaceDE w:val="0"/>
        <w:autoSpaceDN w:val="0"/>
        <w:spacing w:before="136" w:line="360" w:lineRule="auto"/>
        <w:ind w:right="8067"/>
        <w:outlineLvl w:val="0"/>
        <w:rPr>
          <w:b/>
          <w:bCs/>
          <w:sz w:val="17"/>
          <w:szCs w:val="17"/>
          <w:lang w:val="pt-PT" w:eastAsia="en-US"/>
        </w:rPr>
      </w:pPr>
      <w:r w:rsidRPr="00A66AC8">
        <w:rPr>
          <w:b/>
          <w:bCs/>
          <w:sz w:val="17"/>
          <w:szCs w:val="17"/>
          <w:lang w:val="pt-PT" w:eastAsia="en-US"/>
        </w:rPr>
        <w:t>Contratada:</w:t>
      </w:r>
      <w:r w:rsidRPr="00A66AC8">
        <w:rPr>
          <w:b/>
          <w:bCs/>
          <w:spacing w:val="1"/>
          <w:sz w:val="17"/>
          <w:szCs w:val="17"/>
          <w:lang w:val="pt-PT" w:eastAsia="en-US"/>
        </w:rPr>
        <w:t xml:space="preserve"> </w:t>
      </w:r>
      <w:r w:rsidRPr="00A66AC8">
        <w:rPr>
          <w:b/>
          <w:bCs/>
          <w:sz w:val="17"/>
          <w:szCs w:val="17"/>
          <w:lang w:val="pt-PT" w:eastAsia="en-US"/>
        </w:rPr>
        <w:t>XXX</w:t>
      </w:r>
      <w:r w:rsidRPr="00A66AC8">
        <w:rPr>
          <w:b/>
          <w:bCs/>
          <w:spacing w:val="-57"/>
          <w:sz w:val="17"/>
          <w:szCs w:val="17"/>
          <w:lang w:val="pt-PT" w:eastAsia="en-US"/>
        </w:rPr>
        <w:t xml:space="preserve"> </w:t>
      </w:r>
      <w:r w:rsidRPr="00A66AC8">
        <w:rPr>
          <w:b/>
          <w:bCs/>
          <w:sz w:val="17"/>
          <w:szCs w:val="17"/>
          <w:lang w:val="pt-PT" w:eastAsia="en-US"/>
        </w:rPr>
        <w:t>CNPJ</w:t>
      </w:r>
      <w:r w:rsidRPr="00A66AC8">
        <w:rPr>
          <w:b/>
          <w:bCs/>
          <w:spacing w:val="-1"/>
          <w:sz w:val="17"/>
          <w:szCs w:val="17"/>
          <w:lang w:val="pt-PT" w:eastAsia="en-US"/>
        </w:rPr>
        <w:t xml:space="preserve"> </w:t>
      </w:r>
      <w:r w:rsidRPr="00A66AC8">
        <w:rPr>
          <w:b/>
          <w:bCs/>
          <w:sz w:val="17"/>
          <w:szCs w:val="17"/>
          <w:lang w:val="pt-PT" w:eastAsia="en-US"/>
        </w:rPr>
        <w:t>nº:</w:t>
      </w:r>
      <w:r w:rsidRPr="00A66AC8">
        <w:rPr>
          <w:b/>
          <w:bCs/>
          <w:spacing w:val="-1"/>
          <w:sz w:val="17"/>
          <w:szCs w:val="17"/>
          <w:lang w:val="pt-PT" w:eastAsia="en-US"/>
        </w:rPr>
        <w:t xml:space="preserve"> </w:t>
      </w:r>
      <w:r w:rsidRPr="00A66AC8">
        <w:rPr>
          <w:b/>
          <w:bCs/>
          <w:sz w:val="17"/>
          <w:szCs w:val="17"/>
          <w:lang w:val="pt-PT" w:eastAsia="en-US"/>
        </w:rPr>
        <w:t>XXX</w:t>
      </w:r>
    </w:p>
    <w:p w:rsidR="00A66AC8" w:rsidRPr="00A66AC8" w:rsidRDefault="00A66AC8" w:rsidP="0034739D">
      <w:pPr>
        <w:widowControl w:val="0"/>
        <w:tabs>
          <w:tab w:val="left" w:pos="1418"/>
        </w:tabs>
        <w:autoSpaceDE w:val="0"/>
        <w:autoSpaceDN w:val="0"/>
        <w:spacing w:line="360" w:lineRule="auto"/>
        <w:ind w:right="8067"/>
        <w:rPr>
          <w:b/>
          <w:sz w:val="17"/>
          <w:szCs w:val="17"/>
          <w:lang w:val="pt-PT" w:eastAsia="en-US"/>
        </w:rPr>
      </w:pPr>
      <w:r w:rsidRPr="00A66AC8">
        <w:rPr>
          <w:b/>
          <w:sz w:val="17"/>
          <w:szCs w:val="17"/>
          <w:lang w:val="pt-PT" w:eastAsia="en-US"/>
        </w:rPr>
        <w:t xml:space="preserve">Endereço: </w:t>
      </w:r>
      <w:r w:rsidRPr="00A66AC8">
        <w:rPr>
          <w:sz w:val="17"/>
          <w:szCs w:val="17"/>
          <w:lang w:val="pt-PT" w:eastAsia="en-US"/>
        </w:rPr>
        <w:t>XXX</w:t>
      </w:r>
      <w:r w:rsidRPr="00A66AC8">
        <w:rPr>
          <w:spacing w:val="1"/>
          <w:sz w:val="17"/>
          <w:szCs w:val="17"/>
          <w:lang w:val="pt-PT" w:eastAsia="en-US"/>
        </w:rPr>
        <w:t xml:space="preserve"> </w:t>
      </w:r>
      <w:r w:rsidRPr="00A66AC8">
        <w:rPr>
          <w:b/>
          <w:sz w:val="17"/>
          <w:szCs w:val="17"/>
          <w:lang w:val="pt-PT" w:eastAsia="en-US"/>
        </w:rPr>
        <w:t>Telefone/e-mail: Contato:</w:t>
      </w:r>
      <w:r w:rsidRPr="00A66AC8">
        <w:rPr>
          <w:b/>
          <w:spacing w:val="-2"/>
          <w:sz w:val="17"/>
          <w:szCs w:val="17"/>
          <w:lang w:val="pt-PT" w:eastAsia="en-US"/>
        </w:rPr>
        <w:t xml:space="preserve"> </w:t>
      </w:r>
      <w:r w:rsidRPr="00A66AC8">
        <w:rPr>
          <w:b/>
          <w:sz w:val="17"/>
          <w:szCs w:val="17"/>
          <w:lang w:val="pt-PT" w:eastAsia="en-US"/>
        </w:rPr>
        <w:t>XXX</w:t>
      </w:r>
    </w:p>
    <w:p w:rsidR="00A66AC8" w:rsidRPr="00A66AC8" w:rsidRDefault="00A66AC8" w:rsidP="00A66AC8">
      <w:pPr>
        <w:widowControl w:val="0"/>
        <w:autoSpaceDE w:val="0"/>
        <w:autoSpaceDN w:val="0"/>
        <w:spacing w:before="2"/>
        <w:outlineLvl w:val="0"/>
        <w:rPr>
          <w:b/>
          <w:bCs/>
          <w:sz w:val="17"/>
          <w:szCs w:val="17"/>
          <w:lang w:val="pt-PT" w:eastAsia="en-US"/>
        </w:rPr>
      </w:pPr>
      <w:r w:rsidRPr="00A66AC8">
        <w:rPr>
          <w:b/>
          <w:bCs/>
          <w:sz w:val="17"/>
          <w:szCs w:val="17"/>
          <w:lang w:val="pt-PT" w:eastAsia="en-US"/>
        </w:rPr>
        <w:t>Validade</w:t>
      </w:r>
      <w:r w:rsidRPr="00A66AC8">
        <w:rPr>
          <w:b/>
          <w:bCs/>
          <w:spacing w:val="-3"/>
          <w:sz w:val="17"/>
          <w:szCs w:val="17"/>
          <w:lang w:val="pt-PT" w:eastAsia="en-US"/>
        </w:rPr>
        <w:t xml:space="preserve"> </w:t>
      </w:r>
      <w:r w:rsidRPr="00A66AC8">
        <w:rPr>
          <w:b/>
          <w:bCs/>
          <w:sz w:val="17"/>
          <w:szCs w:val="17"/>
          <w:lang w:val="pt-PT" w:eastAsia="en-US"/>
        </w:rPr>
        <w:t>da</w:t>
      </w:r>
      <w:r w:rsidRPr="00A66AC8">
        <w:rPr>
          <w:b/>
          <w:bCs/>
          <w:spacing w:val="-1"/>
          <w:sz w:val="17"/>
          <w:szCs w:val="17"/>
          <w:lang w:val="pt-PT" w:eastAsia="en-US"/>
        </w:rPr>
        <w:t xml:space="preserve"> </w:t>
      </w:r>
      <w:r w:rsidRPr="00A66AC8">
        <w:rPr>
          <w:b/>
          <w:bCs/>
          <w:sz w:val="17"/>
          <w:szCs w:val="17"/>
          <w:lang w:val="pt-PT" w:eastAsia="en-US"/>
        </w:rPr>
        <w:t>Proposta: XXX</w:t>
      </w:r>
    </w:p>
    <w:p w:rsidR="00A66AC8" w:rsidRPr="00A66AC8" w:rsidRDefault="00A66AC8" w:rsidP="00A66AC8">
      <w:pPr>
        <w:widowControl w:val="0"/>
        <w:autoSpaceDE w:val="0"/>
        <w:autoSpaceDN w:val="0"/>
        <w:spacing w:before="137"/>
        <w:rPr>
          <w:b/>
          <w:sz w:val="17"/>
          <w:szCs w:val="17"/>
          <w:lang w:val="pt-PT" w:eastAsia="en-US"/>
        </w:rPr>
      </w:pPr>
      <w:r w:rsidRPr="00A66AC8">
        <w:rPr>
          <w:b/>
          <w:sz w:val="17"/>
          <w:szCs w:val="17"/>
          <w:lang w:val="pt-PT" w:eastAsia="en-US"/>
        </w:rPr>
        <w:t>Fundamentação</w:t>
      </w:r>
      <w:r w:rsidRPr="00A66AC8">
        <w:rPr>
          <w:b/>
          <w:spacing w:val="-2"/>
          <w:sz w:val="17"/>
          <w:szCs w:val="17"/>
          <w:lang w:val="pt-PT" w:eastAsia="en-US"/>
        </w:rPr>
        <w:t xml:space="preserve"> </w:t>
      </w:r>
      <w:r w:rsidRPr="00A66AC8">
        <w:rPr>
          <w:b/>
          <w:sz w:val="17"/>
          <w:szCs w:val="17"/>
          <w:lang w:val="pt-PT" w:eastAsia="en-US"/>
        </w:rPr>
        <w:t>Legal: Art.</w:t>
      </w:r>
      <w:r w:rsidRPr="00A66AC8">
        <w:rPr>
          <w:b/>
          <w:spacing w:val="-1"/>
          <w:sz w:val="17"/>
          <w:szCs w:val="17"/>
          <w:lang w:val="pt-PT" w:eastAsia="en-US"/>
        </w:rPr>
        <w:t xml:space="preserve"> 75</w:t>
      </w:r>
      <w:r w:rsidRPr="00A66AC8">
        <w:rPr>
          <w:b/>
          <w:sz w:val="17"/>
          <w:szCs w:val="17"/>
          <w:lang w:val="pt-PT" w:eastAsia="en-US"/>
        </w:rPr>
        <w:t>,</w:t>
      </w:r>
      <w:r w:rsidRPr="00A66AC8">
        <w:rPr>
          <w:b/>
          <w:spacing w:val="-1"/>
          <w:sz w:val="17"/>
          <w:szCs w:val="17"/>
          <w:lang w:val="pt-PT" w:eastAsia="en-US"/>
        </w:rPr>
        <w:t xml:space="preserve"> </w:t>
      </w:r>
      <w:r w:rsidRPr="00A66AC8">
        <w:rPr>
          <w:b/>
          <w:sz w:val="17"/>
          <w:szCs w:val="17"/>
          <w:lang w:val="pt-PT" w:eastAsia="en-US"/>
        </w:rPr>
        <w:t>inc.</w:t>
      </w:r>
      <w:r w:rsidRPr="00A66AC8">
        <w:rPr>
          <w:b/>
          <w:spacing w:val="-1"/>
          <w:sz w:val="17"/>
          <w:szCs w:val="17"/>
          <w:lang w:val="pt-PT" w:eastAsia="en-US"/>
        </w:rPr>
        <w:t xml:space="preserve"> </w:t>
      </w:r>
      <w:r w:rsidRPr="00A66AC8">
        <w:rPr>
          <w:b/>
          <w:sz w:val="17"/>
          <w:szCs w:val="17"/>
          <w:lang w:val="pt-PT" w:eastAsia="en-US"/>
        </w:rPr>
        <w:t>II, da</w:t>
      </w:r>
      <w:r w:rsidRPr="00A66AC8">
        <w:rPr>
          <w:b/>
          <w:spacing w:val="-1"/>
          <w:sz w:val="17"/>
          <w:szCs w:val="17"/>
          <w:lang w:val="pt-PT" w:eastAsia="en-US"/>
        </w:rPr>
        <w:t xml:space="preserve"> </w:t>
      </w:r>
      <w:r w:rsidRPr="00A66AC8">
        <w:rPr>
          <w:b/>
          <w:sz w:val="17"/>
          <w:szCs w:val="17"/>
          <w:lang w:val="pt-PT" w:eastAsia="en-US"/>
        </w:rPr>
        <w:t>Lei</w:t>
      </w:r>
      <w:r w:rsidRPr="00A66AC8">
        <w:rPr>
          <w:b/>
          <w:spacing w:val="-1"/>
          <w:sz w:val="17"/>
          <w:szCs w:val="17"/>
          <w:lang w:val="pt-PT" w:eastAsia="en-US"/>
        </w:rPr>
        <w:t xml:space="preserve"> </w:t>
      </w:r>
      <w:r w:rsidRPr="00A66AC8">
        <w:rPr>
          <w:b/>
          <w:sz w:val="17"/>
          <w:szCs w:val="17"/>
          <w:lang w:val="pt-PT" w:eastAsia="en-US"/>
        </w:rPr>
        <w:t>Federal</w:t>
      </w:r>
      <w:r w:rsidRPr="00A66AC8">
        <w:rPr>
          <w:b/>
          <w:spacing w:val="-1"/>
          <w:sz w:val="17"/>
          <w:szCs w:val="17"/>
          <w:lang w:val="pt-PT" w:eastAsia="en-US"/>
        </w:rPr>
        <w:t xml:space="preserve"> </w:t>
      </w:r>
      <w:r w:rsidRPr="00A66AC8">
        <w:rPr>
          <w:b/>
          <w:sz w:val="17"/>
          <w:szCs w:val="17"/>
          <w:lang w:val="pt-PT" w:eastAsia="en-US"/>
        </w:rPr>
        <w:t>nº</w:t>
      </w:r>
      <w:r w:rsidRPr="00A66AC8">
        <w:rPr>
          <w:b/>
          <w:spacing w:val="-1"/>
          <w:sz w:val="17"/>
          <w:szCs w:val="17"/>
          <w:lang w:val="pt-PT" w:eastAsia="en-US"/>
        </w:rPr>
        <w:t xml:space="preserve"> 14</w:t>
      </w:r>
      <w:r w:rsidRPr="00A66AC8">
        <w:rPr>
          <w:b/>
          <w:sz w:val="17"/>
          <w:szCs w:val="17"/>
          <w:lang w:val="pt-PT" w:eastAsia="en-US"/>
        </w:rPr>
        <w:t>.133/21.</w:t>
      </w:r>
    </w:p>
    <w:p w:rsidR="00A66AC8" w:rsidRPr="00A66AC8" w:rsidRDefault="00A66AC8" w:rsidP="00A66AC8">
      <w:pPr>
        <w:widowControl w:val="0"/>
        <w:autoSpaceDE w:val="0"/>
        <w:autoSpaceDN w:val="0"/>
        <w:rPr>
          <w:b/>
          <w:sz w:val="17"/>
          <w:szCs w:val="17"/>
          <w:lang w:val="pt-PT" w:eastAsia="en-US"/>
        </w:rPr>
      </w:pPr>
    </w:p>
    <w:p w:rsidR="00A66AC8" w:rsidRPr="00A66AC8" w:rsidRDefault="00A66AC8" w:rsidP="00A66AC8">
      <w:pPr>
        <w:widowControl w:val="0"/>
        <w:autoSpaceDE w:val="0"/>
        <w:autoSpaceDN w:val="0"/>
        <w:rPr>
          <w:b/>
          <w:sz w:val="17"/>
          <w:szCs w:val="17"/>
          <w:lang w:val="pt-PT" w:eastAsia="en-US"/>
        </w:rPr>
      </w:pPr>
    </w:p>
    <w:p w:rsidR="00A66AC8" w:rsidRPr="00A66AC8" w:rsidRDefault="00A66AC8" w:rsidP="00A66AC8">
      <w:pPr>
        <w:widowControl w:val="0"/>
        <w:numPr>
          <w:ilvl w:val="0"/>
          <w:numId w:val="43"/>
        </w:numPr>
        <w:tabs>
          <w:tab w:val="left" w:pos="326"/>
        </w:tabs>
        <w:autoSpaceDE w:val="0"/>
        <w:autoSpaceDN w:val="0"/>
        <w:jc w:val="both"/>
        <w:rPr>
          <w:sz w:val="17"/>
          <w:szCs w:val="17"/>
          <w:lang w:val="pt-PT" w:eastAsia="en-US"/>
        </w:rPr>
      </w:pPr>
      <w:r w:rsidRPr="00A66AC8">
        <w:rPr>
          <w:b/>
          <w:sz w:val="17"/>
          <w:szCs w:val="17"/>
          <w:lang w:val="pt-PT" w:eastAsia="en-US"/>
        </w:rPr>
        <w:t>DO</w:t>
      </w:r>
      <w:r w:rsidRPr="00A66AC8">
        <w:rPr>
          <w:b/>
          <w:spacing w:val="-2"/>
          <w:sz w:val="17"/>
          <w:szCs w:val="17"/>
          <w:lang w:val="pt-PT" w:eastAsia="en-US"/>
        </w:rPr>
        <w:t xml:space="preserve"> </w:t>
      </w:r>
      <w:r w:rsidRPr="00A66AC8">
        <w:rPr>
          <w:b/>
          <w:sz w:val="17"/>
          <w:szCs w:val="17"/>
          <w:lang w:val="pt-PT" w:eastAsia="en-US"/>
        </w:rPr>
        <w:t>OBJETO:</w:t>
      </w:r>
      <w:r w:rsidRPr="00A66AC8">
        <w:rPr>
          <w:b/>
          <w:spacing w:val="-1"/>
          <w:sz w:val="17"/>
          <w:szCs w:val="17"/>
          <w:lang w:val="pt-PT" w:eastAsia="en-US"/>
        </w:rPr>
        <w:t xml:space="preserve"> </w:t>
      </w:r>
      <w:r w:rsidRPr="00A66AC8">
        <w:rPr>
          <w:sz w:val="17"/>
          <w:szCs w:val="17"/>
          <w:lang w:val="pt-PT" w:eastAsia="en-US"/>
        </w:rPr>
        <w:t>Contratação</w:t>
      </w:r>
      <w:r w:rsidRPr="00A66AC8">
        <w:rPr>
          <w:spacing w:val="-1"/>
          <w:sz w:val="17"/>
          <w:szCs w:val="17"/>
          <w:lang w:val="pt-PT" w:eastAsia="en-US"/>
        </w:rPr>
        <w:t xml:space="preserve"> </w:t>
      </w:r>
      <w:r w:rsidRPr="00A66AC8">
        <w:rPr>
          <w:sz w:val="17"/>
          <w:szCs w:val="17"/>
          <w:lang w:val="pt-PT" w:eastAsia="en-US"/>
        </w:rPr>
        <w:t>do</w:t>
      </w:r>
      <w:r w:rsidRPr="00A66AC8">
        <w:rPr>
          <w:spacing w:val="-1"/>
          <w:sz w:val="17"/>
          <w:szCs w:val="17"/>
          <w:lang w:val="pt-PT" w:eastAsia="en-US"/>
        </w:rPr>
        <w:t xml:space="preserve"> </w:t>
      </w:r>
      <w:r w:rsidRPr="00A66AC8">
        <w:rPr>
          <w:sz w:val="17"/>
          <w:szCs w:val="17"/>
          <w:lang w:val="pt-PT" w:eastAsia="en-US"/>
        </w:rPr>
        <w:t>fornecimento</w:t>
      </w:r>
      <w:r w:rsidRPr="00A66AC8">
        <w:rPr>
          <w:spacing w:val="-1"/>
          <w:sz w:val="17"/>
          <w:szCs w:val="17"/>
          <w:lang w:val="pt-PT" w:eastAsia="en-US"/>
        </w:rPr>
        <w:t xml:space="preserve"> de</w:t>
      </w:r>
      <w:r w:rsidR="00FA783B">
        <w:rPr>
          <w:spacing w:val="-1"/>
          <w:sz w:val="17"/>
          <w:szCs w:val="17"/>
          <w:lang w:val="pt-PT" w:eastAsia="en-US"/>
        </w:rPr>
        <w:t xml:space="preserve"> </w:t>
      </w:r>
      <w:r w:rsidR="00C50831">
        <w:rPr>
          <w:spacing w:val="-1"/>
          <w:sz w:val="17"/>
          <w:szCs w:val="17"/>
          <w:lang w:val="pt-PT" w:eastAsia="en-US"/>
        </w:rPr>
        <w:t>material de escritório</w:t>
      </w:r>
      <w:r w:rsidR="00343AD7">
        <w:rPr>
          <w:spacing w:val="-1"/>
          <w:sz w:val="17"/>
          <w:szCs w:val="17"/>
          <w:lang w:val="pt-PT" w:eastAsia="en-US"/>
        </w:rPr>
        <w:t>.</w:t>
      </w:r>
    </w:p>
    <w:p w:rsidR="00A66AC8" w:rsidRPr="00A66AC8" w:rsidRDefault="00A66AC8" w:rsidP="00A66AC8">
      <w:pPr>
        <w:widowControl w:val="0"/>
        <w:autoSpaceDE w:val="0"/>
        <w:autoSpaceDN w:val="0"/>
        <w:rPr>
          <w:sz w:val="17"/>
          <w:szCs w:val="17"/>
          <w:lang w:val="pt-PT" w:eastAsia="en-US"/>
        </w:rPr>
      </w:pPr>
    </w:p>
    <w:p w:rsidR="00A66AC8" w:rsidRPr="00A66AC8" w:rsidRDefault="00A66AC8" w:rsidP="00A66AC8">
      <w:pPr>
        <w:widowControl w:val="0"/>
        <w:numPr>
          <w:ilvl w:val="0"/>
          <w:numId w:val="43"/>
        </w:numPr>
        <w:tabs>
          <w:tab w:val="left" w:pos="419"/>
        </w:tabs>
        <w:autoSpaceDE w:val="0"/>
        <w:autoSpaceDN w:val="0"/>
        <w:ind w:left="418" w:hanging="307"/>
        <w:outlineLvl w:val="0"/>
        <w:rPr>
          <w:b/>
          <w:bCs/>
          <w:sz w:val="17"/>
          <w:szCs w:val="17"/>
          <w:lang w:val="pt-PT" w:eastAsia="en-US"/>
        </w:rPr>
      </w:pPr>
      <w:r w:rsidRPr="00A66AC8">
        <w:rPr>
          <w:b/>
          <w:bCs/>
          <w:sz w:val="17"/>
          <w:szCs w:val="17"/>
          <w:lang w:val="pt-PT" w:eastAsia="en-US"/>
        </w:rPr>
        <w:t>DO</w:t>
      </w:r>
      <w:r w:rsidRPr="00A66AC8">
        <w:rPr>
          <w:b/>
          <w:bCs/>
          <w:spacing w:val="-2"/>
          <w:sz w:val="17"/>
          <w:szCs w:val="17"/>
          <w:lang w:val="pt-PT" w:eastAsia="en-US"/>
        </w:rPr>
        <w:t xml:space="preserve"> </w:t>
      </w:r>
      <w:r w:rsidRPr="00A66AC8">
        <w:rPr>
          <w:b/>
          <w:bCs/>
          <w:sz w:val="17"/>
          <w:szCs w:val="17"/>
          <w:lang w:val="pt-PT" w:eastAsia="en-US"/>
        </w:rPr>
        <w:t>PREÇO</w:t>
      </w:r>
      <w:r w:rsidRPr="00A66AC8">
        <w:rPr>
          <w:b/>
          <w:bCs/>
          <w:spacing w:val="-1"/>
          <w:sz w:val="17"/>
          <w:szCs w:val="17"/>
          <w:lang w:val="pt-PT" w:eastAsia="en-US"/>
        </w:rPr>
        <w:t xml:space="preserve"> </w:t>
      </w:r>
      <w:r w:rsidRPr="00A66AC8">
        <w:rPr>
          <w:b/>
          <w:bCs/>
          <w:sz w:val="17"/>
          <w:szCs w:val="17"/>
          <w:lang w:val="pt-PT" w:eastAsia="en-US"/>
        </w:rPr>
        <w:t>E</w:t>
      </w:r>
      <w:r w:rsidRPr="00A66AC8">
        <w:rPr>
          <w:b/>
          <w:bCs/>
          <w:spacing w:val="-1"/>
          <w:sz w:val="17"/>
          <w:szCs w:val="17"/>
          <w:lang w:val="pt-PT" w:eastAsia="en-US"/>
        </w:rPr>
        <w:t xml:space="preserve"> </w:t>
      </w:r>
      <w:r w:rsidRPr="00A66AC8">
        <w:rPr>
          <w:b/>
          <w:bCs/>
          <w:sz w:val="17"/>
          <w:szCs w:val="17"/>
          <w:lang w:val="pt-PT" w:eastAsia="en-US"/>
        </w:rPr>
        <w:t>CONDIÇÕES</w:t>
      </w:r>
      <w:r w:rsidRPr="00A66AC8">
        <w:rPr>
          <w:b/>
          <w:bCs/>
          <w:spacing w:val="-1"/>
          <w:sz w:val="17"/>
          <w:szCs w:val="17"/>
          <w:lang w:val="pt-PT" w:eastAsia="en-US"/>
        </w:rPr>
        <w:t xml:space="preserve"> </w:t>
      </w:r>
      <w:r w:rsidRPr="00A66AC8">
        <w:rPr>
          <w:b/>
          <w:bCs/>
          <w:sz w:val="17"/>
          <w:szCs w:val="17"/>
          <w:lang w:val="pt-PT" w:eastAsia="en-US"/>
        </w:rPr>
        <w:t>DE</w:t>
      </w:r>
      <w:r w:rsidRPr="00A66AC8">
        <w:rPr>
          <w:b/>
          <w:bCs/>
          <w:spacing w:val="-1"/>
          <w:sz w:val="17"/>
          <w:szCs w:val="17"/>
          <w:lang w:val="pt-PT" w:eastAsia="en-US"/>
        </w:rPr>
        <w:t xml:space="preserve"> </w:t>
      </w:r>
      <w:r w:rsidRPr="00A66AC8">
        <w:rPr>
          <w:b/>
          <w:bCs/>
          <w:sz w:val="17"/>
          <w:szCs w:val="17"/>
          <w:lang w:val="pt-PT" w:eastAsia="en-US"/>
        </w:rPr>
        <w:t>PAGAMENTO:</w:t>
      </w:r>
    </w:p>
    <w:p w:rsidR="00A66AC8" w:rsidRPr="00A66AC8" w:rsidRDefault="00A66AC8" w:rsidP="00A66AC8">
      <w:pPr>
        <w:widowControl w:val="0"/>
        <w:numPr>
          <w:ilvl w:val="1"/>
          <w:numId w:val="43"/>
        </w:numPr>
        <w:tabs>
          <w:tab w:val="left" w:pos="571"/>
        </w:tabs>
        <w:autoSpaceDE w:val="0"/>
        <w:autoSpaceDN w:val="0"/>
        <w:spacing w:before="121"/>
        <w:jc w:val="both"/>
        <w:rPr>
          <w:rFonts w:ascii="Arial MT" w:hAnsi="Arial MT"/>
          <w:sz w:val="17"/>
          <w:szCs w:val="17"/>
          <w:lang w:val="pt-PT" w:eastAsia="en-US"/>
        </w:rPr>
      </w:pPr>
      <w:r w:rsidRPr="00A66AC8">
        <w:rPr>
          <w:sz w:val="17"/>
          <w:szCs w:val="17"/>
          <w:lang w:val="pt-PT" w:eastAsia="en-US"/>
        </w:rPr>
        <w:t>O</w:t>
      </w:r>
      <w:r w:rsidRPr="00A66AC8">
        <w:rPr>
          <w:spacing w:val="-1"/>
          <w:sz w:val="17"/>
          <w:szCs w:val="17"/>
          <w:lang w:val="pt-PT" w:eastAsia="en-US"/>
        </w:rPr>
        <w:t xml:space="preserve"> </w:t>
      </w:r>
      <w:r w:rsidRPr="00A66AC8">
        <w:rPr>
          <w:sz w:val="17"/>
          <w:szCs w:val="17"/>
          <w:lang w:val="pt-PT" w:eastAsia="en-US"/>
        </w:rPr>
        <w:t>valor</w:t>
      </w:r>
      <w:r w:rsidRPr="00A66AC8">
        <w:rPr>
          <w:spacing w:val="-1"/>
          <w:sz w:val="17"/>
          <w:szCs w:val="17"/>
          <w:lang w:val="pt-PT" w:eastAsia="en-US"/>
        </w:rPr>
        <w:t xml:space="preserve"> </w:t>
      </w:r>
      <w:r w:rsidRPr="00A66AC8">
        <w:rPr>
          <w:sz w:val="17"/>
          <w:szCs w:val="17"/>
          <w:lang w:val="pt-PT" w:eastAsia="en-US"/>
        </w:rPr>
        <w:t>total da contratação</w:t>
      </w:r>
      <w:r w:rsidRPr="00A66AC8">
        <w:rPr>
          <w:spacing w:val="1"/>
          <w:sz w:val="17"/>
          <w:szCs w:val="17"/>
          <w:lang w:val="pt-PT" w:eastAsia="en-US"/>
        </w:rPr>
        <w:t xml:space="preserve"> </w:t>
      </w:r>
      <w:r w:rsidRPr="00A66AC8">
        <w:rPr>
          <w:sz w:val="17"/>
          <w:szCs w:val="17"/>
          <w:lang w:val="pt-PT" w:eastAsia="en-US"/>
        </w:rPr>
        <w:t>é</w:t>
      </w:r>
      <w:r w:rsidRPr="00A66AC8">
        <w:rPr>
          <w:spacing w:val="-2"/>
          <w:sz w:val="17"/>
          <w:szCs w:val="17"/>
          <w:lang w:val="pt-PT" w:eastAsia="en-US"/>
        </w:rPr>
        <w:t xml:space="preserve"> </w:t>
      </w:r>
      <w:r w:rsidRPr="00A66AC8">
        <w:rPr>
          <w:sz w:val="17"/>
          <w:szCs w:val="17"/>
          <w:lang w:val="pt-PT" w:eastAsia="en-US"/>
        </w:rPr>
        <w:t>de</w:t>
      </w:r>
      <w:r w:rsidRPr="00A66AC8">
        <w:rPr>
          <w:spacing w:val="6"/>
          <w:sz w:val="17"/>
          <w:szCs w:val="17"/>
          <w:lang w:val="pt-PT" w:eastAsia="en-US"/>
        </w:rPr>
        <w:t xml:space="preserve"> </w:t>
      </w:r>
      <w:r w:rsidRPr="00A66AC8">
        <w:rPr>
          <w:rFonts w:ascii="Arial MT" w:hAnsi="Arial MT"/>
          <w:sz w:val="17"/>
          <w:szCs w:val="17"/>
          <w:lang w:val="pt-PT" w:eastAsia="en-US"/>
        </w:rPr>
        <w:t>R$</w:t>
      </w:r>
      <w:r w:rsidRPr="00A66AC8">
        <w:rPr>
          <w:rFonts w:ascii="Arial MT" w:hAnsi="Arial MT"/>
          <w:spacing w:val="-1"/>
          <w:sz w:val="17"/>
          <w:szCs w:val="17"/>
          <w:lang w:val="pt-PT" w:eastAsia="en-US"/>
        </w:rPr>
        <w:t xml:space="preserve"> </w:t>
      </w:r>
      <w:r w:rsidRPr="00453551">
        <w:rPr>
          <w:rFonts w:ascii="Arial MT" w:hAnsi="Arial MT"/>
          <w:sz w:val="17"/>
          <w:szCs w:val="17"/>
          <w:lang w:val="pt-PT" w:eastAsia="en-US"/>
        </w:rPr>
        <w:t>XXXX</w:t>
      </w:r>
    </w:p>
    <w:p w:rsidR="00A66AC8" w:rsidRPr="00A66AC8" w:rsidRDefault="00A66AC8" w:rsidP="00A66AC8">
      <w:pPr>
        <w:widowControl w:val="0"/>
        <w:autoSpaceDE w:val="0"/>
        <w:autoSpaceDN w:val="0"/>
        <w:spacing w:before="6"/>
        <w:rPr>
          <w:rFonts w:ascii="Arial MT"/>
          <w:sz w:val="17"/>
          <w:szCs w:val="17"/>
          <w:lang w:val="pt-PT" w:eastAsia="en-US"/>
        </w:rPr>
      </w:pPr>
    </w:p>
    <w:p w:rsidR="00A66AC8" w:rsidRDefault="00A66AC8" w:rsidP="00A66AC8">
      <w:pPr>
        <w:widowControl w:val="0"/>
        <w:numPr>
          <w:ilvl w:val="1"/>
          <w:numId w:val="43"/>
        </w:numPr>
        <w:tabs>
          <w:tab w:val="left" w:pos="571"/>
        </w:tabs>
        <w:autoSpaceDE w:val="0"/>
        <w:autoSpaceDN w:val="0"/>
        <w:jc w:val="both"/>
        <w:rPr>
          <w:sz w:val="17"/>
          <w:szCs w:val="17"/>
          <w:lang w:val="pt-PT" w:eastAsia="en-US"/>
        </w:rPr>
      </w:pPr>
      <w:r w:rsidRPr="00A66AC8">
        <w:rPr>
          <w:sz w:val="17"/>
          <w:szCs w:val="17"/>
          <w:lang w:val="pt-PT" w:eastAsia="en-US"/>
        </w:rPr>
        <w:t>O</w:t>
      </w:r>
      <w:r w:rsidRPr="00A66AC8">
        <w:rPr>
          <w:spacing w:val="-1"/>
          <w:sz w:val="17"/>
          <w:szCs w:val="17"/>
          <w:lang w:val="pt-PT" w:eastAsia="en-US"/>
        </w:rPr>
        <w:t xml:space="preserve"> </w:t>
      </w:r>
      <w:r w:rsidRPr="00A66AC8">
        <w:rPr>
          <w:sz w:val="17"/>
          <w:szCs w:val="17"/>
          <w:lang w:val="pt-PT" w:eastAsia="en-US"/>
        </w:rPr>
        <w:t>preço unitário e</w:t>
      </w:r>
      <w:r w:rsidRPr="00A66AC8">
        <w:rPr>
          <w:spacing w:val="-2"/>
          <w:sz w:val="17"/>
          <w:szCs w:val="17"/>
          <w:lang w:val="pt-PT" w:eastAsia="en-US"/>
        </w:rPr>
        <w:t xml:space="preserve"> </w:t>
      </w:r>
      <w:r w:rsidRPr="00A66AC8">
        <w:rPr>
          <w:sz w:val="17"/>
          <w:szCs w:val="17"/>
          <w:lang w:val="pt-PT" w:eastAsia="en-US"/>
        </w:rPr>
        <w:t>total a</w:t>
      </w:r>
      <w:r w:rsidRPr="00A66AC8">
        <w:rPr>
          <w:spacing w:val="-2"/>
          <w:sz w:val="17"/>
          <w:szCs w:val="17"/>
          <w:lang w:val="pt-PT" w:eastAsia="en-US"/>
        </w:rPr>
        <w:t xml:space="preserve"> </w:t>
      </w:r>
      <w:r w:rsidRPr="00A66AC8">
        <w:rPr>
          <w:sz w:val="17"/>
          <w:szCs w:val="17"/>
          <w:lang w:val="pt-PT" w:eastAsia="en-US"/>
        </w:rPr>
        <w:t>ser praticado é o seguinte:</w:t>
      </w:r>
    </w:p>
    <w:p w:rsidR="00071217" w:rsidRDefault="00071217" w:rsidP="00071217">
      <w:pPr>
        <w:pStyle w:val="PargrafodaLista"/>
        <w:rPr>
          <w:sz w:val="17"/>
          <w:szCs w:val="17"/>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2"/>
        <w:gridCol w:w="2845"/>
        <w:gridCol w:w="1134"/>
        <w:gridCol w:w="1559"/>
        <w:gridCol w:w="1276"/>
        <w:gridCol w:w="1253"/>
      </w:tblGrid>
      <w:tr w:rsidR="000C4AC6" w:rsidRPr="002623D6" w:rsidTr="00AA0441">
        <w:trPr>
          <w:trHeight w:val="793"/>
        </w:trPr>
        <w:tc>
          <w:tcPr>
            <w:tcW w:w="722" w:type="dxa"/>
            <w:vAlign w:val="center"/>
          </w:tcPr>
          <w:p w:rsidR="000C4AC6" w:rsidRPr="002623D6" w:rsidRDefault="000C4AC6" w:rsidP="00AA0441">
            <w:pPr>
              <w:pStyle w:val="TableParagraph"/>
              <w:ind w:left="95" w:right="85"/>
              <w:jc w:val="center"/>
              <w:rPr>
                <w:b/>
                <w:sz w:val="20"/>
                <w:szCs w:val="20"/>
              </w:rPr>
            </w:pPr>
            <w:bookmarkStart w:id="9" w:name="_GoBack" w:colFirst="0" w:colLast="5"/>
            <w:r w:rsidRPr="002623D6">
              <w:rPr>
                <w:b/>
                <w:sz w:val="20"/>
                <w:szCs w:val="20"/>
              </w:rPr>
              <w:t>ITEM</w:t>
            </w:r>
          </w:p>
        </w:tc>
        <w:tc>
          <w:tcPr>
            <w:tcW w:w="2845" w:type="dxa"/>
            <w:vAlign w:val="center"/>
          </w:tcPr>
          <w:p w:rsidR="000C4AC6" w:rsidRPr="002623D6" w:rsidRDefault="000C4AC6" w:rsidP="00AA0441">
            <w:pPr>
              <w:pStyle w:val="TableParagraph"/>
              <w:ind w:left="453"/>
              <w:jc w:val="center"/>
              <w:rPr>
                <w:b/>
                <w:sz w:val="20"/>
                <w:szCs w:val="20"/>
              </w:rPr>
            </w:pPr>
            <w:r w:rsidRPr="002623D6">
              <w:rPr>
                <w:b/>
                <w:sz w:val="20"/>
                <w:szCs w:val="20"/>
              </w:rPr>
              <w:t>ESPECIFICAÇÃO</w:t>
            </w:r>
          </w:p>
        </w:tc>
        <w:tc>
          <w:tcPr>
            <w:tcW w:w="1134" w:type="dxa"/>
            <w:vAlign w:val="center"/>
          </w:tcPr>
          <w:p w:rsidR="000C4AC6" w:rsidRPr="002623D6" w:rsidRDefault="000C4AC6" w:rsidP="00AA0441">
            <w:pPr>
              <w:pStyle w:val="TableParagraph"/>
              <w:spacing w:line="276" w:lineRule="auto"/>
              <w:ind w:right="88"/>
              <w:jc w:val="center"/>
              <w:rPr>
                <w:b/>
                <w:sz w:val="20"/>
              </w:rPr>
            </w:pPr>
            <w:r w:rsidRPr="002623D6">
              <w:rPr>
                <w:b/>
                <w:spacing w:val="-1"/>
                <w:sz w:val="20"/>
              </w:rPr>
              <w:t>UNIDADE</w:t>
            </w:r>
            <w:r w:rsidRPr="002623D6">
              <w:rPr>
                <w:b/>
                <w:spacing w:val="-53"/>
                <w:sz w:val="20"/>
              </w:rPr>
              <w:t xml:space="preserve"> </w:t>
            </w:r>
            <w:r>
              <w:rPr>
                <w:b/>
                <w:spacing w:val="-53"/>
                <w:sz w:val="20"/>
              </w:rPr>
              <w:t xml:space="preserve">   </w:t>
            </w:r>
            <w:r>
              <w:rPr>
                <w:b/>
                <w:sz w:val="20"/>
              </w:rPr>
              <w:t xml:space="preserve"> D</w:t>
            </w:r>
            <w:r w:rsidRPr="002623D6">
              <w:rPr>
                <w:b/>
                <w:sz w:val="20"/>
              </w:rPr>
              <w:t>E</w:t>
            </w:r>
          </w:p>
          <w:p w:rsidR="000C4AC6" w:rsidRPr="002623D6" w:rsidRDefault="000C4AC6" w:rsidP="00AA0441">
            <w:pPr>
              <w:pStyle w:val="TableParagraph"/>
              <w:spacing w:line="276" w:lineRule="auto"/>
              <w:ind w:right="88"/>
              <w:jc w:val="center"/>
              <w:rPr>
                <w:b/>
                <w:sz w:val="20"/>
              </w:rPr>
            </w:pPr>
            <w:r w:rsidRPr="002623D6">
              <w:rPr>
                <w:b/>
                <w:sz w:val="20"/>
              </w:rPr>
              <w:t>MEDIDA</w:t>
            </w:r>
          </w:p>
        </w:tc>
        <w:tc>
          <w:tcPr>
            <w:tcW w:w="1559" w:type="dxa"/>
            <w:vAlign w:val="center"/>
          </w:tcPr>
          <w:p w:rsidR="000C4AC6" w:rsidRPr="002623D6" w:rsidRDefault="000C4AC6" w:rsidP="00AA0441">
            <w:pPr>
              <w:pStyle w:val="TableParagraph"/>
              <w:jc w:val="center"/>
              <w:rPr>
                <w:b/>
                <w:sz w:val="20"/>
              </w:rPr>
            </w:pPr>
            <w:r w:rsidRPr="002623D6">
              <w:rPr>
                <w:b/>
                <w:sz w:val="20"/>
              </w:rPr>
              <w:t>QUANTIDADE</w:t>
            </w:r>
          </w:p>
        </w:tc>
        <w:tc>
          <w:tcPr>
            <w:tcW w:w="1276" w:type="dxa"/>
            <w:vAlign w:val="center"/>
          </w:tcPr>
          <w:p w:rsidR="000C4AC6" w:rsidRPr="002623D6" w:rsidRDefault="000C4AC6" w:rsidP="00AA0441">
            <w:pPr>
              <w:pStyle w:val="TableParagraph"/>
              <w:spacing w:line="276" w:lineRule="auto"/>
              <w:ind w:right="133"/>
              <w:jc w:val="center"/>
              <w:rPr>
                <w:b/>
                <w:sz w:val="20"/>
              </w:rPr>
            </w:pPr>
            <w:r w:rsidRPr="002623D6">
              <w:rPr>
                <w:b/>
                <w:sz w:val="20"/>
              </w:rPr>
              <w:t>VALOR</w:t>
            </w:r>
            <w:r w:rsidRPr="002623D6">
              <w:rPr>
                <w:b/>
                <w:spacing w:val="1"/>
                <w:sz w:val="20"/>
              </w:rPr>
              <w:t xml:space="preserve"> </w:t>
            </w:r>
            <w:r w:rsidRPr="002623D6">
              <w:rPr>
                <w:b/>
                <w:spacing w:val="-1"/>
                <w:sz w:val="20"/>
              </w:rPr>
              <w:t>UNITÁRIO</w:t>
            </w:r>
          </w:p>
        </w:tc>
        <w:tc>
          <w:tcPr>
            <w:tcW w:w="1253" w:type="dxa"/>
            <w:vAlign w:val="center"/>
          </w:tcPr>
          <w:p w:rsidR="000C4AC6" w:rsidRPr="002623D6" w:rsidRDefault="000C4AC6" w:rsidP="00AA0441">
            <w:pPr>
              <w:pStyle w:val="TableParagraph"/>
              <w:spacing w:line="276" w:lineRule="auto"/>
              <w:ind w:right="117"/>
              <w:jc w:val="center"/>
              <w:rPr>
                <w:b/>
                <w:sz w:val="20"/>
              </w:rPr>
            </w:pPr>
            <w:r w:rsidRPr="002623D6">
              <w:rPr>
                <w:b/>
                <w:sz w:val="20"/>
              </w:rPr>
              <w:t>VALOR</w:t>
            </w:r>
            <w:r w:rsidRPr="002623D6">
              <w:rPr>
                <w:b/>
                <w:spacing w:val="-53"/>
                <w:sz w:val="20"/>
              </w:rPr>
              <w:t xml:space="preserve"> </w:t>
            </w:r>
            <w:r w:rsidRPr="002623D6">
              <w:rPr>
                <w:b/>
                <w:sz w:val="20"/>
              </w:rPr>
              <w:t>TOTAL</w:t>
            </w:r>
          </w:p>
        </w:tc>
      </w:tr>
      <w:bookmarkEnd w:id="9"/>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1</w:t>
            </w:r>
          </w:p>
        </w:tc>
        <w:tc>
          <w:tcPr>
            <w:tcW w:w="2845" w:type="dxa"/>
            <w:vAlign w:val="center"/>
          </w:tcPr>
          <w:p w:rsidR="00935434" w:rsidRPr="00FD6781" w:rsidRDefault="00935434" w:rsidP="00935434">
            <w:pPr>
              <w:pStyle w:val="TableParagraph"/>
              <w:ind w:right="133"/>
              <w:jc w:val="both"/>
              <w:rPr>
                <w:b/>
                <w:sz w:val="20"/>
                <w:szCs w:val="20"/>
              </w:rPr>
            </w:pPr>
            <w:r w:rsidRPr="00FD6781">
              <w:rPr>
                <w:b/>
                <w:sz w:val="20"/>
                <w:szCs w:val="20"/>
              </w:rPr>
              <w:t>ARQUIVO PLÁSTICO AZUL</w:t>
            </w:r>
          </w:p>
          <w:p w:rsidR="00935434" w:rsidRPr="00FD6781" w:rsidRDefault="00935434" w:rsidP="00935434">
            <w:pPr>
              <w:pStyle w:val="TableParagraph"/>
              <w:ind w:right="133"/>
              <w:jc w:val="both"/>
              <w:rPr>
                <w:sz w:val="20"/>
                <w:szCs w:val="20"/>
              </w:rPr>
            </w:pPr>
            <w:r w:rsidRPr="00FD6781">
              <w:rPr>
                <w:sz w:val="20"/>
                <w:szCs w:val="20"/>
              </w:rPr>
              <w:t>Caixa para arquivo em plástico azul medindo aproximadamente 350x130x245 mm</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30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2</w:t>
            </w:r>
          </w:p>
        </w:tc>
        <w:tc>
          <w:tcPr>
            <w:tcW w:w="2845" w:type="dxa"/>
            <w:tcBorders>
              <w:right w:val="nil"/>
            </w:tcBorders>
            <w:vAlign w:val="center"/>
          </w:tcPr>
          <w:p w:rsidR="00935434" w:rsidRPr="00FD6781" w:rsidRDefault="00935434" w:rsidP="00935434">
            <w:pPr>
              <w:tabs>
                <w:tab w:val="left" w:pos="0"/>
              </w:tabs>
              <w:spacing w:line="140" w:lineRule="atLeast"/>
              <w:jc w:val="both"/>
              <w:rPr>
                <w:rFonts w:ascii="Arial" w:hAnsi="Arial" w:cs="Arial"/>
                <w:b/>
                <w:sz w:val="20"/>
                <w:szCs w:val="20"/>
              </w:rPr>
            </w:pPr>
            <w:r w:rsidRPr="00FD6781">
              <w:rPr>
                <w:rFonts w:ascii="Arial" w:hAnsi="Arial" w:cs="Arial"/>
                <w:b/>
                <w:sz w:val="20"/>
                <w:szCs w:val="20"/>
              </w:rPr>
              <w:t xml:space="preserve">BARBANTE </w:t>
            </w:r>
          </w:p>
          <w:p w:rsidR="00935434" w:rsidRPr="00FD6781" w:rsidRDefault="00935434" w:rsidP="00935434">
            <w:pPr>
              <w:tabs>
                <w:tab w:val="left" w:pos="0"/>
              </w:tabs>
              <w:spacing w:line="140" w:lineRule="atLeast"/>
              <w:jc w:val="both"/>
              <w:rPr>
                <w:rFonts w:ascii="Arial" w:hAnsi="Arial" w:cs="Arial"/>
                <w:sz w:val="20"/>
                <w:szCs w:val="20"/>
              </w:rPr>
            </w:pPr>
            <w:r w:rsidRPr="00FD6781">
              <w:rPr>
                <w:rFonts w:ascii="Arial" w:hAnsi="Arial" w:cs="Arial"/>
                <w:sz w:val="20"/>
                <w:szCs w:val="20"/>
              </w:rPr>
              <w:t>Barbante número 8, tipo cru, 100% algodão, sem goma, em rolos de aproximadamente 188 metros ou 240g, embalados em plástico individualmente, com rótulo indicando dados do fabricante.</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100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3</w:t>
            </w:r>
          </w:p>
        </w:tc>
        <w:tc>
          <w:tcPr>
            <w:tcW w:w="2845" w:type="dxa"/>
            <w:tcBorders>
              <w:right w:val="nil"/>
            </w:tcBorders>
            <w:vAlign w:val="center"/>
          </w:tcPr>
          <w:p w:rsidR="00935434" w:rsidRPr="00FD6781" w:rsidRDefault="00935434" w:rsidP="00935434">
            <w:pPr>
              <w:tabs>
                <w:tab w:val="left" w:pos="0"/>
              </w:tabs>
              <w:spacing w:line="140" w:lineRule="atLeast"/>
              <w:jc w:val="both"/>
              <w:rPr>
                <w:rFonts w:ascii="Arial" w:hAnsi="Arial" w:cs="Arial"/>
                <w:b/>
                <w:sz w:val="20"/>
                <w:szCs w:val="20"/>
              </w:rPr>
            </w:pPr>
            <w:r w:rsidRPr="00FD6781">
              <w:rPr>
                <w:rFonts w:ascii="Arial" w:hAnsi="Arial" w:cs="Arial"/>
                <w:b/>
                <w:sz w:val="20"/>
                <w:szCs w:val="20"/>
              </w:rPr>
              <w:t>BORRACHA BICOLOR</w:t>
            </w:r>
          </w:p>
          <w:p w:rsidR="00935434" w:rsidRPr="00FD6781" w:rsidRDefault="00935434" w:rsidP="00935434">
            <w:pPr>
              <w:tabs>
                <w:tab w:val="left" w:pos="0"/>
              </w:tabs>
              <w:spacing w:line="140" w:lineRule="atLeast"/>
              <w:jc w:val="both"/>
              <w:rPr>
                <w:rFonts w:ascii="Arial" w:hAnsi="Arial" w:cs="Arial"/>
                <w:sz w:val="20"/>
                <w:szCs w:val="20"/>
              </w:rPr>
            </w:pPr>
            <w:r w:rsidRPr="00FD6781">
              <w:rPr>
                <w:rFonts w:ascii="Arial" w:hAnsi="Arial" w:cs="Arial"/>
                <w:sz w:val="20"/>
                <w:szCs w:val="20"/>
              </w:rPr>
              <w:t>Apaga máquina e caneta, formato 50x17x07mm aproximadamente</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10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2A5E5A">
        <w:trPr>
          <w:trHeight w:val="181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4</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b/>
                <w:sz w:val="20"/>
                <w:szCs w:val="20"/>
              </w:rPr>
            </w:pPr>
            <w:r w:rsidRPr="00FD6781">
              <w:rPr>
                <w:rFonts w:ascii="Arial" w:hAnsi="Arial" w:cs="Arial"/>
                <w:b/>
                <w:sz w:val="20"/>
                <w:szCs w:val="20"/>
              </w:rPr>
              <w:t>CADERNO CAPA DURA SEM INDICE</w:t>
            </w:r>
          </w:p>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sz w:val="20"/>
                <w:szCs w:val="20"/>
              </w:rPr>
              <w:t>Tipo brochura, costurado, com reforço na lombada, na cor azul, com 96 fls., formato 148x210mm aproximadamente.</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10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lastRenderedPageBreak/>
              <w:t>5</w:t>
            </w:r>
          </w:p>
        </w:tc>
        <w:tc>
          <w:tcPr>
            <w:tcW w:w="2845" w:type="dxa"/>
            <w:tcBorders>
              <w:right w:val="nil"/>
            </w:tcBorders>
            <w:vAlign w:val="center"/>
          </w:tcPr>
          <w:p w:rsidR="00935434" w:rsidRPr="00FD6781" w:rsidRDefault="00935434" w:rsidP="00935434">
            <w:pPr>
              <w:tabs>
                <w:tab w:val="left" w:pos="0"/>
              </w:tabs>
              <w:spacing w:line="140" w:lineRule="atLeast"/>
              <w:jc w:val="both"/>
              <w:rPr>
                <w:rFonts w:ascii="Arial" w:hAnsi="Arial" w:cs="Arial"/>
                <w:b/>
                <w:bCs/>
                <w:sz w:val="20"/>
                <w:szCs w:val="20"/>
              </w:rPr>
            </w:pPr>
            <w:r w:rsidRPr="00FD6781">
              <w:rPr>
                <w:rFonts w:ascii="Arial" w:hAnsi="Arial" w:cs="Arial"/>
                <w:b/>
                <w:bCs/>
                <w:sz w:val="20"/>
                <w:szCs w:val="20"/>
              </w:rPr>
              <w:t>CANETA ESFEROGRÁFICA ESCRITA MÉDIA AZUL, SEXTAVADA.</w:t>
            </w:r>
          </w:p>
          <w:p w:rsidR="00935434" w:rsidRPr="00FD6781" w:rsidRDefault="00935434" w:rsidP="00935434">
            <w:pPr>
              <w:tabs>
                <w:tab w:val="left" w:pos="0"/>
              </w:tabs>
              <w:spacing w:line="140" w:lineRule="atLeast"/>
              <w:jc w:val="both"/>
              <w:rPr>
                <w:rFonts w:ascii="Arial" w:hAnsi="Arial" w:cs="Arial"/>
                <w:bCs/>
                <w:sz w:val="20"/>
                <w:szCs w:val="20"/>
              </w:rPr>
            </w:pPr>
            <w:r w:rsidRPr="00FD6781">
              <w:rPr>
                <w:rFonts w:ascii="Arial" w:hAnsi="Arial" w:cs="Arial"/>
                <w:bCs/>
                <w:sz w:val="20"/>
                <w:szCs w:val="20"/>
              </w:rPr>
              <w:t xml:space="preserve">Características: geral – ponta média (1,0mm) escrita média (0,4mm), ponta de latão e esfera de tungstênio, escrita macia, perfeita, uniforme, sem falhas ou borrões por aproximadamente 2 km de comprimento. </w:t>
            </w:r>
          </w:p>
          <w:p w:rsidR="00935434" w:rsidRPr="00FD6781" w:rsidRDefault="00935434" w:rsidP="00935434">
            <w:pPr>
              <w:tabs>
                <w:tab w:val="left" w:pos="0"/>
              </w:tabs>
              <w:spacing w:line="140" w:lineRule="atLeast"/>
              <w:jc w:val="both"/>
              <w:rPr>
                <w:rFonts w:ascii="Arial" w:hAnsi="Arial" w:cs="Arial"/>
                <w:bCs/>
                <w:sz w:val="20"/>
                <w:szCs w:val="20"/>
              </w:rPr>
            </w:pPr>
            <w:r w:rsidRPr="00FD6781">
              <w:rPr>
                <w:rFonts w:ascii="Arial" w:hAnsi="Arial" w:cs="Arial"/>
                <w:bCs/>
                <w:sz w:val="20"/>
                <w:szCs w:val="20"/>
              </w:rPr>
              <w:t xml:space="preserve">Corpo e carga: – hexagonal (corpo) e cilíndrico (carga), confeccionados em resinas termoplásticas, transparente, permitindo observar a quantidade de tinta disponível, tampa e </w:t>
            </w:r>
            <w:r w:rsidRPr="00FD6781">
              <w:rPr>
                <w:rFonts w:ascii="Arial" w:hAnsi="Arial" w:cs="Arial"/>
                <w:bCs/>
                <w:i/>
                <w:sz w:val="20"/>
                <w:szCs w:val="20"/>
              </w:rPr>
              <w:t>plug</w:t>
            </w:r>
            <w:r w:rsidRPr="00FD6781">
              <w:rPr>
                <w:rFonts w:ascii="Arial" w:hAnsi="Arial" w:cs="Arial"/>
                <w:bCs/>
                <w:sz w:val="20"/>
                <w:szCs w:val="20"/>
              </w:rPr>
              <w:t xml:space="preserve"> na mesma cor da tinta, tampa ventilada em conformidade com o padrão ISO 11540/BS 7272-1, sem PVC em sua composição. Tinta – secagem rápida, à base de corantes orgânicos e solventes. Norma técnica: selo INMETRO/NBR 15236/05. </w:t>
            </w:r>
          </w:p>
          <w:p w:rsidR="00935434" w:rsidRPr="00FD6781" w:rsidRDefault="00935434" w:rsidP="00935434">
            <w:pPr>
              <w:tabs>
                <w:tab w:val="left" w:pos="0"/>
              </w:tabs>
              <w:spacing w:line="140" w:lineRule="atLeast"/>
              <w:jc w:val="both"/>
              <w:rPr>
                <w:rFonts w:ascii="Arial" w:hAnsi="Arial" w:cs="Arial"/>
                <w:sz w:val="20"/>
                <w:szCs w:val="20"/>
              </w:rPr>
            </w:pPr>
            <w:r w:rsidRPr="00FD6781">
              <w:rPr>
                <w:rFonts w:ascii="Arial" w:hAnsi="Arial" w:cs="Arial"/>
                <w:bCs/>
                <w:sz w:val="20"/>
                <w:szCs w:val="20"/>
              </w:rPr>
              <w:t>Validade mínima de 12 meses a contar da entrega.</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600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352D17">
        <w:trPr>
          <w:trHeight w:val="6118"/>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6</w:t>
            </w:r>
          </w:p>
        </w:tc>
        <w:tc>
          <w:tcPr>
            <w:tcW w:w="2845" w:type="dxa"/>
            <w:tcBorders>
              <w:right w:val="nil"/>
            </w:tcBorders>
            <w:vAlign w:val="center"/>
          </w:tcPr>
          <w:p w:rsidR="00935434" w:rsidRPr="00FD6781" w:rsidRDefault="00935434" w:rsidP="00935434">
            <w:pPr>
              <w:tabs>
                <w:tab w:val="left" w:pos="0"/>
              </w:tabs>
              <w:spacing w:line="140" w:lineRule="atLeast"/>
              <w:jc w:val="both"/>
              <w:rPr>
                <w:rFonts w:ascii="Arial" w:hAnsi="Arial" w:cs="Arial"/>
                <w:b/>
                <w:bCs/>
                <w:sz w:val="20"/>
                <w:szCs w:val="20"/>
              </w:rPr>
            </w:pPr>
            <w:r w:rsidRPr="00FD6781">
              <w:rPr>
                <w:rFonts w:ascii="Arial" w:hAnsi="Arial" w:cs="Arial"/>
                <w:b/>
                <w:bCs/>
                <w:sz w:val="20"/>
                <w:szCs w:val="20"/>
              </w:rPr>
              <w:t>CANETA ESFEROGRÁFICA ESCRITA MÉDIA PRETA, SEXTAVADA</w:t>
            </w:r>
          </w:p>
          <w:p w:rsidR="00935434" w:rsidRPr="00FD6781" w:rsidRDefault="00935434" w:rsidP="00935434">
            <w:pPr>
              <w:tabs>
                <w:tab w:val="left" w:pos="0"/>
              </w:tabs>
              <w:spacing w:line="140" w:lineRule="atLeast"/>
              <w:jc w:val="both"/>
              <w:rPr>
                <w:rFonts w:ascii="Arial" w:hAnsi="Arial" w:cs="Arial"/>
                <w:bCs/>
                <w:sz w:val="20"/>
                <w:szCs w:val="20"/>
              </w:rPr>
            </w:pPr>
            <w:r w:rsidRPr="00FD6781">
              <w:rPr>
                <w:rFonts w:ascii="Arial" w:hAnsi="Arial" w:cs="Arial"/>
                <w:bCs/>
                <w:sz w:val="20"/>
                <w:szCs w:val="20"/>
              </w:rPr>
              <w:t>Em tubo da carga transparente montado por encaixe, resinas termoplásticas (cristal), com orifício respirador; topeteira na cor da tinta totalmente embutida no corpo; ponta em latão com esfera de tungstênio; tampa caracterizando a cor da tinta, com orifício para passagem de ar e com clipe para fixação em bolso.</w:t>
            </w:r>
          </w:p>
          <w:p w:rsidR="00935434" w:rsidRPr="00FD6781" w:rsidRDefault="00935434" w:rsidP="00935434">
            <w:pPr>
              <w:tabs>
                <w:tab w:val="left" w:pos="0"/>
              </w:tabs>
              <w:spacing w:line="140" w:lineRule="atLeast"/>
              <w:jc w:val="both"/>
              <w:rPr>
                <w:rFonts w:ascii="Arial" w:hAnsi="Arial" w:cs="Arial"/>
                <w:bCs/>
                <w:sz w:val="20"/>
                <w:szCs w:val="20"/>
              </w:rPr>
            </w:pPr>
            <w:r w:rsidRPr="00FD6781">
              <w:rPr>
                <w:rFonts w:ascii="Arial" w:hAnsi="Arial" w:cs="Arial"/>
                <w:bCs/>
                <w:sz w:val="20"/>
                <w:szCs w:val="20"/>
              </w:rPr>
              <w:t>Tipo de escrita:</w:t>
            </w:r>
            <w:r w:rsidRPr="00FD6781">
              <w:rPr>
                <w:rFonts w:ascii="Arial" w:hAnsi="Arial" w:cs="Arial"/>
                <w:b/>
                <w:bCs/>
                <w:sz w:val="20"/>
                <w:szCs w:val="20"/>
              </w:rPr>
              <w:t xml:space="preserve"> </w:t>
            </w:r>
            <w:r w:rsidRPr="00FD6781">
              <w:rPr>
                <w:rFonts w:ascii="Arial" w:hAnsi="Arial" w:cs="Arial"/>
                <w:bCs/>
                <w:sz w:val="20"/>
                <w:szCs w:val="20"/>
              </w:rPr>
              <w:t>média, comprimento mínimo do traçado (escrita) 1.100 m, em conformidade com a norma NBR 15236 (artigos escolares).</w:t>
            </w:r>
          </w:p>
          <w:p w:rsidR="00935434" w:rsidRPr="00FD6781" w:rsidRDefault="00935434" w:rsidP="00935434">
            <w:pPr>
              <w:tabs>
                <w:tab w:val="left" w:pos="0"/>
              </w:tabs>
              <w:spacing w:line="140" w:lineRule="atLeast"/>
              <w:jc w:val="both"/>
              <w:rPr>
                <w:rFonts w:ascii="Arial" w:hAnsi="Arial" w:cs="Arial"/>
                <w:bCs/>
                <w:sz w:val="20"/>
                <w:szCs w:val="20"/>
              </w:rPr>
            </w:pPr>
            <w:r w:rsidRPr="00FD6781">
              <w:rPr>
                <w:rFonts w:ascii="Arial" w:hAnsi="Arial" w:cs="Arial"/>
                <w:bCs/>
                <w:sz w:val="20"/>
                <w:szCs w:val="20"/>
              </w:rPr>
              <w:t>Composição: tinta a base de corantes e solventes, atóxica.</w:t>
            </w:r>
          </w:p>
          <w:p w:rsidR="00935434" w:rsidRPr="00FD6781" w:rsidRDefault="00935434" w:rsidP="00935434">
            <w:pPr>
              <w:tabs>
                <w:tab w:val="left" w:pos="0"/>
              </w:tabs>
              <w:spacing w:line="140" w:lineRule="atLeast"/>
              <w:jc w:val="both"/>
              <w:rPr>
                <w:rFonts w:ascii="Arial" w:hAnsi="Arial" w:cs="Arial"/>
                <w:bCs/>
                <w:sz w:val="20"/>
                <w:szCs w:val="20"/>
              </w:rPr>
            </w:pPr>
            <w:r w:rsidRPr="00FD6781">
              <w:rPr>
                <w:rFonts w:ascii="Arial" w:hAnsi="Arial" w:cs="Arial"/>
                <w:bCs/>
                <w:sz w:val="20"/>
                <w:szCs w:val="20"/>
              </w:rPr>
              <w:t>Comprimento:</w:t>
            </w:r>
            <w:r w:rsidRPr="00FD6781">
              <w:rPr>
                <w:rFonts w:ascii="Arial" w:hAnsi="Arial" w:cs="Arial"/>
                <w:b/>
                <w:bCs/>
                <w:sz w:val="20"/>
                <w:szCs w:val="20"/>
              </w:rPr>
              <w:t xml:space="preserve"> </w:t>
            </w:r>
            <w:r w:rsidRPr="00FD6781">
              <w:rPr>
                <w:rFonts w:ascii="Arial" w:hAnsi="Arial" w:cs="Arial"/>
                <w:bCs/>
                <w:sz w:val="20"/>
                <w:szCs w:val="20"/>
              </w:rPr>
              <w:t>sem tampa – mínimo 140 mm; máximo 150 mm.</w:t>
            </w:r>
          </w:p>
          <w:p w:rsidR="00935434" w:rsidRPr="00FD6781" w:rsidRDefault="00935434" w:rsidP="00935434">
            <w:pPr>
              <w:tabs>
                <w:tab w:val="left" w:pos="0"/>
              </w:tabs>
              <w:spacing w:line="140" w:lineRule="atLeast"/>
              <w:jc w:val="both"/>
              <w:rPr>
                <w:rFonts w:ascii="Arial" w:hAnsi="Arial" w:cs="Arial"/>
                <w:sz w:val="20"/>
                <w:szCs w:val="20"/>
              </w:rPr>
            </w:pPr>
            <w:r w:rsidRPr="00FD6781">
              <w:rPr>
                <w:rFonts w:ascii="Arial" w:hAnsi="Arial" w:cs="Arial"/>
                <w:bCs/>
                <w:sz w:val="20"/>
                <w:szCs w:val="20"/>
              </w:rPr>
              <w:t>Validade mínima de 12 meses a contar da entrega.</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100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lastRenderedPageBreak/>
              <w:t>7</w:t>
            </w:r>
          </w:p>
        </w:tc>
        <w:tc>
          <w:tcPr>
            <w:tcW w:w="2845" w:type="dxa"/>
            <w:tcBorders>
              <w:right w:val="nil"/>
            </w:tcBorders>
            <w:vAlign w:val="center"/>
          </w:tcPr>
          <w:p w:rsidR="00935434" w:rsidRPr="00FD6781" w:rsidRDefault="00935434" w:rsidP="00935434">
            <w:pPr>
              <w:tabs>
                <w:tab w:val="left" w:pos="0"/>
              </w:tabs>
              <w:spacing w:line="140" w:lineRule="atLeast"/>
              <w:jc w:val="both"/>
              <w:rPr>
                <w:rFonts w:ascii="Arial" w:hAnsi="Arial" w:cs="Arial"/>
                <w:b/>
                <w:bCs/>
                <w:sz w:val="20"/>
                <w:szCs w:val="20"/>
              </w:rPr>
            </w:pPr>
            <w:r w:rsidRPr="00FD6781">
              <w:rPr>
                <w:rFonts w:ascii="Arial" w:hAnsi="Arial" w:cs="Arial"/>
                <w:b/>
                <w:bCs/>
                <w:sz w:val="20"/>
                <w:szCs w:val="20"/>
              </w:rPr>
              <w:t>CANETA ESFEROGRÁFICA ESCRITA MÉDIA VERMELHA, SEXTAVADA</w:t>
            </w:r>
          </w:p>
          <w:p w:rsidR="00935434" w:rsidRPr="00FD6781" w:rsidRDefault="00935434" w:rsidP="00935434">
            <w:pPr>
              <w:tabs>
                <w:tab w:val="left" w:pos="0"/>
              </w:tabs>
              <w:spacing w:line="140" w:lineRule="atLeast"/>
              <w:jc w:val="both"/>
              <w:rPr>
                <w:rFonts w:ascii="Arial" w:hAnsi="Arial" w:cs="Arial"/>
                <w:bCs/>
                <w:sz w:val="20"/>
                <w:szCs w:val="20"/>
              </w:rPr>
            </w:pPr>
            <w:r w:rsidRPr="00FD6781">
              <w:rPr>
                <w:rFonts w:ascii="Arial" w:hAnsi="Arial" w:cs="Arial"/>
                <w:bCs/>
                <w:sz w:val="20"/>
                <w:szCs w:val="20"/>
              </w:rPr>
              <w:t>Em tubo da carga transparente montado por encaixe, resinas termoplásticas (cristal), com orifício respirador; topeteira na cor da tinta totalmente embutida no corpo; ponta em latão com esfera de tungstênio; tampa caracterizando a cor da tinta, com orifício para passagem de ar e com clipe para fixação em bolso.</w:t>
            </w:r>
          </w:p>
          <w:p w:rsidR="00935434" w:rsidRPr="00FD6781" w:rsidRDefault="00935434" w:rsidP="00935434">
            <w:pPr>
              <w:tabs>
                <w:tab w:val="left" w:pos="0"/>
              </w:tabs>
              <w:spacing w:line="140" w:lineRule="atLeast"/>
              <w:jc w:val="both"/>
              <w:rPr>
                <w:rFonts w:ascii="Arial" w:hAnsi="Arial" w:cs="Arial"/>
                <w:bCs/>
                <w:sz w:val="20"/>
                <w:szCs w:val="20"/>
              </w:rPr>
            </w:pPr>
            <w:r w:rsidRPr="00FD6781">
              <w:rPr>
                <w:rFonts w:ascii="Arial" w:hAnsi="Arial" w:cs="Arial"/>
                <w:bCs/>
                <w:sz w:val="20"/>
                <w:szCs w:val="20"/>
              </w:rPr>
              <w:t>Tipo de escrita:</w:t>
            </w:r>
            <w:r w:rsidRPr="00FD6781">
              <w:rPr>
                <w:rFonts w:ascii="Arial" w:hAnsi="Arial" w:cs="Arial"/>
                <w:b/>
                <w:bCs/>
                <w:sz w:val="20"/>
                <w:szCs w:val="20"/>
              </w:rPr>
              <w:t xml:space="preserve"> </w:t>
            </w:r>
            <w:r w:rsidRPr="00FD6781">
              <w:rPr>
                <w:rFonts w:ascii="Arial" w:hAnsi="Arial" w:cs="Arial"/>
                <w:bCs/>
                <w:sz w:val="20"/>
                <w:szCs w:val="20"/>
              </w:rPr>
              <w:t>média, comprimento mínimo do traçado (escrita) 1.100 m, em conformidade com a norma NBR 15236 (artigos escolares)</w:t>
            </w:r>
          </w:p>
          <w:p w:rsidR="00935434" w:rsidRPr="00FD6781" w:rsidRDefault="00935434" w:rsidP="00935434">
            <w:pPr>
              <w:tabs>
                <w:tab w:val="left" w:pos="0"/>
              </w:tabs>
              <w:spacing w:line="140" w:lineRule="atLeast"/>
              <w:jc w:val="both"/>
              <w:rPr>
                <w:rFonts w:ascii="Arial" w:hAnsi="Arial" w:cs="Arial"/>
                <w:bCs/>
                <w:sz w:val="20"/>
                <w:szCs w:val="20"/>
              </w:rPr>
            </w:pPr>
            <w:r w:rsidRPr="00FD6781">
              <w:rPr>
                <w:rFonts w:ascii="Arial" w:hAnsi="Arial" w:cs="Arial"/>
                <w:bCs/>
                <w:sz w:val="20"/>
                <w:szCs w:val="20"/>
              </w:rPr>
              <w:t>Composição: tinta a base de corantes e solventes, atóxica.</w:t>
            </w:r>
          </w:p>
          <w:p w:rsidR="00935434" w:rsidRPr="00FD6781" w:rsidRDefault="00935434" w:rsidP="00935434">
            <w:pPr>
              <w:tabs>
                <w:tab w:val="left" w:pos="0"/>
              </w:tabs>
              <w:spacing w:line="140" w:lineRule="atLeast"/>
              <w:jc w:val="both"/>
              <w:rPr>
                <w:rFonts w:ascii="Arial" w:hAnsi="Arial" w:cs="Arial"/>
                <w:bCs/>
                <w:sz w:val="20"/>
                <w:szCs w:val="20"/>
              </w:rPr>
            </w:pPr>
            <w:r w:rsidRPr="00FD6781">
              <w:rPr>
                <w:rFonts w:ascii="Arial" w:hAnsi="Arial" w:cs="Arial"/>
                <w:bCs/>
                <w:sz w:val="20"/>
                <w:szCs w:val="20"/>
              </w:rPr>
              <w:t>Comprimento:</w:t>
            </w:r>
            <w:r w:rsidRPr="00FD6781">
              <w:rPr>
                <w:rFonts w:ascii="Arial" w:hAnsi="Arial" w:cs="Arial"/>
                <w:b/>
                <w:bCs/>
                <w:sz w:val="20"/>
                <w:szCs w:val="20"/>
              </w:rPr>
              <w:t xml:space="preserve"> </w:t>
            </w:r>
            <w:r w:rsidRPr="00FD6781">
              <w:rPr>
                <w:rFonts w:ascii="Arial" w:hAnsi="Arial" w:cs="Arial"/>
                <w:bCs/>
                <w:sz w:val="20"/>
                <w:szCs w:val="20"/>
              </w:rPr>
              <w:t>sem tampa – mínimo 140 mm; máximo 150 mm.</w:t>
            </w:r>
          </w:p>
          <w:p w:rsidR="00935434" w:rsidRPr="00FD6781" w:rsidRDefault="00935434" w:rsidP="00935434">
            <w:pPr>
              <w:tabs>
                <w:tab w:val="left" w:pos="0"/>
              </w:tabs>
              <w:spacing w:line="140" w:lineRule="atLeast"/>
              <w:jc w:val="both"/>
              <w:rPr>
                <w:rFonts w:ascii="Arial" w:hAnsi="Arial" w:cs="Arial"/>
                <w:sz w:val="20"/>
                <w:szCs w:val="20"/>
              </w:rPr>
            </w:pPr>
            <w:r w:rsidRPr="00FD6781">
              <w:rPr>
                <w:rFonts w:ascii="Arial" w:hAnsi="Arial" w:cs="Arial"/>
                <w:bCs/>
                <w:sz w:val="20"/>
                <w:szCs w:val="20"/>
              </w:rPr>
              <w:t>Validade mínima de 12 meses a contar da entrega.</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100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8</w:t>
            </w:r>
          </w:p>
        </w:tc>
        <w:tc>
          <w:tcPr>
            <w:tcW w:w="2845" w:type="dxa"/>
            <w:tcBorders>
              <w:right w:val="nil"/>
            </w:tcBorders>
            <w:vAlign w:val="center"/>
          </w:tcPr>
          <w:p w:rsidR="00935434" w:rsidRPr="00FD6781" w:rsidRDefault="00935434" w:rsidP="00935434">
            <w:pPr>
              <w:tabs>
                <w:tab w:val="left" w:pos="0"/>
              </w:tabs>
              <w:spacing w:line="140" w:lineRule="atLeast"/>
              <w:jc w:val="both"/>
              <w:rPr>
                <w:rFonts w:ascii="Arial" w:hAnsi="Arial" w:cs="Arial"/>
                <w:b/>
                <w:bCs/>
                <w:sz w:val="20"/>
                <w:szCs w:val="20"/>
              </w:rPr>
            </w:pPr>
            <w:r w:rsidRPr="00FD6781">
              <w:rPr>
                <w:rFonts w:ascii="Arial" w:hAnsi="Arial" w:cs="Arial"/>
                <w:b/>
                <w:bCs/>
                <w:sz w:val="20"/>
                <w:szCs w:val="20"/>
              </w:rPr>
              <w:t>CANETA HIDROGRÁFICA AZUL</w:t>
            </w:r>
          </w:p>
          <w:p w:rsidR="00935434" w:rsidRPr="00FD6781" w:rsidRDefault="00935434" w:rsidP="00935434">
            <w:pPr>
              <w:tabs>
                <w:tab w:val="left" w:pos="0"/>
              </w:tabs>
              <w:spacing w:line="140" w:lineRule="atLeast"/>
              <w:jc w:val="both"/>
              <w:rPr>
                <w:rFonts w:ascii="Arial" w:hAnsi="Arial" w:cs="Arial"/>
                <w:bCs/>
                <w:sz w:val="20"/>
                <w:szCs w:val="20"/>
              </w:rPr>
            </w:pPr>
            <w:r w:rsidRPr="00FD6781">
              <w:rPr>
                <w:rFonts w:ascii="Arial" w:hAnsi="Arial" w:cs="Arial"/>
                <w:bCs/>
                <w:sz w:val="20"/>
                <w:szCs w:val="20"/>
              </w:rPr>
              <w:t>Corpo e tampa em polipropileno caracterizando a cor da tinta; tampa com clipe para fixação em bolso.</w:t>
            </w:r>
          </w:p>
          <w:p w:rsidR="00935434" w:rsidRPr="00FD6781" w:rsidRDefault="00935434" w:rsidP="00935434">
            <w:pPr>
              <w:tabs>
                <w:tab w:val="left" w:pos="0"/>
              </w:tabs>
              <w:spacing w:line="140" w:lineRule="atLeast"/>
              <w:jc w:val="both"/>
              <w:rPr>
                <w:rFonts w:ascii="Arial" w:hAnsi="Arial" w:cs="Arial"/>
                <w:bCs/>
                <w:sz w:val="20"/>
                <w:szCs w:val="20"/>
              </w:rPr>
            </w:pPr>
            <w:r w:rsidRPr="00FD6781">
              <w:rPr>
                <w:rFonts w:ascii="Arial" w:hAnsi="Arial" w:cs="Arial"/>
                <w:bCs/>
                <w:sz w:val="20"/>
                <w:szCs w:val="20"/>
              </w:rPr>
              <w:t>Ponta: média, 2,0 mm</w:t>
            </w:r>
          </w:p>
          <w:p w:rsidR="00935434" w:rsidRPr="00FD6781" w:rsidRDefault="00935434" w:rsidP="00935434">
            <w:pPr>
              <w:tabs>
                <w:tab w:val="left" w:pos="0"/>
              </w:tabs>
              <w:spacing w:line="140" w:lineRule="atLeast"/>
              <w:jc w:val="both"/>
              <w:rPr>
                <w:rFonts w:ascii="Arial" w:hAnsi="Arial" w:cs="Arial"/>
                <w:bCs/>
                <w:sz w:val="20"/>
                <w:szCs w:val="20"/>
              </w:rPr>
            </w:pPr>
            <w:r w:rsidRPr="00FD6781">
              <w:rPr>
                <w:rFonts w:ascii="Arial" w:hAnsi="Arial" w:cs="Arial"/>
                <w:bCs/>
                <w:sz w:val="20"/>
                <w:szCs w:val="20"/>
              </w:rPr>
              <w:t>Tinta: à base de água, não recarregável</w:t>
            </w:r>
          </w:p>
          <w:p w:rsidR="00935434" w:rsidRPr="00FD6781" w:rsidRDefault="00935434" w:rsidP="00935434">
            <w:pPr>
              <w:tabs>
                <w:tab w:val="left" w:pos="0"/>
              </w:tabs>
              <w:spacing w:line="140" w:lineRule="atLeast"/>
              <w:jc w:val="both"/>
              <w:rPr>
                <w:rFonts w:ascii="Arial" w:hAnsi="Arial" w:cs="Arial"/>
                <w:bCs/>
                <w:sz w:val="20"/>
                <w:szCs w:val="20"/>
              </w:rPr>
            </w:pPr>
            <w:r w:rsidRPr="00FD6781">
              <w:rPr>
                <w:rFonts w:ascii="Arial" w:hAnsi="Arial" w:cs="Arial"/>
                <w:bCs/>
                <w:sz w:val="20"/>
                <w:szCs w:val="20"/>
              </w:rPr>
              <w:t>Cor da tinta: azul</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100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9</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b/>
                <w:bCs/>
                <w:sz w:val="20"/>
                <w:szCs w:val="20"/>
              </w:rPr>
            </w:pPr>
            <w:r w:rsidRPr="00FD6781">
              <w:rPr>
                <w:rFonts w:ascii="Arial" w:hAnsi="Arial" w:cs="Arial"/>
                <w:b/>
                <w:bCs/>
                <w:sz w:val="20"/>
                <w:szCs w:val="20"/>
              </w:rPr>
              <w:t>CANETA HIDROGRÁFICA PRETA</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Corpo e tampa em polipropileno caracterizando a cor da tinta; tampa com clipe para fixação em bolso.</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Ponta: média, 2,0 mm</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Tinta: à base de água, não recarregável.</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Cor da tinta: preta</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50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10</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b/>
                <w:bCs/>
                <w:sz w:val="20"/>
                <w:szCs w:val="20"/>
              </w:rPr>
            </w:pPr>
            <w:r w:rsidRPr="00FD6781">
              <w:rPr>
                <w:rFonts w:ascii="Arial" w:hAnsi="Arial" w:cs="Arial"/>
                <w:b/>
                <w:bCs/>
                <w:sz w:val="20"/>
                <w:szCs w:val="20"/>
              </w:rPr>
              <w:t>CANETA HIDROGRÁFICA VERMELHA</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Corpo e tampa em polipropileno caracterizando a cor da tinta; tampa com clipe para fixação em bolso.</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Ponta: média, 2,0 mm</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Tinta: à base de água, não recarregável</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lastRenderedPageBreak/>
              <w:t>Cor da tinta: vermelha</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lastRenderedPageBreak/>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50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11</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b/>
                <w:bCs/>
                <w:sz w:val="20"/>
                <w:szCs w:val="20"/>
              </w:rPr>
            </w:pPr>
            <w:r w:rsidRPr="00FD6781">
              <w:rPr>
                <w:rFonts w:ascii="Arial" w:hAnsi="Arial" w:cs="Arial"/>
                <w:b/>
                <w:bCs/>
                <w:sz w:val="20"/>
                <w:szCs w:val="20"/>
              </w:rPr>
              <w:t xml:space="preserve">COLA PLÁSTICA LÍQUIDA </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Em material atóxico, composta em PVA (acetato de polivinila)</w:t>
            </w:r>
            <w:r w:rsidRPr="00FD6781">
              <w:rPr>
                <w:rFonts w:ascii="Arial" w:hAnsi="Arial" w:cs="Arial"/>
                <w:b/>
                <w:bCs/>
                <w:sz w:val="20"/>
                <w:szCs w:val="20"/>
              </w:rPr>
              <w:t xml:space="preserve"> </w:t>
            </w:r>
            <w:r w:rsidRPr="00FD6781">
              <w:rPr>
                <w:rFonts w:ascii="Arial" w:hAnsi="Arial" w:cs="Arial"/>
                <w:bCs/>
                <w:sz w:val="20"/>
                <w:szCs w:val="20"/>
              </w:rPr>
              <w:t>a base de água, lavável, secagem rápida, na cor branca, incolor após a secagem, conteúdo da embalagem 110 g</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A bisnaga deve ter bico econômico</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O</w:t>
            </w:r>
            <w:r w:rsidRPr="00FD6781">
              <w:rPr>
                <w:rFonts w:ascii="Arial" w:hAnsi="Arial" w:cs="Arial"/>
                <w:b/>
                <w:bCs/>
                <w:sz w:val="20"/>
                <w:szCs w:val="20"/>
              </w:rPr>
              <w:t xml:space="preserve"> </w:t>
            </w:r>
            <w:r w:rsidRPr="00FD6781">
              <w:rPr>
                <w:rFonts w:ascii="Arial" w:hAnsi="Arial" w:cs="Arial"/>
                <w:bCs/>
                <w:sz w:val="20"/>
                <w:szCs w:val="20"/>
              </w:rPr>
              <w:t>produto deve ter validade</w:t>
            </w:r>
            <w:r w:rsidRPr="00FD6781">
              <w:rPr>
                <w:rFonts w:ascii="Arial" w:hAnsi="Arial" w:cs="Arial"/>
                <w:b/>
                <w:bCs/>
                <w:sz w:val="20"/>
                <w:szCs w:val="20"/>
              </w:rPr>
              <w:t xml:space="preserve"> </w:t>
            </w:r>
            <w:r w:rsidRPr="00FD6781">
              <w:rPr>
                <w:rFonts w:ascii="Arial" w:hAnsi="Arial" w:cs="Arial"/>
                <w:bCs/>
                <w:sz w:val="20"/>
                <w:szCs w:val="20"/>
              </w:rPr>
              <w:t>mínima de 01 (um) ano a partir da data da entrega.</w:t>
            </w:r>
          </w:p>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bCs/>
                <w:sz w:val="20"/>
                <w:szCs w:val="20"/>
              </w:rPr>
              <w:t>Na embalagem deve constar a data da validade impressa.</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frasco</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150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12</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b/>
                <w:bCs/>
                <w:sz w:val="20"/>
                <w:szCs w:val="20"/>
              </w:rPr>
            </w:pPr>
            <w:r w:rsidRPr="00FD6781">
              <w:rPr>
                <w:rFonts w:ascii="Arial" w:hAnsi="Arial" w:cs="Arial"/>
                <w:b/>
                <w:bCs/>
                <w:sz w:val="20"/>
                <w:szCs w:val="20"/>
              </w:rPr>
              <w:t>CORRETIVO FITA</w:t>
            </w:r>
          </w:p>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bCs/>
                <w:sz w:val="20"/>
                <w:szCs w:val="20"/>
              </w:rPr>
              <w:t>Medindo aproximadamente 12m x4,2mm, formato ergonômico, com tampa protetora</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120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13</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b/>
                <w:sz w:val="20"/>
                <w:szCs w:val="20"/>
              </w:rPr>
            </w:pPr>
            <w:r w:rsidRPr="00FD6781">
              <w:rPr>
                <w:rFonts w:ascii="Arial" w:hAnsi="Arial" w:cs="Arial"/>
                <w:b/>
                <w:sz w:val="20"/>
                <w:szCs w:val="20"/>
              </w:rPr>
              <w:t>ETIQUETA 1250</w:t>
            </w:r>
          </w:p>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sz w:val="20"/>
                <w:szCs w:val="20"/>
              </w:rPr>
              <w:t xml:space="preserve">Etiqueta 12x50 mm, em papel com adesivo sintético, na cor branca. </w:t>
            </w:r>
          </w:p>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sz w:val="20"/>
                <w:szCs w:val="20"/>
              </w:rPr>
              <w:t>Etiquetas por folha (formato carta): 27 unidades.</w:t>
            </w:r>
          </w:p>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sz w:val="20"/>
                <w:szCs w:val="20"/>
              </w:rPr>
              <w:t>Etiquetas por caixa: 324 etiquetas</w:t>
            </w:r>
          </w:p>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sz w:val="20"/>
                <w:szCs w:val="20"/>
              </w:rPr>
              <w:t>Caixa: com 12 folhas em formato A5</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caixas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03</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14</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b/>
                <w:bCs/>
                <w:sz w:val="20"/>
                <w:szCs w:val="20"/>
              </w:rPr>
            </w:pPr>
            <w:r w:rsidRPr="00FD6781">
              <w:rPr>
                <w:rFonts w:ascii="Arial" w:hAnsi="Arial" w:cs="Arial"/>
                <w:b/>
                <w:bCs/>
                <w:sz w:val="20"/>
                <w:szCs w:val="20"/>
              </w:rPr>
              <w:t>ETIQUETA 22,0 x 32,0 mm</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Utilização: impressora laser e jato de tinta</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Material: papel com adesivo sintético</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Cor: branca</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Tamanho da etiqueta: 22,0 x 32,0 mm (alt. x larg.)</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Etiquetas por folha (formato A5): 30 unid.</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Etiquetas por caixa: 360 unidades</w:t>
            </w:r>
          </w:p>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bCs/>
                <w:sz w:val="20"/>
                <w:szCs w:val="20"/>
              </w:rPr>
              <w:t>Caixa: com 12 folhas em formato A5</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caixas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02</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352D17">
        <w:trPr>
          <w:trHeight w:val="2501"/>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15</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b/>
                <w:bCs/>
                <w:sz w:val="20"/>
                <w:szCs w:val="20"/>
                <w:lang w:val="es-ES_tradnl"/>
              </w:rPr>
            </w:pPr>
            <w:r w:rsidRPr="00FD6781">
              <w:rPr>
                <w:rFonts w:ascii="Arial" w:hAnsi="Arial" w:cs="Arial"/>
                <w:b/>
                <w:bCs/>
                <w:sz w:val="20"/>
                <w:szCs w:val="20"/>
                <w:lang w:val="es-ES_tradnl"/>
              </w:rPr>
              <w:t>ETIQUETA A5Q-2337</w:t>
            </w:r>
          </w:p>
          <w:p w:rsidR="00935434" w:rsidRPr="00FD6781" w:rsidRDefault="00935434" w:rsidP="00935434">
            <w:pPr>
              <w:tabs>
                <w:tab w:val="left" w:pos="0"/>
              </w:tabs>
              <w:spacing w:line="140" w:lineRule="atLeast"/>
              <w:rPr>
                <w:rFonts w:ascii="Arial" w:hAnsi="Arial" w:cs="Arial"/>
                <w:bCs/>
                <w:sz w:val="20"/>
                <w:szCs w:val="20"/>
                <w:lang w:val="es-ES_tradnl"/>
              </w:rPr>
            </w:pPr>
            <w:r w:rsidRPr="00FD6781">
              <w:rPr>
                <w:rFonts w:ascii="Arial" w:hAnsi="Arial" w:cs="Arial"/>
                <w:bCs/>
                <w:sz w:val="20"/>
                <w:szCs w:val="20"/>
                <w:lang w:val="es-ES_tradnl"/>
              </w:rPr>
              <w:t>Etiqueta retangular, adesivo permanente.</w:t>
            </w:r>
          </w:p>
          <w:p w:rsidR="00935434" w:rsidRPr="00FD6781" w:rsidRDefault="00935434" w:rsidP="00935434">
            <w:pPr>
              <w:tabs>
                <w:tab w:val="left" w:pos="0"/>
              </w:tabs>
              <w:spacing w:line="140" w:lineRule="atLeast"/>
              <w:rPr>
                <w:rFonts w:ascii="Arial" w:hAnsi="Arial" w:cs="Arial"/>
                <w:bCs/>
                <w:sz w:val="20"/>
                <w:szCs w:val="20"/>
                <w:lang w:val="es-ES_tradnl"/>
              </w:rPr>
            </w:pPr>
            <w:r w:rsidRPr="00FD6781">
              <w:rPr>
                <w:rFonts w:ascii="Arial" w:hAnsi="Arial" w:cs="Arial"/>
                <w:bCs/>
                <w:sz w:val="20"/>
                <w:szCs w:val="20"/>
                <w:lang w:val="es-ES_tradnl"/>
              </w:rPr>
              <w:t>Etiquetas por folhas: 25 unidades</w:t>
            </w:r>
          </w:p>
          <w:p w:rsidR="00935434" w:rsidRPr="00FD6781" w:rsidRDefault="00935434" w:rsidP="00935434">
            <w:pPr>
              <w:tabs>
                <w:tab w:val="left" w:pos="0"/>
              </w:tabs>
              <w:spacing w:line="140" w:lineRule="atLeast"/>
              <w:rPr>
                <w:rFonts w:ascii="Arial" w:hAnsi="Arial" w:cs="Arial"/>
                <w:bCs/>
                <w:sz w:val="20"/>
                <w:szCs w:val="20"/>
                <w:lang w:val="es-ES_tradnl"/>
              </w:rPr>
            </w:pPr>
            <w:r w:rsidRPr="00FD6781">
              <w:rPr>
                <w:rFonts w:ascii="Arial" w:hAnsi="Arial" w:cs="Arial"/>
                <w:bCs/>
                <w:sz w:val="20"/>
                <w:szCs w:val="20"/>
                <w:lang w:val="es-ES_tradnl"/>
              </w:rPr>
              <w:t>Etiqueta por envelope: 300 unidades</w:t>
            </w:r>
          </w:p>
          <w:p w:rsidR="00935434" w:rsidRPr="00FD6781" w:rsidRDefault="00935434" w:rsidP="00935434">
            <w:pPr>
              <w:tabs>
                <w:tab w:val="left" w:pos="0"/>
              </w:tabs>
              <w:spacing w:line="140" w:lineRule="atLeast"/>
              <w:rPr>
                <w:rFonts w:ascii="Arial" w:hAnsi="Arial" w:cs="Arial"/>
                <w:bCs/>
                <w:sz w:val="20"/>
                <w:szCs w:val="20"/>
                <w:lang w:val="es-ES_tradnl"/>
              </w:rPr>
            </w:pPr>
            <w:r w:rsidRPr="00FD6781">
              <w:rPr>
                <w:rFonts w:ascii="Arial" w:hAnsi="Arial" w:cs="Arial"/>
                <w:bCs/>
                <w:sz w:val="20"/>
                <w:szCs w:val="20"/>
                <w:lang w:val="es-ES_tradnl"/>
              </w:rPr>
              <w:t>Medidas: 23,0 mm X 37,0 mm</w:t>
            </w:r>
          </w:p>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bCs/>
                <w:sz w:val="20"/>
                <w:szCs w:val="20"/>
                <w:lang w:val="es-ES_tradnl"/>
              </w:rPr>
              <w:t>Cor: Branca</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caixas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02</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lastRenderedPageBreak/>
              <w:t>16</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
                <w:bCs/>
                <w:sz w:val="20"/>
                <w:szCs w:val="20"/>
              </w:rPr>
              <w:t>ETIQUETA TAMANHO CARTA/LASER JATO 6182</w:t>
            </w:r>
            <w:r w:rsidRPr="00FD6781">
              <w:rPr>
                <w:rFonts w:ascii="Arial" w:hAnsi="Arial" w:cs="Arial"/>
                <w:bCs/>
                <w:sz w:val="20"/>
                <w:szCs w:val="20"/>
              </w:rPr>
              <w:t xml:space="preserve"> - 33,9 x 101,6 mm, em papel adesivo sintético, na cor branca. </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Etiquetas por folha: 14 unidades.</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Etiquetas por caixa: 1.400 unidades</w:t>
            </w:r>
          </w:p>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bCs/>
                <w:sz w:val="20"/>
                <w:szCs w:val="20"/>
              </w:rPr>
              <w:t>Caixa: com 100 folhas em formato carta</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caixas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03</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17</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
                <w:bCs/>
                <w:sz w:val="20"/>
                <w:szCs w:val="20"/>
              </w:rPr>
              <w:t>FITA ADESIVA POLIPROPILENO TRANSPARENTE</w:t>
            </w:r>
            <w:r w:rsidRPr="00FD6781">
              <w:rPr>
                <w:rFonts w:ascii="Arial" w:hAnsi="Arial" w:cs="Arial"/>
                <w:bCs/>
                <w:sz w:val="20"/>
                <w:szCs w:val="20"/>
              </w:rPr>
              <w:t xml:space="preserve"> 12 mm, medindo 12 mm x 30 metros, incolor. </w:t>
            </w:r>
          </w:p>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bCs/>
                <w:sz w:val="20"/>
                <w:szCs w:val="20"/>
              </w:rPr>
              <w:t>O produto deve estar com no mínimo 12 meses de validade para utilização.</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20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18</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b/>
                <w:bCs/>
                <w:sz w:val="20"/>
                <w:szCs w:val="20"/>
              </w:rPr>
              <w:t>FITA PARA ROTULADOR</w:t>
            </w:r>
            <w:r w:rsidRPr="00FD6781">
              <w:rPr>
                <w:rFonts w:ascii="Arial" w:hAnsi="Arial" w:cs="Arial"/>
                <w:bCs/>
                <w:sz w:val="20"/>
                <w:szCs w:val="20"/>
              </w:rPr>
              <w:t>, vinilica, para rotulador brother pt-65, ref. M231, medindo 12 mm x 8 metros de comprimento, na cor branca</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15</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19</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b/>
                <w:bCs/>
                <w:sz w:val="20"/>
                <w:szCs w:val="20"/>
              </w:rPr>
              <w:t>FITA ADESIVA CREPE</w:t>
            </w:r>
            <w:r w:rsidRPr="00FD6781">
              <w:rPr>
                <w:rFonts w:ascii="Arial" w:hAnsi="Arial" w:cs="Arial"/>
                <w:bCs/>
                <w:sz w:val="20"/>
                <w:szCs w:val="20"/>
              </w:rPr>
              <w:t xml:space="preserve"> 25 mm X 50 m, em </w:t>
            </w:r>
            <w:r w:rsidRPr="00FD6781">
              <w:rPr>
                <w:rFonts w:ascii="Arial" w:hAnsi="Arial" w:cs="Arial"/>
                <w:sz w:val="20"/>
                <w:szCs w:val="20"/>
              </w:rPr>
              <w:t xml:space="preserve">papel crepe tratado e adesivado a base de resina e borracha, na cor bege </w:t>
            </w:r>
            <w:r w:rsidRPr="00FD6781">
              <w:rPr>
                <w:rFonts w:ascii="Arial" w:hAnsi="Arial" w:cs="Arial"/>
                <w:bCs/>
                <w:sz w:val="20"/>
                <w:szCs w:val="20"/>
              </w:rPr>
              <w:t>O produto deve estar com no mínimo 12 meses de validade para utilização.</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20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20</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b/>
                <w:bCs/>
                <w:sz w:val="20"/>
                <w:szCs w:val="20"/>
              </w:rPr>
              <w:t>FITA ADESIVA CREPE</w:t>
            </w:r>
            <w:r w:rsidRPr="00FD6781">
              <w:rPr>
                <w:rFonts w:ascii="Arial" w:hAnsi="Arial" w:cs="Arial"/>
                <w:bCs/>
                <w:sz w:val="20"/>
                <w:szCs w:val="20"/>
              </w:rPr>
              <w:t xml:space="preserve"> 50 mm X 50 m, em</w:t>
            </w:r>
            <w:r w:rsidRPr="00FD6781">
              <w:rPr>
                <w:rFonts w:ascii="Arial" w:hAnsi="Arial" w:cs="Arial"/>
                <w:sz w:val="20"/>
                <w:szCs w:val="20"/>
              </w:rPr>
              <w:t xml:space="preserve"> papel crepe tratado e adesivado a base de resina e borracha, na cor bege.</w:t>
            </w:r>
            <w:r w:rsidRPr="00FD6781">
              <w:rPr>
                <w:rFonts w:ascii="Arial" w:hAnsi="Arial" w:cs="Arial"/>
                <w:bCs/>
                <w:sz w:val="20"/>
                <w:szCs w:val="20"/>
              </w:rPr>
              <w:t xml:space="preserve"> O produto deve estar com no mínimo 12 meses de validade para utilização.</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180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21</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b/>
                <w:bCs/>
                <w:sz w:val="20"/>
                <w:szCs w:val="20"/>
              </w:rPr>
              <w:t>FITILHO PLÁSTICO PARA PACOTE</w:t>
            </w:r>
            <w:r w:rsidRPr="00FD6781">
              <w:rPr>
                <w:rFonts w:ascii="Arial" w:hAnsi="Arial" w:cs="Arial"/>
                <w:bCs/>
                <w:sz w:val="20"/>
                <w:szCs w:val="20"/>
              </w:rPr>
              <w:t>, a</w:t>
            </w:r>
            <w:r w:rsidRPr="00FD6781">
              <w:rPr>
                <w:rFonts w:ascii="Arial" w:hAnsi="Arial" w:cs="Arial"/>
                <w:sz w:val="20"/>
                <w:szCs w:val="20"/>
              </w:rPr>
              <w:t>marrilho plástico, 100% polipropileno, opaco ou transparente, com largura entre 9 e 12 mm, rolo com no mínimo 900 g.</w:t>
            </w:r>
          </w:p>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bCs/>
                <w:sz w:val="20"/>
                <w:szCs w:val="20"/>
              </w:rPr>
              <w:t>Embalagem: O</w:t>
            </w:r>
            <w:r w:rsidRPr="00FD6781">
              <w:rPr>
                <w:rFonts w:ascii="Arial" w:hAnsi="Arial" w:cs="Arial"/>
                <w:sz w:val="20"/>
                <w:szCs w:val="20"/>
              </w:rPr>
              <w:t xml:space="preserve"> produto deverá ser fornecido em rolo, embalagem individual.</w:t>
            </w:r>
          </w:p>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sz w:val="20"/>
                <w:szCs w:val="20"/>
              </w:rPr>
              <w:t>Obs.: Dimensionado para suportar, sem se romper, uma carga de no mínimo 5 kg.</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10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22</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b/>
                <w:bCs/>
                <w:sz w:val="20"/>
                <w:szCs w:val="20"/>
              </w:rPr>
            </w:pPr>
            <w:r w:rsidRPr="00FD6781">
              <w:rPr>
                <w:rFonts w:ascii="Arial" w:hAnsi="Arial" w:cs="Arial"/>
                <w:b/>
                <w:bCs/>
                <w:sz w:val="20"/>
                <w:szCs w:val="20"/>
              </w:rPr>
              <w:t>LIVRO PARA ATAS</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sz w:val="20"/>
                <w:szCs w:val="20"/>
              </w:rPr>
              <w:t xml:space="preserve">Folhas internas: Em brochura, 100 folhas; em papel </w:t>
            </w:r>
            <w:r w:rsidRPr="00FD6781">
              <w:rPr>
                <w:rFonts w:ascii="Arial" w:hAnsi="Arial" w:cs="Arial"/>
                <w:i/>
                <w:sz w:val="20"/>
                <w:szCs w:val="20"/>
              </w:rPr>
              <w:t>offset</w:t>
            </w:r>
            <w:r w:rsidRPr="00FD6781">
              <w:rPr>
                <w:rFonts w:ascii="Arial" w:hAnsi="Arial" w:cs="Arial"/>
                <w:sz w:val="20"/>
                <w:szCs w:val="20"/>
              </w:rPr>
              <w:t>, pesando 56 g/m</w:t>
            </w:r>
            <w:r w:rsidRPr="00FD6781">
              <w:rPr>
                <w:rFonts w:ascii="Arial" w:hAnsi="Arial" w:cs="Arial"/>
                <w:sz w:val="20"/>
                <w:szCs w:val="20"/>
                <w:vertAlign w:val="superscript"/>
              </w:rPr>
              <w:t>2</w:t>
            </w:r>
            <w:r w:rsidRPr="00FD6781">
              <w:rPr>
                <w:rFonts w:ascii="Arial" w:hAnsi="Arial" w:cs="Arial"/>
                <w:sz w:val="20"/>
                <w:szCs w:val="20"/>
              </w:rPr>
              <w:t>; páginas numeradas</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sz w:val="20"/>
                <w:szCs w:val="20"/>
              </w:rPr>
              <w:lastRenderedPageBreak/>
              <w:t>Capa: dura, papelão, pesando 700 g/m</w:t>
            </w:r>
            <w:r w:rsidRPr="00FD6781">
              <w:rPr>
                <w:rFonts w:ascii="Arial" w:hAnsi="Arial" w:cs="Arial"/>
                <w:sz w:val="20"/>
                <w:szCs w:val="20"/>
                <w:vertAlign w:val="superscript"/>
              </w:rPr>
              <w:t>2</w:t>
            </w:r>
            <w:r w:rsidRPr="00FD6781">
              <w:rPr>
                <w:rFonts w:ascii="Arial" w:hAnsi="Arial" w:cs="Arial"/>
                <w:sz w:val="20"/>
                <w:szCs w:val="20"/>
              </w:rPr>
              <w:t xml:space="preserve"> (mínimo), revestida com papel </w:t>
            </w:r>
            <w:r w:rsidRPr="00FD6781">
              <w:rPr>
                <w:rFonts w:ascii="Arial" w:hAnsi="Arial" w:cs="Arial"/>
                <w:i/>
                <w:sz w:val="20"/>
                <w:szCs w:val="20"/>
              </w:rPr>
              <w:t>offset</w:t>
            </w:r>
            <w:r w:rsidRPr="00FD6781">
              <w:rPr>
                <w:rFonts w:ascii="Arial" w:hAnsi="Arial" w:cs="Arial"/>
                <w:sz w:val="20"/>
                <w:szCs w:val="20"/>
              </w:rPr>
              <w:t xml:space="preserve"> plastificado, pesando 80g/ m</w:t>
            </w:r>
            <w:r w:rsidRPr="00FD6781">
              <w:rPr>
                <w:rFonts w:ascii="Arial" w:hAnsi="Arial" w:cs="Arial"/>
                <w:sz w:val="20"/>
                <w:szCs w:val="20"/>
                <w:vertAlign w:val="superscript"/>
              </w:rPr>
              <w:t>2</w:t>
            </w:r>
            <w:r w:rsidRPr="00FD6781">
              <w:rPr>
                <w:rFonts w:ascii="Arial" w:hAnsi="Arial" w:cs="Arial"/>
                <w:sz w:val="20"/>
                <w:szCs w:val="20"/>
              </w:rPr>
              <w:t xml:space="preserve"> (mínimo); espessura mínima 1,0 mm;</w:t>
            </w:r>
            <w:r w:rsidRPr="00FD6781">
              <w:rPr>
                <w:rFonts w:ascii="Arial" w:hAnsi="Arial" w:cs="Arial"/>
                <w:bCs/>
                <w:sz w:val="20"/>
                <w:szCs w:val="20"/>
              </w:rPr>
              <w:t xml:space="preserve"> cor azul ou preta.</w:t>
            </w:r>
          </w:p>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bCs/>
                <w:sz w:val="20"/>
                <w:szCs w:val="20"/>
              </w:rPr>
              <w:t>Dimensões aproximadas: 210 x 300 mm.</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lastRenderedPageBreak/>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10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23</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b/>
                <w:bCs/>
                <w:sz w:val="20"/>
                <w:szCs w:val="20"/>
              </w:rPr>
            </w:pPr>
            <w:r w:rsidRPr="00FD6781">
              <w:rPr>
                <w:rFonts w:ascii="Arial" w:hAnsi="Arial" w:cs="Arial"/>
                <w:b/>
                <w:bCs/>
                <w:sz w:val="20"/>
                <w:szCs w:val="20"/>
              </w:rPr>
              <w:t>PINCEL MARCA-TEXTO AMARELO</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Material: tinta a base de água fluorescente</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Formato: corpo em polipropileno opaco; ponta chanfrada de fibra sintética com traço de 3 a 5 mm; tampa caracterizando a cor da tinta.</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 xml:space="preserve">Cor da tinta: amarela </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Tipo: luminosa</w:t>
            </w:r>
          </w:p>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bCs/>
                <w:sz w:val="20"/>
                <w:szCs w:val="20"/>
              </w:rPr>
              <w:t>Validade mínima de 12 meses a contar da entrega.</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50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24</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b/>
                <w:bCs/>
                <w:sz w:val="20"/>
                <w:szCs w:val="20"/>
              </w:rPr>
            </w:pPr>
            <w:r w:rsidRPr="00FD6781">
              <w:rPr>
                <w:rFonts w:ascii="Arial" w:hAnsi="Arial" w:cs="Arial"/>
                <w:b/>
                <w:bCs/>
                <w:sz w:val="20"/>
                <w:szCs w:val="20"/>
              </w:rPr>
              <w:t>PINCEL MARCA-TEXTO ROSA</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Material: tinta a base de água fluorescente</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Formato: corpo em polipropileno opaco; ponta chanfrada de fibra sintética com traço de 3 a 5 mm; tampa caracterizando a cor da tinta.</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Cor da tinta: rosa</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Tipo: luminosa</w:t>
            </w:r>
          </w:p>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bCs/>
                <w:sz w:val="20"/>
                <w:szCs w:val="20"/>
              </w:rPr>
              <w:t>Validade mínima de 12 meses a contar da entrega.</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20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25</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b/>
                <w:bCs/>
                <w:sz w:val="20"/>
                <w:szCs w:val="20"/>
              </w:rPr>
            </w:pPr>
            <w:r w:rsidRPr="00FD6781">
              <w:rPr>
                <w:rFonts w:ascii="Arial" w:hAnsi="Arial" w:cs="Arial"/>
                <w:b/>
                <w:bCs/>
                <w:sz w:val="20"/>
                <w:szCs w:val="20"/>
              </w:rPr>
              <w:t>PINCEL MARCA-TEXTO VERDE</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Material: tinta a base de água fluorescente</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Formato: corpo em polipropileno opaco; ponta chanfrada de fibra sintética com traço de 3 a 5 mm; tampa caracterizando a cor da tinta.</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Cor da tinta: verde</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Tipo: luminosa</w:t>
            </w:r>
          </w:p>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bCs/>
                <w:sz w:val="20"/>
                <w:szCs w:val="20"/>
              </w:rPr>
              <w:t>Validade mínima de 12 meses a contar da entrega.</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30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26</w:t>
            </w:r>
          </w:p>
        </w:tc>
        <w:tc>
          <w:tcPr>
            <w:tcW w:w="2845" w:type="dxa"/>
            <w:tcBorders>
              <w:right w:val="nil"/>
            </w:tcBorders>
            <w:vAlign w:val="center"/>
          </w:tcPr>
          <w:p w:rsidR="00935434" w:rsidRPr="00FD6781" w:rsidRDefault="00935434" w:rsidP="00935434">
            <w:pPr>
              <w:jc w:val="both"/>
              <w:rPr>
                <w:rFonts w:ascii="Arial" w:hAnsi="Arial" w:cs="Arial"/>
                <w:sz w:val="20"/>
                <w:szCs w:val="20"/>
              </w:rPr>
            </w:pPr>
            <w:r w:rsidRPr="00FD6781">
              <w:rPr>
                <w:rFonts w:ascii="Arial" w:hAnsi="Arial" w:cs="Arial"/>
                <w:b/>
                <w:bCs/>
                <w:color w:val="000000"/>
                <w:sz w:val="20"/>
                <w:szCs w:val="20"/>
              </w:rPr>
              <w:t>PAPEL CONTACT:</w:t>
            </w:r>
            <w:r w:rsidRPr="00FD6781">
              <w:rPr>
                <w:rFonts w:ascii="Arial" w:hAnsi="Arial" w:cs="Arial"/>
                <w:bCs/>
                <w:color w:val="000000"/>
                <w:sz w:val="20"/>
                <w:szCs w:val="20"/>
              </w:rPr>
              <w:t xml:space="preserve"> Plástico cristal com adesivo em rolo nas medidas 450 mm x 10 m, com 60 </w:t>
            </w:r>
            <w:r w:rsidRPr="00FD6781">
              <w:rPr>
                <w:rFonts w:ascii="Arial" w:hAnsi="Arial" w:cs="Arial"/>
                <w:bCs/>
                <w:i/>
                <w:color w:val="000000"/>
                <w:sz w:val="20"/>
                <w:szCs w:val="20"/>
              </w:rPr>
              <w:t>microns</w:t>
            </w:r>
            <w:r w:rsidRPr="00FD6781">
              <w:rPr>
                <w:rFonts w:ascii="Arial" w:hAnsi="Arial" w:cs="Arial"/>
                <w:bCs/>
                <w:color w:val="000000"/>
                <w:sz w:val="20"/>
                <w:szCs w:val="20"/>
              </w:rPr>
              <w:t xml:space="preserve"> de espessura.</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04</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27</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b/>
                <w:bCs/>
                <w:sz w:val="20"/>
                <w:szCs w:val="20"/>
              </w:rPr>
              <w:t>RÉGUA TRANSPARENTE</w:t>
            </w:r>
            <w:r w:rsidRPr="00FD6781">
              <w:rPr>
                <w:rFonts w:ascii="Arial" w:hAnsi="Arial" w:cs="Arial"/>
                <w:bCs/>
                <w:sz w:val="20"/>
                <w:szCs w:val="20"/>
              </w:rPr>
              <w:t xml:space="preserve"> em poliestireno, medindo 30 cm, com escala milimétrica em baixo relevo</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20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lastRenderedPageBreak/>
              <w:t>28</w:t>
            </w:r>
          </w:p>
        </w:tc>
        <w:tc>
          <w:tcPr>
            <w:tcW w:w="2845" w:type="dxa"/>
            <w:tcBorders>
              <w:right w:val="nil"/>
            </w:tcBorders>
            <w:vAlign w:val="center"/>
          </w:tcPr>
          <w:p w:rsidR="00935434" w:rsidRPr="00FD6781" w:rsidRDefault="00935434" w:rsidP="00935434">
            <w:pPr>
              <w:rPr>
                <w:rFonts w:ascii="Arial" w:hAnsi="Arial" w:cs="Arial"/>
                <w:bCs/>
                <w:sz w:val="20"/>
                <w:szCs w:val="20"/>
              </w:rPr>
            </w:pPr>
            <w:r w:rsidRPr="00FD6781">
              <w:rPr>
                <w:rFonts w:ascii="Arial" w:hAnsi="Arial" w:cs="Arial"/>
                <w:b/>
                <w:bCs/>
                <w:sz w:val="20"/>
                <w:szCs w:val="20"/>
              </w:rPr>
              <w:t>PLÁSTICO PARA POLISELADORA A4</w:t>
            </w:r>
            <w:r w:rsidRPr="00FD6781">
              <w:rPr>
                <w:rFonts w:ascii="Arial" w:hAnsi="Arial" w:cs="Arial"/>
                <w:bCs/>
                <w:sz w:val="20"/>
                <w:szCs w:val="20"/>
              </w:rPr>
              <w:t xml:space="preserve"> – Tamanho A4, espessura 0,005, 125 microns, pacote com 100 unidades</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04</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29</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b/>
                <w:bCs/>
                <w:sz w:val="20"/>
                <w:szCs w:val="20"/>
              </w:rPr>
              <w:t>PLÁSTICO PARA POLISELADORA OFICIO</w:t>
            </w:r>
            <w:r w:rsidRPr="00FD6781">
              <w:rPr>
                <w:rFonts w:ascii="Arial" w:hAnsi="Arial" w:cs="Arial"/>
                <w:bCs/>
                <w:sz w:val="20"/>
                <w:szCs w:val="20"/>
              </w:rPr>
              <w:t xml:space="preserve"> – Tamanho Oficio, medidas 226 mm x 340 mm, espessura 0,005, 125 microns, pacote com 100 unidades.</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04</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30</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b/>
                <w:bCs/>
                <w:sz w:val="20"/>
                <w:szCs w:val="20"/>
              </w:rPr>
              <w:t>PLÁSTICO PARA POLISELADORA CPF</w:t>
            </w:r>
            <w:r w:rsidRPr="00FD6781">
              <w:rPr>
                <w:rFonts w:ascii="Arial" w:hAnsi="Arial" w:cs="Arial"/>
                <w:bCs/>
                <w:sz w:val="20"/>
                <w:szCs w:val="20"/>
              </w:rPr>
              <w:t xml:space="preserve"> - Tamanho CPF medidas 79 mm x 108 mm, espessura 0,005, 125 microns, pacote com 100 unidades.</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02</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31</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b/>
                <w:bCs/>
                <w:sz w:val="20"/>
                <w:szCs w:val="20"/>
              </w:rPr>
              <w:t>ENVELOPE PARDO</w:t>
            </w:r>
            <w:r w:rsidRPr="00FD6781">
              <w:rPr>
                <w:rFonts w:ascii="Arial" w:hAnsi="Arial" w:cs="Arial"/>
                <w:bCs/>
                <w:sz w:val="20"/>
                <w:szCs w:val="20"/>
              </w:rPr>
              <w:t xml:space="preserve">, confeccionado em papel pardo, saco com aba, com 110 g/m² nas medidas 240 mm x 340 mm. </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1000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32</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sz w:val="20"/>
                <w:szCs w:val="20"/>
              </w:rPr>
            </w:pPr>
            <w:r w:rsidRPr="00FD6781">
              <w:rPr>
                <w:rFonts w:ascii="Arial" w:hAnsi="Arial" w:cs="Arial"/>
                <w:b/>
                <w:bCs/>
                <w:sz w:val="20"/>
                <w:szCs w:val="20"/>
              </w:rPr>
              <w:t>ENVELOPE PARDO</w:t>
            </w:r>
            <w:r w:rsidRPr="00FD6781">
              <w:rPr>
                <w:rFonts w:ascii="Arial" w:hAnsi="Arial" w:cs="Arial"/>
                <w:bCs/>
                <w:sz w:val="20"/>
                <w:szCs w:val="20"/>
              </w:rPr>
              <w:t>: Papel kraft puro, tipo saco com aba, medindo 310 x 410 mm, gramatura 110 g/m².</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unidades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200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33</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
                <w:bCs/>
                <w:sz w:val="20"/>
                <w:szCs w:val="20"/>
              </w:rPr>
              <w:t>PILHA AAA</w:t>
            </w:r>
            <w:r w:rsidRPr="00FD6781">
              <w:rPr>
                <w:rFonts w:ascii="Arial" w:hAnsi="Arial" w:cs="Arial"/>
                <w:bCs/>
                <w:sz w:val="20"/>
                <w:szCs w:val="20"/>
              </w:rPr>
              <w:t>, tipo alcalina, na voltagem 1,5 volts, fórmula avançada e composição de dióxido de manganês, zinco, hidróxido de potássio, grafite e óxido de zinco, no tamanho palito (AAA), acondicionada em cartela com 02 unidades, conforme a resolução n. 257 de 30/06/99 do CONAMA; norma de ABNT 7039/87 e 11175/90. Na embalagem deve constar data de fabricação e de validade.</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cartelas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100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352D17">
        <w:trPr>
          <w:trHeight w:val="3592"/>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lastRenderedPageBreak/>
              <w:t>34</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
                <w:bCs/>
                <w:sz w:val="20"/>
                <w:szCs w:val="20"/>
              </w:rPr>
              <w:t>PILHA AA</w:t>
            </w:r>
            <w:r w:rsidRPr="00FD6781">
              <w:rPr>
                <w:rFonts w:ascii="Arial" w:hAnsi="Arial" w:cs="Arial"/>
                <w:bCs/>
                <w:sz w:val="20"/>
                <w:szCs w:val="20"/>
              </w:rPr>
              <w:t>, tipo alcalina, na voltagem 1,5 volts, fórmula avançada e composição de dióxido de manganês, zinco, hidróxido de potássio, grafite e óxido de zinco, no tamanho palito (AAA), acondicionada em cartela com 2 unidades, conforme a resolução n. 257 de 30/06/99 do CONAMA; norma de ABNT 7039/87 e 11175/90. Na embalagem deve constar data de fabricação e de validade.</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cartelas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150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35</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
                <w:bCs/>
                <w:sz w:val="20"/>
                <w:szCs w:val="20"/>
              </w:rPr>
              <w:t>Pilha Alcalina Grande D</w:t>
            </w:r>
            <w:r w:rsidRPr="00FD6781">
              <w:rPr>
                <w:rFonts w:ascii="Arial" w:hAnsi="Arial" w:cs="Arial"/>
                <w:bCs/>
                <w:sz w:val="20"/>
                <w:szCs w:val="20"/>
              </w:rPr>
              <w:t xml:space="preserve"> </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Cartela com 2 Unidades</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 xml:space="preserve">Pilha grande Tipo D – </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 xml:space="preserve">Modelo: Pilha D MN-1300 </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Tamanho: D (grande)</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Tipo: Alcalina</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Voltagem: 1,5V</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Altura: 4,00 Centímetros</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Largura: 12,00 Centímetros</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Profundidade: 16,00 Centímetros</w:t>
            </w:r>
          </w:p>
          <w:p w:rsidR="00935434" w:rsidRPr="00FD6781" w:rsidRDefault="00935434" w:rsidP="00935434">
            <w:pPr>
              <w:tabs>
                <w:tab w:val="left" w:pos="0"/>
              </w:tabs>
              <w:spacing w:line="140" w:lineRule="atLeast"/>
              <w:rPr>
                <w:rFonts w:ascii="Arial" w:hAnsi="Arial" w:cs="Arial"/>
                <w:bCs/>
                <w:sz w:val="20"/>
                <w:szCs w:val="20"/>
              </w:rPr>
            </w:pPr>
            <w:r w:rsidRPr="00FD6781">
              <w:rPr>
                <w:rFonts w:ascii="Arial" w:hAnsi="Arial" w:cs="Arial"/>
                <w:bCs/>
                <w:sz w:val="20"/>
                <w:szCs w:val="20"/>
              </w:rPr>
              <w:t>Peso: 275,00 Gramas</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cartelas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10</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36</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b/>
                <w:bCs/>
                <w:sz w:val="20"/>
                <w:szCs w:val="20"/>
              </w:rPr>
            </w:pPr>
            <w:r w:rsidRPr="00FD6781">
              <w:rPr>
                <w:rFonts w:ascii="Arial" w:hAnsi="Arial" w:cs="Arial"/>
                <w:b/>
                <w:bCs/>
                <w:sz w:val="20"/>
                <w:szCs w:val="20"/>
              </w:rPr>
              <w:t xml:space="preserve">CAPA PVC, </w:t>
            </w:r>
            <w:r w:rsidRPr="00FD6781">
              <w:rPr>
                <w:rFonts w:ascii="Arial" w:hAnsi="Arial" w:cs="Arial"/>
                <w:bCs/>
                <w:sz w:val="20"/>
                <w:szCs w:val="20"/>
              </w:rPr>
              <w:t xml:space="preserve">para encadernação na cor </w:t>
            </w:r>
            <w:r w:rsidRPr="00FD6781">
              <w:rPr>
                <w:rFonts w:ascii="Arial" w:hAnsi="Arial" w:cs="Arial"/>
                <w:b/>
                <w:bCs/>
                <w:sz w:val="20"/>
                <w:szCs w:val="20"/>
              </w:rPr>
              <w:t>CINZA</w:t>
            </w:r>
            <w:r w:rsidRPr="00FD6781">
              <w:rPr>
                <w:rFonts w:ascii="Arial" w:hAnsi="Arial" w:cs="Arial"/>
                <w:bCs/>
                <w:sz w:val="20"/>
                <w:szCs w:val="20"/>
              </w:rPr>
              <w:t>, nas medidas</w:t>
            </w:r>
            <w:r w:rsidRPr="00FD6781">
              <w:rPr>
                <w:rFonts w:ascii="Arial" w:hAnsi="Arial" w:cs="Arial"/>
                <w:b/>
                <w:bCs/>
                <w:sz w:val="20"/>
                <w:szCs w:val="20"/>
              </w:rPr>
              <w:t xml:space="preserve"> </w:t>
            </w:r>
            <w:r w:rsidRPr="00FD6781">
              <w:rPr>
                <w:rFonts w:ascii="Arial" w:hAnsi="Arial" w:cs="Arial"/>
                <w:bCs/>
                <w:sz w:val="20"/>
                <w:szCs w:val="20"/>
              </w:rPr>
              <w:t>216 x 330 mm, em embalagem com 100 unidades.</w:t>
            </w:r>
          </w:p>
        </w:tc>
        <w:tc>
          <w:tcPr>
            <w:tcW w:w="1134" w:type="dxa"/>
            <w:vAlign w:val="center"/>
          </w:tcPr>
          <w:p w:rsidR="00935434" w:rsidRPr="00FD6781" w:rsidRDefault="00935434" w:rsidP="00DB2015">
            <w:pPr>
              <w:pStyle w:val="TableParagraph"/>
              <w:jc w:val="center"/>
              <w:rPr>
                <w:sz w:val="20"/>
                <w:szCs w:val="20"/>
              </w:rPr>
            </w:pPr>
            <w:r w:rsidRPr="00FD6781">
              <w:rPr>
                <w:sz w:val="20"/>
                <w:szCs w:val="20"/>
              </w:rPr>
              <w:t>pacotes</w:t>
            </w:r>
          </w:p>
        </w:tc>
        <w:tc>
          <w:tcPr>
            <w:tcW w:w="1559" w:type="dxa"/>
            <w:vAlign w:val="center"/>
          </w:tcPr>
          <w:p w:rsidR="00935434" w:rsidRPr="00FD6781" w:rsidRDefault="00935434" w:rsidP="00DB2015">
            <w:pPr>
              <w:pStyle w:val="TableParagraph"/>
              <w:jc w:val="center"/>
              <w:rPr>
                <w:sz w:val="20"/>
                <w:szCs w:val="20"/>
              </w:rPr>
            </w:pPr>
            <w:r w:rsidRPr="00FD6781">
              <w:rPr>
                <w:sz w:val="20"/>
                <w:szCs w:val="20"/>
              </w:rPr>
              <w:t>03</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r w:rsidR="00935434" w:rsidRPr="002623D6" w:rsidTr="009A7DEA">
        <w:trPr>
          <w:trHeight w:val="264"/>
        </w:trPr>
        <w:tc>
          <w:tcPr>
            <w:tcW w:w="722" w:type="dxa"/>
            <w:vAlign w:val="center"/>
          </w:tcPr>
          <w:p w:rsidR="00935434" w:rsidRPr="00FD6781" w:rsidRDefault="00935434" w:rsidP="009A7DEA">
            <w:pPr>
              <w:pStyle w:val="TableParagraph"/>
              <w:ind w:left="9"/>
              <w:jc w:val="center"/>
              <w:rPr>
                <w:b/>
                <w:sz w:val="20"/>
                <w:szCs w:val="20"/>
              </w:rPr>
            </w:pPr>
            <w:r w:rsidRPr="00FD6781">
              <w:rPr>
                <w:b/>
                <w:sz w:val="20"/>
                <w:szCs w:val="20"/>
              </w:rPr>
              <w:t>37</w:t>
            </w:r>
          </w:p>
        </w:tc>
        <w:tc>
          <w:tcPr>
            <w:tcW w:w="2845" w:type="dxa"/>
            <w:tcBorders>
              <w:right w:val="nil"/>
            </w:tcBorders>
            <w:vAlign w:val="center"/>
          </w:tcPr>
          <w:p w:rsidR="00935434" w:rsidRPr="00FD6781" w:rsidRDefault="00935434" w:rsidP="00935434">
            <w:pPr>
              <w:tabs>
                <w:tab w:val="left" w:pos="0"/>
              </w:tabs>
              <w:spacing w:line="140" w:lineRule="atLeast"/>
              <w:rPr>
                <w:rFonts w:ascii="Arial" w:hAnsi="Arial" w:cs="Arial"/>
                <w:b/>
                <w:bCs/>
                <w:sz w:val="20"/>
                <w:szCs w:val="20"/>
              </w:rPr>
            </w:pPr>
            <w:r w:rsidRPr="00FD6781">
              <w:rPr>
                <w:rFonts w:ascii="Arial" w:hAnsi="Arial" w:cs="Arial"/>
                <w:b/>
                <w:bCs/>
                <w:sz w:val="20"/>
                <w:szCs w:val="20"/>
              </w:rPr>
              <w:t xml:space="preserve">CAPA PVC, </w:t>
            </w:r>
            <w:r w:rsidRPr="00FD6781">
              <w:rPr>
                <w:rFonts w:ascii="Arial" w:hAnsi="Arial" w:cs="Arial"/>
                <w:bCs/>
                <w:sz w:val="20"/>
                <w:szCs w:val="20"/>
              </w:rPr>
              <w:t>para encadernação</w:t>
            </w:r>
            <w:r w:rsidRPr="00FD6781">
              <w:rPr>
                <w:rFonts w:ascii="Arial" w:hAnsi="Arial" w:cs="Arial"/>
                <w:b/>
                <w:bCs/>
                <w:sz w:val="20"/>
                <w:szCs w:val="20"/>
              </w:rPr>
              <w:t xml:space="preserve"> TRANSPARENTE, </w:t>
            </w:r>
            <w:r w:rsidRPr="00FD6781">
              <w:rPr>
                <w:rFonts w:ascii="Arial" w:hAnsi="Arial" w:cs="Arial"/>
                <w:bCs/>
                <w:sz w:val="20"/>
                <w:szCs w:val="20"/>
              </w:rPr>
              <w:t>nas medidas 216 x 330 mm, em embalagem com 100 unidades.</w:t>
            </w:r>
          </w:p>
        </w:tc>
        <w:tc>
          <w:tcPr>
            <w:tcW w:w="1134" w:type="dxa"/>
            <w:vAlign w:val="center"/>
          </w:tcPr>
          <w:p w:rsidR="00935434" w:rsidRPr="00FD6781" w:rsidRDefault="00935434" w:rsidP="00935434">
            <w:pPr>
              <w:pStyle w:val="TableParagraph"/>
              <w:jc w:val="center"/>
              <w:rPr>
                <w:sz w:val="20"/>
                <w:szCs w:val="20"/>
              </w:rPr>
            </w:pPr>
            <w:r w:rsidRPr="00FD6781">
              <w:rPr>
                <w:sz w:val="20"/>
                <w:szCs w:val="20"/>
              </w:rPr>
              <w:t>pacotes</w:t>
            </w:r>
          </w:p>
        </w:tc>
        <w:tc>
          <w:tcPr>
            <w:tcW w:w="1559" w:type="dxa"/>
            <w:vAlign w:val="center"/>
          </w:tcPr>
          <w:p w:rsidR="00935434" w:rsidRPr="00FD6781" w:rsidRDefault="00935434" w:rsidP="00935434">
            <w:pPr>
              <w:pStyle w:val="TableParagraph"/>
              <w:jc w:val="center"/>
              <w:rPr>
                <w:sz w:val="20"/>
                <w:szCs w:val="20"/>
              </w:rPr>
            </w:pPr>
            <w:r w:rsidRPr="00FD6781">
              <w:rPr>
                <w:sz w:val="20"/>
                <w:szCs w:val="20"/>
              </w:rPr>
              <w:t>03</w:t>
            </w:r>
          </w:p>
        </w:tc>
        <w:tc>
          <w:tcPr>
            <w:tcW w:w="1276" w:type="dxa"/>
            <w:vAlign w:val="center"/>
          </w:tcPr>
          <w:p w:rsidR="00935434" w:rsidRPr="00FD6781" w:rsidRDefault="00935434" w:rsidP="00DB2015">
            <w:pPr>
              <w:pStyle w:val="TableParagraph"/>
              <w:jc w:val="center"/>
              <w:rPr>
                <w:sz w:val="20"/>
                <w:szCs w:val="20"/>
              </w:rPr>
            </w:pPr>
          </w:p>
        </w:tc>
        <w:tc>
          <w:tcPr>
            <w:tcW w:w="1253" w:type="dxa"/>
            <w:vAlign w:val="center"/>
          </w:tcPr>
          <w:p w:rsidR="00935434" w:rsidRPr="00FD6781" w:rsidRDefault="00935434" w:rsidP="00DB2015">
            <w:pPr>
              <w:pStyle w:val="TableParagraph"/>
              <w:jc w:val="center"/>
              <w:rPr>
                <w:sz w:val="20"/>
                <w:szCs w:val="20"/>
              </w:rPr>
            </w:pPr>
          </w:p>
        </w:tc>
      </w:tr>
    </w:tbl>
    <w:p w:rsidR="00A66AC8" w:rsidRPr="00A66AC8" w:rsidRDefault="00A66AC8" w:rsidP="00A66AC8">
      <w:pPr>
        <w:widowControl w:val="0"/>
        <w:autoSpaceDE w:val="0"/>
        <w:autoSpaceDN w:val="0"/>
        <w:spacing w:before="1"/>
        <w:rPr>
          <w:b/>
          <w:sz w:val="17"/>
          <w:szCs w:val="17"/>
          <w:lang w:val="pt-PT" w:eastAsia="en-US"/>
        </w:rPr>
      </w:pPr>
    </w:p>
    <w:p w:rsidR="00A66AC8" w:rsidRPr="00A66AC8" w:rsidRDefault="00A66AC8" w:rsidP="00A66AC8">
      <w:pPr>
        <w:widowControl w:val="0"/>
        <w:numPr>
          <w:ilvl w:val="1"/>
          <w:numId w:val="43"/>
        </w:numPr>
        <w:tabs>
          <w:tab w:val="left" w:pos="578"/>
        </w:tabs>
        <w:autoSpaceDE w:val="0"/>
        <w:autoSpaceDN w:val="0"/>
        <w:spacing w:before="80" w:line="360" w:lineRule="auto"/>
        <w:ind w:left="112" w:right="105" w:firstLine="0"/>
        <w:jc w:val="both"/>
        <w:rPr>
          <w:sz w:val="17"/>
          <w:szCs w:val="17"/>
          <w:lang w:val="pt-PT" w:eastAsia="en-US"/>
        </w:rPr>
      </w:pPr>
      <w:r w:rsidRPr="00A66AC8">
        <w:rPr>
          <w:sz w:val="17"/>
          <w:szCs w:val="17"/>
          <w:lang w:val="pt-PT" w:eastAsia="en-US"/>
        </w:rPr>
        <w:t>O preço inclui todas as despesas e demais custos correspondentes ao fornecimento com a instalação,</w:t>
      </w:r>
      <w:r w:rsidRPr="00A66AC8">
        <w:rPr>
          <w:spacing w:val="1"/>
          <w:sz w:val="17"/>
          <w:szCs w:val="17"/>
          <w:lang w:val="pt-PT" w:eastAsia="en-US"/>
        </w:rPr>
        <w:t xml:space="preserve"> </w:t>
      </w:r>
      <w:r w:rsidRPr="00A66AC8">
        <w:rPr>
          <w:sz w:val="17"/>
          <w:szCs w:val="17"/>
          <w:lang w:val="pt-PT" w:eastAsia="en-US"/>
        </w:rPr>
        <w:t>tais como, embalagens, transporte, fretes, carga e descarga e tributos, de forma a se constituir na única</w:t>
      </w:r>
      <w:r w:rsidRPr="00A66AC8">
        <w:rPr>
          <w:spacing w:val="1"/>
          <w:sz w:val="17"/>
          <w:szCs w:val="17"/>
          <w:lang w:val="pt-PT" w:eastAsia="en-US"/>
        </w:rPr>
        <w:t xml:space="preserve"> </w:t>
      </w:r>
      <w:r w:rsidRPr="00A66AC8">
        <w:rPr>
          <w:sz w:val="17"/>
          <w:szCs w:val="17"/>
          <w:lang w:val="pt-PT" w:eastAsia="en-US"/>
        </w:rPr>
        <w:t>contraprestação</w:t>
      </w:r>
      <w:r w:rsidRPr="00A66AC8">
        <w:rPr>
          <w:spacing w:val="-1"/>
          <w:sz w:val="17"/>
          <w:szCs w:val="17"/>
          <w:lang w:val="pt-PT" w:eastAsia="en-US"/>
        </w:rPr>
        <w:t xml:space="preserve"> </w:t>
      </w:r>
      <w:r w:rsidRPr="00A66AC8">
        <w:rPr>
          <w:sz w:val="17"/>
          <w:szCs w:val="17"/>
          <w:lang w:val="pt-PT" w:eastAsia="en-US"/>
        </w:rPr>
        <w:t>devida pelo</w:t>
      </w:r>
      <w:r w:rsidRPr="00A66AC8">
        <w:rPr>
          <w:spacing w:val="1"/>
          <w:sz w:val="17"/>
          <w:szCs w:val="17"/>
          <w:lang w:val="pt-PT" w:eastAsia="en-US"/>
        </w:rPr>
        <w:t xml:space="preserve"> </w:t>
      </w:r>
      <w:r w:rsidRPr="00A66AC8">
        <w:rPr>
          <w:sz w:val="17"/>
          <w:szCs w:val="17"/>
          <w:lang w:val="pt-PT" w:eastAsia="en-US"/>
        </w:rPr>
        <w:t>CONTRATANTE.</w:t>
      </w:r>
    </w:p>
    <w:p w:rsidR="00A66AC8" w:rsidRPr="00A66AC8" w:rsidRDefault="00A66AC8" w:rsidP="00A66AC8">
      <w:pPr>
        <w:widowControl w:val="0"/>
        <w:numPr>
          <w:ilvl w:val="1"/>
          <w:numId w:val="43"/>
        </w:numPr>
        <w:tabs>
          <w:tab w:val="left" w:pos="575"/>
        </w:tabs>
        <w:autoSpaceDE w:val="0"/>
        <w:autoSpaceDN w:val="0"/>
        <w:spacing w:before="118" w:line="360" w:lineRule="auto"/>
        <w:ind w:left="112" w:right="105" w:firstLine="0"/>
        <w:jc w:val="both"/>
        <w:rPr>
          <w:sz w:val="17"/>
          <w:szCs w:val="17"/>
          <w:lang w:val="pt-PT" w:eastAsia="en-US"/>
        </w:rPr>
      </w:pPr>
      <w:r w:rsidRPr="00A66AC8">
        <w:rPr>
          <w:sz w:val="17"/>
          <w:szCs w:val="17"/>
          <w:lang w:val="pt-PT" w:eastAsia="en-US"/>
        </w:rPr>
        <w:t>Desde que cumpridas todas as exigências legais e contratuais pela CONTRATADA</w:t>
      </w:r>
      <w:r w:rsidRPr="00A66AC8">
        <w:rPr>
          <w:b/>
          <w:sz w:val="17"/>
          <w:szCs w:val="17"/>
          <w:lang w:val="pt-PT" w:eastAsia="en-US"/>
        </w:rPr>
        <w:t>, o pagamento</w:t>
      </w:r>
      <w:r w:rsidRPr="00A66AC8">
        <w:rPr>
          <w:sz w:val="17"/>
          <w:szCs w:val="17"/>
          <w:lang w:val="pt-PT" w:eastAsia="en-US"/>
        </w:rPr>
        <w:t xml:space="preserve"> do</w:t>
      </w:r>
      <w:r w:rsidRPr="00A66AC8">
        <w:rPr>
          <w:spacing w:val="1"/>
          <w:sz w:val="17"/>
          <w:szCs w:val="17"/>
          <w:lang w:val="pt-PT" w:eastAsia="en-US"/>
        </w:rPr>
        <w:t xml:space="preserve"> </w:t>
      </w:r>
      <w:r w:rsidRPr="00A66AC8">
        <w:rPr>
          <w:sz w:val="17"/>
          <w:szCs w:val="17"/>
          <w:lang w:val="pt-PT" w:eastAsia="en-US"/>
        </w:rPr>
        <w:t>valor</w:t>
      </w:r>
      <w:r w:rsidRPr="00A66AC8">
        <w:rPr>
          <w:spacing w:val="-14"/>
          <w:sz w:val="17"/>
          <w:szCs w:val="17"/>
          <w:lang w:val="pt-PT" w:eastAsia="en-US"/>
        </w:rPr>
        <w:t xml:space="preserve"> </w:t>
      </w:r>
      <w:r w:rsidRPr="00A66AC8">
        <w:rPr>
          <w:sz w:val="17"/>
          <w:szCs w:val="17"/>
          <w:lang w:val="pt-PT" w:eastAsia="en-US"/>
        </w:rPr>
        <w:t>referente</w:t>
      </w:r>
      <w:r w:rsidRPr="00A66AC8">
        <w:rPr>
          <w:spacing w:val="-11"/>
          <w:sz w:val="17"/>
          <w:szCs w:val="17"/>
          <w:lang w:val="pt-PT" w:eastAsia="en-US"/>
        </w:rPr>
        <w:t xml:space="preserve"> </w:t>
      </w:r>
      <w:r w:rsidRPr="00A66AC8">
        <w:rPr>
          <w:sz w:val="17"/>
          <w:szCs w:val="17"/>
          <w:lang w:val="pt-PT" w:eastAsia="en-US"/>
        </w:rPr>
        <w:t>ao</w:t>
      </w:r>
      <w:r w:rsidRPr="00A66AC8">
        <w:rPr>
          <w:spacing w:val="-11"/>
          <w:sz w:val="17"/>
          <w:szCs w:val="17"/>
          <w:lang w:val="pt-PT" w:eastAsia="en-US"/>
        </w:rPr>
        <w:t xml:space="preserve"> </w:t>
      </w:r>
      <w:r w:rsidRPr="00A66AC8">
        <w:rPr>
          <w:sz w:val="17"/>
          <w:szCs w:val="17"/>
          <w:lang w:val="pt-PT" w:eastAsia="en-US"/>
        </w:rPr>
        <w:t>fornecimento</w:t>
      </w:r>
      <w:r w:rsidRPr="00A66AC8">
        <w:rPr>
          <w:spacing w:val="-12"/>
          <w:sz w:val="17"/>
          <w:szCs w:val="17"/>
          <w:lang w:val="pt-PT" w:eastAsia="en-US"/>
        </w:rPr>
        <w:t xml:space="preserve"> </w:t>
      </w:r>
      <w:r w:rsidRPr="00A66AC8">
        <w:rPr>
          <w:sz w:val="17"/>
          <w:szCs w:val="17"/>
          <w:lang w:val="pt-PT" w:eastAsia="en-US"/>
        </w:rPr>
        <w:t>será</w:t>
      </w:r>
      <w:r w:rsidRPr="00A66AC8">
        <w:rPr>
          <w:spacing w:val="-13"/>
          <w:sz w:val="17"/>
          <w:szCs w:val="17"/>
          <w:lang w:val="pt-PT" w:eastAsia="en-US"/>
        </w:rPr>
        <w:t xml:space="preserve"> </w:t>
      </w:r>
      <w:r w:rsidRPr="00071217">
        <w:rPr>
          <w:sz w:val="17"/>
          <w:szCs w:val="17"/>
          <w:lang w:val="pt-PT" w:eastAsia="en-US"/>
        </w:rPr>
        <w:t>efetuado</w:t>
      </w:r>
      <w:r w:rsidRPr="00071217">
        <w:rPr>
          <w:spacing w:val="-8"/>
          <w:sz w:val="17"/>
          <w:szCs w:val="17"/>
          <w:lang w:val="pt-PT" w:eastAsia="en-US"/>
        </w:rPr>
        <w:t xml:space="preserve"> </w:t>
      </w:r>
      <w:r w:rsidRPr="00071217">
        <w:rPr>
          <w:b/>
          <w:sz w:val="17"/>
          <w:szCs w:val="17"/>
          <w:lang w:val="pt-PT" w:eastAsia="en-US"/>
        </w:rPr>
        <w:t>em</w:t>
      </w:r>
      <w:r w:rsidRPr="00071217">
        <w:rPr>
          <w:b/>
          <w:spacing w:val="-11"/>
          <w:sz w:val="17"/>
          <w:szCs w:val="17"/>
          <w:lang w:val="pt-PT" w:eastAsia="en-US"/>
        </w:rPr>
        <w:t xml:space="preserve"> </w:t>
      </w:r>
      <w:r w:rsidRPr="00071217">
        <w:rPr>
          <w:b/>
          <w:sz w:val="17"/>
          <w:szCs w:val="17"/>
          <w:lang w:val="pt-PT" w:eastAsia="en-US"/>
        </w:rPr>
        <w:t>até</w:t>
      </w:r>
      <w:r w:rsidRPr="00071217">
        <w:rPr>
          <w:b/>
          <w:spacing w:val="-13"/>
          <w:sz w:val="17"/>
          <w:szCs w:val="17"/>
          <w:lang w:val="pt-PT" w:eastAsia="en-US"/>
        </w:rPr>
        <w:t xml:space="preserve"> </w:t>
      </w:r>
      <w:r w:rsidR="00E92CA1">
        <w:rPr>
          <w:b/>
          <w:spacing w:val="-13"/>
          <w:sz w:val="17"/>
          <w:szCs w:val="17"/>
          <w:lang w:val="pt-PT" w:eastAsia="en-US"/>
        </w:rPr>
        <w:t>05</w:t>
      </w:r>
      <w:r w:rsidRPr="00071217">
        <w:rPr>
          <w:b/>
          <w:sz w:val="17"/>
          <w:szCs w:val="17"/>
          <w:lang w:val="pt-PT" w:eastAsia="en-US"/>
        </w:rPr>
        <w:t xml:space="preserve"> (</w:t>
      </w:r>
      <w:r w:rsidR="00E92CA1">
        <w:rPr>
          <w:b/>
          <w:sz w:val="17"/>
          <w:szCs w:val="17"/>
          <w:lang w:val="pt-PT" w:eastAsia="en-US"/>
        </w:rPr>
        <w:t>cinco</w:t>
      </w:r>
      <w:r w:rsidRPr="00071217">
        <w:rPr>
          <w:b/>
          <w:sz w:val="17"/>
          <w:szCs w:val="17"/>
          <w:lang w:val="pt-PT" w:eastAsia="en-US"/>
        </w:rPr>
        <w:t>)</w:t>
      </w:r>
      <w:r w:rsidRPr="00071217">
        <w:rPr>
          <w:b/>
          <w:spacing w:val="-11"/>
          <w:sz w:val="17"/>
          <w:szCs w:val="17"/>
          <w:lang w:val="pt-PT" w:eastAsia="en-US"/>
        </w:rPr>
        <w:t xml:space="preserve"> </w:t>
      </w:r>
      <w:r w:rsidRPr="00071217">
        <w:rPr>
          <w:b/>
          <w:sz w:val="17"/>
          <w:szCs w:val="17"/>
          <w:lang w:val="pt-PT" w:eastAsia="en-US"/>
        </w:rPr>
        <w:t>dias</w:t>
      </w:r>
      <w:r w:rsidR="00071217">
        <w:rPr>
          <w:b/>
          <w:sz w:val="17"/>
          <w:szCs w:val="17"/>
          <w:lang w:val="pt-PT" w:eastAsia="en-US"/>
        </w:rPr>
        <w:t xml:space="preserve"> úteis</w:t>
      </w:r>
      <w:r w:rsidRPr="00071217">
        <w:rPr>
          <w:sz w:val="17"/>
          <w:szCs w:val="17"/>
          <w:lang w:val="pt-PT" w:eastAsia="en-US"/>
        </w:rPr>
        <w:t>,</w:t>
      </w:r>
      <w:r w:rsidRPr="00071217">
        <w:rPr>
          <w:spacing w:val="-13"/>
          <w:sz w:val="17"/>
          <w:szCs w:val="17"/>
          <w:lang w:val="pt-PT" w:eastAsia="en-US"/>
        </w:rPr>
        <w:t xml:space="preserve"> </w:t>
      </w:r>
      <w:r w:rsidRPr="00071217">
        <w:rPr>
          <w:sz w:val="17"/>
          <w:szCs w:val="17"/>
          <w:lang w:val="pt-PT" w:eastAsia="en-US"/>
        </w:rPr>
        <w:t>contados</w:t>
      </w:r>
      <w:r w:rsidRPr="00A66AC8">
        <w:rPr>
          <w:spacing w:val="-13"/>
          <w:sz w:val="17"/>
          <w:szCs w:val="17"/>
          <w:lang w:val="pt-PT" w:eastAsia="en-US"/>
        </w:rPr>
        <w:t xml:space="preserve"> </w:t>
      </w:r>
      <w:r w:rsidRPr="00A66AC8">
        <w:rPr>
          <w:sz w:val="17"/>
          <w:szCs w:val="17"/>
          <w:lang w:val="pt-PT" w:eastAsia="en-US"/>
        </w:rPr>
        <w:t>da</w:t>
      </w:r>
      <w:r w:rsidRPr="00A66AC8">
        <w:rPr>
          <w:spacing w:val="-12"/>
          <w:sz w:val="17"/>
          <w:szCs w:val="17"/>
          <w:lang w:val="pt-PT" w:eastAsia="en-US"/>
        </w:rPr>
        <w:t xml:space="preserve"> </w:t>
      </w:r>
      <w:r w:rsidRPr="00A66AC8">
        <w:rPr>
          <w:sz w:val="17"/>
          <w:szCs w:val="17"/>
          <w:lang w:val="pt-PT" w:eastAsia="en-US"/>
        </w:rPr>
        <w:t>apresentação</w:t>
      </w:r>
      <w:r w:rsidRPr="00A66AC8">
        <w:rPr>
          <w:spacing w:val="-5"/>
          <w:sz w:val="17"/>
          <w:szCs w:val="17"/>
          <w:lang w:val="pt-PT" w:eastAsia="en-US"/>
        </w:rPr>
        <w:t xml:space="preserve"> </w:t>
      </w:r>
      <w:r w:rsidRPr="00A66AC8">
        <w:rPr>
          <w:sz w:val="17"/>
          <w:szCs w:val="17"/>
          <w:lang w:val="pt-PT" w:eastAsia="en-US"/>
        </w:rPr>
        <w:t>de</w:t>
      </w:r>
      <w:r w:rsidRPr="00A66AC8">
        <w:rPr>
          <w:spacing w:val="-13"/>
          <w:sz w:val="17"/>
          <w:szCs w:val="17"/>
          <w:lang w:val="pt-PT" w:eastAsia="en-US"/>
        </w:rPr>
        <w:t xml:space="preserve"> </w:t>
      </w:r>
      <w:r w:rsidRPr="00A66AC8">
        <w:rPr>
          <w:sz w:val="17"/>
          <w:szCs w:val="17"/>
          <w:lang w:val="pt-PT" w:eastAsia="en-US"/>
        </w:rPr>
        <w:t>nota</w:t>
      </w:r>
      <w:r w:rsidRPr="00A66AC8">
        <w:rPr>
          <w:spacing w:val="-58"/>
          <w:sz w:val="17"/>
          <w:szCs w:val="17"/>
          <w:lang w:val="pt-PT" w:eastAsia="en-US"/>
        </w:rPr>
        <w:t xml:space="preserve"> </w:t>
      </w:r>
      <w:r w:rsidRPr="00A66AC8">
        <w:rPr>
          <w:sz w:val="17"/>
          <w:szCs w:val="17"/>
          <w:lang w:val="pt-PT" w:eastAsia="en-US"/>
        </w:rPr>
        <w:t>fiscal</w:t>
      </w:r>
      <w:r w:rsidRPr="00A66AC8">
        <w:rPr>
          <w:spacing w:val="-3"/>
          <w:sz w:val="17"/>
          <w:szCs w:val="17"/>
          <w:lang w:val="pt-PT" w:eastAsia="en-US"/>
        </w:rPr>
        <w:t xml:space="preserve"> </w:t>
      </w:r>
      <w:r w:rsidRPr="00A66AC8">
        <w:rPr>
          <w:sz w:val="17"/>
          <w:szCs w:val="17"/>
          <w:lang w:val="pt-PT" w:eastAsia="en-US"/>
        </w:rPr>
        <w:t>ou</w:t>
      </w:r>
      <w:r w:rsidRPr="00A66AC8">
        <w:rPr>
          <w:spacing w:val="-6"/>
          <w:sz w:val="17"/>
          <w:szCs w:val="17"/>
          <w:lang w:val="pt-PT" w:eastAsia="en-US"/>
        </w:rPr>
        <w:t xml:space="preserve"> </w:t>
      </w:r>
      <w:r w:rsidRPr="00A66AC8">
        <w:rPr>
          <w:sz w:val="17"/>
          <w:szCs w:val="17"/>
          <w:lang w:val="pt-PT" w:eastAsia="en-US"/>
        </w:rPr>
        <w:t>documento</w:t>
      </w:r>
      <w:r w:rsidRPr="00A66AC8">
        <w:rPr>
          <w:spacing w:val="-6"/>
          <w:sz w:val="17"/>
          <w:szCs w:val="17"/>
          <w:lang w:val="pt-PT" w:eastAsia="en-US"/>
        </w:rPr>
        <w:t xml:space="preserve"> </w:t>
      </w:r>
      <w:r w:rsidRPr="00A66AC8">
        <w:rPr>
          <w:sz w:val="17"/>
          <w:szCs w:val="17"/>
          <w:lang w:val="pt-PT" w:eastAsia="en-US"/>
        </w:rPr>
        <w:t>equivalente,</w:t>
      </w:r>
      <w:r w:rsidRPr="00A66AC8">
        <w:rPr>
          <w:spacing w:val="-5"/>
          <w:sz w:val="17"/>
          <w:szCs w:val="17"/>
          <w:lang w:val="pt-PT" w:eastAsia="en-US"/>
        </w:rPr>
        <w:t xml:space="preserve"> </w:t>
      </w:r>
      <w:r w:rsidRPr="00A66AC8">
        <w:rPr>
          <w:sz w:val="17"/>
          <w:szCs w:val="17"/>
          <w:lang w:val="pt-PT" w:eastAsia="en-US"/>
        </w:rPr>
        <w:t>mediante</w:t>
      </w:r>
      <w:r w:rsidRPr="00A66AC8">
        <w:rPr>
          <w:spacing w:val="-5"/>
          <w:sz w:val="17"/>
          <w:szCs w:val="17"/>
          <w:lang w:val="pt-PT" w:eastAsia="en-US"/>
        </w:rPr>
        <w:t xml:space="preserve"> </w:t>
      </w:r>
      <w:r w:rsidRPr="00A66AC8">
        <w:rPr>
          <w:sz w:val="17"/>
          <w:szCs w:val="17"/>
          <w:lang w:val="pt-PT" w:eastAsia="en-US"/>
        </w:rPr>
        <w:t>depósito</w:t>
      </w:r>
      <w:r w:rsidRPr="00A66AC8">
        <w:rPr>
          <w:spacing w:val="-6"/>
          <w:sz w:val="17"/>
          <w:szCs w:val="17"/>
          <w:lang w:val="pt-PT" w:eastAsia="en-US"/>
        </w:rPr>
        <w:t xml:space="preserve"> </w:t>
      </w:r>
      <w:r w:rsidRPr="00A66AC8">
        <w:rPr>
          <w:sz w:val="17"/>
          <w:szCs w:val="17"/>
          <w:lang w:val="pt-PT" w:eastAsia="en-US"/>
        </w:rPr>
        <w:t>em</w:t>
      </w:r>
      <w:r w:rsidRPr="00A66AC8">
        <w:rPr>
          <w:spacing w:val="-5"/>
          <w:sz w:val="17"/>
          <w:szCs w:val="17"/>
          <w:lang w:val="pt-PT" w:eastAsia="en-US"/>
        </w:rPr>
        <w:t xml:space="preserve"> </w:t>
      </w:r>
      <w:r w:rsidRPr="00A66AC8">
        <w:rPr>
          <w:sz w:val="17"/>
          <w:szCs w:val="17"/>
          <w:lang w:val="pt-PT" w:eastAsia="en-US"/>
        </w:rPr>
        <w:t>conta</w:t>
      </w:r>
      <w:r w:rsidRPr="00A66AC8">
        <w:rPr>
          <w:spacing w:val="-4"/>
          <w:sz w:val="17"/>
          <w:szCs w:val="17"/>
          <w:lang w:val="pt-PT" w:eastAsia="en-US"/>
        </w:rPr>
        <w:t xml:space="preserve"> </w:t>
      </w:r>
      <w:r w:rsidRPr="00A66AC8">
        <w:rPr>
          <w:sz w:val="17"/>
          <w:szCs w:val="17"/>
          <w:lang w:val="pt-PT" w:eastAsia="en-US"/>
        </w:rPr>
        <w:t>corrente</w:t>
      </w:r>
      <w:r w:rsidRPr="00A66AC8">
        <w:rPr>
          <w:spacing w:val="-7"/>
          <w:sz w:val="17"/>
          <w:szCs w:val="17"/>
          <w:lang w:val="pt-PT" w:eastAsia="en-US"/>
        </w:rPr>
        <w:t xml:space="preserve"> </w:t>
      </w:r>
      <w:r w:rsidRPr="00A66AC8">
        <w:rPr>
          <w:sz w:val="17"/>
          <w:szCs w:val="17"/>
          <w:lang w:val="pt-PT" w:eastAsia="en-US"/>
        </w:rPr>
        <w:t>ou</w:t>
      </w:r>
      <w:r w:rsidRPr="00A66AC8">
        <w:rPr>
          <w:spacing w:val="-4"/>
          <w:sz w:val="17"/>
          <w:szCs w:val="17"/>
          <w:lang w:val="pt-PT" w:eastAsia="en-US"/>
        </w:rPr>
        <w:t xml:space="preserve"> </w:t>
      </w:r>
      <w:r w:rsidRPr="00A66AC8">
        <w:rPr>
          <w:sz w:val="17"/>
          <w:szCs w:val="17"/>
          <w:lang w:val="pt-PT" w:eastAsia="en-US"/>
        </w:rPr>
        <w:t>ficha</w:t>
      </w:r>
      <w:r w:rsidRPr="00A66AC8">
        <w:rPr>
          <w:spacing w:val="-7"/>
          <w:sz w:val="17"/>
          <w:szCs w:val="17"/>
          <w:lang w:val="pt-PT" w:eastAsia="en-US"/>
        </w:rPr>
        <w:t xml:space="preserve"> </w:t>
      </w:r>
      <w:r w:rsidRPr="00A66AC8">
        <w:rPr>
          <w:sz w:val="17"/>
          <w:szCs w:val="17"/>
          <w:lang w:val="pt-PT" w:eastAsia="en-US"/>
        </w:rPr>
        <w:t>de</w:t>
      </w:r>
      <w:r w:rsidRPr="00A66AC8">
        <w:rPr>
          <w:spacing w:val="-5"/>
          <w:sz w:val="17"/>
          <w:szCs w:val="17"/>
          <w:lang w:val="pt-PT" w:eastAsia="en-US"/>
        </w:rPr>
        <w:t xml:space="preserve"> </w:t>
      </w:r>
      <w:r w:rsidRPr="00A66AC8">
        <w:rPr>
          <w:sz w:val="17"/>
          <w:szCs w:val="17"/>
          <w:lang w:val="pt-PT" w:eastAsia="en-US"/>
        </w:rPr>
        <w:t>compensação,</w:t>
      </w:r>
      <w:r w:rsidRPr="00A66AC8">
        <w:rPr>
          <w:spacing w:val="-3"/>
          <w:sz w:val="17"/>
          <w:szCs w:val="17"/>
          <w:lang w:val="pt-PT" w:eastAsia="en-US"/>
        </w:rPr>
        <w:t xml:space="preserve"> </w:t>
      </w:r>
      <w:r w:rsidRPr="00A66AC8">
        <w:rPr>
          <w:sz w:val="17"/>
          <w:szCs w:val="17"/>
          <w:lang w:val="pt-PT" w:eastAsia="en-US"/>
        </w:rPr>
        <w:t>ambas</w:t>
      </w:r>
      <w:r w:rsidRPr="00A66AC8">
        <w:rPr>
          <w:spacing w:val="-6"/>
          <w:sz w:val="17"/>
          <w:szCs w:val="17"/>
          <w:lang w:val="pt-PT" w:eastAsia="en-US"/>
        </w:rPr>
        <w:t xml:space="preserve"> </w:t>
      </w:r>
      <w:r w:rsidRPr="00A66AC8">
        <w:rPr>
          <w:sz w:val="17"/>
          <w:szCs w:val="17"/>
          <w:lang w:val="pt-PT" w:eastAsia="en-US"/>
        </w:rPr>
        <w:t>de</w:t>
      </w:r>
      <w:r w:rsidRPr="00A66AC8">
        <w:rPr>
          <w:spacing w:val="-58"/>
          <w:sz w:val="17"/>
          <w:szCs w:val="17"/>
          <w:lang w:val="pt-PT" w:eastAsia="en-US"/>
        </w:rPr>
        <w:t xml:space="preserve"> </w:t>
      </w:r>
      <w:r w:rsidRPr="00A66AC8">
        <w:rPr>
          <w:sz w:val="17"/>
          <w:szCs w:val="17"/>
          <w:lang w:val="pt-PT" w:eastAsia="en-US"/>
        </w:rPr>
        <w:t>titularidade da CONTRATADA, após recebimento definitivo efetuado pelo responsável pela fiscalização</w:t>
      </w:r>
      <w:r w:rsidRPr="00A66AC8">
        <w:rPr>
          <w:spacing w:val="1"/>
          <w:sz w:val="17"/>
          <w:szCs w:val="17"/>
          <w:lang w:val="pt-PT" w:eastAsia="en-US"/>
        </w:rPr>
        <w:t xml:space="preserve"> </w:t>
      </w:r>
      <w:r w:rsidRPr="00A66AC8">
        <w:rPr>
          <w:sz w:val="17"/>
          <w:szCs w:val="17"/>
          <w:lang w:val="pt-PT" w:eastAsia="en-US"/>
        </w:rPr>
        <w:t>da Nota de Empenho, a ser indicado por autoridade competente, nos termos dos itens 5 e 7 da Ordem</w:t>
      </w:r>
      <w:r w:rsidRPr="00A66AC8">
        <w:rPr>
          <w:spacing w:val="1"/>
          <w:sz w:val="17"/>
          <w:szCs w:val="17"/>
          <w:lang w:val="pt-PT" w:eastAsia="en-US"/>
        </w:rPr>
        <w:t xml:space="preserve"> </w:t>
      </w:r>
      <w:r w:rsidRPr="00A66AC8">
        <w:rPr>
          <w:sz w:val="17"/>
          <w:szCs w:val="17"/>
          <w:lang w:val="pt-PT" w:eastAsia="en-US"/>
        </w:rPr>
        <w:t>Interna</w:t>
      </w:r>
      <w:r w:rsidRPr="00A66AC8">
        <w:rPr>
          <w:spacing w:val="-2"/>
          <w:sz w:val="17"/>
          <w:szCs w:val="17"/>
          <w:lang w:val="pt-PT" w:eastAsia="en-US"/>
        </w:rPr>
        <w:t xml:space="preserve"> </w:t>
      </w:r>
      <w:r w:rsidRPr="00A66AC8">
        <w:rPr>
          <w:sz w:val="17"/>
          <w:szCs w:val="17"/>
          <w:lang w:val="pt-PT" w:eastAsia="en-US"/>
        </w:rPr>
        <w:t>SG/GAB</w:t>
      </w:r>
      <w:r w:rsidRPr="00A66AC8">
        <w:rPr>
          <w:spacing w:val="-2"/>
          <w:sz w:val="17"/>
          <w:szCs w:val="17"/>
          <w:lang w:val="pt-PT" w:eastAsia="en-US"/>
        </w:rPr>
        <w:t xml:space="preserve"> </w:t>
      </w:r>
      <w:r w:rsidRPr="00A66AC8">
        <w:rPr>
          <w:sz w:val="17"/>
          <w:szCs w:val="17"/>
          <w:lang w:val="pt-PT" w:eastAsia="en-US"/>
        </w:rPr>
        <w:t>nº 15/2018.</w:t>
      </w:r>
    </w:p>
    <w:p w:rsidR="00A66AC8" w:rsidRPr="00A66AC8" w:rsidRDefault="00A66AC8" w:rsidP="00A66AC8">
      <w:pPr>
        <w:widowControl w:val="0"/>
        <w:numPr>
          <w:ilvl w:val="2"/>
          <w:numId w:val="43"/>
        </w:numPr>
        <w:tabs>
          <w:tab w:val="left" w:pos="1404"/>
        </w:tabs>
        <w:autoSpaceDE w:val="0"/>
        <w:autoSpaceDN w:val="0"/>
        <w:spacing w:before="121" w:line="360" w:lineRule="auto"/>
        <w:ind w:right="107" w:firstLine="0"/>
        <w:jc w:val="both"/>
        <w:rPr>
          <w:sz w:val="17"/>
          <w:szCs w:val="17"/>
          <w:lang w:val="pt-PT" w:eastAsia="en-US"/>
        </w:rPr>
      </w:pPr>
      <w:r w:rsidRPr="00A66AC8">
        <w:rPr>
          <w:sz w:val="17"/>
          <w:szCs w:val="17"/>
          <w:lang w:val="pt-PT" w:eastAsia="en-US"/>
        </w:rPr>
        <w:t>Antes</w:t>
      </w:r>
      <w:r w:rsidRPr="00A66AC8">
        <w:rPr>
          <w:spacing w:val="1"/>
          <w:sz w:val="17"/>
          <w:szCs w:val="17"/>
          <w:lang w:val="pt-PT" w:eastAsia="en-US"/>
        </w:rPr>
        <w:t xml:space="preserve"> </w:t>
      </w:r>
      <w:r w:rsidRPr="00A66AC8">
        <w:rPr>
          <w:sz w:val="17"/>
          <w:szCs w:val="17"/>
          <w:lang w:val="pt-PT" w:eastAsia="en-US"/>
        </w:rPr>
        <w:t>do</w:t>
      </w:r>
      <w:r w:rsidRPr="00A66AC8">
        <w:rPr>
          <w:spacing w:val="1"/>
          <w:sz w:val="17"/>
          <w:szCs w:val="17"/>
          <w:lang w:val="pt-PT" w:eastAsia="en-US"/>
        </w:rPr>
        <w:t xml:space="preserve"> </w:t>
      </w:r>
      <w:r w:rsidRPr="00A66AC8">
        <w:rPr>
          <w:sz w:val="17"/>
          <w:szCs w:val="17"/>
          <w:lang w:val="pt-PT" w:eastAsia="en-US"/>
        </w:rPr>
        <w:t>pagamento,</w:t>
      </w:r>
      <w:r w:rsidRPr="00A66AC8">
        <w:rPr>
          <w:spacing w:val="1"/>
          <w:sz w:val="17"/>
          <w:szCs w:val="17"/>
          <w:lang w:val="pt-PT" w:eastAsia="en-US"/>
        </w:rPr>
        <w:t xml:space="preserve"> </w:t>
      </w:r>
      <w:r w:rsidRPr="00A66AC8">
        <w:rPr>
          <w:sz w:val="17"/>
          <w:szCs w:val="17"/>
          <w:lang w:val="pt-PT" w:eastAsia="en-US"/>
        </w:rPr>
        <w:t>o</w:t>
      </w:r>
      <w:r w:rsidRPr="00A66AC8">
        <w:rPr>
          <w:spacing w:val="1"/>
          <w:sz w:val="17"/>
          <w:szCs w:val="17"/>
          <w:lang w:val="pt-PT" w:eastAsia="en-US"/>
        </w:rPr>
        <w:t xml:space="preserve"> </w:t>
      </w:r>
      <w:r w:rsidRPr="00A66AC8">
        <w:rPr>
          <w:sz w:val="17"/>
          <w:szCs w:val="17"/>
          <w:lang w:val="pt-PT" w:eastAsia="en-US"/>
        </w:rPr>
        <w:t>CONTRATANTE</w:t>
      </w:r>
      <w:r w:rsidRPr="00A66AC8">
        <w:rPr>
          <w:spacing w:val="1"/>
          <w:sz w:val="17"/>
          <w:szCs w:val="17"/>
          <w:lang w:val="pt-PT" w:eastAsia="en-US"/>
        </w:rPr>
        <w:t xml:space="preserve"> </w:t>
      </w:r>
      <w:r w:rsidRPr="00A66AC8">
        <w:rPr>
          <w:sz w:val="17"/>
          <w:szCs w:val="17"/>
          <w:lang w:val="pt-PT" w:eastAsia="en-US"/>
        </w:rPr>
        <w:t>efetuará</w:t>
      </w:r>
      <w:r w:rsidRPr="00A66AC8">
        <w:rPr>
          <w:spacing w:val="1"/>
          <w:sz w:val="17"/>
          <w:szCs w:val="17"/>
          <w:lang w:val="pt-PT" w:eastAsia="en-US"/>
        </w:rPr>
        <w:t xml:space="preserve"> </w:t>
      </w:r>
      <w:r w:rsidRPr="00A66AC8">
        <w:rPr>
          <w:sz w:val="17"/>
          <w:szCs w:val="17"/>
          <w:lang w:val="pt-PT" w:eastAsia="en-US"/>
        </w:rPr>
        <w:t>consulta</w:t>
      </w:r>
      <w:r w:rsidRPr="00A66AC8">
        <w:rPr>
          <w:spacing w:val="1"/>
          <w:sz w:val="17"/>
          <w:szCs w:val="17"/>
          <w:lang w:val="pt-PT" w:eastAsia="en-US"/>
        </w:rPr>
        <w:t xml:space="preserve"> </w:t>
      </w:r>
      <w:r w:rsidRPr="00A66AC8">
        <w:rPr>
          <w:sz w:val="17"/>
          <w:szCs w:val="17"/>
          <w:lang w:val="pt-PT" w:eastAsia="en-US"/>
        </w:rPr>
        <w:t>ao</w:t>
      </w:r>
      <w:r w:rsidRPr="00A66AC8">
        <w:rPr>
          <w:spacing w:val="1"/>
          <w:sz w:val="17"/>
          <w:szCs w:val="17"/>
          <w:lang w:val="pt-PT" w:eastAsia="en-US"/>
        </w:rPr>
        <w:t xml:space="preserve"> </w:t>
      </w:r>
      <w:r w:rsidRPr="00A66AC8">
        <w:rPr>
          <w:sz w:val="17"/>
          <w:szCs w:val="17"/>
          <w:lang w:val="pt-PT" w:eastAsia="en-US"/>
        </w:rPr>
        <w:t>Cadastro</w:t>
      </w:r>
      <w:r w:rsidRPr="00A66AC8">
        <w:rPr>
          <w:spacing w:val="1"/>
          <w:sz w:val="17"/>
          <w:szCs w:val="17"/>
          <w:lang w:val="pt-PT" w:eastAsia="en-US"/>
        </w:rPr>
        <w:t xml:space="preserve"> </w:t>
      </w:r>
      <w:r w:rsidRPr="00A66AC8">
        <w:rPr>
          <w:sz w:val="17"/>
          <w:szCs w:val="17"/>
          <w:lang w:val="pt-PT" w:eastAsia="en-US"/>
        </w:rPr>
        <w:t>Informativo</w:t>
      </w:r>
      <w:r w:rsidRPr="00A66AC8">
        <w:rPr>
          <w:spacing w:val="1"/>
          <w:sz w:val="17"/>
          <w:szCs w:val="17"/>
          <w:lang w:val="pt-PT" w:eastAsia="en-US"/>
        </w:rPr>
        <w:t xml:space="preserve"> </w:t>
      </w:r>
      <w:r w:rsidRPr="00A66AC8">
        <w:rPr>
          <w:sz w:val="17"/>
          <w:szCs w:val="17"/>
          <w:lang w:val="pt-PT" w:eastAsia="en-US"/>
        </w:rPr>
        <w:t>Municipal – CADIN. A existência de registro no CADIN impede a realização de pagamento,</w:t>
      </w:r>
      <w:r w:rsidRPr="00A66AC8">
        <w:rPr>
          <w:spacing w:val="1"/>
          <w:sz w:val="17"/>
          <w:szCs w:val="17"/>
          <w:lang w:val="pt-PT" w:eastAsia="en-US"/>
        </w:rPr>
        <w:t xml:space="preserve"> </w:t>
      </w:r>
      <w:r w:rsidRPr="00A66AC8">
        <w:rPr>
          <w:sz w:val="17"/>
          <w:szCs w:val="17"/>
          <w:lang w:val="pt-PT" w:eastAsia="en-US"/>
        </w:rPr>
        <w:t>conforme estabelecido no inciso</w:t>
      </w:r>
      <w:r w:rsidRPr="00A66AC8">
        <w:rPr>
          <w:spacing w:val="2"/>
          <w:sz w:val="17"/>
          <w:szCs w:val="17"/>
          <w:lang w:val="pt-PT" w:eastAsia="en-US"/>
        </w:rPr>
        <w:t xml:space="preserve"> </w:t>
      </w:r>
      <w:r w:rsidRPr="00A66AC8">
        <w:rPr>
          <w:sz w:val="17"/>
          <w:szCs w:val="17"/>
          <w:lang w:val="pt-PT" w:eastAsia="en-US"/>
        </w:rPr>
        <w:t>II,</w:t>
      </w:r>
      <w:r w:rsidRPr="00A66AC8">
        <w:rPr>
          <w:spacing w:val="-1"/>
          <w:sz w:val="17"/>
          <w:szCs w:val="17"/>
          <w:lang w:val="pt-PT" w:eastAsia="en-US"/>
        </w:rPr>
        <w:t xml:space="preserve"> </w:t>
      </w:r>
      <w:r w:rsidRPr="00A66AC8">
        <w:rPr>
          <w:sz w:val="17"/>
          <w:szCs w:val="17"/>
          <w:lang w:val="pt-PT" w:eastAsia="en-US"/>
        </w:rPr>
        <w:t>art. 3º, da Lei</w:t>
      </w:r>
      <w:r w:rsidRPr="00A66AC8">
        <w:rPr>
          <w:spacing w:val="2"/>
          <w:sz w:val="17"/>
          <w:szCs w:val="17"/>
          <w:lang w:val="pt-PT" w:eastAsia="en-US"/>
        </w:rPr>
        <w:t xml:space="preserve"> </w:t>
      </w:r>
      <w:r w:rsidRPr="00A66AC8">
        <w:rPr>
          <w:sz w:val="17"/>
          <w:szCs w:val="17"/>
          <w:lang w:val="pt-PT" w:eastAsia="en-US"/>
        </w:rPr>
        <w:t>nº</w:t>
      </w:r>
      <w:r w:rsidRPr="00A66AC8">
        <w:rPr>
          <w:spacing w:val="-1"/>
          <w:sz w:val="17"/>
          <w:szCs w:val="17"/>
          <w:lang w:val="pt-PT" w:eastAsia="en-US"/>
        </w:rPr>
        <w:t xml:space="preserve"> </w:t>
      </w:r>
      <w:r w:rsidRPr="00A66AC8">
        <w:rPr>
          <w:sz w:val="17"/>
          <w:szCs w:val="17"/>
          <w:lang w:val="pt-PT" w:eastAsia="en-US"/>
        </w:rPr>
        <w:t>14.094/2005.</w:t>
      </w:r>
    </w:p>
    <w:p w:rsidR="00A66AC8" w:rsidRPr="00A66AC8" w:rsidRDefault="00A66AC8" w:rsidP="00A66AC8">
      <w:pPr>
        <w:widowControl w:val="0"/>
        <w:numPr>
          <w:ilvl w:val="2"/>
          <w:numId w:val="43"/>
        </w:numPr>
        <w:tabs>
          <w:tab w:val="left" w:pos="1332"/>
        </w:tabs>
        <w:autoSpaceDE w:val="0"/>
        <w:autoSpaceDN w:val="0"/>
        <w:spacing w:before="122" w:line="360" w:lineRule="auto"/>
        <w:ind w:right="104" w:firstLine="0"/>
        <w:jc w:val="both"/>
        <w:rPr>
          <w:sz w:val="17"/>
          <w:szCs w:val="17"/>
          <w:lang w:val="pt-PT" w:eastAsia="en-US"/>
        </w:rPr>
      </w:pPr>
      <w:r w:rsidRPr="00A66AC8">
        <w:rPr>
          <w:sz w:val="17"/>
          <w:szCs w:val="17"/>
          <w:lang w:val="pt-PT" w:eastAsia="en-US"/>
        </w:rPr>
        <w:t>Na hipótese de erro ou divergência em relação às condições contratadas, a nota fiscal/fatura</w:t>
      </w:r>
      <w:r w:rsidRPr="00A66AC8">
        <w:rPr>
          <w:spacing w:val="1"/>
          <w:sz w:val="17"/>
          <w:szCs w:val="17"/>
          <w:lang w:val="pt-PT" w:eastAsia="en-US"/>
        </w:rPr>
        <w:t xml:space="preserve"> </w:t>
      </w:r>
      <w:r w:rsidRPr="00A66AC8">
        <w:rPr>
          <w:sz w:val="17"/>
          <w:szCs w:val="17"/>
          <w:lang w:val="pt-PT" w:eastAsia="en-US"/>
        </w:rPr>
        <w:t>será recusada pelo CONTRATANTE mediante declaração expressa das razões da desconformidade,</w:t>
      </w:r>
      <w:r w:rsidRPr="00A66AC8">
        <w:rPr>
          <w:spacing w:val="-57"/>
          <w:sz w:val="17"/>
          <w:szCs w:val="17"/>
          <w:lang w:val="pt-PT" w:eastAsia="en-US"/>
        </w:rPr>
        <w:t xml:space="preserve"> </w:t>
      </w:r>
      <w:r w:rsidRPr="00A66AC8">
        <w:rPr>
          <w:sz w:val="17"/>
          <w:szCs w:val="17"/>
          <w:lang w:val="pt-PT" w:eastAsia="en-US"/>
        </w:rPr>
        <w:t xml:space="preserve">ficando estabelecido que o prazo para pagamento </w:t>
      </w:r>
      <w:r w:rsidRPr="00A66AC8">
        <w:rPr>
          <w:sz w:val="17"/>
          <w:szCs w:val="17"/>
          <w:lang w:val="pt-PT" w:eastAsia="en-US"/>
        </w:rPr>
        <w:lastRenderedPageBreak/>
        <w:t>será contado a partir da data da apresentação da</w:t>
      </w:r>
      <w:r w:rsidRPr="00A66AC8">
        <w:rPr>
          <w:spacing w:val="1"/>
          <w:sz w:val="17"/>
          <w:szCs w:val="17"/>
          <w:lang w:val="pt-PT" w:eastAsia="en-US"/>
        </w:rPr>
        <w:t xml:space="preserve"> </w:t>
      </w:r>
      <w:r w:rsidRPr="00A66AC8">
        <w:rPr>
          <w:sz w:val="17"/>
          <w:szCs w:val="17"/>
          <w:lang w:val="pt-PT" w:eastAsia="en-US"/>
        </w:rPr>
        <w:t>nova</w:t>
      </w:r>
      <w:r w:rsidRPr="00A66AC8">
        <w:rPr>
          <w:spacing w:val="-2"/>
          <w:sz w:val="17"/>
          <w:szCs w:val="17"/>
          <w:lang w:val="pt-PT" w:eastAsia="en-US"/>
        </w:rPr>
        <w:t xml:space="preserve"> </w:t>
      </w:r>
      <w:r w:rsidRPr="00A66AC8">
        <w:rPr>
          <w:sz w:val="17"/>
          <w:szCs w:val="17"/>
          <w:lang w:val="pt-PT" w:eastAsia="en-US"/>
        </w:rPr>
        <w:t>fatura, devidamente</w:t>
      </w:r>
      <w:r w:rsidRPr="00A66AC8">
        <w:rPr>
          <w:spacing w:val="1"/>
          <w:sz w:val="17"/>
          <w:szCs w:val="17"/>
          <w:lang w:val="pt-PT" w:eastAsia="en-US"/>
        </w:rPr>
        <w:t xml:space="preserve"> </w:t>
      </w:r>
      <w:r w:rsidRPr="00A66AC8">
        <w:rPr>
          <w:sz w:val="17"/>
          <w:szCs w:val="17"/>
          <w:lang w:val="pt-PT" w:eastAsia="en-US"/>
        </w:rPr>
        <w:t>corrigida.</w:t>
      </w:r>
    </w:p>
    <w:p w:rsidR="00A66AC8" w:rsidRPr="00A66AC8" w:rsidRDefault="00A66AC8" w:rsidP="00A66AC8">
      <w:pPr>
        <w:widowControl w:val="0"/>
        <w:numPr>
          <w:ilvl w:val="2"/>
          <w:numId w:val="43"/>
        </w:numPr>
        <w:tabs>
          <w:tab w:val="left" w:pos="1325"/>
        </w:tabs>
        <w:autoSpaceDE w:val="0"/>
        <w:autoSpaceDN w:val="0"/>
        <w:spacing w:before="120" w:line="360" w:lineRule="auto"/>
        <w:ind w:right="105" w:firstLine="0"/>
        <w:jc w:val="both"/>
        <w:rPr>
          <w:sz w:val="17"/>
          <w:szCs w:val="17"/>
          <w:lang w:val="pt-PT" w:eastAsia="en-US"/>
        </w:rPr>
      </w:pPr>
      <w:r w:rsidRPr="00A66AC8">
        <w:rPr>
          <w:sz w:val="17"/>
          <w:szCs w:val="17"/>
          <w:lang w:val="pt-PT" w:eastAsia="en-US"/>
        </w:rPr>
        <w:t>Os pagamentos efetuados com atraso por culpa exclusiva do CONTRATANTE terão o valor</w:t>
      </w:r>
      <w:r w:rsidRPr="00A66AC8">
        <w:rPr>
          <w:spacing w:val="1"/>
          <w:sz w:val="17"/>
          <w:szCs w:val="17"/>
          <w:lang w:val="pt-PT" w:eastAsia="en-US"/>
        </w:rPr>
        <w:t xml:space="preserve"> </w:t>
      </w:r>
      <w:r w:rsidRPr="00A66AC8">
        <w:rPr>
          <w:sz w:val="17"/>
          <w:szCs w:val="17"/>
          <w:lang w:val="pt-PT" w:eastAsia="en-US"/>
        </w:rPr>
        <w:t>do principal reajustado pelo índice de remuneração básica da caderneta de poupança e de juros</w:t>
      </w:r>
      <w:r w:rsidRPr="00A66AC8">
        <w:rPr>
          <w:spacing w:val="1"/>
          <w:sz w:val="17"/>
          <w:szCs w:val="17"/>
          <w:lang w:val="pt-PT" w:eastAsia="en-US"/>
        </w:rPr>
        <w:t xml:space="preserve"> </w:t>
      </w:r>
      <w:r w:rsidRPr="00A66AC8">
        <w:rPr>
          <w:sz w:val="17"/>
          <w:szCs w:val="17"/>
          <w:lang w:val="pt-PT" w:eastAsia="en-US"/>
        </w:rPr>
        <w:t>simples no mesmo percentual de juros incidentes sobre a caderneta de poupança para fins de</w:t>
      </w:r>
      <w:r w:rsidRPr="00A66AC8">
        <w:rPr>
          <w:spacing w:val="1"/>
          <w:sz w:val="17"/>
          <w:szCs w:val="17"/>
          <w:lang w:val="pt-PT" w:eastAsia="en-US"/>
        </w:rPr>
        <w:t xml:space="preserve"> </w:t>
      </w:r>
      <w:r w:rsidRPr="00A66AC8">
        <w:rPr>
          <w:sz w:val="17"/>
          <w:szCs w:val="17"/>
          <w:lang w:val="pt-PT" w:eastAsia="en-US"/>
        </w:rPr>
        <w:t>compensação</w:t>
      </w:r>
      <w:r w:rsidRPr="00A66AC8">
        <w:rPr>
          <w:spacing w:val="1"/>
          <w:sz w:val="17"/>
          <w:szCs w:val="17"/>
          <w:lang w:val="pt-PT" w:eastAsia="en-US"/>
        </w:rPr>
        <w:t xml:space="preserve"> </w:t>
      </w:r>
      <w:r w:rsidRPr="00A66AC8">
        <w:rPr>
          <w:sz w:val="17"/>
          <w:szCs w:val="17"/>
          <w:lang w:val="pt-PT" w:eastAsia="en-US"/>
        </w:rPr>
        <w:t>da mora (TR</w:t>
      </w:r>
      <w:r w:rsidRPr="00A66AC8">
        <w:rPr>
          <w:spacing w:val="1"/>
          <w:sz w:val="17"/>
          <w:szCs w:val="17"/>
          <w:lang w:val="pt-PT" w:eastAsia="en-US"/>
        </w:rPr>
        <w:t xml:space="preserve"> </w:t>
      </w:r>
      <w:r w:rsidRPr="00A66AC8">
        <w:rPr>
          <w:sz w:val="17"/>
          <w:szCs w:val="17"/>
          <w:lang w:val="pt-PT" w:eastAsia="en-US"/>
        </w:rPr>
        <w:t>+ 0,5% “pro-rata temporis”),</w:t>
      </w:r>
      <w:r w:rsidRPr="00A66AC8">
        <w:rPr>
          <w:spacing w:val="1"/>
          <w:sz w:val="17"/>
          <w:szCs w:val="17"/>
          <w:lang w:val="pt-PT" w:eastAsia="en-US"/>
        </w:rPr>
        <w:t xml:space="preserve"> </w:t>
      </w:r>
      <w:r w:rsidRPr="00A66AC8">
        <w:rPr>
          <w:sz w:val="17"/>
          <w:szCs w:val="17"/>
          <w:lang w:val="pt-PT" w:eastAsia="en-US"/>
        </w:rPr>
        <w:t>observando-se,</w:t>
      </w:r>
      <w:r w:rsidRPr="00A66AC8">
        <w:rPr>
          <w:spacing w:val="1"/>
          <w:sz w:val="17"/>
          <w:szCs w:val="17"/>
          <w:lang w:val="pt-PT" w:eastAsia="en-US"/>
        </w:rPr>
        <w:t xml:space="preserve"> </w:t>
      </w:r>
      <w:r w:rsidRPr="00A66AC8">
        <w:rPr>
          <w:sz w:val="17"/>
          <w:szCs w:val="17"/>
          <w:lang w:val="pt-PT" w:eastAsia="en-US"/>
        </w:rPr>
        <w:t>para tanto,</w:t>
      </w:r>
      <w:r w:rsidRPr="00A66AC8">
        <w:rPr>
          <w:spacing w:val="1"/>
          <w:sz w:val="17"/>
          <w:szCs w:val="17"/>
          <w:lang w:val="pt-PT" w:eastAsia="en-US"/>
        </w:rPr>
        <w:t xml:space="preserve"> </w:t>
      </w:r>
      <w:r w:rsidRPr="00A66AC8">
        <w:rPr>
          <w:sz w:val="17"/>
          <w:szCs w:val="17"/>
          <w:lang w:val="pt-PT" w:eastAsia="en-US"/>
        </w:rPr>
        <w:t>o</w:t>
      </w:r>
      <w:r w:rsidRPr="00A66AC8">
        <w:rPr>
          <w:spacing w:val="1"/>
          <w:sz w:val="17"/>
          <w:szCs w:val="17"/>
          <w:lang w:val="pt-PT" w:eastAsia="en-US"/>
        </w:rPr>
        <w:t xml:space="preserve"> </w:t>
      </w:r>
      <w:r w:rsidRPr="00A66AC8">
        <w:rPr>
          <w:sz w:val="17"/>
          <w:szCs w:val="17"/>
          <w:lang w:val="pt-PT" w:eastAsia="en-US"/>
        </w:rPr>
        <w:t>período</w:t>
      </w:r>
      <w:r w:rsidRPr="00A66AC8">
        <w:rPr>
          <w:spacing w:val="1"/>
          <w:sz w:val="17"/>
          <w:szCs w:val="17"/>
          <w:lang w:val="pt-PT" w:eastAsia="en-US"/>
        </w:rPr>
        <w:t xml:space="preserve"> </w:t>
      </w:r>
      <w:r w:rsidRPr="00A66AC8">
        <w:rPr>
          <w:sz w:val="17"/>
          <w:szCs w:val="17"/>
          <w:lang w:val="pt-PT" w:eastAsia="en-US"/>
        </w:rPr>
        <w:t>correspondente à data prevista para o pagamento e aquela data em que o pagamento efetivamente</w:t>
      </w:r>
      <w:r w:rsidRPr="00A66AC8">
        <w:rPr>
          <w:spacing w:val="1"/>
          <w:sz w:val="17"/>
          <w:szCs w:val="17"/>
          <w:lang w:val="pt-PT" w:eastAsia="en-US"/>
        </w:rPr>
        <w:t xml:space="preserve"> </w:t>
      </w:r>
      <w:r w:rsidRPr="00A66AC8">
        <w:rPr>
          <w:sz w:val="17"/>
          <w:szCs w:val="17"/>
          <w:lang w:val="pt-PT" w:eastAsia="en-US"/>
        </w:rPr>
        <w:t>ocorrer</w:t>
      </w:r>
      <w:r w:rsidRPr="00A66AC8">
        <w:rPr>
          <w:spacing w:val="-1"/>
          <w:sz w:val="17"/>
          <w:szCs w:val="17"/>
          <w:lang w:val="pt-PT" w:eastAsia="en-US"/>
        </w:rPr>
        <w:t xml:space="preserve"> </w:t>
      </w:r>
      <w:r w:rsidRPr="00A66AC8">
        <w:rPr>
          <w:sz w:val="17"/>
          <w:szCs w:val="17"/>
          <w:lang w:val="pt-PT" w:eastAsia="en-US"/>
        </w:rPr>
        <w:t>(conforme Portaria</w:t>
      </w:r>
      <w:r w:rsidRPr="00A66AC8">
        <w:rPr>
          <w:spacing w:val="1"/>
          <w:sz w:val="17"/>
          <w:szCs w:val="17"/>
          <w:lang w:val="pt-PT" w:eastAsia="en-US"/>
        </w:rPr>
        <w:t xml:space="preserve"> </w:t>
      </w:r>
      <w:r w:rsidRPr="00A66AC8">
        <w:rPr>
          <w:sz w:val="17"/>
          <w:szCs w:val="17"/>
          <w:lang w:val="pt-PT" w:eastAsia="en-US"/>
        </w:rPr>
        <w:t>nº 05/2012-SF).</w:t>
      </w:r>
    </w:p>
    <w:p w:rsidR="00A66AC8" w:rsidRPr="00A66AC8" w:rsidRDefault="00A66AC8" w:rsidP="00A66AC8">
      <w:pPr>
        <w:widowControl w:val="0"/>
        <w:numPr>
          <w:ilvl w:val="0"/>
          <w:numId w:val="43"/>
        </w:numPr>
        <w:tabs>
          <w:tab w:val="left" w:pos="513"/>
        </w:tabs>
        <w:autoSpaceDE w:val="0"/>
        <w:autoSpaceDN w:val="0"/>
        <w:spacing w:before="118"/>
        <w:ind w:left="512" w:hanging="401"/>
        <w:jc w:val="both"/>
        <w:outlineLvl w:val="0"/>
        <w:rPr>
          <w:b/>
          <w:bCs/>
          <w:sz w:val="17"/>
          <w:szCs w:val="17"/>
          <w:lang w:val="pt-PT" w:eastAsia="en-US"/>
        </w:rPr>
      </w:pPr>
      <w:r w:rsidRPr="00A66AC8">
        <w:rPr>
          <w:b/>
          <w:bCs/>
          <w:sz w:val="17"/>
          <w:szCs w:val="17"/>
          <w:lang w:val="pt-PT" w:eastAsia="en-US"/>
        </w:rPr>
        <w:t>DOS</w:t>
      </w:r>
      <w:r w:rsidRPr="00A66AC8">
        <w:rPr>
          <w:b/>
          <w:bCs/>
          <w:spacing w:val="-1"/>
          <w:sz w:val="17"/>
          <w:szCs w:val="17"/>
          <w:lang w:val="pt-PT" w:eastAsia="en-US"/>
        </w:rPr>
        <w:t xml:space="preserve"> </w:t>
      </w:r>
      <w:r w:rsidRPr="00A66AC8">
        <w:rPr>
          <w:b/>
          <w:bCs/>
          <w:sz w:val="17"/>
          <w:szCs w:val="17"/>
          <w:lang w:val="pt-PT" w:eastAsia="en-US"/>
        </w:rPr>
        <w:t>PRAZOS,</w:t>
      </w:r>
      <w:r w:rsidRPr="00A66AC8">
        <w:rPr>
          <w:b/>
          <w:bCs/>
          <w:spacing w:val="-1"/>
          <w:sz w:val="17"/>
          <w:szCs w:val="17"/>
          <w:lang w:val="pt-PT" w:eastAsia="en-US"/>
        </w:rPr>
        <w:t xml:space="preserve"> </w:t>
      </w:r>
      <w:r w:rsidRPr="00A66AC8">
        <w:rPr>
          <w:b/>
          <w:bCs/>
          <w:sz w:val="17"/>
          <w:szCs w:val="17"/>
          <w:lang w:val="pt-PT" w:eastAsia="en-US"/>
        </w:rPr>
        <w:t>CONDIÇÕES</w:t>
      </w:r>
      <w:r w:rsidRPr="00A66AC8">
        <w:rPr>
          <w:b/>
          <w:bCs/>
          <w:spacing w:val="-1"/>
          <w:sz w:val="17"/>
          <w:szCs w:val="17"/>
          <w:lang w:val="pt-PT" w:eastAsia="en-US"/>
        </w:rPr>
        <w:t xml:space="preserve"> </w:t>
      </w:r>
      <w:r w:rsidRPr="00A66AC8">
        <w:rPr>
          <w:b/>
          <w:bCs/>
          <w:sz w:val="17"/>
          <w:szCs w:val="17"/>
          <w:lang w:val="pt-PT" w:eastAsia="en-US"/>
        </w:rPr>
        <w:t>DE</w:t>
      </w:r>
      <w:r w:rsidRPr="00A66AC8">
        <w:rPr>
          <w:b/>
          <w:bCs/>
          <w:spacing w:val="1"/>
          <w:sz w:val="17"/>
          <w:szCs w:val="17"/>
          <w:lang w:val="pt-PT" w:eastAsia="en-US"/>
        </w:rPr>
        <w:t xml:space="preserve"> </w:t>
      </w:r>
      <w:r w:rsidRPr="00A66AC8">
        <w:rPr>
          <w:b/>
          <w:bCs/>
          <w:sz w:val="17"/>
          <w:szCs w:val="17"/>
          <w:lang w:val="pt-PT" w:eastAsia="en-US"/>
        </w:rPr>
        <w:t>FORNECIMENTO E</w:t>
      </w:r>
      <w:r w:rsidRPr="00A66AC8">
        <w:rPr>
          <w:b/>
          <w:bCs/>
          <w:spacing w:val="-1"/>
          <w:sz w:val="17"/>
          <w:szCs w:val="17"/>
          <w:lang w:val="pt-PT" w:eastAsia="en-US"/>
        </w:rPr>
        <w:t xml:space="preserve"> </w:t>
      </w:r>
      <w:r w:rsidRPr="00A66AC8">
        <w:rPr>
          <w:b/>
          <w:bCs/>
          <w:sz w:val="17"/>
          <w:szCs w:val="17"/>
          <w:lang w:val="pt-PT" w:eastAsia="en-US"/>
        </w:rPr>
        <w:t>LOCAL</w:t>
      </w:r>
      <w:r w:rsidRPr="00A66AC8">
        <w:rPr>
          <w:b/>
          <w:bCs/>
          <w:spacing w:val="-4"/>
          <w:sz w:val="17"/>
          <w:szCs w:val="17"/>
          <w:lang w:val="pt-PT" w:eastAsia="en-US"/>
        </w:rPr>
        <w:t xml:space="preserve"> </w:t>
      </w:r>
      <w:r w:rsidRPr="00A66AC8">
        <w:rPr>
          <w:b/>
          <w:bCs/>
          <w:sz w:val="17"/>
          <w:szCs w:val="17"/>
          <w:lang w:val="pt-PT" w:eastAsia="en-US"/>
        </w:rPr>
        <w:t>DE</w:t>
      </w:r>
      <w:r w:rsidRPr="00A66AC8">
        <w:rPr>
          <w:b/>
          <w:bCs/>
          <w:spacing w:val="-1"/>
          <w:sz w:val="17"/>
          <w:szCs w:val="17"/>
          <w:lang w:val="pt-PT" w:eastAsia="en-US"/>
        </w:rPr>
        <w:t xml:space="preserve"> </w:t>
      </w:r>
      <w:r w:rsidRPr="00A66AC8">
        <w:rPr>
          <w:b/>
          <w:bCs/>
          <w:sz w:val="17"/>
          <w:szCs w:val="17"/>
          <w:lang w:val="pt-PT" w:eastAsia="en-US"/>
        </w:rPr>
        <w:t>ENTREGA:</w:t>
      </w:r>
    </w:p>
    <w:p w:rsidR="00A66AC8" w:rsidRPr="00A66AC8" w:rsidRDefault="00A66AC8" w:rsidP="00A66AC8">
      <w:pPr>
        <w:widowControl w:val="0"/>
        <w:autoSpaceDE w:val="0"/>
        <w:autoSpaceDN w:val="0"/>
        <w:spacing w:before="7"/>
        <w:rPr>
          <w:b/>
          <w:sz w:val="17"/>
          <w:szCs w:val="17"/>
          <w:lang w:val="pt-PT" w:eastAsia="en-US"/>
        </w:rPr>
      </w:pPr>
    </w:p>
    <w:p w:rsidR="00A66AC8" w:rsidRPr="00A66AC8" w:rsidRDefault="00A66AC8" w:rsidP="00A66AC8">
      <w:pPr>
        <w:widowControl w:val="0"/>
        <w:numPr>
          <w:ilvl w:val="1"/>
          <w:numId w:val="43"/>
        </w:numPr>
        <w:tabs>
          <w:tab w:val="left" w:pos="648"/>
        </w:tabs>
        <w:autoSpaceDE w:val="0"/>
        <w:autoSpaceDN w:val="0"/>
        <w:spacing w:line="360" w:lineRule="auto"/>
        <w:ind w:left="112" w:right="104" w:firstLine="0"/>
        <w:jc w:val="both"/>
        <w:rPr>
          <w:sz w:val="17"/>
          <w:szCs w:val="17"/>
          <w:lang w:val="pt-PT" w:eastAsia="en-US"/>
        </w:rPr>
      </w:pPr>
      <w:r w:rsidRPr="00A66AC8">
        <w:rPr>
          <w:sz w:val="17"/>
          <w:szCs w:val="17"/>
          <w:lang w:val="pt-PT" w:eastAsia="en-US"/>
        </w:rPr>
        <w:t>A</w:t>
      </w:r>
      <w:r w:rsidRPr="00A66AC8">
        <w:rPr>
          <w:spacing w:val="-4"/>
          <w:sz w:val="17"/>
          <w:szCs w:val="17"/>
          <w:lang w:val="pt-PT" w:eastAsia="en-US"/>
        </w:rPr>
        <w:t xml:space="preserve"> </w:t>
      </w:r>
      <w:r w:rsidRPr="00A66AC8">
        <w:rPr>
          <w:sz w:val="17"/>
          <w:szCs w:val="17"/>
          <w:lang w:val="pt-PT" w:eastAsia="en-US"/>
        </w:rPr>
        <w:t>Contratada</w:t>
      </w:r>
      <w:r w:rsidRPr="00A66AC8">
        <w:rPr>
          <w:spacing w:val="-5"/>
          <w:sz w:val="17"/>
          <w:szCs w:val="17"/>
          <w:lang w:val="pt-PT" w:eastAsia="en-US"/>
        </w:rPr>
        <w:t xml:space="preserve"> </w:t>
      </w:r>
      <w:r w:rsidRPr="00A66AC8">
        <w:rPr>
          <w:sz w:val="17"/>
          <w:szCs w:val="17"/>
          <w:lang w:val="pt-PT" w:eastAsia="en-US"/>
        </w:rPr>
        <w:t>deverá</w:t>
      </w:r>
      <w:r w:rsidRPr="00A66AC8">
        <w:rPr>
          <w:spacing w:val="-4"/>
          <w:sz w:val="17"/>
          <w:szCs w:val="17"/>
          <w:lang w:val="pt-PT" w:eastAsia="en-US"/>
        </w:rPr>
        <w:t xml:space="preserve"> </w:t>
      </w:r>
      <w:r w:rsidRPr="00A66AC8">
        <w:rPr>
          <w:sz w:val="17"/>
          <w:szCs w:val="17"/>
          <w:lang w:val="pt-PT" w:eastAsia="en-US"/>
        </w:rPr>
        <w:t>efetuar</w:t>
      </w:r>
      <w:r w:rsidRPr="00A66AC8">
        <w:rPr>
          <w:spacing w:val="-4"/>
          <w:sz w:val="17"/>
          <w:szCs w:val="17"/>
          <w:lang w:val="pt-PT" w:eastAsia="en-US"/>
        </w:rPr>
        <w:t xml:space="preserve"> </w:t>
      </w:r>
      <w:r w:rsidRPr="00A66AC8">
        <w:rPr>
          <w:sz w:val="17"/>
          <w:szCs w:val="17"/>
          <w:lang w:val="pt-PT" w:eastAsia="en-US"/>
        </w:rPr>
        <w:t>a</w:t>
      </w:r>
      <w:r w:rsidRPr="00A66AC8">
        <w:rPr>
          <w:spacing w:val="-5"/>
          <w:sz w:val="17"/>
          <w:szCs w:val="17"/>
          <w:lang w:val="pt-PT" w:eastAsia="en-US"/>
        </w:rPr>
        <w:t xml:space="preserve"> </w:t>
      </w:r>
      <w:r w:rsidRPr="00071217">
        <w:rPr>
          <w:b/>
          <w:sz w:val="17"/>
          <w:szCs w:val="17"/>
          <w:lang w:val="pt-PT" w:eastAsia="en-US"/>
        </w:rPr>
        <w:t>entrega</w:t>
      </w:r>
      <w:r w:rsidRPr="00071217">
        <w:rPr>
          <w:b/>
          <w:spacing w:val="-4"/>
          <w:sz w:val="17"/>
          <w:szCs w:val="17"/>
          <w:lang w:val="pt-PT" w:eastAsia="en-US"/>
        </w:rPr>
        <w:t xml:space="preserve"> </w:t>
      </w:r>
      <w:r w:rsidRPr="00071217">
        <w:rPr>
          <w:b/>
          <w:sz w:val="17"/>
          <w:szCs w:val="17"/>
          <w:lang w:val="pt-PT" w:eastAsia="en-US"/>
        </w:rPr>
        <w:t>em</w:t>
      </w:r>
      <w:r w:rsidRPr="00071217">
        <w:rPr>
          <w:b/>
          <w:spacing w:val="-3"/>
          <w:sz w:val="17"/>
          <w:szCs w:val="17"/>
          <w:lang w:val="pt-PT" w:eastAsia="en-US"/>
        </w:rPr>
        <w:t xml:space="preserve"> </w:t>
      </w:r>
      <w:r w:rsidRPr="00071217">
        <w:rPr>
          <w:b/>
          <w:sz w:val="17"/>
          <w:szCs w:val="17"/>
          <w:lang w:val="pt-PT" w:eastAsia="en-US"/>
        </w:rPr>
        <w:t>até</w:t>
      </w:r>
      <w:r w:rsidRPr="00071217">
        <w:rPr>
          <w:b/>
          <w:spacing w:val="-2"/>
          <w:sz w:val="17"/>
          <w:szCs w:val="17"/>
          <w:lang w:val="pt-PT" w:eastAsia="en-US"/>
        </w:rPr>
        <w:t xml:space="preserve"> </w:t>
      </w:r>
      <w:r w:rsidRPr="00071217">
        <w:rPr>
          <w:b/>
          <w:sz w:val="17"/>
          <w:szCs w:val="17"/>
          <w:lang w:val="pt-PT" w:eastAsia="en-US"/>
        </w:rPr>
        <w:t>10 (dez)</w:t>
      </w:r>
      <w:r w:rsidRPr="00071217">
        <w:rPr>
          <w:b/>
          <w:spacing w:val="-5"/>
          <w:sz w:val="17"/>
          <w:szCs w:val="17"/>
          <w:lang w:val="pt-PT" w:eastAsia="en-US"/>
        </w:rPr>
        <w:t xml:space="preserve"> </w:t>
      </w:r>
      <w:r w:rsidRPr="00071217">
        <w:rPr>
          <w:b/>
          <w:sz w:val="17"/>
          <w:szCs w:val="17"/>
          <w:lang w:val="pt-PT" w:eastAsia="en-US"/>
        </w:rPr>
        <w:t>dias,</w:t>
      </w:r>
      <w:r w:rsidRPr="00A66AC8">
        <w:rPr>
          <w:spacing w:val="-4"/>
          <w:sz w:val="17"/>
          <w:szCs w:val="17"/>
          <w:lang w:val="pt-PT" w:eastAsia="en-US"/>
        </w:rPr>
        <w:t xml:space="preserve"> </w:t>
      </w:r>
      <w:r w:rsidRPr="00A66AC8">
        <w:rPr>
          <w:sz w:val="17"/>
          <w:szCs w:val="17"/>
          <w:lang w:val="pt-PT" w:eastAsia="en-US"/>
        </w:rPr>
        <w:t>a</w:t>
      </w:r>
      <w:r w:rsidRPr="00A66AC8">
        <w:rPr>
          <w:spacing w:val="-7"/>
          <w:sz w:val="17"/>
          <w:szCs w:val="17"/>
          <w:lang w:val="pt-PT" w:eastAsia="en-US"/>
        </w:rPr>
        <w:t xml:space="preserve"> </w:t>
      </w:r>
      <w:r w:rsidRPr="00A66AC8">
        <w:rPr>
          <w:sz w:val="17"/>
          <w:szCs w:val="17"/>
          <w:lang w:val="pt-PT" w:eastAsia="en-US"/>
        </w:rPr>
        <w:t>partir</w:t>
      </w:r>
      <w:r w:rsidRPr="00A66AC8">
        <w:rPr>
          <w:spacing w:val="-4"/>
          <w:sz w:val="17"/>
          <w:szCs w:val="17"/>
          <w:lang w:val="pt-PT" w:eastAsia="en-US"/>
        </w:rPr>
        <w:t xml:space="preserve"> </w:t>
      </w:r>
      <w:r w:rsidRPr="00A66AC8">
        <w:rPr>
          <w:sz w:val="17"/>
          <w:szCs w:val="17"/>
          <w:lang w:val="pt-PT" w:eastAsia="en-US"/>
        </w:rPr>
        <w:t>da</w:t>
      </w:r>
      <w:r w:rsidRPr="00A66AC8">
        <w:rPr>
          <w:spacing w:val="-5"/>
          <w:sz w:val="17"/>
          <w:szCs w:val="17"/>
          <w:lang w:val="pt-PT" w:eastAsia="en-US"/>
        </w:rPr>
        <w:t xml:space="preserve"> </w:t>
      </w:r>
      <w:r w:rsidRPr="00A66AC8">
        <w:rPr>
          <w:sz w:val="17"/>
          <w:szCs w:val="17"/>
          <w:lang w:val="pt-PT" w:eastAsia="en-US"/>
        </w:rPr>
        <w:t>data</w:t>
      </w:r>
      <w:r w:rsidRPr="00A66AC8">
        <w:rPr>
          <w:spacing w:val="-4"/>
          <w:sz w:val="17"/>
          <w:szCs w:val="17"/>
          <w:lang w:val="pt-PT" w:eastAsia="en-US"/>
        </w:rPr>
        <w:t xml:space="preserve"> </w:t>
      </w:r>
      <w:r w:rsidRPr="00A66AC8">
        <w:rPr>
          <w:sz w:val="17"/>
          <w:szCs w:val="17"/>
          <w:lang w:val="pt-PT" w:eastAsia="en-US"/>
        </w:rPr>
        <w:t>de</w:t>
      </w:r>
      <w:r w:rsidRPr="00A66AC8">
        <w:rPr>
          <w:spacing w:val="-5"/>
          <w:sz w:val="17"/>
          <w:szCs w:val="17"/>
          <w:lang w:val="pt-PT" w:eastAsia="en-US"/>
        </w:rPr>
        <w:t xml:space="preserve"> </w:t>
      </w:r>
      <w:r w:rsidRPr="00A66AC8">
        <w:rPr>
          <w:sz w:val="17"/>
          <w:szCs w:val="17"/>
          <w:lang w:val="pt-PT" w:eastAsia="en-US"/>
        </w:rPr>
        <w:t>recebimento</w:t>
      </w:r>
      <w:r w:rsidRPr="00A66AC8">
        <w:rPr>
          <w:spacing w:val="-1"/>
          <w:sz w:val="17"/>
          <w:szCs w:val="17"/>
          <w:lang w:val="pt-PT" w:eastAsia="en-US"/>
        </w:rPr>
        <w:t xml:space="preserve"> </w:t>
      </w:r>
      <w:r w:rsidRPr="00A66AC8">
        <w:rPr>
          <w:sz w:val="17"/>
          <w:szCs w:val="17"/>
          <w:lang w:val="pt-PT" w:eastAsia="en-US"/>
        </w:rPr>
        <w:t>desta</w:t>
      </w:r>
      <w:r w:rsidRPr="00A66AC8">
        <w:rPr>
          <w:spacing w:val="-58"/>
          <w:sz w:val="17"/>
          <w:szCs w:val="17"/>
          <w:lang w:val="pt-PT" w:eastAsia="en-US"/>
        </w:rPr>
        <w:t xml:space="preserve"> </w:t>
      </w:r>
      <w:r w:rsidRPr="00A66AC8">
        <w:rPr>
          <w:sz w:val="17"/>
          <w:szCs w:val="17"/>
          <w:lang w:val="pt-PT" w:eastAsia="en-US"/>
        </w:rPr>
        <w:t>Nota</w:t>
      </w:r>
      <w:r w:rsidRPr="00A66AC8">
        <w:rPr>
          <w:spacing w:val="-1"/>
          <w:sz w:val="17"/>
          <w:szCs w:val="17"/>
          <w:lang w:val="pt-PT" w:eastAsia="en-US"/>
        </w:rPr>
        <w:t xml:space="preserve"> </w:t>
      </w:r>
      <w:r w:rsidRPr="00A66AC8">
        <w:rPr>
          <w:sz w:val="17"/>
          <w:szCs w:val="17"/>
          <w:lang w:val="pt-PT" w:eastAsia="en-US"/>
        </w:rPr>
        <w:t>de</w:t>
      </w:r>
      <w:r w:rsidRPr="00A66AC8">
        <w:rPr>
          <w:spacing w:val="-1"/>
          <w:sz w:val="17"/>
          <w:szCs w:val="17"/>
          <w:lang w:val="pt-PT" w:eastAsia="en-US"/>
        </w:rPr>
        <w:t xml:space="preserve"> </w:t>
      </w:r>
      <w:r w:rsidRPr="00A66AC8">
        <w:rPr>
          <w:sz w:val="17"/>
          <w:szCs w:val="17"/>
          <w:lang w:val="pt-PT" w:eastAsia="en-US"/>
        </w:rPr>
        <w:t>Empenho, em</w:t>
      </w:r>
      <w:r w:rsidRPr="00A66AC8">
        <w:rPr>
          <w:spacing w:val="2"/>
          <w:sz w:val="17"/>
          <w:szCs w:val="17"/>
          <w:lang w:val="pt-PT" w:eastAsia="en-US"/>
        </w:rPr>
        <w:t xml:space="preserve"> </w:t>
      </w:r>
      <w:r w:rsidRPr="00A66AC8">
        <w:rPr>
          <w:sz w:val="17"/>
          <w:szCs w:val="17"/>
          <w:lang w:val="pt-PT" w:eastAsia="en-US"/>
        </w:rPr>
        <w:t>entrega</w:t>
      </w:r>
      <w:r w:rsidRPr="00A66AC8">
        <w:rPr>
          <w:spacing w:val="-1"/>
          <w:sz w:val="17"/>
          <w:szCs w:val="17"/>
          <w:lang w:val="pt-PT" w:eastAsia="en-US"/>
        </w:rPr>
        <w:t xml:space="preserve"> </w:t>
      </w:r>
      <w:r w:rsidRPr="00A66AC8">
        <w:rPr>
          <w:sz w:val="17"/>
          <w:szCs w:val="17"/>
          <w:lang w:val="pt-PT" w:eastAsia="en-US"/>
        </w:rPr>
        <w:t>única.</w:t>
      </w:r>
    </w:p>
    <w:p w:rsidR="00A66AC8" w:rsidRPr="00A66AC8" w:rsidRDefault="00A66AC8" w:rsidP="00A66AC8">
      <w:pPr>
        <w:widowControl w:val="0"/>
        <w:numPr>
          <w:ilvl w:val="1"/>
          <w:numId w:val="43"/>
        </w:numPr>
        <w:tabs>
          <w:tab w:val="left" w:pos="641"/>
        </w:tabs>
        <w:autoSpaceDE w:val="0"/>
        <w:autoSpaceDN w:val="0"/>
        <w:spacing w:before="120"/>
        <w:ind w:left="640" w:hanging="529"/>
        <w:jc w:val="both"/>
        <w:rPr>
          <w:sz w:val="17"/>
          <w:szCs w:val="17"/>
          <w:lang w:val="pt-PT" w:eastAsia="en-US"/>
        </w:rPr>
      </w:pPr>
      <w:r w:rsidRPr="00A66AC8">
        <w:rPr>
          <w:sz w:val="17"/>
          <w:szCs w:val="17"/>
          <w:lang w:val="pt-PT" w:eastAsia="en-US"/>
        </w:rPr>
        <w:t>O</w:t>
      </w:r>
      <w:r w:rsidRPr="00A66AC8">
        <w:rPr>
          <w:spacing w:val="-12"/>
          <w:sz w:val="17"/>
          <w:szCs w:val="17"/>
          <w:lang w:val="pt-PT" w:eastAsia="en-US"/>
        </w:rPr>
        <w:t xml:space="preserve"> </w:t>
      </w:r>
      <w:r w:rsidRPr="00A66AC8">
        <w:rPr>
          <w:sz w:val="17"/>
          <w:szCs w:val="17"/>
          <w:lang w:val="pt-PT" w:eastAsia="en-US"/>
        </w:rPr>
        <w:t>material</w:t>
      </w:r>
      <w:r w:rsidRPr="00A66AC8">
        <w:rPr>
          <w:spacing w:val="-9"/>
          <w:sz w:val="17"/>
          <w:szCs w:val="17"/>
          <w:lang w:val="pt-PT" w:eastAsia="en-US"/>
        </w:rPr>
        <w:t xml:space="preserve"> </w:t>
      </w:r>
      <w:r w:rsidRPr="00A66AC8">
        <w:rPr>
          <w:sz w:val="17"/>
          <w:szCs w:val="17"/>
          <w:lang w:val="pt-PT" w:eastAsia="en-US"/>
        </w:rPr>
        <w:t>deverá</w:t>
      </w:r>
      <w:r w:rsidRPr="00A66AC8">
        <w:rPr>
          <w:spacing w:val="-12"/>
          <w:sz w:val="17"/>
          <w:szCs w:val="17"/>
          <w:lang w:val="pt-PT" w:eastAsia="en-US"/>
        </w:rPr>
        <w:t xml:space="preserve"> </w:t>
      </w:r>
      <w:r w:rsidRPr="00A66AC8">
        <w:rPr>
          <w:sz w:val="17"/>
          <w:szCs w:val="17"/>
          <w:lang w:val="pt-PT" w:eastAsia="en-US"/>
        </w:rPr>
        <w:t>ser</w:t>
      </w:r>
      <w:r w:rsidRPr="00A66AC8">
        <w:rPr>
          <w:spacing w:val="-11"/>
          <w:sz w:val="17"/>
          <w:szCs w:val="17"/>
          <w:lang w:val="pt-PT" w:eastAsia="en-US"/>
        </w:rPr>
        <w:t xml:space="preserve"> </w:t>
      </w:r>
      <w:r w:rsidRPr="00A66AC8">
        <w:rPr>
          <w:sz w:val="17"/>
          <w:szCs w:val="17"/>
          <w:lang w:val="pt-PT" w:eastAsia="en-US"/>
        </w:rPr>
        <w:t>entregue</w:t>
      </w:r>
      <w:r w:rsidRPr="00A66AC8">
        <w:rPr>
          <w:spacing w:val="-11"/>
          <w:sz w:val="17"/>
          <w:szCs w:val="17"/>
          <w:lang w:val="pt-PT" w:eastAsia="en-US"/>
        </w:rPr>
        <w:t xml:space="preserve"> </w:t>
      </w:r>
      <w:r w:rsidRPr="00A66AC8">
        <w:rPr>
          <w:sz w:val="17"/>
          <w:szCs w:val="17"/>
          <w:lang w:val="pt-PT" w:eastAsia="en-US"/>
        </w:rPr>
        <w:t>com</w:t>
      </w:r>
      <w:r w:rsidRPr="00A66AC8">
        <w:rPr>
          <w:spacing w:val="-10"/>
          <w:sz w:val="17"/>
          <w:szCs w:val="17"/>
          <w:lang w:val="pt-PT" w:eastAsia="en-US"/>
        </w:rPr>
        <w:t xml:space="preserve"> </w:t>
      </w:r>
      <w:r w:rsidRPr="00A66AC8">
        <w:rPr>
          <w:sz w:val="17"/>
          <w:szCs w:val="17"/>
          <w:lang w:val="pt-PT" w:eastAsia="en-US"/>
        </w:rPr>
        <w:t>prazo</w:t>
      </w:r>
      <w:r w:rsidRPr="00A66AC8">
        <w:rPr>
          <w:spacing w:val="-11"/>
          <w:sz w:val="17"/>
          <w:szCs w:val="17"/>
          <w:lang w:val="pt-PT" w:eastAsia="en-US"/>
        </w:rPr>
        <w:t xml:space="preserve"> </w:t>
      </w:r>
      <w:r w:rsidRPr="00A66AC8">
        <w:rPr>
          <w:b/>
          <w:sz w:val="17"/>
          <w:szCs w:val="17"/>
          <w:lang w:val="pt-PT" w:eastAsia="en-US"/>
        </w:rPr>
        <w:t>de</w:t>
      </w:r>
      <w:r w:rsidRPr="00A66AC8">
        <w:rPr>
          <w:b/>
          <w:spacing w:val="-8"/>
          <w:sz w:val="17"/>
          <w:szCs w:val="17"/>
          <w:lang w:val="pt-PT" w:eastAsia="en-US"/>
        </w:rPr>
        <w:t xml:space="preserve"> </w:t>
      </w:r>
      <w:r w:rsidRPr="00A66AC8">
        <w:rPr>
          <w:b/>
          <w:sz w:val="17"/>
          <w:szCs w:val="17"/>
          <w:lang w:val="pt-PT" w:eastAsia="en-US"/>
        </w:rPr>
        <w:t>garantia</w:t>
      </w:r>
      <w:r w:rsidRPr="00A66AC8">
        <w:rPr>
          <w:b/>
          <w:spacing w:val="-11"/>
          <w:sz w:val="17"/>
          <w:szCs w:val="17"/>
          <w:lang w:val="pt-PT" w:eastAsia="en-US"/>
        </w:rPr>
        <w:t xml:space="preserve"> </w:t>
      </w:r>
      <w:r w:rsidR="00DD16D9">
        <w:rPr>
          <w:b/>
          <w:spacing w:val="-11"/>
          <w:sz w:val="17"/>
          <w:szCs w:val="17"/>
          <w:lang w:val="pt-PT" w:eastAsia="en-US"/>
        </w:rPr>
        <w:t>conforme especificaç</w:t>
      </w:r>
      <w:r w:rsidR="00740506">
        <w:rPr>
          <w:b/>
          <w:spacing w:val="-11"/>
          <w:sz w:val="17"/>
          <w:szCs w:val="17"/>
          <w:lang w:val="pt-PT" w:eastAsia="en-US"/>
        </w:rPr>
        <w:t xml:space="preserve">ões de cada item na tabela II.2 </w:t>
      </w:r>
      <w:r w:rsidRPr="00A66AC8">
        <w:rPr>
          <w:spacing w:val="-10"/>
          <w:sz w:val="17"/>
          <w:szCs w:val="17"/>
          <w:lang w:val="pt-PT" w:eastAsia="en-US"/>
        </w:rPr>
        <w:t xml:space="preserve"> </w:t>
      </w:r>
      <w:r w:rsidRPr="00A66AC8">
        <w:rPr>
          <w:sz w:val="17"/>
          <w:szCs w:val="17"/>
          <w:lang w:val="pt-PT" w:eastAsia="en-US"/>
        </w:rPr>
        <w:t>na</w:t>
      </w:r>
      <w:r w:rsidRPr="00A66AC8">
        <w:rPr>
          <w:spacing w:val="-11"/>
          <w:sz w:val="17"/>
          <w:szCs w:val="17"/>
          <w:lang w:val="pt-PT" w:eastAsia="en-US"/>
        </w:rPr>
        <w:t xml:space="preserve"> </w:t>
      </w:r>
      <w:r w:rsidRPr="00A66AC8">
        <w:rPr>
          <w:sz w:val="17"/>
          <w:szCs w:val="17"/>
          <w:lang w:val="pt-PT" w:eastAsia="en-US"/>
        </w:rPr>
        <w:t>data</w:t>
      </w:r>
      <w:r w:rsidRPr="00A66AC8">
        <w:rPr>
          <w:spacing w:val="-12"/>
          <w:sz w:val="17"/>
          <w:szCs w:val="17"/>
          <w:lang w:val="pt-PT" w:eastAsia="en-US"/>
        </w:rPr>
        <w:t xml:space="preserve"> </w:t>
      </w:r>
      <w:r w:rsidRPr="00A66AC8">
        <w:rPr>
          <w:sz w:val="17"/>
          <w:szCs w:val="17"/>
          <w:lang w:val="pt-PT" w:eastAsia="en-US"/>
        </w:rPr>
        <w:t>da</w:t>
      </w:r>
      <w:r w:rsidRPr="00A66AC8">
        <w:rPr>
          <w:spacing w:val="-11"/>
          <w:sz w:val="17"/>
          <w:szCs w:val="17"/>
          <w:lang w:val="pt-PT" w:eastAsia="en-US"/>
        </w:rPr>
        <w:t xml:space="preserve"> </w:t>
      </w:r>
      <w:r w:rsidRPr="00A66AC8">
        <w:rPr>
          <w:sz w:val="17"/>
          <w:szCs w:val="17"/>
          <w:lang w:val="pt-PT" w:eastAsia="en-US"/>
        </w:rPr>
        <w:t>entrega.</w:t>
      </w:r>
    </w:p>
    <w:p w:rsidR="00A66AC8" w:rsidRPr="00A66AC8" w:rsidRDefault="00A66AC8" w:rsidP="00A66AC8">
      <w:pPr>
        <w:widowControl w:val="0"/>
        <w:numPr>
          <w:ilvl w:val="1"/>
          <w:numId w:val="43"/>
        </w:numPr>
        <w:tabs>
          <w:tab w:val="left" w:pos="641"/>
        </w:tabs>
        <w:autoSpaceDE w:val="0"/>
        <w:autoSpaceDN w:val="0"/>
        <w:spacing w:before="120" w:line="360" w:lineRule="auto"/>
        <w:ind w:left="112" w:right="108" w:firstLine="0"/>
        <w:jc w:val="both"/>
        <w:rPr>
          <w:b/>
          <w:sz w:val="17"/>
          <w:szCs w:val="17"/>
          <w:lang w:val="pt-PT" w:eastAsia="en-US"/>
        </w:rPr>
      </w:pPr>
      <w:r w:rsidRPr="00A66AC8">
        <w:rPr>
          <w:sz w:val="17"/>
          <w:szCs w:val="17"/>
          <w:lang w:val="pt-PT" w:eastAsia="en-US"/>
        </w:rPr>
        <w:t>Os</w:t>
      </w:r>
      <w:r w:rsidRPr="00A66AC8">
        <w:rPr>
          <w:spacing w:val="-11"/>
          <w:sz w:val="17"/>
          <w:szCs w:val="17"/>
          <w:lang w:val="pt-PT" w:eastAsia="en-US"/>
        </w:rPr>
        <w:t xml:space="preserve"> </w:t>
      </w:r>
      <w:r w:rsidRPr="00A66AC8">
        <w:rPr>
          <w:sz w:val="17"/>
          <w:szCs w:val="17"/>
          <w:lang w:val="pt-PT" w:eastAsia="en-US"/>
        </w:rPr>
        <w:t>bens</w:t>
      </w:r>
      <w:r w:rsidRPr="00A66AC8">
        <w:rPr>
          <w:spacing w:val="-11"/>
          <w:sz w:val="17"/>
          <w:szCs w:val="17"/>
          <w:lang w:val="pt-PT" w:eastAsia="en-US"/>
        </w:rPr>
        <w:t xml:space="preserve"> </w:t>
      </w:r>
      <w:r w:rsidRPr="00A66AC8">
        <w:rPr>
          <w:sz w:val="17"/>
          <w:szCs w:val="17"/>
          <w:lang w:val="pt-PT" w:eastAsia="en-US"/>
        </w:rPr>
        <w:t>deverão</w:t>
      </w:r>
      <w:r w:rsidRPr="00A66AC8">
        <w:rPr>
          <w:spacing w:val="-10"/>
          <w:sz w:val="17"/>
          <w:szCs w:val="17"/>
          <w:lang w:val="pt-PT" w:eastAsia="en-US"/>
        </w:rPr>
        <w:t xml:space="preserve"> </w:t>
      </w:r>
      <w:r w:rsidRPr="00A66AC8">
        <w:rPr>
          <w:sz w:val="17"/>
          <w:szCs w:val="17"/>
          <w:lang w:val="pt-PT" w:eastAsia="en-US"/>
        </w:rPr>
        <w:t>ser</w:t>
      </w:r>
      <w:r w:rsidRPr="00A66AC8">
        <w:rPr>
          <w:spacing w:val="-10"/>
          <w:sz w:val="17"/>
          <w:szCs w:val="17"/>
          <w:lang w:val="pt-PT" w:eastAsia="en-US"/>
        </w:rPr>
        <w:t xml:space="preserve"> </w:t>
      </w:r>
      <w:r w:rsidRPr="00A66AC8">
        <w:rPr>
          <w:sz w:val="17"/>
          <w:szCs w:val="17"/>
          <w:lang w:val="pt-PT" w:eastAsia="en-US"/>
        </w:rPr>
        <w:t>entregues</w:t>
      </w:r>
      <w:r w:rsidRPr="00A66AC8">
        <w:rPr>
          <w:spacing w:val="-10"/>
          <w:sz w:val="17"/>
          <w:szCs w:val="17"/>
          <w:lang w:val="pt-PT" w:eastAsia="en-US"/>
        </w:rPr>
        <w:t xml:space="preserve"> </w:t>
      </w:r>
      <w:r w:rsidRPr="00A66AC8">
        <w:rPr>
          <w:sz w:val="17"/>
          <w:szCs w:val="17"/>
          <w:lang w:val="pt-PT" w:eastAsia="en-US"/>
        </w:rPr>
        <w:t>na</w:t>
      </w:r>
      <w:r w:rsidRPr="00A66AC8">
        <w:rPr>
          <w:spacing w:val="-12"/>
          <w:sz w:val="17"/>
          <w:szCs w:val="17"/>
          <w:lang w:val="pt-PT" w:eastAsia="en-US"/>
        </w:rPr>
        <w:t xml:space="preserve"> </w:t>
      </w:r>
      <w:r w:rsidRPr="00A66AC8">
        <w:rPr>
          <w:sz w:val="17"/>
          <w:szCs w:val="17"/>
          <w:lang w:val="pt-PT" w:eastAsia="en-US"/>
        </w:rPr>
        <w:t>sede</w:t>
      </w:r>
      <w:r w:rsidRPr="00A66AC8">
        <w:rPr>
          <w:spacing w:val="-11"/>
          <w:sz w:val="17"/>
          <w:szCs w:val="17"/>
          <w:lang w:val="pt-PT" w:eastAsia="en-US"/>
        </w:rPr>
        <w:t xml:space="preserve"> </w:t>
      </w:r>
      <w:r w:rsidRPr="00A66AC8">
        <w:rPr>
          <w:sz w:val="17"/>
          <w:szCs w:val="17"/>
          <w:lang w:val="pt-PT" w:eastAsia="en-US"/>
        </w:rPr>
        <w:t>do</w:t>
      </w:r>
      <w:r w:rsidRPr="00A66AC8">
        <w:rPr>
          <w:spacing w:val="-11"/>
          <w:sz w:val="17"/>
          <w:szCs w:val="17"/>
          <w:lang w:val="pt-PT" w:eastAsia="en-US"/>
        </w:rPr>
        <w:t xml:space="preserve"> </w:t>
      </w:r>
      <w:r w:rsidRPr="00A66AC8">
        <w:rPr>
          <w:sz w:val="17"/>
          <w:szCs w:val="17"/>
          <w:lang w:val="pt-PT" w:eastAsia="en-US"/>
        </w:rPr>
        <w:t>Tribunal</w:t>
      </w:r>
      <w:r w:rsidRPr="00A66AC8">
        <w:rPr>
          <w:spacing w:val="-10"/>
          <w:sz w:val="17"/>
          <w:szCs w:val="17"/>
          <w:lang w:val="pt-PT" w:eastAsia="en-US"/>
        </w:rPr>
        <w:t xml:space="preserve"> </w:t>
      </w:r>
      <w:r w:rsidRPr="00A66AC8">
        <w:rPr>
          <w:sz w:val="17"/>
          <w:szCs w:val="17"/>
          <w:lang w:val="pt-PT" w:eastAsia="en-US"/>
        </w:rPr>
        <w:t>de</w:t>
      </w:r>
      <w:r w:rsidRPr="00A66AC8">
        <w:rPr>
          <w:spacing w:val="-12"/>
          <w:sz w:val="17"/>
          <w:szCs w:val="17"/>
          <w:lang w:val="pt-PT" w:eastAsia="en-US"/>
        </w:rPr>
        <w:t xml:space="preserve"> </w:t>
      </w:r>
      <w:r w:rsidRPr="00A66AC8">
        <w:rPr>
          <w:sz w:val="17"/>
          <w:szCs w:val="17"/>
          <w:lang w:val="pt-PT" w:eastAsia="en-US"/>
        </w:rPr>
        <w:t>Contas</w:t>
      </w:r>
      <w:r w:rsidRPr="00A66AC8">
        <w:rPr>
          <w:spacing w:val="-10"/>
          <w:sz w:val="17"/>
          <w:szCs w:val="17"/>
          <w:lang w:val="pt-PT" w:eastAsia="en-US"/>
        </w:rPr>
        <w:t xml:space="preserve"> </w:t>
      </w:r>
      <w:r w:rsidRPr="00A66AC8">
        <w:rPr>
          <w:sz w:val="17"/>
          <w:szCs w:val="17"/>
          <w:lang w:val="pt-PT" w:eastAsia="en-US"/>
        </w:rPr>
        <w:t>do</w:t>
      </w:r>
      <w:r w:rsidRPr="00A66AC8">
        <w:rPr>
          <w:spacing w:val="-11"/>
          <w:sz w:val="17"/>
          <w:szCs w:val="17"/>
          <w:lang w:val="pt-PT" w:eastAsia="en-US"/>
        </w:rPr>
        <w:t xml:space="preserve"> </w:t>
      </w:r>
      <w:r w:rsidRPr="00A66AC8">
        <w:rPr>
          <w:sz w:val="17"/>
          <w:szCs w:val="17"/>
          <w:lang w:val="pt-PT" w:eastAsia="en-US"/>
        </w:rPr>
        <w:t>Munícipio</w:t>
      </w:r>
      <w:r w:rsidRPr="00A66AC8">
        <w:rPr>
          <w:spacing w:val="-10"/>
          <w:sz w:val="17"/>
          <w:szCs w:val="17"/>
          <w:lang w:val="pt-PT" w:eastAsia="en-US"/>
        </w:rPr>
        <w:t xml:space="preserve"> </w:t>
      </w:r>
      <w:r w:rsidRPr="00A66AC8">
        <w:rPr>
          <w:sz w:val="17"/>
          <w:szCs w:val="17"/>
          <w:lang w:val="pt-PT" w:eastAsia="en-US"/>
        </w:rPr>
        <w:t>de</w:t>
      </w:r>
      <w:r w:rsidRPr="00A66AC8">
        <w:rPr>
          <w:spacing w:val="-12"/>
          <w:sz w:val="17"/>
          <w:szCs w:val="17"/>
          <w:lang w:val="pt-PT" w:eastAsia="en-US"/>
        </w:rPr>
        <w:t xml:space="preserve"> </w:t>
      </w:r>
      <w:r w:rsidRPr="00A66AC8">
        <w:rPr>
          <w:sz w:val="17"/>
          <w:szCs w:val="17"/>
          <w:lang w:val="pt-PT" w:eastAsia="en-US"/>
        </w:rPr>
        <w:t>São</w:t>
      </w:r>
      <w:r w:rsidRPr="00A66AC8">
        <w:rPr>
          <w:spacing w:val="-10"/>
          <w:sz w:val="17"/>
          <w:szCs w:val="17"/>
          <w:lang w:val="pt-PT" w:eastAsia="en-US"/>
        </w:rPr>
        <w:t xml:space="preserve"> </w:t>
      </w:r>
      <w:r w:rsidRPr="00A66AC8">
        <w:rPr>
          <w:sz w:val="17"/>
          <w:szCs w:val="17"/>
          <w:lang w:val="pt-PT" w:eastAsia="en-US"/>
        </w:rPr>
        <w:t>Paulo,</w:t>
      </w:r>
      <w:r w:rsidRPr="00A66AC8">
        <w:rPr>
          <w:spacing w:val="-11"/>
          <w:sz w:val="17"/>
          <w:szCs w:val="17"/>
          <w:lang w:val="pt-PT" w:eastAsia="en-US"/>
        </w:rPr>
        <w:t xml:space="preserve"> </w:t>
      </w:r>
      <w:r w:rsidRPr="00A66AC8">
        <w:rPr>
          <w:sz w:val="17"/>
          <w:szCs w:val="17"/>
          <w:lang w:val="pt-PT" w:eastAsia="en-US"/>
        </w:rPr>
        <w:t>no</w:t>
      </w:r>
      <w:r w:rsidRPr="00A66AC8">
        <w:rPr>
          <w:spacing w:val="-11"/>
          <w:sz w:val="17"/>
          <w:szCs w:val="17"/>
          <w:lang w:val="pt-PT" w:eastAsia="en-US"/>
        </w:rPr>
        <w:t xml:space="preserve"> </w:t>
      </w:r>
      <w:r w:rsidRPr="00A66AC8">
        <w:rPr>
          <w:sz w:val="17"/>
          <w:szCs w:val="17"/>
          <w:lang w:val="pt-PT" w:eastAsia="en-US"/>
        </w:rPr>
        <w:t>endereço</w:t>
      </w:r>
      <w:r w:rsidRPr="00A66AC8">
        <w:rPr>
          <w:spacing w:val="-57"/>
          <w:sz w:val="17"/>
          <w:szCs w:val="17"/>
          <w:lang w:val="pt-PT" w:eastAsia="en-US"/>
        </w:rPr>
        <w:t xml:space="preserve"> </w:t>
      </w:r>
      <w:r w:rsidRPr="00A66AC8">
        <w:rPr>
          <w:sz w:val="17"/>
          <w:szCs w:val="17"/>
          <w:lang w:val="pt-PT" w:eastAsia="en-US"/>
        </w:rPr>
        <w:t xml:space="preserve">Av. Professor Ascendino Reis, 1130, no horário das 08h30min às 17 horas, </w:t>
      </w:r>
      <w:r w:rsidRPr="00A66AC8">
        <w:rPr>
          <w:b/>
          <w:sz w:val="17"/>
          <w:szCs w:val="17"/>
          <w:lang w:val="pt-PT" w:eastAsia="en-US"/>
        </w:rPr>
        <w:t>aos cuidados da Unidade</w:t>
      </w:r>
      <w:r w:rsidRPr="00A66AC8">
        <w:rPr>
          <w:b/>
          <w:spacing w:val="1"/>
          <w:sz w:val="17"/>
          <w:szCs w:val="17"/>
          <w:lang w:val="pt-PT" w:eastAsia="en-US"/>
        </w:rPr>
        <w:t xml:space="preserve"> </w:t>
      </w:r>
      <w:r w:rsidRPr="00A66AC8">
        <w:rPr>
          <w:b/>
          <w:sz w:val="17"/>
          <w:szCs w:val="17"/>
          <w:lang w:val="pt-PT" w:eastAsia="en-US"/>
        </w:rPr>
        <w:t>Técnica</w:t>
      </w:r>
      <w:r w:rsidRPr="00A66AC8">
        <w:rPr>
          <w:b/>
          <w:spacing w:val="-3"/>
          <w:sz w:val="17"/>
          <w:szCs w:val="17"/>
          <w:lang w:val="pt-PT" w:eastAsia="en-US"/>
        </w:rPr>
        <w:t xml:space="preserve"> </w:t>
      </w:r>
      <w:r w:rsidRPr="00A66AC8">
        <w:rPr>
          <w:b/>
          <w:sz w:val="17"/>
          <w:szCs w:val="17"/>
          <w:lang w:val="pt-PT" w:eastAsia="en-US"/>
        </w:rPr>
        <w:t>de</w:t>
      </w:r>
      <w:r w:rsidRPr="00A66AC8">
        <w:rPr>
          <w:b/>
          <w:spacing w:val="-1"/>
          <w:sz w:val="17"/>
          <w:szCs w:val="17"/>
          <w:lang w:val="pt-PT" w:eastAsia="en-US"/>
        </w:rPr>
        <w:t xml:space="preserve"> </w:t>
      </w:r>
      <w:r w:rsidR="000E4CC1">
        <w:rPr>
          <w:b/>
          <w:spacing w:val="-1"/>
          <w:sz w:val="17"/>
          <w:szCs w:val="17"/>
          <w:lang w:val="pt-PT" w:eastAsia="en-US"/>
        </w:rPr>
        <w:t>Suprimentos</w:t>
      </w:r>
      <w:r w:rsidRPr="00A66AC8">
        <w:rPr>
          <w:b/>
          <w:sz w:val="17"/>
          <w:szCs w:val="17"/>
          <w:lang w:val="pt-PT" w:eastAsia="en-US"/>
        </w:rPr>
        <w:t>.</w:t>
      </w:r>
    </w:p>
    <w:p w:rsidR="00A66AC8" w:rsidRPr="00A66AC8" w:rsidRDefault="00A66AC8" w:rsidP="00A66AC8">
      <w:pPr>
        <w:widowControl w:val="0"/>
        <w:numPr>
          <w:ilvl w:val="1"/>
          <w:numId w:val="43"/>
        </w:numPr>
        <w:tabs>
          <w:tab w:val="left" w:pos="696"/>
        </w:tabs>
        <w:autoSpaceDE w:val="0"/>
        <w:autoSpaceDN w:val="0"/>
        <w:spacing w:before="119" w:line="360" w:lineRule="auto"/>
        <w:ind w:left="112" w:right="106" w:firstLine="0"/>
        <w:jc w:val="both"/>
        <w:rPr>
          <w:sz w:val="17"/>
          <w:szCs w:val="17"/>
          <w:lang w:val="pt-PT" w:eastAsia="en-US"/>
        </w:rPr>
      </w:pPr>
      <w:r w:rsidRPr="00A66AC8">
        <w:rPr>
          <w:sz w:val="17"/>
          <w:szCs w:val="17"/>
          <w:lang w:val="pt-PT" w:eastAsia="en-US"/>
        </w:rPr>
        <w:t>O</w:t>
      </w:r>
      <w:r w:rsidRPr="00A66AC8">
        <w:rPr>
          <w:spacing w:val="-10"/>
          <w:sz w:val="17"/>
          <w:szCs w:val="17"/>
          <w:lang w:val="pt-PT" w:eastAsia="en-US"/>
        </w:rPr>
        <w:t xml:space="preserve"> </w:t>
      </w:r>
      <w:r w:rsidRPr="00A66AC8">
        <w:rPr>
          <w:sz w:val="17"/>
          <w:szCs w:val="17"/>
          <w:lang w:val="pt-PT" w:eastAsia="en-US"/>
        </w:rPr>
        <w:t>endereço</w:t>
      </w:r>
      <w:r w:rsidRPr="00A66AC8">
        <w:rPr>
          <w:spacing w:val="-9"/>
          <w:sz w:val="17"/>
          <w:szCs w:val="17"/>
          <w:lang w:val="pt-PT" w:eastAsia="en-US"/>
        </w:rPr>
        <w:t xml:space="preserve"> </w:t>
      </w:r>
      <w:r w:rsidRPr="00A66AC8">
        <w:rPr>
          <w:sz w:val="17"/>
          <w:szCs w:val="17"/>
          <w:lang w:val="pt-PT" w:eastAsia="en-US"/>
        </w:rPr>
        <w:t>de</w:t>
      </w:r>
      <w:r w:rsidRPr="00A66AC8">
        <w:rPr>
          <w:spacing w:val="-11"/>
          <w:sz w:val="17"/>
          <w:szCs w:val="17"/>
          <w:lang w:val="pt-PT" w:eastAsia="en-US"/>
        </w:rPr>
        <w:t xml:space="preserve"> </w:t>
      </w:r>
      <w:r w:rsidRPr="00A66AC8">
        <w:rPr>
          <w:sz w:val="17"/>
          <w:szCs w:val="17"/>
          <w:lang w:val="pt-PT" w:eastAsia="en-US"/>
        </w:rPr>
        <w:t>entrega</w:t>
      </w:r>
      <w:r w:rsidRPr="00A66AC8">
        <w:rPr>
          <w:spacing w:val="-10"/>
          <w:sz w:val="17"/>
          <w:szCs w:val="17"/>
          <w:lang w:val="pt-PT" w:eastAsia="en-US"/>
        </w:rPr>
        <w:t xml:space="preserve"> </w:t>
      </w:r>
      <w:r w:rsidRPr="00A66AC8">
        <w:rPr>
          <w:sz w:val="17"/>
          <w:szCs w:val="17"/>
          <w:lang w:val="pt-PT" w:eastAsia="en-US"/>
        </w:rPr>
        <w:t>é</w:t>
      </w:r>
      <w:r w:rsidRPr="00A66AC8">
        <w:rPr>
          <w:spacing w:val="-10"/>
          <w:sz w:val="17"/>
          <w:szCs w:val="17"/>
          <w:lang w:val="pt-PT" w:eastAsia="en-US"/>
        </w:rPr>
        <w:t xml:space="preserve"> </w:t>
      </w:r>
      <w:r w:rsidRPr="00A66AC8">
        <w:rPr>
          <w:sz w:val="17"/>
          <w:szCs w:val="17"/>
          <w:lang w:val="pt-PT" w:eastAsia="en-US"/>
        </w:rPr>
        <w:t>integrante</w:t>
      </w:r>
      <w:r w:rsidRPr="00A66AC8">
        <w:rPr>
          <w:spacing w:val="-10"/>
          <w:sz w:val="17"/>
          <w:szCs w:val="17"/>
          <w:lang w:val="pt-PT" w:eastAsia="en-US"/>
        </w:rPr>
        <w:t xml:space="preserve"> </w:t>
      </w:r>
      <w:r w:rsidRPr="00A66AC8">
        <w:rPr>
          <w:sz w:val="17"/>
          <w:szCs w:val="17"/>
          <w:lang w:val="pt-PT" w:eastAsia="en-US"/>
        </w:rPr>
        <w:t>da</w:t>
      </w:r>
      <w:r w:rsidRPr="00A66AC8">
        <w:rPr>
          <w:spacing w:val="-7"/>
          <w:sz w:val="17"/>
          <w:szCs w:val="17"/>
          <w:lang w:val="pt-PT" w:eastAsia="en-US"/>
        </w:rPr>
        <w:t xml:space="preserve"> </w:t>
      </w:r>
      <w:r w:rsidRPr="00A66AC8">
        <w:rPr>
          <w:sz w:val="17"/>
          <w:szCs w:val="17"/>
          <w:lang w:val="pt-PT" w:eastAsia="en-US"/>
        </w:rPr>
        <w:t>Zona</w:t>
      </w:r>
      <w:r w:rsidRPr="00A66AC8">
        <w:rPr>
          <w:spacing w:val="-7"/>
          <w:sz w:val="17"/>
          <w:szCs w:val="17"/>
          <w:lang w:val="pt-PT" w:eastAsia="en-US"/>
        </w:rPr>
        <w:t xml:space="preserve"> </w:t>
      </w:r>
      <w:r w:rsidRPr="00A66AC8">
        <w:rPr>
          <w:sz w:val="17"/>
          <w:szCs w:val="17"/>
          <w:lang w:val="pt-PT" w:eastAsia="en-US"/>
        </w:rPr>
        <w:t>de</w:t>
      </w:r>
      <w:r w:rsidRPr="00A66AC8">
        <w:rPr>
          <w:spacing w:val="-11"/>
          <w:sz w:val="17"/>
          <w:szCs w:val="17"/>
          <w:lang w:val="pt-PT" w:eastAsia="en-US"/>
        </w:rPr>
        <w:t xml:space="preserve"> </w:t>
      </w:r>
      <w:r w:rsidRPr="00A66AC8">
        <w:rPr>
          <w:sz w:val="17"/>
          <w:szCs w:val="17"/>
          <w:lang w:val="pt-PT" w:eastAsia="en-US"/>
        </w:rPr>
        <w:t>Máxima</w:t>
      </w:r>
      <w:r w:rsidRPr="00A66AC8">
        <w:rPr>
          <w:spacing w:val="-10"/>
          <w:sz w:val="17"/>
          <w:szCs w:val="17"/>
          <w:lang w:val="pt-PT" w:eastAsia="en-US"/>
        </w:rPr>
        <w:t xml:space="preserve"> </w:t>
      </w:r>
      <w:r w:rsidRPr="00A66AC8">
        <w:rPr>
          <w:sz w:val="17"/>
          <w:szCs w:val="17"/>
          <w:lang w:val="pt-PT" w:eastAsia="en-US"/>
        </w:rPr>
        <w:t>Restrição</w:t>
      </w:r>
      <w:r w:rsidRPr="00A66AC8">
        <w:rPr>
          <w:spacing w:val="-9"/>
          <w:sz w:val="17"/>
          <w:szCs w:val="17"/>
          <w:lang w:val="pt-PT" w:eastAsia="en-US"/>
        </w:rPr>
        <w:t xml:space="preserve"> </w:t>
      </w:r>
      <w:r w:rsidRPr="00A66AC8">
        <w:rPr>
          <w:sz w:val="17"/>
          <w:szCs w:val="17"/>
          <w:lang w:val="pt-PT" w:eastAsia="en-US"/>
        </w:rPr>
        <w:t>de</w:t>
      </w:r>
      <w:r w:rsidRPr="00A66AC8">
        <w:rPr>
          <w:spacing w:val="-13"/>
          <w:sz w:val="17"/>
          <w:szCs w:val="17"/>
          <w:lang w:val="pt-PT" w:eastAsia="en-US"/>
        </w:rPr>
        <w:t xml:space="preserve"> </w:t>
      </w:r>
      <w:r w:rsidRPr="00A66AC8">
        <w:rPr>
          <w:sz w:val="17"/>
          <w:szCs w:val="17"/>
          <w:lang w:val="pt-PT" w:eastAsia="en-US"/>
        </w:rPr>
        <w:t>Circulação</w:t>
      </w:r>
      <w:r w:rsidRPr="00A66AC8">
        <w:rPr>
          <w:spacing w:val="-9"/>
          <w:sz w:val="17"/>
          <w:szCs w:val="17"/>
          <w:lang w:val="pt-PT" w:eastAsia="en-US"/>
        </w:rPr>
        <w:t xml:space="preserve"> </w:t>
      </w:r>
      <w:r w:rsidRPr="00A66AC8">
        <w:rPr>
          <w:sz w:val="17"/>
          <w:szCs w:val="17"/>
          <w:lang w:val="pt-PT" w:eastAsia="en-US"/>
        </w:rPr>
        <w:t>(ZMRC),</w:t>
      </w:r>
      <w:r w:rsidRPr="00A66AC8">
        <w:rPr>
          <w:spacing w:val="-9"/>
          <w:sz w:val="17"/>
          <w:szCs w:val="17"/>
          <w:lang w:val="pt-PT" w:eastAsia="en-US"/>
        </w:rPr>
        <w:t xml:space="preserve"> </w:t>
      </w:r>
      <w:r w:rsidRPr="00A66AC8">
        <w:rPr>
          <w:sz w:val="17"/>
          <w:szCs w:val="17"/>
          <w:lang w:val="pt-PT" w:eastAsia="en-US"/>
        </w:rPr>
        <w:t>nos</w:t>
      </w:r>
      <w:r w:rsidRPr="00A66AC8">
        <w:rPr>
          <w:spacing w:val="-9"/>
          <w:sz w:val="17"/>
          <w:szCs w:val="17"/>
          <w:lang w:val="pt-PT" w:eastAsia="en-US"/>
        </w:rPr>
        <w:t xml:space="preserve"> </w:t>
      </w:r>
      <w:r w:rsidRPr="00A66AC8">
        <w:rPr>
          <w:sz w:val="17"/>
          <w:szCs w:val="17"/>
          <w:lang w:val="pt-PT" w:eastAsia="en-US"/>
        </w:rPr>
        <w:t>termos</w:t>
      </w:r>
      <w:r w:rsidRPr="00A66AC8">
        <w:rPr>
          <w:spacing w:val="-57"/>
          <w:sz w:val="17"/>
          <w:szCs w:val="17"/>
          <w:lang w:val="pt-PT" w:eastAsia="en-US"/>
        </w:rPr>
        <w:t xml:space="preserve"> </w:t>
      </w:r>
      <w:r w:rsidRPr="00A66AC8">
        <w:rPr>
          <w:sz w:val="17"/>
          <w:szCs w:val="17"/>
          <w:lang w:val="pt-PT" w:eastAsia="en-US"/>
        </w:rPr>
        <w:t>do</w:t>
      </w:r>
      <w:r w:rsidRPr="00A66AC8">
        <w:rPr>
          <w:spacing w:val="-4"/>
          <w:sz w:val="17"/>
          <w:szCs w:val="17"/>
          <w:lang w:val="pt-PT" w:eastAsia="en-US"/>
        </w:rPr>
        <w:t xml:space="preserve"> </w:t>
      </w:r>
      <w:r w:rsidRPr="00A66AC8">
        <w:rPr>
          <w:sz w:val="17"/>
          <w:szCs w:val="17"/>
          <w:lang w:val="pt-PT" w:eastAsia="en-US"/>
        </w:rPr>
        <w:t>Decreto</w:t>
      </w:r>
      <w:r w:rsidRPr="00A66AC8">
        <w:rPr>
          <w:spacing w:val="-2"/>
          <w:sz w:val="17"/>
          <w:szCs w:val="17"/>
          <w:lang w:val="pt-PT" w:eastAsia="en-US"/>
        </w:rPr>
        <w:t xml:space="preserve"> </w:t>
      </w:r>
      <w:r w:rsidRPr="00A66AC8">
        <w:rPr>
          <w:sz w:val="17"/>
          <w:szCs w:val="17"/>
          <w:lang w:val="pt-PT" w:eastAsia="en-US"/>
        </w:rPr>
        <w:t>Municipal</w:t>
      </w:r>
      <w:r w:rsidRPr="00A66AC8">
        <w:rPr>
          <w:spacing w:val="-3"/>
          <w:sz w:val="17"/>
          <w:szCs w:val="17"/>
          <w:lang w:val="pt-PT" w:eastAsia="en-US"/>
        </w:rPr>
        <w:t xml:space="preserve"> </w:t>
      </w:r>
      <w:r w:rsidRPr="00A66AC8">
        <w:rPr>
          <w:sz w:val="17"/>
          <w:szCs w:val="17"/>
          <w:lang w:val="pt-PT" w:eastAsia="en-US"/>
        </w:rPr>
        <w:t>nº</w:t>
      </w:r>
      <w:r w:rsidRPr="00A66AC8">
        <w:rPr>
          <w:spacing w:val="2"/>
          <w:sz w:val="17"/>
          <w:szCs w:val="17"/>
          <w:lang w:val="pt-PT" w:eastAsia="en-US"/>
        </w:rPr>
        <w:t xml:space="preserve"> </w:t>
      </w:r>
      <w:r w:rsidRPr="00A66AC8">
        <w:rPr>
          <w:sz w:val="17"/>
          <w:szCs w:val="17"/>
          <w:lang w:val="pt-PT" w:eastAsia="en-US"/>
        </w:rPr>
        <w:t>56.920/2016</w:t>
      </w:r>
      <w:r w:rsidRPr="00A66AC8">
        <w:rPr>
          <w:spacing w:val="-2"/>
          <w:sz w:val="17"/>
          <w:szCs w:val="17"/>
          <w:lang w:val="pt-PT" w:eastAsia="en-US"/>
        </w:rPr>
        <w:t xml:space="preserve"> </w:t>
      </w:r>
      <w:r w:rsidRPr="00A66AC8">
        <w:rPr>
          <w:sz w:val="17"/>
          <w:szCs w:val="17"/>
          <w:lang w:val="pt-PT" w:eastAsia="en-US"/>
        </w:rPr>
        <w:t>e</w:t>
      </w:r>
      <w:r w:rsidRPr="00A66AC8">
        <w:rPr>
          <w:spacing w:val="-5"/>
          <w:sz w:val="17"/>
          <w:szCs w:val="17"/>
          <w:lang w:val="pt-PT" w:eastAsia="en-US"/>
        </w:rPr>
        <w:t xml:space="preserve"> </w:t>
      </w:r>
      <w:r w:rsidRPr="00A66AC8">
        <w:rPr>
          <w:sz w:val="17"/>
          <w:szCs w:val="17"/>
          <w:lang w:val="pt-PT" w:eastAsia="en-US"/>
        </w:rPr>
        <w:t>da</w:t>
      </w:r>
      <w:r w:rsidRPr="00A66AC8">
        <w:rPr>
          <w:spacing w:val="-2"/>
          <w:sz w:val="17"/>
          <w:szCs w:val="17"/>
          <w:lang w:val="pt-PT" w:eastAsia="en-US"/>
        </w:rPr>
        <w:t xml:space="preserve"> </w:t>
      </w:r>
      <w:r w:rsidRPr="00A66AC8">
        <w:rPr>
          <w:sz w:val="17"/>
          <w:szCs w:val="17"/>
          <w:lang w:val="pt-PT" w:eastAsia="en-US"/>
        </w:rPr>
        <w:t>Portaria</w:t>
      </w:r>
      <w:r w:rsidRPr="00A66AC8">
        <w:rPr>
          <w:spacing w:val="-4"/>
          <w:sz w:val="17"/>
          <w:szCs w:val="17"/>
          <w:lang w:val="pt-PT" w:eastAsia="en-US"/>
        </w:rPr>
        <w:t xml:space="preserve"> </w:t>
      </w:r>
      <w:r w:rsidRPr="00A66AC8">
        <w:rPr>
          <w:sz w:val="17"/>
          <w:szCs w:val="17"/>
          <w:lang w:val="pt-PT" w:eastAsia="en-US"/>
        </w:rPr>
        <w:t>nº</w:t>
      </w:r>
      <w:r w:rsidRPr="00A66AC8">
        <w:rPr>
          <w:spacing w:val="-4"/>
          <w:sz w:val="17"/>
          <w:szCs w:val="17"/>
          <w:lang w:val="pt-PT" w:eastAsia="en-US"/>
        </w:rPr>
        <w:t xml:space="preserve"> </w:t>
      </w:r>
      <w:r w:rsidRPr="00A66AC8">
        <w:rPr>
          <w:sz w:val="17"/>
          <w:szCs w:val="17"/>
          <w:lang w:val="pt-PT" w:eastAsia="en-US"/>
        </w:rPr>
        <w:t>031/16 -</w:t>
      </w:r>
      <w:r w:rsidRPr="00A66AC8">
        <w:rPr>
          <w:spacing w:val="-2"/>
          <w:sz w:val="17"/>
          <w:szCs w:val="17"/>
          <w:lang w:val="pt-PT" w:eastAsia="en-US"/>
        </w:rPr>
        <w:t xml:space="preserve"> </w:t>
      </w:r>
      <w:r w:rsidRPr="00A66AC8">
        <w:rPr>
          <w:sz w:val="17"/>
          <w:szCs w:val="17"/>
          <w:lang w:val="pt-PT" w:eastAsia="en-US"/>
        </w:rPr>
        <w:t>SMT,</w:t>
      </w:r>
      <w:r w:rsidRPr="00A66AC8">
        <w:rPr>
          <w:spacing w:val="-3"/>
          <w:sz w:val="17"/>
          <w:szCs w:val="17"/>
          <w:lang w:val="pt-PT" w:eastAsia="en-US"/>
        </w:rPr>
        <w:t xml:space="preserve"> </w:t>
      </w:r>
      <w:r w:rsidRPr="00A66AC8">
        <w:rPr>
          <w:sz w:val="17"/>
          <w:szCs w:val="17"/>
          <w:lang w:val="pt-PT" w:eastAsia="en-US"/>
        </w:rPr>
        <w:t>que</w:t>
      </w:r>
      <w:r w:rsidRPr="00A66AC8">
        <w:rPr>
          <w:spacing w:val="-4"/>
          <w:sz w:val="17"/>
          <w:szCs w:val="17"/>
          <w:lang w:val="pt-PT" w:eastAsia="en-US"/>
        </w:rPr>
        <w:t xml:space="preserve"> </w:t>
      </w:r>
      <w:r w:rsidRPr="00A66AC8">
        <w:rPr>
          <w:sz w:val="17"/>
          <w:szCs w:val="17"/>
          <w:lang w:val="pt-PT" w:eastAsia="en-US"/>
        </w:rPr>
        <w:t>proíbem</w:t>
      </w:r>
      <w:r w:rsidRPr="00A66AC8">
        <w:rPr>
          <w:spacing w:val="-3"/>
          <w:sz w:val="17"/>
          <w:szCs w:val="17"/>
          <w:lang w:val="pt-PT" w:eastAsia="en-US"/>
        </w:rPr>
        <w:t xml:space="preserve"> </w:t>
      </w:r>
      <w:r w:rsidRPr="00A66AC8">
        <w:rPr>
          <w:sz w:val="17"/>
          <w:szCs w:val="17"/>
          <w:lang w:val="pt-PT" w:eastAsia="en-US"/>
        </w:rPr>
        <w:t>o</w:t>
      </w:r>
      <w:r w:rsidRPr="00A66AC8">
        <w:rPr>
          <w:spacing w:val="-3"/>
          <w:sz w:val="17"/>
          <w:szCs w:val="17"/>
          <w:lang w:val="pt-PT" w:eastAsia="en-US"/>
        </w:rPr>
        <w:t xml:space="preserve"> </w:t>
      </w:r>
      <w:r w:rsidRPr="00A66AC8">
        <w:rPr>
          <w:sz w:val="17"/>
          <w:szCs w:val="17"/>
          <w:lang w:val="pt-PT" w:eastAsia="en-US"/>
        </w:rPr>
        <w:t>trânsito</w:t>
      </w:r>
      <w:r w:rsidRPr="00A66AC8">
        <w:rPr>
          <w:spacing w:val="-3"/>
          <w:sz w:val="17"/>
          <w:szCs w:val="17"/>
          <w:lang w:val="pt-PT" w:eastAsia="en-US"/>
        </w:rPr>
        <w:t xml:space="preserve"> </w:t>
      </w:r>
      <w:r w:rsidRPr="00A66AC8">
        <w:rPr>
          <w:sz w:val="17"/>
          <w:szCs w:val="17"/>
          <w:lang w:val="pt-PT" w:eastAsia="en-US"/>
        </w:rPr>
        <w:t>de</w:t>
      </w:r>
      <w:r w:rsidRPr="00A66AC8">
        <w:rPr>
          <w:spacing w:val="-5"/>
          <w:sz w:val="17"/>
          <w:szCs w:val="17"/>
          <w:lang w:val="pt-PT" w:eastAsia="en-US"/>
        </w:rPr>
        <w:t xml:space="preserve"> </w:t>
      </w:r>
      <w:r w:rsidRPr="00A66AC8">
        <w:rPr>
          <w:sz w:val="17"/>
          <w:szCs w:val="17"/>
          <w:lang w:val="pt-PT" w:eastAsia="en-US"/>
        </w:rPr>
        <w:t>caminhões</w:t>
      </w:r>
      <w:r w:rsidRPr="00A66AC8">
        <w:rPr>
          <w:spacing w:val="-57"/>
          <w:sz w:val="17"/>
          <w:szCs w:val="17"/>
          <w:lang w:val="pt-PT" w:eastAsia="en-US"/>
        </w:rPr>
        <w:t xml:space="preserve"> </w:t>
      </w:r>
      <w:r w:rsidRPr="00A66AC8">
        <w:rPr>
          <w:sz w:val="17"/>
          <w:szCs w:val="17"/>
          <w:lang w:val="pt-PT" w:eastAsia="en-US"/>
        </w:rPr>
        <w:t>nos</w:t>
      </w:r>
      <w:r w:rsidRPr="00A66AC8">
        <w:rPr>
          <w:spacing w:val="-4"/>
          <w:sz w:val="17"/>
          <w:szCs w:val="17"/>
          <w:lang w:val="pt-PT" w:eastAsia="en-US"/>
        </w:rPr>
        <w:t xml:space="preserve"> </w:t>
      </w:r>
      <w:r w:rsidRPr="00A66AC8">
        <w:rPr>
          <w:sz w:val="17"/>
          <w:szCs w:val="17"/>
          <w:lang w:val="pt-PT" w:eastAsia="en-US"/>
        </w:rPr>
        <w:t>seguintes</w:t>
      </w:r>
      <w:r w:rsidRPr="00A66AC8">
        <w:rPr>
          <w:spacing w:val="-3"/>
          <w:sz w:val="17"/>
          <w:szCs w:val="17"/>
          <w:lang w:val="pt-PT" w:eastAsia="en-US"/>
        </w:rPr>
        <w:t xml:space="preserve"> </w:t>
      </w:r>
      <w:r w:rsidRPr="00A66AC8">
        <w:rPr>
          <w:sz w:val="17"/>
          <w:szCs w:val="17"/>
          <w:lang w:val="pt-PT" w:eastAsia="en-US"/>
        </w:rPr>
        <w:t>dias</w:t>
      </w:r>
      <w:r w:rsidRPr="00A66AC8">
        <w:rPr>
          <w:spacing w:val="-1"/>
          <w:sz w:val="17"/>
          <w:szCs w:val="17"/>
          <w:lang w:val="pt-PT" w:eastAsia="en-US"/>
        </w:rPr>
        <w:t xml:space="preserve"> </w:t>
      </w:r>
      <w:r w:rsidRPr="00A66AC8">
        <w:rPr>
          <w:sz w:val="17"/>
          <w:szCs w:val="17"/>
          <w:lang w:val="pt-PT" w:eastAsia="en-US"/>
        </w:rPr>
        <w:t>e</w:t>
      </w:r>
      <w:r w:rsidRPr="00A66AC8">
        <w:rPr>
          <w:spacing w:val="-4"/>
          <w:sz w:val="17"/>
          <w:szCs w:val="17"/>
          <w:lang w:val="pt-PT" w:eastAsia="en-US"/>
        </w:rPr>
        <w:t xml:space="preserve"> </w:t>
      </w:r>
      <w:r w:rsidRPr="00A66AC8">
        <w:rPr>
          <w:sz w:val="17"/>
          <w:szCs w:val="17"/>
          <w:lang w:val="pt-PT" w:eastAsia="en-US"/>
        </w:rPr>
        <w:t>horários,</w:t>
      </w:r>
      <w:r w:rsidRPr="00A66AC8">
        <w:rPr>
          <w:spacing w:val="-4"/>
          <w:sz w:val="17"/>
          <w:szCs w:val="17"/>
          <w:lang w:val="pt-PT" w:eastAsia="en-US"/>
        </w:rPr>
        <w:t xml:space="preserve"> </w:t>
      </w:r>
      <w:r w:rsidRPr="00A66AC8">
        <w:rPr>
          <w:sz w:val="17"/>
          <w:szCs w:val="17"/>
          <w:lang w:val="pt-PT" w:eastAsia="en-US"/>
        </w:rPr>
        <w:t>excetuados</w:t>
      </w:r>
      <w:r w:rsidRPr="00A66AC8">
        <w:rPr>
          <w:spacing w:val="-3"/>
          <w:sz w:val="17"/>
          <w:szCs w:val="17"/>
          <w:lang w:val="pt-PT" w:eastAsia="en-US"/>
        </w:rPr>
        <w:t xml:space="preserve"> </w:t>
      </w:r>
      <w:r w:rsidRPr="00A66AC8">
        <w:rPr>
          <w:sz w:val="17"/>
          <w:szCs w:val="17"/>
          <w:lang w:val="pt-PT" w:eastAsia="en-US"/>
        </w:rPr>
        <w:t>os</w:t>
      </w:r>
      <w:r w:rsidRPr="00A66AC8">
        <w:rPr>
          <w:spacing w:val="-4"/>
          <w:sz w:val="17"/>
          <w:szCs w:val="17"/>
          <w:lang w:val="pt-PT" w:eastAsia="en-US"/>
        </w:rPr>
        <w:t xml:space="preserve"> </w:t>
      </w:r>
      <w:r w:rsidRPr="00A66AC8">
        <w:rPr>
          <w:sz w:val="17"/>
          <w:szCs w:val="17"/>
          <w:lang w:val="pt-PT" w:eastAsia="en-US"/>
        </w:rPr>
        <w:t>feriados: segundas</w:t>
      </w:r>
      <w:r w:rsidRPr="00A66AC8">
        <w:rPr>
          <w:spacing w:val="-4"/>
          <w:sz w:val="17"/>
          <w:szCs w:val="17"/>
          <w:lang w:val="pt-PT" w:eastAsia="en-US"/>
        </w:rPr>
        <w:t xml:space="preserve"> </w:t>
      </w:r>
      <w:r w:rsidRPr="00A66AC8">
        <w:rPr>
          <w:sz w:val="17"/>
          <w:szCs w:val="17"/>
          <w:lang w:val="pt-PT" w:eastAsia="en-US"/>
        </w:rPr>
        <w:t>a</w:t>
      </w:r>
      <w:r w:rsidRPr="00A66AC8">
        <w:rPr>
          <w:spacing w:val="-2"/>
          <w:sz w:val="17"/>
          <w:szCs w:val="17"/>
          <w:lang w:val="pt-PT" w:eastAsia="en-US"/>
        </w:rPr>
        <w:t xml:space="preserve"> </w:t>
      </w:r>
      <w:r w:rsidRPr="00A66AC8">
        <w:rPr>
          <w:sz w:val="17"/>
          <w:szCs w:val="17"/>
          <w:lang w:val="pt-PT" w:eastAsia="en-US"/>
        </w:rPr>
        <w:t>sextas-feiras:</w:t>
      </w:r>
      <w:r w:rsidRPr="00A66AC8">
        <w:rPr>
          <w:spacing w:val="-3"/>
          <w:sz w:val="17"/>
          <w:szCs w:val="17"/>
          <w:lang w:val="pt-PT" w:eastAsia="en-US"/>
        </w:rPr>
        <w:t xml:space="preserve"> </w:t>
      </w:r>
      <w:r w:rsidRPr="00A66AC8">
        <w:rPr>
          <w:sz w:val="17"/>
          <w:szCs w:val="17"/>
          <w:lang w:val="pt-PT" w:eastAsia="en-US"/>
        </w:rPr>
        <w:t>das</w:t>
      </w:r>
      <w:r w:rsidRPr="00A66AC8">
        <w:rPr>
          <w:spacing w:val="-3"/>
          <w:sz w:val="17"/>
          <w:szCs w:val="17"/>
          <w:lang w:val="pt-PT" w:eastAsia="en-US"/>
        </w:rPr>
        <w:t xml:space="preserve"> </w:t>
      </w:r>
      <w:r w:rsidRPr="00A66AC8">
        <w:rPr>
          <w:sz w:val="17"/>
          <w:szCs w:val="17"/>
          <w:lang w:val="pt-PT" w:eastAsia="en-US"/>
        </w:rPr>
        <w:t>5h</w:t>
      </w:r>
      <w:r w:rsidRPr="00A66AC8">
        <w:rPr>
          <w:spacing w:val="-1"/>
          <w:sz w:val="17"/>
          <w:szCs w:val="17"/>
          <w:lang w:val="pt-PT" w:eastAsia="en-US"/>
        </w:rPr>
        <w:t xml:space="preserve"> </w:t>
      </w:r>
      <w:r w:rsidRPr="00A66AC8">
        <w:rPr>
          <w:sz w:val="17"/>
          <w:szCs w:val="17"/>
          <w:lang w:val="pt-PT" w:eastAsia="en-US"/>
        </w:rPr>
        <w:t>às</w:t>
      </w:r>
      <w:r w:rsidRPr="00A66AC8">
        <w:rPr>
          <w:spacing w:val="-3"/>
          <w:sz w:val="17"/>
          <w:szCs w:val="17"/>
          <w:lang w:val="pt-PT" w:eastAsia="en-US"/>
        </w:rPr>
        <w:t xml:space="preserve"> </w:t>
      </w:r>
      <w:r w:rsidRPr="00A66AC8">
        <w:rPr>
          <w:sz w:val="17"/>
          <w:szCs w:val="17"/>
          <w:lang w:val="pt-PT" w:eastAsia="en-US"/>
        </w:rPr>
        <w:t>21h;</w:t>
      </w:r>
      <w:r w:rsidRPr="00A66AC8">
        <w:rPr>
          <w:spacing w:val="-2"/>
          <w:sz w:val="17"/>
          <w:szCs w:val="17"/>
          <w:lang w:val="pt-PT" w:eastAsia="en-US"/>
        </w:rPr>
        <w:t xml:space="preserve"> </w:t>
      </w:r>
      <w:r w:rsidRPr="00A66AC8">
        <w:rPr>
          <w:sz w:val="17"/>
          <w:szCs w:val="17"/>
          <w:lang w:val="pt-PT" w:eastAsia="en-US"/>
        </w:rPr>
        <w:t>sábados:</w:t>
      </w:r>
      <w:r w:rsidRPr="00A66AC8">
        <w:rPr>
          <w:spacing w:val="-3"/>
          <w:sz w:val="17"/>
          <w:szCs w:val="17"/>
          <w:lang w:val="pt-PT" w:eastAsia="en-US"/>
        </w:rPr>
        <w:t xml:space="preserve"> </w:t>
      </w:r>
      <w:r w:rsidRPr="00A66AC8">
        <w:rPr>
          <w:sz w:val="17"/>
          <w:szCs w:val="17"/>
          <w:lang w:val="pt-PT" w:eastAsia="en-US"/>
        </w:rPr>
        <w:t>das</w:t>
      </w:r>
    </w:p>
    <w:p w:rsidR="00A66AC8" w:rsidRPr="00A66AC8" w:rsidRDefault="00A66AC8" w:rsidP="00A66AC8">
      <w:pPr>
        <w:widowControl w:val="0"/>
        <w:autoSpaceDE w:val="0"/>
        <w:autoSpaceDN w:val="0"/>
        <w:spacing w:before="80" w:line="360" w:lineRule="auto"/>
        <w:rPr>
          <w:sz w:val="17"/>
          <w:szCs w:val="17"/>
          <w:lang w:val="pt-PT" w:eastAsia="en-US"/>
        </w:rPr>
      </w:pPr>
      <w:r w:rsidRPr="00A66AC8">
        <w:rPr>
          <w:sz w:val="17"/>
          <w:szCs w:val="17"/>
          <w:lang w:val="pt-PT" w:eastAsia="en-US"/>
        </w:rPr>
        <w:t>10h</w:t>
      </w:r>
      <w:r w:rsidRPr="00A66AC8">
        <w:rPr>
          <w:spacing w:val="33"/>
          <w:sz w:val="17"/>
          <w:szCs w:val="17"/>
          <w:lang w:val="pt-PT" w:eastAsia="en-US"/>
        </w:rPr>
        <w:t xml:space="preserve"> </w:t>
      </w:r>
      <w:r w:rsidRPr="00A66AC8">
        <w:rPr>
          <w:sz w:val="17"/>
          <w:szCs w:val="17"/>
          <w:lang w:val="pt-PT" w:eastAsia="en-US"/>
        </w:rPr>
        <w:t>às</w:t>
      </w:r>
      <w:r w:rsidRPr="00A66AC8">
        <w:rPr>
          <w:spacing w:val="32"/>
          <w:sz w:val="17"/>
          <w:szCs w:val="17"/>
          <w:lang w:val="pt-PT" w:eastAsia="en-US"/>
        </w:rPr>
        <w:t xml:space="preserve"> </w:t>
      </w:r>
      <w:r w:rsidRPr="00A66AC8">
        <w:rPr>
          <w:sz w:val="17"/>
          <w:szCs w:val="17"/>
          <w:lang w:val="pt-PT" w:eastAsia="en-US"/>
        </w:rPr>
        <w:t>14h.</w:t>
      </w:r>
      <w:r w:rsidRPr="00A66AC8">
        <w:rPr>
          <w:spacing w:val="33"/>
          <w:sz w:val="17"/>
          <w:szCs w:val="17"/>
          <w:lang w:val="pt-PT" w:eastAsia="en-US"/>
        </w:rPr>
        <w:t xml:space="preserve"> </w:t>
      </w:r>
      <w:r w:rsidRPr="00A66AC8">
        <w:rPr>
          <w:sz w:val="17"/>
          <w:szCs w:val="17"/>
          <w:lang w:val="pt-PT" w:eastAsia="en-US"/>
        </w:rPr>
        <w:t>Caberá</w:t>
      </w:r>
      <w:r w:rsidRPr="00A66AC8">
        <w:rPr>
          <w:spacing w:val="33"/>
          <w:sz w:val="17"/>
          <w:szCs w:val="17"/>
          <w:lang w:val="pt-PT" w:eastAsia="en-US"/>
        </w:rPr>
        <w:t xml:space="preserve"> </w:t>
      </w:r>
      <w:r w:rsidRPr="00A66AC8">
        <w:rPr>
          <w:sz w:val="17"/>
          <w:szCs w:val="17"/>
          <w:lang w:val="pt-PT" w:eastAsia="en-US"/>
        </w:rPr>
        <w:t>à</w:t>
      </w:r>
      <w:r w:rsidRPr="00A66AC8">
        <w:rPr>
          <w:spacing w:val="32"/>
          <w:sz w:val="17"/>
          <w:szCs w:val="17"/>
          <w:lang w:val="pt-PT" w:eastAsia="en-US"/>
        </w:rPr>
        <w:t xml:space="preserve"> </w:t>
      </w:r>
      <w:r w:rsidRPr="00A66AC8">
        <w:rPr>
          <w:sz w:val="17"/>
          <w:szCs w:val="17"/>
          <w:lang w:val="pt-PT" w:eastAsia="en-US"/>
        </w:rPr>
        <w:t>CONTRATADA</w:t>
      </w:r>
      <w:r w:rsidRPr="00A66AC8">
        <w:rPr>
          <w:spacing w:val="32"/>
          <w:sz w:val="17"/>
          <w:szCs w:val="17"/>
          <w:lang w:val="pt-PT" w:eastAsia="en-US"/>
        </w:rPr>
        <w:t xml:space="preserve"> </w:t>
      </w:r>
      <w:r w:rsidRPr="00A66AC8">
        <w:rPr>
          <w:sz w:val="17"/>
          <w:szCs w:val="17"/>
          <w:lang w:val="pt-PT" w:eastAsia="en-US"/>
        </w:rPr>
        <w:t>verificar</w:t>
      </w:r>
      <w:r w:rsidRPr="00A66AC8">
        <w:rPr>
          <w:spacing w:val="34"/>
          <w:sz w:val="17"/>
          <w:szCs w:val="17"/>
          <w:lang w:val="pt-PT" w:eastAsia="en-US"/>
        </w:rPr>
        <w:t xml:space="preserve"> </w:t>
      </w:r>
      <w:r w:rsidRPr="00A66AC8">
        <w:rPr>
          <w:sz w:val="17"/>
          <w:szCs w:val="17"/>
          <w:lang w:val="pt-PT" w:eastAsia="en-US"/>
        </w:rPr>
        <w:t>se</w:t>
      </w:r>
      <w:r w:rsidRPr="00A66AC8">
        <w:rPr>
          <w:spacing w:val="31"/>
          <w:sz w:val="17"/>
          <w:szCs w:val="17"/>
          <w:lang w:val="pt-PT" w:eastAsia="en-US"/>
        </w:rPr>
        <w:t xml:space="preserve"> </w:t>
      </w:r>
      <w:r w:rsidRPr="00A66AC8">
        <w:rPr>
          <w:sz w:val="17"/>
          <w:szCs w:val="17"/>
          <w:lang w:val="pt-PT" w:eastAsia="en-US"/>
        </w:rPr>
        <w:t>o</w:t>
      </w:r>
      <w:r w:rsidRPr="00A66AC8">
        <w:rPr>
          <w:spacing w:val="33"/>
          <w:sz w:val="17"/>
          <w:szCs w:val="17"/>
          <w:lang w:val="pt-PT" w:eastAsia="en-US"/>
        </w:rPr>
        <w:t xml:space="preserve"> </w:t>
      </w:r>
      <w:r w:rsidRPr="00A66AC8">
        <w:rPr>
          <w:sz w:val="17"/>
          <w:szCs w:val="17"/>
          <w:lang w:val="pt-PT" w:eastAsia="en-US"/>
        </w:rPr>
        <w:t>veículo</w:t>
      </w:r>
      <w:r w:rsidRPr="00A66AC8">
        <w:rPr>
          <w:spacing w:val="32"/>
          <w:sz w:val="17"/>
          <w:szCs w:val="17"/>
          <w:lang w:val="pt-PT" w:eastAsia="en-US"/>
        </w:rPr>
        <w:t xml:space="preserve"> </w:t>
      </w:r>
      <w:r w:rsidRPr="00A66AC8">
        <w:rPr>
          <w:sz w:val="17"/>
          <w:szCs w:val="17"/>
          <w:lang w:val="pt-PT" w:eastAsia="en-US"/>
        </w:rPr>
        <w:t>utilizado</w:t>
      </w:r>
      <w:r w:rsidRPr="00A66AC8">
        <w:rPr>
          <w:spacing w:val="32"/>
          <w:sz w:val="17"/>
          <w:szCs w:val="17"/>
          <w:lang w:val="pt-PT" w:eastAsia="en-US"/>
        </w:rPr>
        <w:t xml:space="preserve"> </w:t>
      </w:r>
      <w:r w:rsidRPr="00A66AC8">
        <w:rPr>
          <w:sz w:val="17"/>
          <w:szCs w:val="17"/>
          <w:lang w:val="pt-PT" w:eastAsia="en-US"/>
        </w:rPr>
        <w:t>para</w:t>
      </w:r>
      <w:r w:rsidRPr="00A66AC8">
        <w:rPr>
          <w:spacing w:val="31"/>
          <w:sz w:val="17"/>
          <w:szCs w:val="17"/>
          <w:lang w:val="pt-PT" w:eastAsia="en-US"/>
        </w:rPr>
        <w:t xml:space="preserve"> </w:t>
      </w:r>
      <w:r w:rsidRPr="00A66AC8">
        <w:rPr>
          <w:sz w:val="17"/>
          <w:szCs w:val="17"/>
          <w:lang w:val="pt-PT" w:eastAsia="en-US"/>
        </w:rPr>
        <w:t>a</w:t>
      </w:r>
      <w:r w:rsidRPr="00A66AC8">
        <w:rPr>
          <w:spacing w:val="33"/>
          <w:sz w:val="17"/>
          <w:szCs w:val="17"/>
          <w:lang w:val="pt-PT" w:eastAsia="en-US"/>
        </w:rPr>
        <w:t xml:space="preserve"> </w:t>
      </w:r>
      <w:r w:rsidRPr="00A66AC8">
        <w:rPr>
          <w:sz w:val="17"/>
          <w:szCs w:val="17"/>
          <w:lang w:val="pt-PT" w:eastAsia="en-US"/>
        </w:rPr>
        <w:t>entrega</w:t>
      </w:r>
      <w:r w:rsidRPr="00A66AC8">
        <w:rPr>
          <w:spacing w:val="32"/>
          <w:sz w:val="17"/>
          <w:szCs w:val="17"/>
          <w:lang w:val="pt-PT" w:eastAsia="en-US"/>
        </w:rPr>
        <w:t xml:space="preserve"> </w:t>
      </w:r>
      <w:r w:rsidRPr="00A66AC8">
        <w:rPr>
          <w:sz w:val="17"/>
          <w:szCs w:val="17"/>
          <w:lang w:val="pt-PT" w:eastAsia="en-US"/>
        </w:rPr>
        <w:t>enquadra-se</w:t>
      </w:r>
      <w:r w:rsidRPr="00A66AC8">
        <w:rPr>
          <w:spacing w:val="31"/>
          <w:sz w:val="17"/>
          <w:szCs w:val="17"/>
          <w:lang w:val="pt-PT" w:eastAsia="en-US"/>
        </w:rPr>
        <w:t xml:space="preserve"> </w:t>
      </w:r>
      <w:r w:rsidRPr="00A66AC8">
        <w:rPr>
          <w:sz w:val="17"/>
          <w:szCs w:val="17"/>
          <w:lang w:val="pt-PT" w:eastAsia="en-US"/>
        </w:rPr>
        <w:t>nas</w:t>
      </w:r>
      <w:r w:rsidRPr="00A66AC8">
        <w:rPr>
          <w:spacing w:val="-57"/>
          <w:sz w:val="17"/>
          <w:szCs w:val="17"/>
          <w:lang w:val="pt-PT" w:eastAsia="en-US"/>
        </w:rPr>
        <w:t xml:space="preserve"> </w:t>
      </w:r>
      <w:r w:rsidRPr="00A66AC8">
        <w:rPr>
          <w:sz w:val="17"/>
          <w:szCs w:val="17"/>
          <w:lang w:val="pt-PT" w:eastAsia="en-US"/>
        </w:rPr>
        <w:t>condições</w:t>
      </w:r>
      <w:r w:rsidRPr="00A66AC8">
        <w:rPr>
          <w:spacing w:val="-1"/>
          <w:sz w:val="17"/>
          <w:szCs w:val="17"/>
          <w:lang w:val="pt-PT" w:eastAsia="en-US"/>
        </w:rPr>
        <w:t xml:space="preserve"> </w:t>
      </w:r>
      <w:r w:rsidRPr="00A66AC8">
        <w:rPr>
          <w:sz w:val="17"/>
          <w:szCs w:val="17"/>
          <w:lang w:val="pt-PT" w:eastAsia="en-US"/>
        </w:rPr>
        <w:t>de</w:t>
      </w:r>
      <w:r w:rsidRPr="00A66AC8">
        <w:rPr>
          <w:spacing w:val="1"/>
          <w:sz w:val="17"/>
          <w:szCs w:val="17"/>
          <w:lang w:val="pt-PT" w:eastAsia="en-US"/>
        </w:rPr>
        <w:t xml:space="preserve"> </w:t>
      </w:r>
      <w:r w:rsidRPr="00A66AC8">
        <w:rPr>
          <w:sz w:val="17"/>
          <w:szCs w:val="17"/>
          <w:lang w:val="pt-PT" w:eastAsia="en-US"/>
        </w:rPr>
        <w:t>restrição previstas no referido decreto.</w:t>
      </w:r>
    </w:p>
    <w:p w:rsidR="00A66AC8" w:rsidRPr="00A66AC8" w:rsidRDefault="00A66AC8" w:rsidP="00A66AC8">
      <w:pPr>
        <w:widowControl w:val="0"/>
        <w:autoSpaceDE w:val="0"/>
        <w:autoSpaceDN w:val="0"/>
        <w:spacing w:before="80" w:line="360" w:lineRule="auto"/>
        <w:rPr>
          <w:sz w:val="17"/>
          <w:szCs w:val="17"/>
          <w:lang w:val="pt-PT" w:eastAsia="en-US"/>
        </w:rPr>
      </w:pPr>
    </w:p>
    <w:p w:rsidR="00A66AC8" w:rsidRPr="00A66AC8" w:rsidRDefault="00A66AC8" w:rsidP="00A66AC8">
      <w:pPr>
        <w:widowControl w:val="0"/>
        <w:autoSpaceDE w:val="0"/>
        <w:autoSpaceDN w:val="0"/>
        <w:spacing w:before="80" w:line="360" w:lineRule="auto"/>
        <w:rPr>
          <w:sz w:val="17"/>
          <w:szCs w:val="17"/>
          <w:lang w:val="pt-PT" w:eastAsia="en-US"/>
        </w:rPr>
      </w:pPr>
    </w:p>
    <w:p w:rsidR="00A66AC8" w:rsidRPr="00A66AC8" w:rsidRDefault="00A66AC8" w:rsidP="00A66AC8">
      <w:pPr>
        <w:widowControl w:val="0"/>
        <w:autoSpaceDE w:val="0"/>
        <w:autoSpaceDN w:val="0"/>
        <w:spacing w:before="8"/>
        <w:rPr>
          <w:sz w:val="17"/>
          <w:szCs w:val="17"/>
          <w:lang w:val="pt-PT" w:eastAsia="en-US"/>
        </w:rPr>
      </w:pPr>
    </w:p>
    <w:p w:rsidR="00A66AC8" w:rsidRPr="00A66AC8" w:rsidRDefault="00A66AC8" w:rsidP="00A66AC8">
      <w:pPr>
        <w:widowControl w:val="0"/>
        <w:numPr>
          <w:ilvl w:val="0"/>
          <w:numId w:val="43"/>
        </w:numPr>
        <w:tabs>
          <w:tab w:val="left" w:pos="499"/>
        </w:tabs>
        <w:autoSpaceDE w:val="0"/>
        <w:autoSpaceDN w:val="0"/>
        <w:ind w:left="498" w:hanging="387"/>
        <w:outlineLvl w:val="0"/>
        <w:rPr>
          <w:b/>
          <w:bCs/>
          <w:sz w:val="17"/>
          <w:szCs w:val="17"/>
          <w:lang w:val="pt-PT" w:eastAsia="en-US"/>
        </w:rPr>
      </w:pPr>
      <w:r w:rsidRPr="00A66AC8">
        <w:rPr>
          <w:b/>
          <w:bCs/>
          <w:sz w:val="17"/>
          <w:szCs w:val="17"/>
          <w:lang w:val="pt-PT" w:eastAsia="en-US"/>
        </w:rPr>
        <w:t>RECEBIMENTO</w:t>
      </w:r>
      <w:r w:rsidRPr="00A66AC8">
        <w:rPr>
          <w:b/>
          <w:bCs/>
          <w:spacing w:val="-1"/>
          <w:sz w:val="17"/>
          <w:szCs w:val="17"/>
          <w:lang w:val="pt-PT" w:eastAsia="en-US"/>
        </w:rPr>
        <w:t xml:space="preserve"> </w:t>
      </w:r>
      <w:r w:rsidRPr="00A66AC8">
        <w:rPr>
          <w:b/>
          <w:bCs/>
          <w:sz w:val="17"/>
          <w:szCs w:val="17"/>
          <w:lang w:val="pt-PT" w:eastAsia="en-US"/>
        </w:rPr>
        <w:t>E</w:t>
      </w:r>
      <w:r w:rsidRPr="00A66AC8">
        <w:rPr>
          <w:b/>
          <w:bCs/>
          <w:spacing w:val="-2"/>
          <w:sz w:val="17"/>
          <w:szCs w:val="17"/>
          <w:lang w:val="pt-PT" w:eastAsia="en-US"/>
        </w:rPr>
        <w:t xml:space="preserve"> </w:t>
      </w:r>
      <w:r w:rsidRPr="00A66AC8">
        <w:rPr>
          <w:b/>
          <w:bCs/>
          <w:sz w:val="17"/>
          <w:szCs w:val="17"/>
          <w:lang w:val="pt-PT" w:eastAsia="en-US"/>
        </w:rPr>
        <w:t>CRITÉRIO</w:t>
      </w:r>
      <w:r w:rsidRPr="00A66AC8">
        <w:rPr>
          <w:b/>
          <w:bCs/>
          <w:spacing w:val="-1"/>
          <w:sz w:val="17"/>
          <w:szCs w:val="17"/>
          <w:lang w:val="pt-PT" w:eastAsia="en-US"/>
        </w:rPr>
        <w:t xml:space="preserve"> </w:t>
      </w:r>
      <w:r w:rsidRPr="00A66AC8">
        <w:rPr>
          <w:b/>
          <w:bCs/>
          <w:sz w:val="17"/>
          <w:szCs w:val="17"/>
          <w:lang w:val="pt-PT" w:eastAsia="en-US"/>
        </w:rPr>
        <w:t>DE ACEITAÇÃO</w:t>
      </w:r>
      <w:r w:rsidRPr="00A66AC8">
        <w:rPr>
          <w:b/>
          <w:bCs/>
          <w:spacing w:val="-1"/>
          <w:sz w:val="17"/>
          <w:szCs w:val="17"/>
          <w:lang w:val="pt-PT" w:eastAsia="en-US"/>
        </w:rPr>
        <w:t xml:space="preserve"> </w:t>
      </w:r>
      <w:r w:rsidRPr="00A66AC8">
        <w:rPr>
          <w:b/>
          <w:bCs/>
          <w:sz w:val="17"/>
          <w:szCs w:val="17"/>
          <w:lang w:val="pt-PT" w:eastAsia="en-US"/>
        </w:rPr>
        <w:t>DO OBJETO</w:t>
      </w:r>
    </w:p>
    <w:p w:rsidR="00A66AC8" w:rsidRPr="00A66AC8" w:rsidRDefault="00A66AC8" w:rsidP="00A66AC8">
      <w:pPr>
        <w:widowControl w:val="0"/>
        <w:autoSpaceDE w:val="0"/>
        <w:autoSpaceDN w:val="0"/>
        <w:spacing w:before="1"/>
        <w:rPr>
          <w:b/>
          <w:sz w:val="17"/>
          <w:szCs w:val="17"/>
          <w:lang w:val="pt-PT" w:eastAsia="en-US"/>
        </w:rPr>
      </w:pPr>
    </w:p>
    <w:p w:rsidR="00A66AC8" w:rsidRPr="00A66AC8" w:rsidRDefault="00A66AC8" w:rsidP="00A66AC8">
      <w:pPr>
        <w:widowControl w:val="0"/>
        <w:numPr>
          <w:ilvl w:val="1"/>
          <w:numId w:val="43"/>
        </w:numPr>
        <w:tabs>
          <w:tab w:val="left" w:pos="664"/>
        </w:tabs>
        <w:autoSpaceDE w:val="0"/>
        <w:autoSpaceDN w:val="0"/>
        <w:spacing w:before="1"/>
        <w:ind w:left="664" w:hanging="552"/>
        <w:jc w:val="both"/>
        <w:rPr>
          <w:sz w:val="17"/>
          <w:szCs w:val="17"/>
          <w:lang w:val="pt-PT" w:eastAsia="en-US"/>
        </w:rPr>
      </w:pPr>
      <w:r w:rsidRPr="00A66AC8">
        <w:rPr>
          <w:sz w:val="17"/>
          <w:szCs w:val="17"/>
          <w:lang w:val="pt-PT" w:eastAsia="en-US"/>
        </w:rPr>
        <w:t>Os</w:t>
      </w:r>
      <w:r w:rsidRPr="00A66AC8">
        <w:rPr>
          <w:spacing w:val="-1"/>
          <w:sz w:val="17"/>
          <w:szCs w:val="17"/>
          <w:lang w:val="pt-PT" w:eastAsia="en-US"/>
        </w:rPr>
        <w:t xml:space="preserve"> </w:t>
      </w:r>
      <w:r w:rsidRPr="00A66AC8">
        <w:rPr>
          <w:sz w:val="17"/>
          <w:szCs w:val="17"/>
          <w:lang w:val="pt-PT" w:eastAsia="en-US"/>
        </w:rPr>
        <w:t>bens</w:t>
      </w:r>
      <w:r w:rsidRPr="00A66AC8">
        <w:rPr>
          <w:spacing w:val="-1"/>
          <w:sz w:val="17"/>
          <w:szCs w:val="17"/>
          <w:lang w:val="pt-PT" w:eastAsia="en-US"/>
        </w:rPr>
        <w:t xml:space="preserve"> </w:t>
      </w:r>
      <w:r w:rsidRPr="00A66AC8">
        <w:rPr>
          <w:sz w:val="17"/>
          <w:szCs w:val="17"/>
          <w:lang w:val="pt-PT" w:eastAsia="en-US"/>
        </w:rPr>
        <w:t>serão</w:t>
      </w:r>
      <w:r w:rsidRPr="00A66AC8">
        <w:rPr>
          <w:spacing w:val="-1"/>
          <w:sz w:val="17"/>
          <w:szCs w:val="17"/>
          <w:lang w:val="pt-PT" w:eastAsia="en-US"/>
        </w:rPr>
        <w:t xml:space="preserve"> </w:t>
      </w:r>
      <w:r w:rsidRPr="00A66AC8">
        <w:rPr>
          <w:sz w:val="17"/>
          <w:szCs w:val="17"/>
          <w:lang w:val="pt-PT" w:eastAsia="en-US"/>
        </w:rPr>
        <w:t>recebidos:</w:t>
      </w:r>
    </w:p>
    <w:p w:rsidR="00A66AC8" w:rsidRPr="00A66AC8" w:rsidRDefault="00A66AC8" w:rsidP="00A66AC8">
      <w:pPr>
        <w:widowControl w:val="0"/>
        <w:numPr>
          <w:ilvl w:val="2"/>
          <w:numId w:val="43"/>
        </w:numPr>
        <w:tabs>
          <w:tab w:val="left" w:pos="926"/>
        </w:tabs>
        <w:autoSpaceDE w:val="0"/>
        <w:autoSpaceDN w:val="0"/>
        <w:spacing w:before="137" w:line="362" w:lineRule="auto"/>
        <w:ind w:left="112" w:right="107" w:firstLine="0"/>
        <w:jc w:val="both"/>
        <w:rPr>
          <w:sz w:val="17"/>
          <w:szCs w:val="17"/>
          <w:lang w:val="pt-PT" w:eastAsia="en-US"/>
        </w:rPr>
      </w:pPr>
      <w:r w:rsidRPr="00A66AC8">
        <w:rPr>
          <w:sz w:val="17"/>
          <w:szCs w:val="17"/>
          <w:lang w:val="pt-PT" w:eastAsia="en-US"/>
        </w:rPr>
        <w:t>Provisoriamente,</w:t>
      </w:r>
      <w:r w:rsidRPr="00A66AC8">
        <w:rPr>
          <w:spacing w:val="23"/>
          <w:sz w:val="17"/>
          <w:szCs w:val="17"/>
          <w:lang w:val="pt-PT" w:eastAsia="en-US"/>
        </w:rPr>
        <w:t xml:space="preserve"> </w:t>
      </w:r>
      <w:r w:rsidRPr="00A66AC8">
        <w:rPr>
          <w:sz w:val="17"/>
          <w:szCs w:val="17"/>
          <w:lang w:val="pt-PT" w:eastAsia="en-US"/>
        </w:rPr>
        <w:t>a</w:t>
      </w:r>
      <w:r w:rsidRPr="00A66AC8">
        <w:rPr>
          <w:spacing w:val="20"/>
          <w:sz w:val="17"/>
          <w:szCs w:val="17"/>
          <w:lang w:val="pt-PT" w:eastAsia="en-US"/>
        </w:rPr>
        <w:t xml:space="preserve"> </w:t>
      </w:r>
      <w:r w:rsidRPr="00A66AC8">
        <w:rPr>
          <w:sz w:val="17"/>
          <w:szCs w:val="17"/>
          <w:lang w:val="pt-PT" w:eastAsia="en-US"/>
        </w:rPr>
        <w:t>partir</w:t>
      </w:r>
      <w:r w:rsidRPr="00A66AC8">
        <w:rPr>
          <w:spacing w:val="20"/>
          <w:sz w:val="17"/>
          <w:szCs w:val="17"/>
          <w:lang w:val="pt-PT" w:eastAsia="en-US"/>
        </w:rPr>
        <w:t xml:space="preserve"> </w:t>
      </w:r>
      <w:r w:rsidRPr="00A66AC8">
        <w:rPr>
          <w:sz w:val="17"/>
          <w:szCs w:val="17"/>
          <w:lang w:val="pt-PT" w:eastAsia="en-US"/>
        </w:rPr>
        <w:t>da</w:t>
      </w:r>
      <w:r w:rsidRPr="00A66AC8">
        <w:rPr>
          <w:spacing w:val="22"/>
          <w:sz w:val="17"/>
          <w:szCs w:val="17"/>
          <w:lang w:val="pt-PT" w:eastAsia="en-US"/>
        </w:rPr>
        <w:t xml:space="preserve"> </w:t>
      </w:r>
      <w:r w:rsidRPr="00A66AC8">
        <w:rPr>
          <w:sz w:val="17"/>
          <w:szCs w:val="17"/>
          <w:lang w:val="pt-PT" w:eastAsia="en-US"/>
        </w:rPr>
        <w:t>entrega,</w:t>
      </w:r>
      <w:r w:rsidRPr="00A66AC8">
        <w:rPr>
          <w:spacing w:val="21"/>
          <w:sz w:val="17"/>
          <w:szCs w:val="17"/>
          <w:lang w:val="pt-PT" w:eastAsia="en-US"/>
        </w:rPr>
        <w:t xml:space="preserve"> </w:t>
      </w:r>
      <w:r w:rsidRPr="00A66AC8">
        <w:rPr>
          <w:sz w:val="17"/>
          <w:szCs w:val="17"/>
          <w:lang w:val="pt-PT" w:eastAsia="en-US"/>
        </w:rPr>
        <w:t>para</w:t>
      </w:r>
      <w:r w:rsidRPr="00A66AC8">
        <w:rPr>
          <w:spacing w:val="21"/>
          <w:sz w:val="17"/>
          <w:szCs w:val="17"/>
          <w:lang w:val="pt-PT" w:eastAsia="en-US"/>
        </w:rPr>
        <w:t xml:space="preserve"> </w:t>
      </w:r>
      <w:r w:rsidRPr="00A66AC8">
        <w:rPr>
          <w:sz w:val="17"/>
          <w:szCs w:val="17"/>
          <w:lang w:val="pt-PT" w:eastAsia="en-US"/>
        </w:rPr>
        <w:t>efeito</w:t>
      </w:r>
      <w:r w:rsidRPr="00A66AC8">
        <w:rPr>
          <w:spacing w:val="21"/>
          <w:sz w:val="17"/>
          <w:szCs w:val="17"/>
          <w:lang w:val="pt-PT" w:eastAsia="en-US"/>
        </w:rPr>
        <w:t xml:space="preserve"> </w:t>
      </w:r>
      <w:r w:rsidRPr="00A66AC8">
        <w:rPr>
          <w:sz w:val="17"/>
          <w:szCs w:val="17"/>
          <w:lang w:val="pt-PT" w:eastAsia="en-US"/>
        </w:rPr>
        <w:t>de</w:t>
      </w:r>
      <w:r w:rsidRPr="00A66AC8">
        <w:rPr>
          <w:spacing w:val="22"/>
          <w:sz w:val="17"/>
          <w:szCs w:val="17"/>
          <w:lang w:val="pt-PT" w:eastAsia="en-US"/>
        </w:rPr>
        <w:t xml:space="preserve"> </w:t>
      </w:r>
      <w:r w:rsidRPr="00A66AC8">
        <w:rPr>
          <w:sz w:val="17"/>
          <w:szCs w:val="17"/>
          <w:lang w:val="pt-PT" w:eastAsia="en-US"/>
        </w:rPr>
        <w:t>verificação</w:t>
      </w:r>
      <w:r w:rsidRPr="00A66AC8">
        <w:rPr>
          <w:spacing w:val="21"/>
          <w:sz w:val="17"/>
          <w:szCs w:val="17"/>
          <w:lang w:val="pt-PT" w:eastAsia="en-US"/>
        </w:rPr>
        <w:t xml:space="preserve"> </w:t>
      </w:r>
      <w:r w:rsidRPr="00A66AC8">
        <w:rPr>
          <w:sz w:val="17"/>
          <w:szCs w:val="17"/>
          <w:lang w:val="pt-PT" w:eastAsia="en-US"/>
        </w:rPr>
        <w:t>da</w:t>
      </w:r>
      <w:r w:rsidRPr="00A66AC8">
        <w:rPr>
          <w:spacing w:val="27"/>
          <w:sz w:val="17"/>
          <w:szCs w:val="17"/>
          <w:lang w:val="pt-PT" w:eastAsia="en-US"/>
        </w:rPr>
        <w:t xml:space="preserve"> </w:t>
      </w:r>
      <w:r w:rsidRPr="00A66AC8">
        <w:rPr>
          <w:sz w:val="17"/>
          <w:szCs w:val="17"/>
          <w:lang w:val="pt-PT" w:eastAsia="en-US"/>
        </w:rPr>
        <w:t>conformidade</w:t>
      </w:r>
      <w:r w:rsidRPr="00A66AC8">
        <w:rPr>
          <w:spacing w:val="22"/>
          <w:sz w:val="17"/>
          <w:szCs w:val="17"/>
          <w:lang w:val="pt-PT" w:eastAsia="en-US"/>
        </w:rPr>
        <w:t xml:space="preserve"> </w:t>
      </w:r>
      <w:r w:rsidRPr="00A66AC8">
        <w:rPr>
          <w:sz w:val="17"/>
          <w:szCs w:val="17"/>
          <w:lang w:val="pt-PT" w:eastAsia="en-US"/>
        </w:rPr>
        <w:t>com</w:t>
      </w:r>
      <w:r w:rsidRPr="00A66AC8">
        <w:rPr>
          <w:spacing w:val="21"/>
          <w:sz w:val="17"/>
          <w:szCs w:val="17"/>
          <w:lang w:val="pt-PT" w:eastAsia="en-US"/>
        </w:rPr>
        <w:t xml:space="preserve"> </w:t>
      </w:r>
      <w:r w:rsidRPr="00A66AC8">
        <w:rPr>
          <w:sz w:val="17"/>
          <w:szCs w:val="17"/>
          <w:lang w:val="pt-PT" w:eastAsia="en-US"/>
        </w:rPr>
        <w:t>as</w:t>
      </w:r>
      <w:r w:rsidRPr="00A66AC8">
        <w:rPr>
          <w:spacing w:val="-57"/>
          <w:sz w:val="17"/>
          <w:szCs w:val="17"/>
          <w:lang w:val="pt-PT" w:eastAsia="en-US"/>
        </w:rPr>
        <w:t xml:space="preserve"> </w:t>
      </w:r>
      <w:r w:rsidRPr="00A66AC8">
        <w:rPr>
          <w:sz w:val="17"/>
          <w:szCs w:val="17"/>
          <w:lang w:val="pt-PT" w:eastAsia="en-US"/>
        </w:rPr>
        <w:t>especificações</w:t>
      </w:r>
      <w:r w:rsidRPr="00A66AC8">
        <w:rPr>
          <w:spacing w:val="-1"/>
          <w:sz w:val="17"/>
          <w:szCs w:val="17"/>
          <w:lang w:val="pt-PT" w:eastAsia="en-US"/>
        </w:rPr>
        <w:t xml:space="preserve"> </w:t>
      </w:r>
      <w:r w:rsidRPr="00A66AC8">
        <w:rPr>
          <w:sz w:val="17"/>
          <w:szCs w:val="17"/>
          <w:lang w:val="pt-PT" w:eastAsia="en-US"/>
        </w:rPr>
        <w:t>constantes</w:t>
      </w:r>
      <w:r w:rsidRPr="00A66AC8">
        <w:rPr>
          <w:spacing w:val="1"/>
          <w:sz w:val="17"/>
          <w:szCs w:val="17"/>
          <w:lang w:val="pt-PT" w:eastAsia="en-US"/>
        </w:rPr>
        <w:t xml:space="preserve"> </w:t>
      </w:r>
      <w:r w:rsidRPr="00A66AC8">
        <w:rPr>
          <w:sz w:val="17"/>
          <w:szCs w:val="17"/>
          <w:lang w:val="pt-PT" w:eastAsia="en-US"/>
        </w:rPr>
        <w:t>do</w:t>
      </w:r>
      <w:r w:rsidRPr="00A66AC8">
        <w:rPr>
          <w:spacing w:val="1"/>
          <w:sz w:val="17"/>
          <w:szCs w:val="17"/>
          <w:lang w:val="pt-PT" w:eastAsia="en-US"/>
        </w:rPr>
        <w:t xml:space="preserve"> </w:t>
      </w:r>
      <w:r w:rsidRPr="00A66AC8">
        <w:rPr>
          <w:sz w:val="17"/>
          <w:szCs w:val="17"/>
          <w:lang w:val="pt-PT" w:eastAsia="en-US"/>
        </w:rPr>
        <w:t>Termo de</w:t>
      </w:r>
      <w:r w:rsidRPr="00A66AC8">
        <w:rPr>
          <w:spacing w:val="-2"/>
          <w:sz w:val="17"/>
          <w:szCs w:val="17"/>
          <w:lang w:val="pt-PT" w:eastAsia="en-US"/>
        </w:rPr>
        <w:t xml:space="preserve"> </w:t>
      </w:r>
      <w:r w:rsidRPr="00A66AC8">
        <w:rPr>
          <w:sz w:val="17"/>
          <w:szCs w:val="17"/>
          <w:lang w:val="pt-PT" w:eastAsia="en-US"/>
        </w:rPr>
        <w:t>Referência</w:t>
      </w:r>
      <w:r w:rsidRPr="00A66AC8">
        <w:rPr>
          <w:spacing w:val="3"/>
          <w:sz w:val="17"/>
          <w:szCs w:val="17"/>
          <w:lang w:val="pt-PT" w:eastAsia="en-US"/>
        </w:rPr>
        <w:t xml:space="preserve"> </w:t>
      </w:r>
      <w:r w:rsidRPr="00A66AC8">
        <w:rPr>
          <w:sz w:val="17"/>
          <w:szCs w:val="17"/>
          <w:lang w:val="pt-PT" w:eastAsia="en-US"/>
        </w:rPr>
        <w:t>e</w:t>
      </w:r>
      <w:r w:rsidRPr="00A66AC8">
        <w:rPr>
          <w:spacing w:val="-1"/>
          <w:sz w:val="17"/>
          <w:szCs w:val="17"/>
          <w:lang w:val="pt-PT" w:eastAsia="en-US"/>
        </w:rPr>
        <w:t xml:space="preserve"> </w:t>
      </w:r>
      <w:r w:rsidRPr="00A66AC8">
        <w:rPr>
          <w:sz w:val="17"/>
          <w:szCs w:val="17"/>
          <w:lang w:val="pt-PT" w:eastAsia="en-US"/>
        </w:rPr>
        <w:t>da</w:t>
      </w:r>
      <w:r w:rsidRPr="00A66AC8">
        <w:rPr>
          <w:spacing w:val="-2"/>
          <w:sz w:val="17"/>
          <w:szCs w:val="17"/>
          <w:lang w:val="pt-PT" w:eastAsia="en-US"/>
        </w:rPr>
        <w:t xml:space="preserve"> </w:t>
      </w:r>
      <w:r w:rsidRPr="00A66AC8">
        <w:rPr>
          <w:sz w:val="17"/>
          <w:szCs w:val="17"/>
          <w:lang w:val="pt-PT" w:eastAsia="en-US"/>
        </w:rPr>
        <w:t>proposta.</w:t>
      </w:r>
    </w:p>
    <w:p w:rsidR="00A66AC8" w:rsidRPr="00A66AC8" w:rsidRDefault="00A66AC8" w:rsidP="00A66AC8">
      <w:pPr>
        <w:widowControl w:val="0"/>
        <w:numPr>
          <w:ilvl w:val="2"/>
          <w:numId w:val="43"/>
        </w:numPr>
        <w:tabs>
          <w:tab w:val="left" w:pos="840"/>
        </w:tabs>
        <w:autoSpaceDE w:val="0"/>
        <w:autoSpaceDN w:val="0"/>
        <w:spacing w:line="360" w:lineRule="auto"/>
        <w:ind w:left="112" w:right="104" w:firstLine="0"/>
        <w:jc w:val="both"/>
        <w:rPr>
          <w:sz w:val="17"/>
          <w:szCs w:val="17"/>
          <w:lang w:val="pt-PT" w:eastAsia="en-US"/>
        </w:rPr>
      </w:pPr>
      <w:r w:rsidRPr="00A66AC8">
        <w:rPr>
          <w:sz w:val="17"/>
          <w:szCs w:val="17"/>
          <w:lang w:val="pt-PT" w:eastAsia="en-US"/>
        </w:rPr>
        <w:t>Definitivamente,</w:t>
      </w:r>
      <w:r w:rsidRPr="00A66AC8">
        <w:rPr>
          <w:spacing w:val="-7"/>
          <w:sz w:val="17"/>
          <w:szCs w:val="17"/>
          <w:lang w:val="pt-PT" w:eastAsia="en-US"/>
        </w:rPr>
        <w:t xml:space="preserve"> </w:t>
      </w:r>
      <w:r w:rsidRPr="00A66AC8">
        <w:rPr>
          <w:sz w:val="17"/>
          <w:szCs w:val="17"/>
          <w:lang w:val="pt-PT" w:eastAsia="en-US"/>
        </w:rPr>
        <w:t>após</w:t>
      </w:r>
      <w:r w:rsidRPr="00A66AC8">
        <w:rPr>
          <w:spacing w:val="-7"/>
          <w:sz w:val="17"/>
          <w:szCs w:val="17"/>
          <w:lang w:val="pt-PT" w:eastAsia="en-US"/>
        </w:rPr>
        <w:t xml:space="preserve"> </w:t>
      </w:r>
      <w:r w:rsidRPr="00A66AC8">
        <w:rPr>
          <w:sz w:val="17"/>
          <w:szCs w:val="17"/>
          <w:lang w:val="pt-PT" w:eastAsia="en-US"/>
        </w:rPr>
        <w:t>a</w:t>
      </w:r>
      <w:r w:rsidRPr="00A66AC8">
        <w:rPr>
          <w:spacing w:val="-8"/>
          <w:sz w:val="17"/>
          <w:szCs w:val="17"/>
          <w:lang w:val="pt-PT" w:eastAsia="en-US"/>
        </w:rPr>
        <w:t xml:space="preserve"> </w:t>
      </w:r>
      <w:r w:rsidRPr="00A66AC8">
        <w:rPr>
          <w:sz w:val="17"/>
          <w:szCs w:val="17"/>
          <w:lang w:val="pt-PT" w:eastAsia="en-US"/>
        </w:rPr>
        <w:t>verificação</w:t>
      </w:r>
      <w:r w:rsidRPr="00A66AC8">
        <w:rPr>
          <w:spacing w:val="-6"/>
          <w:sz w:val="17"/>
          <w:szCs w:val="17"/>
          <w:lang w:val="pt-PT" w:eastAsia="en-US"/>
        </w:rPr>
        <w:t xml:space="preserve"> </w:t>
      </w:r>
      <w:r w:rsidRPr="00A66AC8">
        <w:rPr>
          <w:sz w:val="17"/>
          <w:szCs w:val="17"/>
          <w:lang w:val="pt-PT" w:eastAsia="en-US"/>
        </w:rPr>
        <w:t>da</w:t>
      </w:r>
      <w:r w:rsidRPr="00A66AC8">
        <w:rPr>
          <w:spacing w:val="-8"/>
          <w:sz w:val="17"/>
          <w:szCs w:val="17"/>
          <w:lang w:val="pt-PT" w:eastAsia="en-US"/>
        </w:rPr>
        <w:t xml:space="preserve"> </w:t>
      </w:r>
      <w:r w:rsidRPr="00A66AC8">
        <w:rPr>
          <w:sz w:val="17"/>
          <w:szCs w:val="17"/>
          <w:lang w:val="pt-PT" w:eastAsia="en-US"/>
        </w:rPr>
        <w:t>conformidade</w:t>
      </w:r>
      <w:r w:rsidRPr="00A66AC8">
        <w:rPr>
          <w:spacing w:val="-8"/>
          <w:sz w:val="17"/>
          <w:szCs w:val="17"/>
          <w:lang w:val="pt-PT" w:eastAsia="en-US"/>
        </w:rPr>
        <w:t xml:space="preserve"> </w:t>
      </w:r>
      <w:r w:rsidRPr="00A66AC8">
        <w:rPr>
          <w:sz w:val="17"/>
          <w:szCs w:val="17"/>
          <w:lang w:val="pt-PT" w:eastAsia="en-US"/>
        </w:rPr>
        <w:t>com</w:t>
      </w:r>
      <w:r w:rsidRPr="00A66AC8">
        <w:rPr>
          <w:spacing w:val="-6"/>
          <w:sz w:val="17"/>
          <w:szCs w:val="17"/>
          <w:lang w:val="pt-PT" w:eastAsia="en-US"/>
        </w:rPr>
        <w:t xml:space="preserve"> </w:t>
      </w:r>
      <w:r w:rsidRPr="00A66AC8">
        <w:rPr>
          <w:sz w:val="17"/>
          <w:szCs w:val="17"/>
          <w:lang w:val="pt-PT" w:eastAsia="en-US"/>
        </w:rPr>
        <w:t>as</w:t>
      </w:r>
      <w:r w:rsidRPr="00A66AC8">
        <w:rPr>
          <w:spacing w:val="-5"/>
          <w:sz w:val="17"/>
          <w:szCs w:val="17"/>
          <w:lang w:val="pt-PT" w:eastAsia="en-US"/>
        </w:rPr>
        <w:t xml:space="preserve"> </w:t>
      </w:r>
      <w:r w:rsidRPr="00A66AC8">
        <w:rPr>
          <w:sz w:val="17"/>
          <w:szCs w:val="17"/>
          <w:lang w:val="pt-PT" w:eastAsia="en-US"/>
        </w:rPr>
        <w:t>especificações</w:t>
      </w:r>
      <w:r w:rsidRPr="00A66AC8">
        <w:rPr>
          <w:spacing w:val="-7"/>
          <w:sz w:val="17"/>
          <w:szCs w:val="17"/>
          <w:lang w:val="pt-PT" w:eastAsia="en-US"/>
        </w:rPr>
        <w:t xml:space="preserve"> </w:t>
      </w:r>
      <w:r w:rsidRPr="00A66AC8">
        <w:rPr>
          <w:sz w:val="17"/>
          <w:szCs w:val="17"/>
          <w:lang w:val="pt-PT" w:eastAsia="en-US"/>
        </w:rPr>
        <w:t>constantes</w:t>
      </w:r>
      <w:r w:rsidRPr="00A66AC8">
        <w:rPr>
          <w:spacing w:val="-6"/>
          <w:sz w:val="17"/>
          <w:szCs w:val="17"/>
          <w:lang w:val="pt-PT" w:eastAsia="en-US"/>
        </w:rPr>
        <w:t xml:space="preserve"> </w:t>
      </w:r>
      <w:r w:rsidRPr="00A66AC8">
        <w:rPr>
          <w:sz w:val="17"/>
          <w:szCs w:val="17"/>
          <w:lang w:val="pt-PT" w:eastAsia="en-US"/>
        </w:rPr>
        <w:t>do</w:t>
      </w:r>
      <w:r w:rsidRPr="00A66AC8">
        <w:rPr>
          <w:spacing w:val="-6"/>
          <w:sz w:val="17"/>
          <w:szCs w:val="17"/>
          <w:lang w:val="pt-PT" w:eastAsia="en-US"/>
        </w:rPr>
        <w:t xml:space="preserve"> </w:t>
      </w:r>
      <w:r w:rsidRPr="00A66AC8">
        <w:rPr>
          <w:sz w:val="17"/>
          <w:szCs w:val="17"/>
          <w:lang w:val="pt-PT" w:eastAsia="en-US"/>
        </w:rPr>
        <w:t>Edital</w:t>
      </w:r>
      <w:r w:rsidRPr="00A66AC8">
        <w:rPr>
          <w:spacing w:val="-7"/>
          <w:sz w:val="17"/>
          <w:szCs w:val="17"/>
          <w:lang w:val="pt-PT" w:eastAsia="en-US"/>
        </w:rPr>
        <w:t xml:space="preserve"> </w:t>
      </w:r>
      <w:r w:rsidRPr="00A66AC8">
        <w:rPr>
          <w:sz w:val="17"/>
          <w:szCs w:val="17"/>
          <w:lang w:val="pt-PT" w:eastAsia="en-US"/>
        </w:rPr>
        <w:t>de</w:t>
      </w:r>
      <w:r w:rsidRPr="00A66AC8">
        <w:rPr>
          <w:spacing w:val="-57"/>
          <w:sz w:val="17"/>
          <w:szCs w:val="17"/>
          <w:lang w:val="pt-PT" w:eastAsia="en-US"/>
        </w:rPr>
        <w:t xml:space="preserve"> </w:t>
      </w:r>
      <w:r w:rsidRPr="00A66AC8">
        <w:rPr>
          <w:sz w:val="17"/>
          <w:szCs w:val="17"/>
          <w:lang w:val="pt-PT" w:eastAsia="en-US"/>
        </w:rPr>
        <w:t xml:space="preserve">Referência e da proposta, e sua consequente aceitação, que se dará </w:t>
      </w:r>
      <w:r w:rsidRPr="00453551">
        <w:rPr>
          <w:sz w:val="17"/>
          <w:szCs w:val="17"/>
          <w:lang w:val="pt-PT" w:eastAsia="en-US"/>
        </w:rPr>
        <w:t>até 2 (dois) dias do</w:t>
      </w:r>
      <w:r w:rsidRPr="00A66AC8">
        <w:rPr>
          <w:sz w:val="17"/>
          <w:szCs w:val="17"/>
          <w:lang w:val="pt-PT" w:eastAsia="en-US"/>
        </w:rPr>
        <w:t xml:space="preserve"> recebimento</w:t>
      </w:r>
      <w:r w:rsidRPr="00A66AC8">
        <w:rPr>
          <w:spacing w:val="1"/>
          <w:sz w:val="17"/>
          <w:szCs w:val="17"/>
          <w:lang w:val="pt-PT" w:eastAsia="en-US"/>
        </w:rPr>
        <w:t xml:space="preserve"> </w:t>
      </w:r>
      <w:r w:rsidRPr="00A66AC8">
        <w:rPr>
          <w:sz w:val="17"/>
          <w:szCs w:val="17"/>
          <w:lang w:val="pt-PT" w:eastAsia="en-US"/>
        </w:rPr>
        <w:t>provisório.</w:t>
      </w:r>
    </w:p>
    <w:p w:rsidR="00A66AC8" w:rsidRPr="00A66AC8" w:rsidRDefault="00A66AC8" w:rsidP="00A66AC8">
      <w:pPr>
        <w:widowControl w:val="0"/>
        <w:numPr>
          <w:ilvl w:val="1"/>
          <w:numId w:val="43"/>
        </w:numPr>
        <w:tabs>
          <w:tab w:val="left" w:pos="687"/>
        </w:tabs>
        <w:autoSpaceDE w:val="0"/>
        <w:autoSpaceDN w:val="0"/>
        <w:spacing w:line="360" w:lineRule="auto"/>
        <w:ind w:left="112" w:right="105" w:firstLine="0"/>
        <w:jc w:val="both"/>
        <w:rPr>
          <w:sz w:val="17"/>
          <w:szCs w:val="17"/>
          <w:lang w:val="pt-PT" w:eastAsia="en-US"/>
        </w:rPr>
      </w:pPr>
      <w:r w:rsidRPr="00A66AC8">
        <w:rPr>
          <w:sz w:val="17"/>
          <w:szCs w:val="17"/>
          <w:lang w:val="pt-PT" w:eastAsia="en-US"/>
        </w:rPr>
        <w:t>Na hipótese de a verificação a que se refere o subitem anterior não ser precedida dentro do prazo</w:t>
      </w:r>
      <w:r w:rsidRPr="00A66AC8">
        <w:rPr>
          <w:spacing w:val="1"/>
          <w:sz w:val="17"/>
          <w:szCs w:val="17"/>
          <w:lang w:val="pt-PT" w:eastAsia="en-US"/>
        </w:rPr>
        <w:t xml:space="preserve"> </w:t>
      </w:r>
      <w:r w:rsidRPr="00A66AC8">
        <w:rPr>
          <w:sz w:val="17"/>
          <w:szCs w:val="17"/>
          <w:lang w:val="pt-PT" w:eastAsia="en-US"/>
        </w:rPr>
        <w:t>fixado, reputar-se-á como realizada, consumando-se o recebimento definitivo no dia do esgotamento do</w:t>
      </w:r>
      <w:r w:rsidRPr="00A66AC8">
        <w:rPr>
          <w:spacing w:val="1"/>
          <w:sz w:val="17"/>
          <w:szCs w:val="17"/>
          <w:lang w:val="pt-PT" w:eastAsia="en-US"/>
        </w:rPr>
        <w:t xml:space="preserve"> </w:t>
      </w:r>
      <w:r w:rsidRPr="00A66AC8">
        <w:rPr>
          <w:sz w:val="17"/>
          <w:szCs w:val="17"/>
          <w:lang w:val="pt-PT" w:eastAsia="en-US"/>
        </w:rPr>
        <w:t>prazo.</w:t>
      </w:r>
    </w:p>
    <w:p w:rsidR="00A66AC8" w:rsidRPr="00A66AC8" w:rsidRDefault="00A66AC8" w:rsidP="00A66AC8">
      <w:pPr>
        <w:widowControl w:val="0"/>
        <w:numPr>
          <w:ilvl w:val="0"/>
          <w:numId w:val="42"/>
        </w:numPr>
        <w:tabs>
          <w:tab w:val="left" w:pos="345"/>
        </w:tabs>
        <w:autoSpaceDE w:val="0"/>
        <w:autoSpaceDN w:val="0"/>
        <w:spacing w:before="115"/>
        <w:outlineLvl w:val="0"/>
        <w:rPr>
          <w:b/>
          <w:bCs/>
          <w:sz w:val="17"/>
          <w:szCs w:val="17"/>
          <w:lang w:val="pt-PT" w:eastAsia="en-US"/>
        </w:rPr>
      </w:pPr>
      <w:r w:rsidRPr="00A66AC8">
        <w:rPr>
          <w:b/>
          <w:bCs/>
          <w:sz w:val="17"/>
          <w:szCs w:val="17"/>
          <w:lang w:val="pt-PT" w:eastAsia="en-US"/>
        </w:rPr>
        <w:t>-</w:t>
      </w:r>
      <w:r w:rsidRPr="00A66AC8">
        <w:rPr>
          <w:b/>
          <w:bCs/>
          <w:spacing w:val="-3"/>
          <w:sz w:val="17"/>
          <w:szCs w:val="17"/>
          <w:lang w:val="pt-PT" w:eastAsia="en-US"/>
        </w:rPr>
        <w:t xml:space="preserve"> </w:t>
      </w:r>
      <w:r w:rsidRPr="00A66AC8">
        <w:rPr>
          <w:b/>
          <w:bCs/>
          <w:sz w:val="17"/>
          <w:szCs w:val="17"/>
          <w:lang w:val="pt-PT" w:eastAsia="en-US"/>
        </w:rPr>
        <w:t>DOS</w:t>
      </w:r>
      <w:r w:rsidRPr="00A66AC8">
        <w:rPr>
          <w:b/>
          <w:bCs/>
          <w:spacing w:val="-1"/>
          <w:sz w:val="17"/>
          <w:szCs w:val="17"/>
          <w:lang w:val="pt-PT" w:eastAsia="en-US"/>
        </w:rPr>
        <w:t xml:space="preserve"> </w:t>
      </w:r>
      <w:r w:rsidRPr="00A66AC8">
        <w:rPr>
          <w:b/>
          <w:bCs/>
          <w:sz w:val="17"/>
          <w:szCs w:val="17"/>
          <w:lang w:val="pt-PT" w:eastAsia="en-US"/>
        </w:rPr>
        <w:t>DIREITOS E</w:t>
      </w:r>
      <w:r w:rsidRPr="00A66AC8">
        <w:rPr>
          <w:b/>
          <w:bCs/>
          <w:spacing w:val="-3"/>
          <w:sz w:val="17"/>
          <w:szCs w:val="17"/>
          <w:lang w:val="pt-PT" w:eastAsia="en-US"/>
        </w:rPr>
        <w:t xml:space="preserve"> </w:t>
      </w:r>
      <w:r w:rsidRPr="00A66AC8">
        <w:rPr>
          <w:b/>
          <w:bCs/>
          <w:sz w:val="17"/>
          <w:szCs w:val="17"/>
          <w:lang w:val="pt-PT" w:eastAsia="en-US"/>
        </w:rPr>
        <w:t>RESPONSABILIDADES</w:t>
      </w:r>
      <w:r w:rsidRPr="00A66AC8">
        <w:rPr>
          <w:b/>
          <w:bCs/>
          <w:spacing w:val="-1"/>
          <w:sz w:val="17"/>
          <w:szCs w:val="17"/>
          <w:lang w:val="pt-PT" w:eastAsia="en-US"/>
        </w:rPr>
        <w:t xml:space="preserve"> </w:t>
      </w:r>
      <w:r w:rsidRPr="00A66AC8">
        <w:rPr>
          <w:b/>
          <w:bCs/>
          <w:sz w:val="17"/>
          <w:szCs w:val="17"/>
          <w:lang w:val="pt-PT" w:eastAsia="en-US"/>
        </w:rPr>
        <w:t>DA</w:t>
      </w:r>
      <w:r w:rsidRPr="00A66AC8">
        <w:rPr>
          <w:b/>
          <w:bCs/>
          <w:spacing w:val="-2"/>
          <w:sz w:val="17"/>
          <w:szCs w:val="17"/>
          <w:lang w:val="pt-PT" w:eastAsia="en-US"/>
        </w:rPr>
        <w:t xml:space="preserve"> </w:t>
      </w:r>
      <w:r w:rsidRPr="00A66AC8">
        <w:rPr>
          <w:b/>
          <w:bCs/>
          <w:sz w:val="17"/>
          <w:szCs w:val="17"/>
          <w:lang w:val="pt-PT" w:eastAsia="en-US"/>
        </w:rPr>
        <w:t>CONTRATADA:</w:t>
      </w:r>
    </w:p>
    <w:p w:rsidR="00A66AC8" w:rsidRPr="00A66AC8" w:rsidRDefault="00A66AC8" w:rsidP="00A66AC8">
      <w:pPr>
        <w:widowControl w:val="0"/>
        <w:autoSpaceDE w:val="0"/>
        <w:autoSpaceDN w:val="0"/>
        <w:spacing w:before="6"/>
        <w:rPr>
          <w:b/>
          <w:sz w:val="17"/>
          <w:szCs w:val="17"/>
          <w:lang w:val="pt-PT" w:eastAsia="en-US"/>
        </w:rPr>
      </w:pPr>
    </w:p>
    <w:p w:rsidR="00A66AC8" w:rsidRPr="00A66AC8" w:rsidRDefault="00A66AC8" w:rsidP="00A66AC8">
      <w:pPr>
        <w:widowControl w:val="0"/>
        <w:numPr>
          <w:ilvl w:val="1"/>
          <w:numId w:val="42"/>
        </w:numPr>
        <w:tabs>
          <w:tab w:val="left" w:pos="586"/>
        </w:tabs>
        <w:autoSpaceDE w:val="0"/>
        <w:autoSpaceDN w:val="0"/>
        <w:spacing w:before="1"/>
        <w:jc w:val="both"/>
        <w:rPr>
          <w:sz w:val="17"/>
          <w:szCs w:val="17"/>
          <w:lang w:val="pt-PT" w:eastAsia="en-US"/>
        </w:rPr>
      </w:pPr>
      <w:r w:rsidRPr="00A66AC8">
        <w:rPr>
          <w:sz w:val="17"/>
          <w:szCs w:val="17"/>
          <w:lang w:val="pt-PT" w:eastAsia="en-US"/>
        </w:rPr>
        <w:t>A</w:t>
      </w:r>
      <w:r w:rsidRPr="00A66AC8">
        <w:rPr>
          <w:spacing w:val="-2"/>
          <w:sz w:val="17"/>
          <w:szCs w:val="17"/>
          <w:lang w:val="pt-PT" w:eastAsia="en-US"/>
        </w:rPr>
        <w:t xml:space="preserve"> </w:t>
      </w:r>
      <w:r w:rsidRPr="00A66AC8">
        <w:rPr>
          <w:sz w:val="17"/>
          <w:szCs w:val="17"/>
          <w:lang w:val="pt-PT" w:eastAsia="en-US"/>
        </w:rPr>
        <w:t>Contratada</w:t>
      </w:r>
      <w:r w:rsidRPr="00A66AC8">
        <w:rPr>
          <w:spacing w:val="-2"/>
          <w:sz w:val="17"/>
          <w:szCs w:val="17"/>
          <w:lang w:val="pt-PT" w:eastAsia="en-US"/>
        </w:rPr>
        <w:t xml:space="preserve"> </w:t>
      </w:r>
      <w:r w:rsidRPr="00A66AC8">
        <w:rPr>
          <w:sz w:val="17"/>
          <w:szCs w:val="17"/>
          <w:lang w:val="pt-PT" w:eastAsia="en-US"/>
        </w:rPr>
        <w:t>obriga-se</w:t>
      </w:r>
      <w:r w:rsidRPr="00A66AC8">
        <w:rPr>
          <w:spacing w:val="-1"/>
          <w:sz w:val="17"/>
          <w:szCs w:val="17"/>
          <w:lang w:val="pt-PT" w:eastAsia="en-US"/>
        </w:rPr>
        <w:t xml:space="preserve"> </w:t>
      </w:r>
      <w:r w:rsidRPr="00A66AC8">
        <w:rPr>
          <w:sz w:val="17"/>
          <w:szCs w:val="17"/>
          <w:lang w:val="pt-PT" w:eastAsia="en-US"/>
        </w:rPr>
        <w:t>a:</w:t>
      </w:r>
    </w:p>
    <w:p w:rsidR="00A66AC8" w:rsidRPr="00A66AC8" w:rsidRDefault="00A66AC8" w:rsidP="00A66AC8">
      <w:pPr>
        <w:widowControl w:val="0"/>
        <w:numPr>
          <w:ilvl w:val="2"/>
          <w:numId w:val="42"/>
        </w:numPr>
        <w:tabs>
          <w:tab w:val="left" w:pos="794"/>
        </w:tabs>
        <w:autoSpaceDE w:val="0"/>
        <w:autoSpaceDN w:val="0"/>
        <w:spacing w:before="136" w:line="360" w:lineRule="auto"/>
        <w:ind w:right="103" w:firstLine="0"/>
        <w:jc w:val="both"/>
        <w:rPr>
          <w:sz w:val="17"/>
          <w:szCs w:val="17"/>
          <w:lang w:val="pt-PT" w:eastAsia="en-US"/>
        </w:rPr>
      </w:pPr>
      <w:r w:rsidRPr="00A66AC8">
        <w:rPr>
          <w:sz w:val="17"/>
          <w:szCs w:val="17"/>
          <w:lang w:val="pt-PT" w:eastAsia="en-US"/>
        </w:rPr>
        <w:t>Efetuar a entrega em perfeitas condições, no prazo e local indicado pela Contratante, em estrita</w:t>
      </w:r>
      <w:r w:rsidRPr="00A66AC8">
        <w:rPr>
          <w:spacing w:val="1"/>
          <w:sz w:val="17"/>
          <w:szCs w:val="17"/>
          <w:lang w:val="pt-PT" w:eastAsia="en-US"/>
        </w:rPr>
        <w:t xml:space="preserve"> </w:t>
      </w:r>
      <w:r w:rsidRPr="00A66AC8">
        <w:rPr>
          <w:sz w:val="17"/>
          <w:szCs w:val="17"/>
          <w:lang w:val="pt-PT" w:eastAsia="en-US"/>
        </w:rPr>
        <w:t>observância das especificações do Termo de Referência e da proposta, acompanhado da respectiva nota</w:t>
      </w:r>
      <w:r w:rsidRPr="00A66AC8">
        <w:rPr>
          <w:spacing w:val="1"/>
          <w:sz w:val="17"/>
          <w:szCs w:val="17"/>
          <w:lang w:val="pt-PT" w:eastAsia="en-US"/>
        </w:rPr>
        <w:t xml:space="preserve"> </w:t>
      </w:r>
      <w:r w:rsidRPr="00A66AC8">
        <w:rPr>
          <w:sz w:val="17"/>
          <w:szCs w:val="17"/>
          <w:lang w:val="pt-PT" w:eastAsia="en-US"/>
        </w:rPr>
        <w:t>fiscal constando detalhadamente as indicações da marca, fabricante, modelo, tipo, procedência e prazo de</w:t>
      </w:r>
      <w:r w:rsidRPr="00A66AC8">
        <w:rPr>
          <w:spacing w:val="1"/>
          <w:sz w:val="17"/>
          <w:szCs w:val="17"/>
          <w:lang w:val="pt-PT" w:eastAsia="en-US"/>
        </w:rPr>
        <w:t xml:space="preserve"> </w:t>
      </w:r>
      <w:r w:rsidRPr="00A66AC8">
        <w:rPr>
          <w:sz w:val="17"/>
          <w:szCs w:val="17"/>
          <w:lang w:val="pt-PT" w:eastAsia="en-US"/>
        </w:rPr>
        <w:t>garantia.</w:t>
      </w:r>
    </w:p>
    <w:p w:rsidR="00A66AC8" w:rsidRPr="00A66AC8" w:rsidRDefault="00A66AC8" w:rsidP="00A66AC8">
      <w:pPr>
        <w:widowControl w:val="0"/>
        <w:numPr>
          <w:ilvl w:val="3"/>
          <w:numId w:val="42"/>
        </w:numPr>
        <w:tabs>
          <w:tab w:val="left" w:pos="964"/>
        </w:tabs>
        <w:autoSpaceDE w:val="0"/>
        <w:autoSpaceDN w:val="0"/>
        <w:spacing w:line="360" w:lineRule="auto"/>
        <w:ind w:right="109" w:firstLine="0"/>
        <w:jc w:val="both"/>
        <w:rPr>
          <w:sz w:val="17"/>
          <w:szCs w:val="17"/>
          <w:lang w:val="pt-PT" w:eastAsia="en-US"/>
        </w:rPr>
      </w:pPr>
      <w:r w:rsidRPr="00A66AC8">
        <w:rPr>
          <w:sz w:val="17"/>
          <w:szCs w:val="17"/>
          <w:lang w:val="pt-PT" w:eastAsia="en-US"/>
        </w:rPr>
        <w:t>Os bens devem estar acompanhados, ainda quando for o caso, do manual do usuário, com uma</w:t>
      </w:r>
      <w:r w:rsidRPr="00A66AC8">
        <w:rPr>
          <w:spacing w:val="1"/>
          <w:sz w:val="17"/>
          <w:szCs w:val="17"/>
          <w:lang w:val="pt-PT" w:eastAsia="en-US"/>
        </w:rPr>
        <w:t xml:space="preserve"> </w:t>
      </w:r>
      <w:r w:rsidRPr="00A66AC8">
        <w:rPr>
          <w:sz w:val="17"/>
          <w:szCs w:val="17"/>
          <w:lang w:val="pt-PT" w:eastAsia="en-US"/>
        </w:rPr>
        <w:t>versão</w:t>
      </w:r>
      <w:r w:rsidRPr="00A66AC8">
        <w:rPr>
          <w:spacing w:val="-1"/>
          <w:sz w:val="17"/>
          <w:szCs w:val="17"/>
          <w:lang w:val="pt-PT" w:eastAsia="en-US"/>
        </w:rPr>
        <w:t xml:space="preserve"> </w:t>
      </w:r>
      <w:r w:rsidRPr="00A66AC8">
        <w:rPr>
          <w:sz w:val="17"/>
          <w:szCs w:val="17"/>
          <w:lang w:val="pt-PT" w:eastAsia="en-US"/>
        </w:rPr>
        <w:t>em português, e</w:t>
      </w:r>
      <w:r w:rsidRPr="00A66AC8">
        <w:rPr>
          <w:spacing w:val="-1"/>
          <w:sz w:val="17"/>
          <w:szCs w:val="17"/>
          <w:lang w:val="pt-PT" w:eastAsia="en-US"/>
        </w:rPr>
        <w:t xml:space="preserve"> </w:t>
      </w:r>
      <w:r w:rsidRPr="00A66AC8">
        <w:rPr>
          <w:sz w:val="17"/>
          <w:szCs w:val="17"/>
          <w:lang w:val="pt-PT" w:eastAsia="en-US"/>
        </w:rPr>
        <w:t>da</w:t>
      </w:r>
      <w:r w:rsidRPr="00A66AC8">
        <w:rPr>
          <w:spacing w:val="-1"/>
          <w:sz w:val="17"/>
          <w:szCs w:val="17"/>
          <w:lang w:val="pt-PT" w:eastAsia="en-US"/>
        </w:rPr>
        <w:t xml:space="preserve"> </w:t>
      </w:r>
      <w:r w:rsidRPr="00A66AC8">
        <w:rPr>
          <w:sz w:val="17"/>
          <w:szCs w:val="17"/>
          <w:lang w:val="pt-PT" w:eastAsia="en-US"/>
        </w:rPr>
        <w:t>redação da</w:t>
      </w:r>
      <w:r w:rsidRPr="00A66AC8">
        <w:rPr>
          <w:spacing w:val="-1"/>
          <w:sz w:val="17"/>
          <w:szCs w:val="17"/>
          <w:lang w:val="pt-PT" w:eastAsia="en-US"/>
        </w:rPr>
        <w:t xml:space="preserve"> </w:t>
      </w:r>
      <w:r w:rsidRPr="00A66AC8">
        <w:rPr>
          <w:sz w:val="17"/>
          <w:szCs w:val="17"/>
          <w:lang w:val="pt-PT" w:eastAsia="en-US"/>
        </w:rPr>
        <w:t>rede</w:t>
      </w:r>
      <w:r w:rsidRPr="00A66AC8">
        <w:rPr>
          <w:spacing w:val="-1"/>
          <w:sz w:val="17"/>
          <w:szCs w:val="17"/>
          <w:lang w:val="pt-PT" w:eastAsia="en-US"/>
        </w:rPr>
        <w:t xml:space="preserve"> </w:t>
      </w:r>
      <w:r w:rsidRPr="00A66AC8">
        <w:rPr>
          <w:sz w:val="17"/>
          <w:szCs w:val="17"/>
          <w:lang w:val="pt-PT" w:eastAsia="en-US"/>
        </w:rPr>
        <w:t>de assistência técnica</w:t>
      </w:r>
      <w:r w:rsidRPr="00A66AC8">
        <w:rPr>
          <w:spacing w:val="-1"/>
          <w:sz w:val="17"/>
          <w:szCs w:val="17"/>
          <w:lang w:val="pt-PT" w:eastAsia="en-US"/>
        </w:rPr>
        <w:t xml:space="preserve"> </w:t>
      </w:r>
      <w:r w:rsidRPr="00A66AC8">
        <w:rPr>
          <w:sz w:val="17"/>
          <w:szCs w:val="17"/>
          <w:lang w:val="pt-PT" w:eastAsia="en-US"/>
        </w:rPr>
        <w:t>autorizada.</w:t>
      </w:r>
    </w:p>
    <w:p w:rsidR="00A66AC8" w:rsidRPr="00A66AC8" w:rsidRDefault="00A66AC8" w:rsidP="00A66AC8">
      <w:pPr>
        <w:widowControl w:val="0"/>
        <w:autoSpaceDE w:val="0"/>
        <w:autoSpaceDN w:val="0"/>
        <w:rPr>
          <w:sz w:val="17"/>
          <w:szCs w:val="17"/>
          <w:lang w:val="pt-PT" w:eastAsia="en-US"/>
        </w:rPr>
      </w:pPr>
    </w:p>
    <w:p w:rsidR="00A66AC8" w:rsidRPr="00A66AC8" w:rsidRDefault="00A66AC8" w:rsidP="00A66AC8">
      <w:pPr>
        <w:widowControl w:val="0"/>
        <w:numPr>
          <w:ilvl w:val="2"/>
          <w:numId w:val="42"/>
        </w:numPr>
        <w:tabs>
          <w:tab w:val="left" w:pos="760"/>
        </w:tabs>
        <w:autoSpaceDE w:val="0"/>
        <w:autoSpaceDN w:val="0"/>
        <w:spacing w:line="360" w:lineRule="auto"/>
        <w:ind w:right="107" w:firstLine="0"/>
        <w:jc w:val="both"/>
        <w:rPr>
          <w:sz w:val="17"/>
          <w:szCs w:val="17"/>
          <w:lang w:val="pt-PT" w:eastAsia="en-US"/>
        </w:rPr>
      </w:pPr>
      <w:r w:rsidRPr="00A66AC8">
        <w:rPr>
          <w:sz w:val="17"/>
          <w:szCs w:val="17"/>
          <w:lang w:val="pt-PT" w:eastAsia="en-US"/>
        </w:rPr>
        <w:lastRenderedPageBreak/>
        <w:t>Responsabilizar-se</w:t>
      </w:r>
      <w:r w:rsidRPr="00A66AC8">
        <w:rPr>
          <w:spacing w:val="-7"/>
          <w:sz w:val="17"/>
          <w:szCs w:val="17"/>
          <w:lang w:val="pt-PT" w:eastAsia="en-US"/>
        </w:rPr>
        <w:t xml:space="preserve"> </w:t>
      </w:r>
      <w:r w:rsidRPr="00A66AC8">
        <w:rPr>
          <w:sz w:val="17"/>
          <w:szCs w:val="17"/>
          <w:lang w:val="pt-PT" w:eastAsia="en-US"/>
        </w:rPr>
        <w:t>pelos</w:t>
      </w:r>
      <w:r w:rsidRPr="00A66AC8">
        <w:rPr>
          <w:spacing w:val="-5"/>
          <w:sz w:val="17"/>
          <w:szCs w:val="17"/>
          <w:lang w:val="pt-PT" w:eastAsia="en-US"/>
        </w:rPr>
        <w:t xml:space="preserve"> </w:t>
      </w:r>
      <w:r w:rsidRPr="00A66AC8">
        <w:rPr>
          <w:sz w:val="17"/>
          <w:szCs w:val="17"/>
          <w:lang w:val="pt-PT" w:eastAsia="en-US"/>
        </w:rPr>
        <w:t>vícios</w:t>
      </w:r>
      <w:r w:rsidRPr="00A66AC8">
        <w:rPr>
          <w:spacing w:val="-5"/>
          <w:sz w:val="17"/>
          <w:szCs w:val="17"/>
          <w:lang w:val="pt-PT" w:eastAsia="en-US"/>
        </w:rPr>
        <w:t xml:space="preserve"> </w:t>
      </w:r>
      <w:r w:rsidRPr="00A66AC8">
        <w:rPr>
          <w:sz w:val="17"/>
          <w:szCs w:val="17"/>
          <w:lang w:val="pt-PT" w:eastAsia="en-US"/>
        </w:rPr>
        <w:t>e</w:t>
      </w:r>
      <w:r w:rsidRPr="00A66AC8">
        <w:rPr>
          <w:spacing w:val="-4"/>
          <w:sz w:val="17"/>
          <w:szCs w:val="17"/>
          <w:lang w:val="pt-PT" w:eastAsia="en-US"/>
        </w:rPr>
        <w:t xml:space="preserve"> </w:t>
      </w:r>
      <w:r w:rsidRPr="00A66AC8">
        <w:rPr>
          <w:sz w:val="17"/>
          <w:szCs w:val="17"/>
          <w:lang w:val="pt-PT" w:eastAsia="en-US"/>
        </w:rPr>
        <w:t>danos</w:t>
      </w:r>
      <w:r w:rsidRPr="00A66AC8">
        <w:rPr>
          <w:spacing w:val="-5"/>
          <w:sz w:val="17"/>
          <w:szCs w:val="17"/>
          <w:lang w:val="pt-PT" w:eastAsia="en-US"/>
        </w:rPr>
        <w:t xml:space="preserve"> </w:t>
      </w:r>
      <w:r w:rsidRPr="00A66AC8">
        <w:rPr>
          <w:sz w:val="17"/>
          <w:szCs w:val="17"/>
          <w:lang w:val="pt-PT" w:eastAsia="en-US"/>
        </w:rPr>
        <w:t>decorrentes</w:t>
      </w:r>
      <w:r w:rsidRPr="00A66AC8">
        <w:rPr>
          <w:spacing w:val="-5"/>
          <w:sz w:val="17"/>
          <w:szCs w:val="17"/>
          <w:lang w:val="pt-PT" w:eastAsia="en-US"/>
        </w:rPr>
        <w:t xml:space="preserve"> </w:t>
      </w:r>
      <w:r w:rsidRPr="00A66AC8">
        <w:rPr>
          <w:sz w:val="17"/>
          <w:szCs w:val="17"/>
          <w:lang w:val="pt-PT" w:eastAsia="en-US"/>
        </w:rPr>
        <w:t>do</w:t>
      </w:r>
      <w:r w:rsidRPr="00A66AC8">
        <w:rPr>
          <w:spacing w:val="-5"/>
          <w:sz w:val="17"/>
          <w:szCs w:val="17"/>
          <w:lang w:val="pt-PT" w:eastAsia="en-US"/>
        </w:rPr>
        <w:t xml:space="preserve"> </w:t>
      </w:r>
      <w:r w:rsidRPr="00A66AC8">
        <w:rPr>
          <w:sz w:val="17"/>
          <w:szCs w:val="17"/>
          <w:lang w:val="pt-PT" w:eastAsia="en-US"/>
        </w:rPr>
        <w:t>produto,</w:t>
      </w:r>
      <w:r w:rsidRPr="00A66AC8">
        <w:rPr>
          <w:spacing w:val="-5"/>
          <w:sz w:val="17"/>
          <w:szCs w:val="17"/>
          <w:lang w:val="pt-PT" w:eastAsia="en-US"/>
        </w:rPr>
        <w:t xml:space="preserve"> </w:t>
      </w:r>
      <w:r w:rsidRPr="00A66AC8">
        <w:rPr>
          <w:sz w:val="17"/>
          <w:szCs w:val="17"/>
          <w:lang w:val="pt-PT" w:eastAsia="en-US"/>
        </w:rPr>
        <w:t>de</w:t>
      </w:r>
      <w:r w:rsidRPr="00A66AC8">
        <w:rPr>
          <w:spacing w:val="-2"/>
          <w:sz w:val="17"/>
          <w:szCs w:val="17"/>
          <w:lang w:val="pt-PT" w:eastAsia="en-US"/>
        </w:rPr>
        <w:t xml:space="preserve"> </w:t>
      </w:r>
      <w:r w:rsidRPr="00A66AC8">
        <w:rPr>
          <w:sz w:val="17"/>
          <w:szCs w:val="17"/>
          <w:lang w:val="pt-PT" w:eastAsia="en-US"/>
        </w:rPr>
        <w:t>acordo</w:t>
      </w:r>
      <w:r w:rsidRPr="00A66AC8">
        <w:rPr>
          <w:spacing w:val="-4"/>
          <w:sz w:val="17"/>
          <w:szCs w:val="17"/>
          <w:lang w:val="pt-PT" w:eastAsia="en-US"/>
        </w:rPr>
        <w:t xml:space="preserve"> </w:t>
      </w:r>
      <w:r w:rsidRPr="00A66AC8">
        <w:rPr>
          <w:sz w:val="17"/>
          <w:szCs w:val="17"/>
          <w:lang w:val="pt-PT" w:eastAsia="en-US"/>
        </w:rPr>
        <w:t>com</w:t>
      </w:r>
      <w:r w:rsidRPr="00A66AC8">
        <w:rPr>
          <w:spacing w:val="-5"/>
          <w:sz w:val="17"/>
          <w:szCs w:val="17"/>
          <w:lang w:val="pt-PT" w:eastAsia="en-US"/>
        </w:rPr>
        <w:t xml:space="preserve"> </w:t>
      </w:r>
      <w:r w:rsidRPr="00A66AC8">
        <w:rPr>
          <w:sz w:val="17"/>
          <w:szCs w:val="17"/>
          <w:lang w:val="pt-PT" w:eastAsia="en-US"/>
        </w:rPr>
        <w:t>os</w:t>
      </w:r>
      <w:r w:rsidRPr="00A66AC8">
        <w:rPr>
          <w:spacing w:val="-3"/>
          <w:sz w:val="17"/>
          <w:szCs w:val="17"/>
          <w:lang w:val="pt-PT" w:eastAsia="en-US"/>
        </w:rPr>
        <w:t xml:space="preserve"> </w:t>
      </w:r>
      <w:r w:rsidRPr="00A66AC8">
        <w:rPr>
          <w:sz w:val="17"/>
          <w:szCs w:val="17"/>
          <w:lang w:val="pt-PT" w:eastAsia="en-US"/>
        </w:rPr>
        <w:t>artigos</w:t>
      </w:r>
      <w:r w:rsidRPr="00A66AC8">
        <w:rPr>
          <w:spacing w:val="-6"/>
          <w:sz w:val="17"/>
          <w:szCs w:val="17"/>
          <w:lang w:val="pt-PT" w:eastAsia="en-US"/>
        </w:rPr>
        <w:t xml:space="preserve"> </w:t>
      </w:r>
      <w:r w:rsidRPr="00A66AC8">
        <w:rPr>
          <w:sz w:val="17"/>
          <w:szCs w:val="17"/>
          <w:lang w:val="pt-PT" w:eastAsia="en-US"/>
        </w:rPr>
        <w:t>12,</w:t>
      </w:r>
      <w:r w:rsidRPr="00A66AC8">
        <w:rPr>
          <w:spacing w:val="-5"/>
          <w:sz w:val="17"/>
          <w:szCs w:val="17"/>
          <w:lang w:val="pt-PT" w:eastAsia="en-US"/>
        </w:rPr>
        <w:t xml:space="preserve"> </w:t>
      </w:r>
      <w:r w:rsidRPr="00A66AC8">
        <w:rPr>
          <w:sz w:val="17"/>
          <w:szCs w:val="17"/>
          <w:lang w:val="pt-PT" w:eastAsia="en-US"/>
        </w:rPr>
        <w:t>13,</w:t>
      </w:r>
      <w:r w:rsidRPr="00A66AC8">
        <w:rPr>
          <w:spacing w:val="-5"/>
          <w:sz w:val="17"/>
          <w:szCs w:val="17"/>
          <w:lang w:val="pt-PT" w:eastAsia="en-US"/>
        </w:rPr>
        <w:t xml:space="preserve"> </w:t>
      </w:r>
      <w:r w:rsidRPr="00A66AC8">
        <w:rPr>
          <w:sz w:val="17"/>
          <w:szCs w:val="17"/>
          <w:lang w:val="pt-PT" w:eastAsia="en-US"/>
        </w:rPr>
        <w:t>18</w:t>
      </w:r>
      <w:r w:rsidRPr="00A66AC8">
        <w:rPr>
          <w:spacing w:val="-57"/>
          <w:sz w:val="17"/>
          <w:szCs w:val="17"/>
          <w:lang w:val="pt-PT" w:eastAsia="en-US"/>
        </w:rPr>
        <w:t xml:space="preserve"> </w:t>
      </w:r>
      <w:r w:rsidRPr="00A66AC8">
        <w:rPr>
          <w:sz w:val="17"/>
          <w:szCs w:val="17"/>
          <w:lang w:val="pt-PT" w:eastAsia="en-US"/>
        </w:rPr>
        <w:t>e</w:t>
      </w:r>
      <w:r w:rsidRPr="00A66AC8">
        <w:rPr>
          <w:spacing w:val="-2"/>
          <w:sz w:val="17"/>
          <w:szCs w:val="17"/>
          <w:lang w:val="pt-PT" w:eastAsia="en-US"/>
        </w:rPr>
        <w:t xml:space="preserve"> </w:t>
      </w:r>
      <w:r w:rsidRPr="00A66AC8">
        <w:rPr>
          <w:sz w:val="17"/>
          <w:szCs w:val="17"/>
          <w:lang w:val="pt-PT" w:eastAsia="en-US"/>
        </w:rPr>
        <w:t>26 do Código de</w:t>
      </w:r>
      <w:r w:rsidRPr="00A66AC8">
        <w:rPr>
          <w:spacing w:val="1"/>
          <w:sz w:val="17"/>
          <w:szCs w:val="17"/>
          <w:lang w:val="pt-PT" w:eastAsia="en-US"/>
        </w:rPr>
        <w:t xml:space="preserve"> </w:t>
      </w:r>
      <w:r w:rsidRPr="00A66AC8">
        <w:rPr>
          <w:sz w:val="17"/>
          <w:szCs w:val="17"/>
          <w:lang w:val="pt-PT" w:eastAsia="en-US"/>
        </w:rPr>
        <w:t>Defesa</w:t>
      </w:r>
      <w:r w:rsidRPr="00A66AC8">
        <w:rPr>
          <w:spacing w:val="-1"/>
          <w:sz w:val="17"/>
          <w:szCs w:val="17"/>
          <w:lang w:val="pt-PT" w:eastAsia="en-US"/>
        </w:rPr>
        <w:t xml:space="preserve"> </w:t>
      </w:r>
      <w:r w:rsidRPr="00A66AC8">
        <w:rPr>
          <w:sz w:val="17"/>
          <w:szCs w:val="17"/>
          <w:lang w:val="pt-PT" w:eastAsia="en-US"/>
        </w:rPr>
        <w:t>do Consumidor</w:t>
      </w:r>
      <w:r w:rsidRPr="00A66AC8">
        <w:rPr>
          <w:spacing w:val="1"/>
          <w:sz w:val="17"/>
          <w:szCs w:val="17"/>
          <w:lang w:val="pt-PT" w:eastAsia="en-US"/>
        </w:rPr>
        <w:t xml:space="preserve"> </w:t>
      </w:r>
      <w:r w:rsidRPr="00A66AC8">
        <w:rPr>
          <w:sz w:val="17"/>
          <w:szCs w:val="17"/>
          <w:lang w:val="pt-PT" w:eastAsia="en-US"/>
        </w:rPr>
        <w:t>(Lei nº</w:t>
      </w:r>
      <w:r w:rsidRPr="00A66AC8">
        <w:rPr>
          <w:spacing w:val="2"/>
          <w:sz w:val="17"/>
          <w:szCs w:val="17"/>
          <w:lang w:val="pt-PT" w:eastAsia="en-US"/>
        </w:rPr>
        <w:t xml:space="preserve"> </w:t>
      </w:r>
      <w:r w:rsidRPr="00A66AC8">
        <w:rPr>
          <w:sz w:val="17"/>
          <w:szCs w:val="17"/>
          <w:lang w:val="pt-PT" w:eastAsia="en-US"/>
        </w:rPr>
        <w:t>8.078/1990).</w:t>
      </w:r>
    </w:p>
    <w:p w:rsidR="00A66AC8" w:rsidRPr="00A66AC8" w:rsidRDefault="00A66AC8" w:rsidP="00A66AC8">
      <w:pPr>
        <w:widowControl w:val="0"/>
        <w:autoSpaceDE w:val="0"/>
        <w:autoSpaceDN w:val="0"/>
        <w:spacing w:before="1"/>
        <w:rPr>
          <w:sz w:val="17"/>
          <w:szCs w:val="17"/>
          <w:lang w:val="pt-PT" w:eastAsia="en-US"/>
        </w:rPr>
      </w:pPr>
    </w:p>
    <w:p w:rsidR="00A66AC8" w:rsidRPr="00A66AC8" w:rsidRDefault="00A66AC8" w:rsidP="00A66AC8">
      <w:pPr>
        <w:widowControl w:val="0"/>
        <w:autoSpaceDE w:val="0"/>
        <w:autoSpaceDN w:val="0"/>
        <w:spacing w:line="360" w:lineRule="auto"/>
        <w:ind w:right="103"/>
        <w:jc w:val="both"/>
        <w:rPr>
          <w:sz w:val="17"/>
          <w:szCs w:val="17"/>
          <w:lang w:val="pt-PT" w:eastAsia="en-US"/>
        </w:rPr>
      </w:pPr>
      <w:r w:rsidRPr="00A66AC8">
        <w:rPr>
          <w:sz w:val="17"/>
          <w:szCs w:val="17"/>
          <w:lang w:val="pt-PT" w:eastAsia="en-US"/>
        </w:rPr>
        <w:t>V.1.2.1.O dever previsto no subitem anterior implica na obrigação de, a critério da Contratante, substituir,</w:t>
      </w:r>
      <w:r w:rsidRPr="00A66AC8">
        <w:rPr>
          <w:spacing w:val="-57"/>
          <w:sz w:val="17"/>
          <w:szCs w:val="17"/>
          <w:lang w:val="pt-PT" w:eastAsia="en-US"/>
        </w:rPr>
        <w:t xml:space="preserve"> </w:t>
      </w:r>
      <w:r w:rsidRPr="00A66AC8">
        <w:rPr>
          <w:sz w:val="17"/>
          <w:szCs w:val="17"/>
          <w:lang w:val="pt-PT" w:eastAsia="en-US"/>
        </w:rPr>
        <w:t>reparar,</w:t>
      </w:r>
      <w:r w:rsidRPr="00A66AC8">
        <w:rPr>
          <w:spacing w:val="-1"/>
          <w:sz w:val="17"/>
          <w:szCs w:val="17"/>
          <w:lang w:val="pt-PT" w:eastAsia="en-US"/>
        </w:rPr>
        <w:t xml:space="preserve"> </w:t>
      </w:r>
      <w:r w:rsidRPr="00A66AC8">
        <w:rPr>
          <w:sz w:val="17"/>
          <w:szCs w:val="17"/>
          <w:lang w:val="pt-PT" w:eastAsia="en-US"/>
        </w:rPr>
        <w:t>corrigir,</w:t>
      </w:r>
      <w:r w:rsidRPr="00A66AC8">
        <w:rPr>
          <w:spacing w:val="-2"/>
          <w:sz w:val="17"/>
          <w:szCs w:val="17"/>
          <w:lang w:val="pt-PT" w:eastAsia="en-US"/>
        </w:rPr>
        <w:t xml:space="preserve"> </w:t>
      </w:r>
      <w:r w:rsidRPr="00A66AC8">
        <w:rPr>
          <w:sz w:val="17"/>
          <w:szCs w:val="17"/>
          <w:lang w:val="pt-PT" w:eastAsia="en-US"/>
        </w:rPr>
        <w:t>remover,</w:t>
      </w:r>
      <w:r w:rsidRPr="00A66AC8">
        <w:rPr>
          <w:spacing w:val="-4"/>
          <w:sz w:val="17"/>
          <w:szCs w:val="17"/>
          <w:lang w:val="pt-PT" w:eastAsia="en-US"/>
        </w:rPr>
        <w:t xml:space="preserve"> </w:t>
      </w:r>
      <w:r w:rsidRPr="00A66AC8">
        <w:rPr>
          <w:sz w:val="17"/>
          <w:szCs w:val="17"/>
          <w:lang w:val="pt-PT" w:eastAsia="en-US"/>
        </w:rPr>
        <w:t>ou</w:t>
      </w:r>
      <w:r w:rsidRPr="00A66AC8">
        <w:rPr>
          <w:spacing w:val="-1"/>
          <w:sz w:val="17"/>
          <w:szCs w:val="17"/>
          <w:lang w:val="pt-PT" w:eastAsia="en-US"/>
        </w:rPr>
        <w:t xml:space="preserve"> </w:t>
      </w:r>
      <w:r w:rsidRPr="00A66AC8">
        <w:rPr>
          <w:sz w:val="17"/>
          <w:szCs w:val="17"/>
          <w:lang w:val="pt-PT" w:eastAsia="en-US"/>
        </w:rPr>
        <w:t>reconstruir,</w:t>
      </w:r>
      <w:r w:rsidRPr="00A66AC8">
        <w:rPr>
          <w:spacing w:val="-1"/>
          <w:sz w:val="17"/>
          <w:szCs w:val="17"/>
          <w:lang w:val="pt-PT" w:eastAsia="en-US"/>
        </w:rPr>
        <w:t xml:space="preserve"> </w:t>
      </w:r>
      <w:r w:rsidRPr="00A66AC8">
        <w:rPr>
          <w:sz w:val="17"/>
          <w:szCs w:val="17"/>
          <w:lang w:val="pt-PT" w:eastAsia="en-US"/>
        </w:rPr>
        <w:t>às</w:t>
      </w:r>
      <w:r w:rsidRPr="00A66AC8">
        <w:rPr>
          <w:spacing w:val="-4"/>
          <w:sz w:val="17"/>
          <w:szCs w:val="17"/>
          <w:lang w:val="pt-PT" w:eastAsia="en-US"/>
        </w:rPr>
        <w:t xml:space="preserve"> </w:t>
      </w:r>
      <w:r w:rsidRPr="00A66AC8">
        <w:rPr>
          <w:sz w:val="17"/>
          <w:szCs w:val="17"/>
          <w:lang w:val="pt-PT" w:eastAsia="en-US"/>
        </w:rPr>
        <w:t>suas</w:t>
      </w:r>
      <w:r w:rsidRPr="00A66AC8">
        <w:rPr>
          <w:spacing w:val="1"/>
          <w:sz w:val="17"/>
          <w:szCs w:val="17"/>
          <w:lang w:val="pt-PT" w:eastAsia="en-US"/>
        </w:rPr>
        <w:t xml:space="preserve"> </w:t>
      </w:r>
      <w:r w:rsidRPr="00A66AC8">
        <w:rPr>
          <w:sz w:val="17"/>
          <w:szCs w:val="17"/>
          <w:lang w:val="pt-PT" w:eastAsia="en-US"/>
        </w:rPr>
        <w:t>expensas,</w:t>
      </w:r>
      <w:r w:rsidRPr="00A66AC8">
        <w:rPr>
          <w:spacing w:val="-4"/>
          <w:sz w:val="17"/>
          <w:szCs w:val="17"/>
          <w:lang w:val="pt-PT" w:eastAsia="en-US"/>
        </w:rPr>
        <w:t xml:space="preserve"> </w:t>
      </w:r>
      <w:r w:rsidRPr="00A66AC8">
        <w:rPr>
          <w:sz w:val="17"/>
          <w:szCs w:val="17"/>
          <w:lang w:val="pt-PT" w:eastAsia="en-US"/>
        </w:rPr>
        <w:t>no</w:t>
      </w:r>
      <w:r w:rsidRPr="00A66AC8">
        <w:rPr>
          <w:spacing w:val="-4"/>
          <w:sz w:val="17"/>
          <w:szCs w:val="17"/>
          <w:lang w:val="pt-PT" w:eastAsia="en-US"/>
        </w:rPr>
        <w:t xml:space="preserve"> </w:t>
      </w:r>
      <w:r w:rsidRPr="00A66AC8">
        <w:rPr>
          <w:sz w:val="17"/>
          <w:szCs w:val="17"/>
          <w:lang w:val="pt-PT" w:eastAsia="en-US"/>
        </w:rPr>
        <w:t>prazo</w:t>
      </w:r>
      <w:r w:rsidRPr="00A66AC8">
        <w:rPr>
          <w:spacing w:val="-4"/>
          <w:sz w:val="17"/>
          <w:szCs w:val="17"/>
          <w:lang w:val="pt-PT" w:eastAsia="en-US"/>
        </w:rPr>
        <w:t xml:space="preserve"> </w:t>
      </w:r>
      <w:r w:rsidRPr="00A66AC8">
        <w:rPr>
          <w:sz w:val="17"/>
          <w:szCs w:val="17"/>
          <w:lang w:val="pt-PT" w:eastAsia="en-US"/>
        </w:rPr>
        <w:t>máximo</w:t>
      </w:r>
      <w:r w:rsidRPr="00A66AC8">
        <w:rPr>
          <w:spacing w:val="-3"/>
          <w:sz w:val="17"/>
          <w:szCs w:val="17"/>
          <w:lang w:val="pt-PT" w:eastAsia="en-US"/>
        </w:rPr>
        <w:t xml:space="preserve"> </w:t>
      </w:r>
      <w:r w:rsidRPr="00A66AC8">
        <w:rPr>
          <w:sz w:val="17"/>
          <w:szCs w:val="17"/>
          <w:lang w:val="pt-PT" w:eastAsia="en-US"/>
        </w:rPr>
        <w:t>de</w:t>
      </w:r>
      <w:r w:rsidRPr="00A66AC8">
        <w:rPr>
          <w:spacing w:val="-5"/>
          <w:sz w:val="17"/>
          <w:szCs w:val="17"/>
          <w:lang w:val="pt-PT" w:eastAsia="en-US"/>
        </w:rPr>
        <w:t xml:space="preserve"> 10</w:t>
      </w:r>
      <w:r w:rsidRPr="00A66AC8">
        <w:rPr>
          <w:spacing w:val="-2"/>
          <w:sz w:val="17"/>
          <w:szCs w:val="17"/>
          <w:lang w:val="pt-PT" w:eastAsia="en-US"/>
        </w:rPr>
        <w:t xml:space="preserve"> </w:t>
      </w:r>
      <w:r w:rsidRPr="00A66AC8">
        <w:rPr>
          <w:sz w:val="17"/>
          <w:szCs w:val="17"/>
          <w:lang w:val="pt-PT" w:eastAsia="en-US"/>
        </w:rPr>
        <w:t>(dez)</w:t>
      </w:r>
      <w:r w:rsidRPr="00A66AC8">
        <w:rPr>
          <w:spacing w:val="-4"/>
          <w:sz w:val="17"/>
          <w:szCs w:val="17"/>
          <w:lang w:val="pt-PT" w:eastAsia="en-US"/>
        </w:rPr>
        <w:t xml:space="preserve"> </w:t>
      </w:r>
      <w:r w:rsidRPr="00A66AC8">
        <w:rPr>
          <w:sz w:val="17"/>
          <w:szCs w:val="17"/>
          <w:lang w:val="pt-PT" w:eastAsia="en-US"/>
        </w:rPr>
        <w:t>dias,</w:t>
      </w:r>
      <w:r w:rsidRPr="00A66AC8">
        <w:rPr>
          <w:spacing w:val="-2"/>
          <w:sz w:val="17"/>
          <w:szCs w:val="17"/>
          <w:lang w:val="pt-PT" w:eastAsia="en-US"/>
        </w:rPr>
        <w:t xml:space="preserve"> </w:t>
      </w:r>
      <w:r w:rsidRPr="00A66AC8">
        <w:rPr>
          <w:sz w:val="17"/>
          <w:szCs w:val="17"/>
          <w:lang w:val="pt-PT" w:eastAsia="en-US"/>
        </w:rPr>
        <w:t>o</w:t>
      </w:r>
      <w:r w:rsidRPr="00A66AC8">
        <w:rPr>
          <w:spacing w:val="-4"/>
          <w:sz w:val="17"/>
          <w:szCs w:val="17"/>
          <w:lang w:val="pt-PT" w:eastAsia="en-US"/>
        </w:rPr>
        <w:t xml:space="preserve"> </w:t>
      </w:r>
      <w:r w:rsidRPr="00A66AC8">
        <w:rPr>
          <w:sz w:val="17"/>
          <w:szCs w:val="17"/>
          <w:lang w:val="pt-PT" w:eastAsia="en-US"/>
        </w:rPr>
        <w:t>bem com</w:t>
      </w:r>
      <w:r w:rsidRPr="00A66AC8">
        <w:rPr>
          <w:spacing w:val="-58"/>
          <w:sz w:val="17"/>
          <w:szCs w:val="17"/>
          <w:lang w:val="pt-PT" w:eastAsia="en-US"/>
        </w:rPr>
        <w:t xml:space="preserve"> </w:t>
      </w:r>
      <w:r w:rsidRPr="00A66AC8">
        <w:rPr>
          <w:sz w:val="17"/>
          <w:szCs w:val="17"/>
          <w:lang w:val="pt-PT" w:eastAsia="en-US"/>
        </w:rPr>
        <w:t>avarias</w:t>
      </w:r>
      <w:r w:rsidRPr="00A66AC8">
        <w:rPr>
          <w:spacing w:val="-1"/>
          <w:sz w:val="17"/>
          <w:szCs w:val="17"/>
          <w:lang w:val="pt-PT" w:eastAsia="en-US"/>
        </w:rPr>
        <w:t xml:space="preserve"> </w:t>
      </w:r>
      <w:r w:rsidRPr="00A66AC8">
        <w:rPr>
          <w:sz w:val="17"/>
          <w:szCs w:val="17"/>
          <w:lang w:val="pt-PT" w:eastAsia="en-US"/>
        </w:rPr>
        <w:t>ou defeitos.</w:t>
      </w:r>
    </w:p>
    <w:p w:rsidR="00A66AC8" w:rsidRPr="00A66AC8" w:rsidRDefault="00A66AC8" w:rsidP="00A66AC8">
      <w:pPr>
        <w:widowControl w:val="0"/>
        <w:autoSpaceDE w:val="0"/>
        <w:autoSpaceDN w:val="0"/>
        <w:spacing w:before="11"/>
        <w:rPr>
          <w:sz w:val="17"/>
          <w:szCs w:val="17"/>
          <w:lang w:val="pt-PT" w:eastAsia="en-US"/>
        </w:rPr>
      </w:pPr>
    </w:p>
    <w:p w:rsidR="00A66AC8" w:rsidRPr="00A66AC8" w:rsidRDefault="00A66AC8" w:rsidP="00A66AC8">
      <w:pPr>
        <w:widowControl w:val="0"/>
        <w:numPr>
          <w:ilvl w:val="2"/>
          <w:numId w:val="42"/>
        </w:numPr>
        <w:tabs>
          <w:tab w:val="left" w:pos="765"/>
        </w:tabs>
        <w:autoSpaceDE w:val="0"/>
        <w:autoSpaceDN w:val="0"/>
        <w:ind w:left="764" w:hanging="653"/>
        <w:jc w:val="both"/>
        <w:rPr>
          <w:sz w:val="17"/>
          <w:szCs w:val="17"/>
          <w:lang w:val="pt-PT" w:eastAsia="en-US"/>
        </w:rPr>
      </w:pPr>
      <w:r w:rsidRPr="00A66AC8">
        <w:rPr>
          <w:sz w:val="17"/>
          <w:szCs w:val="17"/>
          <w:lang w:val="pt-PT" w:eastAsia="en-US"/>
        </w:rPr>
        <w:t>Atender</w:t>
      </w:r>
      <w:r w:rsidRPr="00A66AC8">
        <w:rPr>
          <w:spacing w:val="-1"/>
          <w:sz w:val="17"/>
          <w:szCs w:val="17"/>
          <w:lang w:val="pt-PT" w:eastAsia="en-US"/>
        </w:rPr>
        <w:t xml:space="preserve"> </w:t>
      </w:r>
      <w:r w:rsidRPr="00A66AC8">
        <w:rPr>
          <w:sz w:val="17"/>
          <w:szCs w:val="17"/>
          <w:lang w:val="pt-PT" w:eastAsia="en-US"/>
        </w:rPr>
        <w:t>prontamente</w:t>
      </w:r>
      <w:r w:rsidRPr="00A66AC8">
        <w:rPr>
          <w:spacing w:val="-1"/>
          <w:sz w:val="17"/>
          <w:szCs w:val="17"/>
          <w:lang w:val="pt-PT" w:eastAsia="en-US"/>
        </w:rPr>
        <w:t xml:space="preserve"> </w:t>
      </w:r>
      <w:r w:rsidRPr="00A66AC8">
        <w:rPr>
          <w:sz w:val="17"/>
          <w:szCs w:val="17"/>
          <w:lang w:val="pt-PT" w:eastAsia="en-US"/>
        </w:rPr>
        <w:t>a</w:t>
      </w:r>
      <w:r w:rsidRPr="00A66AC8">
        <w:rPr>
          <w:spacing w:val="-2"/>
          <w:sz w:val="17"/>
          <w:szCs w:val="17"/>
          <w:lang w:val="pt-PT" w:eastAsia="en-US"/>
        </w:rPr>
        <w:t xml:space="preserve"> </w:t>
      </w:r>
      <w:r w:rsidRPr="00A66AC8">
        <w:rPr>
          <w:sz w:val="17"/>
          <w:szCs w:val="17"/>
          <w:lang w:val="pt-PT" w:eastAsia="en-US"/>
        </w:rPr>
        <w:t>quaisquer exigências da</w:t>
      </w:r>
      <w:r w:rsidRPr="00A66AC8">
        <w:rPr>
          <w:spacing w:val="-2"/>
          <w:sz w:val="17"/>
          <w:szCs w:val="17"/>
          <w:lang w:val="pt-PT" w:eastAsia="en-US"/>
        </w:rPr>
        <w:t xml:space="preserve"> </w:t>
      </w:r>
      <w:r w:rsidRPr="00A66AC8">
        <w:rPr>
          <w:sz w:val="17"/>
          <w:szCs w:val="17"/>
          <w:lang w:val="pt-PT" w:eastAsia="en-US"/>
        </w:rPr>
        <w:t>Contratante, inerentes</w:t>
      </w:r>
      <w:r w:rsidRPr="00A66AC8">
        <w:rPr>
          <w:spacing w:val="-1"/>
          <w:sz w:val="17"/>
          <w:szCs w:val="17"/>
          <w:lang w:val="pt-PT" w:eastAsia="en-US"/>
        </w:rPr>
        <w:t xml:space="preserve"> </w:t>
      </w:r>
      <w:r w:rsidRPr="00A66AC8">
        <w:rPr>
          <w:sz w:val="17"/>
          <w:szCs w:val="17"/>
          <w:lang w:val="pt-PT" w:eastAsia="en-US"/>
        </w:rPr>
        <w:t>ao objeto</w:t>
      </w:r>
      <w:r w:rsidRPr="00A66AC8">
        <w:rPr>
          <w:spacing w:val="-1"/>
          <w:sz w:val="17"/>
          <w:szCs w:val="17"/>
          <w:lang w:val="pt-PT" w:eastAsia="en-US"/>
        </w:rPr>
        <w:t xml:space="preserve"> </w:t>
      </w:r>
      <w:r w:rsidRPr="00A66AC8">
        <w:rPr>
          <w:sz w:val="17"/>
          <w:szCs w:val="17"/>
          <w:lang w:val="pt-PT" w:eastAsia="en-US"/>
        </w:rPr>
        <w:t>do</w:t>
      </w:r>
      <w:r w:rsidRPr="00A66AC8">
        <w:rPr>
          <w:spacing w:val="1"/>
          <w:sz w:val="17"/>
          <w:szCs w:val="17"/>
          <w:lang w:val="pt-PT" w:eastAsia="en-US"/>
        </w:rPr>
        <w:t xml:space="preserve"> </w:t>
      </w:r>
      <w:r w:rsidRPr="00A66AC8">
        <w:rPr>
          <w:sz w:val="17"/>
          <w:szCs w:val="17"/>
          <w:lang w:val="pt-PT" w:eastAsia="en-US"/>
        </w:rPr>
        <w:t>presente</w:t>
      </w:r>
      <w:r w:rsidRPr="00A66AC8">
        <w:rPr>
          <w:spacing w:val="1"/>
          <w:sz w:val="17"/>
          <w:szCs w:val="17"/>
          <w:lang w:val="pt-PT" w:eastAsia="en-US"/>
        </w:rPr>
        <w:t xml:space="preserve"> </w:t>
      </w:r>
      <w:r w:rsidRPr="00A66AC8">
        <w:rPr>
          <w:sz w:val="17"/>
          <w:szCs w:val="17"/>
          <w:lang w:val="pt-PT" w:eastAsia="en-US"/>
        </w:rPr>
        <w:t>ajuste.</w:t>
      </w:r>
    </w:p>
    <w:p w:rsidR="00A66AC8" w:rsidRPr="00A66AC8" w:rsidRDefault="00A66AC8" w:rsidP="00A66AC8">
      <w:pPr>
        <w:widowControl w:val="0"/>
        <w:autoSpaceDE w:val="0"/>
        <w:autoSpaceDN w:val="0"/>
        <w:rPr>
          <w:sz w:val="17"/>
          <w:szCs w:val="17"/>
          <w:lang w:val="pt-PT" w:eastAsia="en-US"/>
        </w:rPr>
      </w:pPr>
    </w:p>
    <w:p w:rsidR="00A66AC8" w:rsidRPr="00A66AC8" w:rsidRDefault="00A66AC8" w:rsidP="00A66AC8">
      <w:pPr>
        <w:widowControl w:val="0"/>
        <w:numPr>
          <w:ilvl w:val="2"/>
          <w:numId w:val="42"/>
        </w:numPr>
        <w:tabs>
          <w:tab w:val="left" w:pos="789"/>
        </w:tabs>
        <w:autoSpaceDE w:val="0"/>
        <w:autoSpaceDN w:val="0"/>
        <w:spacing w:line="360" w:lineRule="auto"/>
        <w:ind w:right="110" w:firstLine="0"/>
        <w:jc w:val="both"/>
        <w:rPr>
          <w:sz w:val="17"/>
          <w:szCs w:val="17"/>
          <w:lang w:val="pt-PT" w:eastAsia="en-US"/>
        </w:rPr>
      </w:pPr>
      <w:r w:rsidRPr="00A66AC8">
        <w:rPr>
          <w:sz w:val="17"/>
          <w:szCs w:val="17"/>
          <w:lang w:val="pt-PT" w:eastAsia="en-US"/>
        </w:rPr>
        <w:t>Comunicar à Contratante, no prazo máximo de 24 (vinte e quatro) horas que antecede a data de</w:t>
      </w:r>
      <w:r w:rsidRPr="00A66AC8">
        <w:rPr>
          <w:spacing w:val="1"/>
          <w:sz w:val="17"/>
          <w:szCs w:val="17"/>
          <w:lang w:val="pt-PT" w:eastAsia="en-US"/>
        </w:rPr>
        <w:t xml:space="preserve"> </w:t>
      </w:r>
      <w:r w:rsidRPr="00A66AC8">
        <w:rPr>
          <w:sz w:val="17"/>
          <w:szCs w:val="17"/>
          <w:lang w:val="pt-PT" w:eastAsia="en-US"/>
        </w:rPr>
        <w:t>entrega,</w:t>
      </w:r>
      <w:r w:rsidRPr="00A66AC8">
        <w:rPr>
          <w:spacing w:val="-1"/>
          <w:sz w:val="17"/>
          <w:szCs w:val="17"/>
          <w:lang w:val="pt-PT" w:eastAsia="en-US"/>
        </w:rPr>
        <w:t xml:space="preserve"> </w:t>
      </w:r>
      <w:r w:rsidRPr="00A66AC8">
        <w:rPr>
          <w:sz w:val="17"/>
          <w:szCs w:val="17"/>
          <w:lang w:val="pt-PT" w:eastAsia="en-US"/>
        </w:rPr>
        <w:t>os</w:t>
      </w:r>
      <w:r w:rsidRPr="00A66AC8">
        <w:rPr>
          <w:spacing w:val="-1"/>
          <w:sz w:val="17"/>
          <w:szCs w:val="17"/>
          <w:lang w:val="pt-PT" w:eastAsia="en-US"/>
        </w:rPr>
        <w:t xml:space="preserve"> </w:t>
      </w:r>
      <w:r w:rsidRPr="00A66AC8">
        <w:rPr>
          <w:sz w:val="17"/>
          <w:szCs w:val="17"/>
          <w:lang w:val="pt-PT" w:eastAsia="en-US"/>
        </w:rPr>
        <w:t>motivos</w:t>
      </w:r>
      <w:r w:rsidRPr="00A66AC8">
        <w:rPr>
          <w:spacing w:val="-1"/>
          <w:sz w:val="17"/>
          <w:szCs w:val="17"/>
          <w:lang w:val="pt-PT" w:eastAsia="en-US"/>
        </w:rPr>
        <w:t xml:space="preserve"> </w:t>
      </w:r>
      <w:r w:rsidRPr="00A66AC8">
        <w:rPr>
          <w:sz w:val="17"/>
          <w:szCs w:val="17"/>
          <w:lang w:val="pt-PT" w:eastAsia="en-US"/>
        </w:rPr>
        <w:t>que</w:t>
      </w:r>
      <w:r w:rsidRPr="00A66AC8">
        <w:rPr>
          <w:spacing w:val="-2"/>
          <w:sz w:val="17"/>
          <w:szCs w:val="17"/>
          <w:lang w:val="pt-PT" w:eastAsia="en-US"/>
        </w:rPr>
        <w:t xml:space="preserve"> </w:t>
      </w:r>
      <w:r w:rsidRPr="00A66AC8">
        <w:rPr>
          <w:sz w:val="17"/>
          <w:szCs w:val="17"/>
          <w:lang w:val="pt-PT" w:eastAsia="en-US"/>
        </w:rPr>
        <w:t>impossibilitem</w:t>
      </w:r>
      <w:r w:rsidRPr="00A66AC8">
        <w:rPr>
          <w:spacing w:val="-1"/>
          <w:sz w:val="17"/>
          <w:szCs w:val="17"/>
          <w:lang w:val="pt-PT" w:eastAsia="en-US"/>
        </w:rPr>
        <w:t xml:space="preserve"> </w:t>
      </w:r>
      <w:r w:rsidRPr="00A66AC8">
        <w:rPr>
          <w:sz w:val="17"/>
          <w:szCs w:val="17"/>
          <w:lang w:val="pt-PT" w:eastAsia="en-US"/>
        </w:rPr>
        <w:t>o</w:t>
      </w:r>
      <w:r w:rsidRPr="00A66AC8">
        <w:rPr>
          <w:spacing w:val="2"/>
          <w:sz w:val="17"/>
          <w:szCs w:val="17"/>
          <w:lang w:val="pt-PT" w:eastAsia="en-US"/>
        </w:rPr>
        <w:t xml:space="preserve"> </w:t>
      </w:r>
      <w:r w:rsidRPr="00A66AC8">
        <w:rPr>
          <w:sz w:val="17"/>
          <w:szCs w:val="17"/>
          <w:lang w:val="pt-PT" w:eastAsia="en-US"/>
        </w:rPr>
        <w:t>cumprimento</w:t>
      </w:r>
      <w:r w:rsidRPr="00A66AC8">
        <w:rPr>
          <w:spacing w:val="-1"/>
          <w:sz w:val="17"/>
          <w:szCs w:val="17"/>
          <w:lang w:val="pt-PT" w:eastAsia="en-US"/>
        </w:rPr>
        <w:t xml:space="preserve"> </w:t>
      </w:r>
      <w:r w:rsidRPr="00A66AC8">
        <w:rPr>
          <w:sz w:val="17"/>
          <w:szCs w:val="17"/>
          <w:lang w:val="pt-PT" w:eastAsia="en-US"/>
        </w:rPr>
        <w:t>do</w:t>
      </w:r>
      <w:r w:rsidRPr="00A66AC8">
        <w:rPr>
          <w:spacing w:val="-1"/>
          <w:sz w:val="17"/>
          <w:szCs w:val="17"/>
          <w:lang w:val="pt-PT" w:eastAsia="en-US"/>
        </w:rPr>
        <w:t xml:space="preserve"> </w:t>
      </w:r>
      <w:r w:rsidRPr="00A66AC8">
        <w:rPr>
          <w:sz w:val="17"/>
          <w:szCs w:val="17"/>
          <w:lang w:val="pt-PT" w:eastAsia="en-US"/>
        </w:rPr>
        <w:t>prazo</w:t>
      </w:r>
      <w:r w:rsidRPr="00A66AC8">
        <w:rPr>
          <w:spacing w:val="-1"/>
          <w:sz w:val="17"/>
          <w:szCs w:val="17"/>
          <w:lang w:val="pt-PT" w:eastAsia="en-US"/>
        </w:rPr>
        <w:t xml:space="preserve"> </w:t>
      </w:r>
      <w:r w:rsidRPr="00A66AC8">
        <w:rPr>
          <w:sz w:val="17"/>
          <w:szCs w:val="17"/>
          <w:lang w:val="pt-PT" w:eastAsia="en-US"/>
        </w:rPr>
        <w:t>previsto,</w:t>
      </w:r>
      <w:r w:rsidRPr="00A66AC8">
        <w:rPr>
          <w:spacing w:val="-1"/>
          <w:sz w:val="17"/>
          <w:szCs w:val="17"/>
          <w:lang w:val="pt-PT" w:eastAsia="en-US"/>
        </w:rPr>
        <w:t xml:space="preserve"> </w:t>
      </w:r>
      <w:r w:rsidRPr="00A66AC8">
        <w:rPr>
          <w:sz w:val="17"/>
          <w:szCs w:val="17"/>
          <w:lang w:val="pt-PT" w:eastAsia="en-US"/>
        </w:rPr>
        <w:t>com</w:t>
      </w:r>
      <w:r w:rsidRPr="00A66AC8">
        <w:rPr>
          <w:spacing w:val="-1"/>
          <w:sz w:val="17"/>
          <w:szCs w:val="17"/>
          <w:lang w:val="pt-PT" w:eastAsia="en-US"/>
        </w:rPr>
        <w:t xml:space="preserve"> </w:t>
      </w:r>
      <w:r w:rsidRPr="00A66AC8">
        <w:rPr>
          <w:sz w:val="17"/>
          <w:szCs w:val="17"/>
          <w:lang w:val="pt-PT" w:eastAsia="en-US"/>
        </w:rPr>
        <w:t>a devida comprovação.</w:t>
      </w:r>
    </w:p>
    <w:p w:rsidR="00A66AC8" w:rsidRPr="00A66AC8" w:rsidRDefault="00A66AC8" w:rsidP="00A66AC8">
      <w:pPr>
        <w:widowControl w:val="0"/>
        <w:autoSpaceDE w:val="0"/>
        <w:autoSpaceDN w:val="0"/>
        <w:spacing w:line="360" w:lineRule="auto"/>
        <w:jc w:val="both"/>
        <w:rPr>
          <w:sz w:val="17"/>
          <w:szCs w:val="17"/>
          <w:lang w:val="pt-PT" w:eastAsia="en-US"/>
        </w:rPr>
      </w:pPr>
    </w:p>
    <w:p w:rsidR="00A66AC8" w:rsidRPr="00A66AC8" w:rsidRDefault="00A66AC8" w:rsidP="00A66AC8">
      <w:pPr>
        <w:widowControl w:val="0"/>
        <w:numPr>
          <w:ilvl w:val="2"/>
          <w:numId w:val="42"/>
        </w:numPr>
        <w:tabs>
          <w:tab w:val="left" w:pos="789"/>
        </w:tabs>
        <w:autoSpaceDE w:val="0"/>
        <w:autoSpaceDN w:val="0"/>
        <w:spacing w:before="80" w:line="360" w:lineRule="auto"/>
        <w:ind w:right="106" w:firstLine="0"/>
        <w:jc w:val="both"/>
        <w:rPr>
          <w:sz w:val="17"/>
          <w:szCs w:val="17"/>
          <w:lang w:val="pt-PT" w:eastAsia="en-US"/>
        </w:rPr>
      </w:pPr>
      <w:r w:rsidRPr="00A66AC8">
        <w:rPr>
          <w:sz w:val="17"/>
          <w:szCs w:val="17"/>
          <w:lang w:val="pt-PT" w:eastAsia="en-US"/>
        </w:rPr>
        <w:t>Manter,</w:t>
      </w:r>
      <w:r w:rsidRPr="00A66AC8">
        <w:rPr>
          <w:spacing w:val="24"/>
          <w:sz w:val="17"/>
          <w:szCs w:val="17"/>
          <w:lang w:val="pt-PT" w:eastAsia="en-US"/>
        </w:rPr>
        <w:t xml:space="preserve"> </w:t>
      </w:r>
      <w:r w:rsidRPr="00A66AC8">
        <w:rPr>
          <w:sz w:val="17"/>
          <w:szCs w:val="17"/>
          <w:lang w:val="pt-PT" w:eastAsia="en-US"/>
        </w:rPr>
        <w:t>durante</w:t>
      </w:r>
      <w:r w:rsidRPr="00A66AC8">
        <w:rPr>
          <w:spacing w:val="21"/>
          <w:sz w:val="17"/>
          <w:szCs w:val="17"/>
          <w:lang w:val="pt-PT" w:eastAsia="en-US"/>
        </w:rPr>
        <w:t xml:space="preserve"> </w:t>
      </w:r>
      <w:r w:rsidRPr="00A66AC8">
        <w:rPr>
          <w:sz w:val="17"/>
          <w:szCs w:val="17"/>
          <w:lang w:val="pt-PT" w:eastAsia="en-US"/>
        </w:rPr>
        <w:t>toda</w:t>
      </w:r>
      <w:r w:rsidRPr="00A66AC8">
        <w:rPr>
          <w:spacing w:val="22"/>
          <w:sz w:val="17"/>
          <w:szCs w:val="17"/>
          <w:lang w:val="pt-PT" w:eastAsia="en-US"/>
        </w:rPr>
        <w:t xml:space="preserve"> </w:t>
      </w:r>
      <w:r w:rsidRPr="00A66AC8">
        <w:rPr>
          <w:sz w:val="17"/>
          <w:szCs w:val="17"/>
          <w:lang w:val="pt-PT" w:eastAsia="en-US"/>
        </w:rPr>
        <w:t>a</w:t>
      </w:r>
      <w:r w:rsidRPr="00A66AC8">
        <w:rPr>
          <w:spacing w:val="24"/>
          <w:sz w:val="17"/>
          <w:szCs w:val="17"/>
          <w:lang w:val="pt-PT" w:eastAsia="en-US"/>
        </w:rPr>
        <w:t xml:space="preserve"> </w:t>
      </w:r>
      <w:r w:rsidRPr="00A66AC8">
        <w:rPr>
          <w:sz w:val="17"/>
          <w:szCs w:val="17"/>
          <w:lang w:val="pt-PT" w:eastAsia="en-US"/>
        </w:rPr>
        <w:t>execução</w:t>
      </w:r>
      <w:r w:rsidRPr="00A66AC8">
        <w:rPr>
          <w:spacing w:val="29"/>
          <w:sz w:val="17"/>
          <w:szCs w:val="17"/>
          <w:lang w:val="pt-PT" w:eastAsia="en-US"/>
        </w:rPr>
        <w:t xml:space="preserve"> </w:t>
      </w:r>
      <w:r w:rsidRPr="00A66AC8">
        <w:rPr>
          <w:sz w:val="17"/>
          <w:szCs w:val="17"/>
          <w:lang w:val="pt-PT" w:eastAsia="en-US"/>
        </w:rPr>
        <w:t>do</w:t>
      </w:r>
      <w:r w:rsidRPr="00A66AC8">
        <w:rPr>
          <w:spacing w:val="22"/>
          <w:sz w:val="17"/>
          <w:szCs w:val="17"/>
          <w:lang w:val="pt-PT" w:eastAsia="en-US"/>
        </w:rPr>
        <w:t xml:space="preserve"> </w:t>
      </w:r>
      <w:r w:rsidRPr="00A66AC8">
        <w:rPr>
          <w:sz w:val="17"/>
          <w:szCs w:val="17"/>
          <w:lang w:val="pt-PT" w:eastAsia="en-US"/>
        </w:rPr>
        <w:t>contrato,</w:t>
      </w:r>
      <w:r w:rsidRPr="00A66AC8">
        <w:rPr>
          <w:spacing w:val="23"/>
          <w:sz w:val="17"/>
          <w:szCs w:val="17"/>
          <w:lang w:val="pt-PT" w:eastAsia="en-US"/>
        </w:rPr>
        <w:t xml:space="preserve"> </w:t>
      </w:r>
      <w:r w:rsidRPr="00A66AC8">
        <w:rPr>
          <w:sz w:val="17"/>
          <w:szCs w:val="17"/>
          <w:lang w:val="pt-PT" w:eastAsia="en-US"/>
        </w:rPr>
        <w:t>em</w:t>
      </w:r>
      <w:r w:rsidRPr="00A66AC8">
        <w:rPr>
          <w:spacing w:val="24"/>
          <w:sz w:val="17"/>
          <w:szCs w:val="17"/>
          <w:lang w:val="pt-PT" w:eastAsia="en-US"/>
        </w:rPr>
        <w:t xml:space="preserve"> </w:t>
      </w:r>
      <w:r w:rsidRPr="00A66AC8">
        <w:rPr>
          <w:sz w:val="17"/>
          <w:szCs w:val="17"/>
          <w:lang w:val="pt-PT" w:eastAsia="en-US"/>
        </w:rPr>
        <w:t>compatibilidade</w:t>
      </w:r>
      <w:r w:rsidRPr="00A66AC8">
        <w:rPr>
          <w:spacing w:val="24"/>
          <w:sz w:val="17"/>
          <w:szCs w:val="17"/>
          <w:lang w:val="pt-PT" w:eastAsia="en-US"/>
        </w:rPr>
        <w:t xml:space="preserve"> </w:t>
      </w:r>
      <w:r w:rsidRPr="00A66AC8">
        <w:rPr>
          <w:sz w:val="17"/>
          <w:szCs w:val="17"/>
          <w:lang w:val="pt-PT" w:eastAsia="en-US"/>
        </w:rPr>
        <w:t>com</w:t>
      </w:r>
      <w:r w:rsidRPr="00A66AC8">
        <w:rPr>
          <w:spacing w:val="24"/>
          <w:sz w:val="17"/>
          <w:szCs w:val="17"/>
          <w:lang w:val="pt-PT" w:eastAsia="en-US"/>
        </w:rPr>
        <w:t xml:space="preserve"> </w:t>
      </w:r>
      <w:r w:rsidRPr="00A66AC8">
        <w:rPr>
          <w:sz w:val="17"/>
          <w:szCs w:val="17"/>
          <w:lang w:val="pt-PT" w:eastAsia="en-US"/>
        </w:rPr>
        <w:t>as</w:t>
      </w:r>
      <w:r w:rsidRPr="00A66AC8">
        <w:rPr>
          <w:spacing w:val="23"/>
          <w:sz w:val="17"/>
          <w:szCs w:val="17"/>
          <w:lang w:val="pt-PT" w:eastAsia="en-US"/>
        </w:rPr>
        <w:t xml:space="preserve"> </w:t>
      </w:r>
      <w:r w:rsidRPr="00A66AC8">
        <w:rPr>
          <w:sz w:val="17"/>
          <w:szCs w:val="17"/>
          <w:lang w:val="pt-PT" w:eastAsia="en-US"/>
        </w:rPr>
        <w:t>obrigações</w:t>
      </w:r>
      <w:r w:rsidRPr="00A66AC8">
        <w:rPr>
          <w:spacing w:val="25"/>
          <w:sz w:val="17"/>
          <w:szCs w:val="17"/>
          <w:lang w:val="pt-PT" w:eastAsia="en-US"/>
        </w:rPr>
        <w:t xml:space="preserve"> </w:t>
      </w:r>
      <w:r w:rsidRPr="00A66AC8">
        <w:rPr>
          <w:sz w:val="17"/>
          <w:szCs w:val="17"/>
          <w:lang w:val="pt-PT" w:eastAsia="en-US"/>
        </w:rPr>
        <w:t>assumidas,</w:t>
      </w:r>
      <w:r w:rsidRPr="00A66AC8">
        <w:rPr>
          <w:spacing w:val="-57"/>
          <w:sz w:val="17"/>
          <w:szCs w:val="17"/>
          <w:lang w:val="pt-PT" w:eastAsia="en-US"/>
        </w:rPr>
        <w:t xml:space="preserve"> </w:t>
      </w:r>
      <w:r w:rsidRPr="00A66AC8">
        <w:rPr>
          <w:sz w:val="17"/>
          <w:szCs w:val="17"/>
          <w:lang w:val="pt-PT" w:eastAsia="en-US"/>
        </w:rPr>
        <w:t>todas</w:t>
      </w:r>
      <w:r w:rsidRPr="00A66AC8">
        <w:rPr>
          <w:spacing w:val="-1"/>
          <w:sz w:val="17"/>
          <w:szCs w:val="17"/>
          <w:lang w:val="pt-PT" w:eastAsia="en-US"/>
        </w:rPr>
        <w:t xml:space="preserve"> </w:t>
      </w:r>
      <w:r w:rsidRPr="00A66AC8">
        <w:rPr>
          <w:sz w:val="17"/>
          <w:szCs w:val="17"/>
          <w:lang w:val="pt-PT" w:eastAsia="en-US"/>
        </w:rPr>
        <w:t>as condições de</w:t>
      </w:r>
      <w:r w:rsidRPr="00A66AC8">
        <w:rPr>
          <w:spacing w:val="-1"/>
          <w:sz w:val="17"/>
          <w:szCs w:val="17"/>
          <w:lang w:val="pt-PT" w:eastAsia="en-US"/>
        </w:rPr>
        <w:t xml:space="preserve"> </w:t>
      </w:r>
      <w:r w:rsidRPr="00A66AC8">
        <w:rPr>
          <w:sz w:val="17"/>
          <w:szCs w:val="17"/>
          <w:lang w:val="pt-PT" w:eastAsia="en-US"/>
        </w:rPr>
        <w:t>habilitação e</w:t>
      </w:r>
      <w:r w:rsidRPr="00A66AC8">
        <w:rPr>
          <w:spacing w:val="-1"/>
          <w:sz w:val="17"/>
          <w:szCs w:val="17"/>
          <w:lang w:val="pt-PT" w:eastAsia="en-US"/>
        </w:rPr>
        <w:t xml:space="preserve"> </w:t>
      </w:r>
      <w:r w:rsidRPr="00A66AC8">
        <w:rPr>
          <w:sz w:val="17"/>
          <w:szCs w:val="17"/>
          <w:lang w:val="pt-PT" w:eastAsia="en-US"/>
        </w:rPr>
        <w:t>qualificação</w:t>
      </w:r>
      <w:r w:rsidRPr="00A66AC8">
        <w:rPr>
          <w:spacing w:val="2"/>
          <w:sz w:val="17"/>
          <w:szCs w:val="17"/>
          <w:lang w:val="pt-PT" w:eastAsia="en-US"/>
        </w:rPr>
        <w:t xml:space="preserve"> </w:t>
      </w:r>
      <w:r w:rsidRPr="00A66AC8">
        <w:rPr>
          <w:sz w:val="17"/>
          <w:szCs w:val="17"/>
          <w:lang w:val="pt-PT" w:eastAsia="en-US"/>
        </w:rPr>
        <w:t>exigidas na</w:t>
      </w:r>
      <w:r w:rsidRPr="00A66AC8">
        <w:rPr>
          <w:spacing w:val="-2"/>
          <w:sz w:val="17"/>
          <w:szCs w:val="17"/>
          <w:lang w:val="pt-PT" w:eastAsia="en-US"/>
        </w:rPr>
        <w:t xml:space="preserve"> </w:t>
      </w:r>
      <w:r w:rsidRPr="00A66AC8">
        <w:rPr>
          <w:sz w:val="17"/>
          <w:szCs w:val="17"/>
          <w:lang w:val="pt-PT" w:eastAsia="en-US"/>
        </w:rPr>
        <w:t>licitação.</w:t>
      </w:r>
    </w:p>
    <w:p w:rsidR="00A66AC8" w:rsidRPr="00A66AC8" w:rsidRDefault="00A66AC8" w:rsidP="00A66AC8">
      <w:pPr>
        <w:widowControl w:val="0"/>
        <w:autoSpaceDE w:val="0"/>
        <w:autoSpaceDN w:val="0"/>
        <w:spacing w:before="10"/>
        <w:rPr>
          <w:sz w:val="17"/>
          <w:szCs w:val="17"/>
          <w:lang w:val="pt-PT" w:eastAsia="en-US"/>
        </w:rPr>
      </w:pPr>
    </w:p>
    <w:p w:rsidR="00A66AC8" w:rsidRPr="00A66AC8" w:rsidRDefault="00A66AC8" w:rsidP="00A66AC8">
      <w:pPr>
        <w:widowControl w:val="0"/>
        <w:numPr>
          <w:ilvl w:val="2"/>
          <w:numId w:val="42"/>
        </w:numPr>
        <w:tabs>
          <w:tab w:val="left" w:pos="765"/>
        </w:tabs>
        <w:autoSpaceDE w:val="0"/>
        <w:autoSpaceDN w:val="0"/>
        <w:spacing w:line="360" w:lineRule="auto"/>
        <w:ind w:right="110" w:firstLine="0"/>
        <w:jc w:val="both"/>
        <w:rPr>
          <w:sz w:val="17"/>
          <w:szCs w:val="17"/>
          <w:lang w:val="pt-PT" w:eastAsia="en-US"/>
        </w:rPr>
      </w:pPr>
      <w:r w:rsidRPr="00A66AC8">
        <w:rPr>
          <w:sz w:val="17"/>
          <w:szCs w:val="17"/>
          <w:lang w:val="pt-PT" w:eastAsia="en-US"/>
        </w:rPr>
        <w:t>Não transferir a terceiros, por qualquer forma, nem mesmo parcialmente, as obrigações assumidas,</w:t>
      </w:r>
      <w:r w:rsidRPr="00A66AC8">
        <w:rPr>
          <w:spacing w:val="1"/>
          <w:sz w:val="17"/>
          <w:szCs w:val="17"/>
          <w:lang w:val="pt-PT" w:eastAsia="en-US"/>
        </w:rPr>
        <w:t xml:space="preserve"> </w:t>
      </w:r>
      <w:r w:rsidRPr="00A66AC8">
        <w:rPr>
          <w:sz w:val="17"/>
          <w:szCs w:val="17"/>
          <w:lang w:val="pt-PT" w:eastAsia="en-US"/>
        </w:rPr>
        <w:t>nem subcontratar qualquer das prestações a que está obrigada, exceto nas condições autorizadas no Termo</w:t>
      </w:r>
      <w:r w:rsidRPr="00A66AC8">
        <w:rPr>
          <w:spacing w:val="-57"/>
          <w:sz w:val="17"/>
          <w:szCs w:val="17"/>
          <w:lang w:val="pt-PT" w:eastAsia="en-US"/>
        </w:rPr>
        <w:t xml:space="preserve"> </w:t>
      </w:r>
      <w:r w:rsidRPr="00A66AC8">
        <w:rPr>
          <w:sz w:val="17"/>
          <w:szCs w:val="17"/>
          <w:lang w:val="pt-PT" w:eastAsia="en-US"/>
        </w:rPr>
        <w:t>de</w:t>
      </w:r>
      <w:r w:rsidRPr="00A66AC8">
        <w:rPr>
          <w:spacing w:val="-2"/>
          <w:sz w:val="17"/>
          <w:szCs w:val="17"/>
          <w:lang w:val="pt-PT" w:eastAsia="en-US"/>
        </w:rPr>
        <w:t xml:space="preserve"> </w:t>
      </w:r>
      <w:r w:rsidRPr="00A66AC8">
        <w:rPr>
          <w:sz w:val="17"/>
          <w:szCs w:val="17"/>
          <w:lang w:val="pt-PT" w:eastAsia="en-US"/>
        </w:rPr>
        <w:t>Referência ou na</w:t>
      </w:r>
      <w:r w:rsidRPr="00A66AC8">
        <w:rPr>
          <w:spacing w:val="-1"/>
          <w:sz w:val="17"/>
          <w:szCs w:val="17"/>
          <w:lang w:val="pt-PT" w:eastAsia="en-US"/>
        </w:rPr>
        <w:t xml:space="preserve"> </w:t>
      </w:r>
      <w:r w:rsidRPr="00A66AC8">
        <w:rPr>
          <w:sz w:val="17"/>
          <w:szCs w:val="17"/>
          <w:lang w:val="pt-PT" w:eastAsia="en-US"/>
        </w:rPr>
        <w:t>minuta de</w:t>
      </w:r>
      <w:r w:rsidRPr="00A66AC8">
        <w:rPr>
          <w:spacing w:val="-2"/>
          <w:sz w:val="17"/>
          <w:szCs w:val="17"/>
          <w:lang w:val="pt-PT" w:eastAsia="en-US"/>
        </w:rPr>
        <w:t xml:space="preserve"> </w:t>
      </w:r>
      <w:r w:rsidRPr="00A66AC8">
        <w:rPr>
          <w:sz w:val="17"/>
          <w:szCs w:val="17"/>
          <w:lang w:val="pt-PT" w:eastAsia="en-US"/>
        </w:rPr>
        <w:t>contrato.</w:t>
      </w:r>
    </w:p>
    <w:p w:rsidR="00A66AC8" w:rsidRPr="00A66AC8" w:rsidRDefault="00A66AC8" w:rsidP="00A66AC8">
      <w:pPr>
        <w:widowControl w:val="0"/>
        <w:autoSpaceDE w:val="0"/>
        <w:autoSpaceDN w:val="0"/>
        <w:spacing w:before="2"/>
        <w:rPr>
          <w:sz w:val="17"/>
          <w:szCs w:val="17"/>
          <w:lang w:val="pt-PT" w:eastAsia="en-US"/>
        </w:rPr>
      </w:pPr>
    </w:p>
    <w:p w:rsidR="00A66AC8" w:rsidRPr="00A66AC8" w:rsidRDefault="00A66AC8" w:rsidP="00A66AC8">
      <w:pPr>
        <w:widowControl w:val="0"/>
        <w:numPr>
          <w:ilvl w:val="2"/>
          <w:numId w:val="42"/>
        </w:numPr>
        <w:tabs>
          <w:tab w:val="left" w:pos="830"/>
        </w:tabs>
        <w:autoSpaceDE w:val="0"/>
        <w:autoSpaceDN w:val="0"/>
        <w:spacing w:line="360" w:lineRule="auto"/>
        <w:ind w:right="110" w:firstLine="0"/>
        <w:jc w:val="both"/>
        <w:rPr>
          <w:sz w:val="17"/>
          <w:szCs w:val="17"/>
          <w:lang w:val="pt-PT" w:eastAsia="en-US"/>
        </w:rPr>
      </w:pPr>
      <w:r w:rsidRPr="00A66AC8">
        <w:rPr>
          <w:sz w:val="17"/>
          <w:szCs w:val="17"/>
          <w:lang w:val="pt-PT" w:eastAsia="en-US"/>
        </w:rPr>
        <w:t>Responsabilizar-se</w:t>
      </w:r>
      <w:r w:rsidRPr="00A66AC8">
        <w:rPr>
          <w:spacing w:val="1"/>
          <w:sz w:val="17"/>
          <w:szCs w:val="17"/>
          <w:lang w:val="pt-PT" w:eastAsia="en-US"/>
        </w:rPr>
        <w:t xml:space="preserve"> </w:t>
      </w:r>
      <w:r w:rsidRPr="00A66AC8">
        <w:rPr>
          <w:sz w:val="17"/>
          <w:szCs w:val="17"/>
          <w:lang w:val="pt-PT" w:eastAsia="en-US"/>
        </w:rPr>
        <w:t>pelas</w:t>
      </w:r>
      <w:r w:rsidRPr="00A66AC8">
        <w:rPr>
          <w:spacing w:val="1"/>
          <w:sz w:val="17"/>
          <w:szCs w:val="17"/>
          <w:lang w:val="pt-PT" w:eastAsia="en-US"/>
        </w:rPr>
        <w:t xml:space="preserve"> </w:t>
      </w:r>
      <w:r w:rsidRPr="00A66AC8">
        <w:rPr>
          <w:sz w:val="17"/>
          <w:szCs w:val="17"/>
          <w:lang w:val="pt-PT" w:eastAsia="en-US"/>
        </w:rPr>
        <w:t>despesas</w:t>
      </w:r>
      <w:r w:rsidRPr="00A66AC8">
        <w:rPr>
          <w:spacing w:val="1"/>
          <w:sz w:val="17"/>
          <w:szCs w:val="17"/>
          <w:lang w:val="pt-PT" w:eastAsia="en-US"/>
        </w:rPr>
        <w:t xml:space="preserve"> </w:t>
      </w:r>
      <w:r w:rsidRPr="00A66AC8">
        <w:rPr>
          <w:sz w:val="17"/>
          <w:szCs w:val="17"/>
          <w:lang w:val="pt-PT" w:eastAsia="en-US"/>
        </w:rPr>
        <w:t>dos</w:t>
      </w:r>
      <w:r w:rsidRPr="00A66AC8">
        <w:rPr>
          <w:spacing w:val="1"/>
          <w:sz w:val="17"/>
          <w:szCs w:val="17"/>
          <w:lang w:val="pt-PT" w:eastAsia="en-US"/>
        </w:rPr>
        <w:t xml:space="preserve"> </w:t>
      </w:r>
      <w:r w:rsidRPr="00A66AC8">
        <w:rPr>
          <w:sz w:val="17"/>
          <w:szCs w:val="17"/>
          <w:lang w:val="pt-PT" w:eastAsia="en-US"/>
        </w:rPr>
        <w:t>tributos,</w:t>
      </w:r>
      <w:r w:rsidRPr="00A66AC8">
        <w:rPr>
          <w:spacing w:val="1"/>
          <w:sz w:val="17"/>
          <w:szCs w:val="17"/>
          <w:lang w:val="pt-PT" w:eastAsia="en-US"/>
        </w:rPr>
        <w:t xml:space="preserve"> </w:t>
      </w:r>
      <w:r w:rsidRPr="00A66AC8">
        <w:rPr>
          <w:sz w:val="17"/>
          <w:szCs w:val="17"/>
          <w:lang w:val="pt-PT" w:eastAsia="en-US"/>
        </w:rPr>
        <w:t>encargos</w:t>
      </w:r>
      <w:r w:rsidRPr="00A66AC8">
        <w:rPr>
          <w:spacing w:val="1"/>
          <w:sz w:val="17"/>
          <w:szCs w:val="17"/>
          <w:lang w:val="pt-PT" w:eastAsia="en-US"/>
        </w:rPr>
        <w:t xml:space="preserve"> </w:t>
      </w:r>
      <w:r w:rsidRPr="00A66AC8">
        <w:rPr>
          <w:sz w:val="17"/>
          <w:szCs w:val="17"/>
          <w:lang w:val="pt-PT" w:eastAsia="en-US"/>
        </w:rPr>
        <w:t>trabalhistas,</w:t>
      </w:r>
      <w:r w:rsidRPr="00A66AC8">
        <w:rPr>
          <w:spacing w:val="1"/>
          <w:sz w:val="17"/>
          <w:szCs w:val="17"/>
          <w:lang w:val="pt-PT" w:eastAsia="en-US"/>
        </w:rPr>
        <w:t xml:space="preserve"> </w:t>
      </w:r>
      <w:r w:rsidRPr="00A66AC8">
        <w:rPr>
          <w:sz w:val="17"/>
          <w:szCs w:val="17"/>
          <w:lang w:val="pt-PT" w:eastAsia="en-US"/>
        </w:rPr>
        <w:t>previdenciários,</w:t>
      </w:r>
      <w:r w:rsidRPr="00A66AC8">
        <w:rPr>
          <w:spacing w:val="1"/>
          <w:sz w:val="17"/>
          <w:szCs w:val="17"/>
          <w:lang w:val="pt-PT" w:eastAsia="en-US"/>
        </w:rPr>
        <w:t xml:space="preserve"> </w:t>
      </w:r>
      <w:r w:rsidRPr="00A66AC8">
        <w:rPr>
          <w:sz w:val="17"/>
          <w:szCs w:val="17"/>
          <w:lang w:val="pt-PT" w:eastAsia="en-US"/>
        </w:rPr>
        <w:t>fiscais,</w:t>
      </w:r>
      <w:r w:rsidRPr="00A66AC8">
        <w:rPr>
          <w:spacing w:val="-57"/>
          <w:sz w:val="17"/>
          <w:szCs w:val="17"/>
          <w:lang w:val="pt-PT" w:eastAsia="en-US"/>
        </w:rPr>
        <w:t xml:space="preserve"> </w:t>
      </w:r>
      <w:r w:rsidRPr="00A66AC8">
        <w:rPr>
          <w:sz w:val="17"/>
          <w:szCs w:val="17"/>
          <w:lang w:val="pt-PT" w:eastAsia="en-US"/>
        </w:rPr>
        <w:t>comerciais, taxas, fretes, seguros, deslocamento de pessoal, prestação de garantia e quaisquer outras que</w:t>
      </w:r>
      <w:r w:rsidRPr="00A66AC8">
        <w:rPr>
          <w:spacing w:val="1"/>
          <w:sz w:val="17"/>
          <w:szCs w:val="17"/>
          <w:lang w:val="pt-PT" w:eastAsia="en-US"/>
        </w:rPr>
        <w:t xml:space="preserve"> </w:t>
      </w:r>
      <w:r w:rsidRPr="00A66AC8">
        <w:rPr>
          <w:sz w:val="17"/>
          <w:szCs w:val="17"/>
          <w:lang w:val="pt-PT" w:eastAsia="en-US"/>
        </w:rPr>
        <w:t>incidam</w:t>
      </w:r>
      <w:r w:rsidRPr="00A66AC8">
        <w:rPr>
          <w:spacing w:val="-1"/>
          <w:sz w:val="17"/>
          <w:szCs w:val="17"/>
          <w:lang w:val="pt-PT" w:eastAsia="en-US"/>
        </w:rPr>
        <w:t xml:space="preserve"> </w:t>
      </w:r>
      <w:r w:rsidRPr="00A66AC8">
        <w:rPr>
          <w:sz w:val="17"/>
          <w:szCs w:val="17"/>
          <w:lang w:val="pt-PT" w:eastAsia="en-US"/>
        </w:rPr>
        <w:t>ou venham a incidir na</w:t>
      </w:r>
      <w:r w:rsidRPr="00A66AC8">
        <w:rPr>
          <w:spacing w:val="-2"/>
          <w:sz w:val="17"/>
          <w:szCs w:val="17"/>
          <w:lang w:val="pt-PT" w:eastAsia="en-US"/>
        </w:rPr>
        <w:t xml:space="preserve"> </w:t>
      </w:r>
      <w:r w:rsidRPr="00A66AC8">
        <w:rPr>
          <w:sz w:val="17"/>
          <w:szCs w:val="17"/>
          <w:lang w:val="pt-PT" w:eastAsia="en-US"/>
        </w:rPr>
        <w:t>execução do</w:t>
      </w:r>
      <w:r w:rsidRPr="00A66AC8">
        <w:rPr>
          <w:spacing w:val="2"/>
          <w:sz w:val="17"/>
          <w:szCs w:val="17"/>
          <w:lang w:val="pt-PT" w:eastAsia="en-US"/>
        </w:rPr>
        <w:t xml:space="preserve"> </w:t>
      </w:r>
      <w:r w:rsidRPr="00A66AC8">
        <w:rPr>
          <w:sz w:val="17"/>
          <w:szCs w:val="17"/>
          <w:lang w:val="pt-PT" w:eastAsia="en-US"/>
        </w:rPr>
        <w:t>contrato.</w:t>
      </w:r>
    </w:p>
    <w:p w:rsidR="00A66AC8" w:rsidRPr="00A66AC8" w:rsidRDefault="00A66AC8" w:rsidP="00A66AC8">
      <w:pPr>
        <w:widowControl w:val="0"/>
        <w:numPr>
          <w:ilvl w:val="1"/>
          <w:numId w:val="42"/>
        </w:numPr>
        <w:tabs>
          <w:tab w:val="left" w:pos="586"/>
        </w:tabs>
        <w:autoSpaceDE w:val="0"/>
        <w:autoSpaceDN w:val="0"/>
        <w:spacing w:before="119"/>
        <w:jc w:val="both"/>
        <w:rPr>
          <w:sz w:val="17"/>
          <w:szCs w:val="17"/>
          <w:lang w:val="pt-PT" w:eastAsia="en-US"/>
        </w:rPr>
      </w:pPr>
      <w:r w:rsidRPr="00A66AC8">
        <w:rPr>
          <w:sz w:val="17"/>
          <w:szCs w:val="17"/>
          <w:lang w:val="pt-PT" w:eastAsia="en-US"/>
        </w:rPr>
        <w:t>Responsabilizar-se, no</w:t>
      </w:r>
      <w:r w:rsidRPr="00A66AC8">
        <w:rPr>
          <w:spacing w:val="-1"/>
          <w:sz w:val="17"/>
          <w:szCs w:val="17"/>
          <w:lang w:val="pt-PT" w:eastAsia="en-US"/>
        </w:rPr>
        <w:t xml:space="preserve"> </w:t>
      </w:r>
      <w:r w:rsidRPr="00A66AC8">
        <w:rPr>
          <w:sz w:val="17"/>
          <w:szCs w:val="17"/>
          <w:lang w:val="pt-PT" w:eastAsia="en-US"/>
        </w:rPr>
        <w:t>momento</w:t>
      </w:r>
      <w:r w:rsidRPr="00A66AC8">
        <w:rPr>
          <w:spacing w:val="-1"/>
          <w:sz w:val="17"/>
          <w:szCs w:val="17"/>
          <w:lang w:val="pt-PT" w:eastAsia="en-US"/>
        </w:rPr>
        <w:t xml:space="preserve"> </w:t>
      </w:r>
      <w:r w:rsidRPr="00A66AC8">
        <w:rPr>
          <w:sz w:val="17"/>
          <w:szCs w:val="17"/>
          <w:lang w:val="pt-PT" w:eastAsia="en-US"/>
        </w:rPr>
        <w:t>da</w:t>
      </w:r>
      <w:r w:rsidRPr="00A66AC8">
        <w:rPr>
          <w:spacing w:val="-2"/>
          <w:sz w:val="17"/>
          <w:szCs w:val="17"/>
          <w:lang w:val="pt-PT" w:eastAsia="en-US"/>
        </w:rPr>
        <w:t xml:space="preserve"> </w:t>
      </w:r>
      <w:r w:rsidRPr="00A66AC8">
        <w:rPr>
          <w:sz w:val="17"/>
          <w:szCs w:val="17"/>
          <w:lang w:val="pt-PT" w:eastAsia="en-US"/>
        </w:rPr>
        <w:t>entrega,</w:t>
      </w:r>
      <w:r w:rsidRPr="00A66AC8">
        <w:rPr>
          <w:spacing w:val="1"/>
          <w:sz w:val="17"/>
          <w:szCs w:val="17"/>
          <w:lang w:val="pt-PT" w:eastAsia="en-US"/>
        </w:rPr>
        <w:t xml:space="preserve"> </w:t>
      </w:r>
      <w:r w:rsidRPr="00A66AC8">
        <w:rPr>
          <w:sz w:val="17"/>
          <w:szCs w:val="17"/>
          <w:lang w:val="pt-PT" w:eastAsia="en-US"/>
        </w:rPr>
        <w:t>pelo</w:t>
      </w:r>
      <w:r w:rsidRPr="00A66AC8">
        <w:rPr>
          <w:spacing w:val="-1"/>
          <w:sz w:val="17"/>
          <w:szCs w:val="17"/>
          <w:lang w:val="pt-PT" w:eastAsia="en-US"/>
        </w:rPr>
        <w:t xml:space="preserve"> </w:t>
      </w:r>
      <w:r w:rsidRPr="00A66AC8">
        <w:rPr>
          <w:sz w:val="17"/>
          <w:szCs w:val="17"/>
          <w:lang w:val="pt-PT" w:eastAsia="en-US"/>
        </w:rPr>
        <w:t>descarregamento</w:t>
      </w:r>
      <w:r w:rsidRPr="00A66AC8">
        <w:rPr>
          <w:spacing w:val="-2"/>
          <w:sz w:val="17"/>
          <w:szCs w:val="17"/>
          <w:lang w:val="pt-PT" w:eastAsia="en-US"/>
        </w:rPr>
        <w:t xml:space="preserve"> </w:t>
      </w:r>
      <w:r w:rsidRPr="00A66AC8">
        <w:rPr>
          <w:sz w:val="17"/>
          <w:szCs w:val="17"/>
          <w:lang w:val="pt-PT" w:eastAsia="en-US"/>
        </w:rPr>
        <w:t>do</w:t>
      </w:r>
      <w:r w:rsidRPr="00A66AC8">
        <w:rPr>
          <w:spacing w:val="1"/>
          <w:sz w:val="17"/>
          <w:szCs w:val="17"/>
          <w:lang w:val="pt-PT" w:eastAsia="en-US"/>
        </w:rPr>
        <w:t xml:space="preserve"> </w:t>
      </w:r>
      <w:r w:rsidRPr="00A66AC8">
        <w:rPr>
          <w:sz w:val="17"/>
          <w:szCs w:val="17"/>
          <w:lang w:val="pt-PT" w:eastAsia="en-US"/>
        </w:rPr>
        <w:t>bem no</w:t>
      </w:r>
      <w:r w:rsidRPr="00A66AC8">
        <w:rPr>
          <w:spacing w:val="-2"/>
          <w:sz w:val="17"/>
          <w:szCs w:val="17"/>
          <w:lang w:val="pt-PT" w:eastAsia="en-US"/>
        </w:rPr>
        <w:t xml:space="preserve"> </w:t>
      </w:r>
      <w:r w:rsidRPr="00A66AC8">
        <w:rPr>
          <w:sz w:val="17"/>
          <w:szCs w:val="17"/>
          <w:lang w:val="pt-PT" w:eastAsia="en-US"/>
        </w:rPr>
        <w:t>local</w:t>
      </w:r>
      <w:r w:rsidRPr="00A66AC8">
        <w:rPr>
          <w:spacing w:val="-1"/>
          <w:sz w:val="17"/>
          <w:szCs w:val="17"/>
          <w:lang w:val="pt-PT" w:eastAsia="en-US"/>
        </w:rPr>
        <w:t xml:space="preserve"> </w:t>
      </w:r>
      <w:r w:rsidRPr="00A66AC8">
        <w:rPr>
          <w:sz w:val="17"/>
          <w:szCs w:val="17"/>
          <w:lang w:val="pt-PT" w:eastAsia="en-US"/>
        </w:rPr>
        <w:t>determinado.</w:t>
      </w:r>
    </w:p>
    <w:p w:rsidR="00A66AC8" w:rsidRPr="00A66AC8" w:rsidRDefault="00A66AC8" w:rsidP="00A66AC8">
      <w:pPr>
        <w:widowControl w:val="0"/>
        <w:autoSpaceDE w:val="0"/>
        <w:autoSpaceDN w:val="0"/>
        <w:spacing w:before="6"/>
        <w:rPr>
          <w:sz w:val="17"/>
          <w:szCs w:val="17"/>
          <w:lang w:val="pt-PT" w:eastAsia="en-US"/>
        </w:rPr>
      </w:pPr>
    </w:p>
    <w:p w:rsidR="00A66AC8" w:rsidRPr="00A66AC8" w:rsidRDefault="00A66AC8" w:rsidP="00A66AC8">
      <w:pPr>
        <w:widowControl w:val="0"/>
        <w:numPr>
          <w:ilvl w:val="1"/>
          <w:numId w:val="42"/>
        </w:numPr>
        <w:tabs>
          <w:tab w:val="left" w:pos="602"/>
        </w:tabs>
        <w:autoSpaceDE w:val="0"/>
        <w:autoSpaceDN w:val="0"/>
        <w:spacing w:line="360" w:lineRule="auto"/>
        <w:ind w:left="112" w:right="105" w:firstLine="0"/>
        <w:jc w:val="both"/>
        <w:rPr>
          <w:sz w:val="17"/>
          <w:szCs w:val="17"/>
          <w:lang w:val="pt-PT" w:eastAsia="en-US"/>
        </w:rPr>
      </w:pPr>
      <w:r w:rsidRPr="00A66AC8">
        <w:rPr>
          <w:sz w:val="17"/>
          <w:szCs w:val="17"/>
          <w:lang w:val="pt-PT" w:eastAsia="en-US"/>
        </w:rPr>
        <w:t>Responsabilizar-se por quaisquer prejuízos que seus produtos, empregados ou prepostos causem ao</w:t>
      </w:r>
      <w:r w:rsidRPr="00A66AC8">
        <w:rPr>
          <w:spacing w:val="1"/>
          <w:sz w:val="17"/>
          <w:szCs w:val="17"/>
          <w:lang w:val="pt-PT" w:eastAsia="en-US"/>
        </w:rPr>
        <w:t xml:space="preserve"> </w:t>
      </w:r>
      <w:r w:rsidRPr="00A66AC8">
        <w:rPr>
          <w:sz w:val="17"/>
          <w:szCs w:val="17"/>
          <w:lang w:val="pt-PT" w:eastAsia="en-US"/>
        </w:rPr>
        <w:t>CONTRATANTE ou a terceiros, decorrentes de ação ou omissão culposa ou dolosa, procedendo aos</w:t>
      </w:r>
      <w:r w:rsidRPr="00A66AC8">
        <w:rPr>
          <w:spacing w:val="1"/>
          <w:sz w:val="17"/>
          <w:szCs w:val="17"/>
          <w:lang w:val="pt-PT" w:eastAsia="en-US"/>
        </w:rPr>
        <w:t xml:space="preserve"> </w:t>
      </w:r>
      <w:r w:rsidRPr="00A66AC8">
        <w:rPr>
          <w:sz w:val="17"/>
          <w:szCs w:val="17"/>
          <w:lang w:val="pt-PT" w:eastAsia="en-US"/>
        </w:rPr>
        <w:t>reparos</w:t>
      </w:r>
      <w:r w:rsidRPr="00A66AC8">
        <w:rPr>
          <w:spacing w:val="-1"/>
          <w:sz w:val="17"/>
          <w:szCs w:val="17"/>
          <w:lang w:val="pt-PT" w:eastAsia="en-US"/>
        </w:rPr>
        <w:t xml:space="preserve"> </w:t>
      </w:r>
      <w:r w:rsidRPr="00A66AC8">
        <w:rPr>
          <w:sz w:val="17"/>
          <w:szCs w:val="17"/>
          <w:lang w:val="pt-PT" w:eastAsia="en-US"/>
        </w:rPr>
        <w:t>ou indenizações</w:t>
      </w:r>
      <w:r w:rsidRPr="00A66AC8">
        <w:rPr>
          <w:spacing w:val="2"/>
          <w:sz w:val="17"/>
          <w:szCs w:val="17"/>
          <w:lang w:val="pt-PT" w:eastAsia="en-US"/>
        </w:rPr>
        <w:t xml:space="preserve"> </w:t>
      </w:r>
      <w:r w:rsidRPr="00A66AC8">
        <w:rPr>
          <w:sz w:val="17"/>
          <w:szCs w:val="17"/>
          <w:lang w:val="pt-PT" w:eastAsia="en-US"/>
        </w:rPr>
        <w:t>cabíveis e</w:t>
      </w:r>
      <w:r w:rsidRPr="00A66AC8">
        <w:rPr>
          <w:spacing w:val="-1"/>
          <w:sz w:val="17"/>
          <w:szCs w:val="17"/>
          <w:lang w:val="pt-PT" w:eastAsia="en-US"/>
        </w:rPr>
        <w:t xml:space="preserve"> </w:t>
      </w:r>
      <w:r w:rsidRPr="00A66AC8">
        <w:rPr>
          <w:sz w:val="17"/>
          <w:szCs w:val="17"/>
          <w:lang w:val="pt-PT" w:eastAsia="en-US"/>
        </w:rPr>
        <w:t>assumindo o ônus decorrente.</w:t>
      </w:r>
    </w:p>
    <w:p w:rsidR="00A66AC8" w:rsidRPr="00A66AC8" w:rsidRDefault="00A66AC8" w:rsidP="00A66AC8">
      <w:pPr>
        <w:widowControl w:val="0"/>
        <w:numPr>
          <w:ilvl w:val="1"/>
          <w:numId w:val="42"/>
        </w:numPr>
        <w:tabs>
          <w:tab w:val="left" w:pos="627"/>
        </w:tabs>
        <w:autoSpaceDE w:val="0"/>
        <w:autoSpaceDN w:val="0"/>
        <w:spacing w:before="119" w:line="360" w:lineRule="auto"/>
        <w:ind w:left="112" w:right="111" w:firstLine="0"/>
        <w:jc w:val="both"/>
        <w:rPr>
          <w:sz w:val="17"/>
          <w:szCs w:val="17"/>
          <w:lang w:val="pt-PT" w:eastAsia="en-US"/>
        </w:rPr>
      </w:pPr>
      <w:r w:rsidRPr="00A66AC8">
        <w:rPr>
          <w:sz w:val="17"/>
          <w:szCs w:val="17"/>
          <w:lang w:val="pt-PT" w:eastAsia="en-US"/>
        </w:rPr>
        <w:t>Comunicar ao responsável pela fiscalização do contrato, por escrito, para sua avaliação, quando</w:t>
      </w:r>
      <w:r w:rsidRPr="00A66AC8">
        <w:rPr>
          <w:spacing w:val="1"/>
          <w:sz w:val="17"/>
          <w:szCs w:val="17"/>
          <w:lang w:val="pt-PT" w:eastAsia="en-US"/>
        </w:rPr>
        <w:t xml:space="preserve"> </w:t>
      </w:r>
      <w:r w:rsidRPr="00A66AC8">
        <w:rPr>
          <w:sz w:val="17"/>
          <w:szCs w:val="17"/>
          <w:lang w:val="pt-PT" w:eastAsia="en-US"/>
        </w:rPr>
        <w:t>houver</w:t>
      </w:r>
      <w:r w:rsidRPr="00A66AC8">
        <w:rPr>
          <w:spacing w:val="-14"/>
          <w:sz w:val="17"/>
          <w:szCs w:val="17"/>
          <w:lang w:val="pt-PT" w:eastAsia="en-US"/>
        </w:rPr>
        <w:t xml:space="preserve"> </w:t>
      </w:r>
      <w:r w:rsidRPr="00A66AC8">
        <w:rPr>
          <w:sz w:val="17"/>
          <w:szCs w:val="17"/>
          <w:lang w:val="pt-PT" w:eastAsia="en-US"/>
        </w:rPr>
        <w:t>indisponibilidade</w:t>
      </w:r>
      <w:r w:rsidRPr="00A66AC8">
        <w:rPr>
          <w:spacing w:val="-13"/>
          <w:sz w:val="17"/>
          <w:szCs w:val="17"/>
          <w:lang w:val="pt-PT" w:eastAsia="en-US"/>
        </w:rPr>
        <w:t xml:space="preserve"> </w:t>
      </w:r>
      <w:r w:rsidRPr="00A66AC8">
        <w:rPr>
          <w:sz w:val="17"/>
          <w:szCs w:val="17"/>
          <w:lang w:val="pt-PT" w:eastAsia="en-US"/>
        </w:rPr>
        <w:t>de</w:t>
      </w:r>
      <w:r w:rsidRPr="00A66AC8">
        <w:rPr>
          <w:spacing w:val="-14"/>
          <w:sz w:val="17"/>
          <w:szCs w:val="17"/>
          <w:lang w:val="pt-PT" w:eastAsia="en-US"/>
        </w:rPr>
        <w:t xml:space="preserve"> </w:t>
      </w:r>
      <w:r w:rsidRPr="00A66AC8">
        <w:rPr>
          <w:sz w:val="17"/>
          <w:szCs w:val="17"/>
          <w:lang w:val="pt-PT" w:eastAsia="en-US"/>
        </w:rPr>
        <w:t>peças</w:t>
      </w:r>
      <w:r w:rsidRPr="00A66AC8">
        <w:rPr>
          <w:spacing w:val="-12"/>
          <w:sz w:val="17"/>
          <w:szCs w:val="17"/>
          <w:lang w:val="pt-PT" w:eastAsia="en-US"/>
        </w:rPr>
        <w:t xml:space="preserve"> </w:t>
      </w:r>
      <w:r w:rsidRPr="00A66AC8">
        <w:rPr>
          <w:sz w:val="17"/>
          <w:szCs w:val="17"/>
          <w:lang w:val="pt-PT" w:eastAsia="en-US"/>
        </w:rPr>
        <w:t>no</w:t>
      </w:r>
      <w:r w:rsidRPr="00A66AC8">
        <w:rPr>
          <w:spacing w:val="-11"/>
          <w:sz w:val="17"/>
          <w:szCs w:val="17"/>
          <w:lang w:val="pt-PT" w:eastAsia="en-US"/>
        </w:rPr>
        <w:t xml:space="preserve"> </w:t>
      </w:r>
      <w:r w:rsidRPr="00A66AC8">
        <w:rPr>
          <w:sz w:val="17"/>
          <w:szCs w:val="17"/>
          <w:lang w:val="pt-PT" w:eastAsia="en-US"/>
        </w:rPr>
        <w:t>mercado,</w:t>
      </w:r>
      <w:r w:rsidRPr="00A66AC8">
        <w:rPr>
          <w:spacing w:val="-11"/>
          <w:sz w:val="17"/>
          <w:szCs w:val="17"/>
          <w:lang w:val="pt-PT" w:eastAsia="en-US"/>
        </w:rPr>
        <w:t xml:space="preserve"> </w:t>
      </w:r>
      <w:r w:rsidRPr="00A66AC8">
        <w:rPr>
          <w:sz w:val="17"/>
          <w:szCs w:val="17"/>
          <w:lang w:val="pt-PT" w:eastAsia="en-US"/>
        </w:rPr>
        <w:t>solicitando</w:t>
      </w:r>
      <w:r w:rsidRPr="00A66AC8">
        <w:rPr>
          <w:spacing w:val="-13"/>
          <w:sz w:val="17"/>
          <w:szCs w:val="17"/>
          <w:lang w:val="pt-PT" w:eastAsia="en-US"/>
        </w:rPr>
        <w:t xml:space="preserve"> </w:t>
      </w:r>
      <w:r w:rsidRPr="00A66AC8">
        <w:rPr>
          <w:sz w:val="17"/>
          <w:szCs w:val="17"/>
          <w:lang w:val="pt-PT" w:eastAsia="en-US"/>
        </w:rPr>
        <w:t>novo</w:t>
      </w:r>
      <w:r w:rsidRPr="00A66AC8">
        <w:rPr>
          <w:spacing w:val="-13"/>
          <w:sz w:val="17"/>
          <w:szCs w:val="17"/>
          <w:lang w:val="pt-PT" w:eastAsia="en-US"/>
        </w:rPr>
        <w:t xml:space="preserve"> </w:t>
      </w:r>
      <w:r w:rsidRPr="00A66AC8">
        <w:rPr>
          <w:sz w:val="17"/>
          <w:szCs w:val="17"/>
          <w:lang w:val="pt-PT" w:eastAsia="en-US"/>
        </w:rPr>
        <w:t>prazo</w:t>
      </w:r>
      <w:r w:rsidRPr="00A66AC8">
        <w:rPr>
          <w:spacing w:val="-12"/>
          <w:sz w:val="17"/>
          <w:szCs w:val="17"/>
          <w:lang w:val="pt-PT" w:eastAsia="en-US"/>
        </w:rPr>
        <w:t xml:space="preserve"> </w:t>
      </w:r>
      <w:r w:rsidRPr="00A66AC8">
        <w:rPr>
          <w:sz w:val="17"/>
          <w:szCs w:val="17"/>
          <w:lang w:val="pt-PT" w:eastAsia="en-US"/>
        </w:rPr>
        <w:t>para</w:t>
      </w:r>
      <w:r w:rsidRPr="00A66AC8">
        <w:rPr>
          <w:spacing w:val="-13"/>
          <w:sz w:val="17"/>
          <w:szCs w:val="17"/>
          <w:lang w:val="pt-PT" w:eastAsia="en-US"/>
        </w:rPr>
        <w:t xml:space="preserve"> </w:t>
      </w:r>
      <w:r w:rsidRPr="00A66AC8">
        <w:rPr>
          <w:sz w:val="17"/>
          <w:szCs w:val="17"/>
          <w:lang w:val="pt-PT" w:eastAsia="en-US"/>
        </w:rPr>
        <w:t>devolução</w:t>
      </w:r>
      <w:r w:rsidRPr="00A66AC8">
        <w:rPr>
          <w:spacing w:val="-11"/>
          <w:sz w:val="17"/>
          <w:szCs w:val="17"/>
          <w:lang w:val="pt-PT" w:eastAsia="en-US"/>
        </w:rPr>
        <w:t xml:space="preserve"> </w:t>
      </w:r>
      <w:r w:rsidRPr="00A66AC8">
        <w:rPr>
          <w:sz w:val="17"/>
          <w:szCs w:val="17"/>
          <w:lang w:val="pt-PT" w:eastAsia="en-US"/>
        </w:rPr>
        <w:t>e/ou</w:t>
      </w:r>
      <w:r w:rsidRPr="00A66AC8">
        <w:rPr>
          <w:spacing w:val="-11"/>
          <w:sz w:val="17"/>
          <w:szCs w:val="17"/>
          <w:lang w:val="pt-PT" w:eastAsia="en-US"/>
        </w:rPr>
        <w:t xml:space="preserve"> </w:t>
      </w:r>
      <w:r w:rsidRPr="00A66AC8">
        <w:rPr>
          <w:sz w:val="17"/>
          <w:szCs w:val="17"/>
          <w:lang w:val="pt-PT" w:eastAsia="en-US"/>
        </w:rPr>
        <w:t>entrega</w:t>
      </w:r>
      <w:r w:rsidRPr="00A66AC8">
        <w:rPr>
          <w:spacing w:val="-11"/>
          <w:sz w:val="17"/>
          <w:szCs w:val="17"/>
          <w:lang w:val="pt-PT" w:eastAsia="en-US"/>
        </w:rPr>
        <w:t xml:space="preserve"> </w:t>
      </w:r>
      <w:r w:rsidRPr="00A66AC8">
        <w:rPr>
          <w:sz w:val="17"/>
          <w:szCs w:val="17"/>
          <w:lang w:val="pt-PT" w:eastAsia="en-US"/>
        </w:rPr>
        <w:t>do</w:t>
      </w:r>
      <w:r w:rsidRPr="00A66AC8">
        <w:rPr>
          <w:spacing w:val="-11"/>
          <w:sz w:val="17"/>
          <w:szCs w:val="17"/>
          <w:lang w:val="pt-PT" w:eastAsia="en-US"/>
        </w:rPr>
        <w:t xml:space="preserve"> </w:t>
      </w:r>
      <w:r w:rsidRPr="00A66AC8">
        <w:rPr>
          <w:sz w:val="17"/>
          <w:szCs w:val="17"/>
          <w:lang w:val="pt-PT" w:eastAsia="en-US"/>
        </w:rPr>
        <w:t>bem.</w:t>
      </w:r>
    </w:p>
    <w:p w:rsidR="00A66AC8" w:rsidRPr="00A66AC8" w:rsidRDefault="00A66AC8" w:rsidP="00A66AC8">
      <w:pPr>
        <w:widowControl w:val="0"/>
        <w:numPr>
          <w:ilvl w:val="1"/>
          <w:numId w:val="42"/>
        </w:numPr>
        <w:tabs>
          <w:tab w:val="left" w:pos="648"/>
        </w:tabs>
        <w:autoSpaceDE w:val="0"/>
        <w:autoSpaceDN w:val="0"/>
        <w:spacing w:before="120" w:line="360" w:lineRule="auto"/>
        <w:ind w:left="112" w:right="105" w:firstLine="0"/>
        <w:jc w:val="both"/>
        <w:rPr>
          <w:sz w:val="17"/>
          <w:szCs w:val="17"/>
          <w:lang w:val="pt-PT" w:eastAsia="en-US"/>
        </w:rPr>
      </w:pPr>
      <w:r w:rsidRPr="00A66AC8">
        <w:rPr>
          <w:sz w:val="17"/>
          <w:szCs w:val="17"/>
          <w:lang w:val="pt-PT" w:eastAsia="en-US"/>
        </w:rPr>
        <w:t>Manter</w:t>
      </w:r>
      <w:r w:rsidRPr="00A66AC8">
        <w:rPr>
          <w:spacing w:val="1"/>
          <w:sz w:val="17"/>
          <w:szCs w:val="17"/>
          <w:lang w:val="pt-PT" w:eastAsia="en-US"/>
        </w:rPr>
        <w:t xml:space="preserve"> </w:t>
      </w:r>
      <w:r w:rsidRPr="00A66AC8">
        <w:rPr>
          <w:sz w:val="17"/>
          <w:szCs w:val="17"/>
          <w:lang w:val="pt-PT" w:eastAsia="en-US"/>
        </w:rPr>
        <w:t>todas</w:t>
      </w:r>
      <w:r w:rsidRPr="00A66AC8">
        <w:rPr>
          <w:spacing w:val="1"/>
          <w:sz w:val="17"/>
          <w:szCs w:val="17"/>
          <w:lang w:val="pt-PT" w:eastAsia="en-US"/>
        </w:rPr>
        <w:t xml:space="preserve"> </w:t>
      </w:r>
      <w:r w:rsidRPr="00A66AC8">
        <w:rPr>
          <w:sz w:val="17"/>
          <w:szCs w:val="17"/>
          <w:lang w:val="pt-PT" w:eastAsia="en-US"/>
        </w:rPr>
        <w:t>as</w:t>
      </w:r>
      <w:r w:rsidRPr="00A66AC8">
        <w:rPr>
          <w:spacing w:val="1"/>
          <w:sz w:val="17"/>
          <w:szCs w:val="17"/>
          <w:lang w:val="pt-PT" w:eastAsia="en-US"/>
        </w:rPr>
        <w:t xml:space="preserve"> </w:t>
      </w:r>
      <w:r w:rsidRPr="00A66AC8">
        <w:rPr>
          <w:sz w:val="17"/>
          <w:szCs w:val="17"/>
          <w:lang w:val="pt-PT" w:eastAsia="en-US"/>
        </w:rPr>
        <w:t>condições</w:t>
      </w:r>
      <w:r w:rsidRPr="00A66AC8">
        <w:rPr>
          <w:spacing w:val="1"/>
          <w:sz w:val="17"/>
          <w:szCs w:val="17"/>
          <w:lang w:val="pt-PT" w:eastAsia="en-US"/>
        </w:rPr>
        <w:t xml:space="preserve"> </w:t>
      </w:r>
      <w:r w:rsidRPr="00A66AC8">
        <w:rPr>
          <w:sz w:val="17"/>
          <w:szCs w:val="17"/>
          <w:lang w:val="pt-PT" w:eastAsia="en-US"/>
        </w:rPr>
        <w:t>de</w:t>
      </w:r>
      <w:r w:rsidRPr="00A66AC8">
        <w:rPr>
          <w:spacing w:val="1"/>
          <w:sz w:val="17"/>
          <w:szCs w:val="17"/>
          <w:lang w:val="pt-PT" w:eastAsia="en-US"/>
        </w:rPr>
        <w:t xml:space="preserve"> </w:t>
      </w:r>
      <w:r w:rsidRPr="00A66AC8">
        <w:rPr>
          <w:sz w:val="17"/>
          <w:szCs w:val="17"/>
          <w:lang w:val="pt-PT" w:eastAsia="en-US"/>
        </w:rPr>
        <w:t>habilitação</w:t>
      </w:r>
      <w:r w:rsidRPr="00A66AC8">
        <w:rPr>
          <w:spacing w:val="1"/>
          <w:sz w:val="17"/>
          <w:szCs w:val="17"/>
          <w:lang w:val="pt-PT" w:eastAsia="en-US"/>
        </w:rPr>
        <w:t xml:space="preserve"> </w:t>
      </w:r>
      <w:r w:rsidRPr="00A66AC8">
        <w:rPr>
          <w:sz w:val="17"/>
          <w:szCs w:val="17"/>
          <w:lang w:val="pt-PT" w:eastAsia="en-US"/>
        </w:rPr>
        <w:t>e</w:t>
      </w:r>
      <w:r w:rsidRPr="00A66AC8">
        <w:rPr>
          <w:spacing w:val="1"/>
          <w:sz w:val="17"/>
          <w:szCs w:val="17"/>
          <w:lang w:val="pt-PT" w:eastAsia="en-US"/>
        </w:rPr>
        <w:t xml:space="preserve"> </w:t>
      </w:r>
      <w:r w:rsidRPr="00A66AC8">
        <w:rPr>
          <w:sz w:val="17"/>
          <w:szCs w:val="17"/>
          <w:lang w:val="pt-PT" w:eastAsia="en-US"/>
        </w:rPr>
        <w:t>qualificação</w:t>
      </w:r>
      <w:r w:rsidRPr="00A66AC8">
        <w:rPr>
          <w:spacing w:val="1"/>
          <w:sz w:val="17"/>
          <w:szCs w:val="17"/>
          <w:lang w:val="pt-PT" w:eastAsia="en-US"/>
        </w:rPr>
        <w:t xml:space="preserve"> </w:t>
      </w:r>
      <w:r w:rsidRPr="00A66AC8">
        <w:rPr>
          <w:sz w:val="17"/>
          <w:szCs w:val="17"/>
          <w:lang w:val="pt-PT" w:eastAsia="en-US"/>
        </w:rPr>
        <w:t>exigidas</w:t>
      </w:r>
      <w:r w:rsidRPr="00A66AC8">
        <w:rPr>
          <w:spacing w:val="1"/>
          <w:sz w:val="17"/>
          <w:szCs w:val="17"/>
          <w:lang w:val="pt-PT" w:eastAsia="en-US"/>
        </w:rPr>
        <w:t xml:space="preserve"> </w:t>
      </w:r>
      <w:r w:rsidRPr="00A66AC8">
        <w:rPr>
          <w:sz w:val="17"/>
          <w:szCs w:val="17"/>
          <w:lang w:val="pt-PT" w:eastAsia="en-US"/>
        </w:rPr>
        <w:t>durante</w:t>
      </w:r>
      <w:r w:rsidRPr="00A66AC8">
        <w:rPr>
          <w:spacing w:val="1"/>
          <w:sz w:val="17"/>
          <w:szCs w:val="17"/>
          <w:lang w:val="pt-PT" w:eastAsia="en-US"/>
        </w:rPr>
        <w:t xml:space="preserve"> </w:t>
      </w:r>
      <w:r w:rsidRPr="00A66AC8">
        <w:rPr>
          <w:sz w:val="17"/>
          <w:szCs w:val="17"/>
          <w:lang w:val="pt-PT" w:eastAsia="en-US"/>
        </w:rPr>
        <w:t>toda</w:t>
      </w:r>
      <w:r w:rsidRPr="00A66AC8">
        <w:rPr>
          <w:spacing w:val="1"/>
          <w:sz w:val="17"/>
          <w:szCs w:val="17"/>
          <w:lang w:val="pt-PT" w:eastAsia="en-US"/>
        </w:rPr>
        <w:t xml:space="preserve"> </w:t>
      </w:r>
      <w:r w:rsidRPr="00A66AC8">
        <w:rPr>
          <w:sz w:val="17"/>
          <w:szCs w:val="17"/>
          <w:lang w:val="pt-PT" w:eastAsia="en-US"/>
        </w:rPr>
        <w:t>a</w:t>
      </w:r>
      <w:r w:rsidRPr="00A66AC8">
        <w:rPr>
          <w:spacing w:val="1"/>
          <w:sz w:val="17"/>
          <w:szCs w:val="17"/>
          <w:lang w:val="pt-PT" w:eastAsia="en-US"/>
        </w:rPr>
        <w:t xml:space="preserve"> </w:t>
      </w:r>
      <w:r w:rsidRPr="00A66AC8">
        <w:rPr>
          <w:sz w:val="17"/>
          <w:szCs w:val="17"/>
          <w:lang w:val="pt-PT" w:eastAsia="en-US"/>
        </w:rPr>
        <w:t>execução</w:t>
      </w:r>
      <w:r w:rsidRPr="00A66AC8">
        <w:rPr>
          <w:spacing w:val="1"/>
          <w:sz w:val="17"/>
          <w:szCs w:val="17"/>
          <w:lang w:val="pt-PT" w:eastAsia="en-US"/>
        </w:rPr>
        <w:t xml:space="preserve"> </w:t>
      </w:r>
      <w:r w:rsidRPr="00A66AC8">
        <w:rPr>
          <w:sz w:val="17"/>
          <w:szCs w:val="17"/>
          <w:lang w:val="pt-PT" w:eastAsia="en-US"/>
        </w:rPr>
        <w:t>do</w:t>
      </w:r>
      <w:r w:rsidRPr="00A66AC8">
        <w:rPr>
          <w:spacing w:val="-57"/>
          <w:sz w:val="17"/>
          <w:szCs w:val="17"/>
          <w:lang w:val="pt-PT" w:eastAsia="en-US"/>
        </w:rPr>
        <w:t xml:space="preserve"> </w:t>
      </w:r>
      <w:r w:rsidRPr="00A66AC8">
        <w:rPr>
          <w:sz w:val="17"/>
          <w:szCs w:val="17"/>
          <w:lang w:val="pt-PT" w:eastAsia="en-US"/>
        </w:rPr>
        <w:t>fornecimento.</w:t>
      </w:r>
    </w:p>
    <w:p w:rsidR="00A66AC8" w:rsidRPr="00A66AC8" w:rsidRDefault="00A66AC8" w:rsidP="00A66AC8">
      <w:pPr>
        <w:widowControl w:val="0"/>
        <w:numPr>
          <w:ilvl w:val="0"/>
          <w:numId w:val="41"/>
        </w:numPr>
        <w:tabs>
          <w:tab w:val="left" w:pos="499"/>
        </w:tabs>
        <w:autoSpaceDE w:val="0"/>
        <w:autoSpaceDN w:val="0"/>
        <w:spacing w:before="120"/>
        <w:jc w:val="both"/>
        <w:outlineLvl w:val="0"/>
        <w:rPr>
          <w:b/>
          <w:bCs/>
          <w:sz w:val="17"/>
          <w:szCs w:val="17"/>
          <w:lang w:val="pt-PT" w:eastAsia="en-US"/>
        </w:rPr>
      </w:pPr>
      <w:r w:rsidRPr="00A66AC8">
        <w:rPr>
          <w:b/>
          <w:bCs/>
          <w:sz w:val="17"/>
          <w:szCs w:val="17"/>
          <w:lang w:val="pt-PT" w:eastAsia="en-US"/>
        </w:rPr>
        <w:t>DOS</w:t>
      </w:r>
      <w:r w:rsidRPr="00A66AC8">
        <w:rPr>
          <w:b/>
          <w:bCs/>
          <w:spacing w:val="-2"/>
          <w:sz w:val="17"/>
          <w:szCs w:val="17"/>
          <w:lang w:val="pt-PT" w:eastAsia="en-US"/>
        </w:rPr>
        <w:t xml:space="preserve"> </w:t>
      </w:r>
      <w:r w:rsidRPr="00A66AC8">
        <w:rPr>
          <w:b/>
          <w:bCs/>
          <w:sz w:val="17"/>
          <w:szCs w:val="17"/>
          <w:lang w:val="pt-PT" w:eastAsia="en-US"/>
        </w:rPr>
        <w:t>DIREITOS E</w:t>
      </w:r>
      <w:r w:rsidRPr="00A66AC8">
        <w:rPr>
          <w:b/>
          <w:bCs/>
          <w:spacing w:val="-3"/>
          <w:sz w:val="17"/>
          <w:szCs w:val="17"/>
          <w:lang w:val="pt-PT" w:eastAsia="en-US"/>
        </w:rPr>
        <w:t xml:space="preserve"> </w:t>
      </w:r>
      <w:r w:rsidRPr="00A66AC8">
        <w:rPr>
          <w:b/>
          <w:bCs/>
          <w:sz w:val="17"/>
          <w:szCs w:val="17"/>
          <w:lang w:val="pt-PT" w:eastAsia="en-US"/>
        </w:rPr>
        <w:t>RESPONSABILIDADES</w:t>
      </w:r>
      <w:r w:rsidRPr="00A66AC8">
        <w:rPr>
          <w:b/>
          <w:bCs/>
          <w:spacing w:val="-1"/>
          <w:sz w:val="17"/>
          <w:szCs w:val="17"/>
          <w:lang w:val="pt-PT" w:eastAsia="en-US"/>
        </w:rPr>
        <w:t xml:space="preserve"> </w:t>
      </w:r>
      <w:r w:rsidRPr="00A66AC8">
        <w:rPr>
          <w:b/>
          <w:bCs/>
          <w:sz w:val="17"/>
          <w:szCs w:val="17"/>
          <w:lang w:val="pt-PT" w:eastAsia="en-US"/>
        </w:rPr>
        <w:t>DO</w:t>
      </w:r>
      <w:r w:rsidRPr="00A66AC8">
        <w:rPr>
          <w:b/>
          <w:bCs/>
          <w:spacing w:val="2"/>
          <w:sz w:val="17"/>
          <w:szCs w:val="17"/>
          <w:lang w:val="pt-PT" w:eastAsia="en-US"/>
        </w:rPr>
        <w:t xml:space="preserve"> </w:t>
      </w:r>
      <w:r w:rsidRPr="00A66AC8">
        <w:rPr>
          <w:b/>
          <w:bCs/>
          <w:sz w:val="17"/>
          <w:szCs w:val="17"/>
          <w:lang w:val="pt-PT" w:eastAsia="en-US"/>
        </w:rPr>
        <w:t>CONTRATANTE:</w:t>
      </w:r>
    </w:p>
    <w:p w:rsidR="00A66AC8" w:rsidRPr="00A66AC8" w:rsidRDefault="00A66AC8" w:rsidP="00A66AC8">
      <w:pPr>
        <w:widowControl w:val="0"/>
        <w:autoSpaceDE w:val="0"/>
        <w:autoSpaceDN w:val="0"/>
        <w:spacing w:before="4"/>
        <w:rPr>
          <w:b/>
          <w:sz w:val="17"/>
          <w:szCs w:val="17"/>
          <w:lang w:val="pt-PT" w:eastAsia="en-US"/>
        </w:rPr>
      </w:pPr>
    </w:p>
    <w:p w:rsidR="00A66AC8" w:rsidRPr="00A66AC8" w:rsidRDefault="00A66AC8" w:rsidP="00A66AC8">
      <w:pPr>
        <w:widowControl w:val="0"/>
        <w:numPr>
          <w:ilvl w:val="1"/>
          <w:numId w:val="41"/>
        </w:numPr>
        <w:tabs>
          <w:tab w:val="left" w:pos="664"/>
        </w:tabs>
        <w:autoSpaceDE w:val="0"/>
        <w:autoSpaceDN w:val="0"/>
        <w:spacing w:line="362" w:lineRule="auto"/>
        <w:ind w:right="110" w:firstLine="0"/>
        <w:jc w:val="both"/>
        <w:rPr>
          <w:sz w:val="17"/>
          <w:szCs w:val="17"/>
          <w:lang w:val="pt-PT" w:eastAsia="en-US"/>
        </w:rPr>
      </w:pPr>
      <w:r w:rsidRPr="00A66AC8">
        <w:rPr>
          <w:sz w:val="17"/>
          <w:szCs w:val="17"/>
          <w:lang w:val="pt-PT" w:eastAsia="en-US"/>
        </w:rPr>
        <w:t>Caberá</w:t>
      </w:r>
      <w:r w:rsidRPr="00A66AC8">
        <w:rPr>
          <w:spacing w:val="-4"/>
          <w:sz w:val="17"/>
          <w:szCs w:val="17"/>
          <w:lang w:val="pt-PT" w:eastAsia="en-US"/>
        </w:rPr>
        <w:t xml:space="preserve"> </w:t>
      </w:r>
      <w:r w:rsidRPr="00A66AC8">
        <w:rPr>
          <w:sz w:val="17"/>
          <w:szCs w:val="17"/>
          <w:lang w:val="pt-PT" w:eastAsia="en-US"/>
        </w:rPr>
        <w:t>ao</w:t>
      </w:r>
      <w:r w:rsidRPr="00A66AC8">
        <w:rPr>
          <w:spacing w:val="-1"/>
          <w:sz w:val="17"/>
          <w:szCs w:val="17"/>
          <w:lang w:val="pt-PT" w:eastAsia="en-US"/>
        </w:rPr>
        <w:t xml:space="preserve"> </w:t>
      </w:r>
      <w:r w:rsidRPr="00A66AC8">
        <w:rPr>
          <w:sz w:val="17"/>
          <w:szCs w:val="17"/>
          <w:lang w:val="pt-PT" w:eastAsia="en-US"/>
        </w:rPr>
        <w:t>responsável</w:t>
      </w:r>
      <w:r w:rsidRPr="00A66AC8">
        <w:rPr>
          <w:spacing w:val="-1"/>
          <w:sz w:val="17"/>
          <w:szCs w:val="17"/>
          <w:lang w:val="pt-PT" w:eastAsia="en-US"/>
        </w:rPr>
        <w:t xml:space="preserve"> </w:t>
      </w:r>
      <w:r w:rsidRPr="00A66AC8">
        <w:rPr>
          <w:sz w:val="17"/>
          <w:szCs w:val="17"/>
          <w:lang w:val="pt-PT" w:eastAsia="en-US"/>
        </w:rPr>
        <w:t>pela</w:t>
      </w:r>
      <w:r w:rsidRPr="00A66AC8">
        <w:rPr>
          <w:spacing w:val="-2"/>
          <w:sz w:val="17"/>
          <w:szCs w:val="17"/>
          <w:lang w:val="pt-PT" w:eastAsia="en-US"/>
        </w:rPr>
        <w:t xml:space="preserve"> </w:t>
      </w:r>
      <w:r w:rsidRPr="00A66AC8">
        <w:rPr>
          <w:sz w:val="17"/>
          <w:szCs w:val="17"/>
          <w:lang w:val="pt-PT" w:eastAsia="en-US"/>
        </w:rPr>
        <w:t>fiscalização</w:t>
      </w:r>
      <w:r w:rsidRPr="00A66AC8">
        <w:rPr>
          <w:spacing w:val="-1"/>
          <w:sz w:val="17"/>
          <w:szCs w:val="17"/>
          <w:lang w:val="pt-PT" w:eastAsia="en-US"/>
        </w:rPr>
        <w:t xml:space="preserve"> </w:t>
      </w:r>
      <w:r w:rsidRPr="00A66AC8">
        <w:rPr>
          <w:sz w:val="17"/>
          <w:szCs w:val="17"/>
          <w:lang w:val="pt-PT" w:eastAsia="en-US"/>
        </w:rPr>
        <w:t>desta</w:t>
      </w:r>
      <w:r w:rsidRPr="00A66AC8">
        <w:rPr>
          <w:spacing w:val="-2"/>
          <w:sz w:val="17"/>
          <w:szCs w:val="17"/>
          <w:lang w:val="pt-PT" w:eastAsia="en-US"/>
        </w:rPr>
        <w:t xml:space="preserve"> </w:t>
      </w:r>
      <w:r w:rsidRPr="00A66AC8">
        <w:rPr>
          <w:sz w:val="17"/>
          <w:szCs w:val="17"/>
          <w:lang w:val="pt-PT" w:eastAsia="en-US"/>
        </w:rPr>
        <w:t>contratação,</w:t>
      </w:r>
      <w:r w:rsidRPr="00A66AC8">
        <w:rPr>
          <w:spacing w:val="-2"/>
          <w:sz w:val="17"/>
          <w:szCs w:val="17"/>
          <w:lang w:val="pt-PT" w:eastAsia="en-US"/>
        </w:rPr>
        <w:t xml:space="preserve"> </w:t>
      </w:r>
      <w:r w:rsidRPr="00A66AC8">
        <w:rPr>
          <w:sz w:val="17"/>
          <w:szCs w:val="17"/>
          <w:lang w:val="pt-PT" w:eastAsia="en-US"/>
        </w:rPr>
        <w:t>a</w:t>
      </w:r>
      <w:r w:rsidRPr="00A66AC8">
        <w:rPr>
          <w:spacing w:val="-2"/>
          <w:sz w:val="17"/>
          <w:szCs w:val="17"/>
          <w:lang w:val="pt-PT" w:eastAsia="en-US"/>
        </w:rPr>
        <w:t xml:space="preserve"> </w:t>
      </w:r>
      <w:r w:rsidRPr="00A66AC8">
        <w:rPr>
          <w:sz w:val="17"/>
          <w:szCs w:val="17"/>
          <w:lang w:val="pt-PT" w:eastAsia="en-US"/>
        </w:rPr>
        <w:t>ser</w:t>
      </w:r>
      <w:r w:rsidRPr="00A66AC8">
        <w:rPr>
          <w:spacing w:val="-1"/>
          <w:sz w:val="17"/>
          <w:szCs w:val="17"/>
          <w:lang w:val="pt-PT" w:eastAsia="en-US"/>
        </w:rPr>
        <w:t xml:space="preserve"> </w:t>
      </w:r>
      <w:r w:rsidRPr="00A66AC8">
        <w:rPr>
          <w:sz w:val="17"/>
          <w:szCs w:val="17"/>
          <w:lang w:val="pt-PT" w:eastAsia="en-US"/>
        </w:rPr>
        <w:t>indicado</w:t>
      </w:r>
      <w:r w:rsidRPr="00A66AC8">
        <w:rPr>
          <w:spacing w:val="-1"/>
          <w:sz w:val="17"/>
          <w:szCs w:val="17"/>
          <w:lang w:val="pt-PT" w:eastAsia="en-US"/>
        </w:rPr>
        <w:t xml:space="preserve"> </w:t>
      </w:r>
      <w:r w:rsidRPr="00A66AC8">
        <w:rPr>
          <w:sz w:val="17"/>
          <w:szCs w:val="17"/>
          <w:lang w:val="pt-PT" w:eastAsia="en-US"/>
        </w:rPr>
        <w:t>por</w:t>
      </w:r>
      <w:r w:rsidRPr="00A66AC8">
        <w:rPr>
          <w:spacing w:val="-2"/>
          <w:sz w:val="17"/>
          <w:szCs w:val="17"/>
          <w:lang w:val="pt-PT" w:eastAsia="en-US"/>
        </w:rPr>
        <w:t xml:space="preserve"> </w:t>
      </w:r>
      <w:r w:rsidRPr="00A66AC8">
        <w:rPr>
          <w:sz w:val="17"/>
          <w:szCs w:val="17"/>
          <w:lang w:val="pt-PT" w:eastAsia="en-US"/>
        </w:rPr>
        <w:t>autoridade</w:t>
      </w:r>
      <w:r w:rsidRPr="00A66AC8">
        <w:rPr>
          <w:spacing w:val="-2"/>
          <w:sz w:val="17"/>
          <w:szCs w:val="17"/>
          <w:lang w:val="pt-PT" w:eastAsia="en-US"/>
        </w:rPr>
        <w:t xml:space="preserve"> </w:t>
      </w:r>
      <w:r w:rsidRPr="00A66AC8">
        <w:rPr>
          <w:sz w:val="17"/>
          <w:szCs w:val="17"/>
          <w:lang w:val="pt-PT" w:eastAsia="en-US"/>
        </w:rPr>
        <w:t>competente,</w:t>
      </w:r>
      <w:r w:rsidRPr="00A66AC8">
        <w:rPr>
          <w:spacing w:val="-57"/>
          <w:sz w:val="17"/>
          <w:szCs w:val="17"/>
          <w:lang w:val="pt-PT" w:eastAsia="en-US"/>
        </w:rPr>
        <w:t xml:space="preserve"> </w:t>
      </w:r>
      <w:r w:rsidRPr="00A66AC8">
        <w:rPr>
          <w:sz w:val="17"/>
          <w:szCs w:val="17"/>
          <w:lang w:val="pt-PT" w:eastAsia="en-US"/>
        </w:rPr>
        <w:t>na</w:t>
      </w:r>
      <w:r w:rsidRPr="00A66AC8">
        <w:rPr>
          <w:spacing w:val="-2"/>
          <w:sz w:val="17"/>
          <w:szCs w:val="17"/>
          <w:lang w:val="pt-PT" w:eastAsia="en-US"/>
        </w:rPr>
        <w:t xml:space="preserve"> </w:t>
      </w:r>
      <w:r w:rsidRPr="00A66AC8">
        <w:rPr>
          <w:sz w:val="17"/>
          <w:szCs w:val="17"/>
          <w:lang w:val="pt-PT" w:eastAsia="en-US"/>
        </w:rPr>
        <w:t>forma do</w:t>
      </w:r>
      <w:r w:rsidRPr="00A66AC8">
        <w:rPr>
          <w:spacing w:val="1"/>
          <w:sz w:val="17"/>
          <w:szCs w:val="17"/>
          <w:lang w:val="pt-PT" w:eastAsia="en-US"/>
        </w:rPr>
        <w:t xml:space="preserve"> </w:t>
      </w:r>
      <w:r w:rsidRPr="00A66AC8">
        <w:rPr>
          <w:sz w:val="17"/>
          <w:szCs w:val="17"/>
          <w:lang w:val="pt-PT" w:eastAsia="en-US"/>
        </w:rPr>
        <w:t>artigo 117 da</w:t>
      </w:r>
      <w:r w:rsidRPr="00A66AC8">
        <w:rPr>
          <w:spacing w:val="1"/>
          <w:sz w:val="17"/>
          <w:szCs w:val="17"/>
          <w:lang w:val="pt-PT" w:eastAsia="en-US"/>
        </w:rPr>
        <w:t xml:space="preserve"> </w:t>
      </w:r>
      <w:r w:rsidRPr="00A66AC8">
        <w:rPr>
          <w:sz w:val="17"/>
          <w:szCs w:val="17"/>
          <w:lang w:val="pt-PT" w:eastAsia="en-US"/>
        </w:rPr>
        <w:t>Lei</w:t>
      </w:r>
      <w:r w:rsidRPr="00A66AC8">
        <w:rPr>
          <w:spacing w:val="2"/>
          <w:sz w:val="17"/>
          <w:szCs w:val="17"/>
          <w:lang w:val="pt-PT" w:eastAsia="en-US"/>
        </w:rPr>
        <w:t xml:space="preserve"> </w:t>
      </w:r>
      <w:r w:rsidRPr="00A66AC8">
        <w:rPr>
          <w:sz w:val="17"/>
          <w:szCs w:val="17"/>
          <w:lang w:val="pt-PT" w:eastAsia="en-US"/>
        </w:rPr>
        <w:t>Federal 14.133/21:</w:t>
      </w:r>
    </w:p>
    <w:p w:rsidR="00A66AC8" w:rsidRPr="00A66AC8" w:rsidRDefault="00A66AC8" w:rsidP="00A66AC8">
      <w:pPr>
        <w:widowControl w:val="0"/>
        <w:numPr>
          <w:ilvl w:val="2"/>
          <w:numId w:val="41"/>
        </w:numPr>
        <w:tabs>
          <w:tab w:val="left" w:pos="928"/>
        </w:tabs>
        <w:autoSpaceDE w:val="0"/>
        <w:autoSpaceDN w:val="0"/>
        <w:spacing w:before="115" w:line="360" w:lineRule="auto"/>
        <w:ind w:right="111" w:firstLine="0"/>
        <w:jc w:val="both"/>
        <w:rPr>
          <w:sz w:val="17"/>
          <w:szCs w:val="17"/>
          <w:lang w:val="pt-PT" w:eastAsia="en-US"/>
        </w:rPr>
      </w:pPr>
      <w:r w:rsidRPr="00A66AC8">
        <w:rPr>
          <w:sz w:val="17"/>
          <w:szCs w:val="17"/>
          <w:lang w:val="pt-PT" w:eastAsia="en-US"/>
        </w:rPr>
        <w:t>Permitir</w:t>
      </w:r>
      <w:r w:rsidRPr="00A66AC8">
        <w:rPr>
          <w:spacing w:val="22"/>
          <w:sz w:val="17"/>
          <w:szCs w:val="17"/>
          <w:lang w:val="pt-PT" w:eastAsia="en-US"/>
        </w:rPr>
        <w:t xml:space="preserve"> </w:t>
      </w:r>
      <w:r w:rsidRPr="00A66AC8">
        <w:rPr>
          <w:sz w:val="17"/>
          <w:szCs w:val="17"/>
          <w:lang w:val="pt-PT" w:eastAsia="en-US"/>
        </w:rPr>
        <w:t>o</w:t>
      </w:r>
      <w:r w:rsidRPr="00A66AC8">
        <w:rPr>
          <w:spacing w:val="22"/>
          <w:sz w:val="17"/>
          <w:szCs w:val="17"/>
          <w:lang w:val="pt-PT" w:eastAsia="en-US"/>
        </w:rPr>
        <w:t xml:space="preserve"> </w:t>
      </w:r>
      <w:r w:rsidRPr="00A66AC8">
        <w:rPr>
          <w:sz w:val="17"/>
          <w:szCs w:val="17"/>
          <w:lang w:val="pt-PT" w:eastAsia="en-US"/>
        </w:rPr>
        <w:t>acesso</w:t>
      </w:r>
      <w:r w:rsidRPr="00A66AC8">
        <w:rPr>
          <w:spacing w:val="23"/>
          <w:sz w:val="17"/>
          <w:szCs w:val="17"/>
          <w:lang w:val="pt-PT" w:eastAsia="en-US"/>
        </w:rPr>
        <w:t xml:space="preserve"> </w:t>
      </w:r>
      <w:r w:rsidRPr="00A66AC8">
        <w:rPr>
          <w:sz w:val="17"/>
          <w:szCs w:val="17"/>
          <w:lang w:val="pt-PT" w:eastAsia="en-US"/>
        </w:rPr>
        <w:t>dos</w:t>
      </w:r>
      <w:r w:rsidRPr="00A66AC8">
        <w:rPr>
          <w:spacing w:val="23"/>
          <w:sz w:val="17"/>
          <w:szCs w:val="17"/>
          <w:lang w:val="pt-PT" w:eastAsia="en-US"/>
        </w:rPr>
        <w:t xml:space="preserve"> </w:t>
      </w:r>
      <w:r w:rsidRPr="00A66AC8">
        <w:rPr>
          <w:sz w:val="17"/>
          <w:szCs w:val="17"/>
          <w:lang w:val="pt-PT" w:eastAsia="en-US"/>
        </w:rPr>
        <w:t>empregados</w:t>
      </w:r>
      <w:r w:rsidRPr="00A66AC8">
        <w:rPr>
          <w:spacing w:val="23"/>
          <w:sz w:val="17"/>
          <w:szCs w:val="17"/>
          <w:lang w:val="pt-PT" w:eastAsia="en-US"/>
        </w:rPr>
        <w:t xml:space="preserve"> </w:t>
      </w:r>
      <w:r w:rsidRPr="00A66AC8">
        <w:rPr>
          <w:sz w:val="17"/>
          <w:szCs w:val="17"/>
          <w:lang w:val="pt-PT" w:eastAsia="en-US"/>
        </w:rPr>
        <w:t>da</w:t>
      </w:r>
      <w:r w:rsidRPr="00A66AC8">
        <w:rPr>
          <w:spacing w:val="23"/>
          <w:sz w:val="17"/>
          <w:szCs w:val="17"/>
          <w:lang w:val="pt-PT" w:eastAsia="en-US"/>
        </w:rPr>
        <w:t xml:space="preserve"> </w:t>
      </w:r>
      <w:r w:rsidRPr="00A66AC8">
        <w:rPr>
          <w:sz w:val="17"/>
          <w:szCs w:val="17"/>
          <w:lang w:val="pt-PT" w:eastAsia="en-US"/>
        </w:rPr>
        <w:t>CONTRATADA</w:t>
      </w:r>
      <w:r w:rsidRPr="00A66AC8">
        <w:rPr>
          <w:spacing w:val="21"/>
          <w:sz w:val="17"/>
          <w:szCs w:val="17"/>
          <w:lang w:val="pt-PT" w:eastAsia="en-US"/>
        </w:rPr>
        <w:t xml:space="preserve"> </w:t>
      </w:r>
      <w:r w:rsidRPr="00A66AC8">
        <w:rPr>
          <w:sz w:val="17"/>
          <w:szCs w:val="17"/>
          <w:lang w:val="pt-PT" w:eastAsia="en-US"/>
        </w:rPr>
        <w:t>às</w:t>
      </w:r>
      <w:r w:rsidRPr="00A66AC8">
        <w:rPr>
          <w:spacing w:val="23"/>
          <w:sz w:val="17"/>
          <w:szCs w:val="17"/>
          <w:lang w:val="pt-PT" w:eastAsia="en-US"/>
        </w:rPr>
        <w:t xml:space="preserve"> </w:t>
      </w:r>
      <w:r w:rsidRPr="00A66AC8">
        <w:rPr>
          <w:sz w:val="17"/>
          <w:szCs w:val="17"/>
          <w:lang w:val="pt-PT" w:eastAsia="en-US"/>
        </w:rPr>
        <w:t>suas</w:t>
      </w:r>
      <w:r w:rsidRPr="00A66AC8">
        <w:rPr>
          <w:spacing w:val="23"/>
          <w:sz w:val="17"/>
          <w:szCs w:val="17"/>
          <w:lang w:val="pt-PT" w:eastAsia="en-US"/>
        </w:rPr>
        <w:t xml:space="preserve"> </w:t>
      </w:r>
      <w:r w:rsidRPr="00A66AC8">
        <w:rPr>
          <w:sz w:val="17"/>
          <w:szCs w:val="17"/>
          <w:lang w:val="pt-PT" w:eastAsia="en-US"/>
        </w:rPr>
        <w:t>dependências</w:t>
      </w:r>
      <w:r w:rsidRPr="00A66AC8">
        <w:rPr>
          <w:spacing w:val="22"/>
          <w:sz w:val="17"/>
          <w:szCs w:val="17"/>
          <w:lang w:val="pt-PT" w:eastAsia="en-US"/>
        </w:rPr>
        <w:t xml:space="preserve"> </w:t>
      </w:r>
      <w:r w:rsidRPr="00A66AC8">
        <w:rPr>
          <w:sz w:val="17"/>
          <w:szCs w:val="17"/>
          <w:lang w:val="pt-PT" w:eastAsia="en-US"/>
        </w:rPr>
        <w:t>para</w:t>
      </w:r>
      <w:r w:rsidRPr="00A66AC8">
        <w:rPr>
          <w:spacing w:val="23"/>
          <w:sz w:val="17"/>
          <w:szCs w:val="17"/>
          <w:lang w:val="pt-PT" w:eastAsia="en-US"/>
        </w:rPr>
        <w:t xml:space="preserve"> </w:t>
      </w:r>
      <w:r w:rsidRPr="00A66AC8">
        <w:rPr>
          <w:sz w:val="17"/>
          <w:szCs w:val="17"/>
          <w:lang w:val="pt-PT" w:eastAsia="en-US"/>
        </w:rPr>
        <w:t>o</w:t>
      </w:r>
      <w:r w:rsidRPr="00A66AC8">
        <w:rPr>
          <w:spacing w:val="22"/>
          <w:sz w:val="17"/>
          <w:szCs w:val="17"/>
          <w:lang w:val="pt-PT" w:eastAsia="en-US"/>
        </w:rPr>
        <w:t xml:space="preserve"> </w:t>
      </w:r>
      <w:r w:rsidRPr="00A66AC8">
        <w:rPr>
          <w:sz w:val="17"/>
          <w:szCs w:val="17"/>
          <w:lang w:val="pt-PT" w:eastAsia="en-US"/>
        </w:rPr>
        <w:t>fiel</w:t>
      </w:r>
      <w:r w:rsidRPr="00A66AC8">
        <w:rPr>
          <w:spacing w:val="-57"/>
          <w:sz w:val="17"/>
          <w:szCs w:val="17"/>
          <w:lang w:val="pt-PT" w:eastAsia="en-US"/>
        </w:rPr>
        <w:t xml:space="preserve"> </w:t>
      </w:r>
      <w:r w:rsidRPr="00A66AC8">
        <w:rPr>
          <w:sz w:val="17"/>
          <w:szCs w:val="17"/>
          <w:lang w:val="pt-PT" w:eastAsia="en-US"/>
        </w:rPr>
        <w:t>cumprimento do fornecimento dos produtos,</w:t>
      </w:r>
      <w:r w:rsidRPr="00A66AC8">
        <w:rPr>
          <w:spacing w:val="-1"/>
          <w:sz w:val="17"/>
          <w:szCs w:val="17"/>
          <w:lang w:val="pt-PT" w:eastAsia="en-US"/>
        </w:rPr>
        <w:t xml:space="preserve"> </w:t>
      </w:r>
      <w:r w:rsidRPr="00A66AC8">
        <w:rPr>
          <w:sz w:val="17"/>
          <w:szCs w:val="17"/>
          <w:lang w:val="pt-PT" w:eastAsia="en-US"/>
        </w:rPr>
        <w:t>no horário de</w:t>
      </w:r>
      <w:r w:rsidRPr="00A66AC8">
        <w:rPr>
          <w:spacing w:val="-2"/>
          <w:sz w:val="17"/>
          <w:szCs w:val="17"/>
          <w:lang w:val="pt-PT" w:eastAsia="en-US"/>
        </w:rPr>
        <w:t xml:space="preserve"> </w:t>
      </w:r>
      <w:r w:rsidRPr="00A66AC8">
        <w:rPr>
          <w:sz w:val="17"/>
          <w:szCs w:val="17"/>
          <w:lang w:val="pt-PT" w:eastAsia="en-US"/>
        </w:rPr>
        <w:t>serviço</w:t>
      </w:r>
      <w:r w:rsidRPr="00A66AC8">
        <w:rPr>
          <w:spacing w:val="-1"/>
          <w:sz w:val="17"/>
          <w:szCs w:val="17"/>
          <w:lang w:val="pt-PT" w:eastAsia="en-US"/>
        </w:rPr>
        <w:t xml:space="preserve"> </w:t>
      </w:r>
      <w:r w:rsidRPr="00A66AC8">
        <w:rPr>
          <w:sz w:val="17"/>
          <w:szCs w:val="17"/>
          <w:lang w:val="pt-PT" w:eastAsia="en-US"/>
        </w:rPr>
        <w:t>do CONTRATANTE.</w:t>
      </w:r>
    </w:p>
    <w:p w:rsidR="00A66AC8" w:rsidRPr="00A66AC8" w:rsidRDefault="00A66AC8" w:rsidP="00A66AC8">
      <w:pPr>
        <w:widowControl w:val="0"/>
        <w:numPr>
          <w:ilvl w:val="2"/>
          <w:numId w:val="41"/>
        </w:numPr>
        <w:tabs>
          <w:tab w:val="left" w:pos="845"/>
        </w:tabs>
        <w:autoSpaceDE w:val="0"/>
        <w:autoSpaceDN w:val="0"/>
        <w:spacing w:before="121"/>
        <w:ind w:left="844" w:hanging="733"/>
        <w:jc w:val="both"/>
        <w:rPr>
          <w:sz w:val="17"/>
          <w:szCs w:val="17"/>
          <w:lang w:val="pt-PT" w:eastAsia="en-US"/>
        </w:rPr>
      </w:pPr>
      <w:r w:rsidRPr="00A66AC8">
        <w:rPr>
          <w:sz w:val="17"/>
          <w:szCs w:val="17"/>
          <w:lang w:val="pt-PT" w:eastAsia="en-US"/>
        </w:rPr>
        <w:t>Receber</w:t>
      </w:r>
      <w:r w:rsidRPr="00A66AC8">
        <w:rPr>
          <w:spacing w:val="-1"/>
          <w:sz w:val="17"/>
          <w:szCs w:val="17"/>
          <w:lang w:val="pt-PT" w:eastAsia="en-US"/>
        </w:rPr>
        <w:t xml:space="preserve"> </w:t>
      </w:r>
      <w:r w:rsidRPr="00A66AC8">
        <w:rPr>
          <w:sz w:val="17"/>
          <w:szCs w:val="17"/>
          <w:lang w:val="pt-PT" w:eastAsia="en-US"/>
        </w:rPr>
        <w:t>provisoriamente</w:t>
      </w:r>
      <w:r w:rsidRPr="00A66AC8">
        <w:rPr>
          <w:spacing w:val="-1"/>
          <w:sz w:val="17"/>
          <w:szCs w:val="17"/>
          <w:lang w:val="pt-PT" w:eastAsia="en-US"/>
        </w:rPr>
        <w:t xml:space="preserve"> </w:t>
      </w:r>
      <w:r w:rsidRPr="00A66AC8">
        <w:rPr>
          <w:sz w:val="17"/>
          <w:szCs w:val="17"/>
          <w:lang w:val="pt-PT" w:eastAsia="en-US"/>
        </w:rPr>
        <w:t>o</w:t>
      </w:r>
      <w:r w:rsidRPr="00A66AC8">
        <w:rPr>
          <w:spacing w:val="-1"/>
          <w:sz w:val="17"/>
          <w:szCs w:val="17"/>
          <w:lang w:val="pt-PT" w:eastAsia="en-US"/>
        </w:rPr>
        <w:t xml:space="preserve"> </w:t>
      </w:r>
      <w:r w:rsidRPr="00A66AC8">
        <w:rPr>
          <w:sz w:val="17"/>
          <w:szCs w:val="17"/>
          <w:lang w:val="pt-PT" w:eastAsia="en-US"/>
        </w:rPr>
        <w:t>bem, disponibilizando</w:t>
      </w:r>
      <w:r w:rsidRPr="00A66AC8">
        <w:rPr>
          <w:spacing w:val="-1"/>
          <w:sz w:val="17"/>
          <w:szCs w:val="17"/>
          <w:lang w:val="pt-PT" w:eastAsia="en-US"/>
        </w:rPr>
        <w:t xml:space="preserve"> </w:t>
      </w:r>
      <w:r w:rsidRPr="00A66AC8">
        <w:rPr>
          <w:sz w:val="17"/>
          <w:szCs w:val="17"/>
          <w:lang w:val="pt-PT" w:eastAsia="en-US"/>
        </w:rPr>
        <w:t>local, data</w:t>
      </w:r>
      <w:r w:rsidRPr="00A66AC8">
        <w:rPr>
          <w:spacing w:val="-2"/>
          <w:sz w:val="17"/>
          <w:szCs w:val="17"/>
          <w:lang w:val="pt-PT" w:eastAsia="en-US"/>
        </w:rPr>
        <w:t xml:space="preserve"> </w:t>
      </w:r>
      <w:r w:rsidRPr="00A66AC8">
        <w:rPr>
          <w:sz w:val="17"/>
          <w:szCs w:val="17"/>
          <w:lang w:val="pt-PT" w:eastAsia="en-US"/>
        </w:rPr>
        <w:t>e horário.</w:t>
      </w:r>
    </w:p>
    <w:p w:rsidR="00A66AC8" w:rsidRPr="00A66AC8" w:rsidRDefault="00A66AC8" w:rsidP="00A66AC8">
      <w:pPr>
        <w:widowControl w:val="0"/>
        <w:autoSpaceDE w:val="0"/>
        <w:autoSpaceDN w:val="0"/>
        <w:spacing w:before="4"/>
        <w:rPr>
          <w:sz w:val="17"/>
          <w:szCs w:val="17"/>
          <w:lang w:val="pt-PT" w:eastAsia="en-US"/>
        </w:rPr>
      </w:pPr>
    </w:p>
    <w:p w:rsidR="00A66AC8" w:rsidRPr="00A66AC8" w:rsidRDefault="00A66AC8" w:rsidP="00A66AC8">
      <w:pPr>
        <w:widowControl w:val="0"/>
        <w:numPr>
          <w:ilvl w:val="2"/>
          <w:numId w:val="41"/>
        </w:numPr>
        <w:tabs>
          <w:tab w:val="left" w:pos="867"/>
        </w:tabs>
        <w:autoSpaceDE w:val="0"/>
        <w:autoSpaceDN w:val="0"/>
        <w:spacing w:before="1" w:line="360" w:lineRule="auto"/>
        <w:ind w:right="114" w:firstLine="0"/>
        <w:jc w:val="both"/>
        <w:rPr>
          <w:sz w:val="17"/>
          <w:szCs w:val="17"/>
          <w:lang w:val="pt-PT" w:eastAsia="en-US"/>
        </w:rPr>
      </w:pPr>
      <w:r w:rsidRPr="00A66AC8">
        <w:rPr>
          <w:sz w:val="17"/>
          <w:szCs w:val="17"/>
          <w:lang w:val="pt-PT" w:eastAsia="en-US"/>
        </w:rPr>
        <w:t>Verificar minuciosamente, no prazo fixado, a conformidade dos bens recebidos provisoriamente</w:t>
      </w:r>
      <w:r w:rsidRPr="00A66AC8">
        <w:rPr>
          <w:spacing w:val="1"/>
          <w:sz w:val="17"/>
          <w:szCs w:val="17"/>
          <w:lang w:val="pt-PT" w:eastAsia="en-US"/>
        </w:rPr>
        <w:t xml:space="preserve"> </w:t>
      </w:r>
      <w:r w:rsidRPr="00A66AC8">
        <w:rPr>
          <w:sz w:val="17"/>
          <w:szCs w:val="17"/>
          <w:lang w:val="pt-PT" w:eastAsia="en-US"/>
        </w:rPr>
        <w:t>com</w:t>
      </w:r>
      <w:r w:rsidRPr="00A66AC8">
        <w:rPr>
          <w:spacing w:val="-1"/>
          <w:sz w:val="17"/>
          <w:szCs w:val="17"/>
          <w:lang w:val="pt-PT" w:eastAsia="en-US"/>
        </w:rPr>
        <w:t xml:space="preserve"> </w:t>
      </w:r>
      <w:r w:rsidRPr="00A66AC8">
        <w:rPr>
          <w:sz w:val="17"/>
          <w:szCs w:val="17"/>
          <w:lang w:val="pt-PT" w:eastAsia="en-US"/>
        </w:rPr>
        <w:t>as</w:t>
      </w:r>
      <w:r w:rsidRPr="00A66AC8">
        <w:rPr>
          <w:spacing w:val="-1"/>
          <w:sz w:val="17"/>
          <w:szCs w:val="17"/>
          <w:lang w:val="pt-PT" w:eastAsia="en-US"/>
        </w:rPr>
        <w:t xml:space="preserve"> </w:t>
      </w:r>
      <w:r w:rsidRPr="00A66AC8">
        <w:rPr>
          <w:sz w:val="17"/>
          <w:szCs w:val="17"/>
          <w:lang w:val="pt-PT" w:eastAsia="en-US"/>
        </w:rPr>
        <w:t>especificações</w:t>
      </w:r>
      <w:r w:rsidRPr="00A66AC8">
        <w:rPr>
          <w:spacing w:val="-1"/>
          <w:sz w:val="17"/>
          <w:szCs w:val="17"/>
          <w:lang w:val="pt-PT" w:eastAsia="en-US"/>
        </w:rPr>
        <w:t xml:space="preserve"> </w:t>
      </w:r>
      <w:r w:rsidRPr="00A66AC8">
        <w:rPr>
          <w:sz w:val="17"/>
          <w:szCs w:val="17"/>
          <w:lang w:val="pt-PT" w:eastAsia="en-US"/>
        </w:rPr>
        <w:t>constantes</w:t>
      </w:r>
      <w:r w:rsidRPr="00A66AC8">
        <w:rPr>
          <w:spacing w:val="-1"/>
          <w:sz w:val="17"/>
          <w:szCs w:val="17"/>
          <w:lang w:val="pt-PT" w:eastAsia="en-US"/>
        </w:rPr>
        <w:t xml:space="preserve"> </w:t>
      </w:r>
      <w:r w:rsidRPr="00A66AC8">
        <w:rPr>
          <w:sz w:val="17"/>
          <w:szCs w:val="17"/>
          <w:lang w:val="pt-PT" w:eastAsia="en-US"/>
        </w:rPr>
        <w:t>do Edital</w:t>
      </w:r>
      <w:r w:rsidRPr="00A66AC8">
        <w:rPr>
          <w:spacing w:val="-1"/>
          <w:sz w:val="17"/>
          <w:szCs w:val="17"/>
          <w:lang w:val="pt-PT" w:eastAsia="en-US"/>
        </w:rPr>
        <w:t xml:space="preserve"> </w:t>
      </w:r>
      <w:r w:rsidRPr="00A66AC8">
        <w:rPr>
          <w:sz w:val="17"/>
          <w:szCs w:val="17"/>
          <w:lang w:val="pt-PT" w:eastAsia="en-US"/>
        </w:rPr>
        <w:t>e</w:t>
      </w:r>
      <w:r w:rsidRPr="00A66AC8">
        <w:rPr>
          <w:spacing w:val="-1"/>
          <w:sz w:val="17"/>
          <w:szCs w:val="17"/>
          <w:lang w:val="pt-PT" w:eastAsia="en-US"/>
        </w:rPr>
        <w:t xml:space="preserve"> </w:t>
      </w:r>
      <w:r w:rsidRPr="00A66AC8">
        <w:rPr>
          <w:sz w:val="17"/>
          <w:szCs w:val="17"/>
          <w:lang w:val="pt-PT" w:eastAsia="en-US"/>
        </w:rPr>
        <w:t>da</w:t>
      </w:r>
      <w:r w:rsidRPr="00A66AC8">
        <w:rPr>
          <w:spacing w:val="-3"/>
          <w:sz w:val="17"/>
          <w:szCs w:val="17"/>
          <w:lang w:val="pt-PT" w:eastAsia="en-US"/>
        </w:rPr>
        <w:t xml:space="preserve"> </w:t>
      </w:r>
      <w:r w:rsidRPr="00A66AC8">
        <w:rPr>
          <w:sz w:val="17"/>
          <w:szCs w:val="17"/>
          <w:lang w:val="pt-PT" w:eastAsia="en-US"/>
        </w:rPr>
        <w:t>proposta,</w:t>
      </w:r>
      <w:r w:rsidRPr="00A66AC8">
        <w:rPr>
          <w:spacing w:val="-1"/>
          <w:sz w:val="17"/>
          <w:szCs w:val="17"/>
          <w:lang w:val="pt-PT" w:eastAsia="en-US"/>
        </w:rPr>
        <w:t xml:space="preserve"> </w:t>
      </w:r>
      <w:r w:rsidRPr="00A66AC8">
        <w:rPr>
          <w:sz w:val="17"/>
          <w:szCs w:val="17"/>
          <w:lang w:val="pt-PT" w:eastAsia="en-US"/>
        </w:rPr>
        <w:t>para</w:t>
      </w:r>
      <w:r w:rsidRPr="00A66AC8">
        <w:rPr>
          <w:spacing w:val="-2"/>
          <w:sz w:val="17"/>
          <w:szCs w:val="17"/>
          <w:lang w:val="pt-PT" w:eastAsia="en-US"/>
        </w:rPr>
        <w:t xml:space="preserve"> </w:t>
      </w:r>
      <w:r w:rsidRPr="00A66AC8">
        <w:rPr>
          <w:sz w:val="17"/>
          <w:szCs w:val="17"/>
          <w:lang w:val="pt-PT" w:eastAsia="en-US"/>
        </w:rPr>
        <w:t>fins</w:t>
      </w:r>
      <w:r w:rsidRPr="00A66AC8">
        <w:rPr>
          <w:spacing w:val="-1"/>
          <w:sz w:val="17"/>
          <w:szCs w:val="17"/>
          <w:lang w:val="pt-PT" w:eastAsia="en-US"/>
        </w:rPr>
        <w:t xml:space="preserve"> </w:t>
      </w:r>
      <w:r w:rsidRPr="00A66AC8">
        <w:rPr>
          <w:sz w:val="17"/>
          <w:szCs w:val="17"/>
          <w:lang w:val="pt-PT" w:eastAsia="en-US"/>
        </w:rPr>
        <w:t>de</w:t>
      </w:r>
      <w:r w:rsidRPr="00A66AC8">
        <w:rPr>
          <w:spacing w:val="-2"/>
          <w:sz w:val="17"/>
          <w:szCs w:val="17"/>
          <w:lang w:val="pt-PT" w:eastAsia="en-US"/>
        </w:rPr>
        <w:t xml:space="preserve"> </w:t>
      </w:r>
      <w:r w:rsidRPr="00A66AC8">
        <w:rPr>
          <w:sz w:val="17"/>
          <w:szCs w:val="17"/>
          <w:lang w:val="pt-PT" w:eastAsia="en-US"/>
        </w:rPr>
        <w:t>aceitação</w:t>
      </w:r>
      <w:r w:rsidRPr="00A66AC8">
        <w:rPr>
          <w:spacing w:val="1"/>
          <w:sz w:val="17"/>
          <w:szCs w:val="17"/>
          <w:lang w:val="pt-PT" w:eastAsia="en-US"/>
        </w:rPr>
        <w:t xml:space="preserve"> </w:t>
      </w:r>
      <w:r w:rsidRPr="00A66AC8">
        <w:rPr>
          <w:sz w:val="17"/>
          <w:szCs w:val="17"/>
          <w:lang w:val="pt-PT" w:eastAsia="en-US"/>
        </w:rPr>
        <w:t>e</w:t>
      </w:r>
      <w:r w:rsidRPr="00A66AC8">
        <w:rPr>
          <w:spacing w:val="-2"/>
          <w:sz w:val="17"/>
          <w:szCs w:val="17"/>
          <w:lang w:val="pt-PT" w:eastAsia="en-US"/>
        </w:rPr>
        <w:t xml:space="preserve"> </w:t>
      </w:r>
      <w:r w:rsidRPr="00A66AC8">
        <w:rPr>
          <w:sz w:val="17"/>
          <w:szCs w:val="17"/>
          <w:lang w:val="pt-PT" w:eastAsia="en-US"/>
        </w:rPr>
        <w:t>recebimento definitivos.</w:t>
      </w:r>
    </w:p>
    <w:p w:rsidR="00A66AC8" w:rsidRPr="00A66AC8" w:rsidRDefault="00A66AC8" w:rsidP="00A66AC8">
      <w:pPr>
        <w:widowControl w:val="0"/>
        <w:numPr>
          <w:ilvl w:val="2"/>
          <w:numId w:val="41"/>
        </w:numPr>
        <w:tabs>
          <w:tab w:val="left" w:pos="845"/>
        </w:tabs>
        <w:autoSpaceDE w:val="0"/>
        <w:autoSpaceDN w:val="0"/>
        <w:spacing w:before="120"/>
        <w:ind w:left="844" w:hanging="733"/>
        <w:jc w:val="both"/>
        <w:rPr>
          <w:sz w:val="17"/>
          <w:szCs w:val="17"/>
          <w:lang w:val="pt-PT" w:eastAsia="en-US"/>
        </w:rPr>
      </w:pPr>
      <w:r w:rsidRPr="00A66AC8">
        <w:rPr>
          <w:sz w:val="17"/>
          <w:szCs w:val="17"/>
          <w:lang w:val="pt-PT" w:eastAsia="en-US"/>
        </w:rPr>
        <w:t>Acompanhar</w:t>
      </w:r>
      <w:r w:rsidRPr="00A66AC8">
        <w:rPr>
          <w:spacing w:val="-1"/>
          <w:sz w:val="17"/>
          <w:szCs w:val="17"/>
          <w:lang w:val="pt-PT" w:eastAsia="en-US"/>
        </w:rPr>
        <w:t xml:space="preserve"> </w:t>
      </w:r>
      <w:r w:rsidRPr="00A66AC8">
        <w:rPr>
          <w:sz w:val="17"/>
          <w:szCs w:val="17"/>
          <w:lang w:val="pt-PT" w:eastAsia="en-US"/>
        </w:rPr>
        <w:t>e</w:t>
      </w:r>
      <w:r w:rsidRPr="00A66AC8">
        <w:rPr>
          <w:spacing w:val="-1"/>
          <w:sz w:val="17"/>
          <w:szCs w:val="17"/>
          <w:lang w:val="pt-PT" w:eastAsia="en-US"/>
        </w:rPr>
        <w:t xml:space="preserve"> </w:t>
      </w:r>
      <w:r w:rsidRPr="00A66AC8">
        <w:rPr>
          <w:sz w:val="17"/>
          <w:szCs w:val="17"/>
          <w:lang w:val="pt-PT" w:eastAsia="en-US"/>
        </w:rPr>
        <w:t>fiscalizar o</w:t>
      </w:r>
      <w:r w:rsidRPr="00A66AC8">
        <w:rPr>
          <w:spacing w:val="-1"/>
          <w:sz w:val="17"/>
          <w:szCs w:val="17"/>
          <w:lang w:val="pt-PT" w:eastAsia="en-US"/>
        </w:rPr>
        <w:t xml:space="preserve"> </w:t>
      </w:r>
      <w:r w:rsidRPr="00A66AC8">
        <w:rPr>
          <w:sz w:val="17"/>
          <w:szCs w:val="17"/>
          <w:lang w:val="pt-PT" w:eastAsia="en-US"/>
        </w:rPr>
        <w:t>cumprimento</w:t>
      </w:r>
      <w:r w:rsidRPr="00A66AC8">
        <w:rPr>
          <w:spacing w:val="-1"/>
          <w:sz w:val="17"/>
          <w:szCs w:val="17"/>
          <w:lang w:val="pt-PT" w:eastAsia="en-US"/>
        </w:rPr>
        <w:t xml:space="preserve"> </w:t>
      </w:r>
      <w:r w:rsidRPr="00A66AC8">
        <w:rPr>
          <w:sz w:val="17"/>
          <w:szCs w:val="17"/>
          <w:lang w:val="pt-PT" w:eastAsia="en-US"/>
        </w:rPr>
        <w:t>das</w:t>
      </w:r>
      <w:r w:rsidRPr="00A66AC8">
        <w:rPr>
          <w:spacing w:val="-1"/>
          <w:sz w:val="17"/>
          <w:szCs w:val="17"/>
          <w:lang w:val="pt-PT" w:eastAsia="en-US"/>
        </w:rPr>
        <w:t xml:space="preserve"> </w:t>
      </w:r>
      <w:r w:rsidRPr="00A66AC8">
        <w:rPr>
          <w:sz w:val="17"/>
          <w:szCs w:val="17"/>
          <w:lang w:val="pt-PT" w:eastAsia="en-US"/>
        </w:rPr>
        <w:t>obrigações</w:t>
      </w:r>
      <w:r w:rsidRPr="00A66AC8">
        <w:rPr>
          <w:spacing w:val="-1"/>
          <w:sz w:val="17"/>
          <w:szCs w:val="17"/>
          <w:lang w:val="pt-PT" w:eastAsia="en-US"/>
        </w:rPr>
        <w:t xml:space="preserve"> </w:t>
      </w:r>
      <w:r w:rsidRPr="00A66AC8">
        <w:rPr>
          <w:sz w:val="17"/>
          <w:szCs w:val="17"/>
          <w:lang w:val="pt-PT" w:eastAsia="en-US"/>
        </w:rPr>
        <w:t>da</w:t>
      </w:r>
      <w:r w:rsidRPr="00A66AC8">
        <w:rPr>
          <w:spacing w:val="-1"/>
          <w:sz w:val="17"/>
          <w:szCs w:val="17"/>
          <w:lang w:val="pt-PT" w:eastAsia="en-US"/>
        </w:rPr>
        <w:t xml:space="preserve"> </w:t>
      </w:r>
      <w:r w:rsidRPr="00A66AC8">
        <w:rPr>
          <w:sz w:val="17"/>
          <w:szCs w:val="17"/>
          <w:lang w:val="pt-PT" w:eastAsia="en-US"/>
        </w:rPr>
        <w:t>Contratada.</w:t>
      </w:r>
    </w:p>
    <w:p w:rsidR="00A66AC8" w:rsidRPr="00A66AC8" w:rsidRDefault="00A66AC8" w:rsidP="00A66AC8">
      <w:pPr>
        <w:widowControl w:val="0"/>
        <w:autoSpaceDE w:val="0"/>
        <w:autoSpaceDN w:val="0"/>
        <w:rPr>
          <w:sz w:val="17"/>
          <w:szCs w:val="17"/>
          <w:lang w:val="pt-PT" w:eastAsia="en-US"/>
        </w:rPr>
      </w:pPr>
    </w:p>
    <w:p w:rsidR="00A66AC8" w:rsidRPr="00A66AC8" w:rsidRDefault="00A66AC8" w:rsidP="00A66AC8">
      <w:pPr>
        <w:widowControl w:val="0"/>
        <w:numPr>
          <w:ilvl w:val="2"/>
          <w:numId w:val="41"/>
        </w:numPr>
        <w:tabs>
          <w:tab w:val="left" w:pos="845"/>
        </w:tabs>
        <w:autoSpaceDE w:val="0"/>
        <w:autoSpaceDN w:val="0"/>
        <w:ind w:left="844" w:hanging="733"/>
        <w:jc w:val="both"/>
        <w:rPr>
          <w:sz w:val="17"/>
          <w:szCs w:val="17"/>
          <w:lang w:val="pt-PT" w:eastAsia="en-US"/>
        </w:rPr>
      </w:pPr>
      <w:r w:rsidRPr="00A66AC8">
        <w:rPr>
          <w:sz w:val="17"/>
          <w:szCs w:val="17"/>
          <w:lang w:val="pt-PT" w:eastAsia="en-US"/>
        </w:rPr>
        <w:t>Efetuar</w:t>
      </w:r>
      <w:r w:rsidRPr="00A66AC8">
        <w:rPr>
          <w:spacing w:val="-1"/>
          <w:sz w:val="17"/>
          <w:szCs w:val="17"/>
          <w:lang w:val="pt-PT" w:eastAsia="en-US"/>
        </w:rPr>
        <w:t xml:space="preserve"> </w:t>
      </w:r>
      <w:r w:rsidRPr="00A66AC8">
        <w:rPr>
          <w:sz w:val="17"/>
          <w:szCs w:val="17"/>
          <w:lang w:val="pt-PT" w:eastAsia="en-US"/>
        </w:rPr>
        <w:t>o pagamento no</w:t>
      </w:r>
      <w:r w:rsidRPr="00A66AC8">
        <w:rPr>
          <w:spacing w:val="-1"/>
          <w:sz w:val="17"/>
          <w:szCs w:val="17"/>
          <w:lang w:val="pt-PT" w:eastAsia="en-US"/>
        </w:rPr>
        <w:t xml:space="preserve"> </w:t>
      </w:r>
      <w:r w:rsidRPr="00A66AC8">
        <w:rPr>
          <w:sz w:val="17"/>
          <w:szCs w:val="17"/>
          <w:lang w:val="pt-PT" w:eastAsia="en-US"/>
        </w:rPr>
        <w:t>prazo previsto.</w:t>
      </w:r>
    </w:p>
    <w:p w:rsidR="00A66AC8" w:rsidRPr="00A66AC8" w:rsidRDefault="00A66AC8" w:rsidP="00A66AC8">
      <w:pPr>
        <w:widowControl w:val="0"/>
        <w:numPr>
          <w:ilvl w:val="2"/>
          <w:numId w:val="41"/>
        </w:numPr>
        <w:tabs>
          <w:tab w:val="left" w:pos="917"/>
        </w:tabs>
        <w:autoSpaceDE w:val="0"/>
        <w:autoSpaceDN w:val="0"/>
        <w:spacing w:before="120" w:line="360" w:lineRule="auto"/>
        <w:ind w:left="169" w:right="115" w:firstLine="0"/>
        <w:jc w:val="both"/>
        <w:rPr>
          <w:sz w:val="17"/>
          <w:szCs w:val="17"/>
          <w:lang w:val="pt-PT" w:eastAsia="en-US"/>
        </w:rPr>
      </w:pPr>
      <w:r w:rsidRPr="00A66AC8">
        <w:rPr>
          <w:sz w:val="17"/>
          <w:szCs w:val="17"/>
          <w:lang w:val="pt-PT" w:eastAsia="en-US"/>
        </w:rPr>
        <w:t>Propor à autoridade competente a aplicação de penalidades, mediante caracterização da infração</w:t>
      </w:r>
      <w:r w:rsidRPr="00A66AC8">
        <w:rPr>
          <w:spacing w:val="1"/>
          <w:sz w:val="17"/>
          <w:szCs w:val="17"/>
          <w:lang w:val="pt-PT" w:eastAsia="en-US"/>
        </w:rPr>
        <w:t xml:space="preserve"> </w:t>
      </w:r>
      <w:r w:rsidRPr="00A66AC8">
        <w:rPr>
          <w:sz w:val="17"/>
          <w:szCs w:val="17"/>
          <w:lang w:val="pt-PT" w:eastAsia="en-US"/>
        </w:rPr>
        <w:t>imputada</w:t>
      </w:r>
      <w:r w:rsidRPr="00A66AC8">
        <w:rPr>
          <w:spacing w:val="-3"/>
          <w:sz w:val="17"/>
          <w:szCs w:val="17"/>
          <w:lang w:val="pt-PT" w:eastAsia="en-US"/>
        </w:rPr>
        <w:t xml:space="preserve"> </w:t>
      </w:r>
      <w:r w:rsidRPr="00A66AC8">
        <w:rPr>
          <w:sz w:val="17"/>
          <w:szCs w:val="17"/>
          <w:lang w:val="pt-PT" w:eastAsia="en-US"/>
        </w:rPr>
        <w:t>à</w:t>
      </w:r>
      <w:r w:rsidRPr="00A66AC8">
        <w:rPr>
          <w:spacing w:val="-1"/>
          <w:sz w:val="17"/>
          <w:szCs w:val="17"/>
          <w:lang w:val="pt-PT" w:eastAsia="en-US"/>
        </w:rPr>
        <w:t xml:space="preserve"> </w:t>
      </w:r>
      <w:r w:rsidRPr="00A66AC8">
        <w:rPr>
          <w:sz w:val="17"/>
          <w:szCs w:val="17"/>
          <w:lang w:val="pt-PT" w:eastAsia="en-US"/>
        </w:rPr>
        <w:t>CONTRATADA.</w:t>
      </w:r>
    </w:p>
    <w:p w:rsidR="00A66AC8" w:rsidRPr="00A66AC8" w:rsidRDefault="00A66AC8" w:rsidP="00A66AC8">
      <w:pPr>
        <w:widowControl w:val="0"/>
        <w:numPr>
          <w:ilvl w:val="2"/>
          <w:numId w:val="41"/>
        </w:numPr>
        <w:tabs>
          <w:tab w:val="left" w:pos="919"/>
        </w:tabs>
        <w:autoSpaceDE w:val="0"/>
        <w:autoSpaceDN w:val="0"/>
        <w:spacing w:before="80" w:line="360" w:lineRule="auto"/>
        <w:ind w:left="169" w:right="113" w:firstLine="0"/>
        <w:jc w:val="both"/>
        <w:rPr>
          <w:sz w:val="17"/>
          <w:szCs w:val="17"/>
          <w:lang w:val="pt-PT" w:eastAsia="en-US"/>
        </w:rPr>
      </w:pPr>
      <w:r w:rsidRPr="00A66AC8">
        <w:rPr>
          <w:sz w:val="17"/>
          <w:szCs w:val="17"/>
          <w:lang w:val="pt-PT" w:eastAsia="en-US"/>
        </w:rPr>
        <w:lastRenderedPageBreak/>
        <w:t>Exigir, a qualquer tempo, a comprovação das condições da CONTRATADA que ensejaram sua</w:t>
      </w:r>
      <w:r w:rsidRPr="00A66AC8">
        <w:rPr>
          <w:spacing w:val="1"/>
          <w:sz w:val="17"/>
          <w:szCs w:val="17"/>
          <w:lang w:val="pt-PT" w:eastAsia="en-US"/>
        </w:rPr>
        <w:t xml:space="preserve"> </w:t>
      </w:r>
      <w:r w:rsidRPr="00A66AC8">
        <w:rPr>
          <w:sz w:val="17"/>
          <w:szCs w:val="17"/>
          <w:lang w:val="pt-PT" w:eastAsia="en-US"/>
        </w:rPr>
        <w:t>contratação.</w:t>
      </w:r>
    </w:p>
    <w:p w:rsidR="00A66AC8" w:rsidRPr="00A66AC8" w:rsidRDefault="00A66AC8" w:rsidP="00A66AC8">
      <w:pPr>
        <w:widowControl w:val="0"/>
        <w:numPr>
          <w:ilvl w:val="0"/>
          <w:numId w:val="41"/>
        </w:numPr>
        <w:tabs>
          <w:tab w:val="left" w:pos="593"/>
        </w:tabs>
        <w:autoSpaceDE w:val="0"/>
        <w:autoSpaceDN w:val="0"/>
        <w:spacing w:before="120"/>
        <w:ind w:left="592" w:hanging="481"/>
        <w:outlineLvl w:val="0"/>
        <w:rPr>
          <w:b/>
          <w:bCs/>
          <w:sz w:val="17"/>
          <w:szCs w:val="17"/>
          <w:lang w:val="pt-PT" w:eastAsia="en-US"/>
        </w:rPr>
      </w:pPr>
      <w:r w:rsidRPr="00A66AC8">
        <w:rPr>
          <w:b/>
          <w:bCs/>
          <w:sz w:val="17"/>
          <w:szCs w:val="17"/>
          <w:lang w:val="pt-PT" w:eastAsia="en-US"/>
        </w:rPr>
        <w:t>MEDIDAS</w:t>
      </w:r>
      <w:r w:rsidRPr="00A66AC8">
        <w:rPr>
          <w:b/>
          <w:bCs/>
          <w:spacing w:val="-2"/>
          <w:sz w:val="17"/>
          <w:szCs w:val="17"/>
          <w:lang w:val="pt-PT" w:eastAsia="en-US"/>
        </w:rPr>
        <w:t xml:space="preserve"> </w:t>
      </w:r>
      <w:r w:rsidRPr="00A66AC8">
        <w:rPr>
          <w:b/>
          <w:bCs/>
          <w:sz w:val="17"/>
          <w:szCs w:val="17"/>
          <w:lang w:val="pt-PT" w:eastAsia="en-US"/>
        </w:rPr>
        <w:t>ACAUTELADORAS</w:t>
      </w:r>
    </w:p>
    <w:p w:rsidR="00A66AC8" w:rsidRPr="00A66AC8" w:rsidRDefault="00A66AC8" w:rsidP="00A66AC8">
      <w:pPr>
        <w:widowControl w:val="0"/>
        <w:autoSpaceDE w:val="0"/>
        <w:autoSpaceDN w:val="0"/>
        <w:spacing w:before="11"/>
        <w:rPr>
          <w:b/>
          <w:sz w:val="17"/>
          <w:szCs w:val="17"/>
          <w:lang w:val="pt-PT" w:eastAsia="en-US"/>
        </w:rPr>
      </w:pPr>
    </w:p>
    <w:p w:rsidR="00A66AC8" w:rsidRPr="00A66AC8" w:rsidRDefault="00A66AC8" w:rsidP="00A66AC8">
      <w:pPr>
        <w:widowControl w:val="0"/>
        <w:numPr>
          <w:ilvl w:val="1"/>
          <w:numId w:val="41"/>
        </w:numPr>
        <w:tabs>
          <w:tab w:val="left" w:pos="801"/>
        </w:tabs>
        <w:autoSpaceDE w:val="0"/>
        <w:autoSpaceDN w:val="0"/>
        <w:spacing w:line="360" w:lineRule="auto"/>
        <w:ind w:right="103" w:firstLine="0"/>
        <w:jc w:val="both"/>
        <w:rPr>
          <w:sz w:val="17"/>
          <w:szCs w:val="17"/>
          <w:lang w:val="pt-PT" w:eastAsia="en-US"/>
        </w:rPr>
      </w:pPr>
      <w:r w:rsidRPr="00A66AC8">
        <w:rPr>
          <w:sz w:val="17"/>
          <w:szCs w:val="17"/>
          <w:lang w:val="pt-PT" w:eastAsia="en-US"/>
        </w:rPr>
        <w:t>Consoante o</w:t>
      </w:r>
      <w:r w:rsidRPr="00A66AC8">
        <w:rPr>
          <w:spacing w:val="1"/>
          <w:sz w:val="17"/>
          <w:szCs w:val="17"/>
          <w:lang w:val="pt-PT" w:eastAsia="en-US"/>
        </w:rPr>
        <w:t xml:space="preserve"> </w:t>
      </w:r>
      <w:r w:rsidRPr="00A66AC8">
        <w:rPr>
          <w:sz w:val="17"/>
          <w:szCs w:val="17"/>
          <w:lang w:val="pt-PT" w:eastAsia="en-US"/>
        </w:rPr>
        <w:t>artigo</w:t>
      </w:r>
      <w:r w:rsidRPr="00A66AC8">
        <w:rPr>
          <w:spacing w:val="1"/>
          <w:sz w:val="17"/>
          <w:szCs w:val="17"/>
          <w:lang w:val="pt-PT" w:eastAsia="en-US"/>
        </w:rPr>
        <w:t xml:space="preserve"> </w:t>
      </w:r>
      <w:r w:rsidRPr="00A66AC8">
        <w:rPr>
          <w:sz w:val="17"/>
          <w:szCs w:val="17"/>
          <w:lang w:val="pt-PT" w:eastAsia="en-US"/>
        </w:rPr>
        <w:t>45</w:t>
      </w:r>
      <w:r w:rsidRPr="00A66AC8">
        <w:rPr>
          <w:spacing w:val="1"/>
          <w:sz w:val="17"/>
          <w:szCs w:val="17"/>
          <w:lang w:val="pt-PT" w:eastAsia="en-US"/>
        </w:rPr>
        <w:t xml:space="preserve"> </w:t>
      </w:r>
      <w:r w:rsidRPr="00A66AC8">
        <w:rPr>
          <w:sz w:val="17"/>
          <w:szCs w:val="17"/>
          <w:lang w:val="pt-PT" w:eastAsia="en-US"/>
        </w:rPr>
        <w:t>da</w:t>
      </w:r>
      <w:r w:rsidRPr="00A66AC8">
        <w:rPr>
          <w:spacing w:val="1"/>
          <w:sz w:val="17"/>
          <w:szCs w:val="17"/>
          <w:lang w:val="pt-PT" w:eastAsia="en-US"/>
        </w:rPr>
        <w:t xml:space="preserve"> </w:t>
      </w:r>
      <w:r w:rsidRPr="00A66AC8">
        <w:rPr>
          <w:sz w:val="17"/>
          <w:szCs w:val="17"/>
          <w:lang w:val="pt-PT" w:eastAsia="en-US"/>
        </w:rPr>
        <w:t>Lei</w:t>
      </w:r>
      <w:r w:rsidRPr="00A66AC8">
        <w:rPr>
          <w:spacing w:val="1"/>
          <w:sz w:val="17"/>
          <w:szCs w:val="17"/>
          <w:lang w:val="pt-PT" w:eastAsia="en-US"/>
        </w:rPr>
        <w:t xml:space="preserve"> </w:t>
      </w:r>
      <w:r w:rsidRPr="00A66AC8">
        <w:rPr>
          <w:sz w:val="17"/>
          <w:szCs w:val="17"/>
          <w:lang w:val="pt-PT" w:eastAsia="en-US"/>
        </w:rPr>
        <w:t>nº</w:t>
      </w:r>
      <w:r w:rsidRPr="00A66AC8">
        <w:rPr>
          <w:spacing w:val="1"/>
          <w:sz w:val="17"/>
          <w:szCs w:val="17"/>
          <w:lang w:val="pt-PT" w:eastAsia="en-US"/>
        </w:rPr>
        <w:t xml:space="preserve"> </w:t>
      </w:r>
      <w:r w:rsidRPr="00A66AC8">
        <w:rPr>
          <w:sz w:val="17"/>
          <w:szCs w:val="17"/>
          <w:lang w:val="pt-PT" w:eastAsia="en-US"/>
        </w:rPr>
        <w:t>9.784/1999,</w:t>
      </w:r>
      <w:r w:rsidRPr="00A66AC8">
        <w:rPr>
          <w:spacing w:val="1"/>
          <w:sz w:val="17"/>
          <w:szCs w:val="17"/>
          <w:lang w:val="pt-PT" w:eastAsia="en-US"/>
        </w:rPr>
        <w:t xml:space="preserve"> </w:t>
      </w:r>
      <w:r w:rsidRPr="00A66AC8">
        <w:rPr>
          <w:sz w:val="17"/>
          <w:szCs w:val="17"/>
          <w:lang w:val="pt-PT" w:eastAsia="en-US"/>
        </w:rPr>
        <w:t>a Administração</w:t>
      </w:r>
      <w:r w:rsidRPr="00A66AC8">
        <w:rPr>
          <w:spacing w:val="1"/>
          <w:sz w:val="17"/>
          <w:szCs w:val="17"/>
          <w:lang w:val="pt-PT" w:eastAsia="en-US"/>
        </w:rPr>
        <w:t xml:space="preserve"> </w:t>
      </w:r>
      <w:r w:rsidRPr="00A66AC8">
        <w:rPr>
          <w:sz w:val="17"/>
          <w:szCs w:val="17"/>
          <w:lang w:val="pt-PT" w:eastAsia="en-US"/>
        </w:rPr>
        <w:t>Pública</w:t>
      </w:r>
      <w:r w:rsidRPr="00A66AC8">
        <w:rPr>
          <w:spacing w:val="1"/>
          <w:sz w:val="17"/>
          <w:szCs w:val="17"/>
          <w:lang w:val="pt-PT" w:eastAsia="en-US"/>
        </w:rPr>
        <w:t xml:space="preserve"> </w:t>
      </w:r>
      <w:r w:rsidRPr="00A66AC8">
        <w:rPr>
          <w:sz w:val="17"/>
          <w:szCs w:val="17"/>
          <w:lang w:val="pt-PT" w:eastAsia="en-US"/>
        </w:rPr>
        <w:t>poderá,</w:t>
      </w:r>
      <w:r w:rsidRPr="00A66AC8">
        <w:rPr>
          <w:spacing w:val="1"/>
          <w:sz w:val="17"/>
          <w:szCs w:val="17"/>
          <w:lang w:val="pt-PT" w:eastAsia="en-US"/>
        </w:rPr>
        <w:t xml:space="preserve"> </w:t>
      </w:r>
      <w:r w:rsidRPr="00A66AC8">
        <w:rPr>
          <w:sz w:val="17"/>
          <w:szCs w:val="17"/>
          <w:lang w:val="pt-PT" w:eastAsia="en-US"/>
        </w:rPr>
        <w:t>sem</w:t>
      </w:r>
      <w:r w:rsidRPr="00A66AC8">
        <w:rPr>
          <w:spacing w:val="1"/>
          <w:sz w:val="17"/>
          <w:szCs w:val="17"/>
          <w:lang w:val="pt-PT" w:eastAsia="en-US"/>
        </w:rPr>
        <w:t xml:space="preserve"> </w:t>
      </w:r>
      <w:r w:rsidRPr="00A66AC8">
        <w:rPr>
          <w:sz w:val="17"/>
          <w:szCs w:val="17"/>
          <w:lang w:val="pt-PT" w:eastAsia="en-US"/>
        </w:rPr>
        <w:t>a</w:t>
      </w:r>
      <w:r w:rsidRPr="00A66AC8">
        <w:rPr>
          <w:spacing w:val="1"/>
          <w:sz w:val="17"/>
          <w:szCs w:val="17"/>
          <w:lang w:val="pt-PT" w:eastAsia="en-US"/>
        </w:rPr>
        <w:t xml:space="preserve"> </w:t>
      </w:r>
      <w:r w:rsidRPr="00A66AC8">
        <w:rPr>
          <w:sz w:val="17"/>
          <w:szCs w:val="17"/>
          <w:lang w:val="pt-PT" w:eastAsia="en-US"/>
        </w:rPr>
        <w:t>prévia</w:t>
      </w:r>
      <w:r w:rsidRPr="00A66AC8">
        <w:rPr>
          <w:spacing w:val="1"/>
          <w:sz w:val="17"/>
          <w:szCs w:val="17"/>
          <w:lang w:val="pt-PT" w:eastAsia="en-US"/>
        </w:rPr>
        <w:t xml:space="preserve"> </w:t>
      </w:r>
      <w:r w:rsidRPr="00A66AC8">
        <w:rPr>
          <w:sz w:val="17"/>
          <w:szCs w:val="17"/>
          <w:lang w:val="pt-PT" w:eastAsia="en-US"/>
        </w:rPr>
        <w:t>manifestação</w:t>
      </w:r>
      <w:r w:rsidRPr="00A66AC8">
        <w:rPr>
          <w:spacing w:val="1"/>
          <w:sz w:val="17"/>
          <w:szCs w:val="17"/>
          <w:lang w:val="pt-PT" w:eastAsia="en-US"/>
        </w:rPr>
        <w:t xml:space="preserve"> </w:t>
      </w:r>
      <w:r w:rsidRPr="00A66AC8">
        <w:rPr>
          <w:sz w:val="17"/>
          <w:szCs w:val="17"/>
          <w:lang w:val="pt-PT" w:eastAsia="en-US"/>
        </w:rPr>
        <w:t>do</w:t>
      </w:r>
      <w:r w:rsidRPr="00A66AC8">
        <w:rPr>
          <w:spacing w:val="1"/>
          <w:sz w:val="17"/>
          <w:szCs w:val="17"/>
          <w:lang w:val="pt-PT" w:eastAsia="en-US"/>
        </w:rPr>
        <w:t xml:space="preserve"> </w:t>
      </w:r>
      <w:r w:rsidRPr="00A66AC8">
        <w:rPr>
          <w:sz w:val="17"/>
          <w:szCs w:val="17"/>
          <w:lang w:val="pt-PT" w:eastAsia="en-US"/>
        </w:rPr>
        <w:t>interessado,</w:t>
      </w:r>
      <w:r w:rsidRPr="00A66AC8">
        <w:rPr>
          <w:spacing w:val="1"/>
          <w:sz w:val="17"/>
          <w:szCs w:val="17"/>
          <w:lang w:val="pt-PT" w:eastAsia="en-US"/>
        </w:rPr>
        <w:t xml:space="preserve"> </w:t>
      </w:r>
      <w:r w:rsidRPr="00A66AC8">
        <w:rPr>
          <w:sz w:val="17"/>
          <w:szCs w:val="17"/>
          <w:lang w:val="pt-PT" w:eastAsia="en-US"/>
        </w:rPr>
        <w:t>motivadamente,</w:t>
      </w:r>
      <w:r w:rsidRPr="00A66AC8">
        <w:rPr>
          <w:spacing w:val="1"/>
          <w:sz w:val="17"/>
          <w:szCs w:val="17"/>
          <w:lang w:val="pt-PT" w:eastAsia="en-US"/>
        </w:rPr>
        <w:t xml:space="preserve"> </w:t>
      </w:r>
      <w:r w:rsidRPr="00A66AC8">
        <w:rPr>
          <w:sz w:val="17"/>
          <w:szCs w:val="17"/>
          <w:lang w:val="pt-PT" w:eastAsia="en-US"/>
        </w:rPr>
        <w:t>adotar</w:t>
      </w:r>
      <w:r w:rsidRPr="00A66AC8">
        <w:rPr>
          <w:spacing w:val="1"/>
          <w:sz w:val="17"/>
          <w:szCs w:val="17"/>
          <w:lang w:val="pt-PT" w:eastAsia="en-US"/>
        </w:rPr>
        <w:t xml:space="preserve"> </w:t>
      </w:r>
      <w:r w:rsidRPr="00A66AC8">
        <w:rPr>
          <w:sz w:val="17"/>
          <w:szCs w:val="17"/>
          <w:lang w:val="pt-PT" w:eastAsia="en-US"/>
        </w:rPr>
        <w:t>providencias</w:t>
      </w:r>
      <w:r w:rsidRPr="00A66AC8">
        <w:rPr>
          <w:spacing w:val="1"/>
          <w:sz w:val="17"/>
          <w:szCs w:val="17"/>
          <w:lang w:val="pt-PT" w:eastAsia="en-US"/>
        </w:rPr>
        <w:t xml:space="preserve"> </w:t>
      </w:r>
      <w:r w:rsidRPr="00A66AC8">
        <w:rPr>
          <w:sz w:val="17"/>
          <w:szCs w:val="17"/>
          <w:lang w:val="pt-PT" w:eastAsia="en-US"/>
        </w:rPr>
        <w:t>acauteladoras,</w:t>
      </w:r>
      <w:r w:rsidRPr="00A66AC8">
        <w:rPr>
          <w:spacing w:val="1"/>
          <w:sz w:val="17"/>
          <w:szCs w:val="17"/>
          <w:lang w:val="pt-PT" w:eastAsia="en-US"/>
        </w:rPr>
        <w:t xml:space="preserve"> </w:t>
      </w:r>
      <w:r w:rsidRPr="00A66AC8">
        <w:rPr>
          <w:sz w:val="17"/>
          <w:szCs w:val="17"/>
          <w:lang w:val="pt-PT" w:eastAsia="en-US"/>
        </w:rPr>
        <w:t>inclusive</w:t>
      </w:r>
      <w:r w:rsidRPr="00A66AC8">
        <w:rPr>
          <w:spacing w:val="1"/>
          <w:sz w:val="17"/>
          <w:szCs w:val="17"/>
          <w:lang w:val="pt-PT" w:eastAsia="en-US"/>
        </w:rPr>
        <w:t xml:space="preserve"> </w:t>
      </w:r>
      <w:r w:rsidRPr="00A66AC8">
        <w:rPr>
          <w:sz w:val="17"/>
          <w:szCs w:val="17"/>
          <w:lang w:val="pt-PT" w:eastAsia="en-US"/>
        </w:rPr>
        <w:t>retendo</w:t>
      </w:r>
      <w:r w:rsidRPr="00A66AC8">
        <w:rPr>
          <w:spacing w:val="1"/>
          <w:sz w:val="17"/>
          <w:szCs w:val="17"/>
          <w:lang w:val="pt-PT" w:eastAsia="en-US"/>
        </w:rPr>
        <w:t xml:space="preserve"> </w:t>
      </w:r>
      <w:r w:rsidRPr="00A66AC8">
        <w:rPr>
          <w:sz w:val="17"/>
          <w:szCs w:val="17"/>
          <w:lang w:val="pt-PT" w:eastAsia="en-US"/>
        </w:rPr>
        <w:t>o</w:t>
      </w:r>
      <w:r w:rsidRPr="00A66AC8">
        <w:rPr>
          <w:spacing w:val="-57"/>
          <w:sz w:val="17"/>
          <w:szCs w:val="17"/>
          <w:lang w:val="pt-PT" w:eastAsia="en-US"/>
        </w:rPr>
        <w:t xml:space="preserve"> </w:t>
      </w:r>
      <w:r w:rsidRPr="00A66AC8">
        <w:rPr>
          <w:sz w:val="17"/>
          <w:szCs w:val="17"/>
          <w:lang w:val="pt-PT" w:eastAsia="en-US"/>
        </w:rPr>
        <w:t>pagamento, em caso de risco iminente, como forma de prevenir a ocorrência de dano de difícil ou</w:t>
      </w:r>
      <w:r w:rsidRPr="00A66AC8">
        <w:rPr>
          <w:spacing w:val="1"/>
          <w:sz w:val="17"/>
          <w:szCs w:val="17"/>
          <w:lang w:val="pt-PT" w:eastAsia="en-US"/>
        </w:rPr>
        <w:t xml:space="preserve"> </w:t>
      </w:r>
      <w:r w:rsidRPr="00A66AC8">
        <w:rPr>
          <w:sz w:val="17"/>
          <w:szCs w:val="17"/>
          <w:lang w:val="pt-PT" w:eastAsia="en-US"/>
        </w:rPr>
        <w:t>impossível reparação.</w:t>
      </w:r>
    </w:p>
    <w:p w:rsidR="00A66AC8" w:rsidRPr="00A66AC8" w:rsidRDefault="00A66AC8" w:rsidP="00A66AC8">
      <w:pPr>
        <w:widowControl w:val="0"/>
        <w:autoSpaceDE w:val="0"/>
        <w:autoSpaceDN w:val="0"/>
        <w:rPr>
          <w:sz w:val="17"/>
          <w:szCs w:val="17"/>
          <w:lang w:val="pt-PT" w:eastAsia="en-US"/>
        </w:rPr>
      </w:pPr>
    </w:p>
    <w:p w:rsidR="00A66AC8" w:rsidRPr="00A66AC8" w:rsidRDefault="00A66AC8" w:rsidP="00A66AC8">
      <w:pPr>
        <w:widowControl w:val="0"/>
        <w:autoSpaceDE w:val="0"/>
        <w:autoSpaceDN w:val="0"/>
        <w:spacing w:before="1"/>
        <w:rPr>
          <w:sz w:val="17"/>
          <w:szCs w:val="17"/>
          <w:lang w:val="pt-PT" w:eastAsia="en-US"/>
        </w:rPr>
      </w:pPr>
    </w:p>
    <w:p w:rsidR="00A66AC8" w:rsidRPr="00A66AC8" w:rsidRDefault="00A66AC8" w:rsidP="00A66AC8">
      <w:pPr>
        <w:widowControl w:val="0"/>
        <w:numPr>
          <w:ilvl w:val="0"/>
          <w:numId w:val="41"/>
        </w:numPr>
        <w:tabs>
          <w:tab w:val="left" w:pos="687"/>
        </w:tabs>
        <w:autoSpaceDE w:val="0"/>
        <w:autoSpaceDN w:val="0"/>
        <w:ind w:left="686" w:hanging="575"/>
        <w:outlineLvl w:val="0"/>
        <w:rPr>
          <w:b/>
          <w:bCs/>
          <w:sz w:val="17"/>
          <w:szCs w:val="17"/>
          <w:lang w:val="pt-PT" w:eastAsia="en-US"/>
        </w:rPr>
      </w:pPr>
      <w:r w:rsidRPr="00A66AC8">
        <w:rPr>
          <w:b/>
          <w:bCs/>
          <w:sz w:val="17"/>
          <w:szCs w:val="17"/>
          <w:lang w:val="pt-PT" w:eastAsia="en-US"/>
        </w:rPr>
        <w:t>FISCALIZAÇÃO</w:t>
      </w:r>
      <w:r w:rsidRPr="00A66AC8">
        <w:rPr>
          <w:b/>
          <w:bCs/>
          <w:spacing w:val="-1"/>
          <w:sz w:val="17"/>
          <w:szCs w:val="17"/>
          <w:lang w:val="pt-PT" w:eastAsia="en-US"/>
        </w:rPr>
        <w:t xml:space="preserve"> </w:t>
      </w:r>
      <w:r w:rsidRPr="00A66AC8">
        <w:rPr>
          <w:b/>
          <w:bCs/>
          <w:sz w:val="17"/>
          <w:szCs w:val="17"/>
          <w:lang w:val="pt-PT" w:eastAsia="en-US"/>
        </w:rPr>
        <w:t>DA</w:t>
      </w:r>
      <w:r w:rsidRPr="00A66AC8">
        <w:rPr>
          <w:b/>
          <w:bCs/>
          <w:spacing w:val="-3"/>
          <w:sz w:val="17"/>
          <w:szCs w:val="17"/>
          <w:lang w:val="pt-PT" w:eastAsia="en-US"/>
        </w:rPr>
        <w:t xml:space="preserve"> </w:t>
      </w:r>
      <w:r w:rsidRPr="00A66AC8">
        <w:rPr>
          <w:b/>
          <w:bCs/>
          <w:sz w:val="17"/>
          <w:szCs w:val="17"/>
          <w:lang w:val="pt-PT" w:eastAsia="en-US"/>
        </w:rPr>
        <w:t>EXECUÇÃO</w:t>
      </w:r>
    </w:p>
    <w:p w:rsidR="00A66AC8" w:rsidRPr="00A66AC8" w:rsidRDefault="00A66AC8" w:rsidP="00A66AC8">
      <w:pPr>
        <w:widowControl w:val="0"/>
        <w:autoSpaceDE w:val="0"/>
        <w:autoSpaceDN w:val="0"/>
        <w:rPr>
          <w:b/>
          <w:sz w:val="17"/>
          <w:szCs w:val="17"/>
          <w:lang w:val="pt-PT" w:eastAsia="en-US"/>
        </w:rPr>
      </w:pPr>
    </w:p>
    <w:p w:rsidR="00A66AC8" w:rsidRPr="00A66AC8" w:rsidRDefault="00A66AC8" w:rsidP="00A66AC8">
      <w:pPr>
        <w:widowControl w:val="0"/>
        <w:numPr>
          <w:ilvl w:val="1"/>
          <w:numId w:val="41"/>
        </w:numPr>
        <w:tabs>
          <w:tab w:val="left" w:pos="821"/>
        </w:tabs>
        <w:autoSpaceDE w:val="0"/>
        <w:autoSpaceDN w:val="0"/>
        <w:spacing w:line="360" w:lineRule="auto"/>
        <w:ind w:right="107" w:firstLine="0"/>
        <w:jc w:val="both"/>
        <w:rPr>
          <w:sz w:val="17"/>
          <w:szCs w:val="17"/>
          <w:lang w:val="pt-PT" w:eastAsia="en-US"/>
        </w:rPr>
      </w:pPr>
      <w:r w:rsidRPr="00A66AC8">
        <w:rPr>
          <w:sz w:val="17"/>
          <w:szCs w:val="17"/>
          <w:lang w:val="pt-PT" w:eastAsia="en-US"/>
        </w:rPr>
        <w:t>A</w:t>
      </w:r>
      <w:r w:rsidRPr="00A66AC8">
        <w:rPr>
          <w:spacing w:val="-5"/>
          <w:sz w:val="17"/>
          <w:szCs w:val="17"/>
          <w:lang w:val="pt-PT" w:eastAsia="en-US"/>
        </w:rPr>
        <w:t xml:space="preserve"> </w:t>
      </w:r>
      <w:r w:rsidRPr="00A66AC8">
        <w:rPr>
          <w:sz w:val="17"/>
          <w:szCs w:val="17"/>
          <w:lang w:val="pt-PT" w:eastAsia="en-US"/>
        </w:rPr>
        <w:t>fiscalização</w:t>
      </w:r>
      <w:r w:rsidRPr="00A66AC8">
        <w:rPr>
          <w:spacing w:val="-4"/>
          <w:sz w:val="17"/>
          <w:szCs w:val="17"/>
          <w:lang w:val="pt-PT" w:eastAsia="en-US"/>
        </w:rPr>
        <w:t xml:space="preserve"> </w:t>
      </w:r>
      <w:r w:rsidRPr="00A66AC8">
        <w:rPr>
          <w:sz w:val="17"/>
          <w:szCs w:val="17"/>
          <w:lang w:val="pt-PT" w:eastAsia="en-US"/>
        </w:rPr>
        <w:t>da</w:t>
      </w:r>
      <w:r w:rsidRPr="00A66AC8">
        <w:rPr>
          <w:spacing w:val="-2"/>
          <w:sz w:val="17"/>
          <w:szCs w:val="17"/>
          <w:lang w:val="pt-PT" w:eastAsia="en-US"/>
        </w:rPr>
        <w:t xml:space="preserve"> </w:t>
      </w:r>
      <w:r w:rsidRPr="00A66AC8">
        <w:rPr>
          <w:sz w:val="17"/>
          <w:szCs w:val="17"/>
          <w:lang w:val="pt-PT" w:eastAsia="en-US"/>
        </w:rPr>
        <w:t>contratação</w:t>
      </w:r>
      <w:r w:rsidRPr="00A66AC8">
        <w:rPr>
          <w:spacing w:val="-4"/>
          <w:sz w:val="17"/>
          <w:szCs w:val="17"/>
          <w:lang w:val="pt-PT" w:eastAsia="en-US"/>
        </w:rPr>
        <w:t xml:space="preserve"> </w:t>
      </w:r>
      <w:r w:rsidRPr="00A66AC8">
        <w:rPr>
          <w:sz w:val="17"/>
          <w:szCs w:val="17"/>
          <w:lang w:val="pt-PT" w:eastAsia="en-US"/>
        </w:rPr>
        <w:t>será</w:t>
      </w:r>
      <w:r w:rsidRPr="00A66AC8">
        <w:rPr>
          <w:spacing w:val="-5"/>
          <w:sz w:val="17"/>
          <w:szCs w:val="17"/>
          <w:lang w:val="pt-PT" w:eastAsia="en-US"/>
        </w:rPr>
        <w:t xml:space="preserve"> </w:t>
      </w:r>
      <w:r w:rsidRPr="00A66AC8">
        <w:rPr>
          <w:sz w:val="17"/>
          <w:szCs w:val="17"/>
          <w:lang w:val="pt-PT" w:eastAsia="en-US"/>
        </w:rPr>
        <w:t>exercida</w:t>
      </w:r>
      <w:r w:rsidRPr="00A66AC8">
        <w:rPr>
          <w:spacing w:val="-2"/>
          <w:sz w:val="17"/>
          <w:szCs w:val="17"/>
          <w:lang w:val="pt-PT" w:eastAsia="en-US"/>
        </w:rPr>
        <w:t xml:space="preserve"> </w:t>
      </w:r>
      <w:r w:rsidRPr="00A66AC8">
        <w:rPr>
          <w:sz w:val="17"/>
          <w:szCs w:val="17"/>
          <w:lang w:val="pt-PT" w:eastAsia="en-US"/>
        </w:rPr>
        <w:t>por</w:t>
      </w:r>
      <w:r w:rsidRPr="00A66AC8">
        <w:rPr>
          <w:spacing w:val="-5"/>
          <w:sz w:val="17"/>
          <w:szCs w:val="17"/>
          <w:lang w:val="pt-PT" w:eastAsia="en-US"/>
        </w:rPr>
        <w:t xml:space="preserve"> </w:t>
      </w:r>
      <w:r w:rsidRPr="00A66AC8">
        <w:rPr>
          <w:sz w:val="17"/>
          <w:szCs w:val="17"/>
          <w:lang w:val="pt-PT" w:eastAsia="en-US"/>
        </w:rPr>
        <w:t>um</w:t>
      </w:r>
      <w:r w:rsidRPr="00A66AC8">
        <w:rPr>
          <w:spacing w:val="-3"/>
          <w:sz w:val="17"/>
          <w:szCs w:val="17"/>
          <w:lang w:val="pt-PT" w:eastAsia="en-US"/>
        </w:rPr>
        <w:t xml:space="preserve"> </w:t>
      </w:r>
      <w:r w:rsidRPr="00A66AC8">
        <w:rPr>
          <w:sz w:val="17"/>
          <w:szCs w:val="17"/>
          <w:lang w:val="pt-PT" w:eastAsia="en-US"/>
        </w:rPr>
        <w:t>representante</w:t>
      </w:r>
      <w:r w:rsidRPr="00A66AC8">
        <w:rPr>
          <w:spacing w:val="-5"/>
          <w:sz w:val="17"/>
          <w:szCs w:val="17"/>
          <w:lang w:val="pt-PT" w:eastAsia="en-US"/>
        </w:rPr>
        <w:t xml:space="preserve"> </w:t>
      </w:r>
      <w:r w:rsidRPr="00A66AC8">
        <w:rPr>
          <w:sz w:val="17"/>
          <w:szCs w:val="17"/>
          <w:lang w:val="pt-PT" w:eastAsia="en-US"/>
        </w:rPr>
        <w:t>da</w:t>
      </w:r>
      <w:r w:rsidRPr="00A66AC8">
        <w:rPr>
          <w:spacing w:val="-1"/>
          <w:sz w:val="17"/>
          <w:szCs w:val="17"/>
          <w:lang w:val="pt-PT" w:eastAsia="en-US"/>
        </w:rPr>
        <w:t xml:space="preserve"> </w:t>
      </w:r>
      <w:r w:rsidRPr="00A66AC8">
        <w:rPr>
          <w:sz w:val="17"/>
          <w:szCs w:val="17"/>
          <w:lang w:val="pt-PT" w:eastAsia="en-US"/>
        </w:rPr>
        <w:t>Contratante,</w:t>
      </w:r>
      <w:r w:rsidRPr="00A66AC8">
        <w:rPr>
          <w:spacing w:val="-4"/>
          <w:sz w:val="17"/>
          <w:szCs w:val="17"/>
          <w:lang w:val="pt-PT" w:eastAsia="en-US"/>
        </w:rPr>
        <w:t xml:space="preserve"> </w:t>
      </w:r>
      <w:r w:rsidRPr="00A66AC8">
        <w:rPr>
          <w:sz w:val="17"/>
          <w:szCs w:val="17"/>
          <w:lang w:val="pt-PT" w:eastAsia="en-US"/>
        </w:rPr>
        <w:t>ao</w:t>
      </w:r>
      <w:r w:rsidRPr="00A66AC8">
        <w:rPr>
          <w:spacing w:val="-4"/>
          <w:sz w:val="17"/>
          <w:szCs w:val="17"/>
          <w:lang w:val="pt-PT" w:eastAsia="en-US"/>
        </w:rPr>
        <w:t xml:space="preserve"> </w:t>
      </w:r>
      <w:r w:rsidRPr="00A66AC8">
        <w:rPr>
          <w:sz w:val="17"/>
          <w:szCs w:val="17"/>
          <w:lang w:val="pt-PT" w:eastAsia="en-US"/>
        </w:rPr>
        <w:t>qual</w:t>
      </w:r>
      <w:r w:rsidRPr="00A66AC8">
        <w:rPr>
          <w:spacing w:val="-3"/>
          <w:sz w:val="17"/>
          <w:szCs w:val="17"/>
          <w:lang w:val="pt-PT" w:eastAsia="en-US"/>
        </w:rPr>
        <w:t xml:space="preserve"> </w:t>
      </w:r>
      <w:r w:rsidRPr="00A66AC8">
        <w:rPr>
          <w:sz w:val="17"/>
          <w:szCs w:val="17"/>
          <w:lang w:val="pt-PT" w:eastAsia="en-US"/>
        </w:rPr>
        <w:t>competirá</w:t>
      </w:r>
      <w:r w:rsidRPr="00A66AC8">
        <w:rPr>
          <w:spacing w:val="-58"/>
          <w:sz w:val="17"/>
          <w:szCs w:val="17"/>
          <w:lang w:val="pt-PT" w:eastAsia="en-US"/>
        </w:rPr>
        <w:t xml:space="preserve"> </w:t>
      </w:r>
      <w:r w:rsidRPr="00A66AC8">
        <w:rPr>
          <w:sz w:val="17"/>
          <w:szCs w:val="17"/>
          <w:lang w:val="pt-PT" w:eastAsia="en-US"/>
        </w:rPr>
        <w:t>dirimir</w:t>
      </w:r>
      <w:r w:rsidRPr="00A66AC8">
        <w:rPr>
          <w:spacing w:val="-1"/>
          <w:sz w:val="17"/>
          <w:szCs w:val="17"/>
          <w:lang w:val="pt-PT" w:eastAsia="en-US"/>
        </w:rPr>
        <w:t xml:space="preserve"> </w:t>
      </w:r>
      <w:r w:rsidRPr="00A66AC8">
        <w:rPr>
          <w:sz w:val="17"/>
          <w:szCs w:val="17"/>
          <w:lang w:val="pt-PT" w:eastAsia="en-US"/>
        </w:rPr>
        <w:t>as dúvidas que</w:t>
      </w:r>
      <w:r w:rsidRPr="00A66AC8">
        <w:rPr>
          <w:spacing w:val="-2"/>
          <w:sz w:val="17"/>
          <w:szCs w:val="17"/>
          <w:lang w:val="pt-PT" w:eastAsia="en-US"/>
        </w:rPr>
        <w:t xml:space="preserve"> </w:t>
      </w:r>
      <w:r w:rsidRPr="00A66AC8">
        <w:rPr>
          <w:sz w:val="17"/>
          <w:szCs w:val="17"/>
          <w:lang w:val="pt-PT" w:eastAsia="en-US"/>
        </w:rPr>
        <w:t>surgirem</w:t>
      </w:r>
      <w:r w:rsidRPr="00A66AC8">
        <w:rPr>
          <w:spacing w:val="-1"/>
          <w:sz w:val="17"/>
          <w:szCs w:val="17"/>
          <w:lang w:val="pt-PT" w:eastAsia="en-US"/>
        </w:rPr>
        <w:t xml:space="preserve"> </w:t>
      </w:r>
      <w:r w:rsidRPr="00A66AC8">
        <w:rPr>
          <w:sz w:val="17"/>
          <w:szCs w:val="17"/>
          <w:lang w:val="pt-PT" w:eastAsia="en-US"/>
        </w:rPr>
        <w:t>no curso da execução</w:t>
      </w:r>
      <w:r w:rsidRPr="00A66AC8">
        <w:rPr>
          <w:spacing w:val="-1"/>
          <w:sz w:val="17"/>
          <w:szCs w:val="17"/>
          <w:lang w:val="pt-PT" w:eastAsia="en-US"/>
        </w:rPr>
        <w:t xml:space="preserve"> </w:t>
      </w:r>
      <w:r w:rsidRPr="00A66AC8">
        <w:rPr>
          <w:sz w:val="17"/>
          <w:szCs w:val="17"/>
          <w:lang w:val="pt-PT" w:eastAsia="en-US"/>
        </w:rPr>
        <w:t>do contrato, e de</w:t>
      </w:r>
      <w:r w:rsidRPr="00A66AC8">
        <w:rPr>
          <w:spacing w:val="-3"/>
          <w:sz w:val="17"/>
          <w:szCs w:val="17"/>
          <w:lang w:val="pt-PT" w:eastAsia="en-US"/>
        </w:rPr>
        <w:t xml:space="preserve"> </w:t>
      </w:r>
      <w:r w:rsidRPr="00A66AC8">
        <w:rPr>
          <w:sz w:val="17"/>
          <w:szCs w:val="17"/>
          <w:lang w:val="pt-PT" w:eastAsia="en-US"/>
        </w:rPr>
        <w:t>tudo dará</w:t>
      </w:r>
      <w:r w:rsidRPr="00A66AC8">
        <w:rPr>
          <w:spacing w:val="-2"/>
          <w:sz w:val="17"/>
          <w:szCs w:val="17"/>
          <w:lang w:val="pt-PT" w:eastAsia="en-US"/>
        </w:rPr>
        <w:t xml:space="preserve"> </w:t>
      </w:r>
      <w:r w:rsidRPr="00A66AC8">
        <w:rPr>
          <w:sz w:val="17"/>
          <w:szCs w:val="17"/>
          <w:lang w:val="pt-PT" w:eastAsia="en-US"/>
        </w:rPr>
        <w:t>ciência</w:t>
      </w:r>
      <w:r w:rsidRPr="00A66AC8">
        <w:rPr>
          <w:spacing w:val="1"/>
          <w:sz w:val="17"/>
          <w:szCs w:val="17"/>
          <w:lang w:val="pt-PT" w:eastAsia="en-US"/>
        </w:rPr>
        <w:t xml:space="preserve"> </w:t>
      </w:r>
      <w:r w:rsidRPr="00A66AC8">
        <w:rPr>
          <w:sz w:val="17"/>
          <w:szCs w:val="17"/>
          <w:lang w:val="pt-PT" w:eastAsia="en-US"/>
        </w:rPr>
        <w:t>à</w:t>
      </w:r>
      <w:r w:rsidRPr="00A66AC8">
        <w:rPr>
          <w:spacing w:val="-1"/>
          <w:sz w:val="17"/>
          <w:szCs w:val="17"/>
          <w:lang w:val="pt-PT" w:eastAsia="en-US"/>
        </w:rPr>
        <w:t xml:space="preserve"> </w:t>
      </w:r>
      <w:r w:rsidRPr="00A66AC8">
        <w:rPr>
          <w:sz w:val="17"/>
          <w:szCs w:val="17"/>
          <w:lang w:val="pt-PT" w:eastAsia="en-US"/>
        </w:rPr>
        <w:t>Contratante.</w:t>
      </w:r>
    </w:p>
    <w:p w:rsidR="00A66AC8" w:rsidRPr="00A66AC8" w:rsidRDefault="00A66AC8" w:rsidP="00A66AC8">
      <w:pPr>
        <w:widowControl w:val="0"/>
        <w:autoSpaceDE w:val="0"/>
        <w:autoSpaceDN w:val="0"/>
        <w:rPr>
          <w:sz w:val="17"/>
          <w:szCs w:val="17"/>
          <w:lang w:val="pt-PT" w:eastAsia="en-US"/>
        </w:rPr>
      </w:pPr>
    </w:p>
    <w:p w:rsidR="00A66AC8" w:rsidRPr="00A66AC8" w:rsidRDefault="00A66AC8" w:rsidP="00A66AC8">
      <w:pPr>
        <w:widowControl w:val="0"/>
        <w:numPr>
          <w:ilvl w:val="1"/>
          <w:numId w:val="41"/>
        </w:numPr>
        <w:tabs>
          <w:tab w:val="left" w:pos="866"/>
        </w:tabs>
        <w:autoSpaceDE w:val="0"/>
        <w:autoSpaceDN w:val="0"/>
        <w:spacing w:line="360" w:lineRule="auto"/>
        <w:ind w:right="107" w:firstLine="0"/>
        <w:jc w:val="both"/>
        <w:rPr>
          <w:sz w:val="17"/>
          <w:szCs w:val="17"/>
          <w:lang w:val="pt-PT" w:eastAsia="en-US"/>
        </w:rPr>
      </w:pPr>
      <w:r w:rsidRPr="00A66AC8">
        <w:rPr>
          <w:sz w:val="17"/>
          <w:szCs w:val="17"/>
          <w:lang w:val="pt-PT" w:eastAsia="en-US"/>
        </w:rPr>
        <w:t>O representante da Contratante deverá ter a experiência necessária para o acompanhamento e</w:t>
      </w:r>
      <w:r w:rsidRPr="00A66AC8">
        <w:rPr>
          <w:spacing w:val="1"/>
          <w:sz w:val="17"/>
          <w:szCs w:val="17"/>
          <w:lang w:val="pt-PT" w:eastAsia="en-US"/>
        </w:rPr>
        <w:t xml:space="preserve"> </w:t>
      </w:r>
      <w:r w:rsidRPr="00A66AC8">
        <w:rPr>
          <w:sz w:val="17"/>
          <w:szCs w:val="17"/>
          <w:lang w:val="pt-PT" w:eastAsia="en-US"/>
        </w:rPr>
        <w:t>controle</w:t>
      </w:r>
      <w:r w:rsidRPr="00A66AC8">
        <w:rPr>
          <w:spacing w:val="-1"/>
          <w:sz w:val="17"/>
          <w:szCs w:val="17"/>
          <w:lang w:val="pt-PT" w:eastAsia="en-US"/>
        </w:rPr>
        <w:t xml:space="preserve"> </w:t>
      </w:r>
      <w:r w:rsidRPr="00A66AC8">
        <w:rPr>
          <w:sz w:val="17"/>
          <w:szCs w:val="17"/>
          <w:lang w:val="pt-PT" w:eastAsia="en-US"/>
        </w:rPr>
        <w:t>da</w:t>
      </w:r>
      <w:r w:rsidRPr="00A66AC8">
        <w:rPr>
          <w:spacing w:val="-2"/>
          <w:sz w:val="17"/>
          <w:szCs w:val="17"/>
          <w:lang w:val="pt-PT" w:eastAsia="en-US"/>
        </w:rPr>
        <w:t xml:space="preserve"> </w:t>
      </w:r>
      <w:r w:rsidRPr="00A66AC8">
        <w:rPr>
          <w:sz w:val="17"/>
          <w:szCs w:val="17"/>
          <w:lang w:val="pt-PT" w:eastAsia="en-US"/>
        </w:rPr>
        <w:t>execução do</w:t>
      </w:r>
      <w:r w:rsidRPr="00A66AC8">
        <w:rPr>
          <w:spacing w:val="2"/>
          <w:sz w:val="17"/>
          <w:szCs w:val="17"/>
          <w:lang w:val="pt-PT" w:eastAsia="en-US"/>
        </w:rPr>
        <w:t xml:space="preserve"> </w:t>
      </w:r>
      <w:r w:rsidRPr="00A66AC8">
        <w:rPr>
          <w:sz w:val="17"/>
          <w:szCs w:val="17"/>
          <w:lang w:val="pt-PT" w:eastAsia="en-US"/>
        </w:rPr>
        <w:t>contrato.</w:t>
      </w:r>
    </w:p>
    <w:p w:rsidR="00A66AC8" w:rsidRPr="00A66AC8" w:rsidRDefault="00A66AC8" w:rsidP="00A66AC8">
      <w:pPr>
        <w:widowControl w:val="0"/>
        <w:numPr>
          <w:ilvl w:val="1"/>
          <w:numId w:val="41"/>
        </w:numPr>
        <w:tabs>
          <w:tab w:val="left" w:pos="845"/>
        </w:tabs>
        <w:autoSpaceDE w:val="0"/>
        <w:autoSpaceDN w:val="0"/>
        <w:spacing w:before="1" w:line="360" w:lineRule="auto"/>
        <w:ind w:right="106" w:firstLine="0"/>
        <w:jc w:val="both"/>
        <w:rPr>
          <w:sz w:val="17"/>
          <w:szCs w:val="17"/>
          <w:lang w:val="pt-PT" w:eastAsia="en-US"/>
        </w:rPr>
      </w:pPr>
      <w:r w:rsidRPr="00A66AC8">
        <w:rPr>
          <w:sz w:val="17"/>
          <w:szCs w:val="17"/>
          <w:lang w:val="pt-PT" w:eastAsia="en-US"/>
        </w:rPr>
        <w:t>A fiscalização de que trata este item não se exclui nem reduz a responsabilidade da Contratada,</w:t>
      </w:r>
      <w:r w:rsidRPr="00A66AC8">
        <w:rPr>
          <w:spacing w:val="1"/>
          <w:sz w:val="17"/>
          <w:szCs w:val="17"/>
          <w:lang w:val="pt-PT" w:eastAsia="en-US"/>
        </w:rPr>
        <w:t xml:space="preserve"> </w:t>
      </w:r>
      <w:r w:rsidRPr="00A66AC8">
        <w:rPr>
          <w:sz w:val="17"/>
          <w:szCs w:val="17"/>
          <w:lang w:val="pt-PT" w:eastAsia="en-US"/>
        </w:rPr>
        <w:t>inclusive perante terceiros, por qualquer irregularidade, ainda que resultante de imperfeições técnicas,</w:t>
      </w:r>
      <w:r w:rsidRPr="00A66AC8">
        <w:rPr>
          <w:spacing w:val="1"/>
          <w:sz w:val="17"/>
          <w:szCs w:val="17"/>
          <w:lang w:val="pt-PT" w:eastAsia="en-US"/>
        </w:rPr>
        <w:t xml:space="preserve"> </w:t>
      </w:r>
      <w:r w:rsidRPr="00A66AC8">
        <w:rPr>
          <w:sz w:val="17"/>
          <w:szCs w:val="17"/>
          <w:lang w:val="pt-PT" w:eastAsia="en-US"/>
        </w:rPr>
        <w:t>vícios</w:t>
      </w:r>
      <w:r w:rsidRPr="00A66AC8">
        <w:rPr>
          <w:spacing w:val="-9"/>
          <w:sz w:val="17"/>
          <w:szCs w:val="17"/>
          <w:lang w:val="pt-PT" w:eastAsia="en-US"/>
        </w:rPr>
        <w:t xml:space="preserve"> </w:t>
      </w:r>
      <w:r w:rsidRPr="00A66AC8">
        <w:rPr>
          <w:sz w:val="17"/>
          <w:szCs w:val="17"/>
          <w:lang w:val="pt-PT" w:eastAsia="en-US"/>
        </w:rPr>
        <w:t>redibitórios,</w:t>
      </w:r>
      <w:r w:rsidRPr="00A66AC8">
        <w:rPr>
          <w:spacing w:val="-8"/>
          <w:sz w:val="17"/>
          <w:szCs w:val="17"/>
          <w:lang w:val="pt-PT" w:eastAsia="en-US"/>
        </w:rPr>
        <w:t xml:space="preserve"> </w:t>
      </w:r>
      <w:r w:rsidRPr="00A66AC8">
        <w:rPr>
          <w:sz w:val="17"/>
          <w:szCs w:val="17"/>
          <w:lang w:val="pt-PT" w:eastAsia="en-US"/>
        </w:rPr>
        <w:t>ou</w:t>
      </w:r>
      <w:r w:rsidRPr="00A66AC8">
        <w:rPr>
          <w:spacing w:val="-9"/>
          <w:sz w:val="17"/>
          <w:szCs w:val="17"/>
          <w:lang w:val="pt-PT" w:eastAsia="en-US"/>
        </w:rPr>
        <w:t xml:space="preserve"> </w:t>
      </w:r>
      <w:r w:rsidRPr="00A66AC8">
        <w:rPr>
          <w:sz w:val="17"/>
          <w:szCs w:val="17"/>
          <w:lang w:val="pt-PT" w:eastAsia="en-US"/>
        </w:rPr>
        <w:t>emprego</w:t>
      </w:r>
      <w:r w:rsidRPr="00A66AC8">
        <w:rPr>
          <w:spacing w:val="-10"/>
          <w:sz w:val="17"/>
          <w:szCs w:val="17"/>
          <w:lang w:val="pt-PT" w:eastAsia="en-US"/>
        </w:rPr>
        <w:t xml:space="preserve"> </w:t>
      </w:r>
      <w:r w:rsidRPr="00A66AC8">
        <w:rPr>
          <w:sz w:val="17"/>
          <w:szCs w:val="17"/>
          <w:lang w:val="pt-PT" w:eastAsia="en-US"/>
        </w:rPr>
        <w:t>de</w:t>
      </w:r>
      <w:r w:rsidRPr="00A66AC8">
        <w:rPr>
          <w:spacing w:val="-10"/>
          <w:sz w:val="17"/>
          <w:szCs w:val="17"/>
          <w:lang w:val="pt-PT" w:eastAsia="en-US"/>
        </w:rPr>
        <w:t xml:space="preserve"> </w:t>
      </w:r>
      <w:r w:rsidRPr="00A66AC8">
        <w:rPr>
          <w:sz w:val="17"/>
          <w:szCs w:val="17"/>
          <w:lang w:val="pt-PT" w:eastAsia="en-US"/>
        </w:rPr>
        <w:t>material</w:t>
      </w:r>
      <w:r w:rsidRPr="00A66AC8">
        <w:rPr>
          <w:spacing w:val="-8"/>
          <w:sz w:val="17"/>
          <w:szCs w:val="17"/>
          <w:lang w:val="pt-PT" w:eastAsia="en-US"/>
        </w:rPr>
        <w:t xml:space="preserve"> </w:t>
      </w:r>
      <w:r w:rsidRPr="00A66AC8">
        <w:rPr>
          <w:sz w:val="17"/>
          <w:szCs w:val="17"/>
          <w:lang w:val="pt-PT" w:eastAsia="en-US"/>
        </w:rPr>
        <w:t>inadequado</w:t>
      </w:r>
      <w:r w:rsidRPr="00A66AC8">
        <w:rPr>
          <w:spacing w:val="-9"/>
          <w:sz w:val="17"/>
          <w:szCs w:val="17"/>
          <w:lang w:val="pt-PT" w:eastAsia="en-US"/>
        </w:rPr>
        <w:t xml:space="preserve"> </w:t>
      </w:r>
      <w:r w:rsidRPr="00A66AC8">
        <w:rPr>
          <w:sz w:val="17"/>
          <w:szCs w:val="17"/>
          <w:lang w:val="pt-PT" w:eastAsia="en-US"/>
        </w:rPr>
        <w:t>ou</w:t>
      </w:r>
      <w:r w:rsidRPr="00A66AC8">
        <w:rPr>
          <w:spacing w:val="-10"/>
          <w:sz w:val="17"/>
          <w:szCs w:val="17"/>
          <w:lang w:val="pt-PT" w:eastAsia="en-US"/>
        </w:rPr>
        <w:t xml:space="preserve"> </w:t>
      </w:r>
      <w:r w:rsidRPr="00A66AC8">
        <w:rPr>
          <w:sz w:val="17"/>
          <w:szCs w:val="17"/>
          <w:lang w:val="pt-PT" w:eastAsia="en-US"/>
        </w:rPr>
        <w:t>de</w:t>
      </w:r>
      <w:r w:rsidRPr="00A66AC8">
        <w:rPr>
          <w:spacing w:val="-10"/>
          <w:sz w:val="17"/>
          <w:szCs w:val="17"/>
          <w:lang w:val="pt-PT" w:eastAsia="en-US"/>
        </w:rPr>
        <w:t xml:space="preserve"> </w:t>
      </w:r>
      <w:r w:rsidRPr="00A66AC8">
        <w:rPr>
          <w:sz w:val="17"/>
          <w:szCs w:val="17"/>
          <w:lang w:val="pt-PT" w:eastAsia="en-US"/>
        </w:rPr>
        <w:t>qualidade</w:t>
      </w:r>
      <w:r w:rsidRPr="00A66AC8">
        <w:rPr>
          <w:spacing w:val="-10"/>
          <w:sz w:val="17"/>
          <w:szCs w:val="17"/>
          <w:lang w:val="pt-PT" w:eastAsia="en-US"/>
        </w:rPr>
        <w:t xml:space="preserve"> </w:t>
      </w:r>
      <w:r w:rsidRPr="00A66AC8">
        <w:rPr>
          <w:sz w:val="17"/>
          <w:szCs w:val="17"/>
          <w:lang w:val="pt-PT" w:eastAsia="en-US"/>
        </w:rPr>
        <w:t>inferior,</w:t>
      </w:r>
      <w:r w:rsidRPr="00A66AC8">
        <w:rPr>
          <w:spacing w:val="-9"/>
          <w:sz w:val="17"/>
          <w:szCs w:val="17"/>
          <w:lang w:val="pt-PT" w:eastAsia="en-US"/>
        </w:rPr>
        <w:t xml:space="preserve"> </w:t>
      </w:r>
      <w:r w:rsidRPr="00A66AC8">
        <w:rPr>
          <w:sz w:val="17"/>
          <w:szCs w:val="17"/>
          <w:lang w:val="pt-PT" w:eastAsia="en-US"/>
        </w:rPr>
        <w:t>e,</w:t>
      </w:r>
      <w:r w:rsidRPr="00A66AC8">
        <w:rPr>
          <w:spacing w:val="-10"/>
          <w:sz w:val="17"/>
          <w:szCs w:val="17"/>
          <w:lang w:val="pt-PT" w:eastAsia="en-US"/>
        </w:rPr>
        <w:t xml:space="preserve"> </w:t>
      </w:r>
      <w:r w:rsidRPr="00A66AC8">
        <w:rPr>
          <w:sz w:val="17"/>
          <w:szCs w:val="17"/>
          <w:lang w:val="pt-PT" w:eastAsia="en-US"/>
        </w:rPr>
        <w:t>na</w:t>
      </w:r>
      <w:r w:rsidRPr="00A66AC8">
        <w:rPr>
          <w:spacing w:val="-8"/>
          <w:sz w:val="17"/>
          <w:szCs w:val="17"/>
          <w:lang w:val="pt-PT" w:eastAsia="en-US"/>
        </w:rPr>
        <w:t xml:space="preserve"> </w:t>
      </w:r>
      <w:r w:rsidRPr="00A66AC8">
        <w:rPr>
          <w:sz w:val="17"/>
          <w:szCs w:val="17"/>
          <w:lang w:val="pt-PT" w:eastAsia="en-US"/>
        </w:rPr>
        <w:t>ocorrência</w:t>
      </w:r>
      <w:r w:rsidRPr="00A66AC8">
        <w:rPr>
          <w:spacing w:val="-9"/>
          <w:sz w:val="17"/>
          <w:szCs w:val="17"/>
          <w:lang w:val="pt-PT" w:eastAsia="en-US"/>
        </w:rPr>
        <w:t xml:space="preserve"> </w:t>
      </w:r>
      <w:r w:rsidRPr="00A66AC8">
        <w:rPr>
          <w:sz w:val="17"/>
          <w:szCs w:val="17"/>
          <w:lang w:val="pt-PT" w:eastAsia="en-US"/>
        </w:rPr>
        <w:t>desta,</w:t>
      </w:r>
      <w:r w:rsidRPr="00A66AC8">
        <w:rPr>
          <w:spacing w:val="-10"/>
          <w:sz w:val="17"/>
          <w:szCs w:val="17"/>
          <w:lang w:val="pt-PT" w:eastAsia="en-US"/>
        </w:rPr>
        <w:t xml:space="preserve"> </w:t>
      </w:r>
      <w:r w:rsidRPr="00A66AC8">
        <w:rPr>
          <w:sz w:val="17"/>
          <w:szCs w:val="17"/>
          <w:lang w:val="pt-PT" w:eastAsia="en-US"/>
        </w:rPr>
        <w:t>não</w:t>
      </w:r>
      <w:r w:rsidRPr="00A66AC8">
        <w:rPr>
          <w:spacing w:val="-57"/>
          <w:sz w:val="17"/>
          <w:szCs w:val="17"/>
          <w:lang w:val="pt-PT" w:eastAsia="en-US"/>
        </w:rPr>
        <w:t xml:space="preserve"> </w:t>
      </w:r>
      <w:r w:rsidRPr="00A66AC8">
        <w:rPr>
          <w:sz w:val="17"/>
          <w:szCs w:val="17"/>
          <w:lang w:val="pt-PT" w:eastAsia="en-US"/>
        </w:rPr>
        <w:t>implica em co-responsabilidade da Contratante ou de seus agentes e prepostos, de conformidade com o</w:t>
      </w:r>
      <w:r w:rsidRPr="00A66AC8">
        <w:rPr>
          <w:spacing w:val="1"/>
          <w:sz w:val="17"/>
          <w:szCs w:val="17"/>
          <w:lang w:val="pt-PT" w:eastAsia="en-US"/>
        </w:rPr>
        <w:t xml:space="preserve"> </w:t>
      </w:r>
      <w:r w:rsidRPr="00A66AC8">
        <w:rPr>
          <w:sz w:val="17"/>
          <w:szCs w:val="17"/>
          <w:lang w:val="pt-PT" w:eastAsia="en-US"/>
        </w:rPr>
        <w:t>artigo</w:t>
      </w:r>
      <w:r w:rsidRPr="00A66AC8">
        <w:rPr>
          <w:spacing w:val="-1"/>
          <w:sz w:val="17"/>
          <w:szCs w:val="17"/>
          <w:lang w:val="pt-PT" w:eastAsia="en-US"/>
        </w:rPr>
        <w:t xml:space="preserve"> 120</w:t>
      </w:r>
      <w:r w:rsidRPr="00A66AC8">
        <w:rPr>
          <w:sz w:val="17"/>
          <w:szCs w:val="17"/>
          <w:lang w:val="pt-PT" w:eastAsia="en-US"/>
        </w:rPr>
        <w:t xml:space="preserve"> da</w:t>
      </w:r>
      <w:r w:rsidRPr="00A66AC8">
        <w:rPr>
          <w:spacing w:val="1"/>
          <w:sz w:val="17"/>
          <w:szCs w:val="17"/>
          <w:lang w:val="pt-PT" w:eastAsia="en-US"/>
        </w:rPr>
        <w:t xml:space="preserve"> </w:t>
      </w:r>
      <w:r w:rsidRPr="00A66AC8">
        <w:rPr>
          <w:sz w:val="17"/>
          <w:szCs w:val="17"/>
          <w:lang w:val="pt-PT" w:eastAsia="en-US"/>
        </w:rPr>
        <w:t>Lei nº</w:t>
      </w:r>
      <w:r w:rsidRPr="00A66AC8">
        <w:rPr>
          <w:spacing w:val="1"/>
          <w:sz w:val="17"/>
          <w:szCs w:val="17"/>
          <w:lang w:val="pt-PT" w:eastAsia="en-US"/>
        </w:rPr>
        <w:t xml:space="preserve"> </w:t>
      </w:r>
      <w:r w:rsidRPr="00A66AC8">
        <w:rPr>
          <w:sz w:val="17"/>
          <w:szCs w:val="17"/>
          <w:lang w:val="pt-PT" w:eastAsia="en-US"/>
        </w:rPr>
        <w:t>14.133/21.</w:t>
      </w:r>
    </w:p>
    <w:p w:rsidR="00A66AC8" w:rsidRPr="00A66AC8" w:rsidRDefault="00A66AC8" w:rsidP="00A66AC8">
      <w:pPr>
        <w:widowControl w:val="0"/>
        <w:autoSpaceDE w:val="0"/>
        <w:autoSpaceDN w:val="0"/>
        <w:spacing w:before="10"/>
        <w:rPr>
          <w:sz w:val="17"/>
          <w:szCs w:val="17"/>
          <w:lang w:val="pt-PT" w:eastAsia="en-US"/>
        </w:rPr>
      </w:pPr>
    </w:p>
    <w:p w:rsidR="00A66AC8" w:rsidRPr="00A66AC8" w:rsidRDefault="00A66AC8" w:rsidP="00A66AC8">
      <w:pPr>
        <w:widowControl w:val="0"/>
        <w:numPr>
          <w:ilvl w:val="1"/>
          <w:numId w:val="41"/>
        </w:numPr>
        <w:tabs>
          <w:tab w:val="left" w:pos="828"/>
        </w:tabs>
        <w:autoSpaceDE w:val="0"/>
        <w:autoSpaceDN w:val="0"/>
        <w:spacing w:line="360" w:lineRule="auto"/>
        <w:ind w:right="104" w:firstLine="0"/>
        <w:jc w:val="both"/>
        <w:rPr>
          <w:sz w:val="17"/>
          <w:szCs w:val="17"/>
          <w:lang w:val="pt-PT" w:eastAsia="en-US"/>
        </w:rPr>
      </w:pPr>
      <w:r w:rsidRPr="00A66AC8">
        <w:rPr>
          <w:sz w:val="17"/>
          <w:szCs w:val="17"/>
          <w:lang w:val="pt-PT" w:eastAsia="en-US"/>
        </w:rPr>
        <w:t>O fiscal do contrato anotará em registro próprio todas as ocorrências relacionadas com a execução</w:t>
      </w:r>
      <w:r w:rsidRPr="00A66AC8">
        <w:rPr>
          <w:spacing w:val="1"/>
          <w:sz w:val="17"/>
          <w:szCs w:val="17"/>
          <w:lang w:val="pt-PT" w:eastAsia="en-US"/>
        </w:rPr>
        <w:t xml:space="preserve"> </w:t>
      </w:r>
      <w:r w:rsidRPr="00A66AC8">
        <w:rPr>
          <w:sz w:val="17"/>
          <w:szCs w:val="17"/>
          <w:lang w:val="pt-PT" w:eastAsia="en-US"/>
        </w:rPr>
        <w:t>do contrato, indicando dia, mês e ano, bem como o nome dos funcionários eventualmente envolvidos,</w:t>
      </w:r>
      <w:r w:rsidRPr="00A66AC8">
        <w:rPr>
          <w:spacing w:val="1"/>
          <w:sz w:val="17"/>
          <w:szCs w:val="17"/>
          <w:lang w:val="pt-PT" w:eastAsia="en-US"/>
        </w:rPr>
        <w:t xml:space="preserve"> </w:t>
      </w:r>
      <w:r w:rsidRPr="00A66AC8">
        <w:rPr>
          <w:sz w:val="17"/>
          <w:szCs w:val="17"/>
          <w:lang w:val="pt-PT" w:eastAsia="en-US"/>
        </w:rPr>
        <w:t>determinando o que for necessário à regularização das faltas ou defeitos observados e encaminhando os</w:t>
      </w:r>
      <w:r w:rsidRPr="00A66AC8">
        <w:rPr>
          <w:spacing w:val="1"/>
          <w:sz w:val="17"/>
          <w:szCs w:val="17"/>
          <w:lang w:val="pt-PT" w:eastAsia="en-US"/>
        </w:rPr>
        <w:t xml:space="preserve"> </w:t>
      </w:r>
      <w:r w:rsidRPr="00A66AC8">
        <w:rPr>
          <w:sz w:val="17"/>
          <w:szCs w:val="17"/>
          <w:lang w:val="pt-PT" w:eastAsia="en-US"/>
        </w:rPr>
        <w:t>apontamentos</w:t>
      </w:r>
      <w:r w:rsidRPr="00A66AC8">
        <w:rPr>
          <w:spacing w:val="-1"/>
          <w:sz w:val="17"/>
          <w:szCs w:val="17"/>
          <w:lang w:val="pt-PT" w:eastAsia="en-US"/>
        </w:rPr>
        <w:t xml:space="preserve"> </w:t>
      </w:r>
      <w:r w:rsidRPr="00A66AC8">
        <w:rPr>
          <w:sz w:val="17"/>
          <w:szCs w:val="17"/>
          <w:lang w:val="pt-PT" w:eastAsia="en-US"/>
        </w:rPr>
        <w:t>à autoridade competente para as providências</w:t>
      </w:r>
      <w:r w:rsidRPr="00A66AC8">
        <w:rPr>
          <w:spacing w:val="1"/>
          <w:sz w:val="17"/>
          <w:szCs w:val="17"/>
          <w:lang w:val="pt-PT" w:eastAsia="en-US"/>
        </w:rPr>
        <w:t xml:space="preserve"> </w:t>
      </w:r>
      <w:r w:rsidRPr="00A66AC8">
        <w:rPr>
          <w:sz w:val="17"/>
          <w:szCs w:val="17"/>
          <w:lang w:val="pt-PT" w:eastAsia="en-US"/>
        </w:rPr>
        <w:t>cabíveis.</w:t>
      </w:r>
    </w:p>
    <w:p w:rsidR="00A66AC8" w:rsidRPr="00A66AC8" w:rsidRDefault="00A66AC8" w:rsidP="00A66AC8">
      <w:pPr>
        <w:widowControl w:val="0"/>
        <w:autoSpaceDE w:val="0"/>
        <w:autoSpaceDN w:val="0"/>
        <w:rPr>
          <w:sz w:val="17"/>
          <w:szCs w:val="17"/>
          <w:lang w:val="pt-PT" w:eastAsia="en-US"/>
        </w:rPr>
      </w:pPr>
    </w:p>
    <w:p w:rsidR="00A66AC8" w:rsidRPr="00A66AC8" w:rsidRDefault="00A66AC8" w:rsidP="00A66AC8">
      <w:pPr>
        <w:widowControl w:val="0"/>
        <w:autoSpaceDE w:val="0"/>
        <w:autoSpaceDN w:val="0"/>
        <w:spacing w:before="9"/>
        <w:rPr>
          <w:sz w:val="17"/>
          <w:szCs w:val="17"/>
          <w:lang w:val="pt-PT" w:eastAsia="en-US"/>
        </w:rPr>
      </w:pPr>
    </w:p>
    <w:p w:rsidR="00A66AC8" w:rsidRPr="00A66AC8" w:rsidRDefault="00A66AC8" w:rsidP="00A66AC8">
      <w:pPr>
        <w:widowControl w:val="0"/>
        <w:numPr>
          <w:ilvl w:val="0"/>
          <w:numId w:val="41"/>
        </w:numPr>
        <w:tabs>
          <w:tab w:val="left" w:pos="507"/>
        </w:tabs>
        <w:autoSpaceDE w:val="0"/>
        <w:autoSpaceDN w:val="0"/>
        <w:spacing w:before="1" w:line="360" w:lineRule="auto"/>
        <w:ind w:left="112" w:right="105" w:firstLine="0"/>
        <w:jc w:val="both"/>
        <w:rPr>
          <w:sz w:val="17"/>
          <w:szCs w:val="17"/>
          <w:lang w:val="pt-PT" w:eastAsia="en-US"/>
        </w:rPr>
      </w:pPr>
      <w:r w:rsidRPr="00A66AC8">
        <w:rPr>
          <w:b/>
          <w:sz w:val="17"/>
          <w:szCs w:val="17"/>
          <w:lang w:val="pt-PT" w:eastAsia="en-US"/>
        </w:rPr>
        <w:t xml:space="preserve">DA RESCISÃO: </w:t>
      </w:r>
      <w:r w:rsidRPr="00A66AC8">
        <w:rPr>
          <w:sz w:val="17"/>
          <w:szCs w:val="17"/>
          <w:lang w:val="pt-PT" w:eastAsia="en-US"/>
        </w:rPr>
        <w:t>A contratação poderá ser rescindida, independentemente de interpelação judicial ou</w:t>
      </w:r>
      <w:r w:rsidRPr="00A66AC8">
        <w:rPr>
          <w:spacing w:val="-57"/>
          <w:sz w:val="17"/>
          <w:szCs w:val="17"/>
          <w:lang w:val="pt-PT" w:eastAsia="en-US"/>
        </w:rPr>
        <w:t xml:space="preserve"> </w:t>
      </w:r>
      <w:r w:rsidRPr="00A66AC8">
        <w:rPr>
          <w:sz w:val="17"/>
          <w:szCs w:val="17"/>
          <w:lang w:val="pt-PT" w:eastAsia="en-US"/>
        </w:rPr>
        <w:t>extrajudicial, nas hipóteses previstas na Lei Municipal nº 13.278/02 e na Lei Federal</w:t>
      </w:r>
      <w:r w:rsidRPr="00A66AC8">
        <w:rPr>
          <w:spacing w:val="2"/>
          <w:sz w:val="17"/>
          <w:szCs w:val="17"/>
          <w:lang w:val="pt-PT" w:eastAsia="en-US"/>
        </w:rPr>
        <w:t xml:space="preserve"> </w:t>
      </w:r>
      <w:r w:rsidRPr="00A66AC8">
        <w:rPr>
          <w:sz w:val="17"/>
          <w:szCs w:val="17"/>
          <w:lang w:val="pt-PT" w:eastAsia="en-US"/>
        </w:rPr>
        <w:t>nº 14.133/21.</w:t>
      </w:r>
    </w:p>
    <w:p w:rsidR="00A66AC8" w:rsidRPr="00A66AC8" w:rsidRDefault="00A66AC8" w:rsidP="00A66AC8">
      <w:pPr>
        <w:widowControl w:val="0"/>
        <w:numPr>
          <w:ilvl w:val="1"/>
          <w:numId w:val="41"/>
        </w:numPr>
        <w:tabs>
          <w:tab w:val="left" w:pos="845"/>
        </w:tabs>
        <w:autoSpaceDE w:val="0"/>
        <w:autoSpaceDN w:val="0"/>
        <w:spacing w:before="1" w:line="360" w:lineRule="auto"/>
        <w:ind w:right="106" w:firstLine="0"/>
        <w:jc w:val="both"/>
        <w:rPr>
          <w:rFonts w:eastAsia="Arial MT"/>
          <w:sz w:val="17"/>
          <w:szCs w:val="17"/>
          <w:lang w:val="pt-PT" w:eastAsia="en-US"/>
        </w:rPr>
      </w:pPr>
      <w:r w:rsidRPr="00A66AC8">
        <w:rPr>
          <w:rFonts w:eastAsia="Arial MT"/>
          <w:sz w:val="17"/>
          <w:szCs w:val="17"/>
          <w:lang w:val="pt-PT" w:eastAsia="en-US"/>
        </w:rPr>
        <w:t>O presente Termo de Contrato poderá ser rescindido:</w:t>
      </w:r>
    </w:p>
    <w:p w:rsidR="00A66AC8" w:rsidRPr="00A66AC8" w:rsidRDefault="00A66AC8" w:rsidP="00A66AC8">
      <w:pPr>
        <w:widowControl w:val="0"/>
        <w:numPr>
          <w:ilvl w:val="1"/>
          <w:numId w:val="41"/>
        </w:numPr>
        <w:tabs>
          <w:tab w:val="left" w:pos="845"/>
        </w:tabs>
        <w:autoSpaceDE w:val="0"/>
        <w:autoSpaceDN w:val="0"/>
        <w:spacing w:before="1" w:line="360" w:lineRule="auto"/>
        <w:ind w:right="106" w:firstLine="0"/>
        <w:jc w:val="both"/>
        <w:rPr>
          <w:rFonts w:eastAsia="Arial MT"/>
          <w:sz w:val="17"/>
          <w:szCs w:val="17"/>
          <w:lang w:val="pt-PT" w:eastAsia="en-US"/>
        </w:rPr>
      </w:pPr>
      <w:r w:rsidRPr="00A66AC8">
        <w:rPr>
          <w:rFonts w:eastAsia="Arial MT"/>
          <w:sz w:val="17"/>
          <w:szCs w:val="17"/>
          <w:lang w:val="pt-PT" w:eastAsia="en-US"/>
        </w:rPr>
        <w:t>por ato unilateral e escrito da Administração, art. 138 da Lei 14.133/2021, sem prejuízo da aplicação das sanções previstas no Termo de Referência;</w:t>
      </w:r>
    </w:p>
    <w:p w:rsidR="00A66AC8" w:rsidRPr="00A66AC8" w:rsidRDefault="00A66AC8" w:rsidP="00A66AC8">
      <w:pPr>
        <w:widowControl w:val="0"/>
        <w:numPr>
          <w:ilvl w:val="1"/>
          <w:numId w:val="41"/>
        </w:numPr>
        <w:tabs>
          <w:tab w:val="left" w:pos="822"/>
        </w:tabs>
        <w:autoSpaceDE w:val="0"/>
        <w:autoSpaceDN w:val="0"/>
        <w:spacing w:before="1" w:line="360" w:lineRule="auto"/>
        <w:ind w:right="106" w:firstLine="0"/>
        <w:jc w:val="both"/>
        <w:rPr>
          <w:rFonts w:eastAsia="Arial MT"/>
          <w:sz w:val="17"/>
          <w:szCs w:val="17"/>
          <w:lang w:val="pt-PT" w:eastAsia="en-US"/>
        </w:rPr>
      </w:pPr>
      <w:r w:rsidRPr="00A66AC8">
        <w:rPr>
          <w:rFonts w:eastAsia="Arial MT"/>
          <w:sz w:val="17"/>
          <w:szCs w:val="17"/>
          <w:lang w:val="pt-PT" w:eastAsia="en-US"/>
        </w:rPr>
        <w:t>consensual, por acordo entre as partes, desde que haja interesse do CFN;</w:t>
      </w:r>
    </w:p>
    <w:p w:rsidR="00A66AC8" w:rsidRPr="00A66AC8" w:rsidRDefault="00A66AC8" w:rsidP="00A66AC8">
      <w:pPr>
        <w:widowControl w:val="0"/>
        <w:numPr>
          <w:ilvl w:val="1"/>
          <w:numId w:val="41"/>
        </w:numPr>
        <w:tabs>
          <w:tab w:val="left" w:pos="845"/>
        </w:tabs>
        <w:autoSpaceDE w:val="0"/>
        <w:autoSpaceDN w:val="0"/>
        <w:spacing w:before="1" w:line="360" w:lineRule="auto"/>
        <w:ind w:right="106" w:firstLine="0"/>
        <w:jc w:val="both"/>
        <w:rPr>
          <w:rFonts w:eastAsia="Arial MT"/>
          <w:sz w:val="17"/>
          <w:szCs w:val="17"/>
          <w:lang w:val="pt-PT" w:eastAsia="en-US"/>
        </w:rPr>
      </w:pPr>
      <w:r w:rsidRPr="00A66AC8">
        <w:rPr>
          <w:rFonts w:eastAsia="Arial MT"/>
          <w:sz w:val="17"/>
          <w:szCs w:val="17"/>
          <w:lang w:val="pt-PT" w:eastAsia="en-US"/>
        </w:rPr>
        <w:t>Os casos de rescisão contratual serão formalmente motivados e precedidos de autorização da autoridade competente, assegurando-se à CONTRATADA o direito ao contraditório, bem como à prévia e ampla defesa.</w:t>
      </w:r>
    </w:p>
    <w:p w:rsidR="00A66AC8" w:rsidRPr="00A66AC8" w:rsidRDefault="00A66AC8" w:rsidP="00A66AC8">
      <w:pPr>
        <w:widowControl w:val="0"/>
        <w:numPr>
          <w:ilvl w:val="1"/>
          <w:numId w:val="41"/>
        </w:numPr>
        <w:tabs>
          <w:tab w:val="left" w:pos="845"/>
        </w:tabs>
        <w:autoSpaceDE w:val="0"/>
        <w:autoSpaceDN w:val="0"/>
        <w:spacing w:before="1" w:line="360" w:lineRule="auto"/>
        <w:ind w:right="106" w:firstLine="0"/>
        <w:jc w:val="both"/>
        <w:rPr>
          <w:rFonts w:eastAsia="Arial MT"/>
          <w:sz w:val="17"/>
          <w:szCs w:val="17"/>
          <w:lang w:val="pt-PT" w:eastAsia="en-US"/>
        </w:rPr>
      </w:pPr>
      <w:r w:rsidRPr="00A66AC8">
        <w:rPr>
          <w:rFonts w:eastAsia="Arial MT"/>
          <w:sz w:val="17"/>
          <w:szCs w:val="17"/>
          <w:lang w:val="pt-PT" w:eastAsia="en-US"/>
        </w:rPr>
        <w:t>A CONTRATADA reconhece os direitos da CONTRATANTE em caso de rescisão administrativa prevista no art. 137 da Lei nº 14.133/2021.</w:t>
      </w:r>
    </w:p>
    <w:p w:rsidR="00A66AC8" w:rsidRPr="00A66AC8" w:rsidRDefault="00A66AC8" w:rsidP="00A66AC8">
      <w:pPr>
        <w:widowControl w:val="0"/>
        <w:numPr>
          <w:ilvl w:val="1"/>
          <w:numId w:val="41"/>
        </w:numPr>
        <w:tabs>
          <w:tab w:val="left" w:pos="845"/>
        </w:tabs>
        <w:autoSpaceDE w:val="0"/>
        <w:autoSpaceDN w:val="0"/>
        <w:spacing w:before="1" w:line="360" w:lineRule="auto"/>
        <w:ind w:right="106" w:firstLine="0"/>
        <w:jc w:val="both"/>
        <w:rPr>
          <w:rFonts w:eastAsia="Arial MT"/>
          <w:sz w:val="17"/>
          <w:szCs w:val="17"/>
          <w:lang w:val="pt-PT" w:eastAsia="en-US"/>
        </w:rPr>
      </w:pPr>
      <w:r w:rsidRPr="00A66AC8">
        <w:rPr>
          <w:rFonts w:eastAsia="Arial MT"/>
          <w:sz w:val="17"/>
          <w:szCs w:val="17"/>
          <w:lang w:val="pt-PT" w:eastAsia="en-US"/>
        </w:rPr>
        <w:t>O termo de rescisão, sempre que possível, será precedido:</w:t>
      </w:r>
    </w:p>
    <w:p w:rsidR="00A66AC8" w:rsidRPr="00A66AC8" w:rsidRDefault="00A66AC8" w:rsidP="00A66AC8">
      <w:pPr>
        <w:widowControl w:val="0"/>
        <w:tabs>
          <w:tab w:val="left" w:pos="822"/>
        </w:tabs>
        <w:autoSpaceDE w:val="0"/>
        <w:autoSpaceDN w:val="0"/>
        <w:spacing w:before="1" w:line="360" w:lineRule="auto"/>
        <w:ind w:left="112" w:right="106"/>
        <w:jc w:val="both"/>
        <w:rPr>
          <w:rFonts w:eastAsia="Arial MT"/>
          <w:sz w:val="17"/>
          <w:szCs w:val="17"/>
          <w:lang w:val="pt-PT" w:eastAsia="en-US"/>
        </w:rPr>
      </w:pPr>
      <w:r w:rsidRPr="00A66AC8">
        <w:rPr>
          <w:rFonts w:eastAsia="Arial MT"/>
          <w:sz w:val="17"/>
          <w:szCs w:val="17"/>
          <w:lang w:val="pt-PT" w:eastAsia="en-US"/>
        </w:rPr>
        <w:t>Balanço dos eventos contratuais já cumpridos ou parcialmente cumpridos;</w:t>
      </w:r>
    </w:p>
    <w:p w:rsidR="00A66AC8" w:rsidRPr="00A66AC8" w:rsidRDefault="00A66AC8" w:rsidP="00A66AC8">
      <w:pPr>
        <w:widowControl w:val="0"/>
        <w:tabs>
          <w:tab w:val="left" w:pos="822"/>
        </w:tabs>
        <w:autoSpaceDE w:val="0"/>
        <w:autoSpaceDN w:val="0"/>
        <w:spacing w:before="1" w:line="360" w:lineRule="auto"/>
        <w:ind w:left="112" w:right="106"/>
        <w:jc w:val="both"/>
        <w:rPr>
          <w:rFonts w:eastAsia="Arial MT"/>
          <w:sz w:val="17"/>
          <w:szCs w:val="17"/>
          <w:lang w:val="pt-PT" w:eastAsia="en-US"/>
        </w:rPr>
      </w:pPr>
      <w:r w:rsidRPr="00A66AC8">
        <w:rPr>
          <w:rFonts w:eastAsia="Arial MT"/>
          <w:sz w:val="17"/>
          <w:szCs w:val="17"/>
          <w:lang w:val="pt-PT" w:eastAsia="en-US"/>
        </w:rPr>
        <w:t>Relação dos pagamentos já efetuados e ainda devidos;</w:t>
      </w:r>
    </w:p>
    <w:p w:rsidR="00A66AC8" w:rsidRPr="00A66AC8" w:rsidRDefault="00A66AC8" w:rsidP="00A66AC8">
      <w:pPr>
        <w:widowControl w:val="0"/>
        <w:tabs>
          <w:tab w:val="left" w:pos="825"/>
        </w:tabs>
        <w:autoSpaceDE w:val="0"/>
        <w:autoSpaceDN w:val="0"/>
        <w:spacing w:before="1" w:line="360" w:lineRule="auto"/>
        <w:ind w:left="112" w:right="106"/>
        <w:jc w:val="both"/>
        <w:rPr>
          <w:rFonts w:eastAsia="Arial MT"/>
          <w:sz w:val="17"/>
          <w:szCs w:val="17"/>
          <w:lang w:val="pt-PT" w:eastAsia="en-US"/>
        </w:rPr>
      </w:pPr>
      <w:r w:rsidRPr="00A66AC8">
        <w:rPr>
          <w:rFonts w:eastAsia="Arial MT"/>
          <w:sz w:val="17"/>
          <w:szCs w:val="17"/>
          <w:lang w:val="pt-PT" w:eastAsia="en-US"/>
        </w:rPr>
        <w:t>Indenizações e multas.</w:t>
      </w:r>
    </w:p>
    <w:p w:rsidR="00A66AC8" w:rsidRPr="00A66AC8" w:rsidRDefault="00A66AC8" w:rsidP="00A66AC8">
      <w:pPr>
        <w:widowControl w:val="0"/>
        <w:tabs>
          <w:tab w:val="left" w:pos="507"/>
        </w:tabs>
        <w:autoSpaceDE w:val="0"/>
        <w:autoSpaceDN w:val="0"/>
        <w:spacing w:before="1" w:line="360" w:lineRule="auto"/>
        <w:ind w:left="112" w:right="105"/>
        <w:jc w:val="both"/>
        <w:rPr>
          <w:sz w:val="17"/>
          <w:szCs w:val="17"/>
          <w:lang w:val="pt-PT" w:eastAsia="en-US"/>
        </w:rPr>
      </w:pPr>
    </w:p>
    <w:p w:rsidR="00A66AC8" w:rsidRPr="00A66AC8" w:rsidRDefault="00A66AC8" w:rsidP="00A66AC8">
      <w:pPr>
        <w:widowControl w:val="0"/>
        <w:numPr>
          <w:ilvl w:val="0"/>
          <w:numId w:val="41"/>
        </w:numPr>
        <w:tabs>
          <w:tab w:val="left" w:pos="405"/>
        </w:tabs>
        <w:autoSpaceDE w:val="0"/>
        <w:autoSpaceDN w:val="0"/>
        <w:spacing w:before="121"/>
        <w:ind w:left="404" w:hanging="293"/>
        <w:outlineLvl w:val="0"/>
        <w:rPr>
          <w:b/>
          <w:bCs/>
          <w:sz w:val="17"/>
          <w:szCs w:val="17"/>
          <w:lang w:val="pt-PT" w:eastAsia="en-US"/>
        </w:rPr>
      </w:pPr>
      <w:r w:rsidRPr="00A66AC8">
        <w:rPr>
          <w:b/>
          <w:bCs/>
          <w:sz w:val="17"/>
          <w:szCs w:val="17"/>
          <w:lang w:val="pt-PT" w:eastAsia="en-US"/>
        </w:rPr>
        <w:t>DAS</w:t>
      </w:r>
      <w:r w:rsidRPr="00A66AC8">
        <w:rPr>
          <w:b/>
          <w:bCs/>
          <w:spacing w:val="-2"/>
          <w:sz w:val="17"/>
          <w:szCs w:val="17"/>
          <w:lang w:val="pt-PT" w:eastAsia="en-US"/>
        </w:rPr>
        <w:t xml:space="preserve"> </w:t>
      </w:r>
      <w:r w:rsidRPr="00A66AC8">
        <w:rPr>
          <w:b/>
          <w:bCs/>
          <w:sz w:val="17"/>
          <w:szCs w:val="17"/>
          <w:lang w:val="pt-PT" w:eastAsia="en-US"/>
        </w:rPr>
        <w:t>PENALIDADES:</w:t>
      </w:r>
    </w:p>
    <w:p w:rsidR="00A66AC8" w:rsidRPr="00A66AC8" w:rsidRDefault="00A66AC8" w:rsidP="00A66AC8">
      <w:pPr>
        <w:widowControl w:val="0"/>
        <w:autoSpaceDE w:val="0"/>
        <w:autoSpaceDN w:val="0"/>
        <w:spacing w:before="4"/>
        <w:rPr>
          <w:b/>
          <w:sz w:val="17"/>
          <w:szCs w:val="17"/>
          <w:lang w:val="pt-PT" w:eastAsia="en-US"/>
        </w:rPr>
      </w:pPr>
    </w:p>
    <w:p w:rsidR="00A66AC8" w:rsidRPr="00A66AC8" w:rsidRDefault="00A66AC8" w:rsidP="00A66AC8">
      <w:pPr>
        <w:widowControl w:val="0"/>
        <w:numPr>
          <w:ilvl w:val="2"/>
          <w:numId w:val="41"/>
        </w:numPr>
        <w:tabs>
          <w:tab w:val="left" w:pos="612"/>
        </w:tabs>
        <w:autoSpaceDE w:val="0"/>
        <w:autoSpaceDN w:val="0"/>
        <w:spacing w:before="80" w:line="360" w:lineRule="auto"/>
        <w:ind w:left="169" w:right="103" w:firstLine="0"/>
        <w:jc w:val="both"/>
        <w:rPr>
          <w:sz w:val="17"/>
          <w:szCs w:val="17"/>
          <w:lang w:val="pt-PT" w:eastAsia="en-US"/>
        </w:rPr>
      </w:pPr>
      <w:r w:rsidRPr="00A66AC8">
        <w:rPr>
          <w:sz w:val="17"/>
          <w:szCs w:val="17"/>
          <w:lang w:val="pt-PT" w:eastAsia="en-US"/>
        </w:rPr>
        <w:t>O descumprimento das obrigações previstas em lei ou neste ajuste sujeitará a CONTRATADA às</w:t>
      </w:r>
      <w:r w:rsidRPr="00A66AC8">
        <w:rPr>
          <w:spacing w:val="1"/>
          <w:sz w:val="17"/>
          <w:szCs w:val="17"/>
          <w:lang w:val="pt-PT" w:eastAsia="en-US"/>
        </w:rPr>
        <w:t xml:space="preserve"> </w:t>
      </w:r>
      <w:r w:rsidRPr="00A66AC8">
        <w:rPr>
          <w:sz w:val="17"/>
          <w:szCs w:val="17"/>
          <w:lang w:val="pt-PT" w:eastAsia="en-US"/>
        </w:rPr>
        <w:t>penalidades descritas no Edital de Dispensa Eletrônica e</w:t>
      </w:r>
      <w:r w:rsidRPr="00A66AC8">
        <w:rPr>
          <w:sz w:val="24"/>
          <w:szCs w:val="22"/>
          <w:lang w:val="pt-PT" w:eastAsia="en-US"/>
        </w:rPr>
        <w:t xml:space="preserve"> </w:t>
      </w:r>
      <w:r w:rsidRPr="00A66AC8">
        <w:rPr>
          <w:sz w:val="17"/>
          <w:szCs w:val="17"/>
          <w:lang w:val="pt-PT" w:eastAsia="en-US"/>
        </w:rPr>
        <w:t>às sanções relacionadas à execução do contrato  previstas lei 14.133/2021 .</w:t>
      </w:r>
    </w:p>
    <w:p w:rsidR="00A66AC8" w:rsidRPr="00A66AC8" w:rsidRDefault="00A66AC8" w:rsidP="00A66AC8">
      <w:pPr>
        <w:widowControl w:val="0"/>
        <w:numPr>
          <w:ilvl w:val="0"/>
          <w:numId w:val="41"/>
        </w:numPr>
        <w:tabs>
          <w:tab w:val="left" w:pos="523"/>
        </w:tabs>
        <w:autoSpaceDE w:val="0"/>
        <w:autoSpaceDN w:val="0"/>
        <w:spacing w:before="120" w:line="360" w:lineRule="auto"/>
        <w:ind w:left="112" w:right="105" w:firstLine="0"/>
        <w:jc w:val="both"/>
        <w:rPr>
          <w:sz w:val="17"/>
          <w:szCs w:val="17"/>
          <w:lang w:val="pt-PT" w:eastAsia="en-US"/>
        </w:rPr>
      </w:pPr>
      <w:r w:rsidRPr="00A66AC8">
        <w:rPr>
          <w:b/>
          <w:sz w:val="17"/>
          <w:szCs w:val="17"/>
          <w:lang w:val="pt-PT" w:eastAsia="en-US"/>
        </w:rPr>
        <w:t xml:space="preserve">DA ANTICORRUPÇÃO: </w:t>
      </w:r>
      <w:r w:rsidRPr="00A66AC8">
        <w:rPr>
          <w:sz w:val="17"/>
          <w:szCs w:val="17"/>
          <w:lang w:val="pt-PT" w:eastAsia="en-US"/>
        </w:rPr>
        <w:t>Para a execução desta contratação, nenhuma das partes poderá oferecer,</w:t>
      </w:r>
      <w:r w:rsidRPr="00A66AC8">
        <w:rPr>
          <w:spacing w:val="1"/>
          <w:sz w:val="17"/>
          <w:szCs w:val="17"/>
          <w:lang w:val="pt-PT" w:eastAsia="en-US"/>
        </w:rPr>
        <w:t xml:space="preserve"> </w:t>
      </w:r>
      <w:r w:rsidRPr="00A66AC8">
        <w:rPr>
          <w:sz w:val="17"/>
          <w:szCs w:val="17"/>
          <w:lang w:val="pt-PT" w:eastAsia="en-US"/>
        </w:rPr>
        <w:t>dar</w:t>
      </w:r>
      <w:r w:rsidRPr="00A66AC8">
        <w:rPr>
          <w:spacing w:val="-12"/>
          <w:sz w:val="17"/>
          <w:szCs w:val="17"/>
          <w:lang w:val="pt-PT" w:eastAsia="en-US"/>
        </w:rPr>
        <w:t xml:space="preserve"> </w:t>
      </w:r>
      <w:r w:rsidRPr="00A66AC8">
        <w:rPr>
          <w:sz w:val="17"/>
          <w:szCs w:val="17"/>
          <w:lang w:val="pt-PT" w:eastAsia="en-US"/>
        </w:rPr>
        <w:t>ou</w:t>
      </w:r>
      <w:r w:rsidRPr="00A66AC8">
        <w:rPr>
          <w:spacing w:val="-11"/>
          <w:sz w:val="17"/>
          <w:szCs w:val="17"/>
          <w:lang w:val="pt-PT" w:eastAsia="en-US"/>
        </w:rPr>
        <w:t xml:space="preserve"> </w:t>
      </w:r>
      <w:r w:rsidRPr="00A66AC8">
        <w:rPr>
          <w:sz w:val="17"/>
          <w:szCs w:val="17"/>
          <w:lang w:val="pt-PT" w:eastAsia="en-US"/>
        </w:rPr>
        <w:t>se</w:t>
      </w:r>
      <w:r w:rsidRPr="00A66AC8">
        <w:rPr>
          <w:spacing w:val="-11"/>
          <w:sz w:val="17"/>
          <w:szCs w:val="17"/>
          <w:lang w:val="pt-PT" w:eastAsia="en-US"/>
        </w:rPr>
        <w:t xml:space="preserve"> </w:t>
      </w:r>
      <w:r w:rsidRPr="00A66AC8">
        <w:rPr>
          <w:sz w:val="17"/>
          <w:szCs w:val="17"/>
          <w:lang w:val="pt-PT" w:eastAsia="en-US"/>
        </w:rPr>
        <w:t>comprometer</w:t>
      </w:r>
      <w:r w:rsidRPr="00A66AC8">
        <w:rPr>
          <w:spacing w:val="-12"/>
          <w:sz w:val="17"/>
          <w:szCs w:val="17"/>
          <w:lang w:val="pt-PT" w:eastAsia="en-US"/>
        </w:rPr>
        <w:t xml:space="preserve"> </w:t>
      </w:r>
      <w:r w:rsidRPr="00A66AC8">
        <w:rPr>
          <w:sz w:val="17"/>
          <w:szCs w:val="17"/>
          <w:lang w:val="pt-PT" w:eastAsia="en-US"/>
        </w:rPr>
        <w:t>a</w:t>
      </w:r>
      <w:r w:rsidRPr="00A66AC8">
        <w:rPr>
          <w:spacing w:val="-10"/>
          <w:sz w:val="17"/>
          <w:szCs w:val="17"/>
          <w:lang w:val="pt-PT" w:eastAsia="en-US"/>
        </w:rPr>
        <w:t xml:space="preserve"> </w:t>
      </w:r>
      <w:r w:rsidRPr="00A66AC8">
        <w:rPr>
          <w:sz w:val="17"/>
          <w:szCs w:val="17"/>
          <w:lang w:val="pt-PT" w:eastAsia="en-US"/>
        </w:rPr>
        <w:t>dar</w:t>
      </w:r>
      <w:r w:rsidRPr="00A66AC8">
        <w:rPr>
          <w:spacing w:val="-11"/>
          <w:sz w:val="17"/>
          <w:szCs w:val="17"/>
          <w:lang w:val="pt-PT" w:eastAsia="en-US"/>
        </w:rPr>
        <w:t xml:space="preserve"> </w:t>
      </w:r>
      <w:r w:rsidRPr="00A66AC8">
        <w:rPr>
          <w:sz w:val="17"/>
          <w:szCs w:val="17"/>
          <w:lang w:val="pt-PT" w:eastAsia="en-US"/>
        </w:rPr>
        <w:t>a</w:t>
      </w:r>
      <w:r w:rsidRPr="00A66AC8">
        <w:rPr>
          <w:spacing w:val="-12"/>
          <w:sz w:val="17"/>
          <w:szCs w:val="17"/>
          <w:lang w:val="pt-PT" w:eastAsia="en-US"/>
        </w:rPr>
        <w:t xml:space="preserve"> </w:t>
      </w:r>
      <w:r w:rsidRPr="00A66AC8">
        <w:rPr>
          <w:sz w:val="17"/>
          <w:szCs w:val="17"/>
          <w:lang w:val="pt-PT" w:eastAsia="en-US"/>
        </w:rPr>
        <w:lastRenderedPageBreak/>
        <w:t>quem</w:t>
      </w:r>
      <w:r w:rsidRPr="00A66AC8">
        <w:rPr>
          <w:spacing w:val="-10"/>
          <w:sz w:val="17"/>
          <w:szCs w:val="17"/>
          <w:lang w:val="pt-PT" w:eastAsia="en-US"/>
        </w:rPr>
        <w:t xml:space="preserve"> </w:t>
      </w:r>
      <w:r w:rsidRPr="00A66AC8">
        <w:rPr>
          <w:sz w:val="17"/>
          <w:szCs w:val="17"/>
          <w:lang w:val="pt-PT" w:eastAsia="en-US"/>
        </w:rPr>
        <w:t>quer</w:t>
      </w:r>
      <w:r w:rsidRPr="00A66AC8">
        <w:rPr>
          <w:spacing w:val="-12"/>
          <w:sz w:val="17"/>
          <w:szCs w:val="17"/>
          <w:lang w:val="pt-PT" w:eastAsia="en-US"/>
        </w:rPr>
        <w:t xml:space="preserve"> </w:t>
      </w:r>
      <w:r w:rsidRPr="00A66AC8">
        <w:rPr>
          <w:sz w:val="17"/>
          <w:szCs w:val="17"/>
          <w:lang w:val="pt-PT" w:eastAsia="en-US"/>
        </w:rPr>
        <w:t>que</w:t>
      </w:r>
      <w:r w:rsidRPr="00A66AC8">
        <w:rPr>
          <w:spacing w:val="-12"/>
          <w:sz w:val="17"/>
          <w:szCs w:val="17"/>
          <w:lang w:val="pt-PT" w:eastAsia="en-US"/>
        </w:rPr>
        <w:t xml:space="preserve"> </w:t>
      </w:r>
      <w:r w:rsidRPr="00A66AC8">
        <w:rPr>
          <w:sz w:val="17"/>
          <w:szCs w:val="17"/>
          <w:lang w:val="pt-PT" w:eastAsia="en-US"/>
        </w:rPr>
        <w:t>seja,</w:t>
      </w:r>
      <w:r w:rsidRPr="00A66AC8">
        <w:rPr>
          <w:spacing w:val="-8"/>
          <w:sz w:val="17"/>
          <w:szCs w:val="17"/>
          <w:lang w:val="pt-PT" w:eastAsia="en-US"/>
        </w:rPr>
        <w:t xml:space="preserve"> </w:t>
      </w:r>
      <w:r w:rsidRPr="00A66AC8">
        <w:rPr>
          <w:sz w:val="17"/>
          <w:szCs w:val="17"/>
          <w:lang w:val="pt-PT" w:eastAsia="en-US"/>
        </w:rPr>
        <w:t>ou</w:t>
      </w:r>
      <w:r w:rsidRPr="00A66AC8">
        <w:rPr>
          <w:spacing w:val="-11"/>
          <w:sz w:val="17"/>
          <w:szCs w:val="17"/>
          <w:lang w:val="pt-PT" w:eastAsia="en-US"/>
        </w:rPr>
        <w:t xml:space="preserve"> </w:t>
      </w:r>
      <w:r w:rsidRPr="00A66AC8">
        <w:rPr>
          <w:sz w:val="17"/>
          <w:szCs w:val="17"/>
          <w:lang w:val="pt-PT" w:eastAsia="en-US"/>
        </w:rPr>
        <w:t>aceitar</w:t>
      </w:r>
      <w:r w:rsidRPr="00A66AC8">
        <w:rPr>
          <w:spacing w:val="-11"/>
          <w:sz w:val="17"/>
          <w:szCs w:val="17"/>
          <w:lang w:val="pt-PT" w:eastAsia="en-US"/>
        </w:rPr>
        <w:t xml:space="preserve"> </w:t>
      </w:r>
      <w:r w:rsidRPr="00A66AC8">
        <w:rPr>
          <w:sz w:val="17"/>
          <w:szCs w:val="17"/>
          <w:lang w:val="pt-PT" w:eastAsia="en-US"/>
        </w:rPr>
        <w:t>ou</w:t>
      </w:r>
      <w:r w:rsidRPr="00A66AC8">
        <w:rPr>
          <w:spacing w:val="-11"/>
          <w:sz w:val="17"/>
          <w:szCs w:val="17"/>
          <w:lang w:val="pt-PT" w:eastAsia="en-US"/>
        </w:rPr>
        <w:t xml:space="preserve"> </w:t>
      </w:r>
      <w:r w:rsidRPr="00A66AC8">
        <w:rPr>
          <w:sz w:val="17"/>
          <w:szCs w:val="17"/>
          <w:lang w:val="pt-PT" w:eastAsia="en-US"/>
        </w:rPr>
        <w:t>se</w:t>
      </w:r>
      <w:r w:rsidRPr="00A66AC8">
        <w:rPr>
          <w:spacing w:val="-12"/>
          <w:sz w:val="17"/>
          <w:szCs w:val="17"/>
          <w:lang w:val="pt-PT" w:eastAsia="en-US"/>
        </w:rPr>
        <w:t xml:space="preserve"> </w:t>
      </w:r>
      <w:r w:rsidRPr="00A66AC8">
        <w:rPr>
          <w:sz w:val="17"/>
          <w:szCs w:val="17"/>
          <w:lang w:val="pt-PT" w:eastAsia="en-US"/>
        </w:rPr>
        <w:t>comprometer</w:t>
      </w:r>
      <w:r w:rsidRPr="00A66AC8">
        <w:rPr>
          <w:spacing w:val="-11"/>
          <w:sz w:val="17"/>
          <w:szCs w:val="17"/>
          <w:lang w:val="pt-PT" w:eastAsia="en-US"/>
        </w:rPr>
        <w:t xml:space="preserve"> </w:t>
      </w:r>
      <w:r w:rsidRPr="00A66AC8">
        <w:rPr>
          <w:sz w:val="17"/>
          <w:szCs w:val="17"/>
          <w:lang w:val="pt-PT" w:eastAsia="en-US"/>
        </w:rPr>
        <w:t>a</w:t>
      </w:r>
      <w:r w:rsidRPr="00A66AC8">
        <w:rPr>
          <w:spacing w:val="-12"/>
          <w:sz w:val="17"/>
          <w:szCs w:val="17"/>
          <w:lang w:val="pt-PT" w:eastAsia="en-US"/>
        </w:rPr>
        <w:t xml:space="preserve"> </w:t>
      </w:r>
      <w:r w:rsidRPr="00A66AC8">
        <w:rPr>
          <w:sz w:val="17"/>
          <w:szCs w:val="17"/>
          <w:lang w:val="pt-PT" w:eastAsia="en-US"/>
        </w:rPr>
        <w:t>aceitar</w:t>
      </w:r>
      <w:r w:rsidRPr="00A66AC8">
        <w:rPr>
          <w:spacing w:val="-11"/>
          <w:sz w:val="17"/>
          <w:szCs w:val="17"/>
          <w:lang w:val="pt-PT" w:eastAsia="en-US"/>
        </w:rPr>
        <w:t xml:space="preserve"> </w:t>
      </w:r>
      <w:r w:rsidRPr="00A66AC8">
        <w:rPr>
          <w:sz w:val="17"/>
          <w:szCs w:val="17"/>
          <w:lang w:val="pt-PT" w:eastAsia="en-US"/>
        </w:rPr>
        <w:t>de</w:t>
      </w:r>
      <w:r w:rsidRPr="00A66AC8">
        <w:rPr>
          <w:spacing w:val="-12"/>
          <w:sz w:val="17"/>
          <w:szCs w:val="17"/>
          <w:lang w:val="pt-PT" w:eastAsia="en-US"/>
        </w:rPr>
        <w:t xml:space="preserve"> </w:t>
      </w:r>
      <w:r w:rsidRPr="00A66AC8">
        <w:rPr>
          <w:sz w:val="17"/>
          <w:szCs w:val="17"/>
          <w:lang w:val="pt-PT" w:eastAsia="en-US"/>
        </w:rPr>
        <w:t>quem</w:t>
      </w:r>
      <w:r w:rsidRPr="00A66AC8">
        <w:rPr>
          <w:spacing w:val="-11"/>
          <w:sz w:val="17"/>
          <w:szCs w:val="17"/>
          <w:lang w:val="pt-PT" w:eastAsia="en-US"/>
        </w:rPr>
        <w:t xml:space="preserve"> </w:t>
      </w:r>
      <w:r w:rsidRPr="00A66AC8">
        <w:rPr>
          <w:sz w:val="17"/>
          <w:szCs w:val="17"/>
          <w:lang w:val="pt-PT" w:eastAsia="en-US"/>
        </w:rPr>
        <w:t>quer</w:t>
      </w:r>
      <w:r w:rsidRPr="00A66AC8">
        <w:rPr>
          <w:spacing w:val="-11"/>
          <w:sz w:val="17"/>
          <w:szCs w:val="17"/>
          <w:lang w:val="pt-PT" w:eastAsia="en-US"/>
        </w:rPr>
        <w:t xml:space="preserve"> </w:t>
      </w:r>
      <w:r w:rsidRPr="00A66AC8">
        <w:rPr>
          <w:sz w:val="17"/>
          <w:szCs w:val="17"/>
          <w:lang w:val="pt-PT" w:eastAsia="en-US"/>
        </w:rPr>
        <w:t>que</w:t>
      </w:r>
      <w:r w:rsidRPr="00A66AC8">
        <w:rPr>
          <w:spacing w:val="-58"/>
          <w:sz w:val="17"/>
          <w:szCs w:val="17"/>
          <w:lang w:val="pt-PT" w:eastAsia="en-US"/>
        </w:rPr>
        <w:t xml:space="preserve"> </w:t>
      </w:r>
      <w:r w:rsidRPr="00A66AC8">
        <w:rPr>
          <w:sz w:val="17"/>
          <w:szCs w:val="17"/>
          <w:lang w:val="pt-PT" w:eastAsia="en-US"/>
        </w:rPr>
        <w:t>seja,</w:t>
      </w:r>
      <w:r w:rsidRPr="00A66AC8">
        <w:rPr>
          <w:spacing w:val="-5"/>
          <w:sz w:val="17"/>
          <w:szCs w:val="17"/>
          <w:lang w:val="pt-PT" w:eastAsia="en-US"/>
        </w:rPr>
        <w:t xml:space="preserve"> </w:t>
      </w:r>
      <w:r w:rsidRPr="00A66AC8">
        <w:rPr>
          <w:sz w:val="17"/>
          <w:szCs w:val="17"/>
          <w:lang w:val="pt-PT" w:eastAsia="en-US"/>
        </w:rPr>
        <w:t>tanto</w:t>
      </w:r>
      <w:r w:rsidRPr="00A66AC8">
        <w:rPr>
          <w:spacing w:val="-4"/>
          <w:sz w:val="17"/>
          <w:szCs w:val="17"/>
          <w:lang w:val="pt-PT" w:eastAsia="en-US"/>
        </w:rPr>
        <w:t xml:space="preserve"> </w:t>
      </w:r>
      <w:r w:rsidRPr="00A66AC8">
        <w:rPr>
          <w:sz w:val="17"/>
          <w:szCs w:val="17"/>
          <w:lang w:val="pt-PT" w:eastAsia="en-US"/>
        </w:rPr>
        <w:t>por</w:t>
      </w:r>
      <w:r w:rsidRPr="00A66AC8">
        <w:rPr>
          <w:spacing w:val="-6"/>
          <w:sz w:val="17"/>
          <w:szCs w:val="17"/>
          <w:lang w:val="pt-PT" w:eastAsia="en-US"/>
        </w:rPr>
        <w:t xml:space="preserve"> </w:t>
      </w:r>
      <w:r w:rsidRPr="00A66AC8">
        <w:rPr>
          <w:sz w:val="17"/>
          <w:szCs w:val="17"/>
          <w:lang w:val="pt-PT" w:eastAsia="en-US"/>
        </w:rPr>
        <w:t>conta</w:t>
      </w:r>
      <w:r w:rsidRPr="00A66AC8">
        <w:rPr>
          <w:spacing w:val="-4"/>
          <w:sz w:val="17"/>
          <w:szCs w:val="17"/>
          <w:lang w:val="pt-PT" w:eastAsia="en-US"/>
        </w:rPr>
        <w:t xml:space="preserve"> </w:t>
      </w:r>
      <w:r w:rsidRPr="00A66AC8">
        <w:rPr>
          <w:sz w:val="17"/>
          <w:szCs w:val="17"/>
          <w:lang w:val="pt-PT" w:eastAsia="en-US"/>
        </w:rPr>
        <w:t>própria</w:t>
      </w:r>
      <w:r w:rsidRPr="00A66AC8">
        <w:rPr>
          <w:spacing w:val="-5"/>
          <w:sz w:val="17"/>
          <w:szCs w:val="17"/>
          <w:lang w:val="pt-PT" w:eastAsia="en-US"/>
        </w:rPr>
        <w:t xml:space="preserve"> </w:t>
      </w:r>
      <w:r w:rsidRPr="00A66AC8">
        <w:rPr>
          <w:sz w:val="17"/>
          <w:szCs w:val="17"/>
          <w:lang w:val="pt-PT" w:eastAsia="en-US"/>
        </w:rPr>
        <w:t>quanto</w:t>
      </w:r>
      <w:r w:rsidRPr="00A66AC8">
        <w:rPr>
          <w:spacing w:val="-3"/>
          <w:sz w:val="17"/>
          <w:szCs w:val="17"/>
          <w:lang w:val="pt-PT" w:eastAsia="en-US"/>
        </w:rPr>
        <w:t xml:space="preserve"> </w:t>
      </w:r>
      <w:r w:rsidRPr="00A66AC8">
        <w:rPr>
          <w:sz w:val="17"/>
          <w:szCs w:val="17"/>
          <w:lang w:val="pt-PT" w:eastAsia="en-US"/>
        </w:rPr>
        <w:t>por</w:t>
      </w:r>
      <w:r w:rsidRPr="00A66AC8">
        <w:rPr>
          <w:spacing w:val="-5"/>
          <w:sz w:val="17"/>
          <w:szCs w:val="17"/>
          <w:lang w:val="pt-PT" w:eastAsia="en-US"/>
        </w:rPr>
        <w:t xml:space="preserve"> </w:t>
      </w:r>
      <w:r w:rsidRPr="00A66AC8">
        <w:rPr>
          <w:sz w:val="17"/>
          <w:szCs w:val="17"/>
          <w:lang w:val="pt-PT" w:eastAsia="en-US"/>
        </w:rPr>
        <w:t>intermédio</w:t>
      </w:r>
      <w:r w:rsidRPr="00A66AC8">
        <w:rPr>
          <w:spacing w:val="-4"/>
          <w:sz w:val="17"/>
          <w:szCs w:val="17"/>
          <w:lang w:val="pt-PT" w:eastAsia="en-US"/>
        </w:rPr>
        <w:t xml:space="preserve"> </w:t>
      </w:r>
      <w:r w:rsidRPr="00A66AC8">
        <w:rPr>
          <w:sz w:val="17"/>
          <w:szCs w:val="17"/>
          <w:lang w:val="pt-PT" w:eastAsia="en-US"/>
        </w:rPr>
        <w:t>de</w:t>
      </w:r>
      <w:r w:rsidRPr="00A66AC8">
        <w:rPr>
          <w:spacing w:val="-5"/>
          <w:sz w:val="17"/>
          <w:szCs w:val="17"/>
          <w:lang w:val="pt-PT" w:eastAsia="en-US"/>
        </w:rPr>
        <w:t xml:space="preserve"> </w:t>
      </w:r>
      <w:r w:rsidRPr="00A66AC8">
        <w:rPr>
          <w:sz w:val="17"/>
          <w:szCs w:val="17"/>
          <w:lang w:val="pt-PT" w:eastAsia="en-US"/>
        </w:rPr>
        <w:t>outrem,</w:t>
      </w:r>
      <w:r w:rsidRPr="00A66AC8">
        <w:rPr>
          <w:spacing w:val="-4"/>
          <w:sz w:val="17"/>
          <w:szCs w:val="17"/>
          <w:lang w:val="pt-PT" w:eastAsia="en-US"/>
        </w:rPr>
        <w:t xml:space="preserve"> </w:t>
      </w:r>
      <w:r w:rsidRPr="00A66AC8">
        <w:rPr>
          <w:sz w:val="17"/>
          <w:szCs w:val="17"/>
          <w:lang w:val="pt-PT" w:eastAsia="en-US"/>
        </w:rPr>
        <w:t>qualquer</w:t>
      </w:r>
      <w:r w:rsidRPr="00A66AC8">
        <w:rPr>
          <w:spacing w:val="-5"/>
          <w:sz w:val="17"/>
          <w:szCs w:val="17"/>
          <w:lang w:val="pt-PT" w:eastAsia="en-US"/>
        </w:rPr>
        <w:t xml:space="preserve"> </w:t>
      </w:r>
      <w:r w:rsidRPr="00A66AC8">
        <w:rPr>
          <w:sz w:val="17"/>
          <w:szCs w:val="17"/>
          <w:lang w:val="pt-PT" w:eastAsia="en-US"/>
        </w:rPr>
        <w:t>pagamento,</w:t>
      </w:r>
      <w:r w:rsidRPr="00A66AC8">
        <w:rPr>
          <w:spacing w:val="-5"/>
          <w:sz w:val="17"/>
          <w:szCs w:val="17"/>
          <w:lang w:val="pt-PT" w:eastAsia="en-US"/>
        </w:rPr>
        <w:t xml:space="preserve"> </w:t>
      </w:r>
      <w:r w:rsidRPr="00A66AC8">
        <w:rPr>
          <w:sz w:val="17"/>
          <w:szCs w:val="17"/>
          <w:lang w:val="pt-PT" w:eastAsia="en-US"/>
        </w:rPr>
        <w:t>doação,</w:t>
      </w:r>
      <w:r w:rsidRPr="00A66AC8">
        <w:rPr>
          <w:spacing w:val="-4"/>
          <w:sz w:val="17"/>
          <w:szCs w:val="17"/>
          <w:lang w:val="pt-PT" w:eastAsia="en-US"/>
        </w:rPr>
        <w:t xml:space="preserve"> </w:t>
      </w:r>
      <w:r w:rsidRPr="00A66AC8">
        <w:rPr>
          <w:sz w:val="17"/>
          <w:szCs w:val="17"/>
          <w:lang w:val="pt-PT" w:eastAsia="en-US"/>
        </w:rPr>
        <w:t>compensação,</w:t>
      </w:r>
      <w:r w:rsidRPr="00A66AC8">
        <w:rPr>
          <w:spacing w:val="-58"/>
          <w:sz w:val="17"/>
          <w:szCs w:val="17"/>
          <w:lang w:val="pt-PT" w:eastAsia="en-US"/>
        </w:rPr>
        <w:t xml:space="preserve"> </w:t>
      </w:r>
      <w:r w:rsidRPr="00A66AC8">
        <w:rPr>
          <w:sz w:val="17"/>
          <w:szCs w:val="17"/>
          <w:lang w:val="pt-PT" w:eastAsia="en-US"/>
        </w:rPr>
        <w:t>vantagens</w:t>
      </w:r>
      <w:r w:rsidRPr="00A66AC8">
        <w:rPr>
          <w:spacing w:val="-9"/>
          <w:sz w:val="17"/>
          <w:szCs w:val="17"/>
          <w:lang w:val="pt-PT" w:eastAsia="en-US"/>
        </w:rPr>
        <w:t xml:space="preserve"> </w:t>
      </w:r>
      <w:r w:rsidRPr="00A66AC8">
        <w:rPr>
          <w:sz w:val="17"/>
          <w:szCs w:val="17"/>
          <w:lang w:val="pt-PT" w:eastAsia="en-US"/>
        </w:rPr>
        <w:t>financeiras</w:t>
      </w:r>
      <w:r w:rsidRPr="00A66AC8">
        <w:rPr>
          <w:spacing w:val="-9"/>
          <w:sz w:val="17"/>
          <w:szCs w:val="17"/>
          <w:lang w:val="pt-PT" w:eastAsia="en-US"/>
        </w:rPr>
        <w:t xml:space="preserve"> </w:t>
      </w:r>
      <w:r w:rsidRPr="00A66AC8">
        <w:rPr>
          <w:sz w:val="17"/>
          <w:szCs w:val="17"/>
          <w:lang w:val="pt-PT" w:eastAsia="en-US"/>
        </w:rPr>
        <w:t>ou</w:t>
      </w:r>
      <w:r w:rsidRPr="00A66AC8">
        <w:rPr>
          <w:spacing w:val="-7"/>
          <w:sz w:val="17"/>
          <w:szCs w:val="17"/>
          <w:lang w:val="pt-PT" w:eastAsia="en-US"/>
        </w:rPr>
        <w:t xml:space="preserve"> </w:t>
      </w:r>
      <w:r w:rsidRPr="00A66AC8">
        <w:rPr>
          <w:sz w:val="17"/>
          <w:szCs w:val="17"/>
          <w:lang w:val="pt-PT" w:eastAsia="en-US"/>
        </w:rPr>
        <w:t>não</w:t>
      </w:r>
      <w:r w:rsidRPr="00A66AC8">
        <w:rPr>
          <w:spacing w:val="-10"/>
          <w:sz w:val="17"/>
          <w:szCs w:val="17"/>
          <w:lang w:val="pt-PT" w:eastAsia="en-US"/>
        </w:rPr>
        <w:t xml:space="preserve"> </w:t>
      </w:r>
      <w:r w:rsidRPr="00A66AC8">
        <w:rPr>
          <w:sz w:val="17"/>
          <w:szCs w:val="17"/>
          <w:lang w:val="pt-PT" w:eastAsia="en-US"/>
        </w:rPr>
        <w:t>financeiras</w:t>
      </w:r>
      <w:r w:rsidRPr="00A66AC8">
        <w:rPr>
          <w:spacing w:val="-9"/>
          <w:sz w:val="17"/>
          <w:szCs w:val="17"/>
          <w:lang w:val="pt-PT" w:eastAsia="en-US"/>
        </w:rPr>
        <w:t xml:space="preserve"> </w:t>
      </w:r>
      <w:r w:rsidRPr="00A66AC8">
        <w:rPr>
          <w:sz w:val="17"/>
          <w:szCs w:val="17"/>
          <w:lang w:val="pt-PT" w:eastAsia="en-US"/>
        </w:rPr>
        <w:t>ou</w:t>
      </w:r>
      <w:r w:rsidRPr="00A66AC8">
        <w:rPr>
          <w:spacing w:val="-8"/>
          <w:sz w:val="17"/>
          <w:szCs w:val="17"/>
          <w:lang w:val="pt-PT" w:eastAsia="en-US"/>
        </w:rPr>
        <w:t xml:space="preserve"> </w:t>
      </w:r>
      <w:r w:rsidRPr="00A66AC8">
        <w:rPr>
          <w:sz w:val="17"/>
          <w:szCs w:val="17"/>
          <w:lang w:val="pt-PT" w:eastAsia="en-US"/>
        </w:rPr>
        <w:t>benefícios</w:t>
      </w:r>
      <w:r w:rsidRPr="00A66AC8">
        <w:rPr>
          <w:spacing w:val="-9"/>
          <w:sz w:val="17"/>
          <w:szCs w:val="17"/>
          <w:lang w:val="pt-PT" w:eastAsia="en-US"/>
        </w:rPr>
        <w:t xml:space="preserve"> </w:t>
      </w:r>
      <w:r w:rsidRPr="00A66AC8">
        <w:rPr>
          <w:sz w:val="17"/>
          <w:szCs w:val="17"/>
          <w:lang w:val="pt-PT" w:eastAsia="en-US"/>
        </w:rPr>
        <w:t>de</w:t>
      </w:r>
      <w:r w:rsidRPr="00A66AC8">
        <w:rPr>
          <w:spacing w:val="-11"/>
          <w:sz w:val="17"/>
          <w:szCs w:val="17"/>
          <w:lang w:val="pt-PT" w:eastAsia="en-US"/>
        </w:rPr>
        <w:t xml:space="preserve"> </w:t>
      </w:r>
      <w:r w:rsidRPr="00A66AC8">
        <w:rPr>
          <w:sz w:val="17"/>
          <w:szCs w:val="17"/>
          <w:lang w:val="pt-PT" w:eastAsia="en-US"/>
        </w:rPr>
        <w:t>qualquer</w:t>
      </w:r>
      <w:r w:rsidRPr="00A66AC8">
        <w:rPr>
          <w:spacing w:val="-10"/>
          <w:sz w:val="17"/>
          <w:szCs w:val="17"/>
          <w:lang w:val="pt-PT" w:eastAsia="en-US"/>
        </w:rPr>
        <w:t xml:space="preserve"> </w:t>
      </w:r>
      <w:r w:rsidRPr="00A66AC8">
        <w:rPr>
          <w:sz w:val="17"/>
          <w:szCs w:val="17"/>
          <w:lang w:val="pt-PT" w:eastAsia="en-US"/>
        </w:rPr>
        <w:t>espécie</w:t>
      </w:r>
      <w:r w:rsidRPr="00A66AC8">
        <w:rPr>
          <w:spacing w:val="-10"/>
          <w:sz w:val="17"/>
          <w:szCs w:val="17"/>
          <w:lang w:val="pt-PT" w:eastAsia="en-US"/>
        </w:rPr>
        <w:t xml:space="preserve"> </w:t>
      </w:r>
      <w:r w:rsidRPr="00A66AC8">
        <w:rPr>
          <w:sz w:val="17"/>
          <w:szCs w:val="17"/>
          <w:lang w:val="pt-PT" w:eastAsia="en-US"/>
        </w:rPr>
        <w:t>que</w:t>
      </w:r>
      <w:r w:rsidRPr="00A66AC8">
        <w:rPr>
          <w:spacing w:val="-11"/>
          <w:sz w:val="17"/>
          <w:szCs w:val="17"/>
          <w:lang w:val="pt-PT" w:eastAsia="en-US"/>
        </w:rPr>
        <w:t xml:space="preserve"> </w:t>
      </w:r>
      <w:r w:rsidRPr="00A66AC8">
        <w:rPr>
          <w:sz w:val="17"/>
          <w:szCs w:val="17"/>
          <w:lang w:val="pt-PT" w:eastAsia="en-US"/>
        </w:rPr>
        <w:t>constituam</w:t>
      </w:r>
      <w:r w:rsidRPr="00A66AC8">
        <w:rPr>
          <w:spacing w:val="-9"/>
          <w:sz w:val="17"/>
          <w:szCs w:val="17"/>
          <w:lang w:val="pt-PT" w:eastAsia="en-US"/>
        </w:rPr>
        <w:t xml:space="preserve"> </w:t>
      </w:r>
      <w:r w:rsidRPr="00A66AC8">
        <w:rPr>
          <w:sz w:val="17"/>
          <w:szCs w:val="17"/>
          <w:lang w:val="pt-PT" w:eastAsia="en-US"/>
        </w:rPr>
        <w:t>prática</w:t>
      </w:r>
      <w:r w:rsidRPr="00A66AC8">
        <w:rPr>
          <w:spacing w:val="-11"/>
          <w:sz w:val="17"/>
          <w:szCs w:val="17"/>
          <w:lang w:val="pt-PT" w:eastAsia="en-US"/>
        </w:rPr>
        <w:t xml:space="preserve"> </w:t>
      </w:r>
      <w:r w:rsidRPr="00A66AC8">
        <w:rPr>
          <w:sz w:val="17"/>
          <w:szCs w:val="17"/>
          <w:lang w:val="pt-PT" w:eastAsia="en-US"/>
        </w:rPr>
        <w:t>ilegal</w:t>
      </w:r>
      <w:r w:rsidRPr="00A66AC8">
        <w:rPr>
          <w:spacing w:val="-9"/>
          <w:sz w:val="17"/>
          <w:szCs w:val="17"/>
          <w:lang w:val="pt-PT" w:eastAsia="en-US"/>
        </w:rPr>
        <w:t xml:space="preserve"> </w:t>
      </w:r>
      <w:r w:rsidRPr="00A66AC8">
        <w:rPr>
          <w:sz w:val="17"/>
          <w:szCs w:val="17"/>
          <w:lang w:val="pt-PT" w:eastAsia="en-US"/>
        </w:rPr>
        <w:t>ou</w:t>
      </w:r>
      <w:r w:rsidRPr="00A66AC8">
        <w:rPr>
          <w:spacing w:val="-57"/>
          <w:sz w:val="17"/>
          <w:szCs w:val="17"/>
          <w:lang w:val="pt-PT" w:eastAsia="en-US"/>
        </w:rPr>
        <w:t xml:space="preserve"> </w:t>
      </w:r>
      <w:r w:rsidRPr="00A66AC8">
        <w:rPr>
          <w:sz w:val="17"/>
          <w:szCs w:val="17"/>
          <w:lang w:val="pt-PT" w:eastAsia="en-US"/>
        </w:rPr>
        <w:t>de corrupção, seja de forma direta ou indireta quanto ao objeto deste contrato, ou de outra forma a ele não</w:t>
      </w:r>
      <w:r w:rsidRPr="00A66AC8">
        <w:rPr>
          <w:spacing w:val="-57"/>
          <w:sz w:val="17"/>
          <w:szCs w:val="17"/>
          <w:lang w:val="pt-PT" w:eastAsia="en-US"/>
        </w:rPr>
        <w:t xml:space="preserve"> </w:t>
      </w:r>
      <w:r w:rsidRPr="00A66AC8">
        <w:rPr>
          <w:sz w:val="17"/>
          <w:szCs w:val="17"/>
          <w:lang w:val="pt-PT" w:eastAsia="en-US"/>
        </w:rPr>
        <w:t>relacionada, devendo garantir, ainda, que seus prepostos e colaboradores ajam da mesma forma, conforme</w:t>
      </w:r>
      <w:r w:rsidRPr="00A66AC8">
        <w:rPr>
          <w:spacing w:val="-57"/>
          <w:sz w:val="17"/>
          <w:szCs w:val="17"/>
          <w:lang w:val="pt-PT" w:eastAsia="en-US"/>
        </w:rPr>
        <w:t xml:space="preserve"> </w:t>
      </w:r>
      <w:r w:rsidRPr="00A66AC8">
        <w:rPr>
          <w:sz w:val="17"/>
          <w:szCs w:val="17"/>
          <w:lang w:val="pt-PT" w:eastAsia="en-US"/>
        </w:rPr>
        <w:t>disposto</w:t>
      </w:r>
      <w:r w:rsidRPr="00A66AC8">
        <w:rPr>
          <w:spacing w:val="-1"/>
          <w:sz w:val="17"/>
          <w:szCs w:val="17"/>
          <w:lang w:val="pt-PT" w:eastAsia="en-US"/>
        </w:rPr>
        <w:t xml:space="preserve"> </w:t>
      </w:r>
      <w:r w:rsidRPr="00A66AC8">
        <w:rPr>
          <w:sz w:val="17"/>
          <w:szCs w:val="17"/>
          <w:lang w:val="pt-PT" w:eastAsia="en-US"/>
        </w:rPr>
        <w:t>no Decreto Municipal n° 56.633/15.</w:t>
      </w:r>
    </w:p>
    <w:p w:rsidR="00A66AC8" w:rsidRPr="00A66AC8" w:rsidRDefault="00A66AC8" w:rsidP="00A66AC8">
      <w:pPr>
        <w:widowControl w:val="0"/>
        <w:numPr>
          <w:ilvl w:val="0"/>
          <w:numId w:val="41"/>
        </w:numPr>
        <w:tabs>
          <w:tab w:val="left" w:pos="615"/>
        </w:tabs>
        <w:autoSpaceDE w:val="0"/>
        <w:autoSpaceDN w:val="0"/>
        <w:spacing w:before="80" w:line="360" w:lineRule="auto"/>
        <w:ind w:left="112" w:right="107" w:firstLine="0"/>
        <w:jc w:val="both"/>
        <w:rPr>
          <w:sz w:val="17"/>
          <w:szCs w:val="17"/>
          <w:lang w:val="pt-PT" w:eastAsia="en-US"/>
        </w:rPr>
      </w:pPr>
      <w:r w:rsidRPr="00A66AC8">
        <w:rPr>
          <w:b/>
          <w:sz w:val="17"/>
          <w:szCs w:val="17"/>
          <w:lang w:val="pt-PT" w:eastAsia="en-US"/>
        </w:rPr>
        <w:t xml:space="preserve">DA LEGISLAÇÃO APLICÁVEL: </w:t>
      </w:r>
      <w:r w:rsidRPr="00A66AC8">
        <w:rPr>
          <w:sz w:val="17"/>
          <w:szCs w:val="17"/>
          <w:lang w:val="pt-PT" w:eastAsia="en-US"/>
        </w:rPr>
        <w:t>Lei Federal nº 14.133/21, Lei Municipal nº 13.278/02, e legislação correlata, cabendo ao CONTRATANTE decidir sobre os casos</w:t>
      </w:r>
      <w:r w:rsidRPr="00A66AC8">
        <w:rPr>
          <w:spacing w:val="1"/>
          <w:sz w:val="17"/>
          <w:szCs w:val="17"/>
          <w:lang w:val="pt-PT" w:eastAsia="en-US"/>
        </w:rPr>
        <w:t xml:space="preserve"> </w:t>
      </w:r>
      <w:r w:rsidRPr="00A66AC8">
        <w:rPr>
          <w:sz w:val="17"/>
          <w:szCs w:val="17"/>
          <w:lang w:val="pt-PT" w:eastAsia="en-US"/>
        </w:rPr>
        <w:t>omissos.</w:t>
      </w:r>
    </w:p>
    <w:p w:rsidR="00A66AC8" w:rsidRPr="00A66AC8" w:rsidRDefault="00A66AC8" w:rsidP="00A66AC8">
      <w:pPr>
        <w:widowControl w:val="0"/>
        <w:numPr>
          <w:ilvl w:val="0"/>
          <w:numId w:val="41"/>
        </w:numPr>
        <w:tabs>
          <w:tab w:val="left" w:pos="711"/>
        </w:tabs>
        <w:autoSpaceDE w:val="0"/>
        <w:autoSpaceDN w:val="0"/>
        <w:spacing w:before="118" w:line="360" w:lineRule="auto"/>
        <w:ind w:left="112" w:right="116" w:firstLine="0"/>
        <w:jc w:val="both"/>
        <w:rPr>
          <w:sz w:val="17"/>
          <w:szCs w:val="17"/>
          <w:lang w:val="pt-PT" w:eastAsia="en-US"/>
        </w:rPr>
      </w:pPr>
      <w:r w:rsidRPr="00A66AC8">
        <w:rPr>
          <w:b/>
          <w:sz w:val="17"/>
          <w:szCs w:val="17"/>
          <w:lang w:val="pt-PT" w:eastAsia="en-US"/>
        </w:rPr>
        <w:t>DO FORO</w:t>
      </w:r>
      <w:r w:rsidRPr="00A66AC8">
        <w:rPr>
          <w:sz w:val="17"/>
          <w:szCs w:val="17"/>
          <w:lang w:val="pt-PT" w:eastAsia="en-US"/>
        </w:rPr>
        <w:t>: Fica eleito o Foro da Comarca da Capital de São Paulo, para dirimir toda e qualquer</w:t>
      </w:r>
      <w:r w:rsidRPr="00A66AC8">
        <w:rPr>
          <w:spacing w:val="1"/>
          <w:sz w:val="17"/>
          <w:szCs w:val="17"/>
          <w:lang w:val="pt-PT" w:eastAsia="en-US"/>
        </w:rPr>
        <w:t xml:space="preserve"> </w:t>
      </w:r>
      <w:r w:rsidRPr="00A66AC8">
        <w:rPr>
          <w:sz w:val="17"/>
          <w:szCs w:val="17"/>
          <w:lang w:val="pt-PT" w:eastAsia="en-US"/>
        </w:rPr>
        <w:t>dúvida</w:t>
      </w:r>
      <w:r w:rsidRPr="00A66AC8">
        <w:rPr>
          <w:spacing w:val="-1"/>
          <w:sz w:val="17"/>
          <w:szCs w:val="17"/>
          <w:lang w:val="pt-PT" w:eastAsia="en-US"/>
        </w:rPr>
        <w:t xml:space="preserve"> </w:t>
      </w:r>
      <w:r w:rsidRPr="00A66AC8">
        <w:rPr>
          <w:sz w:val="17"/>
          <w:szCs w:val="17"/>
          <w:lang w:val="pt-PT" w:eastAsia="en-US"/>
        </w:rPr>
        <w:t>decorrente do</w:t>
      </w:r>
      <w:r w:rsidRPr="00A66AC8">
        <w:rPr>
          <w:spacing w:val="-1"/>
          <w:sz w:val="17"/>
          <w:szCs w:val="17"/>
          <w:lang w:val="pt-PT" w:eastAsia="en-US"/>
        </w:rPr>
        <w:t xml:space="preserve"> </w:t>
      </w:r>
      <w:r w:rsidRPr="00A66AC8">
        <w:rPr>
          <w:sz w:val="17"/>
          <w:szCs w:val="17"/>
          <w:lang w:val="pt-PT" w:eastAsia="en-US"/>
        </w:rPr>
        <w:t>presente ajuste, com</w:t>
      </w:r>
      <w:r w:rsidRPr="00A66AC8">
        <w:rPr>
          <w:spacing w:val="-1"/>
          <w:sz w:val="17"/>
          <w:szCs w:val="17"/>
          <w:lang w:val="pt-PT" w:eastAsia="en-US"/>
        </w:rPr>
        <w:t xml:space="preserve"> </w:t>
      </w:r>
      <w:r w:rsidRPr="00A66AC8">
        <w:rPr>
          <w:sz w:val="17"/>
          <w:szCs w:val="17"/>
          <w:lang w:val="pt-PT" w:eastAsia="en-US"/>
        </w:rPr>
        <w:t>renúncia</w:t>
      </w:r>
      <w:r w:rsidRPr="00A66AC8">
        <w:rPr>
          <w:spacing w:val="-1"/>
          <w:sz w:val="17"/>
          <w:szCs w:val="17"/>
          <w:lang w:val="pt-PT" w:eastAsia="en-US"/>
        </w:rPr>
        <w:t xml:space="preserve"> </w:t>
      </w:r>
      <w:r w:rsidRPr="00A66AC8">
        <w:rPr>
          <w:sz w:val="17"/>
          <w:szCs w:val="17"/>
          <w:lang w:val="pt-PT" w:eastAsia="en-US"/>
        </w:rPr>
        <w:t>expressa a</w:t>
      </w:r>
      <w:r w:rsidRPr="00A66AC8">
        <w:rPr>
          <w:spacing w:val="-3"/>
          <w:sz w:val="17"/>
          <w:szCs w:val="17"/>
          <w:lang w:val="pt-PT" w:eastAsia="en-US"/>
        </w:rPr>
        <w:t xml:space="preserve"> </w:t>
      </w:r>
      <w:r w:rsidRPr="00A66AC8">
        <w:rPr>
          <w:sz w:val="17"/>
          <w:szCs w:val="17"/>
          <w:lang w:val="pt-PT" w:eastAsia="en-US"/>
        </w:rPr>
        <w:t>qualquer outro, ainda</w:t>
      </w:r>
      <w:r w:rsidRPr="00A66AC8">
        <w:rPr>
          <w:spacing w:val="-1"/>
          <w:sz w:val="17"/>
          <w:szCs w:val="17"/>
          <w:lang w:val="pt-PT" w:eastAsia="en-US"/>
        </w:rPr>
        <w:t xml:space="preserve"> </w:t>
      </w:r>
      <w:r w:rsidRPr="00A66AC8">
        <w:rPr>
          <w:sz w:val="17"/>
          <w:szCs w:val="17"/>
          <w:lang w:val="pt-PT" w:eastAsia="en-US"/>
        </w:rPr>
        <w:t>que</w:t>
      </w:r>
      <w:r w:rsidRPr="00A66AC8">
        <w:rPr>
          <w:spacing w:val="-2"/>
          <w:sz w:val="17"/>
          <w:szCs w:val="17"/>
          <w:lang w:val="pt-PT" w:eastAsia="en-US"/>
        </w:rPr>
        <w:t xml:space="preserve"> </w:t>
      </w:r>
      <w:r w:rsidRPr="00A66AC8">
        <w:rPr>
          <w:sz w:val="17"/>
          <w:szCs w:val="17"/>
          <w:lang w:val="pt-PT" w:eastAsia="en-US"/>
        </w:rPr>
        <w:t>privilegiado.</w:t>
      </w:r>
    </w:p>
    <w:p w:rsidR="00A66AC8" w:rsidRPr="00A66AC8" w:rsidRDefault="00A66AC8" w:rsidP="00A66AC8">
      <w:pPr>
        <w:widowControl w:val="0"/>
        <w:numPr>
          <w:ilvl w:val="0"/>
          <w:numId w:val="41"/>
        </w:numPr>
        <w:tabs>
          <w:tab w:val="left" w:pos="672"/>
        </w:tabs>
        <w:autoSpaceDE w:val="0"/>
        <w:autoSpaceDN w:val="0"/>
        <w:spacing w:before="120"/>
        <w:ind w:left="671" w:hanging="560"/>
        <w:jc w:val="both"/>
        <w:outlineLvl w:val="0"/>
        <w:rPr>
          <w:b/>
          <w:bCs/>
          <w:sz w:val="17"/>
          <w:szCs w:val="17"/>
          <w:lang w:val="pt-PT" w:eastAsia="en-US"/>
        </w:rPr>
      </w:pPr>
      <w:r w:rsidRPr="00A66AC8">
        <w:rPr>
          <w:b/>
          <w:bCs/>
          <w:sz w:val="17"/>
          <w:szCs w:val="17"/>
          <w:lang w:val="pt-PT" w:eastAsia="en-US"/>
        </w:rPr>
        <w:t>DISPOSIÇÕES</w:t>
      </w:r>
      <w:r w:rsidRPr="00A66AC8">
        <w:rPr>
          <w:b/>
          <w:bCs/>
          <w:spacing w:val="-2"/>
          <w:sz w:val="17"/>
          <w:szCs w:val="17"/>
          <w:lang w:val="pt-PT" w:eastAsia="en-US"/>
        </w:rPr>
        <w:t xml:space="preserve"> </w:t>
      </w:r>
      <w:r w:rsidRPr="00A66AC8">
        <w:rPr>
          <w:b/>
          <w:bCs/>
          <w:sz w:val="17"/>
          <w:szCs w:val="17"/>
          <w:lang w:val="pt-PT" w:eastAsia="en-US"/>
        </w:rPr>
        <w:t>FINAIS:</w:t>
      </w:r>
    </w:p>
    <w:p w:rsidR="00A66AC8" w:rsidRPr="00A66AC8" w:rsidRDefault="00A66AC8" w:rsidP="00A66AC8">
      <w:pPr>
        <w:widowControl w:val="0"/>
        <w:autoSpaceDE w:val="0"/>
        <w:autoSpaceDN w:val="0"/>
        <w:spacing w:before="7"/>
        <w:rPr>
          <w:b/>
          <w:sz w:val="17"/>
          <w:szCs w:val="17"/>
          <w:lang w:val="pt-PT" w:eastAsia="en-US"/>
        </w:rPr>
      </w:pPr>
    </w:p>
    <w:p w:rsidR="00A66AC8" w:rsidRPr="00A66AC8" w:rsidRDefault="00A66AC8" w:rsidP="00A66AC8">
      <w:pPr>
        <w:widowControl w:val="0"/>
        <w:numPr>
          <w:ilvl w:val="1"/>
          <w:numId w:val="41"/>
        </w:numPr>
        <w:tabs>
          <w:tab w:val="left" w:pos="850"/>
        </w:tabs>
        <w:autoSpaceDE w:val="0"/>
        <w:autoSpaceDN w:val="0"/>
        <w:spacing w:line="360" w:lineRule="auto"/>
        <w:ind w:right="163" w:firstLine="0"/>
        <w:jc w:val="both"/>
        <w:rPr>
          <w:sz w:val="17"/>
          <w:szCs w:val="17"/>
          <w:lang w:val="pt-PT" w:eastAsia="en-US"/>
        </w:rPr>
      </w:pPr>
      <w:r w:rsidRPr="00A66AC8">
        <w:rPr>
          <w:sz w:val="17"/>
          <w:szCs w:val="17"/>
          <w:lang w:val="pt-PT" w:eastAsia="en-US"/>
        </w:rPr>
        <w:t>Na</w:t>
      </w:r>
      <w:r w:rsidRPr="00A66AC8">
        <w:rPr>
          <w:spacing w:val="-6"/>
          <w:sz w:val="17"/>
          <w:szCs w:val="17"/>
          <w:lang w:val="pt-PT" w:eastAsia="en-US"/>
        </w:rPr>
        <w:t xml:space="preserve"> </w:t>
      </w:r>
      <w:r w:rsidRPr="00A66AC8">
        <w:rPr>
          <w:sz w:val="17"/>
          <w:szCs w:val="17"/>
          <w:lang w:val="pt-PT" w:eastAsia="en-US"/>
        </w:rPr>
        <w:t>contagem</w:t>
      </w:r>
      <w:r w:rsidRPr="00A66AC8">
        <w:rPr>
          <w:spacing w:val="-3"/>
          <w:sz w:val="17"/>
          <w:szCs w:val="17"/>
          <w:lang w:val="pt-PT" w:eastAsia="en-US"/>
        </w:rPr>
        <w:t xml:space="preserve"> </w:t>
      </w:r>
      <w:r w:rsidRPr="00A66AC8">
        <w:rPr>
          <w:sz w:val="17"/>
          <w:szCs w:val="17"/>
          <w:lang w:val="pt-PT" w:eastAsia="en-US"/>
        </w:rPr>
        <w:t>dos</w:t>
      </w:r>
      <w:r w:rsidRPr="00A66AC8">
        <w:rPr>
          <w:spacing w:val="-4"/>
          <w:sz w:val="17"/>
          <w:szCs w:val="17"/>
          <w:lang w:val="pt-PT" w:eastAsia="en-US"/>
        </w:rPr>
        <w:t xml:space="preserve"> </w:t>
      </w:r>
      <w:r w:rsidRPr="00A66AC8">
        <w:rPr>
          <w:sz w:val="17"/>
          <w:szCs w:val="17"/>
          <w:lang w:val="pt-PT" w:eastAsia="en-US"/>
        </w:rPr>
        <w:t>prazos</w:t>
      </w:r>
      <w:r w:rsidRPr="00A66AC8">
        <w:rPr>
          <w:spacing w:val="-2"/>
          <w:sz w:val="17"/>
          <w:szCs w:val="17"/>
          <w:lang w:val="pt-PT" w:eastAsia="en-US"/>
        </w:rPr>
        <w:t xml:space="preserve"> </w:t>
      </w:r>
      <w:r w:rsidRPr="00A66AC8">
        <w:rPr>
          <w:sz w:val="17"/>
          <w:szCs w:val="17"/>
          <w:lang w:val="pt-PT" w:eastAsia="en-US"/>
        </w:rPr>
        <w:t>estabelecidos</w:t>
      </w:r>
      <w:r w:rsidRPr="00A66AC8">
        <w:rPr>
          <w:spacing w:val="-4"/>
          <w:sz w:val="17"/>
          <w:szCs w:val="17"/>
          <w:lang w:val="pt-PT" w:eastAsia="en-US"/>
        </w:rPr>
        <w:t xml:space="preserve"> </w:t>
      </w:r>
      <w:r w:rsidRPr="00A66AC8">
        <w:rPr>
          <w:sz w:val="17"/>
          <w:szCs w:val="17"/>
          <w:lang w:val="pt-PT" w:eastAsia="en-US"/>
        </w:rPr>
        <w:t>na</w:t>
      </w:r>
      <w:r w:rsidRPr="00A66AC8">
        <w:rPr>
          <w:spacing w:val="-5"/>
          <w:sz w:val="17"/>
          <w:szCs w:val="17"/>
          <w:lang w:val="pt-PT" w:eastAsia="en-US"/>
        </w:rPr>
        <w:t xml:space="preserve"> </w:t>
      </w:r>
      <w:r w:rsidRPr="00A66AC8">
        <w:rPr>
          <w:sz w:val="17"/>
          <w:szCs w:val="17"/>
          <w:lang w:val="pt-PT" w:eastAsia="en-US"/>
        </w:rPr>
        <w:t>presente</w:t>
      </w:r>
      <w:r w:rsidRPr="00A66AC8">
        <w:rPr>
          <w:spacing w:val="-4"/>
          <w:sz w:val="17"/>
          <w:szCs w:val="17"/>
          <w:lang w:val="pt-PT" w:eastAsia="en-US"/>
        </w:rPr>
        <w:t xml:space="preserve"> </w:t>
      </w:r>
      <w:r w:rsidRPr="00A66AC8">
        <w:rPr>
          <w:sz w:val="17"/>
          <w:szCs w:val="17"/>
          <w:lang w:val="pt-PT" w:eastAsia="en-US"/>
        </w:rPr>
        <w:t>Nota</w:t>
      </w:r>
      <w:r w:rsidRPr="00A66AC8">
        <w:rPr>
          <w:spacing w:val="-5"/>
          <w:sz w:val="17"/>
          <w:szCs w:val="17"/>
          <w:lang w:val="pt-PT" w:eastAsia="en-US"/>
        </w:rPr>
        <w:t xml:space="preserve"> </w:t>
      </w:r>
      <w:r w:rsidRPr="00A66AC8">
        <w:rPr>
          <w:sz w:val="17"/>
          <w:szCs w:val="17"/>
          <w:lang w:val="pt-PT" w:eastAsia="en-US"/>
        </w:rPr>
        <w:t>de</w:t>
      </w:r>
      <w:r w:rsidRPr="00A66AC8">
        <w:rPr>
          <w:spacing w:val="-5"/>
          <w:sz w:val="17"/>
          <w:szCs w:val="17"/>
          <w:lang w:val="pt-PT" w:eastAsia="en-US"/>
        </w:rPr>
        <w:t xml:space="preserve"> </w:t>
      </w:r>
      <w:r w:rsidRPr="00A66AC8">
        <w:rPr>
          <w:sz w:val="17"/>
          <w:szCs w:val="17"/>
          <w:lang w:val="pt-PT" w:eastAsia="en-US"/>
        </w:rPr>
        <w:t>Empenho,</w:t>
      </w:r>
      <w:r w:rsidRPr="00A66AC8">
        <w:rPr>
          <w:spacing w:val="-4"/>
          <w:sz w:val="17"/>
          <w:szCs w:val="17"/>
          <w:lang w:val="pt-PT" w:eastAsia="en-US"/>
        </w:rPr>
        <w:t xml:space="preserve"> </w:t>
      </w:r>
      <w:r w:rsidRPr="00A66AC8">
        <w:rPr>
          <w:sz w:val="17"/>
          <w:szCs w:val="17"/>
          <w:lang w:val="pt-PT" w:eastAsia="en-US"/>
        </w:rPr>
        <w:t>será</w:t>
      </w:r>
      <w:r w:rsidRPr="00A66AC8">
        <w:rPr>
          <w:spacing w:val="-7"/>
          <w:sz w:val="17"/>
          <w:szCs w:val="17"/>
          <w:lang w:val="pt-PT" w:eastAsia="en-US"/>
        </w:rPr>
        <w:t xml:space="preserve"> </w:t>
      </w:r>
      <w:r w:rsidRPr="00A66AC8">
        <w:rPr>
          <w:sz w:val="17"/>
          <w:szCs w:val="17"/>
          <w:lang w:val="pt-PT" w:eastAsia="en-US"/>
        </w:rPr>
        <w:t>excluído</w:t>
      </w:r>
      <w:r w:rsidRPr="00A66AC8">
        <w:rPr>
          <w:spacing w:val="-4"/>
          <w:sz w:val="17"/>
          <w:szCs w:val="17"/>
          <w:lang w:val="pt-PT" w:eastAsia="en-US"/>
        </w:rPr>
        <w:t xml:space="preserve"> </w:t>
      </w:r>
      <w:r w:rsidRPr="00A66AC8">
        <w:rPr>
          <w:sz w:val="17"/>
          <w:szCs w:val="17"/>
          <w:lang w:val="pt-PT" w:eastAsia="en-US"/>
        </w:rPr>
        <w:t>o</w:t>
      </w:r>
      <w:r w:rsidRPr="00A66AC8">
        <w:rPr>
          <w:spacing w:val="-4"/>
          <w:sz w:val="17"/>
          <w:szCs w:val="17"/>
          <w:lang w:val="pt-PT" w:eastAsia="en-US"/>
        </w:rPr>
        <w:t xml:space="preserve"> </w:t>
      </w:r>
      <w:r w:rsidRPr="00A66AC8">
        <w:rPr>
          <w:sz w:val="17"/>
          <w:szCs w:val="17"/>
          <w:lang w:val="pt-PT" w:eastAsia="en-US"/>
        </w:rPr>
        <w:t>dia</w:t>
      </w:r>
      <w:r w:rsidRPr="00A66AC8">
        <w:rPr>
          <w:spacing w:val="-4"/>
          <w:sz w:val="17"/>
          <w:szCs w:val="17"/>
          <w:lang w:val="pt-PT" w:eastAsia="en-US"/>
        </w:rPr>
        <w:t xml:space="preserve"> </w:t>
      </w:r>
      <w:r w:rsidRPr="00A66AC8">
        <w:rPr>
          <w:sz w:val="17"/>
          <w:szCs w:val="17"/>
          <w:lang w:val="pt-PT" w:eastAsia="en-US"/>
        </w:rPr>
        <w:t>do</w:t>
      </w:r>
      <w:r w:rsidRPr="00A66AC8">
        <w:rPr>
          <w:spacing w:val="-4"/>
          <w:sz w:val="17"/>
          <w:szCs w:val="17"/>
          <w:lang w:val="pt-PT" w:eastAsia="en-US"/>
        </w:rPr>
        <w:t xml:space="preserve"> </w:t>
      </w:r>
      <w:r w:rsidRPr="00A66AC8">
        <w:rPr>
          <w:sz w:val="17"/>
          <w:szCs w:val="17"/>
          <w:lang w:val="pt-PT" w:eastAsia="en-US"/>
        </w:rPr>
        <w:t>início</w:t>
      </w:r>
      <w:r w:rsidRPr="00A66AC8">
        <w:rPr>
          <w:spacing w:val="-58"/>
          <w:sz w:val="17"/>
          <w:szCs w:val="17"/>
          <w:lang w:val="pt-PT" w:eastAsia="en-US"/>
        </w:rPr>
        <w:t xml:space="preserve"> </w:t>
      </w:r>
      <w:r w:rsidRPr="00A66AC8">
        <w:rPr>
          <w:sz w:val="17"/>
          <w:szCs w:val="17"/>
          <w:lang w:val="pt-PT" w:eastAsia="en-US"/>
        </w:rPr>
        <w:t>e</w:t>
      </w:r>
      <w:r w:rsidRPr="00A66AC8">
        <w:rPr>
          <w:spacing w:val="-1"/>
          <w:sz w:val="17"/>
          <w:szCs w:val="17"/>
          <w:lang w:val="pt-PT" w:eastAsia="en-US"/>
        </w:rPr>
        <w:t xml:space="preserve"> </w:t>
      </w:r>
      <w:r w:rsidRPr="00A66AC8">
        <w:rPr>
          <w:sz w:val="17"/>
          <w:szCs w:val="17"/>
          <w:lang w:val="pt-PT" w:eastAsia="en-US"/>
        </w:rPr>
        <w:t>incluído</w:t>
      </w:r>
      <w:r w:rsidRPr="00A66AC8">
        <w:rPr>
          <w:spacing w:val="-1"/>
          <w:sz w:val="17"/>
          <w:szCs w:val="17"/>
          <w:lang w:val="pt-PT" w:eastAsia="en-US"/>
        </w:rPr>
        <w:t xml:space="preserve"> </w:t>
      </w:r>
      <w:r w:rsidRPr="00A66AC8">
        <w:rPr>
          <w:sz w:val="17"/>
          <w:szCs w:val="17"/>
          <w:lang w:val="pt-PT" w:eastAsia="en-US"/>
        </w:rPr>
        <w:t>o do vencimento.</w:t>
      </w:r>
    </w:p>
    <w:p w:rsidR="00A66AC8" w:rsidRPr="00A66AC8" w:rsidRDefault="00A66AC8" w:rsidP="00A66AC8">
      <w:pPr>
        <w:widowControl w:val="0"/>
        <w:numPr>
          <w:ilvl w:val="1"/>
          <w:numId w:val="41"/>
        </w:numPr>
        <w:tabs>
          <w:tab w:val="left" w:pos="852"/>
        </w:tabs>
        <w:autoSpaceDE w:val="0"/>
        <w:autoSpaceDN w:val="0"/>
        <w:spacing w:before="120"/>
        <w:ind w:left="851" w:hanging="740"/>
        <w:jc w:val="both"/>
        <w:rPr>
          <w:sz w:val="17"/>
          <w:szCs w:val="17"/>
          <w:lang w:val="pt-PT" w:eastAsia="en-US"/>
        </w:rPr>
      </w:pPr>
      <w:r w:rsidRPr="00A66AC8">
        <w:rPr>
          <w:sz w:val="17"/>
          <w:szCs w:val="17"/>
          <w:lang w:val="pt-PT" w:eastAsia="en-US"/>
        </w:rPr>
        <w:t>Os</w:t>
      </w:r>
      <w:r w:rsidRPr="00A66AC8">
        <w:rPr>
          <w:spacing w:val="-1"/>
          <w:sz w:val="17"/>
          <w:szCs w:val="17"/>
          <w:lang w:val="pt-PT" w:eastAsia="en-US"/>
        </w:rPr>
        <w:t xml:space="preserve"> </w:t>
      </w:r>
      <w:r w:rsidRPr="00A66AC8">
        <w:rPr>
          <w:sz w:val="17"/>
          <w:szCs w:val="17"/>
          <w:lang w:val="pt-PT" w:eastAsia="en-US"/>
        </w:rPr>
        <w:t>prazos</w:t>
      </w:r>
      <w:r w:rsidRPr="00A66AC8">
        <w:rPr>
          <w:spacing w:val="-1"/>
          <w:sz w:val="17"/>
          <w:szCs w:val="17"/>
          <w:lang w:val="pt-PT" w:eastAsia="en-US"/>
        </w:rPr>
        <w:t xml:space="preserve"> </w:t>
      </w:r>
      <w:r w:rsidRPr="00A66AC8">
        <w:rPr>
          <w:sz w:val="17"/>
          <w:szCs w:val="17"/>
          <w:lang w:val="pt-PT" w:eastAsia="en-US"/>
        </w:rPr>
        <w:t>somente se</w:t>
      </w:r>
      <w:r w:rsidRPr="00A66AC8">
        <w:rPr>
          <w:spacing w:val="-3"/>
          <w:sz w:val="17"/>
          <w:szCs w:val="17"/>
          <w:lang w:val="pt-PT" w:eastAsia="en-US"/>
        </w:rPr>
        <w:t xml:space="preserve"> </w:t>
      </w:r>
      <w:r w:rsidRPr="00A66AC8">
        <w:rPr>
          <w:sz w:val="17"/>
          <w:szCs w:val="17"/>
          <w:lang w:val="pt-PT" w:eastAsia="en-US"/>
        </w:rPr>
        <w:t>iniciam e</w:t>
      </w:r>
      <w:r w:rsidRPr="00A66AC8">
        <w:rPr>
          <w:spacing w:val="-2"/>
          <w:sz w:val="17"/>
          <w:szCs w:val="17"/>
          <w:lang w:val="pt-PT" w:eastAsia="en-US"/>
        </w:rPr>
        <w:t xml:space="preserve"> </w:t>
      </w:r>
      <w:r w:rsidRPr="00A66AC8">
        <w:rPr>
          <w:sz w:val="17"/>
          <w:szCs w:val="17"/>
          <w:lang w:val="pt-PT" w:eastAsia="en-US"/>
        </w:rPr>
        <w:t>vencem em</w:t>
      </w:r>
      <w:r w:rsidRPr="00A66AC8">
        <w:rPr>
          <w:spacing w:val="-1"/>
          <w:sz w:val="17"/>
          <w:szCs w:val="17"/>
          <w:lang w:val="pt-PT" w:eastAsia="en-US"/>
        </w:rPr>
        <w:t xml:space="preserve"> </w:t>
      </w:r>
      <w:r w:rsidRPr="00A66AC8">
        <w:rPr>
          <w:sz w:val="17"/>
          <w:szCs w:val="17"/>
          <w:lang w:val="pt-PT" w:eastAsia="en-US"/>
        </w:rPr>
        <w:t>dias de</w:t>
      </w:r>
      <w:r w:rsidRPr="00A66AC8">
        <w:rPr>
          <w:spacing w:val="-2"/>
          <w:sz w:val="17"/>
          <w:szCs w:val="17"/>
          <w:lang w:val="pt-PT" w:eastAsia="en-US"/>
        </w:rPr>
        <w:t xml:space="preserve"> </w:t>
      </w:r>
      <w:r w:rsidRPr="00A66AC8">
        <w:rPr>
          <w:sz w:val="17"/>
          <w:szCs w:val="17"/>
          <w:lang w:val="pt-PT" w:eastAsia="en-US"/>
        </w:rPr>
        <w:t>expediente</w:t>
      </w:r>
      <w:r w:rsidRPr="00A66AC8">
        <w:rPr>
          <w:spacing w:val="-2"/>
          <w:sz w:val="17"/>
          <w:szCs w:val="17"/>
          <w:lang w:val="pt-PT" w:eastAsia="en-US"/>
        </w:rPr>
        <w:t xml:space="preserve"> </w:t>
      </w:r>
      <w:r w:rsidRPr="00A66AC8">
        <w:rPr>
          <w:sz w:val="17"/>
          <w:szCs w:val="17"/>
          <w:lang w:val="pt-PT" w:eastAsia="en-US"/>
        </w:rPr>
        <w:t>do CONTRATANTE.</w:t>
      </w:r>
    </w:p>
    <w:p w:rsidR="00A66AC8" w:rsidRPr="00A66AC8" w:rsidRDefault="00A66AC8" w:rsidP="00A66AC8">
      <w:pPr>
        <w:widowControl w:val="0"/>
        <w:autoSpaceDE w:val="0"/>
        <w:autoSpaceDN w:val="0"/>
        <w:spacing w:before="4"/>
        <w:rPr>
          <w:sz w:val="17"/>
          <w:szCs w:val="17"/>
          <w:lang w:val="pt-PT" w:eastAsia="en-US"/>
        </w:rPr>
      </w:pPr>
    </w:p>
    <w:p w:rsidR="00A66AC8" w:rsidRPr="00B758C1" w:rsidRDefault="00A66AC8" w:rsidP="003723D0">
      <w:pPr>
        <w:widowControl w:val="0"/>
        <w:numPr>
          <w:ilvl w:val="1"/>
          <w:numId w:val="41"/>
        </w:numPr>
        <w:tabs>
          <w:tab w:val="left" w:pos="852"/>
        </w:tabs>
        <w:autoSpaceDE w:val="0"/>
        <w:autoSpaceDN w:val="0"/>
        <w:ind w:left="851" w:hanging="740"/>
        <w:jc w:val="both"/>
        <w:rPr>
          <w:rFonts w:ascii="Arial" w:eastAsia="Arial MT" w:hAnsi="Arial" w:cs="Arial"/>
          <w:i/>
          <w:sz w:val="17"/>
          <w:szCs w:val="17"/>
          <w:lang w:val="pt-PT" w:eastAsia="en-US"/>
        </w:rPr>
      </w:pPr>
      <w:r w:rsidRPr="00525672">
        <w:rPr>
          <w:sz w:val="17"/>
          <w:szCs w:val="17"/>
          <w:lang w:val="pt-PT" w:eastAsia="en-US"/>
        </w:rPr>
        <w:t>A</w:t>
      </w:r>
      <w:r w:rsidRPr="00525672">
        <w:rPr>
          <w:spacing w:val="-1"/>
          <w:sz w:val="17"/>
          <w:szCs w:val="17"/>
          <w:lang w:val="pt-PT" w:eastAsia="en-US"/>
        </w:rPr>
        <w:t xml:space="preserve"> </w:t>
      </w:r>
      <w:r w:rsidRPr="00525672">
        <w:rPr>
          <w:sz w:val="17"/>
          <w:szCs w:val="17"/>
          <w:lang w:val="pt-PT" w:eastAsia="en-US"/>
        </w:rPr>
        <w:t>proposta</w:t>
      </w:r>
      <w:r w:rsidRPr="00525672">
        <w:rPr>
          <w:spacing w:val="-1"/>
          <w:sz w:val="17"/>
          <w:szCs w:val="17"/>
          <w:lang w:val="pt-PT" w:eastAsia="en-US"/>
        </w:rPr>
        <w:t xml:space="preserve"> </w:t>
      </w:r>
      <w:r w:rsidRPr="00525672">
        <w:rPr>
          <w:sz w:val="17"/>
          <w:szCs w:val="17"/>
          <w:lang w:val="pt-PT" w:eastAsia="en-US"/>
        </w:rPr>
        <w:t>é</w:t>
      </w:r>
      <w:r w:rsidRPr="00525672">
        <w:rPr>
          <w:spacing w:val="-2"/>
          <w:sz w:val="17"/>
          <w:szCs w:val="17"/>
          <w:lang w:val="pt-PT" w:eastAsia="en-US"/>
        </w:rPr>
        <w:t xml:space="preserve"> </w:t>
      </w:r>
      <w:r w:rsidRPr="00525672">
        <w:rPr>
          <w:sz w:val="17"/>
          <w:szCs w:val="17"/>
          <w:lang w:val="pt-PT" w:eastAsia="en-US"/>
        </w:rPr>
        <w:t>parte</w:t>
      </w:r>
      <w:r w:rsidRPr="00525672">
        <w:rPr>
          <w:spacing w:val="-1"/>
          <w:sz w:val="17"/>
          <w:szCs w:val="17"/>
          <w:lang w:val="pt-PT" w:eastAsia="en-US"/>
        </w:rPr>
        <w:t xml:space="preserve"> </w:t>
      </w:r>
      <w:r w:rsidRPr="00525672">
        <w:rPr>
          <w:sz w:val="17"/>
          <w:szCs w:val="17"/>
          <w:lang w:val="pt-PT" w:eastAsia="en-US"/>
        </w:rPr>
        <w:t>integrante</w:t>
      </w:r>
      <w:r w:rsidRPr="00525672">
        <w:rPr>
          <w:spacing w:val="-1"/>
          <w:sz w:val="17"/>
          <w:szCs w:val="17"/>
          <w:lang w:val="pt-PT" w:eastAsia="en-US"/>
        </w:rPr>
        <w:t xml:space="preserve"> </w:t>
      </w:r>
      <w:r w:rsidRPr="00525672">
        <w:rPr>
          <w:sz w:val="17"/>
          <w:szCs w:val="17"/>
          <w:lang w:val="pt-PT" w:eastAsia="en-US"/>
        </w:rPr>
        <w:t>desta Nota</w:t>
      </w:r>
      <w:r w:rsidRPr="00525672">
        <w:rPr>
          <w:spacing w:val="-1"/>
          <w:sz w:val="17"/>
          <w:szCs w:val="17"/>
          <w:lang w:val="pt-PT" w:eastAsia="en-US"/>
        </w:rPr>
        <w:t xml:space="preserve"> </w:t>
      </w:r>
      <w:r w:rsidRPr="00525672">
        <w:rPr>
          <w:sz w:val="17"/>
          <w:szCs w:val="17"/>
          <w:lang w:val="pt-PT" w:eastAsia="en-US"/>
        </w:rPr>
        <w:t>de</w:t>
      </w:r>
      <w:r w:rsidRPr="00525672">
        <w:rPr>
          <w:spacing w:val="-1"/>
          <w:sz w:val="17"/>
          <w:szCs w:val="17"/>
          <w:lang w:val="pt-PT" w:eastAsia="en-US"/>
        </w:rPr>
        <w:t xml:space="preserve"> </w:t>
      </w:r>
      <w:r w:rsidRPr="00525672">
        <w:rPr>
          <w:sz w:val="17"/>
          <w:szCs w:val="17"/>
          <w:lang w:val="pt-PT" w:eastAsia="en-US"/>
        </w:rPr>
        <w:t>Empenho.</w:t>
      </w:r>
    </w:p>
    <w:sectPr w:rsidR="00A66AC8" w:rsidRPr="00B758C1" w:rsidSect="00945DBC">
      <w:headerReference w:type="default" r:id="rId16"/>
      <w:footerReference w:type="default" r:id="rId17"/>
      <w:type w:val="continuous"/>
      <w:pgSz w:w="11907" w:h="16840" w:code="9"/>
      <w:pgMar w:top="1866" w:right="964" w:bottom="1361" w:left="1418" w:header="560" w:footer="1361" w:gutter="0"/>
      <w:pgNumType w:start="1"/>
      <w:cols w:space="720"/>
      <w:formProt w:val="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4615" w:rsidRDefault="00A04615">
      <w:r>
        <w:separator/>
      </w:r>
    </w:p>
  </w:endnote>
  <w:endnote w:type="continuationSeparator" w:id="0">
    <w:p w:rsidR="00A04615" w:rsidRDefault="00A04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615" w:rsidRDefault="00A04615" w:rsidP="00E173D3">
    <w:pPr>
      <w:pStyle w:val="Rodap"/>
      <w:ind w:right="360"/>
    </w:pPr>
    <w:r>
      <w:rPr>
        <w:noProof/>
      </w:rPr>
      <mc:AlternateContent>
        <mc:Choice Requires="wps">
          <w:drawing>
            <wp:anchor distT="0" distB="0" distL="114300" distR="114300" simplePos="0" relativeHeight="251666944" behindDoc="0" locked="0" layoutInCell="1" allowOverlap="1" wp14:anchorId="6105AD3C" wp14:editId="31D3C624">
              <wp:simplePos x="0" y="0"/>
              <wp:positionH relativeFrom="column">
                <wp:posOffset>401955</wp:posOffset>
              </wp:positionH>
              <wp:positionV relativeFrom="page">
                <wp:posOffset>9570085</wp:posOffset>
              </wp:positionV>
              <wp:extent cx="5600700" cy="432435"/>
              <wp:effectExtent l="0" t="0" r="0" b="5715"/>
              <wp:wrapNone/>
              <wp:docPr id="3"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0700" cy="432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A04615" w:rsidRPr="00261B4F" w:rsidRDefault="00A04615" w:rsidP="00E173D3">
                          <w:pPr>
                            <w:jc w:val="center"/>
                          </w:pPr>
                          <w:r>
                            <w:t>Tribunal de Contas do Município de São Paulo</w:t>
                          </w:r>
                        </w:p>
                        <w:p w:rsidR="00A04615" w:rsidRPr="00261B4F" w:rsidRDefault="00A04615" w:rsidP="00E173D3">
                          <w:pPr>
                            <w:jc w:val="center"/>
                          </w:pPr>
                          <w:r w:rsidRPr="00261B4F">
                            <w:t xml:space="preserve"> </w:t>
                          </w:r>
                          <w:hyperlink r:id="rId1" w:history="1">
                            <w:r w:rsidRPr="002C423B">
                              <w:rPr>
                                <w:rStyle w:val="Hyperlink"/>
                              </w:rPr>
                              <w:t>www.tcm.sp.gov.br</w:t>
                            </w:r>
                          </w:hyperlink>
                          <w:r w:rsidRPr="00261B4F">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5AD3C" id="Rectangle 17" o:spid="_x0000_s1027" style="position:absolute;margin-left:31.65pt;margin-top:753.55pt;width:441pt;height:34.0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" filled="f" stroked="f" strokeweight="0">
              <v:textbox inset="0,0,0,0">
                <w:txbxContent>
                  <w:p w:rsidR="00A04615" w:rsidRPr="00261B4F" w:rsidRDefault="00A04615" w:rsidP="00E173D3">
                    <w:pPr>
                      <w:jc w:val="center"/>
                    </w:pPr>
                    <w:r>
                      <w:t>Tribunal de Contas do Município de São Paulo</w:t>
                    </w:r>
                  </w:p>
                  <w:p w:rsidR="00A04615" w:rsidRPr="00261B4F" w:rsidRDefault="00A04615" w:rsidP="00E173D3">
                    <w:pPr>
                      <w:jc w:val="center"/>
                    </w:pPr>
                    <w:r w:rsidRPr="00261B4F">
                      <w:t xml:space="preserve"> </w:t>
                    </w:r>
                    <w:hyperlink r:id="rId2" w:history="1">
                      <w:r w:rsidRPr="002C423B">
                        <w:rPr>
                          <w:rStyle w:val="Hyperlink"/>
                        </w:rPr>
                        <w:t>www.tcm.sp.gov.br</w:t>
                      </w:r>
                    </w:hyperlink>
                    <w:r w:rsidRPr="00261B4F">
                      <w:t xml:space="preserve"> </w:t>
                    </w:r>
                  </w:p>
                </w:txbxContent>
              </v:textbox>
              <w10:wrap anchory="page"/>
            </v:rect>
          </w:pict>
        </mc:Fallback>
      </mc:AlternateContent>
    </w:r>
  </w:p>
  <w:p w:rsidR="00A04615" w:rsidRPr="00E173D3" w:rsidRDefault="00A04615" w:rsidP="00E173D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4615" w:rsidRDefault="00A04615">
      <w:r>
        <w:separator/>
      </w:r>
    </w:p>
  </w:footnote>
  <w:footnote w:type="continuationSeparator" w:id="0">
    <w:p w:rsidR="00A04615" w:rsidRDefault="00A046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3" w:type="dxa"/>
      <w:tblInd w:w="-72" w:type="dxa"/>
      <w:tblLayout w:type="fixed"/>
      <w:tblCellMar>
        <w:left w:w="70" w:type="dxa"/>
        <w:right w:w="70" w:type="dxa"/>
      </w:tblCellMar>
      <w:tblLook w:val="0000" w:firstRow="0" w:lastRow="0" w:firstColumn="0" w:lastColumn="0" w:noHBand="0" w:noVBand="0"/>
    </w:tblPr>
    <w:tblGrid>
      <w:gridCol w:w="6946"/>
      <w:gridCol w:w="2977"/>
    </w:tblGrid>
    <w:tr w:rsidR="00A04615" w:rsidTr="00A40E37">
      <w:trPr>
        <w:trHeight w:val="1555"/>
      </w:trPr>
      <w:tc>
        <w:tcPr>
          <w:tcW w:w="6946" w:type="dxa"/>
        </w:tcPr>
        <w:p w:rsidR="00A04615" w:rsidRPr="00760F8D" w:rsidRDefault="00A04615" w:rsidP="00B2616E">
          <w:pPr>
            <w:rPr>
              <w:sz w:val="12"/>
              <w:highlight w:val="yellow"/>
            </w:rPr>
          </w:pPr>
          <w:r>
            <w:rPr>
              <w:noProof/>
              <w:sz w:val="24"/>
              <w:szCs w:val="24"/>
            </w:rPr>
            <mc:AlternateContent>
              <mc:Choice Requires="wps">
                <w:drawing>
                  <wp:anchor distT="0" distB="0" distL="114300" distR="114300" simplePos="0" relativeHeight="251663872" behindDoc="0" locked="0" layoutInCell="1" allowOverlap="1" wp14:anchorId="1BC92A45" wp14:editId="0F674EA5">
                    <wp:simplePos x="0" y="0"/>
                    <wp:positionH relativeFrom="column">
                      <wp:posOffset>2015490</wp:posOffset>
                    </wp:positionH>
                    <wp:positionV relativeFrom="paragraph">
                      <wp:posOffset>254000</wp:posOffset>
                    </wp:positionV>
                    <wp:extent cx="3467100" cy="371475"/>
                    <wp:effectExtent l="0" t="0" r="19050" b="28575"/>
                    <wp:wrapNone/>
                    <wp:docPr id="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371475"/>
                            </a:xfrm>
                            <a:prstGeom prst="rect">
                              <a:avLst/>
                            </a:prstGeom>
                            <a:solidFill>
                              <a:srgbClr val="FFFFFF"/>
                            </a:solidFill>
                            <a:ln w="9525">
                              <a:solidFill>
                                <a:srgbClr val="FFFFFF"/>
                              </a:solidFill>
                              <a:miter lim="800000"/>
                              <a:headEnd/>
                              <a:tailEnd/>
                            </a:ln>
                          </wps:spPr>
                          <wps:txbx>
                            <w:txbxContent>
                              <w:p w:rsidR="00A04615" w:rsidRPr="00BB5920" w:rsidRDefault="00A04615" w:rsidP="00E173D3">
                                <w:pPr>
                                  <w:jc w:val="center"/>
                                  <w:rPr>
                                    <w:b/>
                                    <w:sz w:val="24"/>
                                    <w:szCs w:val="24"/>
                                  </w:rPr>
                                </w:pPr>
                                <w:r>
                                  <w:rPr>
                                    <w:b/>
                                    <w:sz w:val="24"/>
                                    <w:szCs w:val="24"/>
                                  </w:rPr>
                                  <w:t>EDITAL DE DISPENSA ELETRÔNICA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BC92A45" id="_x0000_t202" coordsize="21600,21600" o:spt="202" path="m,l,21600r21600,l21600,xe">
                    <v:stroke joinstyle="miter"/>
                    <v:path gradientshapeok="t" o:connecttype="rect"/>
                  </v:shapetype>
                  <v:shape id="Text Box 15" o:spid="_x0000_s1026" type="#_x0000_t202" style="position:absolute;margin-left:158.7pt;margin-top:20pt;width:273pt;height:29.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" strokecolor="white">
                    <v:textbox>
                      <w:txbxContent>
                        <w:p w:rsidR="00A04615" w:rsidRPr="00BB5920" w:rsidRDefault="00A04615" w:rsidP="00E173D3">
                          <w:pPr>
                            <w:jc w:val="center"/>
                            <w:rPr>
                              <w:b/>
                              <w:sz w:val="24"/>
                              <w:szCs w:val="24"/>
                            </w:rPr>
                          </w:pPr>
                          <w:r>
                            <w:rPr>
                              <w:b/>
                              <w:sz w:val="24"/>
                              <w:szCs w:val="24"/>
                            </w:rPr>
                            <w:t>EDITAL DE DISPENSA ELETRÔNICA</w:t>
                          </w:r>
                        </w:p>
                      </w:txbxContent>
                    </v:textbox>
                  </v:shape>
                </w:pict>
              </mc:Fallback>
            </mc:AlternateContent>
          </w:r>
          <w:r>
            <w:rPr>
              <w:noProof/>
            </w:rPr>
            <w:drawing>
              <wp:inline distT="0" distB="0" distL="0" distR="0" wp14:anchorId="20A52653" wp14:editId="7ABC1045">
                <wp:extent cx="1352550" cy="705162"/>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CMSP-NOVO redimensionado.jpg"/>
                        <pic:cNvPicPr/>
                      </pic:nvPicPr>
                      <pic:blipFill>
                        <a:blip r:embed="rId1">
                          <a:extLst>
                            <a:ext uri="{28A0092B-C50C-407E-A947-70E740481C1C}">
                              <a14:useLocalDpi xmlns:a14="http://schemas.microsoft.com/office/drawing/2010/main" val="0"/>
                            </a:ext>
                          </a:extLst>
                        </a:blip>
                        <a:stretch>
                          <a:fillRect/>
                        </a:stretch>
                      </pic:blipFill>
                      <pic:spPr>
                        <a:xfrm>
                          <a:off x="0" y="0"/>
                          <a:ext cx="1362203" cy="710195"/>
                        </a:xfrm>
                        <a:prstGeom prst="rect">
                          <a:avLst/>
                        </a:prstGeom>
                      </pic:spPr>
                    </pic:pic>
                  </a:graphicData>
                </a:graphic>
              </wp:inline>
            </w:drawing>
          </w:r>
        </w:p>
      </w:tc>
      <w:tc>
        <w:tcPr>
          <w:tcW w:w="2977" w:type="dxa"/>
          <w:tcBorders>
            <w:left w:val="nil"/>
          </w:tcBorders>
        </w:tcPr>
        <w:p w:rsidR="00A04615" w:rsidRDefault="00A04615" w:rsidP="00A40E37">
          <w:pPr>
            <w:ind w:left="-70"/>
            <w:rPr>
              <w:b/>
              <w:sz w:val="22"/>
            </w:rPr>
          </w:pPr>
        </w:p>
      </w:tc>
    </w:tr>
  </w:tbl>
  <w:p w:rsidR="00A04615" w:rsidRDefault="00A04615">
    <w:pPr>
      <w:pStyle w:val="Cabealho"/>
      <w:rPr>
        <w:sz w:val="6"/>
      </w:rPr>
    </w:pPr>
    <w:r>
      <w:rPr>
        <w:sz w:val="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01B69"/>
    <w:multiLevelType w:val="multilevel"/>
    <w:tmpl w:val="39BE92A6"/>
    <w:lvl w:ilvl="0">
      <w:start w:val="1"/>
      <w:numFmt w:val="decimal"/>
      <w:lvlText w:val="%1."/>
      <w:lvlJc w:val="left"/>
      <w:pPr>
        <w:ind w:left="464" w:hanging="267"/>
      </w:pPr>
      <w:rPr>
        <w:rFonts w:ascii="Arial" w:eastAsia="Arial" w:hAnsi="Arial" w:cs="Arial" w:hint="default"/>
        <w:b/>
        <w:bCs/>
        <w:spacing w:val="-1"/>
        <w:w w:val="104"/>
        <w:sz w:val="17"/>
        <w:szCs w:val="17"/>
        <w:lang w:val="pt-PT" w:eastAsia="en-US" w:bidi="ar-SA"/>
      </w:rPr>
    </w:lvl>
    <w:lvl w:ilvl="1">
      <w:start w:val="1"/>
      <w:numFmt w:val="decimal"/>
      <w:lvlText w:val="%1.%2."/>
      <w:lvlJc w:val="left"/>
      <w:pPr>
        <w:ind w:left="832" w:hanging="320"/>
      </w:pPr>
      <w:rPr>
        <w:rFonts w:hint="default"/>
        <w:spacing w:val="-1"/>
        <w:w w:val="104"/>
        <w:sz w:val="17"/>
        <w:szCs w:val="17"/>
        <w:lang w:val="pt-PT" w:eastAsia="en-US" w:bidi="ar-SA"/>
      </w:rPr>
    </w:lvl>
    <w:lvl w:ilvl="2">
      <w:start w:val="1"/>
      <w:numFmt w:val="decimal"/>
      <w:lvlText w:val="%1.%2.%3."/>
      <w:lvlJc w:val="left"/>
      <w:pPr>
        <w:ind w:left="1769" w:hanging="1038"/>
      </w:pPr>
      <w:rPr>
        <w:rFonts w:hint="default"/>
        <w:spacing w:val="-1"/>
        <w:w w:val="104"/>
        <w:lang w:val="pt-PT" w:eastAsia="en-US" w:bidi="ar-SA"/>
      </w:rPr>
    </w:lvl>
    <w:lvl w:ilvl="3">
      <w:start w:val="1"/>
      <w:numFmt w:val="lowerLetter"/>
      <w:lvlText w:val="%4)"/>
      <w:lvlJc w:val="left"/>
      <w:pPr>
        <w:ind w:left="1476" w:hanging="1038"/>
      </w:pPr>
      <w:rPr>
        <w:rFonts w:ascii="Arial MT" w:eastAsia="Arial MT" w:hAnsi="Arial MT" w:cs="Arial MT" w:hint="default"/>
        <w:spacing w:val="-1"/>
        <w:w w:val="104"/>
        <w:sz w:val="17"/>
        <w:szCs w:val="17"/>
        <w:lang w:val="pt-PT" w:eastAsia="en-US" w:bidi="ar-SA"/>
      </w:rPr>
    </w:lvl>
    <w:lvl w:ilvl="4">
      <w:numFmt w:val="bullet"/>
      <w:lvlText w:val="•"/>
      <w:lvlJc w:val="left"/>
      <w:pPr>
        <w:ind w:left="1240" w:hanging="1038"/>
      </w:pPr>
      <w:rPr>
        <w:rFonts w:hint="default"/>
        <w:lang w:val="pt-PT" w:eastAsia="en-US" w:bidi="ar-SA"/>
      </w:rPr>
    </w:lvl>
    <w:lvl w:ilvl="5">
      <w:numFmt w:val="bullet"/>
      <w:lvlText w:val="•"/>
      <w:lvlJc w:val="left"/>
      <w:pPr>
        <w:ind w:left="1480" w:hanging="1038"/>
      </w:pPr>
      <w:rPr>
        <w:rFonts w:hint="default"/>
        <w:lang w:val="pt-PT" w:eastAsia="en-US" w:bidi="ar-SA"/>
      </w:rPr>
    </w:lvl>
    <w:lvl w:ilvl="6">
      <w:numFmt w:val="bullet"/>
      <w:lvlText w:val="•"/>
      <w:lvlJc w:val="left"/>
      <w:pPr>
        <w:ind w:left="1760" w:hanging="1038"/>
      </w:pPr>
      <w:rPr>
        <w:rFonts w:hint="default"/>
        <w:lang w:val="pt-PT" w:eastAsia="en-US" w:bidi="ar-SA"/>
      </w:rPr>
    </w:lvl>
    <w:lvl w:ilvl="7">
      <w:numFmt w:val="bullet"/>
      <w:lvlText w:val="•"/>
      <w:lvlJc w:val="left"/>
      <w:pPr>
        <w:ind w:left="4146" w:hanging="1038"/>
      </w:pPr>
      <w:rPr>
        <w:rFonts w:hint="default"/>
        <w:lang w:val="pt-PT" w:eastAsia="en-US" w:bidi="ar-SA"/>
      </w:rPr>
    </w:lvl>
    <w:lvl w:ilvl="8">
      <w:numFmt w:val="bullet"/>
      <w:lvlText w:val="•"/>
      <w:lvlJc w:val="left"/>
      <w:pPr>
        <w:ind w:left="6533" w:hanging="1038"/>
      </w:pPr>
      <w:rPr>
        <w:rFonts w:hint="default"/>
        <w:lang w:val="pt-PT" w:eastAsia="en-US" w:bidi="ar-SA"/>
      </w:rPr>
    </w:lvl>
  </w:abstractNum>
  <w:abstractNum w:abstractNumId="1" w15:restartNumberingAfterBreak="0">
    <w:nsid w:val="0434761D"/>
    <w:multiLevelType w:val="multilevel"/>
    <w:tmpl w:val="DB1A2A06"/>
    <w:lvl w:ilvl="0">
      <w:start w:val="8"/>
      <w:numFmt w:val="decimal"/>
      <w:lvlText w:val="%1"/>
      <w:lvlJc w:val="left"/>
      <w:pPr>
        <w:ind w:left="1676" w:hanging="990"/>
      </w:pPr>
      <w:rPr>
        <w:rFonts w:hint="default"/>
        <w:lang w:val="pt-PT" w:eastAsia="en-US" w:bidi="ar-SA"/>
      </w:rPr>
    </w:lvl>
    <w:lvl w:ilvl="1">
      <w:start w:val="14"/>
      <w:numFmt w:val="decimal"/>
      <w:lvlText w:val="%1.%2"/>
      <w:lvlJc w:val="left"/>
      <w:pPr>
        <w:ind w:left="1676" w:hanging="990"/>
      </w:pPr>
      <w:rPr>
        <w:rFonts w:hint="default"/>
        <w:lang w:val="pt-PT" w:eastAsia="en-US" w:bidi="ar-SA"/>
      </w:rPr>
    </w:lvl>
    <w:lvl w:ilvl="2">
      <w:start w:val="1"/>
      <w:numFmt w:val="decimal"/>
      <w:lvlText w:val="%1.%2.%3."/>
      <w:lvlJc w:val="left"/>
      <w:pPr>
        <w:ind w:left="1676" w:hanging="990"/>
      </w:pPr>
      <w:rPr>
        <w:rFonts w:ascii="Arial MT" w:eastAsia="Arial MT" w:hAnsi="Arial MT" w:cs="Arial MT" w:hint="default"/>
        <w:spacing w:val="-1"/>
        <w:w w:val="100"/>
        <w:sz w:val="20"/>
        <w:szCs w:val="20"/>
        <w:lang w:val="pt-PT" w:eastAsia="en-US" w:bidi="ar-SA"/>
      </w:rPr>
    </w:lvl>
    <w:lvl w:ilvl="3">
      <w:start w:val="1"/>
      <w:numFmt w:val="decimal"/>
      <w:lvlText w:val="%1.%2.%3.%4."/>
      <w:lvlJc w:val="left"/>
      <w:pPr>
        <w:ind w:left="2752" w:hanging="989"/>
      </w:pPr>
      <w:rPr>
        <w:rFonts w:ascii="Arial MT" w:eastAsia="Arial MT" w:hAnsi="Arial MT" w:cs="Arial MT" w:hint="default"/>
        <w:spacing w:val="-1"/>
        <w:w w:val="100"/>
        <w:sz w:val="20"/>
        <w:szCs w:val="20"/>
        <w:lang w:val="pt-PT" w:eastAsia="en-US" w:bidi="ar-SA"/>
      </w:rPr>
    </w:lvl>
    <w:lvl w:ilvl="4">
      <w:numFmt w:val="bullet"/>
      <w:lvlText w:val="•"/>
      <w:lvlJc w:val="left"/>
      <w:pPr>
        <w:ind w:left="5088" w:hanging="989"/>
      </w:pPr>
      <w:rPr>
        <w:rFonts w:hint="default"/>
        <w:lang w:val="pt-PT" w:eastAsia="en-US" w:bidi="ar-SA"/>
      </w:rPr>
    </w:lvl>
    <w:lvl w:ilvl="5">
      <w:numFmt w:val="bullet"/>
      <w:lvlText w:val="•"/>
      <w:lvlJc w:val="left"/>
      <w:pPr>
        <w:ind w:left="5864" w:hanging="989"/>
      </w:pPr>
      <w:rPr>
        <w:rFonts w:hint="default"/>
        <w:lang w:val="pt-PT" w:eastAsia="en-US" w:bidi="ar-SA"/>
      </w:rPr>
    </w:lvl>
    <w:lvl w:ilvl="6">
      <w:numFmt w:val="bullet"/>
      <w:lvlText w:val="•"/>
      <w:lvlJc w:val="left"/>
      <w:pPr>
        <w:ind w:left="6641" w:hanging="989"/>
      </w:pPr>
      <w:rPr>
        <w:rFonts w:hint="default"/>
        <w:lang w:val="pt-PT" w:eastAsia="en-US" w:bidi="ar-SA"/>
      </w:rPr>
    </w:lvl>
    <w:lvl w:ilvl="7">
      <w:numFmt w:val="bullet"/>
      <w:lvlText w:val="•"/>
      <w:lvlJc w:val="left"/>
      <w:pPr>
        <w:ind w:left="7417" w:hanging="989"/>
      </w:pPr>
      <w:rPr>
        <w:rFonts w:hint="default"/>
        <w:lang w:val="pt-PT" w:eastAsia="en-US" w:bidi="ar-SA"/>
      </w:rPr>
    </w:lvl>
    <w:lvl w:ilvl="8">
      <w:numFmt w:val="bullet"/>
      <w:lvlText w:val="•"/>
      <w:lvlJc w:val="left"/>
      <w:pPr>
        <w:ind w:left="8193" w:hanging="989"/>
      </w:pPr>
      <w:rPr>
        <w:rFonts w:hint="default"/>
        <w:lang w:val="pt-PT" w:eastAsia="en-US" w:bidi="ar-SA"/>
      </w:rPr>
    </w:lvl>
  </w:abstractNum>
  <w:abstractNum w:abstractNumId="2" w15:restartNumberingAfterBreak="0">
    <w:nsid w:val="048938C6"/>
    <w:multiLevelType w:val="hybridMultilevel"/>
    <w:tmpl w:val="92C2BA72"/>
    <w:lvl w:ilvl="0" w:tplc="2640CAD4">
      <w:start w:val="1"/>
      <w:numFmt w:val="decimal"/>
      <w:lvlText w:val="%1."/>
      <w:lvlJc w:val="left"/>
      <w:pPr>
        <w:ind w:left="523" w:hanging="326"/>
      </w:pPr>
      <w:rPr>
        <w:rFonts w:ascii="Arial" w:eastAsia="Arial" w:hAnsi="Arial" w:cs="Arial" w:hint="default"/>
        <w:b/>
        <w:bCs/>
        <w:spacing w:val="-1"/>
        <w:w w:val="101"/>
        <w:sz w:val="16"/>
        <w:szCs w:val="16"/>
        <w:lang w:val="pt-PT" w:eastAsia="en-US" w:bidi="ar-SA"/>
      </w:rPr>
    </w:lvl>
    <w:lvl w:ilvl="1" w:tplc="A26C7384">
      <w:numFmt w:val="bullet"/>
      <w:lvlText w:val="•"/>
      <w:lvlJc w:val="left"/>
      <w:pPr>
        <w:ind w:left="1598" w:hanging="326"/>
      </w:pPr>
      <w:rPr>
        <w:rFonts w:hint="default"/>
        <w:lang w:val="pt-PT" w:eastAsia="en-US" w:bidi="ar-SA"/>
      </w:rPr>
    </w:lvl>
    <w:lvl w:ilvl="2" w:tplc="25AEF51C">
      <w:numFmt w:val="bullet"/>
      <w:lvlText w:val="•"/>
      <w:lvlJc w:val="left"/>
      <w:pPr>
        <w:ind w:left="2677" w:hanging="326"/>
      </w:pPr>
      <w:rPr>
        <w:rFonts w:hint="default"/>
        <w:lang w:val="pt-PT" w:eastAsia="en-US" w:bidi="ar-SA"/>
      </w:rPr>
    </w:lvl>
    <w:lvl w:ilvl="3" w:tplc="BA3628B4">
      <w:numFmt w:val="bullet"/>
      <w:lvlText w:val="•"/>
      <w:lvlJc w:val="left"/>
      <w:pPr>
        <w:ind w:left="3755" w:hanging="326"/>
      </w:pPr>
      <w:rPr>
        <w:rFonts w:hint="default"/>
        <w:lang w:val="pt-PT" w:eastAsia="en-US" w:bidi="ar-SA"/>
      </w:rPr>
    </w:lvl>
    <w:lvl w:ilvl="4" w:tplc="CD5CE1D2">
      <w:numFmt w:val="bullet"/>
      <w:lvlText w:val="•"/>
      <w:lvlJc w:val="left"/>
      <w:pPr>
        <w:ind w:left="4834" w:hanging="326"/>
      </w:pPr>
      <w:rPr>
        <w:rFonts w:hint="default"/>
        <w:lang w:val="pt-PT" w:eastAsia="en-US" w:bidi="ar-SA"/>
      </w:rPr>
    </w:lvl>
    <w:lvl w:ilvl="5" w:tplc="CFBE5FF8">
      <w:numFmt w:val="bullet"/>
      <w:lvlText w:val="•"/>
      <w:lvlJc w:val="left"/>
      <w:pPr>
        <w:ind w:left="5913" w:hanging="326"/>
      </w:pPr>
      <w:rPr>
        <w:rFonts w:hint="default"/>
        <w:lang w:val="pt-PT" w:eastAsia="en-US" w:bidi="ar-SA"/>
      </w:rPr>
    </w:lvl>
    <w:lvl w:ilvl="6" w:tplc="42DC7E92">
      <w:numFmt w:val="bullet"/>
      <w:lvlText w:val="•"/>
      <w:lvlJc w:val="left"/>
      <w:pPr>
        <w:ind w:left="6991" w:hanging="326"/>
      </w:pPr>
      <w:rPr>
        <w:rFonts w:hint="default"/>
        <w:lang w:val="pt-PT" w:eastAsia="en-US" w:bidi="ar-SA"/>
      </w:rPr>
    </w:lvl>
    <w:lvl w:ilvl="7" w:tplc="4E8A9908">
      <w:numFmt w:val="bullet"/>
      <w:lvlText w:val="•"/>
      <w:lvlJc w:val="left"/>
      <w:pPr>
        <w:ind w:left="8070" w:hanging="326"/>
      </w:pPr>
      <w:rPr>
        <w:rFonts w:hint="default"/>
        <w:lang w:val="pt-PT" w:eastAsia="en-US" w:bidi="ar-SA"/>
      </w:rPr>
    </w:lvl>
    <w:lvl w:ilvl="8" w:tplc="4D46011C">
      <w:numFmt w:val="bullet"/>
      <w:lvlText w:val="•"/>
      <w:lvlJc w:val="left"/>
      <w:pPr>
        <w:ind w:left="9148" w:hanging="326"/>
      </w:pPr>
      <w:rPr>
        <w:rFonts w:hint="default"/>
        <w:lang w:val="pt-PT" w:eastAsia="en-US" w:bidi="ar-SA"/>
      </w:rPr>
    </w:lvl>
  </w:abstractNum>
  <w:abstractNum w:abstractNumId="3" w15:restartNumberingAfterBreak="0">
    <w:nsid w:val="04B01427"/>
    <w:multiLevelType w:val="multilevel"/>
    <w:tmpl w:val="24A2D67C"/>
    <w:lvl w:ilvl="0">
      <w:start w:val="2"/>
      <w:numFmt w:val="decimal"/>
      <w:lvlText w:val="%1"/>
      <w:lvlJc w:val="left"/>
      <w:pPr>
        <w:ind w:left="1476" w:hanging="772"/>
      </w:pPr>
      <w:rPr>
        <w:rFonts w:hint="default"/>
        <w:lang w:val="pt-PT" w:eastAsia="en-US" w:bidi="ar-SA"/>
      </w:rPr>
    </w:lvl>
    <w:lvl w:ilvl="1">
      <w:start w:val="2"/>
      <w:numFmt w:val="decimal"/>
      <w:lvlText w:val="%1.%2"/>
      <w:lvlJc w:val="left"/>
      <w:pPr>
        <w:ind w:left="1476" w:hanging="772"/>
      </w:pPr>
      <w:rPr>
        <w:rFonts w:hint="default"/>
        <w:lang w:val="pt-PT" w:eastAsia="en-US" w:bidi="ar-SA"/>
      </w:rPr>
    </w:lvl>
    <w:lvl w:ilvl="2">
      <w:start w:val="3"/>
      <w:numFmt w:val="decimal"/>
      <w:lvlText w:val="%1.%2.%3"/>
      <w:lvlJc w:val="left"/>
      <w:pPr>
        <w:ind w:left="1476" w:hanging="772"/>
      </w:pPr>
      <w:rPr>
        <w:rFonts w:hint="default"/>
        <w:lang w:val="pt-PT" w:eastAsia="en-US" w:bidi="ar-SA"/>
      </w:rPr>
    </w:lvl>
    <w:lvl w:ilvl="3">
      <w:start w:val="1"/>
      <w:numFmt w:val="decimal"/>
      <w:lvlText w:val="%1.%2.%3.%4."/>
      <w:lvlJc w:val="left"/>
      <w:pPr>
        <w:ind w:left="1476" w:hanging="772"/>
      </w:pPr>
      <w:rPr>
        <w:rFonts w:ascii="Arial MT" w:eastAsia="Arial MT" w:hAnsi="Arial MT" w:cs="Arial MT" w:hint="default"/>
        <w:spacing w:val="-1"/>
        <w:w w:val="104"/>
        <w:sz w:val="17"/>
        <w:szCs w:val="17"/>
        <w:lang w:val="pt-PT" w:eastAsia="en-US" w:bidi="ar-SA"/>
      </w:rPr>
    </w:lvl>
    <w:lvl w:ilvl="4">
      <w:numFmt w:val="bullet"/>
      <w:lvlText w:val="•"/>
      <w:lvlJc w:val="left"/>
      <w:pPr>
        <w:ind w:left="5410" w:hanging="772"/>
      </w:pPr>
      <w:rPr>
        <w:rFonts w:hint="default"/>
        <w:lang w:val="pt-PT" w:eastAsia="en-US" w:bidi="ar-SA"/>
      </w:rPr>
    </w:lvl>
    <w:lvl w:ilvl="5">
      <w:numFmt w:val="bullet"/>
      <w:lvlText w:val="•"/>
      <w:lvlJc w:val="left"/>
      <w:pPr>
        <w:ind w:left="6393" w:hanging="772"/>
      </w:pPr>
      <w:rPr>
        <w:rFonts w:hint="default"/>
        <w:lang w:val="pt-PT" w:eastAsia="en-US" w:bidi="ar-SA"/>
      </w:rPr>
    </w:lvl>
    <w:lvl w:ilvl="6">
      <w:numFmt w:val="bullet"/>
      <w:lvlText w:val="•"/>
      <w:lvlJc w:val="left"/>
      <w:pPr>
        <w:ind w:left="7375" w:hanging="772"/>
      </w:pPr>
      <w:rPr>
        <w:rFonts w:hint="default"/>
        <w:lang w:val="pt-PT" w:eastAsia="en-US" w:bidi="ar-SA"/>
      </w:rPr>
    </w:lvl>
    <w:lvl w:ilvl="7">
      <w:numFmt w:val="bullet"/>
      <w:lvlText w:val="•"/>
      <w:lvlJc w:val="left"/>
      <w:pPr>
        <w:ind w:left="8358" w:hanging="772"/>
      </w:pPr>
      <w:rPr>
        <w:rFonts w:hint="default"/>
        <w:lang w:val="pt-PT" w:eastAsia="en-US" w:bidi="ar-SA"/>
      </w:rPr>
    </w:lvl>
    <w:lvl w:ilvl="8">
      <w:numFmt w:val="bullet"/>
      <w:lvlText w:val="•"/>
      <w:lvlJc w:val="left"/>
      <w:pPr>
        <w:ind w:left="9340" w:hanging="772"/>
      </w:pPr>
      <w:rPr>
        <w:rFonts w:hint="default"/>
        <w:lang w:val="pt-PT" w:eastAsia="en-US" w:bidi="ar-SA"/>
      </w:rPr>
    </w:lvl>
  </w:abstractNum>
  <w:abstractNum w:abstractNumId="4" w15:restartNumberingAfterBreak="0">
    <w:nsid w:val="09E41E42"/>
    <w:multiLevelType w:val="multilevel"/>
    <w:tmpl w:val="A2564154"/>
    <w:lvl w:ilvl="0">
      <w:start w:val="6"/>
      <w:numFmt w:val="decimal"/>
      <w:lvlText w:val="%1"/>
      <w:lvlJc w:val="left"/>
      <w:pPr>
        <w:ind w:left="693" w:hanging="432"/>
      </w:pPr>
      <w:rPr>
        <w:rFonts w:hint="default"/>
        <w:lang w:val="pt-PT" w:eastAsia="en-US" w:bidi="ar-SA"/>
      </w:rPr>
    </w:lvl>
    <w:lvl w:ilvl="1">
      <w:start w:val="1"/>
      <w:numFmt w:val="decimal"/>
      <w:lvlText w:val="%1.%2."/>
      <w:lvlJc w:val="left"/>
      <w:pPr>
        <w:ind w:left="693" w:hanging="432"/>
        <w:jc w:val="right"/>
      </w:pPr>
      <w:rPr>
        <w:rFonts w:ascii="Arial MT" w:eastAsia="Arial MT" w:hAnsi="Arial MT" w:cs="Arial MT" w:hint="default"/>
        <w:spacing w:val="-1"/>
        <w:w w:val="100"/>
        <w:sz w:val="20"/>
        <w:szCs w:val="20"/>
        <w:lang w:val="pt-PT" w:eastAsia="en-US" w:bidi="ar-SA"/>
      </w:rPr>
    </w:lvl>
    <w:lvl w:ilvl="2">
      <w:numFmt w:val="bullet"/>
      <w:lvlText w:val="•"/>
      <w:lvlJc w:val="left"/>
      <w:pPr>
        <w:ind w:left="2509" w:hanging="432"/>
      </w:pPr>
      <w:rPr>
        <w:rFonts w:hint="default"/>
        <w:lang w:val="pt-PT" w:eastAsia="en-US" w:bidi="ar-SA"/>
      </w:rPr>
    </w:lvl>
    <w:lvl w:ilvl="3">
      <w:numFmt w:val="bullet"/>
      <w:lvlText w:val="•"/>
      <w:lvlJc w:val="left"/>
      <w:pPr>
        <w:ind w:left="3413" w:hanging="432"/>
      </w:pPr>
      <w:rPr>
        <w:rFonts w:hint="default"/>
        <w:lang w:val="pt-PT" w:eastAsia="en-US" w:bidi="ar-SA"/>
      </w:rPr>
    </w:lvl>
    <w:lvl w:ilvl="4">
      <w:numFmt w:val="bullet"/>
      <w:lvlText w:val="•"/>
      <w:lvlJc w:val="left"/>
      <w:pPr>
        <w:ind w:left="4318" w:hanging="432"/>
      </w:pPr>
      <w:rPr>
        <w:rFonts w:hint="default"/>
        <w:lang w:val="pt-PT" w:eastAsia="en-US" w:bidi="ar-SA"/>
      </w:rPr>
    </w:lvl>
    <w:lvl w:ilvl="5">
      <w:numFmt w:val="bullet"/>
      <w:lvlText w:val="•"/>
      <w:lvlJc w:val="left"/>
      <w:pPr>
        <w:ind w:left="5223" w:hanging="432"/>
      </w:pPr>
      <w:rPr>
        <w:rFonts w:hint="default"/>
        <w:lang w:val="pt-PT" w:eastAsia="en-US" w:bidi="ar-SA"/>
      </w:rPr>
    </w:lvl>
    <w:lvl w:ilvl="6">
      <w:numFmt w:val="bullet"/>
      <w:lvlText w:val="•"/>
      <w:lvlJc w:val="left"/>
      <w:pPr>
        <w:ind w:left="6127" w:hanging="432"/>
      </w:pPr>
      <w:rPr>
        <w:rFonts w:hint="default"/>
        <w:lang w:val="pt-PT" w:eastAsia="en-US" w:bidi="ar-SA"/>
      </w:rPr>
    </w:lvl>
    <w:lvl w:ilvl="7">
      <w:numFmt w:val="bullet"/>
      <w:lvlText w:val="•"/>
      <w:lvlJc w:val="left"/>
      <w:pPr>
        <w:ind w:left="7032" w:hanging="432"/>
      </w:pPr>
      <w:rPr>
        <w:rFonts w:hint="default"/>
        <w:lang w:val="pt-PT" w:eastAsia="en-US" w:bidi="ar-SA"/>
      </w:rPr>
    </w:lvl>
    <w:lvl w:ilvl="8">
      <w:numFmt w:val="bullet"/>
      <w:lvlText w:val="•"/>
      <w:lvlJc w:val="left"/>
      <w:pPr>
        <w:ind w:left="7936" w:hanging="432"/>
      </w:pPr>
      <w:rPr>
        <w:rFonts w:hint="default"/>
        <w:lang w:val="pt-PT" w:eastAsia="en-US" w:bidi="ar-SA"/>
      </w:rPr>
    </w:lvl>
  </w:abstractNum>
  <w:abstractNum w:abstractNumId="5" w15:restartNumberingAfterBreak="0">
    <w:nsid w:val="0AFA4940"/>
    <w:multiLevelType w:val="singleLevel"/>
    <w:tmpl w:val="9F02A7C0"/>
    <w:lvl w:ilvl="0">
      <w:numFmt w:val="bullet"/>
      <w:lvlText w:val="-"/>
      <w:lvlJc w:val="left"/>
      <w:pPr>
        <w:tabs>
          <w:tab w:val="num" w:pos="1069"/>
        </w:tabs>
        <w:ind w:left="1069" w:hanging="360"/>
      </w:pPr>
      <w:rPr>
        <w:rFonts w:ascii="Times New Roman" w:hAnsi="Times New Roman" w:hint="default"/>
      </w:rPr>
    </w:lvl>
  </w:abstractNum>
  <w:abstractNum w:abstractNumId="6" w15:restartNumberingAfterBreak="0">
    <w:nsid w:val="0B5A230A"/>
    <w:multiLevelType w:val="multilevel"/>
    <w:tmpl w:val="4F468EF6"/>
    <w:lvl w:ilvl="0">
      <w:start w:val="4"/>
      <w:numFmt w:val="decimal"/>
      <w:lvlText w:val="%1"/>
      <w:lvlJc w:val="left"/>
      <w:pPr>
        <w:ind w:left="360" w:hanging="360"/>
      </w:pPr>
      <w:rPr>
        <w:rFonts w:hint="default"/>
        <w:b/>
        <w:sz w:val="20"/>
      </w:rPr>
    </w:lvl>
    <w:lvl w:ilvl="1">
      <w:start w:val="1"/>
      <w:numFmt w:val="decimal"/>
      <w:lvlText w:val="%1.%2"/>
      <w:lvlJc w:val="left"/>
      <w:pPr>
        <w:ind w:left="1052" w:hanging="360"/>
      </w:pPr>
      <w:rPr>
        <w:rFonts w:hint="default"/>
        <w:b w:val="0"/>
        <w:sz w:val="20"/>
      </w:rPr>
    </w:lvl>
    <w:lvl w:ilvl="2">
      <w:start w:val="1"/>
      <w:numFmt w:val="decimal"/>
      <w:lvlText w:val="%1.%2.%3"/>
      <w:lvlJc w:val="left"/>
      <w:pPr>
        <w:ind w:left="2104" w:hanging="720"/>
      </w:pPr>
      <w:rPr>
        <w:rFonts w:hint="default"/>
        <w:b w:val="0"/>
        <w:sz w:val="20"/>
      </w:rPr>
    </w:lvl>
    <w:lvl w:ilvl="3">
      <w:start w:val="1"/>
      <w:numFmt w:val="decimal"/>
      <w:lvlText w:val="%1.%2.%3.%4"/>
      <w:lvlJc w:val="left"/>
      <w:pPr>
        <w:ind w:left="2796" w:hanging="720"/>
      </w:pPr>
      <w:rPr>
        <w:rFonts w:hint="default"/>
        <w:b/>
        <w:sz w:val="20"/>
      </w:rPr>
    </w:lvl>
    <w:lvl w:ilvl="4">
      <w:start w:val="1"/>
      <w:numFmt w:val="decimal"/>
      <w:lvlText w:val="%1.%2.%3.%4.%5"/>
      <w:lvlJc w:val="left"/>
      <w:pPr>
        <w:ind w:left="3848" w:hanging="1080"/>
      </w:pPr>
      <w:rPr>
        <w:rFonts w:hint="default"/>
        <w:b/>
        <w:sz w:val="20"/>
      </w:rPr>
    </w:lvl>
    <w:lvl w:ilvl="5">
      <w:start w:val="1"/>
      <w:numFmt w:val="decimal"/>
      <w:lvlText w:val="%1.%2.%3.%4.%5.%6"/>
      <w:lvlJc w:val="left"/>
      <w:pPr>
        <w:ind w:left="4540" w:hanging="1080"/>
      </w:pPr>
      <w:rPr>
        <w:rFonts w:hint="default"/>
        <w:b/>
        <w:sz w:val="20"/>
      </w:rPr>
    </w:lvl>
    <w:lvl w:ilvl="6">
      <w:start w:val="1"/>
      <w:numFmt w:val="decimal"/>
      <w:lvlText w:val="%1.%2.%3.%4.%5.%6.%7"/>
      <w:lvlJc w:val="left"/>
      <w:pPr>
        <w:ind w:left="5592" w:hanging="1440"/>
      </w:pPr>
      <w:rPr>
        <w:rFonts w:hint="default"/>
        <w:b/>
        <w:sz w:val="20"/>
      </w:rPr>
    </w:lvl>
    <w:lvl w:ilvl="7">
      <w:start w:val="1"/>
      <w:numFmt w:val="decimal"/>
      <w:lvlText w:val="%1.%2.%3.%4.%5.%6.%7.%8"/>
      <w:lvlJc w:val="left"/>
      <w:pPr>
        <w:ind w:left="6284" w:hanging="1440"/>
      </w:pPr>
      <w:rPr>
        <w:rFonts w:hint="default"/>
        <w:b/>
        <w:sz w:val="20"/>
      </w:rPr>
    </w:lvl>
    <w:lvl w:ilvl="8">
      <w:start w:val="1"/>
      <w:numFmt w:val="decimal"/>
      <w:lvlText w:val="%1.%2.%3.%4.%5.%6.%7.%8.%9"/>
      <w:lvlJc w:val="left"/>
      <w:pPr>
        <w:ind w:left="7336" w:hanging="1800"/>
      </w:pPr>
      <w:rPr>
        <w:rFonts w:hint="default"/>
        <w:b/>
        <w:sz w:val="20"/>
      </w:rPr>
    </w:lvl>
  </w:abstractNum>
  <w:abstractNum w:abstractNumId="7" w15:restartNumberingAfterBreak="0">
    <w:nsid w:val="11661CCB"/>
    <w:multiLevelType w:val="multilevel"/>
    <w:tmpl w:val="C2D61542"/>
    <w:lvl w:ilvl="0">
      <w:start w:val="1"/>
      <w:numFmt w:val="decimal"/>
      <w:lvlText w:val="%1"/>
      <w:lvlJc w:val="left"/>
      <w:pPr>
        <w:ind w:left="480" w:hanging="480"/>
      </w:pPr>
      <w:rPr>
        <w:rFonts w:hint="default"/>
      </w:rPr>
    </w:lvl>
    <w:lvl w:ilvl="1">
      <w:start w:val="130"/>
      <w:numFmt w:val="decimal"/>
      <w:lvlText w:val="%1.%2"/>
      <w:lvlJc w:val="left"/>
      <w:pPr>
        <w:ind w:left="1025" w:hanging="480"/>
      </w:pPr>
      <w:rPr>
        <w:rFonts w:hint="default"/>
      </w:rPr>
    </w:lvl>
    <w:lvl w:ilvl="2">
      <w:start w:val="1"/>
      <w:numFmt w:val="decimal"/>
      <w:lvlText w:val="%1.%2.%3"/>
      <w:lvlJc w:val="left"/>
      <w:pPr>
        <w:ind w:left="1810" w:hanging="720"/>
      </w:pPr>
      <w:rPr>
        <w:rFonts w:hint="default"/>
      </w:rPr>
    </w:lvl>
    <w:lvl w:ilvl="3">
      <w:start w:val="1"/>
      <w:numFmt w:val="decimal"/>
      <w:lvlText w:val="%1.%2.%3.%4"/>
      <w:lvlJc w:val="left"/>
      <w:pPr>
        <w:ind w:left="2355" w:hanging="720"/>
      </w:pPr>
      <w:rPr>
        <w:rFonts w:hint="default"/>
      </w:rPr>
    </w:lvl>
    <w:lvl w:ilvl="4">
      <w:start w:val="1"/>
      <w:numFmt w:val="decimal"/>
      <w:lvlText w:val="%1.%2.%3.%4.%5"/>
      <w:lvlJc w:val="left"/>
      <w:pPr>
        <w:ind w:left="3260" w:hanging="1080"/>
      </w:pPr>
      <w:rPr>
        <w:rFonts w:hint="default"/>
      </w:rPr>
    </w:lvl>
    <w:lvl w:ilvl="5">
      <w:start w:val="1"/>
      <w:numFmt w:val="decimal"/>
      <w:lvlText w:val="%1.%2.%3.%4.%5.%6"/>
      <w:lvlJc w:val="left"/>
      <w:pPr>
        <w:ind w:left="3805" w:hanging="1080"/>
      </w:pPr>
      <w:rPr>
        <w:rFonts w:hint="default"/>
      </w:rPr>
    </w:lvl>
    <w:lvl w:ilvl="6">
      <w:start w:val="1"/>
      <w:numFmt w:val="decimal"/>
      <w:lvlText w:val="%1.%2.%3.%4.%5.%6.%7"/>
      <w:lvlJc w:val="left"/>
      <w:pPr>
        <w:ind w:left="4710" w:hanging="1440"/>
      </w:pPr>
      <w:rPr>
        <w:rFonts w:hint="default"/>
      </w:rPr>
    </w:lvl>
    <w:lvl w:ilvl="7">
      <w:start w:val="1"/>
      <w:numFmt w:val="decimal"/>
      <w:lvlText w:val="%1.%2.%3.%4.%5.%6.%7.%8"/>
      <w:lvlJc w:val="left"/>
      <w:pPr>
        <w:ind w:left="5255" w:hanging="1440"/>
      </w:pPr>
      <w:rPr>
        <w:rFonts w:hint="default"/>
      </w:rPr>
    </w:lvl>
    <w:lvl w:ilvl="8">
      <w:start w:val="1"/>
      <w:numFmt w:val="decimal"/>
      <w:lvlText w:val="%1.%2.%3.%4.%5.%6.%7.%8.%9"/>
      <w:lvlJc w:val="left"/>
      <w:pPr>
        <w:ind w:left="6160" w:hanging="1800"/>
      </w:pPr>
      <w:rPr>
        <w:rFonts w:hint="default"/>
      </w:rPr>
    </w:lvl>
  </w:abstractNum>
  <w:abstractNum w:abstractNumId="8" w15:restartNumberingAfterBreak="0">
    <w:nsid w:val="11DE2120"/>
    <w:multiLevelType w:val="singleLevel"/>
    <w:tmpl w:val="C5EC76B2"/>
    <w:lvl w:ilvl="0">
      <w:start w:val="1"/>
      <w:numFmt w:val="none"/>
      <w:lvlText w:val="a - "/>
      <w:lvlJc w:val="left"/>
      <w:pPr>
        <w:tabs>
          <w:tab w:val="num" w:pos="360"/>
        </w:tabs>
        <w:ind w:left="360" w:hanging="360"/>
      </w:pPr>
    </w:lvl>
  </w:abstractNum>
  <w:abstractNum w:abstractNumId="9" w15:restartNumberingAfterBreak="0">
    <w:nsid w:val="149E13A3"/>
    <w:multiLevelType w:val="multilevel"/>
    <w:tmpl w:val="E82A456A"/>
    <w:lvl w:ilvl="0">
      <w:start w:val="4"/>
      <w:numFmt w:val="decimal"/>
      <w:lvlText w:val="%1"/>
      <w:lvlJc w:val="left"/>
      <w:pPr>
        <w:ind w:left="1569" w:hanging="533"/>
      </w:pPr>
      <w:rPr>
        <w:rFonts w:hint="default"/>
        <w:lang w:val="pt-PT" w:eastAsia="en-US" w:bidi="ar-SA"/>
      </w:rPr>
    </w:lvl>
    <w:lvl w:ilvl="1">
      <w:start w:val="6"/>
      <w:numFmt w:val="decimal"/>
      <w:lvlText w:val="%1.%2"/>
      <w:lvlJc w:val="left"/>
      <w:pPr>
        <w:ind w:left="1569" w:hanging="533"/>
      </w:pPr>
      <w:rPr>
        <w:rFonts w:hint="default"/>
        <w:lang w:val="pt-PT" w:eastAsia="en-US" w:bidi="ar-SA"/>
      </w:rPr>
    </w:lvl>
    <w:lvl w:ilvl="2">
      <w:start w:val="1"/>
      <w:numFmt w:val="decimal"/>
      <w:lvlText w:val="%1.%2.%3"/>
      <w:lvlJc w:val="left"/>
      <w:pPr>
        <w:ind w:left="1569" w:hanging="533"/>
      </w:pPr>
      <w:rPr>
        <w:rFonts w:ascii="Arial" w:eastAsia="Arial" w:hAnsi="Arial" w:cs="Arial" w:hint="default"/>
        <w:i/>
        <w:iCs/>
        <w:color w:val="FF0000"/>
        <w:spacing w:val="-1"/>
        <w:w w:val="104"/>
        <w:sz w:val="17"/>
        <w:szCs w:val="17"/>
        <w:shd w:val="clear" w:color="auto" w:fill="00FF00"/>
        <w:lang w:val="pt-PT" w:eastAsia="en-US" w:bidi="ar-SA"/>
      </w:rPr>
    </w:lvl>
    <w:lvl w:ilvl="3">
      <w:numFmt w:val="bullet"/>
      <w:lvlText w:val="•"/>
      <w:lvlJc w:val="left"/>
      <w:pPr>
        <w:ind w:left="4483" w:hanging="533"/>
      </w:pPr>
      <w:rPr>
        <w:rFonts w:hint="default"/>
        <w:lang w:val="pt-PT" w:eastAsia="en-US" w:bidi="ar-SA"/>
      </w:rPr>
    </w:lvl>
    <w:lvl w:ilvl="4">
      <w:numFmt w:val="bullet"/>
      <w:lvlText w:val="•"/>
      <w:lvlJc w:val="left"/>
      <w:pPr>
        <w:ind w:left="5458" w:hanging="533"/>
      </w:pPr>
      <w:rPr>
        <w:rFonts w:hint="default"/>
        <w:lang w:val="pt-PT" w:eastAsia="en-US" w:bidi="ar-SA"/>
      </w:rPr>
    </w:lvl>
    <w:lvl w:ilvl="5">
      <w:numFmt w:val="bullet"/>
      <w:lvlText w:val="•"/>
      <w:lvlJc w:val="left"/>
      <w:pPr>
        <w:ind w:left="6433" w:hanging="533"/>
      </w:pPr>
      <w:rPr>
        <w:rFonts w:hint="default"/>
        <w:lang w:val="pt-PT" w:eastAsia="en-US" w:bidi="ar-SA"/>
      </w:rPr>
    </w:lvl>
    <w:lvl w:ilvl="6">
      <w:numFmt w:val="bullet"/>
      <w:lvlText w:val="•"/>
      <w:lvlJc w:val="left"/>
      <w:pPr>
        <w:ind w:left="7407" w:hanging="533"/>
      </w:pPr>
      <w:rPr>
        <w:rFonts w:hint="default"/>
        <w:lang w:val="pt-PT" w:eastAsia="en-US" w:bidi="ar-SA"/>
      </w:rPr>
    </w:lvl>
    <w:lvl w:ilvl="7">
      <w:numFmt w:val="bullet"/>
      <w:lvlText w:val="•"/>
      <w:lvlJc w:val="left"/>
      <w:pPr>
        <w:ind w:left="8382" w:hanging="533"/>
      </w:pPr>
      <w:rPr>
        <w:rFonts w:hint="default"/>
        <w:lang w:val="pt-PT" w:eastAsia="en-US" w:bidi="ar-SA"/>
      </w:rPr>
    </w:lvl>
    <w:lvl w:ilvl="8">
      <w:numFmt w:val="bullet"/>
      <w:lvlText w:val="•"/>
      <w:lvlJc w:val="left"/>
      <w:pPr>
        <w:ind w:left="9356" w:hanging="533"/>
      </w:pPr>
      <w:rPr>
        <w:rFonts w:hint="default"/>
        <w:lang w:val="pt-PT" w:eastAsia="en-US" w:bidi="ar-SA"/>
      </w:rPr>
    </w:lvl>
  </w:abstractNum>
  <w:abstractNum w:abstractNumId="10" w15:restartNumberingAfterBreak="0">
    <w:nsid w:val="18F05744"/>
    <w:multiLevelType w:val="hybridMultilevel"/>
    <w:tmpl w:val="470C2852"/>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1B8D277D"/>
    <w:multiLevelType w:val="multilevel"/>
    <w:tmpl w:val="C6B00AFA"/>
    <w:lvl w:ilvl="0">
      <w:start w:val="4"/>
      <w:numFmt w:val="decimal"/>
      <w:lvlText w:val="%1"/>
      <w:lvlJc w:val="left"/>
      <w:pPr>
        <w:ind w:left="692" w:hanging="432"/>
      </w:pPr>
      <w:rPr>
        <w:rFonts w:hint="default"/>
        <w:lang w:val="pt-PT" w:eastAsia="en-US" w:bidi="ar-SA"/>
      </w:rPr>
    </w:lvl>
    <w:lvl w:ilvl="1">
      <w:start w:val="2"/>
      <w:numFmt w:val="decimal"/>
      <w:lvlText w:val="%1.%2."/>
      <w:lvlJc w:val="left"/>
      <w:pPr>
        <w:ind w:left="692" w:hanging="432"/>
      </w:pPr>
      <w:rPr>
        <w:rFonts w:ascii="Arial MT" w:eastAsia="Arial MT" w:hAnsi="Arial MT" w:cs="Arial MT" w:hint="default"/>
        <w:spacing w:val="-1"/>
        <w:w w:val="100"/>
        <w:sz w:val="20"/>
        <w:szCs w:val="20"/>
        <w:lang w:val="pt-PT" w:eastAsia="en-US" w:bidi="ar-SA"/>
      </w:rPr>
    </w:lvl>
    <w:lvl w:ilvl="2">
      <w:start w:val="1"/>
      <w:numFmt w:val="decimal"/>
      <w:lvlText w:val="%1.%2.%3."/>
      <w:lvlJc w:val="left"/>
      <w:pPr>
        <w:ind w:left="1191" w:hanging="560"/>
      </w:pPr>
      <w:rPr>
        <w:rFonts w:ascii="Arial MT" w:eastAsia="Arial MT" w:hAnsi="Arial MT" w:cs="Arial MT" w:hint="default"/>
        <w:spacing w:val="-1"/>
        <w:w w:val="100"/>
        <w:sz w:val="20"/>
        <w:szCs w:val="20"/>
        <w:lang w:val="pt-PT" w:eastAsia="en-US" w:bidi="ar-SA"/>
      </w:rPr>
    </w:lvl>
    <w:lvl w:ilvl="3">
      <w:numFmt w:val="bullet"/>
      <w:lvlText w:val="•"/>
      <w:lvlJc w:val="left"/>
      <w:pPr>
        <w:ind w:left="3099" w:hanging="560"/>
      </w:pPr>
      <w:rPr>
        <w:rFonts w:hint="default"/>
        <w:lang w:val="pt-PT" w:eastAsia="en-US" w:bidi="ar-SA"/>
      </w:rPr>
    </w:lvl>
    <w:lvl w:ilvl="4">
      <w:numFmt w:val="bullet"/>
      <w:lvlText w:val="•"/>
      <w:lvlJc w:val="left"/>
      <w:pPr>
        <w:ind w:left="4048" w:hanging="560"/>
      </w:pPr>
      <w:rPr>
        <w:rFonts w:hint="default"/>
        <w:lang w:val="pt-PT" w:eastAsia="en-US" w:bidi="ar-SA"/>
      </w:rPr>
    </w:lvl>
    <w:lvl w:ilvl="5">
      <w:numFmt w:val="bullet"/>
      <w:lvlText w:val="•"/>
      <w:lvlJc w:val="left"/>
      <w:pPr>
        <w:ind w:left="4998" w:hanging="560"/>
      </w:pPr>
      <w:rPr>
        <w:rFonts w:hint="default"/>
        <w:lang w:val="pt-PT" w:eastAsia="en-US" w:bidi="ar-SA"/>
      </w:rPr>
    </w:lvl>
    <w:lvl w:ilvl="6">
      <w:numFmt w:val="bullet"/>
      <w:lvlText w:val="•"/>
      <w:lvlJc w:val="left"/>
      <w:pPr>
        <w:ind w:left="5947" w:hanging="560"/>
      </w:pPr>
      <w:rPr>
        <w:rFonts w:hint="default"/>
        <w:lang w:val="pt-PT" w:eastAsia="en-US" w:bidi="ar-SA"/>
      </w:rPr>
    </w:lvl>
    <w:lvl w:ilvl="7">
      <w:numFmt w:val="bullet"/>
      <w:lvlText w:val="•"/>
      <w:lvlJc w:val="left"/>
      <w:pPr>
        <w:ind w:left="6897" w:hanging="560"/>
      </w:pPr>
      <w:rPr>
        <w:rFonts w:hint="default"/>
        <w:lang w:val="pt-PT" w:eastAsia="en-US" w:bidi="ar-SA"/>
      </w:rPr>
    </w:lvl>
    <w:lvl w:ilvl="8">
      <w:numFmt w:val="bullet"/>
      <w:lvlText w:val="•"/>
      <w:lvlJc w:val="left"/>
      <w:pPr>
        <w:ind w:left="7846" w:hanging="560"/>
      </w:pPr>
      <w:rPr>
        <w:rFonts w:hint="default"/>
        <w:lang w:val="pt-PT" w:eastAsia="en-US" w:bidi="ar-SA"/>
      </w:rPr>
    </w:lvl>
  </w:abstractNum>
  <w:abstractNum w:abstractNumId="12" w15:restartNumberingAfterBreak="0">
    <w:nsid w:val="1B955E70"/>
    <w:multiLevelType w:val="multilevel"/>
    <w:tmpl w:val="5262FDDC"/>
    <w:lvl w:ilvl="0">
      <w:start w:val="8"/>
      <w:numFmt w:val="decimal"/>
      <w:lvlText w:val="%1"/>
      <w:lvlJc w:val="left"/>
      <w:pPr>
        <w:ind w:left="261" w:hanging="708"/>
      </w:pPr>
      <w:rPr>
        <w:rFonts w:hint="default"/>
        <w:lang w:val="pt-PT" w:eastAsia="en-US" w:bidi="ar-SA"/>
      </w:rPr>
    </w:lvl>
    <w:lvl w:ilvl="1">
      <w:start w:val="1"/>
      <w:numFmt w:val="decimal"/>
      <w:lvlText w:val="%1.%2."/>
      <w:lvlJc w:val="left"/>
      <w:pPr>
        <w:ind w:left="261" w:hanging="708"/>
      </w:pPr>
      <w:rPr>
        <w:rFonts w:ascii="Arial MT" w:eastAsia="Arial MT" w:hAnsi="Arial MT" w:cs="Arial MT" w:hint="default"/>
        <w:spacing w:val="-1"/>
        <w:w w:val="100"/>
        <w:sz w:val="20"/>
        <w:szCs w:val="20"/>
        <w:lang w:val="pt-PT" w:eastAsia="en-US" w:bidi="ar-SA"/>
      </w:rPr>
    </w:lvl>
    <w:lvl w:ilvl="2">
      <w:start w:val="1"/>
      <w:numFmt w:val="decimal"/>
      <w:lvlText w:val="%1.%2.%3."/>
      <w:lvlJc w:val="left"/>
      <w:pPr>
        <w:ind w:left="1191" w:hanging="504"/>
      </w:pPr>
      <w:rPr>
        <w:rFonts w:ascii="Arial MT" w:eastAsia="Arial MT" w:hAnsi="Arial MT" w:cs="Arial MT" w:hint="default"/>
        <w:spacing w:val="-1"/>
        <w:w w:val="100"/>
        <w:sz w:val="18"/>
        <w:szCs w:val="18"/>
        <w:lang w:val="pt-PT" w:eastAsia="en-US" w:bidi="ar-SA"/>
      </w:rPr>
    </w:lvl>
    <w:lvl w:ilvl="3">
      <w:start w:val="1"/>
      <w:numFmt w:val="decimal"/>
      <w:lvlText w:val="%1.%2.%3.%4."/>
      <w:lvlJc w:val="left"/>
      <w:pPr>
        <w:ind w:left="2752" w:hanging="989"/>
      </w:pPr>
      <w:rPr>
        <w:rFonts w:ascii="Arial MT" w:eastAsia="Arial MT" w:hAnsi="Arial MT" w:cs="Arial MT" w:hint="default"/>
        <w:spacing w:val="-1"/>
        <w:w w:val="100"/>
        <w:sz w:val="20"/>
        <w:szCs w:val="20"/>
        <w:lang w:val="pt-PT" w:eastAsia="en-US" w:bidi="ar-SA"/>
      </w:rPr>
    </w:lvl>
    <w:lvl w:ilvl="4">
      <w:numFmt w:val="bullet"/>
      <w:lvlText w:val="•"/>
      <w:lvlJc w:val="left"/>
      <w:pPr>
        <w:ind w:left="4506" w:hanging="989"/>
      </w:pPr>
      <w:rPr>
        <w:rFonts w:hint="default"/>
        <w:lang w:val="pt-PT" w:eastAsia="en-US" w:bidi="ar-SA"/>
      </w:rPr>
    </w:lvl>
    <w:lvl w:ilvl="5">
      <w:numFmt w:val="bullet"/>
      <w:lvlText w:val="•"/>
      <w:lvlJc w:val="left"/>
      <w:pPr>
        <w:ind w:left="5379" w:hanging="989"/>
      </w:pPr>
      <w:rPr>
        <w:rFonts w:hint="default"/>
        <w:lang w:val="pt-PT" w:eastAsia="en-US" w:bidi="ar-SA"/>
      </w:rPr>
    </w:lvl>
    <w:lvl w:ilvl="6">
      <w:numFmt w:val="bullet"/>
      <w:lvlText w:val="•"/>
      <w:lvlJc w:val="left"/>
      <w:pPr>
        <w:ind w:left="6253" w:hanging="989"/>
      </w:pPr>
      <w:rPr>
        <w:rFonts w:hint="default"/>
        <w:lang w:val="pt-PT" w:eastAsia="en-US" w:bidi="ar-SA"/>
      </w:rPr>
    </w:lvl>
    <w:lvl w:ilvl="7">
      <w:numFmt w:val="bullet"/>
      <w:lvlText w:val="•"/>
      <w:lvlJc w:val="left"/>
      <w:pPr>
        <w:ind w:left="7126" w:hanging="989"/>
      </w:pPr>
      <w:rPr>
        <w:rFonts w:hint="default"/>
        <w:lang w:val="pt-PT" w:eastAsia="en-US" w:bidi="ar-SA"/>
      </w:rPr>
    </w:lvl>
    <w:lvl w:ilvl="8">
      <w:numFmt w:val="bullet"/>
      <w:lvlText w:val="•"/>
      <w:lvlJc w:val="left"/>
      <w:pPr>
        <w:ind w:left="7999" w:hanging="989"/>
      </w:pPr>
      <w:rPr>
        <w:rFonts w:hint="default"/>
        <w:lang w:val="pt-PT" w:eastAsia="en-US" w:bidi="ar-SA"/>
      </w:rPr>
    </w:lvl>
  </w:abstractNum>
  <w:abstractNum w:abstractNumId="13" w15:restartNumberingAfterBreak="0">
    <w:nsid w:val="1BA12DD9"/>
    <w:multiLevelType w:val="multilevel"/>
    <w:tmpl w:val="A7B8C692"/>
    <w:lvl w:ilvl="0">
      <w:start w:val="5"/>
      <w:numFmt w:val="decimal"/>
      <w:lvlText w:val="%1"/>
      <w:lvlJc w:val="left"/>
      <w:pPr>
        <w:ind w:left="360" w:hanging="360"/>
      </w:pPr>
      <w:rPr>
        <w:rFonts w:hint="default"/>
      </w:rPr>
    </w:lvl>
    <w:lvl w:ilvl="1">
      <w:start w:val="1"/>
      <w:numFmt w:val="decimal"/>
      <w:lvlText w:val="%1.%2"/>
      <w:lvlJc w:val="left"/>
      <w:pPr>
        <w:ind w:left="980" w:hanging="360"/>
      </w:pPr>
      <w:rPr>
        <w:rFonts w:hint="default"/>
        <w:b w:val="0"/>
      </w:rPr>
    </w:lvl>
    <w:lvl w:ilvl="2">
      <w:start w:val="1"/>
      <w:numFmt w:val="decimal"/>
      <w:lvlText w:val="%1.%2.%3"/>
      <w:lvlJc w:val="left"/>
      <w:pPr>
        <w:ind w:left="1960" w:hanging="720"/>
      </w:pPr>
      <w:rPr>
        <w:rFonts w:hint="default"/>
      </w:rPr>
    </w:lvl>
    <w:lvl w:ilvl="3">
      <w:start w:val="1"/>
      <w:numFmt w:val="decimal"/>
      <w:lvlText w:val="%1.%2.%3.%4"/>
      <w:lvlJc w:val="left"/>
      <w:pPr>
        <w:ind w:left="2580" w:hanging="720"/>
      </w:pPr>
      <w:rPr>
        <w:rFonts w:hint="default"/>
      </w:rPr>
    </w:lvl>
    <w:lvl w:ilvl="4">
      <w:start w:val="1"/>
      <w:numFmt w:val="decimal"/>
      <w:lvlText w:val="%1.%2.%3.%4.%5"/>
      <w:lvlJc w:val="left"/>
      <w:pPr>
        <w:ind w:left="3560" w:hanging="1080"/>
      </w:pPr>
      <w:rPr>
        <w:rFonts w:hint="default"/>
      </w:rPr>
    </w:lvl>
    <w:lvl w:ilvl="5">
      <w:start w:val="1"/>
      <w:numFmt w:val="decimal"/>
      <w:lvlText w:val="%1.%2.%3.%4.%5.%6"/>
      <w:lvlJc w:val="left"/>
      <w:pPr>
        <w:ind w:left="418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780" w:hanging="1440"/>
      </w:pPr>
      <w:rPr>
        <w:rFonts w:hint="default"/>
      </w:rPr>
    </w:lvl>
    <w:lvl w:ilvl="8">
      <w:start w:val="1"/>
      <w:numFmt w:val="decimal"/>
      <w:lvlText w:val="%1.%2.%3.%4.%5.%6.%7.%8.%9"/>
      <w:lvlJc w:val="left"/>
      <w:pPr>
        <w:ind w:left="6760" w:hanging="1800"/>
      </w:pPr>
      <w:rPr>
        <w:rFonts w:hint="default"/>
      </w:rPr>
    </w:lvl>
  </w:abstractNum>
  <w:abstractNum w:abstractNumId="14" w15:restartNumberingAfterBreak="0">
    <w:nsid w:val="1CAA6A6D"/>
    <w:multiLevelType w:val="multilevel"/>
    <w:tmpl w:val="760C3FD2"/>
    <w:lvl w:ilvl="0">
      <w:start w:val="6"/>
      <w:numFmt w:val="decimal"/>
      <w:lvlText w:val="%1"/>
      <w:lvlJc w:val="left"/>
      <w:pPr>
        <w:ind w:left="828" w:hanging="432"/>
      </w:pPr>
      <w:rPr>
        <w:rFonts w:hint="default"/>
        <w:lang w:val="pt-PT" w:eastAsia="en-US" w:bidi="ar-SA"/>
      </w:rPr>
    </w:lvl>
    <w:lvl w:ilvl="1">
      <w:start w:val="1"/>
      <w:numFmt w:val="decimal"/>
      <w:lvlText w:val="%1.%2."/>
      <w:lvlJc w:val="left"/>
      <w:pPr>
        <w:ind w:left="828" w:hanging="432"/>
      </w:pPr>
      <w:rPr>
        <w:rFonts w:ascii="Arial MT" w:eastAsia="Arial MT" w:hAnsi="Arial MT" w:cs="Arial MT" w:hint="default"/>
        <w:spacing w:val="-1"/>
        <w:w w:val="100"/>
        <w:sz w:val="20"/>
        <w:szCs w:val="20"/>
        <w:lang w:val="pt-PT" w:eastAsia="en-US" w:bidi="ar-SA"/>
      </w:rPr>
    </w:lvl>
    <w:lvl w:ilvl="2">
      <w:numFmt w:val="bullet"/>
      <w:lvlText w:val="•"/>
      <w:lvlJc w:val="left"/>
      <w:pPr>
        <w:ind w:left="2605" w:hanging="432"/>
      </w:pPr>
      <w:rPr>
        <w:rFonts w:hint="default"/>
        <w:lang w:val="pt-PT" w:eastAsia="en-US" w:bidi="ar-SA"/>
      </w:rPr>
    </w:lvl>
    <w:lvl w:ilvl="3">
      <w:numFmt w:val="bullet"/>
      <w:lvlText w:val="•"/>
      <w:lvlJc w:val="left"/>
      <w:pPr>
        <w:ind w:left="3497" w:hanging="432"/>
      </w:pPr>
      <w:rPr>
        <w:rFonts w:hint="default"/>
        <w:lang w:val="pt-PT" w:eastAsia="en-US" w:bidi="ar-SA"/>
      </w:rPr>
    </w:lvl>
    <w:lvl w:ilvl="4">
      <w:numFmt w:val="bullet"/>
      <w:lvlText w:val="•"/>
      <w:lvlJc w:val="left"/>
      <w:pPr>
        <w:ind w:left="4390" w:hanging="432"/>
      </w:pPr>
      <w:rPr>
        <w:rFonts w:hint="default"/>
        <w:lang w:val="pt-PT" w:eastAsia="en-US" w:bidi="ar-SA"/>
      </w:rPr>
    </w:lvl>
    <w:lvl w:ilvl="5">
      <w:numFmt w:val="bullet"/>
      <w:lvlText w:val="•"/>
      <w:lvlJc w:val="left"/>
      <w:pPr>
        <w:ind w:left="5283" w:hanging="432"/>
      </w:pPr>
      <w:rPr>
        <w:rFonts w:hint="default"/>
        <w:lang w:val="pt-PT" w:eastAsia="en-US" w:bidi="ar-SA"/>
      </w:rPr>
    </w:lvl>
    <w:lvl w:ilvl="6">
      <w:numFmt w:val="bullet"/>
      <w:lvlText w:val="•"/>
      <w:lvlJc w:val="left"/>
      <w:pPr>
        <w:ind w:left="6175" w:hanging="432"/>
      </w:pPr>
      <w:rPr>
        <w:rFonts w:hint="default"/>
        <w:lang w:val="pt-PT" w:eastAsia="en-US" w:bidi="ar-SA"/>
      </w:rPr>
    </w:lvl>
    <w:lvl w:ilvl="7">
      <w:numFmt w:val="bullet"/>
      <w:lvlText w:val="•"/>
      <w:lvlJc w:val="left"/>
      <w:pPr>
        <w:ind w:left="7068" w:hanging="432"/>
      </w:pPr>
      <w:rPr>
        <w:rFonts w:hint="default"/>
        <w:lang w:val="pt-PT" w:eastAsia="en-US" w:bidi="ar-SA"/>
      </w:rPr>
    </w:lvl>
    <w:lvl w:ilvl="8">
      <w:numFmt w:val="bullet"/>
      <w:lvlText w:val="•"/>
      <w:lvlJc w:val="left"/>
      <w:pPr>
        <w:ind w:left="7960" w:hanging="432"/>
      </w:pPr>
      <w:rPr>
        <w:rFonts w:hint="default"/>
        <w:lang w:val="pt-PT" w:eastAsia="en-US" w:bidi="ar-SA"/>
      </w:rPr>
    </w:lvl>
  </w:abstractNum>
  <w:abstractNum w:abstractNumId="15" w15:restartNumberingAfterBreak="0">
    <w:nsid w:val="1E747088"/>
    <w:multiLevelType w:val="singleLevel"/>
    <w:tmpl w:val="FFFFFFFF"/>
    <w:lvl w:ilvl="0">
      <w:numFmt w:val="decimal"/>
      <w:pStyle w:val="Ttulo2"/>
      <w:lvlText w:val="%1"/>
      <w:legacy w:legacy="1" w:legacySpace="0" w:legacyIndent="0"/>
      <w:lvlJc w:val="left"/>
    </w:lvl>
  </w:abstractNum>
  <w:abstractNum w:abstractNumId="16" w15:restartNumberingAfterBreak="0">
    <w:nsid w:val="22E02FC8"/>
    <w:multiLevelType w:val="hybridMultilevel"/>
    <w:tmpl w:val="7D92D9AC"/>
    <w:lvl w:ilvl="0" w:tplc="19983F52">
      <w:start w:val="1"/>
      <w:numFmt w:val="lowerLetter"/>
      <w:lvlText w:val="%1)"/>
      <w:lvlJc w:val="left"/>
      <w:pPr>
        <w:ind w:left="1244" w:hanging="208"/>
      </w:pPr>
      <w:rPr>
        <w:rFonts w:hint="default"/>
        <w:spacing w:val="-1"/>
        <w:w w:val="104"/>
        <w:lang w:val="pt-PT" w:eastAsia="en-US" w:bidi="ar-SA"/>
      </w:rPr>
    </w:lvl>
    <w:lvl w:ilvl="1" w:tplc="C10A0D2E">
      <w:numFmt w:val="bullet"/>
      <w:lvlText w:val="•"/>
      <w:lvlJc w:val="left"/>
      <w:pPr>
        <w:ind w:left="2246" w:hanging="208"/>
      </w:pPr>
      <w:rPr>
        <w:rFonts w:hint="default"/>
        <w:lang w:val="pt-PT" w:eastAsia="en-US" w:bidi="ar-SA"/>
      </w:rPr>
    </w:lvl>
    <w:lvl w:ilvl="2" w:tplc="1CF66962">
      <w:numFmt w:val="bullet"/>
      <w:lvlText w:val="•"/>
      <w:lvlJc w:val="left"/>
      <w:pPr>
        <w:ind w:left="3253" w:hanging="208"/>
      </w:pPr>
      <w:rPr>
        <w:rFonts w:hint="default"/>
        <w:lang w:val="pt-PT" w:eastAsia="en-US" w:bidi="ar-SA"/>
      </w:rPr>
    </w:lvl>
    <w:lvl w:ilvl="3" w:tplc="34F4069C">
      <w:numFmt w:val="bullet"/>
      <w:lvlText w:val="•"/>
      <w:lvlJc w:val="left"/>
      <w:pPr>
        <w:ind w:left="4259" w:hanging="208"/>
      </w:pPr>
      <w:rPr>
        <w:rFonts w:hint="default"/>
        <w:lang w:val="pt-PT" w:eastAsia="en-US" w:bidi="ar-SA"/>
      </w:rPr>
    </w:lvl>
    <w:lvl w:ilvl="4" w:tplc="EA401F32">
      <w:numFmt w:val="bullet"/>
      <w:lvlText w:val="•"/>
      <w:lvlJc w:val="left"/>
      <w:pPr>
        <w:ind w:left="5266" w:hanging="208"/>
      </w:pPr>
      <w:rPr>
        <w:rFonts w:hint="default"/>
        <w:lang w:val="pt-PT" w:eastAsia="en-US" w:bidi="ar-SA"/>
      </w:rPr>
    </w:lvl>
    <w:lvl w:ilvl="5" w:tplc="4B0C995C">
      <w:numFmt w:val="bullet"/>
      <w:lvlText w:val="•"/>
      <w:lvlJc w:val="left"/>
      <w:pPr>
        <w:ind w:left="6273" w:hanging="208"/>
      </w:pPr>
      <w:rPr>
        <w:rFonts w:hint="default"/>
        <w:lang w:val="pt-PT" w:eastAsia="en-US" w:bidi="ar-SA"/>
      </w:rPr>
    </w:lvl>
    <w:lvl w:ilvl="6" w:tplc="F926AD86">
      <w:numFmt w:val="bullet"/>
      <w:lvlText w:val="•"/>
      <w:lvlJc w:val="left"/>
      <w:pPr>
        <w:ind w:left="7279" w:hanging="208"/>
      </w:pPr>
      <w:rPr>
        <w:rFonts w:hint="default"/>
        <w:lang w:val="pt-PT" w:eastAsia="en-US" w:bidi="ar-SA"/>
      </w:rPr>
    </w:lvl>
    <w:lvl w:ilvl="7" w:tplc="6EEE2372">
      <w:numFmt w:val="bullet"/>
      <w:lvlText w:val="•"/>
      <w:lvlJc w:val="left"/>
      <w:pPr>
        <w:ind w:left="8286" w:hanging="208"/>
      </w:pPr>
      <w:rPr>
        <w:rFonts w:hint="default"/>
        <w:lang w:val="pt-PT" w:eastAsia="en-US" w:bidi="ar-SA"/>
      </w:rPr>
    </w:lvl>
    <w:lvl w:ilvl="8" w:tplc="51DE08F6">
      <w:numFmt w:val="bullet"/>
      <w:lvlText w:val="•"/>
      <w:lvlJc w:val="left"/>
      <w:pPr>
        <w:ind w:left="9292" w:hanging="208"/>
      </w:pPr>
      <w:rPr>
        <w:rFonts w:hint="default"/>
        <w:lang w:val="pt-PT" w:eastAsia="en-US" w:bidi="ar-SA"/>
      </w:rPr>
    </w:lvl>
  </w:abstractNum>
  <w:abstractNum w:abstractNumId="17" w15:restartNumberingAfterBreak="0">
    <w:nsid w:val="2379127A"/>
    <w:multiLevelType w:val="multilevel"/>
    <w:tmpl w:val="D942751E"/>
    <w:lvl w:ilvl="0">
      <w:start w:val="1"/>
      <w:numFmt w:val="decimal"/>
      <w:lvlText w:val="%1"/>
      <w:lvlJc w:val="left"/>
      <w:pPr>
        <w:ind w:left="692" w:hanging="432"/>
      </w:pPr>
      <w:rPr>
        <w:rFonts w:hint="default"/>
        <w:lang w:val="pt-PT" w:eastAsia="en-US" w:bidi="ar-SA"/>
      </w:rPr>
    </w:lvl>
    <w:lvl w:ilvl="1">
      <w:start w:val="3"/>
      <w:numFmt w:val="decimal"/>
      <w:lvlText w:val="%1.%2."/>
      <w:lvlJc w:val="left"/>
      <w:pPr>
        <w:ind w:left="692" w:hanging="432"/>
      </w:pPr>
      <w:rPr>
        <w:rFonts w:ascii="Arial MT" w:eastAsia="Arial MT" w:hAnsi="Arial MT" w:cs="Arial MT" w:hint="default"/>
        <w:spacing w:val="-1"/>
        <w:w w:val="100"/>
        <w:sz w:val="20"/>
        <w:szCs w:val="20"/>
        <w:lang w:val="pt-PT" w:eastAsia="en-US" w:bidi="ar-SA"/>
      </w:rPr>
    </w:lvl>
    <w:lvl w:ilvl="2">
      <w:numFmt w:val="bullet"/>
      <w:lvlText w:val="•"/>
      <w:lvlJc w:val="left"/>
      <w:pPr>
        <w:ind w:left="2007" w:hanging="432"/>
      </w:pPr>
      <w:rPr>
        <w:rFonts w:hint="default"/>
        <w:lang w:val="pt-PT" w:eastAsia="en-US" w:bidi="ar-SA"/>
      </w:rPr>
    </w:lvl>
    <w:lvl w:ilvl="3">
      <w:numFmt w:val="bullet"/>
      <w:lvlText w:val="•"/>
      <w:lvlJc w:val="left"/>
      <w:pPr>
        <w:ind w:left="2974" w:hanging="432"/>
      </w:pPr>
      <w:rPr>
        <w:rFonts w:hint="default"/>
        <w:lang w:val="pt-PT" w:eastAsia="en-US" w:bidi="ar-SA"/>
      </w:rPr>
    </w:lvl>
    <w:lvl w:ilvl="4">
      <w:numFmt w:val="bullet"/>
      <w:lvlText w:val="•"/>
      <w:lvlJc w:val="left"/>
      <w:pPr>
        <w:ind w:left="3942" w:hanging="432"/>
      </w:pPr>
      <w:rPr>
        <w:rFonts w:hint="default"/>
        <w:lang w:val="pt-PT" w:eastAsia="en-US" w:bidi="ar-SA"/>
      </w:rPr>
    </w:lvl>
    <w:lvl w:ilvl="5">
      <w:numFmt w:val="bullet"/>
      <w:lvlText w:val="•"/>
      <w:lvlJc w:val="left"/>
      <w:pPr>
        <w:ind w:left="4909" w:hanging="432"/>
      </w:pPr>
      <w:rPr>
        <w:rFonts w:hint="default"/>
        <w:lang w:val="pt-PT" w:eastAsia="en-US" w:bidi="ar-SA"/>
      </w:rPr>
    </w:lvl>
    <w:lvl w:ilvl="6">
      <w:numFmt w:val="bullet"/>
      <w:lvlText w:val="•"/>
      <w:lvlJc w:val="left"/>
      <w:pPr>
        <w:ind w:left="5876" w:hanging="432"/>
      </w:pPr>
      <w:rPr>
        <w:rFonts w:hint="default"/>
        <w:lang w:val="pt-PT" w:eastAsia="en-US" w:bidi="ar-SA"/>
      </w:rPr>
    </w:lvl>
    <w:lvl w:ilvl="7">
      <w:numFmt w:val="bullet"/>
      <w:lvlText w:val="•"/>
      <w:lvlJc w:val="left"/>
      <w:pPr>
        <w:ind w:left="6844" w:hanging="432"/>
      </w:pPr>
      <w:rPr>
        <w:rFonts w:hint="default"/>
        <w:lang w:val="pt-PT" w:eastAsia="en-US" w:bidi="ar-SA"/>
      </w:rPr>
    </w:lvl>
    <w:lvl w:ilvl="8">
      <w:numFmt w:val="bullet"/>
      <w:lvlText w:val="•"/>
      <w:lvlJc w:val="left"/>
      <w:pPr>
        <w:ind w:left="7811" w:hanging="432"/>
      </w:pPr>
      <w:rPr>
        <w:rFonts w:hint="default"/>
        <w:lang w:val="pt-PT" w:eastAsia="en-US" w:bidi="ar-SA"/>
      </w:rPr>
    </w:lvl>
  </w:abstractNum>
  <w:abstractNum w:abstractNumId="18" w15:restartNumberingAfterBreak="0">
    <w:nsid w:val="25C2335A"/>
    <w:multiLevelType w:val="multilevel"/>
    <w:tmpl w:val="47BC6F0C"/>
    <w:lvl w:ilvl="0">
      <w:start w:val="4"/>
      <w:numFmt w:val="decimal"/>
      <w:lvlText w:val="%1"/>
      <w:lvlJc w:val="left"/>
      <w:pPr>
        <w:ind w:left="553" w:hanging="837"/>
      </w:pPr>
      <w:rPr>
        <w:rFonts w:hint="default"/>
        <w:lang w:val="pt-PT" w:eastAsia="en-US" w:bidi="ar-SA"/>
      </w:rPr>
    </w:lvl>
    <w:lvl w:ilvl="1">
      <w:start w:val="2"/>
      <w:numFmt w:val="decimal"/>
      <w:lvlText w:val="%1.%2"/>
      <w:lvlJc w:val="left"/>
      <w:pPr>
        <w:ind w:left="553" w:hanging="837"/>
      </w:pPr>
      <w:rPr>
        <w:rFonts w:hint="default"/>
        <w:lang w:val="pt-PT" w:eastAsia="en-US" w:bidi="ar-SA"/>
      </w:rPr>
    </w:lvl>
    <w:lvl w:ilvl="2">
      <w:start w:val="1"/>
      <w:numFmt w:val="decimal"/>
      <w:lvlText w:val="%1.%2.%3"/>
      <w:lvlJc w:val="left"/>
      <w:pPr>
        <w:ind w:left="553" w:hanging="837"/>
      </w:pPr>
      <w:rPr>
        <w:rFonts w:hint="default"/>
        <w:lang w:val="pt-PT" w:eastAsia="en-US" w:bidi="ar-SA"/>
      </w:rPr>
    </w:lvl>
    <w:lvl w:ilvl="3">
      <w:start w:val="5"/>
      <w:numFmt w:val="decimal"/>
      <w:lvlText w:val="%1.%2.%3.%4"/>
      <w:lvlJc w:val="left"/>
      <w:pPr>
        <w:ind w:left="553" w:hanging="837"/>
      </w:pPr>
      <w:rPr>
        <w:rFonts w:hint="default"/>
        <w:spacing w:val="-1"/>
        <w:w w:val="104"/>
        <w:lang w:val="pt-PT" w:eastAsia="en-US" w:bidi="ar-SA"/>
      </w:rPr>
    </w:lvl>
    <w:lvl w:ilvl="4">
      <w:numFmt w:val="bullet"/>
      <w:lvlText w:val="•"/>
      <w:lvlJc w:val="left"/>
      <w:pPr>
        <w:ind w:left="2732" w:hanging="837"/>
      </w:pPr>
      <w:rPr>
        <w:rFonts w:hint="default"/>
        <w:lang w:val="pt-PT" w:eastAsia="en-US" w:bidi="ar-SA"/>
      </w:rPr>
    </w:lvl>
    <w:lvl w:ilvl="5">
      <w:numFmt w:val="bullet"/>
      <w:lvlText w:val="•"/>
      <w:lvlJc w:val="left"/>
      <w:pPr>
        <w:ind w:left="3275" w:hanging="837"/>
      </w:pPr>
      <w:rPr>
        <w:rFonts w:hint="default"/>
        <w:lang w:val="pt-PT" w:eastAsia="en-US" w:bidi="ar-SA"/>
      </w:rPr>
    </w:lvl>
    <w:lvl w:ilvl="6">
      <w:numFmt w:val="bullet"/>
      <w:lvlText w:val="•"/>
      <w:lvlJc w:val="left"/>
      <w:pPr>
        <w:ind w:left="3819" w:hanging="837"/>
      </w:pPr>
      <w:rPr>
        <w:rFonts w:hint="default"/>
        <w:lang w:val="pt-PT" w:eastAsia="en-US" w:bidi="ar-SA"/>
      </w:rPr>
    </w:lvl>
    <w:lvl w:ilvl="7">
      <w:numFmt w:val="bullet"/>
      <w:lvlText w:val="•"/>
      <w:lvlJc w:val="left"/>
      <w:pPr>
        <w:ind w:left="4362" w:hanging="837"/>
      </w:pPr>
      <w:rPr>
        <w:rFonts w:hint="default"/>
        <w:lang w:val="pt-PT" w:eastAsia="en-US" w:bidi="ar-SA"/>
      </w:rPr>
    </w:lvl>
    <w:lvl w:ilvl="8">
      <w:numFmt w:val="bullet"/>
      <w:lvlText w:val="•"/>
      <w:lvlJc w:val="left"/>
      <w:pPr>
        <w:ind w:left="4905" w:hanging="837"/>
      </w:pPr>
      <w:rPr>
        <w:rFonts w:hint="default"/>
        <w:lang w:val="pt-PT" w:eastAsia="en-US" w:bidi="ar-SA"/>
      </w:rPr>
    </w:lvl>
  </w:abstractNum>
  <w:abstractNum w:abstractNumId="19" w15:restartNumberingAfterBreak="0">
    <w:nsid w:val="2BCB3C88"/>
    <w:multiLevelType w:val="singleLevel"/>
    <w:tmpl w:val="0416000F"/>
    <w:lvl w:ilvl="0">
      <w:start w:val="1"/>
      <w:numFmt w:val="decimal"/>
      <w:lvlText w:val="%1."/>
      <w:lvlJc w:val="left"/>
      <w:pPr>
        <w:tabs>
          <w:tab w:val="num" w:pos="360"/>
        </w:tabs>
        <w:ind w:left="360" w:hanging="360"/>
      </w:pPr>
    </w:lvl>
  </w:abstractNum>
  <w:abstractNum w:abstractNumId="20" w15:restartNumberingAfterBreak="0">
    <w:nsid w:val="2D6829BA"/>
    <w:multiLevelType w:val="multilevel"/>
    <w:tmpl w:val="85E8917E"/>
    <w:lvl w:ilvl="0">
      <w:start w:val="7"/>
      <w:numFmt w:val="decimal"/>
      <w:lvlText w:val="%1"/>
      <w:lvlJc w:val="left"/>
      <w:pPr>
        <w:ind w:left="261" w:hanging="708"/>
      </w:pPr>
      <w:rPr>
        <w:rFonts w:hint="default"/>
        <w:lang w:val="pt-PT" w:eastAsia="en-US" w:bidi="ar-SA"/>
      </w:rPr>
    </w:lvl>
    <w:lvl w:ilvl="1">
      <w:start w:val="1"/>
      <w:numFmt w:val="decimal"/>
      <w:lvlText w:val="%1.%2."/>
      <w:lvlJc w:val="left"/>
      <w:pPr>
        <w:ind w:left="261" w:hanging="708"/>
      </w:pPr>
      <w:rPr>
        <w:rFonts w:ascii="Arial MT" w:eastAsia="Arial MT" w:hAnsi="Arial MT" w:cs="Arial MT" w:hint="default"/>
        <w:spacing w:val="-1"/>
        <w:w w:val="100"/>
        <w:sz w:val="20"/>
        <w:szCs w:val="20"/>
        <w:lang w:val="pt-PT" w:eastAsia="en-US" w:bidi="ar-SA"/>
      </w:rPr>
    </w:lvl>
    <w:lvl w:ilvl="2">
      <w:start w:val="1"/>
      <w:numFmt w:val="decimal"/>
      <w:lvlText w:val="%1.%2.%3."/>
      <w:lvlJc w:val="left"/>
      <w:pPr>
        <w:ind w:left="686" w:hanging="991"/>
      </w:pPr>
      <w:rPr>
        <w:rFonts w:ascii="Arial MT" w:eastAsia="Arial MT" w:hAnsi="Arial MT" w:cs="Arial MT" w:hint="default"/>
        <w:spacing w:val="-1"/>
        <w:w w:val="100"/>
        <w:sz w:val="20"/>
        <w:szCs w:val="20"/>
        <w:lang w:val="pt-PT" w:eastAsia="en-US" w:bidi="ar-SA"/>
      </w:rPr>
    </w:lvl>
    <w:lvl w:ilvl="3">
      <w:numFmt w:val="bullet"/>
      <w:lvlText w:val="•"/>
      <w:lvlJc w:val="left"/>
      <w:pPr>
        <w:ind w:left="2694" w:hanging="991"/>
      </w:pPr>
      <w:rPr>
        <w:rFonts w:hint="default"/>
        <w:lang w:val="pt-PT" w:eastAsia="en-US" w:bidi="ar-SA"/>
      </w:rPr>
    </w:lvl>
    <w:lvl w:ilvl="4">
      <w:numFmt w:val="bullet"/>
      <w:lvlText w:val="•"/>
      <w:lvlJc w:val="left"/>
      <w:pPr>
        <w:ind w:left="3702" w:hanging="991"/>
      </w:pPr>
      <w:rPr>
        <w:rFonts w:hint="default"/>
        <w:lang w:val="pt-PT" w:eastAsia="en-US" w:bidi="ar-SA"/>
      </w:rPr>
    </w:lvl>
    <w:lvl w:ilvl="5">
      <w:numFmt w:val="bullet"/>
      <w:lvlText w:val="•"/>
      <w:lvlJc w:val="left"/>
      <w:pPr>
        <w:ind w:left="4709" w:hanging="991"/>
      </w:pPr>
      <w:rPr>
        <w:rFonts w:hint="default"/>
        <w:lang w:val="pt-PT" w:eastAsia="en-US" w:bidi="ar-SA"/>
      </w:rPr>
    </w:lvl>
    <w:lvl w:ilvl="6">
      <w:numFmt w:val="bullet"/>
      <w:lvlText w:val="•"/>
      <w:lvlJc w:val="left"/>
      <w:pPr>
        <w:ind w:left="5716" w:hanging="991"/>
      </w:pPr>
      <w:rPr>
        <w:rFonts w:hint="default"/>
        <w:lang w:val="pt-PT" w:eastAsia="en-US" w:bidi="ar-SA"/>
      </w:rPr>
    </w:lvl>
    <w:lvl w:ilvl="7">
      <w:numFmt w:val="bullet"/>
      <w:lvlText w:val="•"/>
      <w:lvlJc w:val="left"/>
      <w:pPr>
        <w:ind w:left="6724" w:hanging="991"/>
      </w:pPr>
      <w:rPr>
        <w:rFonts w:hint="default"/>
        <w:lang w:val="pt-PT" w:eastAsia="en-US" w:bidi="ar-SA"/>
      </w:rPr>
    </w:lvl>
    <w:lvl w:ilvl="8">
      <w:numFmt w:val="bullet"/>
      <w:lvlText w:val="•"/>
      <w:lvlJc w:val="left"/>
      <w:pPr>
        <w:ind w:left="7731" w:hanging="991"/>
      </w:pPr>
      <w:rPr>
        <w:rFonts w:hint="default"/>
        <w:lang w:val="pt-PT" w:eastAsia="en-US" w:bidi="ar-SA"/>
      </w:rPr>
    </w:lvl>
  </w:abstractNum>
  <w:abstractNum w:abstractNumId="21" w15:restartNumberingAfterBreak="0">
    <w:nsid w:val="35996371"/>
    <w:multiLevelType w:val="hybridMultilevel"/>
    <w:tmpl w:val="60AE4CB6"/>
    <w:lvl w:ilvl="0" w:tplc="6D00FCCE">
      <w:start w:val="1"/>
      <w:numFmt w:val="lowerLetter"/>
      <w:lvlText w:val="%1)"/>
      <w:lvlJc w:val="left"/>
      <w:pPr>
        <w:ind w:left="114" w:hanging="272"/>
      </w:pPr>
      <w:rPr>
        <w:rFonts w:ascii="Arial" w:eastAsia="Arial" w:hAnsi="Arial" w:cs="Arial" w:hint="default"/>
        <w:i/>
        <w:iCs/>
        <w:spacing w:val="-1"/>
        <w:w w:val="100"/>
        <w:sz w:val="20"/>
        <w:szCs w:val="20"/>
        <w:lang w:val="pt-PT" w:eastAsia="en-US" w:bidi="ar-SA"/>
      </w:rPr>
    </w:lvl>
    <w:lvl w:ilvl="1" w:tplc="1A6AD224">
      <w:numFmt w:val="bullet"/>
      <w:lvlText w:val="•"/>
      <w:lvlJc w:val="left"/>
      <w:pPr>
        <w:ind w:left="1036" w:hanging="272"/>
      </w:pPr>
      <w:rPr>
        <w:rFonts w:hint="default"/>
        <w:lang w:val="pt-PT" w:eastAsia="en-US" w:bidi="ar-SA"/>
      </w:rPr>
    </w:lvl>
    <w:lvl w:ilvl="2" w:tplc="6BA4FEF8">
      <w:numFmt w:val="bullet"/>
      <w:lvlText w:val="•"/>
      <w:lvlJc w:val="left"/>
      <w:pPr>
        <w:ind w:left="1953" w:hanging="272"/>
      </w:pPr>
      <w:rPr>
        <w:rFonts w:hint="default"/>
        <w:lang w:val="pt-PT" w:eastAsia="en-US" w:bidi="ar-SA"/>
      </w:rPr>
    </w:lvl>
    <w:lvl w:ilvl="3" w:tplc="3B1E7BCC">
      <w:numFmt w:val="bullet"/>
      <w:lvlText w:val="•"/>
      <w:lvlJc w:val="left"/>
      <w:pPr>
        <w:ind w:left="2870" w:hanging="272"/>
      </w:pPr>
      <w:rPr>
        <w:rFonts w:hint="default"/>
        <w:lang w:val="pt-PT" w:eastAsia="en-US" w:bidi="ar-SA"/>
      </w:rPr>
    </w:lvl>
    <w:lvl w:ilvl="4" w:tplc="B7B2CB38">
      <w:numFmt w:val="bullet"/>
      <w:lvlText w:val="•"/>
      <w:lvlJc w:val="left"/>
      <w:pPr>
        <w:ind w:left="3787" w:hanging="272"/>
      </w:pPr>
      <w:rPr>
        <w:rFonts w:hint="default"/>
        <w:lang w:val="pt-PT" w:eastAsia="en-US" w:bidi="ar-SA"/>
      </w:rPr>
    </w:lvl>
    <w:lvl w:ilvl="5" w:tplc="C5A04650">
      <w:numFmt w:val="bullet"/>
      <w:lvlText w:val="•"/>
      <w:lvlJc w:val="left"/>
      <w:pPr>
        <w:ind w:left="4704" w:hanging="272"/>
      </w:pPr>
      <w:rPr>
        <w:rFonts w:hint="default"/>
        <w:lang w:val="pt-PT" w:eastAsia="en-US" w:bidi="ar-SA"/>
      </w:rPr>
    </w:lvl>
    <w:lvl w:ilvl="6" w:tplc="F85EEFF0">
      <w:numFmt w:val="bullet"/>
      <w:lvlText w:val="•"/>
      <w:lvlJc w:val="left"/>
      <w:pPr>
        <w:ind w:left="5621" w:hanging="272"/>
      </w:pPr>
      <w:rPr>
        <w:rFonts w:hint="default"/>
        <w:lang w:val="pt-PT" w:eastAsia="en-US" w:bidi="ar-SA"/>
      </w:rPr>
    </w:lvl>
    <w:lvl w:ilvl="7" w:tplc="4FBEC448">
      <w:numFmt w:val="bullet"/>
      <w:lvlText w:val="•"/>
      <w:lvlJc w:val="left"/>
      <w:pPr>
        <w:ind w:left="6538" w:hanging="272"/>
      </w:pPr>
      <w:rPr>
        <w:rFonts w:hint="default"/>
        <w:lang w:val="pt-PT" w:eastAsia="en-US" w:bidi="ar-SA"/>
      </w:rPr>
    </w:lvl>
    <w:lvl w:ilvl="8" w:tplc="704C9EA2">
      <w:numFmt w:val="bullet"/>
      <w:lvlText w:val="•"/>
      <w:lvlJc w:val="left"/>
      <w:pPr>
        <w:ind w:left="7455" w:hanging="272"/>
      </w:pPr>
      <w:rPr>
        <w:rFonts w:hint="default"/>
        <w:lang w:val="pt-PT" w:eastAsia="en-US" w:bidi="ar-SA"/>
      </w:rPr>
    </w:lvl>
  </w:abstractNum>
  <w:abstractNum w:abstractNumId="22" w15:restartNumberingAfterBreak="0">
    <w:nsid w:val="369645A4"/>
    <w:multiLevelType w:val="multilevel"/>
    <w:tmpl w:val="B15EF010"/>
    <w:lvl w:ilvl="0">
      <w:start w:val="6"/>
      <w:numFmt w:val="decimal"/>
      <w:lvlText w:val="%1"/>
      <w:lvlJc w:val="left"/>
      <w:pPr>
        <w:ind w:left="1476" w:hanging="772"/>
      </w:pPr>
      <w:rPr>
        <w:rFonts w:hint="default"/>
        <w:lang w:val="pt-PT" w:eastAsia="en-US" w:bidi="ar-SA"/>
      </w:rPr>
    </w:lvl>
    <w:lvl w:ilvl="1">
      <w:start w:val="2"/>
      <w:numFmt w:val="decimal"/>
      <w:lvlText w:val="%1.%2"/>
      <w:lvlJc w:val="left"/>
      <w:pPr>
        <w:ind w:left="1476" w:hanging="772"/>
      </w:pPr>
      <w:rPr>
        <w:rFonts w:hint="default"/>
        <w:lang w:val="pt-PT" w:eastAsia="en-US" w:bidi="ar-SA"/>
      </w:rPr>
    </w:lvl>
    <w:lvl w:ilvl="2">
      <w:start w:val="2"/>
      <w:numFmt w:val="decimal"/>
      <w:lvlText w:val="%1.%2.%3"/>
      <w:lvlJc w:val="left"/>
      <w:pPr>
        <w:ind w:left="1476" w:hanging="772"/>
      </w:pPr>
      <w:rPr>
        <w:rFonts w:hint="default"/>
        <w:lang w:val="pt-PT" w:eastAsia="en-US" w:bidi="ar-SA"/>
      </w:rPr>
    </w:lvl>
    <w:lvl w:ilvl="3">
      <w:start w:val="1"/>
      <w:numFmt w:val="decimal"/>
      <w:lvlText w:val="%1.%2.%3.%4."/>
      <w:lvlJc w:val="left"/>
      <w:pPr>
        <w:ind w:left="1476" w:hanging="772"/>
      </w:pPr>
      <w:rPr>
        <w:rFonts w:ascii="Arial MT" w:eastAsia="Arial MT" w:hAnsi="Arial MT" w:cs="Arial MT" w:hint="default"/>
        <w:spacing w:val="-1"/>
        <w:w w:val="104"/>
        <w:sz w:val="17"/>
        <w:szCs w:val="17"/>
        <w:lang w:val="pt-PT" w:eastAsia="en-US" w:bidi="ar-SA"/>
      </w:rPr>
    </w:lvl>
    <w:lvl w:ilvl="4">
      <w:start w:val="1"/>
      <w:numFmt w:val="decimal"/>
      <w:lvlText w:val="%1.%2.%3.%4.%5."/>
      <w:lvlJc w:val="left"/>
      <w:pPr>
        <w:ind w:left="1849" w:hanging="1030"/>
      </w:pPr>
      <w:rPr>
        <w:rFonts w:ascii="Arial MT" w:eastAsia="Arial MT" w:hAnsi="Arial MT" w:cs="Arial MT" w:hint="default"/>
        <w:spacing w:val="-1"/>
        <w:w w:val="104"/>
        <w:sz w:val="17"/>
        <w:szCs w:val="17"/>
        <w:lang w:val="pt-PT" w:eastAsia="en-US" w:bidi="ar-SA"/>
      </w:rPr>
    </w:lvl>
    <w:lvl w:ilvl="5">
      <w:numFmt w:val="bullet"/>
      <w:lvlText w:val="•"/>
      <w:lvlJc w:val="left"/>
      <w:pPr>
        <w:ind w:left="6047" w:hanging="1030"/>
      </w:pPr>
      <w:rPr>
        <w:rFonts w:hint="default"/>
        <w:lang w:val="pt-PT" w:eastAsia="en-US" w:bidi="ar-SA"/>
      </w:rPr>
    </w:lvl>
    <w:lvl w:ilvl="6">
      <w:numFmt w:val="bullet"/>
      <w:lvlText w:val="•"/>
      <w:lvlJc w:val="left"/>
      <w:pPr>
        <w:ind w:left="7098" w:hanging="1030"/>
      </w:pPr>
      <w:rPr>
        <w:rFonts w:hint="default"/>
        <w:lang w:val="pt-PT" w:eastAsia="en-US" w:bidi="ar-SA"/>
      </w:rPr>
    </w:lvl>
    <w:lvl w:ilvl="7">
      <w:numFmt w:val="bullet"/>
      <w:lvlText w:val="•"/>
      <w:lvlJc w:val="left"/>
      <w:pPr>
        <w:ind w:left="8150" w:hanging="1030"/>
      </w:pPr>
      <w:rPr>
        <w:rFonts w:hint="default"/>
        <w:lang w:val="pt-PT" w:eastAsia="en-US" w:bidi="ar-SA"/>
      </w:rPr>
    </w:lvl>
    <w:lvl w:ilvl="8">
      <w:numFmt w:val="bullet"/>
      <w:lvlText w:val="•"/>
      <w:lvlJc w:val="left"/>
      <w:pPr>
        <w:ind w:left="9202" w:hanging="1030"/>
      </w:pPr>
      <w:rPr>
        <w:rFonts w:hint="default"/>
        <w:lang w:val="pt-PT" w:eastAsia="en-US" w:bidi="ar-SA"/>
      </w:rPr>
    </w:lvl>
  </w:abstractNum>
  <w:abstractNum w:abstractNumId="23" w15:restartNumberingAfterBreak="0">
    <w:nsid w:val="3CBA7A01"/>
    <w:multiLevelType w:val="hybridMultilevel"/>
    <w:tmpl w:val="AE906F08"/>
    <w:lvl w:ilvl="0" w:tplc="29DEAE4A">
      <w:start w:val="1"/>
      <w:numFmt w:val="lowerLetter"/>
      <w:lvlText w:val="%1)"/>
      <w:lvlJc w:val="left"/>
      <w:pPr>
        <w:ind w:left="347" w:hanging="234"/>
      </w:pPr>
      <w:rPr>
        <w:rFonts w:ascii="Arial" w:eastAsia="Arial" w:hAnsi="Arial" w:cs="Arial" w:hint="default"/>
        <w:i/>
        <w:iCs/>
        <w:spacing w:val="-1"/>
        <w:w w:val="100"/>
        <w:sz w:val="20"/>
        <w:szCs w:val="20"/>
        <w:lang w:val="pt-PT" w:eastAsia="en-US" w:bidi="ar-SA"/>
      </w:rPr>
    </w:lvl>
    <w:lvl w:ilvl="1" w:tplc="BE6EF8DA">
      <w:numFmt w:val="bullet"/>
      <w:lvlText w:val="•"/>
      <w:lvlJc w:val="left"/>
      <w:pPr>
        <w:ind w:left="1234" w:hanging="234"/>
      </w:pPr>
      <w:rPr>
        <w:rFonts w:hint="default"/>
        <w:lang w:val="pt-PT" w:eastAsia="en-US" w:bidi="ar-SA"/>
      </w:rPr>
    </w:lvl>
    <w:lvl w:ilvl="2" w:tplc="7A545A88">
      <w:numFmt w:val="bullet"/>
      <w:lvlText w:val="•"/>
      <w:lvlJc w:val="left"/>
      <w:pPr>
        <w:ind w:left="2129" w:hanging="234"/>
      </w:pPr>
      <w:rPr>
        <w:rFonts w:hint="default"/>
        <w:lang w:val="pt-PT" w:eastAsia="en-US" w:bidi="ar-SA"/>
      </w:rPr>
    </w:lvl>
    <w:lvl w:ilvl="3" w:tplc="9DFEC69A">
      <w:numFmt w:val="bullet"/>
      <w:lvlText w:val="•"/>
      <w:lvlJc w:val="left"/>
      <w:pPr>
        <w:ind w:left="3024" w:hanging="234"/>
      </w:pPr>
      <w:rPr>
        <w:rFonts w:hint="default"/>
        <w:lang w:val="pt-PT" w:eastAsia="en-US" w:bidi="ar-SA"/>
      </w:rPr>
    </w:lvl>
    <w:lvl w:ilvl="4" w:tplc="8FAEAD9C">
      <w:numFmt w:val="bullet"/>
      <w:lvlText w:val="•"/>
      <w:lvlJc w:val="left"/>
      <w:pPr>
        <w:ind w:left="3919" w:hanging="234"/>
      </w:pPr>
      <w:rPr>
        <w:rFonts w:hint="default"/>
        <w:lang w:val="pt-PT" w:eastAsia="en-US" w:bidi="ar-SA"/>
      </w:rPr>
    </w:lvl>
    <w:lvl w:ilvl="5" w:tplc="DEFAD76A">
      <w:numFmt w:val="bullet"/>
      <w:lvlText w:val="•"/>
      <w:lvlJc w:val="left"/>
      <w:pPr>
        <w:ind w:left="4814" w:hanging="234"/>
      </w:pPr>
      <w:rPr>
        <w:rFonts w:hint="default"/>
        <w:lang w:val="pt-PT" w:eastAsia="en-US" w:bidi="ar-SA"/>
      </w:rPr>
    </w:lvl>
    <w:lvl w:ilvl="6" w:tplc="A21446DE">
      <w:numFmt w:val="bullet"/>
      <w:lvlText w:val="•"/>
      <w:lvlJc w:val="left"/>
      <w:pPr>
        <w:ind w:left="5709" w:hanging="234"/>
      </w:pPr>
      <w:rPr>
        <w:rFonts w:hint="default"/>
        <w:lang w:val="pt-PT" w:eastAsia="en-US" w:bidi="ar-SA"/>
      </w:rPr>
    </w:lvl>
    <w:lvl w:ilvl="7" w:tplc="3898A964">
      <w:numFmt w:val="bullet"/>
      <w:lvlText w:val="•"/>
      <w:lvlJc w:val="left"/>
      <w:pPr>
        <w:ind w:left="6604" w:hanging="234"/>
      </w:pPr>
      <w:rPr>
        <w:rFonts w:hint="default"/>
        <w:lang w:val="pt-PT" w:eastAsia="en-US" w:bidi="ar-SA"/>
      </w:rPr>
    </w:lvl>
    <w:lvl w:ilvl="8" w:tplc="04B60104">
      <w:numFmt w:val="bullet"/>
      <w:lvlText w:val="•"/>
      <w:lvlJc w:val="left"/>
      <w:pPr>
        <w:ind w:left="7499" w:hanging="234"/>
      </w:pPr>
      <w:rPr>
        <w:rFonts w:hint="default"/>
        <w:lang w:val="pt-PT" w:eastAsia="en-US" w:bidi="ar-SA"/>
      </w:rPr>
    </w:lvl>
  </w:abstractNum>
  <w:abstractNum w:abstractNumId="24" w15:restartNumberingAfterBreak="0">
    <w:nsid w:val="40430B63"/>
    <w:multiLevelType w:val="multilevel"/>
    <w:tmpl w:val="2FB82756"/>
    <w:lvl w:ilvl="0">
      <w:start w:val="4"/>
      <w:numFmt w:val="decimal"/>
      <w:lvlText w:val="%1"/>
      <w:lvlJc w:val="left"/>
      <w:pPr>
        <w:ind w:left="857" w:hanging="837"/>
      </w:pPr>
      <w:rPr>
        <w:rFonts w:hint="default"/>
        <w:lang w:val="pt-PT" w:eastAsia="en-US" w:bidi="ar-SA"/>
      </w:rPr>
    </w:lvl>
    <w:lvl w:ilvl="1">
      <w:start w:val="3"/>
      <w:numFmt w:val="decimal"/>
      <w:lvlText w:val="%1.%2"/>
      <w:lvlJc w:val="left"/>
      <w:pPr>
        <w:ind w:left="857" w:hanging="837"/>
      </w:pPr>
      <w:rPr>
        <w:rFonts w:hint="default"/>
        <w:lang w:val="pt-PT" w:eastAsia="en-US" w:bidi="ar-SA"/>
      </w:rPr>
    </w:lvl>
    <w:lvl w:ilvl="2">
      <w:start w:val="1"/>
      <w:numFmt w:val="decimal"/>
      <w:lvlText w:val="%1.%2.%3"/>
      <w:lvlJc w:val="left"/>
      <w:pPr>
        <w:ind w:left="857" w:hanging="837"/>
      </w:pPr>
      <w:rPr>
        <w:rFonts w:hint="default"/>
        <w:lang w:val="pt-PT" w:eastAsia="en-US" w:bidi="ar-SA"/>
      </w:rPr>
    </w:lvl>
    <w:lvl w:ilvl="3">
      <w:start w:val="1"/>
      <w:numFmt w:val="decimal"/>
      <w:lvlText w:val="%1.%2.%3.%4"/>
      <w:lvlJc w:val="left"/>
      <w:pPr>
        <w:ind w:left="857" w:hanging="837"/>
      </w:pPr>
      <w:rPr>
        <w:rFonts w:ascii="Arial" w:eastAsia="Arial" w:hAnsi="Arial" w:cs="Arial" w:hint="default"/>
        <w:i/>
        <w:iCs/>
        <w:color w:val="FF0000"/>
        <w:spacing w:val="-1"/>
        <w:w w:val="104"/>
        <w:sz w:val="17"/>
        <w:szCs w:val="17"/>
        <w:lang w:val="pt-PT" w:eastAsia="en-US" w:bidi="ar-SA"/>
      </w:rPr>
    </w:lvl>
    <w:lvl w:ilvl="4">
      <w:numFmt w:val="bullet"/>
      <w:lvlText w:val="•"/>
      <w:lvlJc w:val="left"/>
      <w:pPr>
        <w:ind w:left="2912" w:hanging="837"/>
      </w:pPr>
      <w:rPr>
        <w:rFonts w:hint="default"/>
        <w:lang w:val="pt-PT" w:eastAsia="en-US" w:bidi="ar-SA"/>
      </w:rPr>
    </w:lvl>
    <w:lvl w:ilvl="5">
      <w:numFmt w:val="bullet"/>
      <w:lvlText w:val="•"/>
      <w:lvlJc w:val="left"/>
      <w:pPr>
        <w:ind w:left="3425" w:hanging="837"/>
      </w:pPr>
      <w:rPr>
        <w:rFonts w:hint="default"/>
        <w:lang w:val="pt-PT" w:eastAsia="en-US" w:bidi="ar-SA"/>
      </w:rPr>
    </w:lvl>
    <w:lvl w:ilvl="6">
      <w:numFmt w:val="bullet"/>
      <w:lvlText w:val="•"/>
      <w:lvlJc w:val="left"/>
      <w:pPr>
        <w:ind w:left="3939" w:hanging="837"/>
      </w:pPr>
      <w:rPr>
        <w:rFonts w:hint="default"/>
        <w:lang w:val="pt-PT" w:eastAsia="en-US" w:bidi="ar-SA"/>
      </w:rPr>
    </w:lvl>
    <w:lvl w:ilvl="7">
      <w:numFmt w:val="bullet"/>
      <w:lvlText w:val="•"/>
      <w:lvlJc w:val="left"/>
      <w:pPr>
        <w:ind w:left="4452" w:hanging="837"/>
      </w:pPr>
      <w:rPr>
        <w:rFonts w:hint="default"/>
        <w:lang w:val="pt-PT" w:eastAsia="en-US" w:bidi="ar-SA"/>
      </w:rPr>
    </w:lvl>
    <w:lvl w:ilvl="8">
      <w:numFmt w:val="bullet"/>
      <w:lvlText w:val="•"/>
      <w:lvlJc w:val="left"/>
      <w:pPr>
        <w:ind w:left="4965" w:hanging="837"/>
      </w:pPr>
      <w:rPr>
        <w:rFonts w:hint="default"/>
        <w:lang w:val="pt-PT" w:eastAsia="en-US" w:bidi="ar-SA"/>
      </w:rPr>
    </w:lvl>
  </w:abstractNum>
  <w:abstractNum w:abstractNumId="25" w15:restartNumberingAfterBreak="0">
    <w:nsid w:val="43C40855"/>
    <w:multiLevelType w:val="multilevel"/>
    <w:tmpl w:val="15DAC24A"/>
    <w:lvl w:ilvl="0">
      <w:start w:val="4"/>
      <w:numFmt w:val="decimal"/>
      <w:lvlText w:val="%1"/>
      <w:lvlJc w:val="left"/>
      <w:pPr>
        <w:ind w:left="692" w:hanging="432"/>
      </w:pPr>
      <w:rPr>
        <w:rFonts w:hint="default"/>
        <w:lang w:val="pt-PT" w:eastAsia="en-US" w:bidi="ar-SA"/>
      </w:rPr>
    </w:lvl>
    <w:lvl w:ilvl="1">
      <w:start w:val="1"/>
      <w:numFmt w:val="decimal"/>
      <w:lvlText w:val="%1.%2."/>
      <w:lvlJc w:val="left"/>
      <w:pPr>
        <w:ind w:left="692" w:hanging="432"/>
      </w:pPr>
      <w:rPr>
        <w:rFonts w:ascii="Arial MT" w:eastAsia="Arial MT" w:hAnsi="Arial MT" w:cs="Arial MT" w:hint="default"/>
        <w:spacing w:val="-1"/>
        <w:w w:val="100"/>
        <w:sz w:val="20"/>
        <w:szCs w:val="20"/>
        <w:lang w:val="pt-PT" w:eastAsia="en-US" w:bidi="ar-SA"/>
      </w:rPr>
    </w:lvl>
    <w:lvl w:ilvl="2">
      <w:start w:val="1"/>
      <w:numFmt w:val="decimal"/>
      <w:lvlText w:val="%1.%2.%3."/>
      <w:lvlJc w:val="left"/>
      <w:pPr>
        <w:ind w:left="1246" w:hanging="560"/>
      </w:pPr>
      <w:rPr>
        <w:rFonts w:ascii="Arial MT" w:eastAsia="Arial MT" w:hAnsi="Arial MT" w:cs="Arial MT" w:hint="default"/>
        <w:spacing w:val="-1"/>
        <w:w w:val="100"/>
        <w:sz w:val="20"/>
        <w:szCs w:val="20"/>
        <w:lang w:val="pt-PT" w:eastAsia="en-US" w:bidi="ar-SA"/>
      </w:rPr>
    </w:lvl>
    <w:lvl w:ilvl="3">
      <w:start w:val="1"/>
      <w:numFmt w:val="decimal"/>
      <w:lvlText w:val="%1.%2.%3.%4."/>
      <w:lvlJc w:val="left"/>
      <w:pPr>
        <w:ind w:left="2752" w:hanging="989"/>
      </w:pPr>
      <w:rPr>
        <w:rFonts w:hint="default"/>
        <w:spacing w:val="-1"/>
        <w:w w:val="100"/>
        <w:lang w:val="pt-PT" w:eastAsia="en-US" w:bidi="ar-SA"/>
      </w:rPr>
    </w:lvl>
    <w:lvl w:ilvl="4">
      <w:numFmt w:val="bullet"/>
      <w:lvlText w:val="•"/>
      <w:lvlJc w:val="left"/>
      <w:pPr>
        <w:ind w:left="4506" w:hanging="989"/>
      </w:pPr>
      <w:rPr>
        <w:rFonts w:hint="default"/>
        <w:lang w:val="pt-PT" w:eastAsia="en-US" w:bidi="ar-SA"/>
      </w:rPr>
    </w:lvl>
    <w:lvl w:ilvl="5">
      <w:numFmt w:val="bullet"/>
      <w:lvlText w:val="•"/>
      <w:lvlJc w:val="left"/>
      <w:pPr>
        <w:ind w:left="5379" w:hanging="989"/>
      </w:pPr>
      <w:rPr>
        <w:rFonts w:hint="default"/>
        <w:lang w:val="pt-PT" w:eastAsia="en-US" w:bidi="ar-SA"/>
      </w:rPr>
    </w:lvl>
    <w:lvl w:ilvl="6">
      <w:numFmt w:val="bullet"/>
      <w:lvlText w:val="•"/>
      <w:lvlJc w:val="left"/>
      <w:pPr>
        <w:ind w:left="6253" w:hanging="989"/>
      </w:pPr>
      <w:rPr>
        <w:rFonts w:hint="default"/>
        <w:lang w:val="pt-PT" w:eastAsia="en-US" w:bidi="ar-SA"/>
      </w:rPr>
    </w:lvl>
    <w:lvl w:ilvl="7">
      <w:numFmt w:val="bullet"/>
      <w:lvlText w:val="•"/>
      <w:lvlJc w:val="left"/>
      <w:pPr>
        <w:ind w:left="7126" w:hanging="989"/>
      </w:pPr>
      <w:rPr>
        <w:rFonts w:hint="default"/>
        <w:lang w:val="pt-PT" w:eastAsia="en-US" w:bidi="ar-SA"/>
      </w:rPr>
    </w:lvl>
    <w:lvl w:ilvl="8">
      <w:numFmt w:val="bullet"/>
      <w:lvlText w:val="•"/>
      <w:lvlJc w:val="left"/>
      <w:pPr>
        <w:ind w:left="7999" w:hanging="989"/>
      </w:pPr>
      <w:rPr>
        <w:rFonts w:hint="default"/>
        <w:lang w:val="pt-PT" w:eastAsia="en-US" w:bidi="ar-SA"/>
      </w:rPr>
    </w:lvl>
  </w:abstractNum>
  <w:abstractNum w:abstractNumId="26" w15:restartNumberingAfterBreak="0">
    <w:nsid w:val="456C712F"/>
    <w:multiLevelType w:val="multilevel"/>
    <w:tmpl w:val="EA681AF4"/>
    <w:lvl w:ilvl="0">
      <w:start w:val="1"/>
      <w:numFmt w:val="upperRoman"/>
      <w:lvlText w:val="%1."/>
      <w:lvlJc w:val="left"/>
      <w:pPr>
        <w:ind w:left="325" w:hanging="214"/>
      </w:pPr>
      <w:rPr>
        <w:rFonts w:ascii="Times New Roman" w:eastAsia="Times New Roman" w:hAnsi="Times New Roman" w:cs="Times New Roman" w:hint="default"/>
        <w:b/>
        <w:bCs/>
        <w:w w:val="99"/>
        <w:sz w:val="24"/>
        <w:szCs w:val="24"/>
        <w:lang w:val="pt-PT" w:eastAsia="en-US" w:bidi="ar-SA"/>
      </w:rPr>
    </w:lvl>
    <w:lvl w:ilvl="1">
      <w:start w:val="1"/>
      <w:numFmt w:val="decimal"/>
      <w:lvlText w:val="%1.%2."/>
      <w:lvlJc w:val="left"/>
      <w:pPr>
        <w:ind w:left="570" w:hanging="459"/>
      </w:pPr>
      <w:rPr>
        <w:rFonts w:ascii="Times New Roman" w:eastAsia="Times New Roman" w:hAnsi="Times New Roman" w:cs="Times New Roman" w:hint="default"/>
        <w:spacing w:val="-4"/>
        <w:w w:val="99"/>
        <w:sz w:val="24"/>
        <w:szCs w:val="24"/>
        <w:lang w:val="pt-PT" w:eastAsia="en-US" w:bidi="ar-SA"/>
      </w:rPr>
    </w:lvl>
    <w:lvl w:ilvl="2">
      <w:start w:val="1"/>
      <w:numFmt w:val="decimal"/>
      <w:lvlText w:val="%1.%2.%3."/>
      <w:lvlJc w:val="left"/>
      <w:pPr>
        <w:ind w:left="678" w:hanging="725"/>
      </w:pPr>
      <w:rPr>
        <w:rFonts w:ascii="Times New Roman" w:eastAsia="Times New Roman" w:hAnsi="Times New Roman" w:cs="Times New Roman" w:hint="default"/>
        <w:spacing w:val="-4"/>
        <w:w w:val="99"/>
        <w:sz w:val="24"/>
        <w:szCs w:val="24"/>
        <w:lang w:val="pt-PT" w:eastAsia="en-US" w:bidi="ar-SA"/>
      </w:rPr>
    </w:lvl>
    <w:lvl w:ilvl="3">
      <w:numFmt w:val="bullet"/>
      <w:lvlText w:val="•"/>
      <w:lvlJc w:val="left"/>
      <w:pPr>
        <w:ind w:left="660" w:hanging="725"/>
      </w:pPr>
      <w:rPr>
        <w:rFonts w:hint="default"/>
        <w:lang w:val="pt-PT" w:eastAsia="en-US" w:bidi="ar-SA"/>
      </w:rPr>
    </w:lvl>
    <w:lvl w:ilvl="4">
      <w:numFmt w:val="bullet"/>
      <w:lvlText w:val="•"/>
      <w:lvlJc w:val="left"/>
      <w:pPr>
        <w:ind w:left="680" w:hanging="725"/>
      </w:pPr>
      <w:rPr>
        <w:rFonts w:hint="default"/>
        <w:lang w:val="pt-PT" w:eastAsia="en-US" w:bidi="ar-SA"/>
      </w:rPr>
    </w:lvl>
    <w:lvl w:ilvl="5">
      <w:numFmt w:val="bullet"/>
      <w:lvlText w:val="•"/>
      <w:lvlJc w:val="left"/>
      <w:pPr>
        <w:ind w:left="2304" w:hanging="725"/>
      </w:pPr>
      <w:rPr>
        <w:rFonts w:hint="default"/>
        <w:lang w:val="pt-PT" w:eastAsia="en-US" w:bidi="ar-SA"/>
      </w:rPr>
    </w:lvl>
    <w:lvl w:ilvl="6">
      <w:numFmt w:val="bullet"/>
      <w:lvlText w:val="•"/>
      <w:lvlJc w:val="left"/>
      <w:pPr>
        <w:ind w:left="3928" w:hanging="725"/>
      </w:pPr>
      <w:rPr>
        <w:rFonts w:hint="default"/>
        <w:lang w:val="pt-PT" w:eastAsia="en-US" w:bidi="ar-SA"/>
      </w:rPr>
    </w:lvl>
    <w:lvl w:ilvl="7">
      <w:numFmt w:val="bullet"/>
      <w:lvlText w:val="•"/>
      <w:lvlJc w:val="left"/>
      <w:pPr>
        <w:ind w:left="5553" w:hanging="725"/>
      </w:pPr>
      <w:rPr>
        <w:rFonts w:hint="default"/>
        <w:lang w:val="pt-PT" w:eastAsia="en-US" w:bidi="ar-SA"/>
      </w:rPr>
    </w:lvl>
    <w:lvl w:ilvl="8">
      <w:numFmt w:val="bullet"/>
      <w:lvlText w:val="•"/>
      <w:lvlJc w:val="left"/>
      <w:pPr>
        <w:ind w:left="7177" w:hanging="725"/>
      </w:pPr>
      <w:rPr>
        <w:rFonts w:hint="default"/>
        <w:lang w:val="pt-PT" w:eastAsia="en-US" w:bidi="ar-SA"/>
      </w:rPr>
    </w:lvl>
  </w:abstractNum>
  <w:abstractNum w:abstractNumId="27" w15:restartNumberingAfterBreak="0">
    <w:nsid w:val="4AD21E51"/>
    <w:multiLevelType w:val="multilevel"/>
    <w:tmpl w:val="5D6EB046"/>
    <w:lvl w:ilvl="0">
      <w:start w:val="1"/>
      <w:numFmt w:val="decimal"/>
      <w:lvlText w:val="%1"/>
      <w:lvlJc w:val="left"/>
      <w:pPr>
        <w:ind w:left="464" w:hanging="267"/>
      </w:pPr>
      <w:rPr>
        <w:rFonts w:hint="default"/>
        <w:w w:val="104"/>
        <w:lang w:val="pt-PT" w:eastAsia="en-US" w:bidi="ar-SA"/>
      </w:rPr>
    </w:lvl>
    <w:lvl w:ilvl="1">
      <w:start w:val="1"/>
      <w:numFmt w:val="decimal"/>
      <w:lvlText w:val="%1.%2"/>
      <w:lvlJc w:val="left"/>
      <w:pPr>
        <w:ind w:left="884" w:hanging="267"/>
      </w:pPr>
      <w:rPr>
        <w:rFonts w:hint="default"/>
        <w:i/>
        <w:iCs/>
        <w:spacing w:val="-1"/>
        <w:w w:val="104"/>
        <w:lang w:val="pt-PT" w:eastAsia="en-US" w:bidi="ar-SA"/>
      </w:rPr>
    </w:lvl>
    <w:lvl w:ilvl="2">
      <w:start w:val="1"/>
      <w:numFmt w:val="decimal"/>
      <w:lvlText w:val="%1.%2.%3"/>
      <w:lvlJc w:val="left"/>
      <w:pPr>
        <w:ind w:left="1569" w:hanging="533"/>
      </w:pPr>
      <w:rPr>
        <w:rFonts w:hint="default"/>
        <w:spacing w:val="-1"/>
        <w:w w:val="104"/>
        <w:lang w:val="pt-PT" w:eastAsia="en-US" w:bidi="ar-SA"/>
      </w:rPr>
    </w:lvl>
    <w:lvl w:ilvl="3">
      <w:start w:val="1"/>
      <w:numFmt w:val="decimal"/>
      <w:lvlText w:val="%1.%2.%3.%4"/>
      <w:lvlJc w:val="left"/>
      <w:pPr>
        <w:ind w:left="2292" w:hanging="837"/>
      </w:pPr>
      <w:rPr>
        <w:rFonts w:ascii="Arial MT" w:eastAsia="Arial MT" w:hAnsi="Arial MT" w:cs="Arial MT" w:hint="default"/>
        <w:color w:val="FF0000"/>
        <w:spacing w:val="-1"/>
        <w:w w:val="104"/>
        <w:sz w:val="17"/>
        <w:szCs w:val="17"/>
        <w:lang w:val="pt-PT" w:eastAsia="en-US" w:bidi="ar-SA"/>
      </w:rPr>
    </w:lvl>
    <w:lvl w:ilvl="4">
      <w:numFmt w:val="bullet"/>
      <w:lvlText w:val="•"/>
      <w:lvlJc w:val="left"/>
      <w:pPr>
        <w:ind w:left="3035" w:hanging="837"/>
      </w:pPr>
      <w:rPr>
        <w:rFonts w:hint="default"/>
        <w:lang w:val="pt-PT" w:eastAsia="en-US" w:bidi="ar-SA"/>
      </w:rPr>
    </w:lvl>
    <w:lvl w:ilvl="5">
      <w:numFmt w:val="bullet"/>
      <w:lvlText w:val="•"/>
      <w:lvlJc w:val="left"/>
      <w:pPr>
        <w:ind w:left="3770" w:hanging="837"/>
      </w:pPr>
      <w:rPr>
        <w:rFonts w:hint="default"/>
        <w:lang w:val="pt-PT" w:eastAsia="en-US" w:bidi="ar-SA"/>
      </w:rPr>
    </w:lvl>
    <w:lvl w:ilvl="6">
      <w:numFmt w:val="bullet"/>
      <w:lvlText w:val="•"/>
      <w:lvlJc w:val="left"/>
      <w:pPr>
        <w:ind w:left="4505" w:hanging="837"/>
      </w:pPr>
      <w:rPr>
        <w:rFonts w:hint="default"/>
        <w:lang w:val="pt-PT" w:eastAsia="en-US" w:bidi="ar-SA"/>
      </w:rPr>
    </w:lvl>
    <w:lvl w:ilvl="7">
      <w:numFmt w:val="bullet"/>
      <w:lvlText w:val="•"/>
      <w:lvlJc w:val="left"/>
      <w:pPr>
        <w:ind w:left="5240" w:hanging="837"/>
      </w:pPr>
      <w:rPr>
        <w:rFonts w:hint="default"/>
        <w:lang w:val="pt-PT" w:eastAsia="en-US" w:bidi="ar-SA"/>
      </w:rPr>
    </w:lvl>
    <w:lvl w:ilvl="8">
      <w:numFmt w:val="bullet"/>
      <w:lvlText w:val="•"/>
      <w:lvlJc w:val="left"/>
      <w:pPr>
        <w:ind w:left="5975" w:hanging="837"/>
      </w:pPr>
      <w:rPr>
        <w:rFonts w:hint="default"/>
        <w:lang w:val="pt-PT" w:eastAsia="en-US" w:bidi="ar-SA"/>
      </w:rPr>
    </w:lvl>
  </w:abstractNum>
  <w:abstractNum w:abstractNumId="28" w15:restartNumberingAfterBreak="0">
    <w:nsid w:val="4BBB7D93"/>
    <w:multiLevelType w:val="hybridMultilevel"/>
    <w:tmpl w:val="8176EC42"/>
    <w:lvl w:ilvl="0" w:tplc="3118AF34">
      <w:start w:val="1"/>
      <w:numFmt w:val="lowerLetter"/>
      <w:lvlText w:val="%1)"/>
      <w:lvlJc w:val="left"/>
      <w:pPr>
        <w:ind w:left="44" w:hanging="156"/>
      </w:pPr>
      <w:rPr>
        <w:rFonts w:ascii="Arial" w:eastAsia="Arial" w:hAnsi="Arial" w:cs="Arial" w:hint="default"/>
        <w:i/>
        <w:iCs/>
        <w:spacing w:val="-1"/>
        <w:w w:val="102"/>
        <w:sz w:val="13"/>
        <w:szCs w:val="13"/>
        <w:lang w:val="pt-PT" w:eastAsia="en-US" w:bidi="ar-SA"/>
      </w:rPr>
    </w:lvl>
    <w:lvl w:ilvl="1" w:tplc="03C2A4F0">
      <w:numFmt w:val="bullet"/>
      <w:lvlText w:val="•"/>
      <w:lvlJc w:val="left"/>
      <w:pPr>
        <w:ind w:left="373" w:hanging="156"/>
      </w:pPr>
      <w:rPr>
        <w:rFonts w:hint="default"/>
        <w:lang w:val="pt-PT" w:eastAsia="en-US" w:bidi="ar-SA"/>
      </w:rPr>
    </w:lvl>
    <w:lvl w:ilvl="2" w:tplc="3B28B5A8">
      <w:numFmt w:val="bullet"/>
      <w:lvlText w:val="•"/>
      <w:lvlJc w:val="left"/>
      <w:pPr>
        <w:ind w:left="706" w:hanging="156"/>
      </w:pPr>
      <w:rPr>
        <w:rFonts w:hint="default"/>
        <w:lang w:val="pt-PT" w:eastAsia="en-US" w:bidi="ar-SA"/>
      </w:rPr>
    </w:lvl>
    <w:lvl w:ilvl="3" w:tplc="66F8D6C2">
      <w:numFmt w:val="bullet"/>
      <w:lvlText w:val="•"/>
      <w:lvlJc w:val="left"/>
      <w:pPr>
        <w:ind w:left="1039" w:hanging="156"/>
      </w:pPr>
      <w:rPr>
        <w:rFonts w:hint="default"/>
        <w:lang w:val="pt-PT" w:eastAsia="en-US" w:bidi="ar-SA"/>
      </w:rPr>
    </w:lvl>
    <w:lvl w:ilvl="4" w:tplc="82E87EC4">
      <w:numFmt w:val="bullet"/>
      <w:lvlText w:val="•"/>
      <w:lvlJc w:val="left"/>
      <w:pPr>
        <w:ind w:left="1372" w:hanging="156"/>
      </w:pPr>
      <w:rPr>
        <w:rFonts w:hint="default"/>
        <w:lang w:val="pt-PT" w:eastAsia="en-US" w:bidi="ar-SA"/>
      </w:rPr>
    </w:lvl>
    <w:lvl w:ilvl="5" w:tplc="CA909878">
      <w:numFmt w:val="bullet"/>
      <w:lvlText w:val="•"/>
      <w:lvlJc w:val="left"/>
      <w:pPr>
        <w:ind w:left="1705" w:hanging="156"/>
      </w:pPr>
      <w:rPr>
        <w:rFonts w:hint="default"/>
        <w:lang w:val="pt-PT" w:eastAsia="en-US" w:bidi="ar-SA"/>
      </w:rPr>
    </w:lvl>
    <w:lvl w:ilvl="6" w:tplc="D5B05280">
      <w:numFmt w:val="bullet"/>
      <w:lvlText w:val="•"/>
      <w:lvlJc w:val="left"/>
      <w:pPr>
        <w:ind w:left="2038" w:hanging="156"/>
      </w:pPr>
      <w:rPr>
        <w:rFonts w:hint="default"/>
        <w:lang w:val="pt-PT" w:eastAsia="en-US" w:bidi="ar-SA"/>
      </w:rPr>
    </w:lvl>
    <w:lvl w:ilvl="7" w:tplc="7B18B0DA">
      <w:numFmt w:val="bullet"/>
      <w:lvlText w:val="•"/>
      <w:lvlJc w:val="left"/>
      <w:pPr>
        <w:ind w:left="2371" w:hanging="156"/>
      </w:pPr>
      <w:rPr>
        <w:rFonts w:hint="default"/>
        <w:lang w:val="pt-PT" w:eastAsia="en-US" w:bidi="ar-SA"/>
      </w:rPr>
    </w:lvl>
    <w:lvl w:ilvl="8" w:tplc="0A6E6754">
      <w:numFmt w:val="bullet"/>
      <w:lvlText w:val="•"/>
      <w:lvlJc w:val="left"/>
      <w:pPr>
        <w:ind w:left="2704" w:hanging="156"/>
      </w:pPr>
      <w:rPr>
        <w:rFonts w:hint="default"/>
        <w:lang w:val="pt-PT" w:eastAsia="en-US" w:bidi="ar-SA"/>
      </w:rPr>
    </w:lvl>
  </w:abstractNum>
  <w:abstractNum w:abstractNumId="29" w15:restartNumberingAfterBreak="0">
    <w:nsid w:val="57941FB0"/>
    <w:multiLevelType w:val="hybridMultilevel"/>
    <w:tmpl w:val="84A8C544"/>
    <w:lvl w:ilvl="0" w:tplc="CE841F92">
      <w:start w:val="1"/>
      <w:numFmt w:val="decimal"/>
      <w:lvlText w:val="%1)"/>
      <w:lvlJc w:val="left"/>
      <w:pPr>
        <w:tabs>
          <w:tab w:val="num" w:pos="2062"/>
        </w:tabs>
        <w:ind w:left="2062" w:hanging="360"/>
      </w:pPr>
      <w:rPr>
        <w:rFonts w:hint="default"/>
      </w:rPr>
    </w:lvl>
    <w:lvl w:ilvl="1" w:tplc="04160019" w:tentative="1">
      <w:start w:val="1"/>
      <w:numFmt w:val="lowerLetter"/>
      <w:lvlText w:val="%2."/>
      <w:lvlJc w:val="left"/>
      <w:pPr>
        <w:tabs>
          <w:tab w:val="num" w:pos="2782"/>
        </w:tabs>
        <w:ind w:left="2782" w:hanging="360"/>
      </w:pPr>
    </w:lvl>
    <w:lvl w:ilvl="2" w:tplc="0416001B" w:tentative="1">
      <w:start w:val="1"/>
      <w:numFmt w:val="lowerRoman"/>
      <w:lvlText w:val="%3."/>
      <w:lvlJc w:val="right"/>
      <w:pPr>
        <w:tabs>
          <w:tab w:val="num" w:pos="3502"/>
        </w:tabs>
        <w:ind w:left="3502" w:hanging="180"/>
      </w:pPr>
    </w:lvl>
    <w:lvl w:ilvl="3" w:tplc="0416000F" w:tentative="1">
      <w:start w:val="1"/>
      <w:numFmt w:val="decimal"/>
      <w:lvlText w:val="%4."/>
      <w:lvlJc w:val="left"/>
      <w:pPr>
        <w:tabs>
          <w:tab w:val="num" w:pos="4222"/>
        </w:tabs>
        <w:ind w:left="4222" w:hanging="360"/>
      </w:pPr>
    </w:lvl>
    <w:lvl w:ilvl="4" w:tplc="04160019" w:tentative="1">
      <w:start w:val="1"/>
      <w:numFmt w:val="lowerLetter"/>
      <w:lvlText w:val="%5."/>
      <w:lvlJc w:val="left"/>
      <w:pPr>
        <w:tabs>
          <w:tab w:val="num" w:pos="4942"/>
        </w:tabs>
        <w:ind w:left="4942" w:hanging="360"/>
      </w:pPr>
    </w:lvl>
    <w:lvl w:ilvl="5" w:tplc="0416001B" w:tentative="1">
      <w:start w:val="1"/>
      <w:numFmt w:val="lowerRoman"/>
      <w:lvlText w:val="%6."/>
      <w:lvlJc w:val="right"/>
      <w:pPr>
        <w:tabs>
          <w:tab w:val="num" w:pos="5662"/>
        </w:tabs>
        <w:ind w:left="5662" w:hanging="180"/>
      </w:pPr>
    </w:lvl>
    <w:lvl w:ilvl="6" w:tplc="0416000F" w:tentative="1">
      <w:start w:val="1"/>
      <w:numFmt w:val="decimal"/>
      <w:lvlText w:val="%7."/>
      <w:lvlJc w:val="left"/>
      <w:pPr>
        <w:tabs>
          <w:tab w:val="num" w:pos="6382"/>
        </w:tabs>
        <w:ind w:left="6382" w:hanging="360"/>
      </w:pPr>
    </w:lvl>
    <w:lvl w:ilvl="7" w:tplc="04160019" w:tentative="1">
      <w:start w:val="1"/>
      <w:numFmt w:val="lowerLetter"/>
      <w:lvlText w:val="%8."/>
      <w:lvlJc w:val="left"/>
      <w:pPr>
        <w:tabs>
          <w:tab w:val="num" w:pos="7102"/>
        </w:tabs>
        <w:ind w:left="7102" w:hanging="360"/>
      </w:pPr>
    </w:lvl>
    <w:lvl w:ilvl="8" w:tplc="0416001B" w:tentative="1">
      <w:start w:val="1"/>
      <w:numFmt w:val="lowerRoman"/>
      <w:lvlText w:val="%9."/>
      <w:lvlJc w:val="right"/>
      <w:pPr>
        <w:tabs>
          <w:tab w:val="num" w:pos="7822"/>
        </w:tabs>
        <w:ind w:left="7822" w:hanging="180"/>
      </w:pPr>
    </w:lvl>
  </w:abstractNum>
  <w:abstractNum w:abstractNumId="30" w15:restartNumberingAfterBreak="0">
    <w:nsid w:val="581F763F"/>
    <w:multiLevelType w:val="multilevel"/>
    <w:tmpl w:val="38AA1F1A"/>
    <w:lvl w:ilvl="0">
      <w:start w:val="8"/>
      <w:numFmt w:val="decimal"/>
      <w:lvlText w:val="%1."/>
      <w:lvlJc w:val="left"/>
      <w:pPr>
        <w:ind w:left="621" w:hanging="360"/>
      </w:pPr>
      <w:rPr>
        <w:rFonts w:ascii="Arial" w:eastAsia="Arial" w:hAnsi="Arial" w:cs="Arial" w:hint="default"/>
        <w:b/>
        <w:bCs/>
        <w:spacing w:val="-1"/>
        <w:w w:val="100"/>
        <w:sz w:val="20"/>
        <w:szCs w:val="20"/>
        <w:lang w:val="pt-PT" w:eastAsia="en-US" w:bidi="ar-SA"/>
      </w:rPr>
    </w:lvl>
    <w:lvl w:ilvl="1">
      <w:start w:val="1"/>
      <w:numFmt w:val="decimal"/>
      <w:lvlText w:val="%1.%2."/>
      <w:lvlJc w:val="left"/>
      <w:pPr>
        <w:ind w:left="545" w:hanging="424"/>
      </w:pPr>
      <w:rPr>
        <w:rFonts w:ascii="Arial MT" w:eastAsia="Arial MT" w:hAnsi="Arial MT" w:cs="Arial MT" w:hint="default"/>
        <w:spacing w:val="-1"/>
        <w:w w:val="100"/>
        <w:sz w:val="20"/>
        <w:szCs w:val="20"/>
        <w:lang w:val="pt-PT" w:eastAsia="en-US" w:bidi="ar-SA"/>
      </w:rPr>
    </w:lvl>
    <w:lvl w:ilvl="2">
      <w:numFmt w:val="bullet"/>
      <w:lvlText w:val="•"/>
      <w:lvlJc w:val="left"/>
      <w:pPr>
        <w:ind w:left="700" w:hanging="424"/>
      </w:pPr>
      <w:rPr>
        <w:rFonts w:hint="default"/>
        <w:lang w:val="pt-PT" w:eastAsia="en-US" w:bidi="ar-SA"/>
      </w:rPr>
    </w:lvl>
    <w:lvl w:ilvl="3">
      <w:numFmt w:val="bullet"/>
      <w:lvlText w:val="•"/>
      <w:lvlJc w:val="left"/>
      <w:pPr>
        <w:ind w:left="1830" w:hanging="424"/>
      </w:pPr>
      <w:rPr>
        <w:rFonts w:hint="default"/>
        <w:lang w:val="pt-PT" w:eastAsia="en-US" w:bidi="ar-SA"/>
      </w:rPr>
    </w:lvl>
    <w:lvl w:ilvl="4">
      <w:numFmt w:val="bullet"/>
      <w:lvlText w:val="•"/>
      <w:lvlJc w:val="left"/>
      <w:pPr>
        <w:ind w:left="2961" w:hanging="424"/>
      </w:pPr>
      <w:rPr>
        <w:rFonts w:hint="default"/>
        <w:lang w:val="pt-PT" w:eastAsia="en-US" w:bidi="ar-SA"/>
      </w:rPr>
    </w:lvl>
    <w:lvl w:ilvl="5">
      <w:numFmt w:val="bullet"/>
      <w:lvlText w:val="•"/>
      <w:lvlJc w:val="left"/>
      <w:pPr>
        <w:ind w:left="4092" w:hanging="424"/>
      </w:pPr>
      <w:rPr>
        <w:rFonts w:hint="default"/>
        <w:lang w:val="pt-PT" w:eastAsia="en-US" w:bidi="ar-SA"/>
      </w:rPr>
    </w:lvl>
    <w:lvl w:ilvl="6">
      <w:numFmt w:val="bullet"/>
      <w:lvlText w:val="•"/>
      <w:lvlJc w:val="left"/>
      <w:pPr>
        <w:ind w:left="5223" w:hanging="424"/>
      </w:pPr>
      <w:rPr>
        <w:rFonts w:hint="default"/>
        <w:lang w:val="pt-PT" w:eastAsia="en-US" w:bidi="ar-SA"/>
      </w:rPr>
    </w:lvl>
    <w:lvl w:ilvl="7">
      <w:numFmt w:val="bullet"/>
      <w:lvlText w:val="•"/>
      <w:lvlJc w:val="left"/>
      <w:pPr>
        <w:ind w:left="6353" w:hanging="424"/>
      </w:pPr>
      <w:rPr>
        <w:rFonts w:hint="default"/>
        <w:lang w:val="pt-PT" w:eastAsia="en-US" w:bidi="ar-SA"/>
      </w:rPr>
    </w:lvl>
    <w:lvl w:ilvl="8">
      <w:numFmt w:val="bullet"/>
      <w:lvlText w:val="•"/>
      <w:lvlJc w:val="left"/>
      <w:pPr>
        <w:ind w:left="7484" w:hanging="424"/>
      </w:pPr>
      <w:rPr>
        <w:rFonts w:hint="default"/>
        <w:lang w:val="pt-PT" w:eastAsia="en-US" w:bidi="ar-SA"/>
      </w:rPr>
    </w:lvl>
  </w:abstractNum>
  <w:abstractNum w:abstractNumId="31" w15:restartNumberingAfterBreak="0">
    <w:nsid w:val="5C3B2075"/>
    <w:multiLevelType w:val="multilevel"/>
    <w:tmpl w:val="D69C9718"/>
    <w:lvl w:ilvl="0">
      <w:start w:val="4"/>
      <w:numFmt w:val="decimal"/>
      <w:lvlText w:val="%1."/>
      <w:lvlJc w:val="left"/>
      <w:pPr>
        <w:ind w:left="360" w:hanging="360"/>
      </w:pPr>
      <w:rPr>
        <w:rFonts w:hint="default"/>
      </w:rPr>
    </w:lvl>
    <w:lvl w:ilvl="1">
      <w:start w:val="2"/>
      <w:numFmt w:val="decimal"/>
      <w:lvlText w:val="%1.%2."/>
      <w:lvlJc w:val="left"/>
      <w:pPr>
        <w:ind w:left="620" w:hanging="360"/>
      </w:pPr>
      <w:rPr>
        <w:rFonts w:hint="default"/>
      </w:rPr>
    </w:lvl>
    <w:lvl w:ilvl="2">
      <w:start w:val="1"/>
      <w:numFmt w:val="decimal"/>
      <w:lvlText w:val="%1.%2.%3."/>
      <w:lvlJc w:val="left"/>
      <w:pPr>
        <w:ind w:left="1240" w:hanging="720"/>
      </w:pPr>
      <w:rPr>
        <w:rFonts w:hint="default"/>
      </w:rPr>
    </w:lvl>
    <w:lvl w:ilvl="3">
      <w:start w:val="1"/>
      <w:numFmt w:val="decimal"/>
      <w:lvlText w:val="%1.%2.%3.%4."/>
      <w:lvlJc w:val="left"/>
      <w:pPr>
        <w:ind w:left="1500" w:hanging="720"/>
      </w:pPr>
      <w:rPr>
        <w:rFonts w:hint="default"/>
      </w:rPr>
    </w:lvl>
    <w:lvl w:ilvl="4">
      <w:start w:val="1"/>
      <w:numFmt w:val="decimal"/>
      <w:lvlText w:val="%1.%2.%3.%4.%5."/>
      <w:lvlJc w:val="left"/>
      <w:pPr>
        <w:ind w:left="2120" w:hanging="1080"/>
      </w:pPr>
      <w:rPr>
        <w:rFonts w:hint="default"/>
      </w:rPr>
    </w:lvl>
    <w:lvl w:ilvl="5">
      <w:start w:val="1"/>
      <w:numFmt w:val="decimal"/>
      <w:lvlText w:val="%1.%2.%3.%4.%5.%6."/>
      <w:lvlJc w:val="left"/>
      <w:pPr>
        <w:ind w:left="2380" w:hanging="1080"/>
      </w:pPr>
      <w:rPr>
        <w:rFonts w:hint="default"/>
      </w:rPr>
    </w:lvl>
    <w:lvl w:ilvl="6">
      <w:start w:val="1"/>
      <w:numFmt w:val="decimal"/>
      <w:lvlText w:val="%1.%2.%3.%4.%5.%6.%7."/>
      <w:lvlJc w:val="left"/>
      <w:pPr>
        <w:ind w:left="3000" w:hanging="1440"/>
      </w:pPr>
      <w:rPr>
        <w:rFonts w:hint="default"/>
      </w:rPr>
    </w:lvl>
    <w:lvl w:ilvl="7">
      <w:start w:val="1"/>
      <w:numFmt w:val="decimal"/>
      <w:lvlText w:val="%1.%2.%3.%4.%5.%6.%7.%8."/>
      <w:lvlJc w:val="left"/>
      <w:pPr>
        <w:ind w:left="3260" w:hanging="1440"/>
      </w:pPr>
      <w:rPr>
        <w:rFonts w:hint="default"/>
      </w:rPr>
    </w:lvl>
    <w:lvl w:ilvl="8">
      <w:start w:val="1"/>
      <w:numFmt w:val="decimal"/>
      <w:lvlText w:val="%1.%2.%3.%4.%5.%6.%7.%8.%9."/>
      <w:lvlJc w:val="left"/>
      <w:pPr>
        <w:ind w:left="3880" w:hanging="1800"/>
      </w:pPr>
      <w:rPr>
        <w:rFonts w:hint="default"/>
      </w:rPr>
    </w:lvl>
  </w:abstractNum>
  <w:abstractNum w:abstractNumId="32" w15:restartNumberingAfterBreak="0">
    <w:nsid w:val="5C8F34CC"/>
    <w:multiLevelType w:val="multilevel"/>
    <w:tmpl w:val="855CBF6E"/>
    <w:lvl w:ilvl="0">
      <w:start w:val="5"/>
      <w:numFmt w:val="upperRoman"/>
      <w:lvlText w:val="%1"/>
      <w:lvlJc w:val="left"/>
      <w:pPr>
        <w:ind w:left="344" w:hanging="233"/>
      </w:pPr>
      <w:rPr>
        <w:rFonts w:ascii="Times New Roman" w:eastAsia="Times New Roman" w:hAnsi="Times New Roman" w:cs="Times New Roman" w:hint="default"/>
        <w:b/>
        <w:bCs/>
        <w:w w:val="99"/>
        <w:sz w:val="24"/>
        <w:szCs w:val="24"/>
        <w:lang w:val="pt-PT" w:eastAsia="en-US" w:bidi="ar-SA"/>
      </w:rPr>
    </w:lvl>
    <w:lvl w:ilvl="1">
      <w:start w:val="1"/>
      <w:numFmt w:val="decimal"/>
      <w:lvlText w:val="%1.%2."/>
      <w:lvlJc w:val="left"/>
      <w:pPr>
        <w:ind w:left="585" w:hanging="474"/>
      </w:pPr>
      <w:rPr>
        <w:rFonts w:ascii="Times New Roman" w:eastAsia="Times New Roman" w:hAnsi="Times New Roman" w:cs="Times New Roman" w:hint="default"/>
        <w:w w:val="99"/>
        <w:sz w:val="24"/>
        <w:szCs w:val="24"/>
        <w:lang w:val="pt-PT" w:eastAsia="en-US" w:bidi="ar-SA"/>
      </w:rPr>
    </w:lvl>
    <w:lvl w:ilvl="2">
      <w:start w:val="1"/>
      <w:numFmt w:val="decimal"/>
      <w:lvlText w:val="%1.%2.%3."/>
      <w:lvlJc w:val="left"/>
      <w:pPr>
        <w:ind w:left="112" w:hanging="682"/>
      </w:pPr>
      <w:rPr>
        <w:rFonts w:ascii="Times New Roman" w:eastAsia="Times New Roman" w:hAnsi="Times New Roman" w:cs="Times New Roman" w:hint="default"/>
        <w:w w:val="99"/>
        <w:sz w:val="24"/>
        <w:szCs w:val="24"/>
        <w:lang w:val="pt-PT" w:eastAsia="en-US" w:bidi="ar-SA"/>
      </w:rPr>
    </w:lvl>
    <w:lvl w:ilvl="3">
      <w:start w:val="1"/>
      <w:numFmt w:val="decimal"/>
      <w:lvlText w:val="%1.%2.%3.%4."/>
      <w:lvlJc w:val="left"/>
      <w:pPr>
        <w:ind w:left="112" w:hanging="852"/>
      </w:pPr>
      <w:rPr>
        <w:rFonts w:ascii="Times New Roman" w:eastAsia="Times New Roman" w:hAnsi="Times New Roman" w:cs="Times New Roman" w:hint="default"/>
        <w:w w:val="99"/>
        <w:sz w:val="24"/>
        <w:szCs w:val="24"/>
        <w:lang w:val="pt-PT" w:eastAsia="en-US" w:bidi="ar-SA"/>
      </w:rPr>
    </w:lvl>
    <w:lvl w:ilvl="4">
      <w:numFmt w:val="bullet"/>
      <w:lvlText w:val="•"/>
      <w:lvlJc w:val="left"/>
      <w:pPr>
        <w:ind w:left="3041" w:hanging="852"/>
      </w:pPr>
      <w:rPr>
        <w:rFonts w:hint="default"/>
        <w:lang w:val="pt-PT" w:eastAsia="en-US" w:bidi="ar-SA"/>
      </w:rPr>
    </w:lvl>
    <w:lvl w:ilvl="5">
      <w:numFmt w:val="bullet"/>
      <w:lvlText w:val="•"/>
      <w:lvlJc w:val="left"/>
      <w:pPr>
        <w:ind w:left="4272" w:hanging="852"/>
      </w:pPr>
      <w:rPr>
        <w:rFonts w:hint="default"/>
        <w:lang w:val="pt-PT" w:eastAsia="en-US" w:bidi="ar-SA"/>
      </w:rPr>
    </w:lvl>
    <w:lvl w:ilvl="6">
      <w:numFmt w:val="bullet"/>
      <w:lvlText w:val="•"/>
      <w:lvlJc w:val="left"/>
      <w:pPr>
        <w:ind w:left="5503" w:hanging="852"/>
      </w:pPr>
      <w:rPr>
        <w:rFonts w:hint="default"/>
        <w:lang w:val="pt-PT" w:eastAsia="en-US" w:bidi="ar-SA"/>
      </w:rPr>
    </w:lvl>
    <w:lvl w:ilvl="7">
      <w:numFmt w:val="bullet"/>
      <w:lvlText w:val="•"/>
      <w:lvlJc w:val="left"/>
      <w:pPr>
        <w:ind w:left="6734" w:hanging="852"/>
      </w:pPr>
      <w:rPr>
        <w:rFonts w:hint="default"/>
        <w:lang w:val="pt-PT" w:eastAsia="en-US" w:bidi="ar-SA"/>
      </w:rPr>
    </w:lvl>
    <w:lvl w:ilvl="8">
      <w:numFmt w:val="bullet"/>
      <w:lvlText w:val="•"/>
      <w:lvlJc w:val="left"/>
      <w:pPr>
        <w:ind w:left="7964" w:hanging="852"/>
      </w:pPr>
      <w:rPr>
        <w:rFonts w:hint="default"/>
        <w:lang w:val="pt-PT" w:eastAsia="en-US" w:bidi="ar-SA"/>
      </w:rPr>
    </w:lvl>
  </w:abstractNum>
  <w:abstractNum w:abstractNumId="33" w15:restartNumberingAfterBreak="0">
    <w:nsid w:val="5E2879CE"/>
    <w:multiLevelType w:val="multilevel"/>
    <w:tmpl w:val="7766F73A"/>
    <w:lvl w:ilvl="0">
      <w:start w:val="6"/>
      <w:numFmt w:val="upperRoman"/>
      <w:lvlText w:val="%1."/>
      <w:lvlJc w:val="left"/>
      <w:pPr>
        <w:ind w:left="498" w:hanging="387"/>
      </w:pPr>
      <w:rPr>
        <w:rFonts w:ascii="Times New Roman" w:eastAsia="Times New Roman" w:hAnsi="Times New Roman" w:cs="Times New Roman" w:hint="default"/>
        <w:b/>
        <w:bCs/>
        <w:spacing w:val="-1"/>
        <w:w w:val="99"/>
        <w:sz w:val="24"/>
        <w:szCs w:val="24"/>
        <w:lang w:val="pt-PT" w:eastAsia="en-US" w:bidi="ar-SA"/>
      </w:rPr>
    </w:lvl>
    <w:lvl w:ilvl="1">
      <w:start w:val="1"/>
      <w:numFmt w:val="decimal"/>
      <w:lvlText w:val="%1.%2."/>
      <w:lvlJc w:val="left"/>
      <w:pPr>
        <w:ind w:left="112" w:hanging="738"/>
      </w:pPr>
      <w:rPr>
        <w:rFonts w:hint="default"/>
        <w:b/>
        <w:bCs/>
        <w:spacing w:val="-1"/>
        <w:w w:val="99"/>
        <w:lang w:val="pt-PT" w:eastAsia="en-US" w:bidi="ar-SA"/>
      </w:rPr>
    </w:lvl>
    <w:lvl w:ilvl="2">
      <w:start w:val="1"/>
      <w:numFmt w:val="decimal"/>
      <w:lvlText w:val="%1.%2.%3."/>
      <w:lvlJc w:val="left"/>
      <w:pPr>
        <w:ind w:left="112" w:hanging="738"/>
      </w:pPr>
      <w:rPr>
        <w:rFonts w:ascii="Times New Roman" w:eastAsia="Times New Roman" w:hAnsi="Times New Roman" w:cs="Times New Roman" w:hint="default"/>
        <w:spacing w:val="-4"/>
        <w:w w:val="99"/>
        <w:sz w:val="24"/>
        <w:szCs w:val="24"/>
        <w:lang w:val="pt-PT" w:eastAsia="en-US" w:bidi="ar-SA"/>
      </w:rPr>
    </w:lvl>
    <w:lvl w:ilvl="3">
      <w:numFmt w:val="bullet"/>
      <w:lvlText w:val="•"/>
      <w:lvlJc w:val="left"/>
      <w:pPr>
        <w:ind w:left="1740" w:hanging="738"/>
      </w:pPr>
      <w:rPr>
        <w:rFonts w:hint="default"/>
        <w:lang w:val="pt-PT" w:eastAsia="en-US" w:bidi="ar-SA"/>
      </w:rPr>
    </w:lvl>
    <w:lvl w:ilvl="4">
      <w:numFmt w:val="bullet"/>
      <w:lvlText w:val="•"/>
      <w:lvlJc w:val="left"/>
      <w:pPr>
        <w:ind w:left="2981" w:hanging="738"/>
      </w:pPr>
      <w:rPr>
        <w:rFonts w:hint="default"/>
        <w:lang w:val="pt-PT" w:eastAsia="en-US" w:bidi="ar-SA"/>
      </w:rPr>
    </w:lvl>
    <w:lvl w:ilvl="5">
      <w:numFmt w:val="bullet"/>
      <w:lvlText w:val="•"/>
      <w:lvlJc w:val="left"/>
      <w:pPr>
        <w:ind w:left="4222" w:hanging="738"/>
      </w:pPr>
      <w:rPr>
        <w:rFonts w:hint="default"/>
        <w:lang w:val="pt-PT" w:eastAsia="en-US" w:bidi="ar-SA"/>
      </w:rPr>
    </w:lvl>
    <w:lvl w:ilvl="6">
      <w:numFmt w:val="bullet"/>
      <w:lvlText w:val="•"/>
      <w:lvlJc w:val="left"/>
      <w:pPr>
        <w:ind w:left="5463" w:hanging="738"/>
      </w:pPr>
      <w:rPr>
        <w:rFonts w:hint="default"/>
        <w:lang w:val="pt-PT" w:eastAsia="en-US" w:bidi="ar-SA"/>
      </w:rPr>
    </w:lvl>
    <w:lvl w:ilvl="7">
      <w:numFmt w:val="bullet"/>
      <w:lvlText w:val="•"/>
      <w:lvlJc w:val="left"/>
      <w:pPr>
        <w:ind w:left="6704" w:hanging="738"/>
      </w:pPr>
      <w:rPr>
        <w:rFonts w:hint="default"/>
        <w:lang w:val="pt-PT" w:eastAsia="en-US" w:bidi="ar-SA"/>
      </w:rPr>
    </w:lvl>
    <w:lvl w:ilvl="8">
      <w:numFmt w:val="bullet"/>
      <w:lvlText w:val="•"/>
      <w:lvlJc w:val="left"/>
      <w:pPr>
        <w:ind w:left="7944" w:hanging="738"/>
      </w:pPr>
      <w:rPr>
        <w:rFonts w:hint="default"/>
        <w:lang w:val="pt-PT" w:eastAsia="en-US" w:bidi="ar-SA"/>
      </w:rPr>
    </w:lvl>
  </w:abstractNum>
  <w:abstractNum w:abstractNumId="34" w15:restartNumberingAfterBreak="0">
    <w:nsid w:val="675453B5"/>
    <w:multiLevelType w:val="hybridMultilevel"/>
    <w:tmpl w:val="FBDCAF4C"/>
    <w:lvl w:ilvl="0" w:tplc="A720FB94">
      <w:start w:val="2"/>
      <w:numFmt w:val="lowerRoman"/>
      <w:lvlText w:val="%1)"/>
      <w:lvlJc w:val="left"/>
      <w:pPr>
        <w:ind w:left="1963" w:hanging="720"/>
      </w:pPr>
      <w:rPr>
        <w:rFonts w:ascii="Arial MT" w:eastAsia="Arial MT" w:hAnsi="Arial MT" w:cs="Arial MT" w:hint="default"/>
        <w:spacing w:val="-1"/>
        <w:w w:val="100"/>
        <w:sz w:val="20"/>
        <w:szCs w:val="20"/>
        <w:lang w:val="pt-PT" w:eastAsia="en-US" w:bidi="ar-SA"/>
      </w:rPr>
    </w:lvl>
    <w:lvl w:ilvl="1" w:tplc="16B2F7E4">
      <w:numFmt w:val="bullet"/>
      <w:lvlText w:val="•"/>
      <w:lvlJc w:val="left"/>
      <w:pPr>
        <w:ind w:left="2738" w:hanging="720"/>
      </w:pPr>
      <w:rPr>
        <w:rFonts w:hint="default"/>
        <w:lang w:val="pt-PT" w:eastAsia="en-US" w:bidi="ar-SA"/>
      </w:rPr>
    </w:lvl>
    <w:lvl w:ilvl="2" w:tplc="AD867B58">
      <w:numFmt w:val="bullet"/>
      <w:lvlText w:val="•"/>
      <w:lvlJc w:val="left"/>
      <w:pPr>
        <w:ind w:left="3517" w:hanging="720"/>
      </w:pPr>
      <w:rPr>
        <w:rFonts w:hint="default"/>
        <w:lang w:val="pt-PT" w:eastAsia="en-US" w:bidi="ar-SA"/>
      </w:rPr>
    </w:lvl>
    <w:lvl w:ilvl="3" w:tplc="7E1EB7EC">
      <w:numFmt w:val="bullet"/>
      <w:lvlText w:val="•"/>
      <w:lvlJc w:val="left"/>
      <w:pPr>
        <w:ind w:left="4295" w:hanging="720"/>
      </w:pPr>
      <w:rPr>
        <w:rFonts w:hint="default"/>
        <w:lang w:val="pt-PT" w:eastAsia="en-US" w:bidi="ar-SA"/>
      </w:rPr>
    </w:lvl>
    <w:lvl w:ilvl="4" w:tplc="8C3661CC">
      <w:numFmt w:val="bullet"/>
      <w:lvlText w:val="•"/>
      <w:lvlJc w:val="left"/>
      <w:pPr>
        <w:ind w:left="5074" w:hanging="720"/>
      </w:pPr>
      <w:rPr>
        <w:rFonts w:hint="default"/>
        <w:lang w:val="pt-PT" w:eastAsia="en-US" w:bidi="ar-SA"/>
      </w:rPr>
    </w:lvl>
    <w:lvl w:ilvl="5" w:tplc="2800EEE0">
      <w:numFmt w:val="bullet"/>
      <w:lvlText w:val="•"/>
      <w:lvlJc w:val="left"/>
      <w:pPr>
        <w:ind w:left="5853" w:hanging="720"/>
      </w:pPr>
      <w:rPr>
        <w:rFonts w:hint="default"/>
        <w:lang w:val="pt-PT" w:eastAsia="en-US" w:bidi="ar-SA"/>
      </w:rPr>
    </w:lvl>
    <w:lvl w:ilvl="6" w:tplc="9FF02A86">
      <w:numFmt w:val="bullet"/>
      <w:lvlText w:val="•"/>
      <w:lvlJc w:val="left"/>
      <w:pPr>
        <w:ind w:left="6631" w:hanging="720"/>
      </w:pPr>
      <w:rPr>
        <w:rFonts w:hint="default"/>
        <w:lang w:val="pt-PT" w:eastAsia="en-US" w:bidi="ar-SA"/>
      </w:rPr>
    </w:lvl>
    <w:lvl w:ilvl="7" w:tplc="D6561B8C">
      <w:numFmt w:val="bullet"/>
      <w:lvlText w:val="•"/>
      <w:lvlJc w:val="left"/>
      <w:pPr>
        <w:ind w:left="7410" w:hanging="720"/>
      </w:pPr>
      <w:rPr>
        <w:rFonts w:hint="default"/>
        <w:lang w:val="pt-PT" w:eastAsia="en-US" w:bidi="ar-SA"/>
      </w:rPr>
    </w:lvl>
    <w:lvl w:ilvl="8" w:tplc="496C4BE0">
      <w:numFmt w:val="bullet"/>
      <w:lvlText w:val="•"/>
      <w:lvlJc w:val="left"/>
      <w:pPr>
        <w:ind w:left="8188" w:hanging="720"/>
      </w:pPr>
      <w:rPr>
        <w:rFonts w:hint="default"/>
        <w:lang w:val="pt-PT" w:eastAsia="en-US" w:bidi="ar-SA"/>
      </w:rPr>
    </w:lvl>
  </w:abstractNum>
  <w:abstractNum w:abstractNumId="35" w15:restartNumberingAfterBreak="0">
    <w:nsid w:val="68002549"/>
    <w:multiLevelType w:val="multilevel"/>
    <w:tmpl w:val="2EA83A4E"/>
    <w:lvl w:ilvl="0">
      <w:start w:val="6"/>
      <w:numFmt w:val="decimal"/>
      <w:lvlText w:val="%1"/>
      <w:lvlJc w:val="left"/>
      <w:pPr>
        <w:ind w:left="360" w:hanging="360"/>
      </w:pPr>
      <w:rPr>
        <w:rFonts w:hint="default"/>
      </w:rPr>
    </w:lvl>
    <w:lvl w:ilvl="1">
      <w:start w:val="1"/>
      <w:numFmt w:val="decimal"/>
      <w:lvlText w:val="%1.%2"/>
      <w:lvlJc w:val="left"/>
      <w:pPr>
        <w:ind w:left="1052" w:hanging="360"/>
      </w:pPr>
      <w:rPr>
        <w:rFonts w:hint="default"/>
      </w:rPr>
    </w:lvl>
    <w:lvl w:ilvl="2">
      <w:start w:val="1"/>
      <w:numFmt w:val="decimal"/>
      <w:lvlText w:val="%1.%2.%3"/>
      <w:lvlJc w:val="left"/>
      <w:pPr>
        <w:ind w:left="2104" w:hanging="720"/>
      </w:pPr>
      <w:rPr>
        <w:rFonts w:hint="default"/>
      </w:rPr>
    </w:lvl>
    <w:lvl w:ilvl="3">
      <w:start w:val="1"/>
      <w:numFmt w:val="decimal"/>
      <w:lvlText w:val="%1.%2.%3.%4"/>
      <w:lvlJc w:val="left"/>
      <w:pPr>
        <w:ind w:left="2796" w:hanging="720"/>
      </w:pPr>
      <w:rPr>
        <w:rFonts w:hint="default"/>
      </w:rPr>
    </w:lvl>
    <w:lvl w:ilvl="4">
      <w:start w:val="1"/>
      <w:numFmt w:val="decimal"/>
      <w:lvlText w:val="%1.%2.%3.%4.%5"/>
      <w:lvlJc w:val="left"/>
      <w:pPr>
        <w:ind w:left="3848" w:hanging="1080"/>
      </w:pPr>
      <w:rPr>
        <w:rFonts w:hint="default"/>
      </w:rPr>
    </w:lvl>
    <w:lvl w:ilvl="5">
      <w:start w:val="1"/>
      <w:numFmt w:val="decimal"/>
      <w:lvlText w:val="%1.%2.%3.%4.%5.%6"/>
      <w:lvlJc w:val="left"/>
      <w:pPr>
        <w:ind w:left="4540" w:hanging="1080"/>
      </w:pPr>
      <w:rPr>
        <w:rFonts w:hint="default"/>
      </w:rPr>
    </w:lvl>
    <w:lvl w:ilvl="6">
      <w:start w:val="1"/>
      <w:numFmt w:val="decimal"/>
      <w:lvlText w:val="%1.%2.%3.%4.%5.%6.%7"/>
      <w:lvlJc w:val="left"/>
      <w:pPr>
        <w:ind w:left="5592" w:hanging="1440"/>
      </w:pPr>
      <w:rPr>
        <w:rFonts w:hint="default"/>
      </w:rPr>
    </w:lvl>
    <w:lvl w:ilvl="7">
      <w:start w:val="1"/>
      <w:numFmt w:val="decimal"/>
      <w:lvlText w:val="%1.%2.%3.%4.%5.%6.%7.%8"/>
      <w:lvlJc w:val="left"/>
      <w:pPr>
        <w:ind w:left="6284" w:hanging="1440"/>
      </w:pPr>
      <w:rPr>
        <w:rFonts w:hint="default"/>
      </w:rPr>
    </w:lvl>
    <w:lvl w:ilvl="8">
      <w:start w:val="1"/>
      <w:numFmt w:val="decimal"/>
      <w:lvlText w:val="%1.%2.%3.%4.%5.%6.%7.%8.%9"/>
      <w:lvlJc w:val="left"/>
      <w:pPr>
        <w:ind w:left="7336" w:hanging="1800"/>
      </w:pPr>
      <w:rPr>
        <w:rFonts w:hint="default"/>
      </w:rPr>
    </w:lvl>
  </w:abstractNum>
  <w:abstractNum w:abstractNumId="36" w15:restartNumberingAfterBreak="0">
    <w:nsid w:val="69664ADC"/>
    <w:multiLevelType w:val="multilevel"/>
    <w:tmpl w:val="68AE6B5C"/>
    <w:lvl w:ilvl="0">
      <w:start w:val="1"/>
      <w:numFmt w:val="decimal"/>
      <w:lvlText w:val="%1."/>
      <w:lvlJc w:val="left"/>
      <w:pPr>
        <w:ind w:left="620" w:hanging="360"/>
      </w:pPr>
      <w:rPr>
        <w:rFonts w:ascii="Arial" w:eastAsia="Arial" w:hAnsi="Arial" w:cs="Arial" w:hint="default"/>
        <w:b/>
        <w:bCs/>
        <w:spacing w:val="-1"/>
        <w:w w:val="100"/>
        <w:sz w:val="20"/>
        <w:szCs w:val="20"/>
        <w:lang w:val="pt-PT" w:eastAsia="en-US" w:bidi="ar-SA"/>
      </w:rPr>
    </w:lvl>
    <w:lvl w:ilvl="1">
      <w:start w:val="2"/>
      <w:numFmt w:val="decimal"/>
      <w:lvlText w:val="%1.%2."/>
      <w:lvlJc w:val="left"/>
      <w:pPr>
        <w:ind w:left="692" w:hanging="432"/>
      </w:pPr>
      <w:rPr>
        <w:rFonts w:ascii="Arial MT" w:eastAsia="Arial MT" w:hAnsi="Arial MT" w:cs="Arial MT" w:hint="default"/>
        <w:spacing w:val="-1"/>
        <w:w w:val="100"/>
        <w:sz w:val="20"/>
        <w:szCs w:val="20"/>
        <w:lang w:val="pt-PT" w:eastAsia="en-US" w:bidi="ar-SA"/>
      </w:rPr>
    </w:lvl>
    <w:lvl w:ilvl="2">
      <w:numFmt w:val="bullet"/>
      <w:lvlText w:val="•"/>
      <w:lvlJc w:val="left"/>
      <w:pPr>
        <w:ind w:left="1705" w:hanging="432"/>
      </w:pPr>
      <w:rPr>
        <w:rFonts w:hint="default"/>
        <w:lang w:val="pt-PT" w:eastAsia="en-US" w:bidi="ar-SA"/>
      </w:rPr>
    </w:lvl>
    <w:lvl w:ilvl="3">
      <w:numFmt w:val="bullet"/>
      <w:lvlText w:val="•"/>
      <w:lvlJc w:val="left"/>
      <w:pPr>
        <w:ind w:left="2710" w:hanging="432"/>
      </w:pPr>
      <w:rPr>
        <w:rFonts w:hint="default"/>
        <w:lang w:val="pt-PT" w:eastAsia="en-US" w:bidi="ar-SA"/>
      </w:rPr>
    </w:lvl>
    <w:lvl w:ilvl="4">
      <w:numFmt w:val="bullet"/>
      <w:lvlText w:val="•"/>
      <w:lvlJc w:val="left"/>
      <w:pPr>
        <w:ind w:left="3715" w:hanging="432"/>
      </w:pPr>
      <w:rPr>
        <w:rFonts w:hint="default"/>
        <w:lang w:val="pt-PT" w:eastAsia="en-US" w:bidi="ar-SA"/>
      </w:rPr>
    </w:lvl>
    <w:lvl w:ilvl="5">
      <w:numFmt w:val="bullet"/>
      <w:lvlText w:val="•"/>
      <w:lvlJc w:val="left"/>
      <w:pPr>
        <w:ind w:left="4720" w:hanging="432"/>
      </w:pPr>
      <w:rPr>
        <w:rFonts w:hint="default"/>
        <w:lang w:val="pt-PT" w:eastAsia="en-US" w:bidi="ar-SA"/>
      </w:rPr>
    </w:lvl>
    <w:lvl w:ilvl="6">
      <w:numFmt w:val="bullet"/>
      <w:lvlText w:val="•"/>
      <w:lvlJc w:val="left"/>
      <w:pPr>
        <w:ind w:left="5725" w:hanging="432"/>
      </w:pPr>
      <w:rPr>
        <w:rFonts w:hint="default"/>
        <w:lang w:val="pt-PT" w:eastAsia="en-US" w:bidi="ar-SA"/>
      </w:rPr>
    </w:lvl>
    <w:lvl w:ilvl="7">
      <w:numFmt w:val="bullet"/>
      <w:lvlText w:val="•"/>
      <w:lvlJc w:val="left"/>
      <w:pPr>
        <w:ind w:left="6730" w:hanging="432"/>
      </w:pPr>
      <w:rPr>
        <w:rFonts w:hint="default"/>
        <w:lang w:val="pt-PT" w:eastAsia="en-US" w:bidi="ar-SA"/>
      </w:rPr>
    </w:lvl>
    <w:lvl w:ilvl="8">
      <w:numFmt w:val="bullet"/>
      <w:lvlText w:val="•"/>
      <w:lvlJc w:val="left"/>
      <w:pPr>
        <w:ind w:left="7735" w:hanging="432"/>
      </w:pPr>
      <w:rPr>
        <w:rFonts w:hint="default"/>
        <w:lang w:val="pt-PT" w:eastAsia="en-US" w:bidi="ar-SA"/>
      </w:rPr>
    </w:lvl>
  </w:abstractNum>
  <w:abstractNum w:abstractNumId="37" w15:restartNumberingAfterBreak="0">
    <w:nsid w:val="6CDC7AC2"/>
    <w:multiLevelType w:val="multilevel"/>
    <w:tmpl w:val="15DAC8F6"/>
    <w:lvl w:ilvl="0">
      <w:start w:val="8"/>
      <w:numFmt w:val="decimal"/>
      <w:lvlText w:val="%1"/>
      <w:lvlJc w:val="left"/>
      <w:pPr>
        <w:ind w:left="1191" w:hanging="990"/>
      </w:pPr>
      <w:rPr>
        <w:rFonts w:hint="default"/>
        <w:lang w:val="pt-PT" w:eastAsia="en-US" w:bidi="ar-SA"/>
      </w:rPr>
    </w:lvl>
    <w:lvl w:ilvl="1">
      <w:start w:val="13"/>
      <w:numFmt w:val="decimal"/>
      <w:lvlText w:val="%1.%2"/>
      <w:lvlJc w:val="left"/>
      <w:pPr>
        <w:ind w:left="1191" w:hanging="990"/>
      </w:pPr>
      <w:rPr>
        <w:rFonts w:hint="default"/>
        <w:lang w:val="pt-PT" w:eastAsia="en-US" w:bidi="ar-SA"/>
      </w:rPr>
    </w:lvl>
    <w:lvl w:ilvl="2">
      <w:start w:val="1"/>
      <w:numFmt w:val="decimal"/>
      <w:lvlText w:val="%1.%2.%3."/>
      <w:lvlJc w:val="left"/>
      <w:pPr>
        <w:ind w:left="1191" w:hanging="990"/>
      </w:pPr>
      <w:rPr>
        <w:rFonts w:ascii="Arial MT" w:eastAsia="Arial MT" w:hAnsi="Arial MT" w:cs="Arial MT" w:hint="default"/>
        <w:spacing w:val="-1"/>
        <w:w w:val="100"/>
        <w:sz w:val="20"/>
        <w:szCs w:val="20"/>
        <w:lang w:val="pt-PT" w:eastAsia="en-US" w:bidi="ar-SA"/>
      </w:rPr>
    </w:lvl>
    <w:lvl w:ilvl="3">
      <w:numFmt w:val="bullet"/>
      <w:lvlText w:val="•"/>
      <w:lvlJc w:val="left"/>
      <w:pPr>
        <w:ind w:left="3763" w:hanging="990"/>
      </w:pPr>
      <w:rPr>
        <w:rFonts w:hint="default"/>
        <w:lang w:val="pt-PT" w:eastAsia="en-US" w:bidi="ar-SA"/>
      </w:rPr>
    </w:lvl>
    <w:lvl w:ilvl="4">
      <w:numFmt w:val="bullet"/>
      <w:lvlText w:val="•"/>
      <w:lvlJc w:val="left"/>
      <w:pPr>
        <w:ind w:left="4618" w:hanging="990"/>
      </w:pPr>
      <w:rPr>
        <w:rFonts w:hint="default"/>
        <w:lang w:val="pt-PT" w:eastAsia="en-US" w:bidi="ar-SA"/>
      </w:rPr>
    </w:lvl>
    <w:lvl w:ilvl="5">
      <w:numFmt w:val="bullet"/>
      <w:lvlText w:val="•"/>
      <w:lvlJc w:val="left"/>
      <w:pPr>
        <w:ind w:left="5473" w:hanging="990"/>
      </w:pPr>
      <w:rPr>
        <w:rFonts w:hint="default"/>
        <w:lang w:val="pt-PT" w:eastAsia="en-US" w:bidi="ar-SA"/>
      </w:rPr>
    </w:lvl>
    <w:lvl w:ilvl="6">
      <w:numFmt w:val="bullet"/>
      <w:lvlText w:val="•"/>
      <w:lvlJc w:val="left"/>
      <w:pPr>
        <w:ind w:left="6327" w:hanging="990"/>
      </w:pPr>
      <w:rPr>
        <w:rFonts w:hint="default"/>
        <w:lang w:val="pt-PT" w:eastAsia="en-US" w:bidi="ar-SA"/>
      </w:rPr>
    </w:lvl>
    <w:lvl w:ilvl="7">
      <w:numFmt w:val="bullet"/>
      <w:lvlText w:val="•"/>
      <w:lvlJc w:val="left"/>
      <w:pPr>
        <w:ind w:left="7182" w:hanging="990"/>
      </w:pPr>
      <w:rPr>
        <w:rFonts w:hint="default"/>
        <w:lang w:val="pt-PT" w:eastAsia="en-US" w:bidi="ar-SA"/>
      </w:rPr>
    </w:lvl>
    <w:lvl w:ilvl="8">
      <w:numFmt w:val="bullet"/>
      <w:lvlText w:val="•"/>
      <w:lvlJc w:val="left"/>
      <w:pPr>
        <w:ind w:left="8036" w:hanging="990"/>
      </w:pPr>
      <w:rPr>
        <w:rFonts w:hint="default"/>
        <w:lang w:val="pt-PT" w:eastAsia="en-US" w:bidi="ar-SA"/>
      </w:rPr>
    </w:lvl>
  </w:abstractNum>
  <w:abstractNum w:abstractNumId="38" w15:restartNumberingAfterBreak="0">
    <w:nsid w:val="6D8A0A15"/>
    <w:multiLevelType w:val="multilevel"/>
    <w:tmpl w:val="EDFEACB6"/>
    <w:lvl w:ilvl="0">
      <w:start w:val="3"/>
      <w:numFmt w:val="decimal"/>
      <w:lvlText w:val="%1"/>
      <w:lvlJc w:val="left"/>
      <w:pPr>
        <w:ind w:left="600" w:hanging="600"/>
      </w:pPr>
      <w:rPr>
        <w:rFonts w:hint="default"/>
      </w:rPr>
    </w:lvl>
    <w:lvl w:ilvl="1">
      <w:start w:val="1"/>
      <w:numFmt w:val="decimal"/>
      <w:lvlText w:val="%1.%2"/>
      <w:lvlJc w:val="left"/>
      <w:pPr>
        <w:ind w:left="1187" w:hanging="600"/>
      </w:pPr>
      <w:rPr>
        <w:rFonts w:hint="default"/>
      </w:rPr>
    </w:lvl>
    <w:lvl w:ilvl="2">
      <w:start w:val="1"/>
      <w:numFmt w:val="decimal"/>
      <w:lvlText w:val="%1.%2.%3"/>
      <w:lvlJc w:val="left"/>
      <w:pPr>
        <w:ind w:left="1894" w:hanging="720"/>
      </w:pPr>
      <w:rPr>
        <w:rFonts w:hint="default"/>
      </w:rPr>
    </w:lvl>
    <w:lvl w:ilvl="3">
      <w:start w:val="1"/>
      <w:numFmt w:val="decimal"/>
      <w:lvlText w:val="%1.%2.%3.%4"/>
      <w:lvlJc w:val="left"/>
      <w:pPr>
        <w:ind w:left="2481" w:hanging="720"/>
      </w:pPr>
      <w:rPr>
        <w:rFonts w:hint="default"/>
      </w:rPr>
    </w:lvl>
    <w:lvl w:ilvl="4">
      <w:start w:val="1"/>
      <w:numFmt w:val="decimal"/>
      <w:lvlText w:val="%1.%2.%3.%4.%5"/>
      <w:lvlJc w:val="left"/>
      <w:pPr>
        <w:ind w:left="3428" w:hanging="1080"/>
      </w:pPr>
      <w:rPr>
        <w:rFonts w:hint="default"/>
      </w:rPr>
    </w:lvl>
    <w:lvl w:ilvl="5">
      <w:start w:val="1"/>
      <w:numFmt w:val="decimal"/>
      <w:lvlText w:val="%1.%2.%3.%4.%5.%6"/>
      <w:lvlJc w:val="left"/>
      <w:pPr>
        <w:ind w:left="4015" w:hanging="1080"/>
      </w:pPr>
      <w:rPr>
        <w:rFonts w:hint="default"/>
      </w:rPr>
    </w:lvl>
    <w:lvl w:ilvl="6">
      <w:start w:val="1"/>
      <w:numFmt w:val="decimal"/>
      <w:lvlText w:val="%1.%2.%3.%4.%5.%6.%7"/>
      <w:lvlJc w:val="left"/>
      <w:pPr>
        <w:ind w:left="4962" w:hanging="1440"/>
      </w:pPr>
      <w:rPr>
        <w:rFonts w:hint="default"/>
      </w:rPr>
    </w:lvl>
    <w:lvl w:ilvl="7">
      <w:start w:val="1"/>
      <w:numFmt w:val="decimal"/>
      <w:lvlText w:val="%1.%2.%3.%4.%5.%6.%7.%8"/>
      <w:lvlJc w:val="left"/>
      <w:pPr>
        <w:ind w:left="5549" w:hanging="1440"/>
      </w:pPr>
      <w:rPr>
        <w:rFonts w:hint="default"/>
      </w:rPr>
    </w:lvl>
    <w:lvl w:ilvl="8">
      <w:start w:val="1"/>
      <w:numFmt w:val="decimal"/>
      <w:lvlText w:val="%1.%2.%3.%4.%5.%6.%7.%8.%9"/>
      <w:lvlJc w:val="left"/>
      <w:pPr>
        <w:ind w:left="6496" w:hanging="1800"/>
      </w:pPr>
      <w:rPr>
        <w:rFonts w:hint="default"/>
      </w:rPr>
    </w:lvl>
  </w:abstractNum>
  <w:abstractNum w:abstractNumId="39" w15:restartNumberingAfterBreak="0">
    <w:nsid w:val="703160F5"/>
    <w:multiLevelType w:val="multilevel"/>
    <w:tmpl w:val="0A0E0B74"/>
    <w:lvl w:ilvl="0">
      <w:start w:val="5"/>
      <w:numFmt w:val="decimal"/>
      <w:lvlText w:val="%1"/>
      <w:lvlJc w:val="left"/>
      <w:pPr>
        <w:ind w:left="968" w:hanging="424"/>
      </w:pPr>
      <w:rPr>
        <w:rFonts w:hint="default"/>
        <w:lang w:val="pt-PT" w:eastAsia="en-US" w:bidi="ar-SA"/>
      </w:rPr>
    </w:lvl>
    <w:lvl w:ilvl="1">
      <w:start w:val="1"/>
      <w:numFmt w:val="decimal"/>
      <w:lvlText w:val="%1.%2."/>
      <w:lvlJc w:val="left"/>
      <w:pPr>
        <w:ind w:left="968" w:hanging="424"/>
      </w:pPr>
      <w:rPr>
        <w:rFonts w:ascii="Arial MT" w:eastAsia="Arial MT" w:hAnsi="Arial MT" w:cs="Arial MT" w:hint="default"/>
        <w:spacing w:val="-1"/>
        <w:w w:val="100"/>
        <w:sz w:val="20"/>
        <w:szCs w:val="20"/>
        <w:lang w:val="pt-PT" w:eastAsia="en-US" w:bidi="ar-SA"/>
      </w:rPr>
    </w:lvl>
    <w:lvl w:ilvl="2">
      <w:start w:val="1"/>
      <w:numFmt w:val="decimal"/>
      <w:lvlText w:val="%1.%2.%3."/>
      <w:lvlJc w:val="left"/>
      <w:pPr>
        <w:ind w:left="1191" w:hanging="990"/>
      </w:pPr>
      <w:rPr>
        <w:rFonts w:ascii="Arial MT" w:eastAsia="Arial MT" w:hAnsi="Arial MT" w:cs="Arial MT" w:hint="default"/>
        <w:spacing w:val="-1"/>
        <w:w w:val="100"/>
        <w:sz w:val="20"/>
        <w:szCs w:val="20"/>
        <w:lang w:val="pt-PT" w:eastAsia="en-US" w:bidi="ar-SA"/>
      </w:rPr>
    </w:lvl>
    <w:lvl w:ilvl="3">
      <w:numFmt w:val="bullet"/>
      <w:lvlText w:val="•"/>
      <w:lvlJc w:val="left"/>
      <w:pPr>
        <w:ind w:left="3099" w:hanging="990"/>
      </w:pPr>
      <w:rPr>
        <w:rFonts w:hint="default"/>
        <w:lang w:val="pt-PT" w:eastAsia="en-US" w:bidi="ar-SA"/>
      </w:rPr>
    </w:lvl>
    <w:lvl w:ilvl="4">
      <w:numFmt w:val="bullet"/>
      <w:lvlText w:val="•"/>
      <w:lvlJc w:val="left"/>
      <w:pPr>
        <w:ind w:left="4048" w:hanging="990"/>
      </w:pPr>
      <w:rPr>
        <w:rFonts w:hint="default"/>
        <w:lang w:val="pt-PT" w:eastAsia="en-US" w:bidi="ar-SA"/>
      </w:rPr>
    </w:lvl>
    <w:lvl w:ilvl="5">
      <w:numFmt w:val="bullet"/>
      <w:lvlText w:val="•"/>
      <w:lvlJc w:val="left"/>
      <w:pPr>
        <w:ind w:left="4998" w:hanging="990"/>
      </w:pPr>
      <w:rPr>
        <w:rFonts w:hint="default"/>
        <w:lang w:val="pt-PT" w:eastAsia="en-US" w:bidi="ar-SA"/>
      </w:rPr>
    </w:lvl>
    <w:lvl w:ilvl="6">
      <w:numFmt w:val="bullet"/>
      <w:lvlText w:val="•"/>
      <w:lvlJc w:val="left"/>
      <w:pPr>
        <w:ind w:left="5947" w:hanging="990"/>
      </w:pPr>
      <w:rPr>
        <w:rFonts w:hint="default"/>
        <w:lang w:val="pt-PT" w:eastAsia="en-US" w:bidi="ar-SA"/>
      </w:rPr>
    </w:lvl>
    <w:lvl w:ilvl="7">
      <w:numFmt w:val="bullet"/>
      <w:lvlText w:val="•"/>
      <w:lvlJc w:val="left"/>
      <w:pPr>
        <w:ind w:left="6897" w:hanging="990"/>
      </w:pPr>
      <w:rPr>
        <w:rFonts w:hint="default"/>
        <w:lang w:val="pt-PT" w:eastAsia="en-US" w:bidi="ar-SA"/>
      </w:rPr>
    </w:lvl>
    <w:lvl w:ilvl="8">
      <w:numFmt w:val="bullet"/>
      <w:lvlText w:val="•"/>
      <w:lvlJc w:val="left"/>
      <w:pPr>
        <w:ind w:left="7846" w:hanging="990"/>
      </w:pPr>
      <w:rPr>
        <w:rFonts w:hint="default"/>
        <w:lang w:val="pt-PT" w:eastAsia="en-US" w:bidi="ar-SA"/>
      </w:rPr>
    </w:lvl>
  </w:abstractNum>
  <w:abstractNum w:abstractNumId="40" w15:restartNumberingAfterBreak="0">
    <w:nsid w:val="74386ACE"/>
    <w:multiLevelType w:val="multilevel"/>
    <w:tmpl w:val="BC7425CC"/>
    <w:lvl w:ilvl="0">
      <w:start w:val="8"/>
      <w:numFmt w:val="decimal"/>
      <w:lvlText w:val="%1"/>
      <w:lvlJc w:val="left"/>
      <w:pPr>
        <w:ind w:left="977" w:hanging="432"/>
      </w:pPr>
      <w:rPr>
        <w:rFonts w:hint="default"/>
        <w:lang w:val="pt-PT" w:eastAsia="en-US" w:bidi="ar-SA"/>
      </w:rPr>
    </w:lvl>
    <w:lvl w:ilvl="1">
      <w:start w:val="1"/>
      <w:numFmt w:val="decimal"/>
      <w:lvlText w:val="%1.%2."/>
      <w:lvlJc w:val="left"/>
      <w:pPr>
        <w:ind w:left="977" w:hanging="432"/>
        <w:jc w:val="right"/>
      </w:pPr>
      <w:rPr>
        <w:rFonts w:ascii="Arial MT" w:eastAsia="Arial MT" w:hAnsi="Arial MT" w:cs="Arial MT" w:hint="default"/>
        <w:spacing w:val="-1"/>
        <w:w w:val="100"/>
        <w:sz w:val="20"/>
        <w:szCs w:val="20"/>
        <w:lang w:val="pt-PT" w:eastAsia="en-US" w:bidi="ar-SA"/>
      </w:rPr>
    </w:lvl>
    <w:lvl w:ilvl="2">
      <w:start w:val="1"/>
      <w:numFmt w:val="lowerLetter"/>
      <w:lvlText w:val="%3)"/>
      <w:lvlJc w:val="left"/>
      <w:pPr>
        <w:ind w:left="1628" w:hanging="234"/>
      </w:pPr>
      <w:rPr>
        <w:rFonts w:ascii="Arial MT" w:eastAsia="Arial MT" w:hAnsi="Arial MT" w:cs="Arial MT" w:hint="default"/>
        <w:spacing w:val="-1"/>
        <w:w w:val="100"/>
        <w:sz w:val="20"/>
        <w:szCs w:val="20"/>
        <w:lang w:val="pt-PT" w:eastAsia="en-US" w:bidi="ar-SA"/>
      </w:rPr>
    </w:lvl>
    <w:lvl w:ilvl="3">
      <w:numFmt w:val="bullet"/>
      <w:lvlText w:val="•"/>
      <w:lvlJc w:val="left"/>
      <w:pPr>
        <w:ind w:left="3425" w:hanging="234"/>
      </w:pPr>
      <w:rPr>
        <w:rFonts w:hint="default"/>
        <w:lang w:val="pt-PT" w:eastAsia="en-US" w:bidi="ar-SA"/>
      </w:rPr>
    </w:lvl>
    <w:lvl w:ilvl="4">
      <w:numFmt w:val="bullet"/>
      <w:lvlText w:val="•"/>
      <w:lvlJc w:val="left"/>
      <w:pPr>
        <w:ind w:left="4328" w:hanging="234"/>
      </w:pPr>
      <w:rPr>
        <w:rFonts w:hint="default"/>
        <w:lang w:val="pt-PT" w:eastAsia="en-US" w:bidi="ar-SA"/>
      </w:rPr>
    </w:lvl>
    <w:lvl w:ilvl="5">
      <w:numFmt w:val="bullet"/>
      <w:lvlText w:val="•"/>
      <w:lvlJc w:val="left"/>
      <w:pPr>
        <w:ind w:left="5231" w:hanging="234"/>
      </w:pPr>
      <w:rPr>
        <w:rFonts w:hint="default"/>
        <w:lang w:val="pt-PT" w:eastAsia="en-US" w:bidi="ar-SA"/>
      </w:rPr>
    </w:lvl>
    <w:lvl w:ilvl="6">
      <w:numFmt w:val="bullet"/>
      <w:lvlText w:val="•"/>
      <w:lvlJc w:val="left"/>
      <w:pPr>
        <w:ind w:left="6134" w:hanging="234"/>
      </w:pPr>
      <w:rPr>
        <w:rFonts w:hint="default"/>
        <w:lang w:val="pt-PT" w:eastAsia="en-US" w:bidi="ar-SA"/>
      </w:rPr>
    </w:lvl>
    <w:lvl w:ilvl="7">
      <w:numFmt w:val="bullet"/>
      <w:lvlText w:val="•"/>
      <w:lvlJc w:val="left"/>
      <w:pPr>
        <w:ind w:left="7037" w:hanging="234"/>
      </w:pPr>
      <w:rPr>
        <w:rFonts w:hint="default"/>
        <w:lang w:val="pt-PT" w:eastAsia="en-US" w:bidi="ar-SA"/>
      </w:rPr>
    </w:lvl>
    <w:lvl w:ilvl="8">
      <w:numFmt w:val="bullet"/>
      <w:lvlText w:val="•"/>
      <w:lvlJc w:val="left"/>
      <w:pPr>
        <w:ind w:left="7940" w:hanging="234"/>
      </w:pPr>
      <w:rPr>
        <w:rFonts w:hint="default"/>
        <w:lang w:val="pt-PT" w:eastAsia="en-US" w:bidi="ar-SA"/>
      </w:rPr>
    </w:lvl>
  </w:abstractNum>
  <w:abstractNum w:abstractNumId="41" w15:restartNumberingAfterBreak="0">
    <w:nsid w:val="78F22471"/>
    <w:multiLevelType w:val="multilevel"/>
    <w:tmpl w:val="4A46E456"/>
    <w:lvl w:ilvl="0">
      <w:start w:val="8"/>
      <w:numFmt w:val="decimal"/>
      <w:lvlText w:val="%1"/>
      <w:lvlJc w:val="left"/>
      <w:pPr>
        <w:ind w:left="2183" w:hanging="706"/>
      </w:pPr>
      <w:rPr>
        <w:rFonts w:hint="default"/>
        <w:lang w:val="pt-PT" w:eastAsia="en-US" w:bidi="ar-SA"/>
      </w:rPr>
    </w:lvl>
    <w:lvl w:ilvl="1">
      <w:start w:val="15"/>
      <w:numFmt w:val="decimal"/>
      <w:lvlText w:val="%1.%2"/>
      <w:lvlJc w:val="left"/>
      <w:pPr>
        <w:ind w:left="2183" w:hanging="706"/>
      </w:pPr>
      <w:rPr>
        <w:rFonts w:hint="default"/>
        <w:lang w:val="pt-PT" w:eastAsia="en-US" w:bidi="ar-SA"/>
      </w:rPr>
    </w:lvl>
    <w:lvl w:ilvl="2">
      <w:start w:val="1"/>
      <w:numFmt w:val="decimal"/>
      <w:lvlText w:val="%1.%2.%3."/>
      <w:lvlJc w:val="left"/>
      <w:pPr>
        <w:ind w:left="2183" w:hanging="706"/>
      </w:pPr>
      <w:rPr>
        <w:rFonts w:ascii="Arial MT" w:eastAsia="Arial MT" w:hAnsi="Arial MT" w:cs="Arial MT" w:hint="default"/>
        <w:spacing w:val="-1"/>
        <w:w w:val="100"/>
        <w:sz w:val="20"/>
        <w:szCs w:val="20"/>
        <w:lang w:val="pt-PT" w:eastAsia="en-US" w:bidi="ar-SA"/>
      </w:rPr>
    </w:lvl>
    <w:lvl w:ilvl="3">
      <w:numFmt w:val="bullet"/>
      <w:lvlText w:val="•"/>
      <w:lvlJc w:val="left"/>
      <w:pPr>
        <w:ind w:left="4449" w:hanging="706"/>
      </w:pPr>
      <w:rPr>
        <w:rFonts w:hint="default"/>
        <w:lang w:val="pt-PT" w:eastAsia="en-US" w:bidi="ar-SA"/>
      </w:rPr>
    </w:lvl>
    <w:lvl w:ilvl="4">
      <w:numFmt w:val="bullet"/>
      <w:lvlText w:val="•"/>
      <w:lvlJc w:val="left"/>
      <w:pPr>
        <w:ind w:left="5206" w:hanging="706"/>
      </w:pPr>
      <w:rPr>
        <w:rFonts w:hint="default"/>
        <w:lang w:val="pt-PT" w:eastAsia="en-US" w:bidi="ar-SA"/>
      </w:rPr>
    </w:lvl>
    <w:lvl w:ilvl="5">
      <w:numFmt w:val="bullet"/>
      <w:lvlText w:val="•"/>
      <w:lvlJc w:val="left"/>
      <w:pPr>
        <w:ind w:left="5963" w:hanging="706"/>
      </w:pPr>
      <w:rPr>
        <w:rFonts w:hint="default"/>
        <w:lang w:val="pt-PT" w:eastAsia="en-US" w:bidi="ar-SA"/>
      </w:rPr>
    </w:lvl>
    <w:lvl w:ilvl="6">
      <w:numFmt w:val="bullet"/>
      <w:lvlText w:val="•"/>
      <w:lvlJc w:val="left"/>
      <w:pPr>
        <w:ind w:left="6719" w:hanging="706"/>
      </w:pPr>
      <w:rPr>
        <w:rFonts w:hint="default"/>
        <w:lang w:val="pt-PT" w:eastAsia="en-US" w:bidi="ar-SA"/>
      </w:rPr>
    </w:lvl>
    <w:lvl w:ilvl="7">
      <w:numFmt w:val="bullet"/>
      <w:lvlText w:val="•"/>
      <w:lvlJc w:val="left"/>
      <w:pPr>
        <w:ind w:left="7476" w:hanging="706"/>
      </w:pPr>
      <w:rPr>
        <w:rFonts w:hint="default"/>
        <w:lang w:val="pt-PT" w:eastAsia="en-US" w:bidi="ar-SA"/>
      </w:rPr>
    </w:lvl>
    <w:lvl w:ilvl="8">
      <w:numFmt w:val="bullet"/>
      <w:lvlText w:val="•"/>
      <w:lvlJc w:val="left"/>
      <w:pPr>
        <w:ind w:left="8232" w:hanging="706"/>
      </w:pPr>
      <w:rPr>
        <w:rFonts w:hint="default"/>
        <w:lang w:val="pt-PT" w:eastAsia="en-US" w:bidi="ar-SA"/>
      </w:rPr>
    </w:lvl>
  </w:abstractNum>
  <w:abstractNum w:abstractNumId="42" w15:restartNumberingAfterBreak="0">
    <w:nsid w:val="7B792CFB"/>
    <w:multiLevelType w:val="multilevel"/>
    <w:tmpl w:val="964C6C4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C050D58"/>
    <w:multiLevelType w:val="hybridMultilevel"/>
    <w:tmpl w:val="440E6110"/>
    <w:lvl w:ilvl="0" w:tplc="91084A14">
      <w:start w:val="8"/>
      <w:numFmt w:val="decimal"/>
      <w:lvlText w:val="%1."/>
      <w:lvlJc w:val="left"/>
      <w:pPr>
        <w:ind w:left="981" w:hanging="360"/>
      </w:pPr>
      <w:rPr>
        <w:rFonts w:hint="default"/>
      </w:rPr>
    </w:lvl>
    <w:lvl w:ilvl="1" w:tplc="04160019" w:tentative="1">
      <w:start w:val="1"/>
      <w:numFmt w:val="lowerLetter"/>
      <w:lvlText w:val="%2."/>
      <w:lvlJc w:val="left"/>
      <w:pPr>
        <w:ind w:left="1701" w:hanging="360"/>
      </w:pPr>
    </w:lvl>
    <w:lvl w:ilvl="2" w:tplc="0416001B" w:tentative="1">
      <w:start w:val="1"/>
      <w:numFmt w:val="lowerRoman"/>
      <w:lvlText w:val="%3."/>
      <w:lvlJc w:val="right"/>
      <w:pPr>
        <w:ind w:left="2421" w:hanging="180"/>
      </w:pPr>
    </w:lvl>
    <w:lvl w:ilvl="3" w:tplc="0416000F" w:tentative="1">
      <w:start w:val="1"/>
      <w:numFmt w:val="decimal"/>
      <w:lvlText w:val="%4."/>
      <w:lvlJc w:val="left"/>
      <w:pPr>
        <w:ind w:left="3141" w:hanging="360"/>
      </w:pPr>
    </w:lvl>
    <w:lvl w:ilvl="4" w:tplc="04160019" w:tentative="1">
      <w:start w:val="1"/>
      <w:numFmt w:val="lowerLetter"/>
      <w:lvlText w:val="%5."/>
      <w:lvlJc w:val="left"/>
      <w:pPr>
        <w:ind w:left="3861" w:hanging="360"/>
      </w:pPr>
    </w:lvl>
    <w:lvl w:ilvl="5" w:tplc="0416001B" w:tentative="1">
      <w:start w:val="1"/>
      <w:numFmt w:val="lowerRoman"/>
      <w:lvlText w:val="%6."/>
      <w:lvlJc w:val="right"/>
      <w:pPr>
        <w:ind w:left="4581" w:hanging="180"/>
      </w:pPr>
    </w:lvl>
    <w:lvl w:ilvl="6" w:tplc="0416000F" w:tentative="1">
      <w:start w:val="1"/>
      <w:numFmt w:val="decimal"/>
      <w:lvlText w:val="%7."/>
      <w:lvlJc w:val="left"/>
      <w:pPr>
        <w:ind w:left="5301" w:hanging="360"/>
      </w:pPr>
    </w:lvl>
    <w:lvl w:ilvl="7" w:tplc="04160019" w:tentative="1">
      <w:start w:val="1"/>
      <w:numFmt w:val="lowerLetter"/>
      <w:lvlText w:val="%8."/>
      <w:lvlJc w:val="left"/>
      <w:pPr>
        <w:ind w:left="6021" w:hanging="360"/>
      </w:pPr>
    </w:lvl>
    <w:lvl w:ilvl="8" w:tplc="0416001B" w:tentative="1">
      <w:start w:val="1"/>
      <w:numFmt w:val="lowerRoman"/>
      <w:lvlText w:val="%9."/>
      <w:lvlJc w:val="right"/>
      <w:pPr>
        <w:ind w:left="6741" w:hanging="180"/>
      </w:pPr>
    </w:lvl>
  </w:abstractNum>
  <w:abstractNum w:abstractNumId="44" w15:restartNumberingAfterBreak="0">
    <w:nsid w:val="7D7300A6"/>
    <w:multiLevelType w:val="multilevel"/>
    <w:tmpl w:val="FC7CB290"/>
    <w:lvl w:ilvl="0">
      <w:start w:val="3"/>
      <w:numFmt w:val="decimal"/>
      <w:lvlText w:val="%1."/>
      <w:lvlJc w:val="left"/>
      <w:pPr>
        <w:ind w:left="360" w:hanging="360"/>
      </w:pPr>
      <w:rPr>
        <w:rFonts w:hint="default"/>
      </w:rPr>
    </w:lvl>
    <w:lvl w:ilvl="1">
      <w:start w:val="1"/>
      <w:numFmt w:val="decimal"/>
      <w:lvlText w:val="%1.%2."/>
      <w:lvlJc w:val="left"/>
      <w:pPr>
        <w:ind w:left="620" w:hanging="360"/>
      </w:pPr>
      <w:rPr>
        <w:rFonts w:hint="default"/>
      </w:rPr>
    </w:lvl>
    <w:lvl w:ilvl="2">
      <w:start w:val="1"/>
      <w:numFmt w:val="decimal"/>
      <w:lvlText w:val="%1.%2.%3."/>
      <w:lvlJc w:val="left"/>
      <w:pPr>
        <w:ind w:left="1240" w:hanging="720"/>
      </w:pPr>
      <w:rPr>
        <w:rFonts w:hint="default"/>
      </w:rPr>
    </w:lvl>
    <w:lvl w:ilvl="3">
      <w:start w:val="1"/>
      <w:numFmt w:val="decimal"/>
      <w:lvlText w:val="%1.%2.%3.%4."/>
      <w:lvlJc w:val="left"/>
      <w:pPr>
        <w:ind w:left="1500" w:hanging="720"/>
      </w:pPr>
      <w:rPr>
        <w:rFonts w:hint="default"/>
      </w:rPr>
    </w:lvl>
    <w:lvl w:ilvl="4">
      <w:start w:val="1"/>
      <w:numFmt w:val="decimal"/>
      <w:lvlText w:val="%1.%2.%3.%4.%5."/>
      <w:lvlJc w:val="left"/>
      <w:pPr>
        <w:ind w:left="2120" w:hanging="1080"/>
      </w:pPr>
      <w:rPr>
        <w:rFonts w:hint="default"/>
      </w:rPr>
    </w:lvl>
    <w:lvl w:ilvl="5">
      <w:start w:val="1"/>
      <w:numFmt w:val="decimal"/>
      <w:lvlText w:val="%1.%2.%3.%4.%5.%6."/>
      <w:lvlJc w:val="left"/>
      <w:pPr>
        <w:ind w:left="2380" w:hanging="1080"/>
      </w:pPr>
      <w:rPr>
        <w:rFonts w:hint="default"/>
      </w:rPr>
    </w:lvl>
    <w:lvl w:ilvl="6">
      <w:start w:val="1"/>
      <w:numFmt w:val="decimal"/>
      <w:lvlText w:val="%1.%2.%3.%4.%5.%6.%7."/>
      <w:lvlJc w:val="left"/>
      <w:pPr>
        <w:ind w:left="3000" w:hanging="1440"/>
      </w:pPr>
      <w:rPr>
        <w:rFonts w:hint="default"/>
      </w:rPr>
    </w:lvl>
    <w:lvl w:ilvl="7">
      <w:start w:val="1"/>
      <w:numFmt w:val="decimal"/>
      <w:lvlText w:val="%1.%2.%3.%4.%5.%6.%7.%8."/>
      <w:lvlJc w:val="left"/>
      <w:pPr>
        <w:ind w:left="3260" w:hanging="1440"/>
      </w:pPr>
      <w:rPr>
        <w:rFonts w:hint="default"/>
      </w:rPr>
    </w:lvl>
    <w:lvl w:ilvl="8">
      <w:start w:val="1"/>
      <w:numFmt w:val="decimal"/>
      <w:lvlText w:val="%1.%2.%3.%4.%5.%6.%7.%8.%9."/>
      <w:lvlJc w:val="left"/>
      <w:pPr>
        <w:ind w:left="3880" w:hanging="1800"/>
      </w:pPr>
      <w:rPr>
        <w:rFonts w:hint="default"/>
      </w:rPr>
    </w:lvl>
  </w:abstractNum>
  <w:abstractNum w:abstractNumId="45" w15:restartNumberingAfterBreak="0">
    <w:nsid w:val="7DD644B5"/>
    <w:multiLevelType w:val="hybridMultilevel"/>
    <w:tmpl w:val="38B4A31E"/>
    <w:lvl w:ilvl="0" w:tplc="56521BFE">
      <w:start w:val="1"/>
      <w:numFmt w:val="decimal"/>
      <w:lvlText w:val="%1)"/>
      <w:lvlJc w:val="left"/>
      <w:pPr>
        <w:ind w:left="1094" w:hanging="360"/>
      </w:pPr>
      <w:rPr>
        <w:rFonts w:ascii="Arial" w:eastAsia="Arial" w:hAnsi="Arial" w:cs="Arial" w:hint="default"/>
        <w:b/>
        <w:bCs/>
        <w:spacing w:val="-1"/>
        <w:w w:val="100"/>
        <w:sz w:val="20"/>
        <w:szCs w:val="20"/>
        <w:lang w:val="pt-PT" w:eastAsia="en-US" w:bidi="ar-SA"/>
      </w:rPr>
    </w:lvl>
    <w:lvl w:ilvl="1" w:tplc="4936090C">
      <w:numFmt w:val="bullet"/>
      <w:lvlText w:val="•"/>
      <w:lvlJc w:val="left"/>
      <w:pPr>
        <w:ind w:left="1964" w:hanging="360"/>
      </w:pPr>
      <w:rPr>
        <w:rFonts w:hint="default"/>
        <w:lang w:val="pt-PT" w:eastAsia="en-US" w:bidi="ar-SA"/>
      </w:rPr>
    </w:lvl>
    <w:lvl w:ilvl="2" w:tplc="670CB6C8">
      <w:numFmt w:val="bullet"/>
      <w:lvlText w:val="•"/>
      <w:lvlJc w:val="left"/>
      <w:pPr>
        <w:ind w:left="2829" w:hanging="360"/>
      </w:pPr>
      <w:rPr>
        <w:rFonts w:hint="default"/>
        <w:lang w:val="pt-PT" w:eastAsia="en-US" w:bidi="ar-SA"/>
      </w:rPr>
    </w:lvl>
    <w:lvl w:ilvl="3" w:tplc="C0EEE640">
      <w:numFmt w:val="bullet"/>
      <w:lvlText w:val="•"/>
      <w:lvlJc w:val="left"/>
      <w:pPr>
        <w:ind w:left="3693" w:hanging="360"/>
      </w:pPr>
      <w:rPr>
        <w:rFonts w:hint="default"/>
        <w:lang w:val="pt-PT" w:eastAsia="en-US" w:bidi="ar-SA"/>
      </w:rPr>
    </w:lvl>
    <w:lvl w:ilvl="4" w:tplc="A7AAB288">
      <w:numFmt w:val="bullet"/>
      <w:lvlText w:val="•"/>
      <w:lvlJc w:val="left"/>
      <w:pPr>
        <w:ind w:left="4558" w:hanging="360"/>
      </w:pPr>
      <w:rPr>
        <w:rFonts w:hint="default"/>
        <w:lang w:val="pt-PT" w:eastAsia="en-US" w:bidi="ar-SA"/>
      </w:rPr>
    </w:lvl>
    <w:lvl w:ilvl="5" w:tplc="AA806A3A">
      <w:numFmt w:val="bullet"/>
      <w:lvlText w:val="•"/>
      <w:lvlJc w:val="left"/>
      <w:pPr>
        <w:ind w:left="5423" w:hanging="360"/>
      </w:pPr>
      <w:rPr>
        <w:rFonts w:hint="default"/>
        <w:lang w:val="pt-PT" w:eastAsia="en-US" w:bidi="ar-SA"/>
      </w:rPr>
    </w:lvl>
    <w:lvl w:ilvl="6" w:tplc="A7BA32FC">
      <w:numFmt w:val="bullet"/>
      <w:lvlText w:val="•"/>
      <w:lvlJc w:val="left"/>
      <w:pPr>
        <w:ind w:left="6287" w:hanging="360"/>
      </w:pPr>
      <w:rPr>
        <w:rFonts w:hint="default"/>
        <w:lang w:val="pt-PT" w:eastAsia="en-US" w:bidi="ar-SA"/>
      </w:rPr>
    </w:lvl>
    <w:lvl w:ilvl="7" w:tplc="79B47DC0">
      <w:numFmt w:val="bullet"/>
      <w:lvlText w:val="•"/>
      <w:lvlJc w:val="left"/>
      <w:pPr>
        <w:ind w:left="7152" w:hanging="360"/>
      </w:pPr>
      <w:rPr>
        <w:rFonts w:hint="default"/>
        <w:lang w:val="pt-PT" w:eastAsia="en-US" w:bidi="ar-SA"/>
      </w:rPr>
    </w:lvl>
    <w:lvl w:ilvl="8" w:tplc="96106758">
      <w:numFmt w:val="bullet"/>
      <w:lvlText w:val="•"/>
      <w:lvlJc w:val="left"/>
      <w:pPr>
        <w:ind w:left="8016" w:hanging="360"/>
      </w:pPr>
      <w:rPr>
        <w:rFonts w:hint="default"/>
        <w:lang w:val="pt-PT" w:eastAsia="en-US" w:bidi="ar-SA"/>
      </w:rPr>
    </w:lvl>
  </w:abstractNum>
  <w:abstractNum w:abstractNumId="46" w15:restartNumberingAfterBreak="0">
    <w:nsid w:val="7F330D0E"/>
    <w:multiLevelType w:val="hybridMultilevel"/>
    <w:tmpl w:val="FEA8FB56"/>
    <w:lvl w:ilvl="0" w:tplc="992802F4">
      <w:start w:val="1"/>
      <w:numFmt w:val="lowerLetter"/>
      <w:lvlText w:val="%1)"/>
      <w:lvlJc w:val="left"/>
      <w:pPr>
        <w:ind w:left="1103" w:hanging="373"/>
      </w:pPr>
      <w:rPr>
        <w:rFonts w:ascii="Arial MT" w:eastAsia="Arial MT" w:hAnsi="Arial MT" w:cs="Arial MT" w:hint="default"/>
        <w:spacing w:val="-1"/>
        <w:w w:val="104"/>
        <w:sz w:val="17"/>
        <w:szCs w:val="17"/>
        <w:lang w:val="pt-PT" w:eastAsia="en-US" w:bidi="ar-SA"/>
      </w:rPr>
    </w:lvl>
    <w:lvl w:ilvl="1" w:tplc="B0ECEF56">
      <w:numFmt w:val="bullet"/>
      <w:lvlText w:val="•"/>
      <w:lvlJc w:val="left"/>
      <w:pPr>
        <w:ind w:left="2120" w:hanging="373"/>
      </w:pPr>
      <w:rPr>
        <w:rFonts w:hint="default"/>
        <w:lang w:val="pt-PT" w:eastAsia="en-US" w:bidi="ar-SA"/>
      </w:rPr>
    </w:lvl>
    <w:lvl w:ilvl="2" w:tplc="413A9B62">
      <w:numFmt w:val="bullet"/>
      <w:lvlText w:val="•"/>
      <w:lvlJc w:val="left"/>
      <w:pPr>
        <w:ind w:left="3141" w:hanging="373"/>
      </w:pPr>
      <w:rPr>
        <w:rFonts w:hint="default"/>
        <w:lang w:val="pt-PT" w:eastAsia="en-US" w:bidi="ar-SA"/>
      </w:rPr>
    </w:lvl>
    <w:lvl w:ilvl="3" w:tplc="79E272A4">
      <w:numFmt w:val="bullet"/>
      <w:lvlText w:val="•"/>
      <w:lvlJc w:val="left"/>
      <w:pPr>
        <w:ind w:left="4161" w:hanging="373"/>
      </w:pPr>
      <w:rPr>
        <w:rFonts w:hint="default"/>
        <w:lang w:val="pt-PT" w:eastAsia="en-US" w:bidi="ar-SA"/>
      </w:rPr>
    </w:lvl>
    <w:lvl w:ilvl="4" w:tplc="A12EED7A">
      <w:numFmt w:val="bullet"/>
      <w:lvlText w:val="•"/>
      <w:lvlJc w:val="left"/>
      <w:pPr>
        <w:ind w:left="5182" w:hanging="373"/>
      </w:pPr>
      <w:rPr>
        <w:rFonts w:hint="default"/>
        <w:lang w:val="pt-PT" w:eastAsia="en-US" w:bidi="ar-SA"/>
      </w:rPr>
    </w:lvl>
    <w:lvl w:ilvl="5" w:tplc="1E785402">
      <w:numFmt w:val="bullet"/>
      <w:lvlText w:val="•"/>
      <w:lvlJc w:val="left"/>
      <w:pPr>
        <w:ind w:left="6203" w:hanging="373"/>
      </w:pPr>
      <w:rPr>
        <w:rFonts w:hint="default"/>
        <w:lang w:val="pt-PT" w:eastAsia="en-US" w:bidi="ar-SA"/>
      </w:rPr>
    </w:lvl>
    <w:lvl w:ilvl="6" w:tplc="596019DC">
      <w:numFmt w:val="bullet"/>
      <w:lvlText w:val="•"/>
      <w:lvlJc w:val="left"/>
      <w:pPr>
        <w:ind w:left="7223" w:hanging="373"/>
      </w:pPr>
      <w:rPr>
        <w:rFonts w:hint="default"/>
        <w:lang w:val="pt-PT" w:eastAsia="en-US" w:bidi="ar-SA"/>
      </w:rPr>
    </w:lvl>
    <w:lvl w:ilvl="7" w:tplc="86D8AF9C">
      <w:numFmt w:val="bullet"/>
      <w:lvlText w:val="•"/>
      <w:lvlJc w:val="left"/>
      <w:pPr>
        <w:ind w:left="8244" w:hanging="373"/>
      </w:pPr>
      <w:rPr>
        <w:rFonts w:hint="default"/>
        <w:lang w:val="pt-PT" w:eastAsia="en-US" w:bidi="ar-SA"/>
      </w:rPr>
    </w:lvl>
    <w:lvl w:ilvl="8" w:tplc="A9DA9428">
      <w:numFmt w:val="bullet"/>
      <w:lvlText w:val="•"/>
      <w:lvlJc w:val="left"/>
      <w:pPr>
        <w:ind w:left="9264" w:hanging="373"/>
      </w:pPr>
      <w:rPr>
        <w:rFonts w:hint="default"/>
        <w:lang w:val="pt-PT" w:eastAsia="en-US" w:bidi="ar-SA"/>
      </w:rPr>
    </w:lvl>
  </w:abstractNum>
  <w:num w:numId="1">
    <w:abstractNumId w:val="15"/>
  </w:num>
  <w:num w:numId="2">
    <w:abstractNumId w:val="19"/>
  </w:num>
  <w:num w:numId="3">
    <w:abstractNumId w:val="8"/>
  </w:num>
  <w:num w:numId="4">
    <w:abstractNumId w:val="5"/>
  </w:num>
  <w:num w:numId="5">
    <w:abstractNumId w:val="10"/>
  </w:num>
  <w:num w:numId="6">
    <w:abstractNumId w:val="29"/>
  </w:num>
  <w:num w:numId="7">
    <w:abstractNumId w:val="9"/>
  </w:num>
  <w:num w:numId="8">
    <w:abstractNumId w:val="24"/>
  </w:num>
  <w:num w:numId="9">
    <w:abstractNumId w:val="18"/>
  </w:num>
  <w:num w:numId="10">
    <w:abstractNumId w:val="28"/>
  </w:num>
  <w:num w:numId="11">
    <w:abstractNumId w:val="27"/>
  </w:num>
  <w:num w:numId="12">
    <w:abstractNumId w:val="46"/>
  </w:num>
  <w:num w:numId="13">
    <w:abstractNumId w:val="22"/>
  </w:num>
  <w:num w:numId="14">
    <w:abstractNumId w:val="16"/>
  </w:num>
  <w:num w:numId="15">
    <w:abstractNumId w:val="3"/>
  </w:num>
  <w:num w:numId="16">
    <w:abstractNumId w:val="0"/>
  </w:num>
  <w:num w:numId="17">
    <w:abstractNumId w:val="2"/>
  </w:num>
  <w:num w:numId="18">
    <w:abstractNumId w:val="41"/>
  </w:num>
  <w:num w:numId="19">
    <w:abstractNumId w:val="1"/>
  </w:num>
  <w:num w:numId="20">
    <w:abstractNumId w:val="37"/>
  </w:num>
  <w:num w:numId="21">
    <w:abstractNumId w:val="40"/>
  </w:num>
  <w:num w:numId="22">
    <w:abstractNumId w:val="30"/>
  </w:num>
  <w:num w:numId="23">
    <w:abstractNumId w:val="34"/>
  </w:num>
  <w:num w:numId="24">
    <w:abstractNumId w:val="12"/>
  </w:num>
  <w:num w:numId="25">
    <w:abstractNumId w:val="20"/>
  </w:num>
  <w:num w:numId="26">
    <w:abstractNumId w:val="14"/>
  </w:num>
  <w:num w:numId="27">
    <w:abstractNumId w:val="4"/>
  </w:num>
  <w:num w:numId="28">
    <w:abstractNumId w:val="39"/>
  </w:num>
  <w:num w:numId="29">
    <w:abstractNumId w:val="23"/>
  </w:num>
  <w:num w:numId="30">
    <w:abstractNumId w:val="11"/>
  </w:num>
  <w:num w:numId="31">
    <w:abstractNumId w:val="25"/>
  </w:num>
  <w:num w:numId="32">
    <w:abstractNumId w:val="21"/>
  </w:num>
  <w:num w:numId="33">
    <w:abstractNumId w:val="17"/>
  </w:num>
  <w:num w:numId="34">
    <w:abstractNumId w:val="36"/>
  </w:num>
  <w:num w:numId="35">
    <w:abstractNumId w:val="45"/>
  </w:num>
  <w:num w:numId="36">
    <w:abstractNumId w:val="7"/>
  </w:num>
  <w:num w:numId="37">
    <w:abstractNumId w:val="44"/>
  </w:num>
  <w:num w:numId="38">
    <w:abstractNumId w:val="38"/>
  </w:num>
  <w:num w:numId="39">
    <w:abstractNumId w:val="31"/>
  </w:num>
  <w:num w:numId="40">
    <w:abstractNumId w:val="43"/>
  </w:num>
  <w:num w:numId="41">
    <w:abstractNumId w:val="33"/>
  </w:num>
  <w:num w:numId="42">
    <w:abstractNumId w:val="32"/>
  </w:num>
  <w:num w:numId="43">
    <w:abstractNumId w:val="26"/>
  </w:num>
  <w:num w:numId="44">
    <w:abstractNumId w:val="6"/>
  </w:num>
  <w:num w:numId="45">
    <w:abstractNumId w:val="13"/>
  </w:num>
  <w:num w:numId="46">
    <w:abstractNumId w:val="35"/>
  </w:num>
  <w:num w:numId="4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5F8"/>
    <w:rsid w:val="00001B33"/>
    <w:rsid w:val="00002161"/>
    <w:rsid w:val="00002F0F"/>
    <w:rsid w:val="00003EBB"/>
    <w:rsid w:val="00011F05"/>
    <w:rsid w:val="0001364C"/>
    <w:rsid w:val="00025FBF"/>
    <w:rsid w:val="00037A2C"/>
    <w:rsid w:val="0004032C"/>
    <w:rsid w:val="000513C3"/>
    <w:rsid w:val="0005224E"/>
    <w:rsid w:val="00053DE8"/>
    <w:rsid w:val="00053DEB"/>
    <w:rsid w:val="00060F1A"/>
    <w:rsid w:val="00065E6F"/>
    <w:rsid w:val="000675BE"/>
    <w:rsid w:val="00071217"/>
    <w:rsid w:val="0007334B"/>
    <w:rsid w:val="00082919"/>
    <w:rsid w:val="0008502D"/>
    <w:rsid w:val="000864E7"/>
    <w:rsid w:val="00086DD6"/>
    <w:rsid w:val="00090588"/>
    <w:rsid w:val="00091C53"/>
    <w:rsid w:val="00096C6C"/>
    <w:rsid w:val="00096E2A"/>
    <w:rsid w:val="000A4189"/>
    <w:rsid w:val="000B1B46"/>
    <w:rsid w:val="000B533F"/>
    <w:rsid w:val="000C4AC6"/>
    <w:rsid w:val="000D046E"/>
    <w:rsid w:val="000E4CC1"/>
    <w:rsid w:val="000F0365"/>
    <w:rsid w:val="00121A39"/>
    <w:rsid w:val="00126620"/>
    <w:rsid w:val="00133666"/>
    <w:rsid w:val="00134E3C"/>
    <w:rsid w:val="00144EF5"/>
    <w:rsid w:val="001544C0"/>
    <w:rsid w:val="001665F8"/>
    <w:rsid w:val="00173D17"/>
    <w:rsid w:val="00185199"/>
    <w:rsid w:val="00185542"/>
    <w:rsid w:val="001A512F"/>
    <w:rsid w:val="001B4C9B"/>
    <w:rsid w:val="001B5ADC"/>
    <w:rsid w:val="001C7BD0"/>
    <w:rsid w:val="001D0C38"/>
    <w:rsid w:val="001D216B"/>
    <w:rsid w:val="001E0E97"/>
    <w:rsid w:val="001E6FBC"/>
    <w:rsid w:val="001F3E50"/>
    <w:rsid w:val="00205243"/>
    <w:rsid w:val="0021158B"/>
    <w:rsid w:val="00212705"/>
    <w:rsid w:val="00221670"/>
    <w:rsid w:val="002225C4"/>
    <w:rsid w:val="00223198"/>
    <w:rsid w:val="00233166"/>
    <w:rsid w:val="002449C2"/>
    <w:rsid w:val="00244F7A"/>
    <w:rsid w:val="0025424B"/>
    <w:rsid w:val="002626A6"/>
    <w:rsid w:val="00266643"/>
    <w:rsid w:val="00277182"/>
    <w:rsid w:val="002929C2"/>
    <w:rsid w:val="00293C2A"/>
    <w:rsid w:val="002960F1"/>
    <w:rsid w:val="002A4C22"/>
    <w:rsid w:val="002A5D86"/>
    <w:rsid w:val="002A5E5A"/>
    <w:rsid w:val="002B4C61"/>
    <w:rsid w:val="002C4522"/>
    <w:rsid w:val="002C5576"/>
    <w:rsid w:val="002E742E"/>
    <w:rsid w:val="002F0B84"/>
    <w:rsid w:val="002F12C2"/>
    <w:rsid w:val="002F509B"/>
    <w:rsid w:val="00306DC2"/>
    <w:rsid w:val="0031449C"/>
    <w:rsid w:val="003147B2"/>
    <w:rsid w:val="003236CE"/>
    <w:rsid w:val="00324BD2"/>
    <w:rsid w:val="003257F3"/>
    <w:rsid w:val="003413D5"/>
    <w:rsid w:val="00343AD7"/>
    <w:rsid w:val="00345039"/>
    <w:rsid w:val="0034739D"/>
    <w:rsid w:val="00352D14"/>
    <w:rsid w:val="00352D17"/>
    <w:rsid w:val="00357961"/>
    <w:rsid w:val="003702CB"/>
    <w:rsid w:val="00371404"/>
    <w:rsid w:val="003739B9"/>
    <w:rsid w:val="0037555A"/>
    <w:rsid w:val="00386C7D"/>
    <w:rsid w:val="00387CAF"/>
    <w:rsid w:val="00391DDA"/>
    <w:rsid w:val="003B0020"/>
    <w:rsid w:val="003B22EE"/>
    <w:rsid w:val="003C2F72"/>
    <w:rsid w:val="003C687A"/>
    <w:rsid w:val="003D6FDE"/>
    <w:rsid w:val="003E4F5E"/>
    <w:rsid w:val="003F50F7"/>
    <w:rsid w:val="003F631C"/>
    <w:rsid w:val="003F6458"/>
    <w:rsid w:val="003F7C47"/>
    <w:rsid w:val="00417F47"/>
    <w:rsid w:val="0042230A"/>
    <w:rsid w:val="004274E9"/>
    <w:rsid w:val="004351AD"/>
    <w:rsid w:val="00446E54"/>
    <w:rsid w:val="004514AE"/>
    <w:rsid w:val="00453551"/>
    <w:rsid w:val="004719FD"/>
    <w:rsid w:val="004730B4"/>
    <w:rsid w:val="004830D1"/>
    <w:rsid w:val="004854F5"/>
    <w:rsid w:val="0048663B"/>
    <w:rsid w:val="00493C16"/>
    <w:rsid w:val="00494BB8"/>
    <w:rsid w:val="00496EE3"/>
    <w:rsid w:val="004A0A0E"/>
    <w:rsid w:val="004B0EA7"/>
    <w:rsid w:val="004C2396"/>
    <w:rsid w:val="004D1087"/>
    <w:rsid w:val="004D6693"/>
    <w:rsid w:val="004F1A53"/>
    <w:rsid w:val="004F6E9F"/>
    <w:rsid w:val="00505478"/>
    <w:rsid w:val="00517F3C"/>
    <w:rsid w:val="00525672"/>
    <w:rsid w:val="00530CE0"/>
    <w:rsid w:val="00540773"/>
    <w:rsid w:val="0054307E"/>
    <w:rsid w:val="00564E11"/>
    <w:rsid w:val="00564F9C"/>
    <w:rsid w:val="00571AB5"/>
    <w:rsid w:val="00575DFC"/>
    <w:rsid w:val="00576CD3"/>
    <w:rsid w:val="00576E9F"/>
    <w:rsid w:val="0058496C"/>
    <w:rsid w:val="00585D98"/>
    <w:rsid w:val="00586466"/>
    <w:rsid w:val="005A027B"/>
    <w:rsid w:val="005A242F"/>
    <w:rsid w:val="005A3DED"/>
    <w:rsid w:val="005A5FDC"/>
    <w:rsid w:val="005B7F34"/>
    <w:rsid w:val="005C5FC9"/>
    <w:rsid w:val="005C60F4"/>
    <w:rsid w:val="005D07CF"/>
    <w:rsid w:val="005D2214"/>
    <w:rsid w:val="005E1BFA"/>
    <w:rsid w:val="005E6AEB"/>
    <w:rsid w:val="00601496"/>
    <w:rsid w:val="00624E4F"/>
    <w:rsid w:val="00625430"/>
    <w:rsid w:val="0062693A"/>
    <w:rsid w:val="00632C95"/>
    <w:rsid w:val="006344CD"/>
    <w:rsid w:val="0064612A"/>
    <w:rsid w:val="00654169"/>
    <w:rsid w:val="00657293"/>
    <w:rsid w:val="00661940"/>
    <w:rsid w:val="00666B8B"/>
    <w:rsid w:val="00667E04"/>
    <w:rsid w:val="00670265"/>
    <w:rsid w:val="00675CA1"/>
    <w:rsid w:val="0068157D"/>
    <w:rsid w:val="00685AD1"/>
    <w:rsid w:val="00691DB9"/>
    <w:rsid w:val="00696129"/>
    <w:rsid w:val="00697B7E"/>
    <w:rsid w:val="006B6628"/>
    <w:rsid w:val="006D53CE"/>
    <w:rsid w:val="006D6C66"/>
    <w:rsid w:val="006E1336"/>
    <w:rsid w:val="006F37EF"/>
    <w:rsid w:val="00701EEE"/>
    <w:rsid w:val="00716C1A"/>
    <w:rsid w:val="00717763"/>
    <w:rsid w:val="00721A45"/>
    <w:rsid w:val="00737FAF"/>
    <w:rsid w:val="00740506"/>
    <w:rsid w:val="00760F8D"/>
    <w:rsid w:val="00763106"/>
    <w:rsid w:val="007738C2"/>
    <w:rsid w:val="00785096"/>
    <w:rsid w:val="00786946"/>
    <w:rsid w:val="00790E94"/>
    <w:rsid w:val="0079270A"/>
    <w:rsid w:val="007974A7"/>
    <w:rsid w:val="007A23DA"/>
    <w:rsid w:val="007A4807"/>
    <w:rsid w:val="007C6422"/>
    <w:rsid w:val="007D1202"/>
    <w:rsid w:val="007D75EE"/>
    <w:rsid w:val="007E116C"/>
    <w:rsid w:val="007E374D"/>
    <w:rsid w:val="007E613E"/>
    <w:rsid w:val="00804422"/>
    <w:rsid w:val="00815487"/>
    <w:rsid w:val="0081564B"/>
    <w:rsid w:val="008254CC"/>
    <w:rsid w:val="00827424"/>
    <w:rsid w:val="00834AF7"/>
    <w:rsid w:val="0083550B"/>
    <w:rsid w:val="00835719"/>
    <w:rsid w:val="008412AE"/>
    <w:rsid w:val="008457DE"/>
    <w:rsid w:val="008660B2"/>
    <w:rsid w:val="0087139A"/>
    <w:rsid w:val="00871C76"/>
    <w:rsid w:val="008814D7"/>
    <w:rsid w:val="00884FF8"/>
    <w:rsid w:val="008A7873"/>
    <w:rsid w:val="008B4E5C"/>
    <w:rsid w:val="008C7E54"/>
    <w:rsid w:val="008D27E4"/>
    <w:rsid w:val="008D55E6"/>
    <w:rsid w:val="008D5FB9"/>
    <w:rsid w:val="008F245E"/>
    <w:rsid w:val="008F339A"/>
    <w:rsid w:val="008F539B"/>
    <w:rsid w:val="00903FCC"/>
    <w:rsid w:val="00921E2B"/>
    <w:rsid w:val="00935434"/>
    <w:rsid w:val="0093754E"/>
    <w:rsid w:val="00945DBC"/>
    <w:rsid w:val="00947258"/>
    <w:rsid w:val="0095244E"/>
    <w:rsid w:val="00952962"/>
    <w:rsid w:val="0095590F"/>
    <w:rsid w:val="00963EB0"/>
    <w:rsid w:val="009649C4"/>
    <w:rsid w:val="009677A3"/>
    <w:rsid w:val="009746F8"/>
    <w:rsid w:val="009850FE"/>
    <w:rsid w:val="00990ED3"/>
    <w:rsid w:val="00991C6F"/>
    <w:rsid w:val="009926C5"/>
    <w:rsid w:val="009934EE"/>
    <w:rsid w:val="009A7DEA"/>
    <w:rsid w:val="009B2563"/>
    <w:rsid w:val="009B4E21"/>
    <w:rsid w:val="009B50AA"/>
    <w:rsid w:val="009C3F7F"/>
    <w:rsid w:val="009C64CF"/>
    <w:rsid w:val="009D2588"/>
    <w:rsid w:val="009D60CD"/>
    <w:rsid w:val="009E3474"/>
    <w:rsid w:val="009E37C4"/>
    <w:rsid w:val="009E425D"/>
    <w:rsid w:val="009F2348"/>
    <w:rsid w:val="009F3869"/>
    <w:rsid w:val="009F570E"/>
    <w:rsid w:val="00A012D8"/>
    <w:rsid w:val="00A01B7C"/>
    <w:rsid w:val="00A04615"/>
    <w:rsid w:val="00A057AB"/>
    <w:rsid w:val="00A108DC"/>
    <w:rsid w:val="00A111CF"/>
    <w:rsid w:val="00A122B4"/>
    <w:rsid w:val="00A12371"/>
    <w:rsid w:val="00A17BD6"/>
    <w:rsid w:val="00A3091A"/>
    <w:rsid w:val="00A32836"/>
    <w:rsid w:val="00A35244"/>
    <w:rsid w:val="00A35DBA"/>
    <w:rsid w:val="00A40E37"/>
    <w:rsid w:val="00A50A8D"/>
    <w:rsid w:val="00A531C3"/>
    <w:rsid w:val="00A55D29"/>
    <w:rsid w:val="00A57A07"/>
    <w:rsid w:val="00A66AC8"/>
    <w:rsid w:val="00A75DEF"/>
    <w:rsid w:val="00A94AE2"/>
    <w:rsid w:val="00A97836"/>
    <w:rsid w:val="00AA0441"/>
    <w:rsid w:val="00AA3170"/>
    <w:rsid w:val="00AA5C71"/>
    <w:rsid w:val="00AA6BFF"/>
    <w:rsid w:val="00AB3093"/>
    <w:rsid w:val="00AD1F40"/>
    <w:rsid w:val="00AD5953"/>
    <w:rsid w:val="00AD7E38"/>
    <w:rsid w:val="00AE5591"/>
    <w:rsid w:val="00AF5FB3"/>
    <w:rsid w:val="00AF7302"/>
    <w:rsid w:val="00AF7B39"/>
    <w:rsid w:val="00B001AC"/>
    <w:rsid w:val="00B0139C"/>
    <w:rsid w:val="00B06365"/>
    <w:rsid w:val="00B11D0B"/>
    <w:rsid w:val="00B2140F"/>
    <w:rsid w:val="00B240F8"/>
    <w:rsid w:val="00B2616E"/>
    <w:rsid w:val="00B4177B"/>
    <w:rsid w:val="00B46BA8"/>
    <w:rsid w:val="00B50A1B"/>
    <w:rsid w:val="00B535D4"/>
    <w:rsid w:val="00B619A2"/>
    <w:rsid w:val="00B70303"/>
    <w:rsid w:val="00B704D2"/>
    <w:rsid w:val="00B73FA4"/>
    <w:rsid w:val="00B75604"/>
    <w:rsid w:val="00B758C1"/>
    <w:rsid w:val="00B8349E"/>
    <w:rsid w:val="00B84A93"/>
    <w:rsid w:val="00B852B5"/>
    <w:rsid w:val="00B93ACD"/>
    <w:rsid w:val="00B96AD0"/>
    <w:rsid w:val="00BA1198"/>
    <w:rsid w:val="00BB5420"/>
    <w:rsid w:val="00BC0979"/>
    <w:rsid w:val="00BC22BE"/>
    <w:rsid w:val="00BE169B"/>
    <w:rsid w:val="00BE202B"/>
    <w:rsid w:val="00BE6330"/>
    <w:rsid w:val="00BF51A2"/>
    <w:rsid w:val="00BF7906"/>
    <w:rsid w:val="00C10419"/>
    <w:rsid w:val="00C201D0"/>
    <w:rsid w:val="00C31379"/>
    <w:rsid w:val="00C3273E"/>
    <w:rsid w:val="00C328DE"/>
    <w:rsid w:val="00C47426"/>
    <w:rsid w:val="00C50831"/>
    <w:rsid w:val="00C512EB"/>
    <w:rsid w:val="00C51877"/>
    <w:rsid w:val="00C576C0"/>
    <w:rsid w:val="00C60F65"/>
    <w:rsid w:val="00C62332"/>
    <w:rsid w:val="00C672D9"/>
    <w:rsid w:val="00C673D6"/>
    <w:rsid w:val="00C708A1"/>
    <w:rsid w:val="00C8364D"/>
    <w:rsid w:val="00C859D8"/>
    <w:rsid w:val="00C874C3"/>
    <w:rsid w:val="00C93262"/>
    <w:rsid w:val="00CA0DC4"/>
    <w:rsid w:val="00CA60F5"/>
    <w:rsid w:val="00CB15B9"/>
    <w:rsid w:val="00CB47B8"/>
    <w:rsid w:val="00CB5C81"/>
    <w:rsid w:val="00CC78BD"/>
    <w:rsid w:val="00CE28E8"/>
    <w:rsid w:val="00CE3CD1"/>
    <w:rsid w:val="00D027D8"/>
    <w:rsid w:val="00D03F5A"/>
    <w:rsid w:val="00D0742F"/>
    <w:rsid w:val="00D23166"/>
    <w:rsid w:val="00D24A79"/>
    <w:rsid w:val="00D263BF"/>
    <w:rsid w:val="00D26766"/>
    <w:rsid w:val="00D40723"/>
    <w:rsid w:val="00D52B0D"/>
    <w:rsid w:val="00D65322"/>
    <w:rsid w:val="00D66FDD"/>
    <w:rsid w:val="00D80F43"/>
    <w:rsid w:val="00D87760"/>
    <w:rsid w:val="00D97B46"/>
    <w:rsid w:val="00D97E9D"/>
    <w:rsid w:val="00DA5A9B"/>
    <w:rsid w:val="00DA5B28"/>
    <w:rsid w:val="00DB2015"/>
    <w:rsid w:val="00DB7065"/>
    <w:rsid w:val="00DC564A"/>
    <w:rsid w:val="00DD16D9"/>
    <w:rsid w:val="00DF01DF"/>
    <w:rsid w:val="00DF679A"/>
    <w:rsid w:val="00E007F3"/>
    <w:rsid w:val="00E13391"/>
    <w:rsid w:val="00E13DB9"/>
    <w:rsid w:val="00E15B18"/>
    <w:rsid w:val="00E173D3"/>
    <w:rsid w:val="00E17700"/>
    <w:rsid w:val="00E2165E"/>
    <w:rsid w:val="00E27D81"/>
    <w:rsid w:val="00E33C92"/>
    <w:rsid w:val="00E356A8"/>
    <w:rsid w:val="00E37FFD"/>
    <w:rsid w:val="00E4034E"/>
    <w:rsid w:val="00E44717"/>
    <w:rsid w:val="00E4640B"/>
    <w:rsid w:val="00E61B36"/>
    <w:rsid w:val="00E63C70"/>
    <w:rsid w:val="00E73A9F"/>
    <w:rsid w:val="00E75195"/>
    <w:rsid w:val="00E8249B"/>
    <w:rsid w:val="00E8425F"/>
    <w:rsid w:val="00E87858"/>
    <w:rsid w:val="00E92CA1"/>
    <w:rsid w:val="00EA0682"/>
    <w:rsid w:val="00EA2058"/>
    <w:rsid w:val="00EA2AC2"/>
    <w:rsid w:val="00EB1956"/>
    <w:rsid w:val="00EB6B73"/>
    <w:rsid w:val="00ED486A"/>
    <w:rsid w:val="00EE2473"/>
    <w:rsid w:val="00EE7A53"/>
    <w:rsid w:val="00EF0D88"/>
    <w:rsid w:val="00EF2864"/>
    <w:rsid w:val="00EF6FF5"/>
    <w:rsid w:val="00F00E6E"/>
    <w:rsid w:val="00F07149"/>
    <w:rsid w:val="00F07E40"/>
    <w:rsid w:val="00F14198"/>
    <w:rsid w:val="00F25572"/>
    <w:rsid w:val="00F30F7F"/>
    <w:rsid w:val="00F32D12"/>
    <w:rsid w:val="00F34B28"/>
    <w:rsid w:val="00F46020"/>
    <w:rsid w:val="00F635B0"/>
    <w:rsid w:val="00F75060"/>
    <w:rsid w:val="00F8383E"/>
    <w:rsid w:val="00F935FC"/>
    <w:rsid w:val="00F938BB"/>
    <w:rsid w:val="00F951C6"/>
    <w:rsid w:val="00F9756D"/>
    <w:rsid w:val="00FA670C"/>
    <w:rsid w:val="00FA783B"/>
    <w:rsid w:val="00FB1122"/>
    <w:rsid w:val="00FD10D6"/>
    <w:rsid w:val="00FD4759"/>
    <w:rsid w:val="00FD571B"/>
    <w:rsid w:val="00FD6781"/>
    <w:rsid w:val="00FE4132"/>
    <w:rsid w:val="00FE52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7E4D8078-B2CE-41D2-9D98-EB7EA0F20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1F40"/>
  </w:style>
  <w:style w:type="paragraph" w:styleId="Ttulo1">
    <w:name w:val="heading 1"/>
    <w:basedOn w:val="Normal"/>
    <w:next w:val="Normal"/>
    <w:link w:val="Ttulo1Char"/>
    <w:uiPriority w:val="9"/>
    <w:qFormat/>
    <w:rsid w:val="00AD1F40"/>
    <w:pPr>
      <w:keepNext/>
      <w:tabs>
        <w:tab w:val="left" w:pos="-142"/>
      </w:tabs>
      <w:ind w:right="142"/>
      <w:jc w:val="both"/>
      <w:outlineLvl w:val="0"/>
    </w:pPr>
    <w:rPr>
      <w:rFonts w:ascii="Arial" w:hAnsi="Arial"/>
      <w:b/>
      <w:sz w:val="24"/>
    </w:rPr>
  </w:style>
  <w:style w:type="paragraph" w:styleId="Ttulo2">
    <w:name w:val="heading 2"/>
    <w:basedOn w:val="Normal"/>
    <w:next w:val="Normal"/>
    <w:qFormat/>
    <w:rsid w:val="00AD1F40"/>
    <w:pPr>
      <w:keepNext/>
      <w:numPr>
        <w:numId w:val="1"/>
      </w:numPr>
      <w:tabs>
        <w:tab w:val="left" w:pos="142"/>
        <w:tab w:val="left" w:pos="644"/>
      </w:tabs>
      <w:spacing w:line="360" w:lineRule="auto"/>
      <w:ind w:left="644" w:right="141" w:hanging="360"/>
      <w:jc w:val="both"/>
      <w:outlineLvl w:val="1"/>
    </w:pPr>
    <w:rPr>
      <w:rFonts w:ascii="Arial" w:hAnsi="Arial"/>
      <w:sz w:val="24"/>
    </w:rPr>
  </w:style>
  <w:style w:type="paragraph" w:styleId="Ttulo3">
    <w:name w:val="heading 3"/>
    <w:basedOn w:val="Normal"/>
    <w:next w:val="Normal"/>
    <w:qFormat/>
    <w:rsid w:val="00AD1F40"/>
    <w:pPr>
      <w:keepNext/>
      <w:tabs>
        <w:tab w:val="left" w:pos="-142"/>
      </w:tabs>
      <w:ind w:left="851" w:right="142"/>
      <w:jc w:val="both"/>
      <w:outlineLvl w:val="2"/>
    </w:pPr>
    <w:rPr>
      <w:rFonts w:ascii="Arial" w:hAnsi="Arial"/>
      <w:b/>
      <w:sz w:val="24"/>
    </w:rPr>
  </w:style>
  <w:style w:type="paragraph" w:styleId="Ttulo4">
    <w:name w:val="heading 4"/>
    <w:basedOn w:val="Normal"/>
    <w:next w:val="Normal"/>
    <w:qFormat/>
    <w:rsid w:val="00AD1F40"/>
    <w:pPr>
      <w:keepNext/>
      <w:spacing w:line="360" w:lineRule="auto"/>
      <w:ind w:left="284" w:right="141"/>
      <w:jc w:val="center"/>
      <w:outlineLvl w:val="3"/>
    </w:pPr>
    <w:rPr>
      <w:rFonts w:ascii="Arial" w:hAnsi="Arial"/>
      <w:sz w:val="24"/>
    </w:rPr>
  </w:style>
  <w:style w:type="paragraph" w:styleId="Ttulo5">
    <w:name w:val="heading 5"/>
    <w:basedOn w:val="Normal"/>
    <w:next w:val="Normal"/>
    <w:qFormat/>
    <w:rsid w:val="00AD1F40"/>
    <w:pPr>
      <w:keepNext/>
      <w:tabs>
        <w:tab w:val="left" w:pos="142"/>
      </w:tabs>
      <w:ind w:left="284" w:right="142"/>
      <w:jc w:val="both"/>
      <w:outlineLvl w:val="4"/>
    </w:pPr>
    <w:rPr>
      <w:rFonts w:ascii="Arial" w:hAnsi="Arial"/>
      <w:spacing w:val="20"/>
      <w:sz w:val="24"/>
    </w:rPr>
  </w:style>
  <w:style w:type="paragraph" w:styleId="Ttulo6">
    <w:name w:val="heading 6"/>
    <w:basedOn w:val="Normal"/>
    <w:next w:val="Normal"/>
    <w:qFormat/>
    <w:rsid w:val="00AD1F40"/>
    <w:pPr>
      <w:keepNext/>
      <w:ind w:left="142" w:right="142"/>
      <w:outlineLvl w:val="5"/>
    </w:pPr>
    <w:rPr>
      <w:rFonts w:ascii="Arial" w:hAnsi="Arial"/>
      <w:spacing w:val="20"/>
      <w:sz w:val="24"/>
    </w:rPr>
  </w:style>
  <w:style w:type="paragraph" w:styleId="Ttulo7">
    <w:name w:val="heading 7"/>
    <w:basedOn w:val="Normal"/>
    <w:next w:val="Normal"/>
    <w:qFormat/>
    <w:rsid w:val="00AD1F40"/>
    <w:pPr>
      <w:keepNext/>
      <w:tabs>
        <w:tab w:val="left" w:pos="2410"/>
      </w:tabs>
      <w:ind w:left="142" w:right="142"/>
      <w:outlineLvl w:val="6"/>
    </w:pPr>
    <w:rPr>
      <w:rFonts w:ascii="Arial" w:hAnsi="Arial"/>
      <w:b/>
      <w:spacing w:val="20"/>
    </w:rPr>
  </w:style>
  <w:style w:type="paragraph" w:styleId="Ttulo8">
    <w:name w:val="heading 8"/>
    <w:basedOn w:val="Normal"/>
    <w:next w:val="Normal"/>
    <w:qFormat/>
    <w:rsid w:val="00AD1F40"/>
    <w:pPr>
      <w:keepNext/>
      <w:tabs>
        <w:tab w:val="left" w:pos="142"/>
      </w:tabs>
      <w:ind w:left="284" w:right="142"/>
      <w:jc w:val="both"/>
      <w:outlineLvl w:val="7"/>
    </w:pPr>
    <w:rPr>
      <w:rFonts w:ascii="Arial" w:hAnsi="Arial"/>
      <w:b/>
      <w:sz w:val="28"/>
    </w:rPr>
  </w:style>
  <w:style w:type="paragraph" w:styleId="Ttulo9">
    <w:name w:val="heading 9"/>
    <w:basedOn w:val="Normal"/>
    <w:next w:val="Normal"/>
    <w:qFormat/>
    <w:rsid w:val="00AD1F40"/>
    <w:pPr>
      <w:keepNext/>
      <w:tabs>
        <w:tab w:val="left" w:pos="142"/>
      </w:tabs>
      <w:ind w:left="284" w:right="142"/>
      <w:jc w:val="both"/>
      <w:outlineLvl w:val="8"/>
    </w:pPr>
    <w:rPr>
      <w:rFonts w:ascii="Arial" w:hAnsi="Arial"/>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AD1F40"/>
    <w:pPr>
      <w:tabs>
        <w:tab w:val="center" w:pos="4419"/>
        <w:tab w:val="right" w:pos="8838"/>
      </w:tabs>
    </w:pPr>
  </w:style>
  <w:style w:type="paragraph" w:styleId="Rodap">
    <w:name w:val="footer"/>
    <w:basedOn w:val="Normal"/>
    <w:link w:val="RodapChar"/>
    <w:uiPriority w:val="99"/>
    <w:rsid w:val="00AD1F40"/>
    <w:pPr>
      <w:tabs>
        <w:tab w:val="center" w:pos="4419"/>
        <w:tab w:val="right" w:pos="8838"/>
      </w:tabs>
    </w:pPr>
  </w:style>
  <w:style w:type="character" w:styleId="Nmerodepgina">
    <w:name w:val="page number"/>
    <w:basedOn w:val="Fontepargpadro"/>
    <w:rsid w:val="00AD1F40"/>
  </w:style>
  <w:style w:type="character" w:styleId="Refdecomentrio">
    <w:name w:val="annotation reference"/>
    <w:uiPriority w:val="99"/>
    <w:semiHidden/>
    <w:rsid w:val="00AD1F40"/>
    <w:rPr>
      <w:sz w:val="16"/>
    </w:rPr>
  </w:style>
  <w:style w:type="paragraph" w:styleId="Textodecomentrio">
    <w:name w:val="annotation text"/>
    <w:basedOn w:val="Normal"/>
    <w:link w:val="TextodecomentrioChar1"/>
    <w:uiPriority w:val="99"/>
    <w:semiHidden/>
    <w:rsid w:val="00AD1F40"/>
  </w:style>
  <w:style w:type="paragraph" w:customStyle="1" w:styleId="Corpodetexto21">
    <w:name w:val="Corpo de texto 21"/>
    <w:basedOn w:val="Normal"/>
    <w:rsid w:val="00AD1F40"/>
    <w:pPr>
      <w:tabs>
        <w:tab w:val="left" w:pos="142"/>
      </w:tabs>
      <w:spacing w:line="360" w:lineRule="auto"/>
      <w:ind w:right="141" w:firstLine="284"/>
      <w:jc w:val="both"/>
    </w:pPr>
    <w:rPr>
      <w:rFonts w:ascii="Arial" w:hAnsi="Arial"/>
      <w:sz w:val="24"/>
    </w:rPr>
  </w:style>
  <w:style w:type="paragraph" w:customStyle="1" w:styleId="Textoembloco1">
    <w:name w:val="Texto em bloco1"/>
    <w:basedOn w:val="Normal"/>
    <w:rsid w:val="00AD1F40"/>
    <w:pPr>
      <w:tabs>
        <w:tab w:val="left" w:pos="142"/>
      </w:tabs>
      <w:spacing w:line="360" w:lineRule="auto"/>
      <w:ind w:left="709" w:right="141"/>
      <w:jc w:val="both"/>
    </w:pPr>
    <w:rPr>
      <w:rFonts w:ascii="Arial" w:hAnsi="Arial"/>
      <w:sz w:val="24"/>
    </w:rPr>
  </w:style>
  <w:style w:type="paragraph" w:styleId="Textoembloco">
    <w:name w:val="Block Text"/>
    <w:basedOn w:val="Normal"/>
    <w:rsid w:val="00AD1F40"/>
    <w:pPr>
      <w:tabs>
        <w:tab w:val="left" w:pos="284"/>
      </w:tabs>
      <w:ind w:left="284" w:right="142"/>
      <w:jc w:val="both"/>
    </w:pPr>
    <w:rPr>
      <w:rFonts w:ascii="Arial" w:hAnsi="Arial"/>
      <w:sz w:val="24"/>
    </w:rPr>
  </w:style>
  <w:style w:type="paragraph" w:styleId="MapadoDocumento">
    <w:name w:val="Document Map"/>
    <w:basedOn w:val="Normal"/>
    <w:semiHidden/>
    <w:rsid w:val="00AD1F40"/>
    <w:pPr>
      <w:shd w:val="clear" w:color="auto" w:fill="000080"/>
    </w:pPr>
    <w:rPr>
      <w:rFonts w:ascii="Tahoma" w:hAnsi="Tahoma"/>
    </w:rPr>
  </w:style>
  <w:style w:type="character" w:styleId="Hyperlink">
    <w:name w:val="Hyperlink"/>
    <w:rsid w:val="00AD1F40"/>
    <w:rPr>
      <w:color w:val="0000FF"/>
      <w:u w:val="single"/>
    </w:rPr>
  </w:style>
  <w:style w:type="paragraph" w:styleId="Legenda">
    <w:name w:val="caption"/>
    <w:basedOn w:val="Normal"/>
    <w:next w:val="Normal"/>
    <w:qFormat/>
    <w:rsid w:val="00AD1F40"/>
    <w:pPr>
      <w:framePr w:w="5292" w:h="363" w:hSpace="141" w:wrap="auto" w:vAnchor="text" w:hAnchor="page" w:x="4176" w:y="-985"/>
      <w:ind w:left="90" w:hanging="90"/>
      <w:jc w:val="center"/>
    </w:pPr>
    <w:rPr>
      <w:rFonts w:ascii="Arial" w:hAnsi="Arial" w:cs="Arial"/>
      <w:b/>
      <w:sz w:val="24"/>
    </w:rPr>
  </w:style>
  <w:style w:type="paragraph" w:styleId="TextosemFormatao">
    <w:name w:val="Plain Text"/>
    <w:basedOn w:val="Normal"/>
    <w:rsid w:val="00AD1F40"/>
    <w:rPr>
      <w:rFonts w:ascii="Courier New" w:hAnsi="Courier New" w:cs="Courier New"/>
    </w:rPr>
  </w:style>
  <w:style w:type="table" w:styleId="Tabelacomgrade">
    <w:name w:val="Table Grid"/>
    <w:basedOn w:val="Tabelanormal"/>
    <w:rsid w:val="00DC56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rsid w:val="00B96AD0"/>
    <w:rPr>
      <w:rFonts w:ascii="Tahoma" w:hAnsi="Tahoma" w:cs="Tahoma"/>
      <w:sz w:val="16"/>
      <w:szCs w:val="16"/>
    </w:rPr>
  </w:style>
  <w:style w:type="character" w:customStyle="1" w:styleId="TextodebaloChar">
    <w:name w:val="Texto de balão Char"/>
    <w:link w:val="Textodebalo"/>
    <w:uiPriority w:val="99"/>
    <w:rsid w:val="00B96AD0"/>
    <w:rPr>
      <w:rFonts w:ascii="Tahoma" w:hAnsi="Tahoma" w:cs="Tahoma"/>
      <w:sz w:val="16"/>
      <w:szCs w:val="16"/>
    </w:rPr>
  </w:style>
  <w:style w:type="character" w:customStyle="1" w:styleId="Ttulo1Char">
    <w:name w:val="Título 1 Char"/>
    <w:link w:val="Ttulo1"/>
    <w:uiPriority w:val="9"/>
    <w:rsid w:val="004719FD"/>
    <w:rPr>
      <w:rFonts w:ascii="Arial" w:hAnsi="Arial"/>
      <w:b/>
      <w:sz w:val="24"/>
    </w:rPr>
  </w:style>
  <w:style w:type="numbering" w:customStyle="1" w:styleId="Semlista1">
    <w:name w:val="Sem lista1"/>
    <w:next w:val="Semlista"/>
    <w:uiPriority w:val="99"/>
    <w:semiHidden/>
    <w:unhideWhenUsed/>
    <w:rsid w:val="000675BE"/>
  </w:style>
  <w:style w:type="table" w:customStyle="1" w:styleId="TableNormal">
    <w:name w:val="Table Normal"/>
    <w:uiPriority w:val="2"/>
    <w:semiHidden/>
    <w:unhideWhenUsed/>
    <w:qFormat/>
    <w:rsid w:val="000675B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675BE"/>
    <w:pPr>
      <w:widowControl w:val="0"/>
      <w:autoSpaceDE w:val="0"/>
      <w:autoSpaceDN w:val="0"/>
    </w:pPr>
    <w:rPr>
      <w:rFonts w:ascii="Arial MT" w:eastAsia="Arial MT" w:hAnsi="Arial MT" w:cs="Arial MT"/>
      <w:sz w:val="17"/>
      <w:szCs w:val="17"/>
      <w:lang w:val="pt-PT" w:eastAsia="en-US"/>
    </w:rPr>
  </w:style>
  <w:style w:type="character" w:customStyle="1" w:styleId="CorpodetextoChar">
    <w:name w:val="Corpo de texto Char"/>
    <w:basedOn w:val="Fontepargpadro"/>
    <w:link w:val="Corpodetexto"/>
    <w:uiPriority w:val="1"/>
    <w:rsid w:val="000675BE"/>
    <w:rPr>
      <w:rFonts w:ascii="Arial MT" w:eastAsia="Arial MT" w:hAnsi="Arial MT" w:cs="Arial MT"/>
      <w:sz w:val="17"/>
      <w:szCs w:val="17"/>
      <w:lang w:val="pt-PT" w:eastAsia="en-US"/>
    </w:rPr>
  </w:style>
  <w:style w:type="paragraph" w:styleId="Ttulo">
    <w:name w:val="Title"/>
    <w:basedOn w:val="Normal"/>
    <w:link w:val="TtuloChar"/>
    <w:uiPriority w:val="10"/>
    <w:qFormat/>
    <w:rsid w:val="000675BE"/>
    <w:pPr>
      <w:widowControl w:val="0"/>
      <w:autoSpaceDE w:val="0"/>
      <w:autoSpaceDN w:val="0"/>
      <w:spacing w:before="5"/>
      <w:ind w:left="198" w:right="8459"/>
    </w:pPr>
    <w:rPr>
      <w:rFonts w:ascii="Arial MT" w:eastAsia="Arial MT" w:hAnsi="Arial MT" w:cs="Arial MT"/>
      <w:sz w:val="41"/>
      <w:szCs w:val="41"/>
      <w:lang w:val="pt-PT" w:eastAsia="en-US"/>
    </w:rPr>
  </w:style>
  <w:style w:type="character" w:customStyle="1" w:styleId="TtuloChar">
    <w:name w:val="Título Char"/>
    <w:basedOn w:val="Fontepargpadro"/>
    <w:link w:val="Ttulo"/>
    <w:uiPriority w:val="10"/>
    <w:rsid w:val="000675BE"/>
    <w:rPr>
      <w:rFonts w:ascii="Arial MT" w:eastAsia="Arial MT" w:hAnsi="Arial MT" w:cs="Arial MT"/>
      <w:sz w:val="41"/>
      <w:szCs w:val="41"/>
      <w:lang w:val="pt-PT" w:eastAsia="en-US"/>
    </w:rPr>
  </w:style>
  <w:style w:type="paragraph" w:styleId="PargrafodaLista">
    <w:name w:val="List Paragraph"/>
    <w:basedOn w:val="Normal"/>
    <w:uiPriority w:val="1"/>
    <w:qFormat/>
    <w:rsid w:val="000675BE"/>
    <w:pPr>
      <w:widowControl w:val="0"/>
      <w:autoSpaceDE w:val="0"/>
      <w:autoSpaceDN w:val="0"/>
      <w:spacing w:before="89"/>
      <w:ind w:left="1103" w:right="3899" w:hanging="373"/>
      <w:jc w:val="both"/>
    </w:pPr>
    <w:rPr>
      <w:rFonts w:ascii="Arial MT" w:eastAsia="Arial MT" w:hAnsi="Arial MT" w:cs="Arial MT"/>
      <w:sz w:val="22"/>
      <w:szCs w:val="22"/>
      <w:lang w:val="pt-PT" w:eastAsia="en-US"/>
    </w:rPr>
  </w:style>
  <w:style w:type="paragraph" w:customStyle="1" w:styleId="TableParagraph">
    <w:name w:val="Table Paragraph"/>
    <w:basedOn w:val="Normal"/>
    <w:uiPriority w:val="1"/>
    <w:qFormat/>
    <w:rsid w:val="000675BE"/>
    <w:pPr>
      <w:widowControl w:val="0"/>
      <w:autoSpaceDE w:val="0"/>
      <w:autoSpaceDN w:val="0"/>
    </w:pPr>
    <w:rPr>
      <w:rFonts w:ascii="Arial" w:eastAsia="Arial" w:hAnsi="Arial" w:cs="Arial"/>
      <w:sz w:val="22"/>
      <w:szCs w:val="22"/>
      <w:lang w:val="pt-PT" w:eastAsia="en-US"/>
    </w:rPr>
  </w:style>
  <w:style w:type="character" w:customStyle="1" w:styleId="CabealhoChar">
    <w:name w:val="Cabeçalho Char"/>
    <w:basedOn w:val="Fontepargpadro"/>
    <w:link w:val="Cabealho"/>
    <w:uiPriority w:val="99"/>
    <w:rsid w:val="000675BE"/>
  </w:style>
  <w:style w:type="character" w:customStyle="1" w:styleId="RodapChar">
    <w:name w:val="Rodapé Char"/>
    <w:basedOn w:val="Fontepargpadro"/>
    <w:link w:val="Rodap"/>
    <w:uiPriority w:val="99"/>
    <w:rsid w:val="000675BE"/>
  </w:style>
  <w:style w:type="character" w:styleId="Forte">
    <w:name w:val="Strong"/>
    <w:basedOn w:val="Fontepargpadro"/>
    <w:uiPriority w:val="22"/>
    <w:qFormat/>
    <w:rsid w:val="000675BE"/>
    <w:rPr>
      <w:b/>
      <w:bCs/>
    </w:rPr>
  </w:style>
  <w:style w:type="character" w:customStyle="1" w:styleId="TextodecomentrioChar">
    <w:name w:val="Texto de comentário Char"/>
    <w:basedOn w:val="Fontepargpadro"/>
    <w:uiPriority w:val="99"/>
    <w:semiHidden/>
    <w:rsid w:val="000675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0675BE"/>
    <w:pPr>
      <w:widowControl w:val="0"/>
      <w:autoSpaceDE w:val="0"/>
      <w:autoSpaceDN w:val="0"/>
    </w:pPr>
    <w:rPr>
      <w:rFonts w:ascii="Arial MT" w:eastAsia="Arial MT" w:hAnsi="Arial MT" w:cs="Arial MT"/>
      <w:b/>
      <w:bCs/>
      <w:lang w:val="pt-PT" w:eastAsia="en-US"/>
    </w:rPr>
  </w:style>
  <w:style w:type="character" w:customStyle="1" w:styleId="TextodecomentrioChar1">
    <w:name w:val="Texto de comentário Char1"/>
    <w:basedOn w:val="Fontepargpadro"/>
    <w:link w:val="Textodecomentrio"/>
    <w:uiPriority w:val="99"/>
    <w:semiHidden/>
    <w:rsid w:val="000675BE"/>
  </w:style>
  <w:style w:type="character" w:customStyle="1" w:styleId="AssuntodocomentrioChar">
    <w:name w:val="Assunto do comentário Char"/>
    <w:basedOn w:val="TextodecomentrioChar1"/>
    <w:link w:val="Assuntodocomentrio"/>
    <w:uiPriority w:val="99"/>
    <w:semiHidden/>
    <w:rsid w:val="000675BE"/>
    <w:rPr>
      <w:rFonts w:ascii="Arial MT" w:eastAsia="Arial MT" w:hAnsi="Arial MT" w:cs="Arial MT"/>
      <w:b/>
      <w:bCs/>
      <w:lang w:val="pt-PT" w:eastAsia="en-US"/>
    </w:rPr>
  </w:style>
  <w:style w:type="numbering" w:customStyle="1" w:styleId="Semlista11">
    <w:name w:val="Sem lista11"/>
    <w:next w:val="Semlista"/>
    <w:uiPriority w:val="99"/>
    <w:semiHidden/>
    <w:unhideWhenUsed/>
    <w:rsid w:val="000675BE"/>
  </w:style>
  <w:style w:type="table" w:customStyle="1" w:styleId="TableNormal1">
    <w:name w:val="Table Normal1"/>
    <w:uiPriority w:val="2"/>
    <w:semiHidden/>
    <w:unhideWhenUsed/>
    <w:qFormat/>
    <w:rsid w:val="000675B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675B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C874C3"/>
    <w:rPr>
      <w:color w:val="605E5C"/>
      <w:shd w:val="clear" w:color="auto" w:fill="E1DFDD"/>
    </w:rPr>
  </w:style>
  <w:style w:type="numbering" w:customStyle="1" w:styleId="Semlista2">
    <w:name w:val="Sem lista2"/>
    <w:next w:val="Semlista"/>
    <w:uiPriority w:val="99"/>
    <w:semiHidden/>
    <w:unhideWhenUsed/>
    <w:rsid w:val="00A66AC8"/>
  </w:style>
  <w:style w:type="table" w:customStyle="1" w:styleId="TableNormal3">
    <w:name w:val="Table Normal3"/>
    <w:uiPriority w:val="2"/>
    <w:semiHidden/>
    <w:unhideWhenUsed/>
    <w:qFormat/>
    <w:rsid w:val="00A66AC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2">
    <w:name w:val="Sem lista12"/>
    <w:next w:val="Semlista"/>
    <w:uiPriority w:val="99"/>
    <w:semiHidden/>
    <w:unhideWhenUsed/>
    <w:rsid w:val="00A66AC8"/>
  </w:style>
  <w:style w:type="table" w:customStyle="1" w:styleId="TableNormal11">
    <w:name w:val="Table Normal11"/>
    <w:uiPriority w:val="2"/>
    <w:semiHidden/>
    <w:unhideWhenUsed/>
    <w:qFormat/>
    <w:rsid w:val="00A66AC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A66AC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49711">
      <w:bodyDiv w:val="1"/>
      <w:marLeft w:val="0"/>
      <w:marRight w:val="0"/>
      <w:marTop w:val="0"/>
      <w:marBottom w:val="0"/>
      <w:divBdr>
        <w:top w:val="none" w:sz="0" w:space="0" w:color="auto"/>
        <w:left w:val="none" w:sz="0" w:space="0" w:color="auto"/>
        <w:bottom w:val="none" w:sz="0" w:space="0" w:color="auto"/>
        <w:right w:val="none" w:sz="0" w:space="0" w:color="auto"/>
      </w:divBdr>
    </w:div>
    <w:div w:id="80101918">
      <w:bodyDiv w:val="1"/>
      <w:marLeft w:val="0"/>
      <w:marRight w:val="0"/>
      <w:marTop w:val="0"/>
      <w:marBottom w:val="0"/>
      <w:divBdr>
        <w:top w:val="none" w:sz="0" w:space="0" w:color="auto"/>
        <w:left w:val="none" w:sz="0" w:space="0" w:color="auto"/>
        <w:bottom w:val="none" w:sz="0" w:space="0" w:color="auto"/>
        <w:right w:val="none" w:sz="0" w:space="0" w:color="auto"/>
      </w:divBdr>
    </w:div>
    <w:div w:id="107359553">
      <w:bodyDiv w:val="1"/>
      <w:marLeft w:val="0"/>
      <w:marRight w:val="0"/>
      <w:marTop w:val="0"/>
      <w:marBottom w:val="0"/>
      <w:divBdr>
        <w:top w:val="none" w:sz="0" w:space="0" w:color="auto"/>
        <w:left w:val="none" w:sz="0" w:space="0" w:color="auto"/>
        <w:bottom w:val="none" w:sz="0" w:space="0" w:color="auto"/>
        <w:right w:val="none" w:sz="0" w:space="0" w:color="auto"/>
      </w:divBdr>
    </w:div>
    <w:div w:id="146210858">
      <w:bodyDiv w:val="1"/>
      <w:marLeft w:val="0"/>
      <w:marRight w:val="0"/>
      <w:marTop w:val="0"/>
      <w:marBottom w:val="0"/>
      <w:divBdr>
        <w:top w:val="none" w:sz="0" w:space="0" w:color="auto"/>
        <w:left w:val="none" w:sz="0" w:space="0" w:color="auto"/>
        <w:bottom w:val="none" w:sz="0" w:space="0" w:color="auto"/>
        <w:right w:val="none" w:sz="0" w:space="0" w:color="auto"/>
      </w:divBdr>
    </w:div>
    <w:div w:id="161821159">
      <w:bodyDiv w:val="1"/>
      <w:marLeft w:val="0"/>
      <w:marRight w:val="0"/>
      <w:marTop w:val="0"/>
      <w:marBottom w:val="0"/>
      <w:divBdr>
        <w:top w:val="none" w:sz="0" w:space="0" w:color="auto"/>
        <w:left w:val="none" w:sz="0" w:space="0" w:color="auto"/>
        <w:bottom w:val="none" w:sz="0" w:space="0" w:color="auto"/>
        <w:right w:val="none" w:sz="0" w:space="0" w:color="auto"/>
      </w:divBdr>
    </w:div>
    <w:div w:id="242571248">
      <w:bodyDiv w:val="1"/>
      <w:marLeft w:val="0"/>
      <w:marRight w:val="0"/>
      <w:marTop w:val="0"/>
      <w:marBottom w:val="0"/>
      <w:divBdr>
        <w:top w:val="none" w:sz="0" w:space="0" w:color="auto"/>
        <w:left w:val="none" w:sz="0" w:space="0" w:color="auto"/>
        <w:bottom w:val="none" w:sz="0" w:space="0" w:color="auto"/>
        <w:right w:val="none" w:sz="0" w:space="0" w:color="auto"/>
      </w:divBdr>
    </w:div>
    <w:div w:id="245573939">
      <w:bodyDiv w:val="1"/>
      <w:marLeft w:val="0"/>
      <w:marRight w:val="0"/>
      <w:marTop w:val="0"/>
      <w:marBottom w:val="0"/>
      <w:divBdr>
        <w:top w:val="none" w:sz="0" w:space="0" w:color="auto"/>
        <w:left w:val="none" w:sz="0" w:space="0" w:color="auto"/>
        <w:bottom w:val="none" w:sz="0" w:space="0" w:color="auto"/>
        <w:right w:val="none" w:sz="0" w:space="0" w:color="auto"/>
      </w:divBdr>
    </w:div>
    <w:div w:id="261030781">
      <w:bodyDiv w:val="1"/>
      <w:marLeft w:val="0"/>
      <w:marRight w:val="0"/>
      <w:marTop w:val="0"/>
      <w:marBottom w:val="0"/>
      <w:divBdr>
        <w:top w:val="none" w:sz="0" w:space="0" w:color="auto"/>
        <w:left w:val="none" w:sz="0" w:space="0" w:color="auto"/>
        <w:bottom w:val="none" w:sz="0" w:space="0" w:color="auto"/>
        <w:right w:val="none" w:sz="0" w:space="0" w:color="auto"/>
      </w:divBdr>
    </w:div>
    <w:div w:id="265582723">
      <w:bodyDiv w:val="1"/>
      <w:marLeft w:val="0"/>
      <w:marRight w:val="0"/>
      <w:marTop w:val="0"/>
      <w:marBottom w:val="0"/>
      <w:divBdr>
        <w:top w:val="none" w:sz="0" w:space="0" w:color="auto"/>
        <w:left w:val="none" w:sz="0" w:space="0" w:color="auto"/>
        <w:bottom w:val="none" w:sz="0" w:space="0" w:color="auto"/>
        <w:right w:val="none" w:sz="0" w:space="0" w:color="auto"/>
      </w:divBdr>
    </w:div>
    <w:div w:id="326516157">
      <w:bodyDiv w:val="1"/>
      <w:marLeft w:val="0"/>
      <w:marRight w:val="0"/>
      <w:marTop w:val="0"/>
      <w:marBottom w:val="0"/>
      <w:divBdr>
        <w:top w:val="none" w:sz="0" w:space="0" w:color="auto"/>
        <w:left w:val="none" w:sz="0" w:space="0" w:color="auto"/>
        <w:bottom w:val="none" w:sz="0" w:space="0" w:color="auto"/>
        <w:right w:val="none" w:sz="0" w:space="0" w:color="auto"/>
      </w:divBdr>
    </w:div>
    <w:div w:id="347410811">
      <w:bodyDiv w:val="1"/>
      <w:marLeft w:val="0"/>
      <w:marRight w:val="0"/>
      <w:marTop w:val="0"/>
      <w:marBottom w:val="0"/>
      <w:divBdr>
        <w:top w:val="none" w:sz="0" w:space="0" w:color="auto"/>
        <w:left w:val="none" w:sz="0" w:space="0" w:color="auto"/>
        <w:bottom w:val="none" w:sz="0" w:space="0" w:color="auto"/>
        <w:right w:val="none" w:sz="0" w:space="0" w:color="auto"/>
      </w:divBdr>
    </w:div>
    <w:div w:id="378823559">
      <w:bodyDiv w:val="1"/>
      <w:marLeft w:val="0"/>
      <w:marRight w:val="0"/>
      <w:marTop w:val="0"/>
      <w:marBottom w:val="0"/>
      <w:divBdr>
        <w:top w:val="none" w:sz="0" w:space="0" w:color="auto"/>
        <w:left w:val="none" w:sz="0" w:space="0" w:color="auto"/>
        <w:bottom w:val="none" w:sz="0" w:space="0" w:color="auto"/>
        <w:right w:val="none" w:sz="0" w:space="0" w:color="auto"/>
      </w:divBdr>
    </w:div>
    <w:div w:id="389813649">
      <w:bodyDiv w:val="1"/>
      <w:marLeft w:val="0"/>
      <w:marRight w:val="0"/>
      <w:marTop w:val="0"/>
      <w:marBottom w:val="0"/>
      <w:divBdr>
        <w:top w:val="none" w:sz="0" w:space="0" w:color="auto"/>
        <w:left w:val="none" w:sz="0" w:space="0" w:color="auto"/>
        <w:bottom w:val="none" w:sz="0" w:space="0" w:color="auto"/>
        <w:right w:val="none" w:sz="0" w:space="0" w:color="auto"/>
      </w:divBdr>
    </w:div>
    <w:div w:id="392971991">
      <w:bodyDiv w:val="1"/>
      <w:marLeft w:val="0"/>
      <w:marRight w:val="0"/>
      <w:marTop w:val="0"/>
      <w:marBottom w:val="0"/>
      <w:divBdr>
        <w:top w:val="none" w:sz="0" w:space="0" w:color="auto"/>
        <w:left w:val="none" w:sz="0" w:space="0" w:color="auto"/>
        <w:bottom w:val="none" w:sz="0" w:space="0" w:color="auto"/>
        <w:right w:val="none" w:sz="0" w:space="0" w:color="auto"/>
      </w:divBdr>
    </w:div>
    <w:div w:id="401827955">
      <w:bodyDiv w:val="1"/>
      <w:marLeft w:val="0"/>
      <w:marRight w:val="0"/>
      <w:marTop w:val="0"/>
      <w:marBottom w:val="0"/>
      <w:divBdr>
        <w:top w:val="none" w:sz="0" w:space="0" w:color="auto"/>
        <w:left w:val="none" w:sz="0" w:space="0" w:color="auto"/>
        <w:bottom w:val="none" w:sz="0" w:space="0" w:color="auto"/>
        <w:right w:val="none" w:sz="0" w:space="0" w:color="auto"/>
      </w:divBdr>
    </w:div>
    <w:div w:id="415590560">
      <w:bodyDiv w:val="1"/>
      <w:marLeft w:val="0"/>
      <w:marRight w:val="0"/>
      <w:marTop w:val="0"/>
      <w:marBottom w:val="0"/>
      <w:divBdr>
        <w:top w:val="none" w:sz="0" w:space="0" w:color="auto"/>
        <w:left w:val="none" w:sz="0" w:space="0" w:color="auto"/>
        <w:bottom w:val="none" w:sz="0" w:space="0" w:color="auto"/>
        <w:right w:val="none" w:sz="0" w:space="0" w:color="auto"/>
      </w:divBdr>
    </w:div>
    <w:div w:id="480777491">
      <w:bodyDiv w:val="1"/>
      <w:marLeft w:val="0"/>
      <w:marRight w:val="0"/>
      <w:marTop w:val="0"/>
      <w:marBottom w:val="0"/>
      <w:divBdr>
        <w:top w:val="none" w:sz="0" w:space="0" w:color="auto"/>
        <w:left w:val="none" w:sz="0" w:space="0" w:color="auto"/>
        <w:bottom w:val="none" w:sz="0" w:space="0" w:color="auto"/>
        <w:right w:val="none" w:sz="0" w:space="0" w:color="auto"/>
      </w:divBdr>
    </w:div>
    <w:div w:id="492261606">
      <w:bodyDiv w:val="1"/>
      <w:marLeft w:val="0"/>
      <w:marRight w:val="0"/>
      <w:marTop w:val="0"/>
      <w:marBottom w:val="0"/>
      <w:divBdr>
        <w:top w:val="none" w:sz="0" w:space="0" w:color="auto"/>
        <w:left w:val="none" w:sz="0" w:space="0" w:color="auto"/>
        <w:bottom w:val="none" w:sz="0" w:space="0" w:color="auto"/>
        <w:right w:val="none" w:sz="0" w:space="0" w:color="auto"/>
      </w:divBdr>
    </w:div>
    <w:div w:id="532308772">
      <w:bodyDiv w:val="1"/>
      <w:marLeft w:val="0"/>
      <w:marRight w:val="0"/>
      <w:marTop w:val="0"/>
      <w:marBottom w:val="0"/>
      <w:divBdr>
        <w:top w:val="none" w:sz="0" w:space="0" w:color="auto"/>
        <w:left w:val="none" w:sz="0" w:space="0" w:color="auto"/>
        <w:bottom w:val="none" w:sz="0" w:space="0" w:color="auto"/>
        <w:right w:val="none" w:sz="0" w:space="0" w:color="auto"/>
      </w:divBdr>
    </w:div>
    <w:div w:id="553270571">
      <w:bodyDiv w:val="1"/>
      <w:marLeft w:val="0"/>
      <w:marRight w:val="0"/>
      <w:marTop w:val="0"/>
      <w:marBottom w:val="0"/>
      <w:divBdr>
        <w:top w:val="none" w:sz="0" w:space="0" w:color="auto"/>
        <w:left w:val="none" w:sz="0" w:space="0" w:color="auto"/>
        <w:bottom w:val="none" w:sz="0" w:space="0" w:color="auto"/>
        <w:right w:val="none" w:sz="0" w:space="0" w:color="auto"/>
      </w:divBdr>
    </w:div>
    <w:div w:id="628123889">
      <w:bodyDiv w:val="1"/>
      <w:marLeft w:val="0"/>
      <w:marRight w:val="0"/>
      <w:marTop w:val="0"/>
      <w:marBottom w:val="0"/>
      <w:divBdr>
        <w:top w:val="none" w:sz="0" w:space="0" w:color="auto"/>
        <w:left w:val="none" w:sz="0" w:space="0" w:color="auto"/>
        <w:bottom w:val="none" w:sz="0" w:space="0" w:color="auto"/>
        <w:right w:val="none" w:sz="0" w:space="0" w:color="auto"/>
      </w:divBdr>
    </w:div>
    <w:div w:id="635842033">
      <w:bodyDiv w:val="1"/>
      <w:marLeft w:val="0"/>
      <w:marRight w:val="0"/>
      <w:marTop w:val="0"/>
      <w:marBottom w:val="0"/>
      <w:divBdr>
        <w:top w:val="none" w:sz="0" w:space="0" w:color="auto"/>
        <w:left w:val="none" w:sz="0" w:space="0" w:color="auto"/>
        <w:bottom w:val="none" w:sz="0" w:space="0" w:color="auto"/>
        <w:right w:val="none" w:sz="0" w:space="0" w:color="auto"/>
      </w:divBdr>
    </w:div>
    <w:div w:id="680859704">
      <w:bodyDiv w:val="1"/>
      <w:marLeft w:val="0"/>
      <w:marRight w:val="0"/>
      <w:marTop w:val="0"/>
      <w:marBottom w:val="0"/>
      <w:divBdr>
        <w:top w:val="none" w:sz="0" w:space="0" w:color="auto"/>
        <w:left w:val="none" w:sz="0" w:space="0" w:color="auto"/>
        <w:bottom w:val="none" w:sz="0" w:space="0" w:color="auto"/>
        <w:right w:val="none" w:sz="0" w:space="0" w:color="auto"/>
      </w:divBdr>
    </w:div>
    <w:div w:id="732045012">
      <w:bodyDiv w:val="1"/>
      <w:marLeft w:val="0"/>
      <w:marRight w:val="0"/>
      <w:marTop w:val="0"/>
      <w:marBottom w:val="0"/>
      <w:divBdr>
        <w:top w:val="none" w:sz="0" w:space="0" w:color="auto"/>
        <w:left w:val="none" w:sz="0" w:space="0" w:color="auto"/>
        <w:bottom w:val="none" w:sz="0" w:space="0" w:color="auto"/>
        <w:right w:val="none" w:sz="0" w:space="0" w:color="auto"/>
      </w:divBdr>
    </w:div>
    <w:div w:id="821384038">
      <w:bodyDiv w:val="1"/>
      <w:marLeft w:val="0"/>
      <w:marRight w:val="0"/>
      <w:marTop w:val="0"/>
      <w:marBottom w:val="0"/>
      <w:divBdr>
        <w:top w:val="none" w:sz="0" w:space="0" w:color="auto"/>
        <w:left w:val="none" w:sz="0" w:space="0" w:color="auto"/>
        <w:bottom w:val="none" w:sz="0" w:space="0" w:color="auto"/>
        <w:right w:val="none" w:sz="0" w:space="0" w:color="auto"/>
      </w:divBdr>
    </w:div>
    <w:div w:id="845747465">
      <w:bodyDiv w:val="1"/>
      <w:marLeft w:val="0"/>
      <w:marRight w:val="0"/>
      <w:marTop w:val="0"/>
      <w:marBottom w:val="0"/>
      <w:divBdr>
        <w:top w:val="none" w:sz="0" w:space="0" w:color="auto"/>
        <w:left w:val="none" w:sz="0" w:space="0" w:color="auto"/>
        <w:bottom w:val="none" w:sz="0" w:space="0" w:color="auto"/>
        <w:right w:val="none" w:sz="0" w:space="0" w:color="auto"/>
      </w:divBdr>
    </w:div>
    <w:div w:id="872888510">
      <w:bodyDiv w:val="1"/>
      <w:marLeft w:val="0"/>
      <w:marRight w:val="0"/>
      <w:marTop w:val="0"/>
      <w:marBottom w:val="0"/>
      <w:divBdr>
        <w:top w:val="none" w:sz="0" w:space="0" w:color="auto"/>
        <w:left w:val="none" w:sz="0" w:space="0" w:color="auto"/>
        <w:bottom w:val="none" w:sz="0" w:space="0" w:color="auto"/>
        <w:right w:val="none" w:sz="0" w:space="0" w:color="auto"/>
      </w:divBdr>
    </w:div>
    <w:div w:id="885986763">
      <w:bodyDiv w:val="1"/>
      <w:marLeft w:val="0"/>
      <w:marRight w:val="0"/>
      <w:marTop w:val="0"/>
      <w:marBottom w:val="0"/>
      <w:divBdr>
        <w:top w:val="none" w:sz="0" w:space="0" w:color="auto"/>
        <w:left w:val="none" w:sz="0" w:space="0" w:color="auto"/>
        <w:bottom w:val="none" w:sz="0" w:space="0" w:color="auto"/>
        <w:right w:val="none" w:sz="0" w:space="0" w:color="auto"/>
      </w:divBdr>
    </w:div>
    <w:div w:id="929628251">
      <w:bodyDiv w:val="1"/>
      <w:marLeft w:val="0"/>
      <w:marRight w:val="0"/>
      <w:marTop w:val="0"/>
      <w:marBottom w:val="0"/>
      <w:divBdr>
        <w:top w:val="none" w:sz="0" w:space="0" w:color="auto"/>
        <w:left w:val="none" w:sz="0" w:space="0" w:color="auto"/>
        <w:bottom w:val="none" w:sz="0" w:space="0" w:color="auto"/>
        <w:right w:val="none" w:sz="0" w:space="0" w:color="auto"/>
      </w:divBdr>
    </w:div>
    <w:div w:id="956180141">
      <w:bodyDiv w:val="1"/>
      <w:marLeft w:val="0"/>
      <w:marRight w:val="0"/>
      <w:marTop w:val="0"/>
      <w:marBottom w:val="0"/>
      <w:divBdr>
        <w:top w:val="none" w:sz="0" w:space="0" w:color="auto"/>
        <w:left w:val="none" w:sz="0" w:space="0" w:color="auto"/>
        <w:bottom w:val="none" w:sz="0" w:space="0" w:color="auto"/>
        <w:right w:val="none" w:sz="0" w:space="0" w:color="auto"/>
      </w:divBdr>
    </w:div>
    <w:div w:id="1031998374">
      <w:bodyDiv w:val="1"/>
      <w:marLeft w:val="0"/>
      <w:marRight w:val="0"/>
      <w:marTop w:val="0"/>
      <w:marBottom w:val="0"/>
      <w:divBdr>
        <w:top w:val="none" w:sz="0" w:space="0" w:color="auto"/>
        <w:left w:val="none" w:sz="0" w:space="0" w:color="auto"/>
        <w:bottom w:val="none" w:sz="0" w:space="0" w:color="auto"/>
        <w:right w:val="none" w:sz="0" w:space="0" w:color="auto"/>
      </w:divBdr>
    </w:div>
    <w:div w:id="1037588442">
      <w:bodyDiv w:val="1"/>
      <w:marLeft w:val="0"/>
      <w:marRight w:val="0"/>
      <w:marTop w:val="0"/>
      <w:marBottom w:val="0"/>
      <w:divBdr>
        <w:top w:val="none" w:sz="0" w:space="0" w:color="auto"/>
        <w:left w:val="none" w:sz="0" w:space="0" w:color="auto"/>
        <w:bottom w:val="none" w:sz="0" w:space="0" w:color="auto"/>
        <w:right w:val="none" w:sz="0" w:space="0" w:color="auto"/>
      </w:divBdr>
    </w:div>
    <w:div w:id="1053776532">
      <w:bodyDiv w:val="1"/>
      <w:marLeft w:val="0"/>
      <w:marRight w:val="0"/>
      <w:marTop w:val="0"/>
      <w:marBottom w:val="0"/>
      <w:divBdr>
        <w:top w:val="none" w:sz="0" w:space="0" w:color="auto"/>
        <w:left w:val="none" w:sz="0" w:space="0" w:color="auto"/>
        <w:bottom w:val="none" w:sz="0" w:space="0" w:color="auto"/>
        <w:right w:val="none" w:sz="0" w:space="0" w:color="auto"/>
      </w:divBdr>
    </w:div>
    <w:div w:id="1067147751">
      <w:bodyDiv w:val="1"/>
      <w:marLeft w:val="0"/>
      <w:marRight w:val="0"/>
      <w:marTop w:val="0"/>
      <w:marBottom w:val="0"/>
      <w:divBdr>
        <w:top w:val="none" w:sz="0" w:space="0" w:color="auto"/>
        <w:left w:val="none" w:sz="0" w:space="0" w:color="auto"/>
        <w:bottom w:val="none" w:sz="0" w:space="0" w:color="auto"/>
        <w:right w:val="none" w:sz="0" w:space="0" w:color="auto"/>
      </w:divBdr>
    </w:div>
    <w:div w:id="1170757193">
      <w:bodyDiv w:val="1"/>
      <w:marLeft w:val="0"/>
      <w:marRight w:val="0"/>
      <w:marTop w:val="0"/>
      <w:marBottom w:val="0"/>
      <w:divBdr>
        <w:top w:val="none" w:sz="0" w:space="0" w:color="auto"/>
        <w:left w:val="none" w:sz="0" w:space="0" w:color="auto"/>
        <w:bottom w:val="none" w:sz="0" w:space="0" w:color="auto"/>
        <w:right w:val="none" w:sz="0" w:space="0" w:color="auto"/>
      </w:divBdr>
    </w:div>
    <w:div w:id="1202015413">
      <w:bodyDiv w:val="1"/>
      <w:marLeft w:val="0"/>
      <w:marRight w:val="0"/>
      <w:marTop w:val="0"/>
      <w:marBottom w:val="0"/>
      <w:divBdr>
        <w:top w:val="none" w:sz="0" w:space="0" w:color="auto"/>
        <w:left w:val="none" w:sz="0" w:space="0" w:color="auto"/>
        <w:bottom w:val="none" w:sz="0" w:space="0" w:color="auto"/>
        <w:right w:val="none" w:sz="0" w:space="0" w:color="auto"/>
      </w:divBdr>
    </w:div>
    <w:div w:id="1208954862">
      <w:bodyDiv w:val="1"/>
      <w:marLeft w:val="0"/>
      <w:marRight w:val="0"/>
      <w:marTop w:val="0"/>
      <w:marBottom w:val="0"/>
      <w:divBdr>
        <w:top w:val="none" w:sz="0" w:space="0" w:color="auto"/>
        <w:left w:val="none" w:sz="0" w:space="0" w:color="auto"/>
        <w:bottom w:val="none" w:sz="0" w:space="0" w:color="auto"/>
        <w:right w:val="none" w:sz="0" w:space="0" w:color="auto"/>
      </w:divBdr>
    </w:div>
    <w:div w:id="1215775291">
      <w:bodyDiv w:val="1"/>
      <w:marLeft w:val="0"/>
      <w:marRight w:val="0"/>
      <w:marTop w:val="0"/>
      <w:marBottom w:val="0"/>
      <w:divBdr>
        <w:top w:val="none" w:sz="0" w:space="0" w:color="auto"/>
        <w:left w:val="none" w:sz="0" w:space="0" w:color="auto"/>
        <w:bottom w:val="none" w:sz="0" w:space="0" w:color="auto"/>
        <w:right w:val="none" w:sz="0" w:space="0" w:color="auto"/>
      </w:divBdr>
    </w:div>
    <w:div w:id="1220436529">
      <w:bodyDiv w:val="1"/>
      <w:marLeft w:val="0"/>
      <w:marRight w:val="0"/>
      <w:marTop w:val="0"/>
      <w:marBottom w:val="0"/>
      <w:divBdr>
        <w:top w:val="none" w:sz="0" w:space="0" w:color="auto"/>
        <w:left w:val="none" w:sz="0" w:space="0" w:color="auto"/>
        <w:bottom w:val="none" w:sz="0" w:space="0" w:color="auto"/>
        <w:right w:val="none" w:sz="0" w:space="0" w:color="auto"/>
      </w:divBdr>
    </w:div>
    <w:div w:id="1222445202">
      <w:bodyDiv w:val="1"/>
      <w:marLeft w:val="0"/>
      <w:marRight w:val="0"/>
      <w:marTop w:val="0"/>
      <w:marBottom w:val="0"/>
      <w:divBdr>
        <w:top w:val="none" w:sz="0" w:space="0" w:color="auto"/>
        <w:left w:val="none" w:sz="0" w:space="0" w:color="auto"/>
        <w:bottom w:val="none" w:sz="0" w:space="0" w:color="auto"/>
        <w:right w:val="none" w:sz="0" w:space="0" w:color="auto"/>
      </w:divBdr>
    </w:div>
    <w:div w:id="1224101524">
      <w:bodyDiv w:val="1"/>
      <w:marLeft w:val="0"/>
      <w:marRight w:val="0"/>
      <w:marTop w:val="0"/>
      <w:marBottom w:val="0"/>
      <w:divBdr>
        <w:top w:val="none" w:sz="0" w:space="0" w:color="auto"/>
        <w:left w:val="none" w:sz="0" w:space="0" w:color="auto"/>
        <w:bottom w:val="none" w:sz="0" w:space="0" w:color="auto"/>
        <w:right w:val="none" w:sz="0" w:space="0" w:color="auto"/>
      </w:divBdr>
    </w:div>
    <w:div w:id="1231580633">
      <w:bodyDiv w:val="1"/>
      <w:marLeft w:val="0"/>
      <w:marRight w:val="0"/>
      <w:marTop w:val="0"/>
      <w:marBottom w:val="0"/>
      <w:divBdr>
        <w:top w:val="none" w:sz="0" w:space="0" w:color="auto"/>
        <w:left w:val="none" w:sz="0" w:space="0" w:color="auto"/>
        <w:bottom w:val="none" w:sz="0" w:space="0" w:color="auto"/>
        <w:right w:val="none" w:sz="0" w:space="0" w:color="auto"/>
      </w:divBdr>
    </w:div>
    <w:div w:id="1232304041">
      <w:bodyDiv w:val="1"/>
      <w:marLeft w:val="0"/>
      <w:marRight w:val="0"/>
      <w:marTop w:val="0"/>
      <w:marBottom w:val="0"/>
      <w:divBdr>
        <w:top w:val="none" w:sz="0" w:space="0" w:color="auto"/>
        <w:left w:val="none" w:sz="0" w:space="0" w:color="auto"/>
        <w:bottom w:val="none" w:sz="0" w:space="0" w:color="auto"/>
        <w:right w:val="none" w:sz="0" w:space="0" w:color="auto"/>
      </w:divBdr>
    </w:div>
    <w:div w:id="1246573191">
      <w:bodyDiv w:val="1"/>
      <w:marLeft w:val="0"/>
      <w:marRight w:val="0"/>
      <w:marTop w:val="0"/>
      <w:marBottom w:val="0"/>
      <w:divBdr>
        <w:top w:val="none" w:sz="0" w:space="0" w:color="auto"/>
        <w:left w:val="none" w:sz="0" w:space="0" w:color="auto"/>
        <w:bottom w:val="none" w:sz="0" w:space="0" w:color="auto"/>
        <w:right w:val="none" w:sz="0" w:space="0" w:color="auto"/>
      </w:divBdr>
    </w:div>
    <w:div w:id="1271165855">
      <w:bodyDiv w:val="1"/>
      <w:marLeft w:val="0"/>
      <w:marRight w:val="0"/>
      <w:marTop w:val="0"/>
      <w:marBottom w:val="0"/>
      <w:divBdr>
        <w:top w:val="none" w:sz="0" w:space="0" w:color="auto"/>
        <w:left w:val="none" w:sz="0" w:space="0" w:color="auto"/>
        <w:bottom w:val="none" w:sz="0" w:space="0" w:color="auto"/>
        <w:right w:val="none" w:sz="0" w:space="0" w:color="auto"/>
      </w:divBdr>
    </w:div>
    <w:div w:id="1315447131">
      <w:bodyDiv w:val="1"/>
      <w:marLeft w:val="0"/>
      <w:marRight w:val="0"/>
      <w:marTop w:val="0"/>
      <w:marBottom w:val="0"/>
      <w:divBdr>
        <w:top w:val="none" w:sz="0" w:space="0" w:color="auto"/>
        <w:left w:val="none" w:sz="0" w:space="0" w:color="auto"/>
        <w:bottom w:val="none" w:sz="0" w:space="0" w:color="auto"/>
        <w:right w:val="none" w:sz="0" w:space="0" w:color="auto"/>
      </w:divBdr>
    </w:div>
    <w:div w:id="1391339900">
      <w:bodyDiv w:val="1"/>
      <w:marLeft w:val="0"/>
      <w:marRight w:val="0"/>
      <w:marTop w:val="0"/>
      <w:marBottom w:val="0"/>
      <w:divBdr>
        <w:top w:val="none" w:sz="0" w:space="0" w:color="auto"/>
        <w:left w:val="none" w:sz="0" w:space="0" w:color="auto"/>
        <w:bottom w:val="none" w:sz="0" w:space="0" w:color="auto"/>
        <w:right w:val="none" w:sz="0" w:space="0" w:color="auto"/>
      </w:divBdr>
    </w:div>
    <w:div w:id="1407262543">
      <w:bodyDiv w:val="1"/>
      <w:marLeft w:val="0"/>
      <w:marRight w:val="0"/>
      <w:marTop w:val="0"/>
      <w:marBottom w:val="0"/>
      <w:divBdr>
        <w:top w:val="none" w:sz="0" w:space="0" w:color="auto"/>
        <w:left w:val="none" w:sz="0" w:space="0" w:color="auto"/>
        <w:bottom w:val="none" w:sz="0" w:space="0" w:color="auto"/>
        <w:right w:val="none" w:sz="0" w:space="0" w:color="auto"/>
      </w:divBdr>
    </w:div>
    <w:div w:id="1429698618">
      <w:bodyDiv w:val="1"/>
      <w:marLeft w:val="0"/>
      <w:marRight w:val="0"/>
      <w:marTop w:val="0"/>
      <w:marBottom w:val="0"/>
      <w:divBdr>
        <w:top w:val="none" w:sz="0" w:space="0" w:color="auto"/>
        <w:left w:val="none" w:sz="0" w:space="0" w:color="auto"/>
        <w:bottom w:val="none" w:sz="0" w:space="0" w:color="auto"/>
        <w:right w:val="none" w:sz="0" w:space="0" w:color="auto"/>
      </w:divBdr>
    </w:div>
    <w:div w:id="1447312645">
      <w:bodyDiv w:val="1"/>
      <w:marLeft w:val="0"/>
      <w:marRight w:val="0"/>
      <w:marTop w:val="0"/>
      <w:marBottom w:val="0"/>
      <w:divBdr>
        <w:top w:val="none" w:sz="0" w:space="0" w:color="auto"/>
        <w:left w:val="none" w:sz="0" w:space="0" w:color="auto"/>
        <w:bottom w:val="none" w:sz="0" w:space="0" w:color="auto"/>
        <w:right w:val="none" w:sz="0" w:space="0" w:color="auto"/>
      </w:divBdr>
    </w:div>
    <w:div w:id="1450666874">
      <w:bodyDiv w:val="1"/>
      <w:marLeft w:val="0"/>
      <w:marRight w:val="0"/>
      <w:marTop w:val="0"/>
      <w:marBottom w:val="0"/>
      <w:divBdr>
        <w:top w:val="none" w:sz="0" w:space="0" w:color="auto"/>
        <w:left w:val="none" w:sz="0" w:space="0" w:color="auto"/>
        <w:bottom w:val="none" w:sz="0" w:space="0" w:color="auto"/>
        <w:right w:val="none" w:sz="0" w:space="0" w:color="auto"/>
      </w:divBdr>
    </w:div>
    <w:div w:id="1454638555">
      <w:bodyDiv w:val="1"/>
      <w:marLeft w:val="0"/>
      <w:marRight w:val="0"/>
      <w:marTop w:val="0"/>
      <w:marBottom w:val="0"/>
      <w:divBdr>
        <w:top w:val="none" w:sz="0" w:space="0" w:color="auto"/>
        <w:left w:val="none" w:sz="0" w:space="0" w:color="auto"/>
        <w:bottom w:val="none" w:sz="0" w:space="0" w:color="auto"/>
        <w:right w:val="none" w:sz="0" w:space="0" w:color="auto"/>
      </w:divBdr>
    </w:div>
    <w:div w:id="1493528474">
      <w:bodyDiv w:val="1"/>
      <w:marLeft w:val="0"/>
      <w:marRight w:val="0"/>
      <w:marTop w:val="0"/>
      <w:marBottom w:val="0"/>
      <w:divBdr>
        <w:top w:val="none" w:sz="0" w:space="0" w:color="auto"/>
        <w:left w:val="none" w:sz="0" w:space="0" w:color="auto"/>
        <w:bottom w:val="none" w:sz="0" w:space="0" w:color="auto"/>
        <w:right w:val="none" w:sz="0" w:space="0" w:color="auto"/>
      </w:divBdr>
    </w:div>
    <w:div w:id="1516534504">
      <w:bodyDiv w:val="1"/>
      <w:marLeft w:val="0"/>
      <w:marRight w:val="0"/>
      <w:marTop w:val="0"/>
      <w:marBottom w:val="0"/>
      <w:divBdr>
        <w:top w:val="none" w:sz="0" w:space="0" w:color="auto"/>
        <w:left w:val="none" w:sz="0" w:space="0" w:color="auto"/>
        <w:bottom w:val="none" w:sz="0" w:space="0" w:color="auto"/>
        <w:right w:val="none" w:sz="0" w:space="0" w:color="auto"/>
      </w:divBdr>
    </w:div>
    <w:div w:id="1527476653">
      <w:bodyDiv w:val="1"/>
      <w:marLeft w:val="0"/>
      <w:marRight w:val="0"/>
      <w:marTop w:val="0"/>
      <w:marBottom w:val="0"/>
      <w:divBdr>
        <w:top w:val="none" w:sz="0" w:space="0" w:color="auto"/>
        <w:left w:val="none" w:sz="0" w:space="0" w:color="auto"/>
        <w:bottom w:val="none" w:sz="0" w:space="0" w:color="auto"/>
        <w:right w:val="none" w:sz="0" w:space="0" w:color="auto"/>
      </w:divBdr>
    </w:div>
    <w:div w:id="1563175613">
      <w:bodyDiv w:val="1"/>
      <w:marLeft w:val="0"/>
      <w:marRight w:val="0"/>
      <w:marTop w:val="0"/>
      <w:marBottom w:val="0"/>
      <w:divBdr>
        <w:top w:val="none" w:sz="0" w:space="0" w:color="auto"/>
        <w:left w:val="none" w:sz="0" w:space="0" w:color="auto"/>
        <w:bottom w:val="none" w:sz="0" w:space="0" w:color="auto"/>
        <w:right w:val="none" w:sz="0" w:space="0" w:color="auto"/>
      </w:divBdr>
    </w:div>
    <w:div w:id="1639022067">
      <w:bodyDiv w:val="1"/>
      <w:marLeft w:val="0"/>
      <w:marRight w:val="0"/>
      <w:marTop w:val="0"/>
      <w:marBottom w:val="0"/>
      <w:divBdr>
        <w:top w:val="none" w:sz="0" w:space="0" w:color="auto"/>
        <w:left w:val="none" w:sz="0" w:space="0" w:color="auto"/>
        <w:bottom w:val="none" w:sz="0" w:space="0" w:color="auto"/>
        <w:right w:val="none" w:sz="0" w:space="0" w:color="auto"/>
      </w:divBdr>
    </w:div>
    <w:div w:id="1676103972">
      <w:bodyDiv w:val="1"/>
      <w:marLeft w:val="0"/>
      <w:marRight w:val="0"/>
      <w:marTop w:val="0"/>
      <w:marBottom w:val="0"/>
      <w:divBdr>
        <w:top w:val="none" w:sz="0" w:space="0" w:color="auto"/>
        <w:left w:val="none" w:sz="0" w:space="0" w:color="auto"/>
        <w:bottom w:val="none" w:sz="0" w:space="0" w:color="auto"/>
        <w:right w:val="none" w:sz="0" w:space="0" w:color="auto"/>
      </w:divBdr>
    </w:div>
    <w:div w:id="1677999865">
      <w:bodyDiv w:val="1"/>
      <w:marLeft w:val="0"/>
      <w:marRight w:val="0"/>
      <w:marTop w:val="0"/>
      <w:marBottom w:val="0"/>
      <w:divBdr>
        <w:top w:val="none" w:sz="0" w:space="0" w:color="auto"/>
        <w:left w:val="none" w:sz="0" w:space="0" w:color="auto"/>
        <w:bottom w:val="none" w:sz="0" w:space="0" w:color="auto"/>
        <w:right w:val="none" w:sz="0" w:space="0" w:color="auto"/>
      </w:divBdr>
    </w:div>
    <w:div w:id="1703241785">
      <w:bodyDiv w:val="1"/>
      <w:marLeft w:val="0"/>
      <w:marRight w:val="0"/>
      <w:marTop w:val="0"/>
      <w:marBottom w:val="0"/>
      <w:divBdr>
        <w:top w:val="none" w:sz="0" w:space="0" w:color="auto"/>
        <w:left w:val="none" w:sz="0" w:space="0" w:color="auto"/>
        <w:bottom w:val="none" w:sz="0" w:space="0" w:color="auto"/>
        <w:right w:val="none" w:sz="0" w:space="0" w:color="auto"/>
      </w:divBdr>
    </w:div>
    <w:div w:id="1924220441">
      <w:bodyDiv w:val="1"/>
      <w:marLeft w:val="0"/>
      <w:marRight w:val="0"/>
      <w:marTop w:val="0"/>
      <w:marBottom w:val="0"/>
      <w:divBdr>
        <w:top w:val="none" w:sz="0" w:space="0" w:color="auto"/>
        <w:left w:val="none" w:sz="0" w:space="0" w:color="auto"/>
        <w:bottom w:val="none" w:sz="0" w:space="0" w:color="auto"/>
        <w:right w:val="none" w:sz="0" w:space="0" w:color="auto"/>
      </w:divBdr>
    </w:div>
    <w:div w:id="1929189224">
      <w:bodyDiv w:val="1"/>
      <w:marLeft w:val="0"/>
      <w:marRight w:val="0"/>
      <w:marTop w:val="0"/>
      <w:marBottom w:val="0"/>
      <w:divBdr>
        <w:top w:val="none" w:sz="0" w:space="0" w:color="auto"/>
        <w:left w:val="none" w:sz="0" w:space="0" w:color="auto"/>
        <w:bottom w:val="none" w:sz="0" w:space="0" w:color="auto"/>
        <w:right w:val="none" w:sz="0" w:space="0" w:color="auto"/>
      </w:divBdr>
    </w:div>
    <w:div w:id="1935433031">
      <w:bodyDiv w:val="1"/>
      <w:marLeft w:val="0"/>
      <w:marRight w:val="0"/>
      <w:marTop w:val="0"/>
      <w:marBottom w:val="0"/>
      <w:divBdr>
        <w:top w:val="none" w:sz="0" w:space="0" w:color="auto"/>
        <w:left w:val="none" w:sz="0" w:space="0" w:color="auto"/>
        <w:bottom w:val="none" w:sz="0" w:space="0" w:color="auto"/>
        <w:right w:val="none" w:sz="0" w:space="0" w:color="auto"/>
      </w:divBdr>
    </w:div>
    <w:div w:id="1948734912">
      <w:bodyDiv w:val="1"/>
      <w:marLeft w:val="0"/>
      <w:marRight w:val="0"/>
      <w:marTop w:val="0"/>
      <w:marBottom w:val="0"/>
      <w:divBdr>
        <w:top w:val="none" w:sz="0" w:space="0" w:color="auto"/>
        <w:left w:val="none" w:sz="0" w:space="0" w:color="auto"/>
        <w:bottom w:val="none" w:sz="0" w:space="0" w:color="auto"/>
        <w:right w:val="none" w:sz="0" w:space="0" w:color="auto"/>
      </w:divBdr>
    </w:div>
    <w:div w:id="1972710553">
      <w:bodyDiv w:val="1"/>
      <w:marLeft w:val="0"/>
      <w:marRight w:val="0"/>
      <w:marTop w:val="0"/>
      <w:marBottom w:val="0"/>
      <w:divBdr>
        <w:top w:val="none" w:sz="0" w:space="0" w:color="auto"/>
        <w:left w:val="none" w:sz="0" w:space="0" w:color="auto"/>
        <w:bottom w:val="none" w:sz="0" w:space="0" w:color="auto"/>
        <w:right w:val="none" w:sz="0" w:space="0" w:color="auto"/>
      </w:divBdr>
    </w:div>
    <w:div w:id="2045015749">
      <w:bodyDiv w:val="1"/>
      <w:marLeft w:val="0"/>
      <w:marRight w:val="0"/>
      <w:marTop w:val="0"/>
      <w:marBottom w:val="0"/>
      <w:divBdr>
        <w:top w:val="none" w:sz="0" w:space="0" w:color="auto"/>
        <w:left w:val="none" w:sz="0" w:space="0" w:color="auto"/>
        <w:bottom w:val="none" w:sz="0" w:space="0" w:color="auto"/>
        <w:right w:val="none" w:sz="0" w:space="0" w:color="auto"/>
      </w:divBdr>
    </w:div>
    <w:div w:id="2077391413">
      <w:bodyDiv w:val="1"/>
      <w:marLeft w:val="0"/>
      <w:marRight w:val="0"/>
      <w:marTop w:val="0"/>
      <w:marBottom w:val="0"/>
      <w:divBdr>
        <w:top w:val="none" w:sz="0" w:space="0" w:color="auto"/>
        <w:left w:val="none" w:sz="0" w:space="0" w:color="auto"/>
        <w:bottom w:val="none" w:sz="0" w:space="0" w:color="auto"/>
        <w:right w:val="none" w:sz="0" w:space="0" w:color="auto"/>
      </w:divBdr>
    </w:div>
    <w:div w:id="2144958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portaldatransparencia.gov.br/cei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lanalto.gov.br/ccivil_03/LEIS/L6404consol.htm" TargetMode="External"/><Relationship Id="rId5" Type="http://schemas.openxmlformats.org/officeDocument/2006/relationships/styles" Target="styles.xml"/><Relationship Id="rId15" Type="http://schemas.openxmlformats.org/officeDocument/2006/relationships/hyperlink" Target="http://www.planalto.gov.br/ccivil_03/_Ato2011-2014/2013/Lei/L12846.htm" TargetMode="External"/><Relationship Id="rId10" Type="http://schemas.openxmlformats.org/officeDocument/2006/relationships/hyperlink" Target="http://www.planalto.gov.br/ccivil_03/LEIS/L6404consol.htm"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lanalto.gov.br/ccivil_03/_Ato2011-2014/2013/Lei/L12846.ht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tcm.sp.gov.br" TargetMode="External"/><Relationship Id="rId1" Type="http://schemas.openxmlformats.org/officeDocument/2006/relationships/hyperlink" Target="http://www.tcm.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82BC531C85D7A4C940C5C0F7C8D7A36" ma:contentTypeVersion="5" ma:contentTypeDescription="Crie um novo documento." ma:contentTypeScope="" ma:versionID="5f71936456597cb25cc0aebaf81ecde0">
  <xsd:schema xmlns:xsd="http://www.w3.org/2001/XMLSchema" xmlns:p="http://schemas.microsoft.com/office/2006/metadata/properties" xmlns:ns2="f4431137-fca0-4d81-af59-9e32287f67ad" targetNamespace="http://schemas.microsoft.com/office/2006/metadata/properties" ma:root="true" ma:fieldsID="cb17d0b9c1d6abfdf995731cab11f7a1" ns2:_="">
    <xsd:import namespace="f4431137-fca0-4d81-af59-9e32287f67ad"/>
    <xsd:element name="properties">
      <xsd:complexType>
        <xsd:sequence>
          <xsd:element name="documentManagement">
            <xsd:complexType>
              <xsd:all>
                <xsd:element ref="ns2:N_x00fa_mero"/>
                <xsd:element ref="ns2:Assunto" minOccurs="0"/>
                <xsd:element ref="ns2:_x00c1_rea"/>
                <xsd:element ref="ns2:Data" minOccurs="0"/>
                <xsd:element ref="ns2:TID" minOccurs="0"/>
              </xsd:all>
            </xsd:complexType>
          </xsd:element>
        </xsd:sequence>
      </xsd:complexType>
    </xsd:element>
  </xsd:schema>
  <xsd:schema xmlns:xsd="http://www.w3.org/2001/XMLSchema" xmlns:dms="http://schemas.microsoft.com/office/2006/documentManagement/types" targetNamespace="f4431137-fca0-4d81-af59-9e32287f67ad" elementFormDefault="qualified">
    <xsd:import namespace="http://schemas.microsoft.com/office/2006/documentManagement/types"/>
    <xsd:element name="N_x00fa_mero" ma:index="8" ma:displayName="Número" ma:description="Número do Memorando" ma:internalName="N_x00fa_mero">
      <xsd:simpleType>
        <xsd:restriction base="dms:Text">
          <xsd:maxLength value="255"/>
        </xsd:restriction>
      </xsd:simpleType>
    </xsd:element>
    <xsd:element name="Assunto" ma:index="9" nillable="true" ma:displayName="Assunto" ma:description="Assunto do Memorando" ma:internalName="Assunto">
      <xsd:simpleType>
        <xsd:restriction base="dms:Text">
          <xsd:maxLength value="255"/>
        </xsd:restriction>
      </xsd:simpleType>
    </xsd:element>
    <xsd:element name="_x00c1_rea" ma:index="10" ma:displayName="Área" ma:description="Área responsável pela criação do Memorando" ma:format="Dropdown" ma:internalName="_x00c1_rea">
      <xsd:simpleType>
        <xsd:restriction base="dms:Choice">
          <xsd:enumeration value="STI"/>
          <xsd:enumeration value="EXPEDIENTE GERAL"/>
          <xsd:enumeration value="STA"/>
          <xsd:enumeration value="STJ"/>
          <xsd:enumeration value="COTEC I"/>
          <xsd:enumeration value="COTEC II"/>
          <xsd:enumeration value="COTEC III"/>
          <xsd:enumeration value="EAD"/>
          <xsd:enumeration value="EXPEDIENTE DO DIRETOR"/>
          <xsd:enumeration value="EQUIPE DE COMUNICAÇÃO"/>
        </xsd:restriction>
      </xsd:simpleType>
    </xsd:element>
    <xsd:element name="Data" ma:index="11" nillable="true" ma:displayName="Data" ma:default="[today]" ma:format="DateOnly" ma:internalName="Data">
      <xsd:simpleType>
        <xsd:restriction base="dms:DateTime"/>
      </xsd:simpleType>
    </xsd:element>
    <xsd:element name="TID" ma:index="12" nillable="true" ma:displayName="TID" ma:decimals="0" ma:internalName="TID">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Data xmlns="f4431137-fca0-4d81-af59-9e32287f67ad">2013-01-09T17:55:07+00:00</Data>
    <Assunto xmlns="f4431137-fca0-4d81-af59-9e32287f67ad">modelo</Assunto>
    <_x00c1_rea xmlns="f4431137-fca0-4d81-af59-9e32287f67ad">STI</_x00c1_rea>
    <N_x00fa_mero xmlns="f4431137-fca0-4d81-af59-9e32287f67ad">0</N_x00fa_mero>
    <TID xmlns="f4431137-fca0-4d81-af59-9e32287f67ad" xsi:nil="true"/>
  </documentManagement>
</p:properties>
</file>

<file path=customXml/itemProps1.xml><?xml version="1.0" encoding="utf-8"?>
<ds:datastoreItem xmlns:ds="http://schemas.openxmlformats.org/officeDocument/2006/customXml" ds:itemID="{4B57366A-19E7-439F-A3DC-1A7EAB15E8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431137-fca0-4d81-af59-9e32287f67ad"/>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CE70E35-196A-4E3A-B212-C1C24A8D84B7}">
  <ds:schemaRefs>
    <ds:schemaRef ds:uri="http://schemas.microsoft.com/sharepoint/v3/contenttype/forms"/>
  </ds:schemaRefs>
</ds:datastoreItem>
</file>

<file path=customXml/itemProps3.xml><?xml version="1.0" encoding="utf-8"?>
<ds:datastoreItem xmlns:ds="http://schemas.openxmlformats.org/officeDocument/2006/customXml" ds:itemID="{1D63A0C5-7A23-4EC8-9DC1-3A876BF041E2}">
  <ds:schemaRefs>
    <ds:schemaRef ds:uri="http://purl.org/dc/elements/1.1/"/>
    <ds:schemaRef ds:uri="http://www.w3.org/XML/1998/namespace"/>
    <ds:schemaRef ds:uri="http://schemas.microsoft.com/office/2006/documentManagement/types"/>
    <ds:schemaRef ds:uri="http://schemas.openxmlformats.org/package/2006/metadata/core-properties"/>
    <ds:schemaRef ds:uri="http://purl.org/dc/dcmitype/"/>
    <ds:schemaRef ds:uri="f4431137-fca0-4d81-af59-9e32287f67ad"/>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39</Pages>
  <Words>12707</Words>
  <Characters>69343</Characters>
  <Application>Microsoft Office Word</Application>
  <DocSecurity>0</DocSecurity>
  <Lines>577</Lines>
  <Paragraphs>163</Paragraphs>
  <ScaleCrop>false</ScaleCrop>
  <HeadingPairs>
    <vt:vector size="2" baseType="variant">
      <vt:variant>
        <vt:lpstr>Título</vt:lpstr>
      </vt:variant>
      <vt:variant>
        <vt:i4>1</vt:i4>
      </vt:variant>
    </vt:vector>
  </HeadingPairs>
  <TitlesOfParts>
    <vt:vector size="1" baseType="lpstr">
      <vt:lpstr/>
    </vt:vector>
  </TitlesOfParts>
  <Company>T.C.M.</Company>
  <LinksUpToDate>false</LinksUpToDate>
  <CharactersWithSpaces>81887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Raul Segundo Fernandes</dc:creator>
  <cp:lastModifiedBy>Patricia Soraia Couto</cp:lastModifiedBy>
  <cp:revision>97</cp:revision>
  <cp:lastPrinted>2023-02-15T18:14:00Z</cp:lastPrinted>
  <dcterms:created xsi:type="dcterms:W3CDTF">2023-02-14T15:07:00Z</dcterms:created>
  <dcterms:modified xsi:type="dcterms:W3CDTF">2023-02-27T12:33:00Z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0x010100F82BC531C85D7A4C940C5C0F7C8D7A36</vt:lpwstr>
  </property>
</Properties>
</file>