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0C3B" w14:textId="77777777" w:rsidR="00FF7E3F" w:rsidRPr="00F75CF2" w:rsidRDefault="00FF7E3F" w:rsidP="00FF7E3F">
      <w:pPr>
        <w:spacing w:line="276" w:lineRule="auto"/>
        <w:jc w:val="center"/>
        <w:outlineLvl w:val="0"/>
        <w:rPr>
          <w:rFonts w:ascii="Arial" w:eastAsia="Times New Roman" w:hAnsi="Arial" w:cs="Arial"/>
          <w:b/>
          <w:bCs/>
          <w:kern w:val="28"/>
          <w:sz w:val="22"/>
          <w:szCs w:val="22"/>
        </w:rPr>
      </w:pPr>
      <w:r>
        <w:rPr>
          <w:rFonts w:ascii="Arial" w:eastAsia="Times New Roman" w:hAnsi="Arial" w:cs="Arial"/>
          <w:b/>
          <w:bCs/>
          <w:kern w:val="28"/>
          <w:sz w:val="22"/>
          <w:szCs w:val="22"/>
        </w:rPr>
        <w:t xml:space="preserve">ANEXO II - </w:t>
      </w:r>
      <w:r w:rsidRPr="00F75CF2">
        <w:rPr>
          <w:rFonts w:ascii="Arial" w:eastAsia="Times New Roman" w:hAnsi="Arial" w:cs="Arial"/>
          <w:b/>
          <w:bCs/>
          <w:kern w:val="28"/>
          <w:sz w:val="22"/>
          <w:szCs w:val="22"/>
        </w:rPr>
        <w:t>MODELO DE PROPOSTA DE PREÇOS</w:t>
      </w:r>
      <w:r>
        <w:rPr>
          <w:rFonts w:ascii="Arial" w:eastAsia="Times New Roman" w:hAnsi="Arial" w:cs="Arial"/>
          <w:b/>
          <w:bCs/>
          <w:kern w:val="28"/>
          <w:sz w:val="22"/>
          <w:szCs w:val="22"/>
        </w:rPr>
        <w:t xml:space="preserve"> E DECLARAÇÕES</w:t>
      </w:r>
    </w:p>
    <w:p w14:paraId="5660EEB3" w14:textId="77777777" w:rsidR="00FF7E3F" w:rsidRPr="00F75CF2" w:rsidRDefault="00FF7E3F" w:rsidP="00FF7E3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5FB23CDD" w14:textId="4806F9FD" w:rsidR="00FF7E3F" w:rsidRPr="00F75CF2" w:rsidRDefault="00FF7E3F" w:rsidP="00FF7E3F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  <w:r w:rsidRPr="00F75CF2">
        <w:rPr>
          <w:rFonts w:ascii="Arial" w:eastAsia="Times New Roman" w:hAnsi="Arial" w:cs="Arial"/>
          <w:b/>
          <w:sz w:val="22"/>
          <w:szCs w:val="22"/>
        </w:rPr>
        <w:t xml:space="preserve">PREGÃO ELETRÔNICO Nº </w:t>
      </w:r>
      <w:r>
        <w:rPr>
          <w:rFonts w:ascii="Arial" w:hAnsi="Arial" w:cs="Arial"/>
          <w:b/>
          <w:bCs/>
          <w:sz w:val="22"/>
          <w:szCs w:val="22"/>
        </w:rPr>
        <w:t>17</w:t>
      </w:r>
      <w:r>
        <w:rPr>
          <w:rFonts w:ascii="Arial" w:hAnsi="Arial" w:cs="Arial"/>
          <w:b/>
          <w:bCs/>
          <w:sz w:val="22"/>
          <w:szCs w:val="22"/>
        </w:rPr>
        <w:t>/2026</w:t>
      </w:r>
    </w:p>
    <w:p w14:paraId="53D5E371" w14:textId="2E6673BF" w:rsidR="00FF7E3F" w:rsidRPr="00F75CF2" w:rsidRDefault="00FF7E3F" w:rsidP="00FF7E3F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  <w:r w:rsidRPr="00F75CF2">
        <w:rPr>
          <w:rFonts w:ascii="Arial" w:eastAsia="Times New Roman" w:hAnsi="Arial" w:cs="Arial"/>
          <w:b/>
          <w:sz w:val="22"/>
          <w:szCs w:val="22"/>
        </w:rPr>
        <w:t>PROCESSO CMSP-PAD-</w:t>
      </w:r>
      <w:r>
        <w:rPr>
          <w:rFonts w:ascii="Arial" w:eastAsia="Times New Roman" w:hAnsi="Arial" w:cs="Arial"/>
          <w:b/>
          <w:sz w:val="22"/>
          <w:szCs w:val="22"/>
        </w:rPr>
        <w:t>2026</w:t>
      </w:r>
      <w:r w:rsidRPr="00743A98">
        <w:rPr>
          <w:rFonts w:ascii="Arial" w:hAnsi="Arial" w:cs="Arial"/>
          <w:b/>
          <w:bCs/>
          <w:sz w:val="22"/>
          <w:szCs w:val="22"/>
        </w:rPr>
        <w:t>/</w:t>
      </w:r>
      <w:r w:rsidRPr="0062703B">
        <w:rPr>
          <w:rFonts w:ascii="Arial" w:eastAsia="Times New Roman" w:hAnsi="Arial" w:cs="Arial"/>
          <w:b/>
          <w:sz w:val="22"/>
          <w:szCs w:val="22"/>
        </w:rPr>
        <w:t>00</w:t>
      </w:r>
      <w:r>
        <w:rPr>
          <w:rFonts w:ascii="Arial" w:eastAsia="Times New Roman" w:hAnsi="Arial" w:cs="Arial"/>
          <w:b/>
          <w:sz w:val="22"/>
          <w:szCs w:val="22"/>
        </w:rPr>
        <w:t>409</w:t>
      </w:r>
    </w:p>
    <w:p w14:paraId="4F835B3D" w14:textId="77777777" w:rsidR="00FF7E3F" w:rsidRPr="00F75CF2" w:rsidRDefault="00FF7E3F" w:rsidP="00FF7E3F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  <w:r>
        <w:rPr>
          <w:rFonts w:ascii="Arial" w:eastAsia="Times New Roman" w:hAnsi="Arial" w:cs="Arial"/>
          <w:b/>
          <w:sz w:val="22"/>
          <w:szCs w:val="22"/>
        </w:rPr>
        <w:t>CRITÉRIO DE JULGAMENTO</w:t>
      </w:r>
      <w:r w:rsidRPr="00F75CF2">
        <w:rPr>
          <w:rFonts w:ascii="Arial" w:eastAsia="Times New Roman" w:hAnsi="Arial" w:cs="Arial"/>
          <w:b/>
          <w:sz w:val="22"/>
          <w:szCs w:val="22"/>
        </w:rPr>
        <w:t xml:space="preserve">: MENOR PREÇO </w:t>
      </w:r>
    </w:p>
    <w:p w14:paraId="7D50104B" w14:textId="77777777" w:rsidR="00FF7E3F" w:rsidRPr="00F75CF2" w:rsidRDefault="00FF7E3F" w:rsidP="00FF7E3F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  <w:r w:rsidRPr="00F75CF2">
        <w:rPr>
          <w:rFonts w:ascii="Arial" w:eastAsia="Times New Roman" w:hAnsi="Arial" w:cs="Arial"/>
          <w:b/>
          <w:sz w:val="22"/>
          <w:szCs w:val="22"/>
        </w:rPr>
        <w:t>OBJETO:</w:t>
      </w:r>
      <w:r>
        <w:rPr>
          <w:rFonts w:ascii="Arial" w:eastAsia="Times New Roman" w:hAnsi="Arial" w:cs="Arial"/>
          <w:b/>
          <w:sz w:val="22"/>
          <w:szCs w:val="22"/>
        </w:rPr>
        <w:t xml:space="preserve"> P</w:t>
      </w:r>
      <w:r w:rsidRPr="00581A70">
        <w:rPr>
          <w:rFonts w:ascii="Arial" w:hAnsi="Arial" w:cs="Arial"/>
          <w:b/>
          <w:bCs/>
          <w:sz w:val="22"/>
          <w:szCs w:val="22"/>
        </w:rPr>
        <w:t>r</w:t>
      </w:r>
      <w:r>
        <w:rPr>
          <w:rFonts w:ascii="Arial" w:hAnsi="Arial" w:cs="Arial"/>
          <w:b/>
          <w:bCs/>
          <w:sz w:val="22"/>
          <w:szCs w:val="22"/>
        </w:rPr>
        <w:t xml:space="preserve">estação de serviços </w:t>
      </w:r>
      <w:r w:rsidRPr="009375BD">
        <w:rPr>
          <w:rFonts w:ascii="Arial" w:hAnsi="Arial" w:cs="Arial"/>
          <w:b/>
          <w:bCs/>
          <w:sz w:val="22"/>
          <w:szCs w:val="22"/>
        </w:rPr>
        <w:t xml:space="preserve">de </w:t>
      </w:r>
      <w:r w:rsidRPr="009375BD">
        <w:rPr>
          <w:rFonts w:ascii="Arial" w:hAnsi="Arial" w:cs="Arial"/>
          <w:b/>
          <w:bCs/>
          <w:sz w:val="22"/>
        </w:rPr>
        <w:t xml:space="preserve">manutenção preventiva e corretiva do </w:t>
      </w:r>
      <w:r>
        <w:rPr>
          <w:rFonts w:ascii="Arial" w:hAnsi="Arial" w:cs="Arial"/>
          <w:b/>
          <w:bCs/>
          <w:sz w:val="22"/>
        </w:rPr>
        <w:t>s</w:t>
      </w:r>
      <w:r w:rsidRPr="009375BD">
        <w:rPr>
          <w:rFonts w:ascii="Arial" w:hAnsi="Arial" w:cs="Arial"/>
          <w:b/>
          <w:bCs/>
          <w:sz w:val="22"/>
        </w:rPr>
        <w:t xml:space="preserve">istema de </w:t>
      </w:r>
      <w:r>
        <w:rPr>
          <w:rFonts w:ascii="Arial" w:hAnsi="Arial" w:cs="Arial"/>
          <w:b/>
          <w:bCs/>
          <w:sz w:val="22"/>
        </w:rPr>
        <w:t>d</w:t>
      </w:r>
      <w:r w:rsidRPr="009375BD">
        <w:rPr>
          <w:rFonts w:ascii="Arial" w:hAnsi="Arial" w:cs="Arial"/>
          <w:b/>
          <w:bCs/>
          <w:sz w:val="22"/>
        </w:rPr>
        <w:t xml:space="preserve">etecção e </w:t>
      </w:r>
      <w:r>
        <w:rPr>
          <w:rFonts w:ascii="Arial" w:hAnsi="Arial" w:cs="Arial"/>
          <w:b/>
          <w:bCs/>
          <w:sz w:val="22"/>
        </w:rPr>
        <w:t>a</w:t>
      </w:r>
      <w:r w:rsidRPr="009375BD">
        <w:rPr>
          <w:rFonts w:ascii="Arial" w:hAnsi="Arial" w:cs="Arial"/>
          <w:b/>
          <w:bCs/>
          <w:sz w:val="22"/>
        </w:rPr>
        <w:t xml:space="preserve">larme de </w:t>
      </w:r>
      <w:r>
        <w:rPr>
          <w:rFonts w:ascii="Arial" w:hAnsi="Arial" w:cs="Arial"/>
          <w:b/>
          <w:bCs/>
          <w:sz w:val="22"/>
        </w:rPr>
        <w:t>i</w:t>
      </w:r>
      <w:r w:rsidRPr="009375BD">
        <w:rPr>
          <w:rFonts w:ascii="Arial" w:hAnsi="Arial" w:cs="Arial"/>
          <w:b/>
          <w:bCs/>
          <w:sz w:val="22"/>
        </w:rPr>
        <w:t>ncêndio da Câmara Municipal de São Paulo</w:t>
      </w:r>
      <w:r w:rsidRPr="00F75CF2">
        <w:rPr>
          <w:rFonts w:ascii="Arial" w:eastAsia="Arial" w:hAnsi="Arial" w:cs="Arial"/>
          <w:sz w:val="22"/>
          <w:szCs w:val="22"/>
          <w:lang w:eastAsia="zh-CN"/>
        </w:rPr>
        <w:t xml:space="preserve">, conforme especificações constantes do </w:t>
      </w:r>
      <w:r w:rsidRPr="00F75CF2">
        <w:rPr>
          <w:rFonts w:ascii="Arial" w:eastAsia="Arial" w:hAnsi="Arial" w:cs="Arial"/>
          <w:b/>
          <w:bCs/>
          <w:sz w:val="22"/>
          <w:szCs w:val="22"/>
          <w:lang w:eastAsia="zh-CN"/>
        </w:rPr>
        <w:t>Anexo I - Termo de Referência - Especificações Técnicas</w:t>
      </w:r>
      <w:r w:rsidRPr="00F75CF2">
        <w:rPr>
          <w:rFonts w:ascii="Arial" w:eastAsia="Arial" w:hAnsi="Arial" w:cs="Arial"/>
          <w:sz w:val="22"/>
          <w:szCs w:val="22"/>
          <w:lang w:eastAsia="zh-CN"/>
        </w:rPr>
        <w:t>, parte integrante do Edital</w:t>
      </w:r>
      <w:r w:rsidRPr="00F75CF2">
        <w:rPr>
          <w:rFonts w:ascii="Arial" w:eastAsia="Times New Roman" w:hAnsi="Arial" w:cs="Arial"/>
          <w:b/>
          <w:sz w:val="22"/>
          <w:szCs w:val="22"/>
        </w:rPr>
        <w:t>.</w:t>
      </w:r>
    </w:p>
    <w:p w14:paraId="038E04FC" w14:textId="77777777" w:rsidR="00FF7E3F" w:rsidRDefault="00FF7E3F" w:rsidP="00FF7E3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7A61F536" w14:textId="77777777" w:rsidR="00FF7E3F" w:rsidRPr="00F75CF2" w:rsidRDefault="00FF7E3F" w:rsidP="00FF7E3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tbl>
      <w:tblPr>
        <w:tblStyle w:val="Tabelacomgrade"/>
        <w:tblW w:w="0" w:type="auto"/>
        <w:tblInd w:w="-5" w:type="dxa"/>
        <w:tblLook w:val="04A0" w:firstRow="1" w:lastRow="0" w:firstColumn="1" w:lastColumn="0" w:noHBand="0" w:noVBand="1"/>
      </w:tblPr>
      <w:tblGrid>
        <w:gridCol w:w="810"/>
        <w:gridCol w:w="4217"/>
        <w:gridCol w:w="828"/>
        <w:gridCol w:w="1280"/>
        <w:gridCol w:w="1364"/>
      </w:tblGrid>
      <w:tr w:rsidR="00FF7E3F" w:rsidRPr="00A40F7A" w14:paraId="441BC3DD" w14:textId="77777777" w:rsidTr="00CC012E">
        <w:trPr>
          <w:trHeight w:val="331"/>
        </w:trPr>
        <w:tc>
          <w:tcPr>
            <w:tcW w:w="9633" w:type="dxa"/>
            <w:gridSpan w:val="5"/>
            <w:vAlign w:val="center"/>
          </w:tcPr>
          <w:p w14:paraId="1B090544" w14:textId="77777777" w:rsidR="00FF7E3F" w:rsidRPr="00052B98" w:rsidRDefault="00FF7E3F" w:rsidP="00CC012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GRUPO 1</w:t>
            </w:r>
          </w:p>
        </w:tc>
      </w:tr>
      <w:tr w:rsidR="00FF7E3F" w:rsidRPr="00A40F7A" w14:paraId="5DD28837" w14:textId="77777777" w:rsidTr="00CC012E">
        <w:trPr>
          <w:trHeight w:val="668"/>
        </w:trPr>
        <w:tc>
          <w:tcPr>
            <w:tcW w:w="843" w:type="dxa"/>
            <w:vAlign w:val="center"/>
          </w:tcPr>
          <w:p w14:paraId="7835DE08" w14:textId="77777777" w:rsidR="00FF7E3F" w:rsidRPr="00052B98" w:rsidRDefault="00FF7E3F" w:rsidP="00CC012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2B98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5131" w:type="dxa"/>
            <w:vAlign w:val="center"/>
          </w:tcPr>
          <w:p w14:paraId="4593D690" w14:textId="77777777" w:rsidR="00FF7E3F" w:rsidRPr="00052B98" w:rsidRDefault="00FF7E3F" w:rsidP="00CC012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2B98">
              <w:rPr>
                <w:rFonts w:ascii="Arial" w:hAnsi="Arial" w:cs="Arial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828" w:type="dxa"/>
            <w:vAlign w:val="center"/>
          </w:tcPr>
          <w:p w14:paraId="539B1D51" w14:textId="77777777" w:rsidR="00FF7E3F" w:rsidRPr="00052B98" w:rsidRDefault="00FF7E3F" w:rsidP="00CC012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2B98">
              <w:rPr>
                <w:rFonts w:ascii="Arial" w:hAnsi="Arial" w:cs="Arial"/>
                <w:b/>
                <w:bCs/>
                <w:sz w:val="22"/>
                <w:szCs w:val="22"/>
              </w:rPr>
              <w:t>QTDE</w:t>
            </w:r>
          </w:p>
        </w:tc>
        <w:tc>
          <w:tcPr>
            <w:tcW w:w="1280" w:type="dxa"/>
            <w:vAlign w:val="center"/>
          </w:tcPr>
          <w:p w14:paraId="00C07F73" w14:textId="77777777" w:rsidR="00FF7E3F" w:rsidRPr="00052B98" w:rsidRDefault="00FF7E3F" w:rsidP="00CC012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2B98">
              <w:rPr>
                <w:rFonts w:ascii="Arial" w:hAnsi="Arial" w:cs="Arial"/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551" w:type="dxa"/>
            <w:vAlign w:val="center"/>
          </w:tcPr>
          <w:p w14:paraId="73E61C24" w14:textId="77777777" w:rsidR="00FF7E3F" w:rsidRPr="00052B98" w:rsidRDefault="00FF7E3F" w:rsidP="00CC012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2B98">
              <w:rPr>
                <w:rFonts w:ascii="Arial" w:hAnsi="Arial" w:cs="Arial"/>
                <w:b/>
                <w:bCs/>
                <w:sz w:val="22"/>
                <w:szCs w:val="22"/>
              </w:rPr>
              <w:t>VALOR TOTAL</w:t>
            </w:r>
          </w:p>
        </w:tc>
      </w:tr>
      <w:tr w:rsidR="00FF7E3F" w:rsidRPr="00A40F7A" w14:paraId="2D23C596" w14:textId="77777777" w:rsidTr="00CC012E">
        <w:tc>
          <w:tcPr>
            <w:tcW w:w="843" w:type="dxa"/>
            <w:vAlign w:val="center"/>
          </w:tcPr>
          <w:p w14:paraId="70C08403" w14:textId="77777777" w:rsidR="00FF7E3F" w:rsidRPr="00052B98" w:rsidRDefault="00FF7E3F" w:rsidP="00CC012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2B98">
              <w:rPr>
                <w:rFonts w:ascii="Arial" w:hAnsi="Arial" w:cs="Arial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131" w:type="dxa"/>
          </w:tcPr>
          <w:p w14:paraId="249565B8" w14:textId="77777777" w:rsidR="00FF7E3F" w:rsidRPr="00A40F7A" w:rsidRDefault="00FF7E3F" w:rsidP="00CC012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0F7A">
              <w:rPr>
                <w:rFonts w:ascii="Arial" w:hAnsi="Arial" w:cs="Arial"/>
                <w:sz w:val="22"/>
                <w:szCs w:val="22"/>
              </w:rPr>
              <w:t xml:space="preserve">Manutenção preventiva de </w:t>
            </w:r>
            <w:r w:rsidRPr="00C35406">
              <w:rPr>
                <w:rFonts w:ascii="Arial" w:hAnsi="Arial" w:cs="Arial"/>
                <w:b/>
                <w:bCs/>
                <w:sz w:val="22"/>
                <w:szCs w:val="22"/>
              </w:rPr>
              <w:t>detector</w:t>
            </w:r>
            <w:r w:rsidRPr="00A40F7A">
              <w:rPr>
                <w:rFonts w:ascii="Arial" w:hAnsi="Arial" w:cs="Arial"/>
                <w:sz w:val="22"/>
                <w:szCs w:val="22"/>
              </w:rPr>
              <w:t xml:space="preserve"> de incêndio do sistema </w:t>
            </w:r>
            <w:proofErr w:type="spellStart"/>
            <w:r w:rsidRPr="00A40F7A">
              <w:rPr>
                <w:rFonts w:ascii="Arial" w:hAnsi="Arial" w:cs="Arial"/>
                <w:sz w:val="22"/>
                <w:szCs w:val="22"/>
              </w:rPr>
              <w:t>Notifier</w:t>
            </w:r>
            <w:proofErr w:type="spellEnd"/>
            <w:r w:rsidRPr="00A40F7A">
              <w:rPr>
                <w:rFonts w:ascii="Arial" w:hAnsi="Arial" w:cs="Arial"/>
                <w:sz w:val="22"/>
                <w:szCs w:val="22"/>
              </w:rPr>
              <w:t xml:space="preserve"> NFS2-3030, incluindo painéis, módulos, infraestrutura e cabeamento</w:t>
            </w:r>
          </w:p>
        </w:tc>
        <w:tc>
          <w:tcPr>
            <w:tcW w:w="828" w:type="dxa"/>
            <w:vAlign w:val="center"/>
          </w:tcPr>
          <w:p w14:paraId="126C1CC9" w14:textId="77777777" w:rsidR="00FF7E3F" w:rsidRPr="00A40F7A" w:rsidRDefault="00FF7E3F" w:rsidP="00CC012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F7A">
              <w:rPr>
                <w:rFonts w:ascii="Arial" w:hAnsi="Arial" w:cs="Arial"/>
                <w:sz w:val="22"/>
                <w:szCs w:val="22"/>
              </w:rPr>
              <w:t>2340</w:t>
            </w:r>
          </w:p>
        </w:tc>
        <w:tc>
          <w:tcPr>
            <w:tcW w:w="1280" w:type="dxa"/>
            <w:vAlign w:val="center"/>
          </w:tcPr>
          <w:p w14:paraId="589915CC" w14:textId="77777777" w:rsidR="00FF7E3F" w:rsidRPr="00A40F7A" w:rsidRDefault="00FF7E3F" w:rsidP="00CC012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1" w:type="dxa"/>
            <w:vAlign w:val="center"/>
          </w:tcPr>
          <w:p w14:paraId="03E61798" w14:textId="77777777" w:rsidR="00FF7E3F" w:rsidRPr="00A40F7A" w:rsidRDefault="00FF7E3F" w:rsidP="00CC012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7E3F" w:rsidRPr="00A40F7A" w14:paraId="3100256C" w14:textId="77777777" w:rsidTr="00CC012E">
        <w:tc>
          <w:tcPr>
            <w:tcW w:w="843" w:type="dxa"/>
            <w:vAlign w:val="center"/>
          </w:tcPr>
          <w:p w14:paraId="505FDB24" w14:textId="77777777" w:rsidR="00FF7E3F" w:rsidRPr="00052B98" w:rsidRDefault="00FF7E3F" w:rsidP="00CC012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2B98">
              <w:rPr>
                <w:rFonts w:ascii="Arial" w:hAnsi="Arial" w:cs="Arial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131" w:type="dxa"/>
          </w:tcPr>
          <w:p w14:paraId="0866D125" w14:textId="77777777" w:rsidR="00FF7E3F" w:rsidRPr="00A40F7A" w:rsidRDefault="00FF7E3F" w:rsidP="00CC012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0F7A">
              <w:rPr>
                <w:rFonts w:ascii="Arial" w:hAnsi="Arial" w:cs="Arial"/>
                <w:sz w:val="22"/>
                <w:szCs w:val="22"/>
              </w:rPr>
              <w:t xml:space="preserve">Manutenção corretiva de </w:t>
            </w:r>
            <w:r w:rsidRPr="00C35406">
              <w:rPr>
                <w:rFonts w:ascii="Arial" w:hAnsi="Arial" w:cs="Arial"/>
                <w:b/>
                <w:bCs/>
                <w:sz w:val="22"/>
                <w:szCs w:val="22"/>
              </w:rPr>
              <w:t>detector</w:t>
            </w:r>
            <w:r w:rsidRPr="00A40F7A">
              <w:rPr>
                <w:rFonts w:ascii="Arial" w:hAnsi="Arial" w:cs="Arial"/>
                <w:sz w:val="22"/>
                <w:szCs w:val="22"/>
              </w:rPr>
              <w:t xml:space="preserve"> de incêndio do sistema </w:t>
            </w:r>
            <w:proofErr w:type="spellStart"/>
            <w:r w:rsidRPr="00A40F7A">
              <w:rPr>
                <w:rFonts w:ascii="Arial" w:hAnsi="Arial" w:cs="Arial"/>
                <w:sz w:val="22"/>
                <w:szCs w:val="22"/>
              </w:rPr>
              <w:t>Notifier</w:t>
            </w:r>
            <w:proofErr w:type="spellEnd"/>
            <w:r w:rsidRPr="00A40F7A">
              <w:rPr>
                <w:rFonts w:ascii="Arial" w:hAnsi="Arial" w:cs="Arial"/>
                <w:sz w:val="22"/>
                <w:szCs w:val="22"/>
              </w:rPr>
              <w:t xml:space="preserve"> NFS2-3030, incluindo painéis, módulos, infraestrutura e cabeamento</w:t>
            </w:r>
          </w:p>
        </w:tc>
        <w:tc>
          <w:tcPr>
            <w:tcW w:w="828" w:type="dxa"/>
            <w:vAlign w:val="center"/>
          </w:tcPr>
          <w:p w14:paraId="6B721C7B" w14:textId="77777777" w:rsidR="00FF7E3F" w:rsidRPr="00A40F7A" w:rsidRDefault="00FF7E3F" w:rsidP="00CC012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F7A">
              <w:rPr>
                <w:rFonts w:ascii="Arial" w:hAnsi="Arial" w:cs="Arial"/>
                <w:sz w:val="22"/>
                <w:szCs w:val="22"/>
              </w:rPr>
              <w:t>2340</w:t>
            </w:r>
          </w:p>
        </w:tc>
        <w:tc>
          <w:tcPr>
            <w:tcW w:w="1280" w:type="dxa"/>
            <w:vAlign w:val="center"/>
          </w:tcPr>
          <w:p w14:paraId="13BB82B0" w14:textId="77777777" w:rsidR="00FF7E3F" w:rsidRPr="00A40F7A" w:rsidRDefault="00FF7E3F" w:rsidP="00CC012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1" w:type="dxa"/>
            <w:vAlign w:val="center"/>
          </w:tcPr>
          <w:p w14:paraId="1B9151E9" w14:textId="77777777" w:rsidR="00FF7E3F" w:rsidRPr="00A40F7A" w:rsidRDefault="00FF7E3F" w:rsidP="00CC012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7E3F" w:rsidRPr="00A40F7A" w14:paraId="28B50E40" w14:textId="77777777" w:rsidTr="00CC012E">
        <w:tc>
          <w:tcPr>
            <w:tcW w:w="843" w:type="dxa"/>
            <w:vAlign w:val="center"/>
          </w:tcPr>
          <w:p w14:paraId="6DA8688A" w14:textId="77777777" w:rsidR="00FF7E3F" w:rsidRPr="00052B98" w:rsidRDefault="00FF7E3F" w:rsidP="00CC012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2B98">
              <w:rPr>
                <w:rFonts w:ascii="Arial" w:hAnsi="Arial" w:cs="Arial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131" w:type="dxa"/>
          </w:tcPr>
          <w:p w14:paraId="70BF5AD5" w14:textId="77777777" w:rsidR="00FF7E3F" w:rsidRPr="00A40F7A" w:rsidRDefault="00FF7E3F" w:rsidP="00CC012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0F7A">
              <w:rPr>
                <w:rFonts w:ascii="Arial" w:hAnsi="Arial" w:cs="Arial"/>
                <w:sz w:val="22"/>
                <w:szCs w:val="22"/>
              </w:rPr>
              <w:t xml:space="preserve">Manutenção preventiva de </w:t>
            </w:r>
            <w:r w:rsidRPr="00C35406">
              <w:rPr>
                <w:rFonts w:ascii="Arial" w:hAnsi="Arial" w:cs="Arial"/>
                <w:b/>
                <w:bCs/>
                <w:sz w:val="22"/>
                <w:szCs w:val="22"/>
              </w:rPr>
              <w:t>acionador</w:t>
            </w:r>
            <w:r w:rsidRPr="00A40F7A">
              <w:rPr>
                <w:rFonts w:ascii="Arial" w:hAnsi="Arial" w:cs="Arial"/>
                <w:sz w:val="22"/>
                <w:szCs w:val="22"/>
              </w:rPr>
              <w:t xml:space="preserve"> manual do sistema </w:t>
            </w:r>
            <w:proofErr w:type="spellStart"/>
            <w:r w:rsidRPr="00A40F7A">
              <w:rPr>
                <w:rFonts w:ascii="Arial" w:hAnsi="Arial" w:cs="Arial"/>
                <w:sz w:val="22"/>
                <w:szCs w:val="22"/>
              </w:rPr>
              <w:t>Notifier</w:t>
            </w:r>
            <w:proofErr w:type="spellEnd"/>
            <w:r w:rsidRPr="00A40F7A">
              <w:rPr>
                <w:rFonts w:ascii="Arial" w:hAnsi="Arial" w:cs="Arial"/>
                <w:sz w:val="22"/>
                <w:szCs w:val="22"/>
              </w:rPr>
              <w:t xml:space="preserve"> NFS2-3030, incluindo painéis, módulos, infraestrutura e cabeamento</w:t>
            </w:r>
          </w:p>
        </w:tc>
        <w:tc>
          <w:tcPr>
            <w:tcW w:w="828" w:type="dxa"/>
            <w:vAlign w:val="center"/>
          </w:tcPr>
          <w:p w14:paraId="780CA260" w14:textId="77777777" w:rsidR="00FF7E3F" w:rsidRPr="00A40F7A" w:rsidRDefault="00FF7E3F" w:rsidP="00CC012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F7A">
              <w:rPr>
                <w:rFonts w:ascii="Arial" w:hAnsi="Arial" w:cs="Arial"/>
                <w:sz w:val="22"/>
                <w:szCs w:val="22"/>
              </w:rPr>
              <w:t>155</w:t>
            </w:r>
          </w:p>
        </w:tc>
        <w:tc>
          <w:tcPr>
            <w:tcW w:w="1280" w:type="dxa"/>
            <w:vAlign w:val="center"/>
          </w:tcPr>
          <w:p w14:paraId="17BE269A" w14:textId="77777777" w:rsidR="00FF7E3F" w:rsidRPr="00A40F7A" w:rsidRDefault="00FF7E3F" w:rsidP="00CC012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1" w:type="dxa"/>
            <w:vAlign w:val="center"/>
          </w:tcPr>
          <w:p w14:paraId="74DBA0CF" w14:textId="77777777" w:rsidR="00FF7E3F" w:rsidRPr="00A40F7A" w:rsidRDefault="00FF7E3F" w:rsidP="00CC012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7E3F" w:rsidRPr="00A40F7A" w14:paraId="572AF564" w14:textId="77777777" w:rsidTr="00CC012E">
        <w:tc>
          <w:tcPr>
            <w:tcW w:w="843" w:type="dxa"/>
            <w:vAlign w:val="center"/>
          </w:tcPr>
          <w:p w14:paraId="44F07A34" w14:textId="77777777" w:rsidR="00FF7E3F" w:rsidRPr="00052B98" w:rsidRDefault="00FF7E3F" w:rsidP="00CC012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2B98">
              <w:rPr>
                <w:rFonts w:ascii="Arial" w:hAnsi="Arial" w:cs="Arial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131" w:type="dxa"/>
          </w:tcPr>
          <w:p w14:paraId="588CE545" w14:textId="77777777" w:rsidR="00FF7E3F" w:rsidRPr="00A40F7A" w:rsidRDefault="00FF7E3F" w:rsidP="00CC012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0F7A">
              <w:rPr>
                <w:rFonts w:ascii="Arial" w:hAnsi="Arial" w:cs="Arial"/>
                <w:sz w:val="22"/>
                <w:szCs w:val="22"/>
              </w:rPr>
              <w:t xml:space="preserve">Manutenção corretiva de </w:t>
            </w:r>
            <w:r w:rsidRPr="00C35406">
              <w:rPr>
                <w:rFonts w:ascii="Arial" w:hAnsi="Arial" w:cs="Arial"/>
                <w:b/>
                <w:bCs/>
                <w:sz w:val="22"/>
                <w:szCs w:val="22"/>
              </w:rPr>
              <w:t>acionador</w:t>
            </w:r>
            <w:r w:rsidRPr="00A40F7A">
              <w:rPr>
                <w:rFonts w:ascii="Arial" w:hAnsi="Arial" w:cs="Arial"/>
                <w:sz w:val="22"/>
                <w:szCs w:val="22"/>
              </w:rPr>
              <w:t xml:space="preserve"> manual do sistema </w:t>
            </w:r>
            <w:proofErr w:type="spellStart"/>
            <w:r w:rsidRPr="00A40F7A">
              <w:rPr>
                <w:rFonts w:ascii="Arial" w:hAnsi="Arial" w:cs="Arial"/>
                <w:sz w:val="22"/>
                <w:szCs w:val="22"/>
              </w:rPr>
              <w:t>Notifier</w:t>
            </w:r>
            <w:proofErr w:type="spellEnd"/>
            <w:r w:rsidRPr="00A40F7A">
              <w:rPr>
                <w:rFonts w:ascii="Arial" w:hAnsi="Arial" w:cs="Arial"/>
                <w:sz w:val="22"/>
                <w:szCs w:val="22"/>
              </w:rPr>
              <w:t xml:space="preserve"> NFS2-3030, incluindo painéis, módulos, infraestrutura e cabeamento</w:t>
            </w:r>
          </w:p>
        </w:tc>
        <w:tc>
          <w:tcPr>
            <w:tcW w:w="828" w:type="dxa"/>
            <w:vAlign w:val="center"/>
          </w:tcPr>
          <w:p w14:paraId="304473BD" w14:textId="77777777" w:rsidR="00FF7E3F" w:rsidRPr="00A40F7A" w:rsidRDefault="00FF7E3F" w:rsidP="00CC012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F7A">
              <w:rPr>
                <w:rFonts w:ascii="Arial" w:hAnsi="Arial" w:cs="Arial"/>
                <w:sz w:val="22"/>
                <w:szCs w:val="22"/>
              </w:rPr>
              <w:t>155</w:t>
            </w:r>
          </w:p>
        </w:tc>
        <w:tc>
          <w:tcPr>
            <w:tcW w:w="1280" w:type="dxa"/>
            <w:vAlign w:val="center"/>
          </w:tcPr>
          <w:p w14:paraId="4D18F42C" w14:textId="77777777" w:rsidR="00FF7E3F" w:rsidRPr="00A40F7A" w:rsidRDefault="00FF7E3F" w:rsidP="00CC012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1" w:type="dxa"/>
            <w:vAlign w:val="center"/>
          </w:tcPr>
          <w:p w14:paraId="515C2602" w14:textId="77777777" w:rsidR="00FF7E3F" w:rsidRPr="00A40F7A" w:rsidRDefault="00FF7E3F" w:rsidP="00CC012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7E3F" w:rsidRPr="00A40F7A" w14:paraId="7AF3FC1A" w14:textId="77777777" w:rsidTr="00CC012E">
        <w:tc>
          <w:tcPr>
            <w:tcW w:w="843" w:type="dxa"/>
            <w:vAlign w:val="center"/>
          </w:tcPr>
          <w:p w14:paraId="2614CEED" w14:textId="77777777" w:rsidR="00FF7E3F" w:rsidRPr="00052B98" w:rsidRDefault="00FF7E3F" w:rsidP="00CC012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2B98">
              <w:rPr>
                <w:rFonts w:ascii="Arial" w:hAnsi="Arial" w:cs="Arial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131" w:type="dxa"/>
          </w:tcPr>
          <w:p w14:paraId="07532C86" w14:textId="77777777" w:rsidR="00FF7E3F" w:rsidRPr="00A40F7A" w:rsidRDefault="00FF7E3F" w:rsidP="00CC012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0F7A">
              <w:rPr>
                <w:rFonts w:ascii="Arial" w:hAnsi="Arial" w:cs="Arial"/>
                <w:sz w:val="22"/>
                <w:szCs w:val="22"/>
              </w:rPr>
              <w:t xml:space="preserve">Manutenção preventiva de </w:t>
            </w:r>
            <w:r w:rsidRPr="00C35406">
              <w:rPr>
                <w:rFonts w:ascii="Arial" w:hAnsi="Arial" w:cs="Arial"/>
                <w:b/>
                <w:bCs/>
                <w:sz w:val="22"/>
                <w:szCs w:val="22"/>
              </w:rPr>
              <w:t>anunciador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avisador</w:t>
            </w:r>
            <w:proofErr w:type="spellEnd"/>
            <w:r w:rsidRPr="00A40F7A">
              <w:rPr>
                <w:rFonts w:ascii="Arial" w:hAnsi="Arial" w:cs="Arial"/>
                <w:sz w:val="22"/>
                <w:szCs w:val="22"/>
              </w:rPr>
              <w:t xml:space="preserve"> audiovisual do sistema </w:t>
            </w:r>
            <w:proofErr w:type="spellStart"/>
            <w:r w:rsidRPr="00A40F7A">
              <w:rPr>
                <w:rFonts w:ascii="Arial" w:hAnsi="Arial" w:cs="Arial"/>
                <w:sz w:val="22"/>
                <w:szCs w:val="22"/>
              </w:rPr>
              <w:t>Notifier</w:t>
            </w:r>
            <w:proofErr w:type="spellEnd"/>
            <w:r w:rsidRPr="00A40F7A">
              <w:rPr>
                <w:rFonts w:ascii="Arial" w:hAnsi="Arial" w:cs="Arial"/>
                <w:sz w:val="22"/>
                <w:szCs w:val="22"/>
              </w:rPr>
              <w:t xml:space="preserve"> NFS2-3030, incluindo painéis, módulos, infraestrutura e cabeamento</w:t>
            </w:r>
          </w:p>
        </w:tc>
        <w:tc>
          <w:tcPr>
            <w:tcW w:w="828" w:type="dxa"/>
            <w:vAlign w:val="center"/>
          </w:tcPr>
          <w:p w14:paraId="1CDFBCAA" w14:textId="77777777" w:rsidR="00FF7E3F" w:rsidRPr="00A40F7A" w:rsidRDefault="00FF7E3F" w:rsidP="00CC012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F7A">
              <w:rPr>
                <w:rFonts w:ascii="Arial" w:hAnsi="Arial" w:cs="Arial"/>
                <w:sz w:val="22"/>
                <w:szCs w:val="22"/>
              </w:rPr>
              <w:t>141</w:t>
            </w:r>
          </w:p>
        </w:tc>
        <w:tc>
          <w:tcPr>
            <w:tcW w:w="1280" w:type="dxa"/>
            <w:vAlign w:val="center"/>
          </w:tcPr>
          <w:p w14:paraId="4E559123" w14:textId="77777777" w:rsidR="00FF7E3F" w:rsidRPr="00A40F7A" w:rsidRDefault="00FF7E3F" w:rsidP="00CC012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1" w:type="dxa"/>
            <w:vAlign w:val="center"/>
          </w:tcPr>
          <w:p w14:paraId="43ADBB37" w14:textId="77777777" w:rsidR="00FF7E3F" w:rsidRPr="00A40F7A" w:rsidRDefault="00FF7E3F" w:rsidP="00CC012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7E3F" w:rsidRPr="00A40F7A" w14:paraId="1FA23B3E" w14:textId="77777777" w:rsidTr="00CC012E">
        <w:tc>
          <w:tcPr>
            <w:tcW w:w="843" w:type="dxa"/>
            <w:vAlign w:val="center"/>
          </w:tcPr>
          <w:p w14:paraId="7D1B6A73" w14:textId="77777777" w:rsidR="00FF7E3F" w:rsidRPr="00052B98" w:rsidRDefault="00FF7E3F" w:rsidP="00CC012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2B98">
              <w:rPr>
                <w:rFonts w:ascii="Arial" w:hAnsi="Arial" w:cs="Arial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5131" w:type="dxa"/>
          </w:tcPr>
          <w:p w14:paraId="1FCFCB78" w14:textId="77777777" w:rsidR="00FF7E3F" w:rsidRPr="00A40F7A" w:rsidRDefault="00FF7E3F" w:rsidP="00CC012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0F7A">
              <w:rPr>
                <w:rFonts w:ascii="Arial" w:hAnsi="Arial" w:cs="Arial"/>
                <w:sz w:val="22"/>
                <w:szCs w:val="22"/>
              </w:rPr>
              <w:t xml:space="preserve">Manutenção corretiva de </w:t>
            </w:r>
            <w:r w:rsidRPr="00C35406">
              <w:rPr>
                <w:rFonts w:ascii="Arial" w:hAnsi="Arial" w:cs="Arial"/>
                <w:b/>
                <w:bCs/>
                <w:sz w:val="22"/>
                <w:szCs w:val="22"/>
              </w:rPr>
              <w:t>anunciador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avisador</w:t>
            </w:r>
            <w:proofErr w:type="spellEnd"/>
            <w:r w:rsidRPr="00A40F7A">
              <w:rPr>
                <w:rFonts w:ascii="Arial" w:hAnsi="Arial" w:cs="Arial"/>
                <w:sz w:val="22"/>
                <w:szCs w:val="22"/>
              </w:rPr>
              <w:t xml:space="preserve"> audiovisual do sistema </w:t>
            </w:r>
            <w:proofErr w:type="spellStart"/>
            <w:r w:rsidRPr="00A40F7A">
              <w:rPr>
                <w:rFonts w:ascii="Arial" w:hAnsi="Arial" w:cs="Arial"/>
                <w:sz w:val="22"/>
                <w:szCs w:val="22"/>
              </w:rPr>
              <w:t>Notifier</w:t>
            </w:r>
            <w:proofErr w:type="spellEnd"/>
            <w:r w:rsidRPr="00A40F7A">
              <w:rPr>
                <w:rFonts w:ascii="Arial" w:hAnsi="Arial" w:cs="Arial"/>
                <w:sz w:val="22"/>
                <w:szCs w:val="22"/>
              </w:rPr>
              <w:t xml:space="preserve"> NFS2-3030, incluindo painéis, módulos, infraestrutura e cabeamento</w:t>
            </w:r>
          </w:p>
        </w:tc>
        <w:tc>
          <w:tcPr>
            <w:tcW w:w="828" w:type="dxa"/>
            <w:vAlign w:val="center"/>
          </w:tcPr>
          <w:p w14:paraId="01BD80A8" w14:textId="77777777" w:rsidR="00FF7E3F" w:rsidRPr="00A40F7A" w:rsidRDefault="00FF7E3F" w:rsidP="00CC012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F7A">
              <w:rPr>
                <w:rFonts w:ascii="Arial" w:hAnsi="Arial" w:cs="Arial"/>
                <w:sz w:val="22"/>
                <w:szCs w:val="22"/>
              </w:rPr>
              <w:t>141</w:t>
            </w:r>
          </w:p>
        </w:tc>
        <w:tc>
          <w:tcPr>
            <w:tcW w:w="1280" w:type="dxa"/>
            <w:vAlign w:val="center"/>
          </w:tcPr>
          <w:p w14:paraId="5DFD5A23" w14:textId="77777777" w:rsidR="00FF7E3F" w:rsidRPr="00A40F7A" w:rsidRDefault="00FF7E3F" w:rsidP="00CC012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1" w:type="dxa"/>
            <w:vAlign w:val="center"/>
          </w:tcPr>
          <w:p w14:paraId="5B77D7E4" w14:textId="77777777" w:rsidR="00FF7E3F" w:rsidRPr="00A40F7A" w:rsidRDefault="00FF7E3F" w:rsidP="00CC012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7E3F" w:rsidRPr="00A40F7A" w14:paraId="78B9BC8E" w14:textId="77777777" w:rsidTr="00CC012E">
        <w:trPr>
          <w:trHeight w:val="336"/>
        </w:trPr>
        <w:tc>
          <w:tcPr>
            <w:tcW w:w="6802" w:type="dxa"/>
            <w:gridSpan w:val="3"/>
            <w:vAlign w:val="center"/>
          </w:tcPr>
          <w:p w14:paraId="2DC78534" w14:textId="77777777" w:rsidR="00FF7E3F" w:rsidRPr="00402FBC" w:rsidRDefault="00FF7E3F" w:rsidP="00CC012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</w:pPr>
            <w:r w:rsidRPr="00402FBC"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  <w:t>VALOR TOTAL MENSAL DO GRUPO*</w:t>
            </w:r>
          </w:p>
        </w:tc>
        <w:tc>
          <w:tcPr>
            <w:tcW w:w="2831" w:type="dxa"/>
            <w:gridSpan w:val="2"/>
            <w:vAlign w:val="center"/>
          </w:tcPr>
          <w:p w14:paraId="5A4DE0E6" w14:textId="77777777" w:rsidR="00FF7E3F" w:rsidRPr="00A40F7A" w:rsidRDefault="00FF7E3F" w:rsidP="00CC012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F7E3F" w:rsidRPr="00A40F7A" w14:paraId="221128A8" w14:textId="77777777" w:rsidTr="00CC012E">
        <w:trPr>
          <w:trHeight w:val="560"/>
        </w:trPr>
        <w:tc>
          <w:tcPr>
            <w:tcW w:w="6802" w:type="dxa"/>
            <w:gridSpan w:val="3"/>
            <w:vAlign w:val="center"/>
          </w:tcPr>
          <w:p w14:paraId="08838E19" w14:textId="77777777" w:rsidR="00FF7E3F" w:rsidRPr="00334416" w:rsidRDefault="00FF7E3F" w:rsidP="00CC012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33441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VALOR TOTAL ANUAL</w:t>
            </w:r>
          </w:p>
        </w:tc>
        <w:tc>
          <w:tcPr>
            <w:tcW w:w="2831" w:type="dxa"/>
            <w:gridSpan w:val="2"/>
            <w:vAlign w:val="center"/>
          </w:tcPr>
          <w:p w14:paraId="39EF07F6" w14:textId="77777777" w:rsidR="00FF7E3F" w:rsidRPr="00A40F7A" w:rsidRDefault="00FF7E3F" w:rsidP="00CC012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518908" w14:textId="77777777" w:rsidR="00FF7E3F" w:rsidRDefault="00FF7E3F" w:rsidP="00FF7E3F">
      <w:pPr>
        <w:spacing w:line="276" w:lineRule="auto"/>
        <w:jc w:val="right"/>
        <w:rPr>
          <w:rStyle w:val="Ttulo9Char"/>
          <w:rFonts w:ascii="Arial" w:eastAsia="Times New Roman" w:hAnsi="Arial" w:cs="Arial"/>
          <w:b/>
          <w:i/>
          <w:sz w:val="22"/>
          <w:szCs w:val="22"/>
        </w:rPr>
      </w:pPr>
    </w:p>
    <w:p w14:paraId="5E029CC5" w14:textId="77777777" w:rsidR="00FF7E3F" w:rsidRDefault="00FF7E3F" w:rsidP="00FF7E3F">
      <w:pPr>
        <w:spacing w:line="276" w:lineRule="auto"/>
        <w:jc w:val="right"/>
        <w:rPr>
          <w:rStyle w:val="Ttulo9Char"/>
          <w:rFonts w:ascii="Arial" w:eastAsia="Times New Roman" w:hAnsi="Arial" w:cs="Arial"/>
          <w:b/>
          <w:i/>
          <w:sz w:val="22"/>
          <w:szCs w:val="22"/>
        </w:rPr>
      </w:pPr>
      <w:r w:rsidRPr="00402FBC">
        <w:rPr>
          <w:rFonts w:ascii="Arial" w:eastAsia="Times New Roman" w:hAnsi="Arial" w:cs="Arial"/>
          <w:b/>
          <w:i/>
          <w:sz w:val="22"/>
          <w:szCs w:val="22"/>
          <w:highlight w:val="yellow"/>
        </w:rPr>
        <w:t>*Valor a ser lançado no Portal de Compras do Governo Federal (</w:t>
      </w:r>
      <w:hyperlink r:id="rId5" w:history="1">
        <w:r w:rsidRPr="00402FBC">
          <w:rPr>
            <w:rStyle w:val="Ttulo9Char"/>
            <w:rFonts w:ascii="Arial" w:eastAsia="Times New Roman" w:hAnsi="Arial" w:cs="Arial"/>
            <w:b/>
            <w:i/>
            <w:sz w:val="22"/>
            <w:szCs w:val="22"/>
            <w:highlight w:val="yellow"/>
          </w:rPr>
          <w:t>www.gov.br/compras</w:t>
        </w:r>
      </w:hyperlink>
      <w:r w:rsidRPr="00402FBC">
        <w:rPr>
          <w:rStyle w:val="Ttulo9Char"/>
          <w:rFonts w:ascii="Arial" w:eastAsia="Times New Roman" w:hAnsi="Arial" w:cs="Arial"/>
          <w:b/>
          <w:i/>
          <w:sz w:val="22"/>
          <w:szCs w:val="22"/>
          <w:highlight w:val="yellow"/>
        </w:rPr>
        <w:t>).</w:t>
      </w:r>
    </w:p>
    <w:p w14:paraId="2545197E" w14:textId="77777777" w:rsidR="00FF7E3F" w:rsidRDefault="00FF7E3F" w:rsidP="00FF7E3F">
      <w:pPr>
        <w:spacing w:line="276" w:lineRule="auto"/>
        <w:jc w:val="right"/>
        <w:rPr>
          <w:rFonts w:ascii="Arial" w:eastAsia="Times New Roman" w:hAnsi="Arial" w:cs="Arial"/>
          <w:b/>
          <w:i/>
          <w:sz w:val="22"/>
          <w:szCs w:val="22"/>
        </w:rPr>
      </w:pPr>
    </w:p>
    <w:p w14:paraId="66EFCE23" w14:textId="77777777" w:rsidR="00FF7E3F" w:rsidRPr="007E6E26" w:rsidRDefault="00FF7E3F" w:rsidP="00FF7E3F">
      <w:pPr>
        <w:pStyle w:val="PargrafodaLista"/>
        <w:numPr>
          <w:ilvl w:val="1"/>
          <w:numId w:val="1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7E6E26">
        <w:rPr>
          <w:rFonts w:ascii="Arial" w:eastAsia="Times New Roman" w:hAnsi="Arial" w:cs="Arial"/>
          <w:sz w:val="22"/>
          <w:szCs w:val="22"/>
        </w:rPr>
        <w:t xml:space="preserve">O preço compreende todos os custos necessários ao fornecimento do objeto desta licitação, inclusive os referentes a seguro, despesas trabalhistas e previdenciárias, impostos, taxas, emolumentos, fretes e quaisquer outras despesas necessárias à sua </w:t>
      </w:r>
      <w:r w:rsidRPr="007E6E26">
        <w:rPr>
          <w:rFonts w:ascii="Arial" w:eastAsia="Times New Roman" w:hAnsi="Arial" w:cs="Arial"/>
          <w:sz w:val="22"/>
          <w:szCs w:val="22"/>
        </w:rPr>
        <w:lastRenderedPageBreak/>
        <w:t>correta execução de modo que nenhuma outra remuneração seja devida além do preço proposto.</w:t>
      </w:r>
    </w:p>
    <w:p w14:paraId="18C40CFA" w14:textId="77777777" w:rsidR="00FF7E3F" w:rsidRPr="00F75CF2" w:rsidRDefault="00FF7E3F" w:rsidP="00FF7E3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34329AC1" w14:textId="77777777" w:rsidR="00FF7E3F" w:rsidRPr="007E6E26" w:rsidRDefault="00FF7E3F" w:rsidP="00FF7E3F">
      <w:pPr>
        <w:pStyle w:val="PargrafodaLista"/>
        <w:numPr>
          <w:ilvl w:val="1"/>
          <w:numId w:val="1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7E6E26">
        <w:rPr>
          <w:rFonts w:ascii="Arial" w:eastAsia="Times New Roman" w:hAnsi="Arial" w:cs="Arial"/>
          <w:b/>
          <w:sz w:val="22"/>
          <w:szCs w:val="22"/>
        </w:rPr>
        <w:t>Validade da proposta</w:t>
      </w:r>
      <w:r w:rsidRPr="007E6E26">
        <w:rPr>
          <w:rFonts w:ascii="Arial" w:eastAsia="Times New Roman" w:hAnsi="Arial" w:cs="Arial"/>
          <w:sz w:val="22"/>
          <w:szCs w:val="22"/>
        </w:rPr>
        <w:t>: 60 (sessenta) dias, contados a partir da data da apresentação das propostas.</w:t>
      </w:r>
    </w:p>
    <w:p w14:paraId="14679FFA" w14:textId="77777777" w:rsidR="00FF7E3F" w:rsidRPr="00F75CF2" w:rsidRDefault="00FF7E3F" w:rsidP="00FF7E3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667106B2" w14:textId="77777777" w:rsidR="00FF7E3F" w:rsidRPr="007E6E26" w:rsidRDefault="00FF7E3F" w:rsidP="00FF7E3F">
      <w:pPr>
        <w:pStyle w:val="PargrafodaLista"/>
        <w:numPr>
          <w:ilvl w:val="1"/>
          <w:numId w:val="1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7E6E26">
        <w:rPr>
          <w:rFonts w:ascii="Arial" w:eastAsia="Times New Roman" w:hAnsi="Arial" w:cs="Arial"/>
          <w:sz w:val="22"/>
          <w:szCs w:val="22"/>
        </w:rPr>
        <w:t xml:space="preserve">Caso haja o vencimento da validade da proposta sem que a licitação tenha sido adjudicada e/ou homologada, esta fica automaticamente prorrogada por idêntico período, exceto se houver manifestação contrária formal da licitante, encaminhada por e-mail para </w:t>
      </w:r>
      <w:hyperlink r:id="rId6" w:history="1">
        <w:r w:rsidRPr="007E6E26">
          <w:rPr>
            <w:rFonts w:ascii="Arial" w:eastAsia="Times New Roman" w:hAnsi="Arial" w:cs="Arial"/>
            <w:color w:val="0563C1"/>
            <w:sz w:val="22"/>
            <w:szCs w:val="22"/>
            <w:u w:val="single"/>
          </w:rPr>
          <w:t>cjl@saopaulo.sp.leg.br</w:t>
        </w:r>
      </w:hyperlink>
      <w:r w:rsidRPr="007E6E26">
        <w:rPr>
          <w:rFonts w:ascii="Arial" w:eastAsia="Times New Roman" w:hAnsi="Arial" w:cs="Arial"/>
          <w:sz w:val="22"/>
          <w:szCs w:val="22"/>
        </w:rPr>
        <w:t>, caracterizando seu declínio em continuar na licitação.</w:t>
      </w:r>
    </w:p>
    <w:p w14:paraId="191AC271" w14:textId="77777777" w:rsidR="00FF7E3F" w:rsidRPr="00F75CF2" w:rsidRDefault="00FF7E3F" w:rsidP="00FF7E3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32A2327B" w14:textId="77777777" w:rsidR="00FF7E3F" w:rsidRPr="007E6E26" w:rsidRDefault="00FF7E3F" w:rsidP="00FF7E3F">
      <w:pPr>
        <w:pStyle w:val="PargrafodaLista"/>
        <w:numPr>
          <w:ilvl w:val="1"/>
          <w:numId w:val="1"/>
        </w:numPr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7E6E26">
        <w:rPr>
          <w:rFonts w:ascii="Arial" w:eastAsia="Times New Roman" w:hAnsi="Arial" w:cs="Arial"/>
          <w:sz w:val="22"/>
          <w:szCs w:val="22"/>
        </w:rPr>
        <w:t xml:space="preserve">Declaro </w:t>
      </w:r>
      <w:r w:rsidRPr="007E6E26">
        <w:rPr>
          <w:rFonts w:ascii="Arial" w:eastAsia="Arial" w:hAnsi="Arial" w:cs="Arial"/>
          <w:bCs/>
          <w:sz w:val="22"/>
          <w:szCs w:val="22"/>
        </w:rPr>
        <w:t>que a empresa abaixo qualificada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7E6E26">
        <w:rPr>
          <w:rFonts w:ascii="Arial" w:eastAsia="Times New Roman" w:hAnsi="Arial" w:cs="Arial"/>
          <w:sz w:val="22"/>
          <w:szCs w:val="22"/>
        </w:rPr>
        <w:t>não possui inscrição no Cadastro de Empregadores Flagrados explorando trabalhadores em condições análogas às de escravo, nos termos da Portaria Interministerial MTE/SDH nº 4, de 11/05/2016.</w:t>
      </w:r>
    </w:p>
    <w:p w14:paraId="137772D3" w14:textId="77777777" w:rsidR="00FF7E3F" w:rsidRPr="007E6E26" w:rsidRDefault="00FF7E3F" w:rsidP="00FF7E3F">
      <w:pPr>
        <w:pStyle w:val="PargrafodaLista"/>
        <w:rPr>
          <w:rFonts w:ascii="Arial" w:eastAsia="Times New Roman" w:hAnsi="Arial" w:cs="Arial"/>
          <w:sz w:val="22"/>
          <w:szCs w:val="22"/>
        </w:rPr>
      </w:pPr>
    </w:p>
    <w:p w14:paraId="687CCFD5" w14:textId="77777777" w:rsidR="00FF7E3F" w:rsidRPr="007E6E26" w:rsidRDefault="00FF7E3F" w:rsidP="00FF7E3F">
      <w:pPr>
        <w:pStyle w:val="PargrafodaLista"/>
        <w:numPr>
          <w:ilvl w:val="1"/>
          <w:numId w:val="1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Arial" w:hAnsi="Arial" w:cs="Arial"/>
          <w:bCs/>
          <w:sz w:val="22"/>
          <w:szCs w:val="22"/>
        </w:rPr>
        <w:t>Declaro</w:t>
      </w:r>
      <w:r w:rsidRPr="007E6E26">
        <w:rPr>
          <w:rFonts w:ascii="Arial" w:eastAsia="Arial" w:hAnsi="Arial" w:cs="Arial"/>
          <w:bCs/>
          <w:sz w:val="22"/>
          <w:szCs w:val="22"/>
        </w:rPr>
        <w:t xml:space="preserve"> que a empresa abaixo qualificada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D27D61">
        <w:rPr>
          <w:rFonts w:ascii="Arial" w:eastAsia="Arial" w:hAnsi="Arial" w:cs="Arial"/>
          <w:sz w:val="22"/>
          <w:szCs w:val="22"/>
        </w:rPr>
        <w:t xml:space="preserve">não </w:t>
      </w:r>
      <w:r>
        <w:rPr>
          <w:rFonts w:ascii="Arial" w:eastAsia="Arial" w:hAnsi="Arial" w:cs="Arial"/>
          <w:sz w:val="22"/>
          <w:szCs w:val="22"/>
        </w:rPr>
        <w:t>foi</w:t>
      </w:r>
      <w:r w:rsidRPr="00D27D61">
        <w:rPr>
          <w:rFonts w:ascii="Arial" w:eastAsia="Arial" w:hAnsi="Arial" w:cs="Arial"/>
          <w:sz w:val="22"/>
          <w:szCs w:val="22"/>
        </w:rPr>
        <w:t xml:space="preserve"> condenada por infringir as leis de combate à discriminação de raça ou gênero, ao trabalho infantil e ao trabalho escravo, em afronta a previsão dos arts.1º e 170 da Constituição Federal de 1.988; do artigo 149 do Código Penal Brasileiro; do Decreto nº 5.017/2004 (promulgada o Protocolo de Palermo) e das Convenções da OIT nos </w:t>
      </w:r>
      <w:proofErr w:type="spellStart"/>
      <w:r w:rsidRPr="00D27D61">
        <w:rPr>
          <w:rFonts w:ascii="Arial" w:eastAsia="Arial" w:hAnsi="Arial" w:cs="Arial"/>
          <w:sz w:val="22"/>
          <w:szCs w:val="22"/>
        </w:rPr>
        <w:t>arts</w:t>
      </w:r>
      <w:proofErr w:type="spellEnd"/>
      <w:r w:rsidRPr="00D27D61">
        <w:rPr>
          <w:rFonts w:ascii="Arial" w:eastAsia="Arial" w:hAnsi="Arial" w:cs="Arial"/>
          <w:sz w:val="22"/>
          <w:szCs w:val="22"/>
        </w:rPr>
        <w:t>. Nº 29 e 105.</w:t>
      </w:r>
    </w:p>
    <w:p w14:paraId="173E0DA6" w14:textId="77777777" w:rsidR="00FF7E3F" w:rsidRDefault="00FF7E3F" w:rsidP="00FF7E3F">
      <w:pPr>
        <w:pStyle w:val="PargrafodaLista"/>
        <w:spacing w:line="276" w:lineRule="auto"/>
        <w:ind w:left="0"/>
        <w:jc w:val="both"/>
        <w:rPr>
          <w:rFonts w:ascii="Arial" w:eastAsia="Times New Roman" w:hAnsi="Arial" w:cs="Arial"/>
          <w:sz w:val="22"/>
          <w:szCs w:val="22"/>
        </w:rPr>
      </w:pPr>
    </w:p>
    <w:p w14:paraId="429E6907" w14:textId="77777777" w:rsidR="00FF7E3F" w:rsidRDefault="00FF7E3F" w:rsidP="00FF7E3F">
      <w:pPr>
        <w:pStyle w:val="PargrafodaLista"/>
        <w:numPr>
          <w:ilvl w:val="1"/>
          <w:numId w:val="1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Declaro</w:t>
      </w:r>
      <w:r w:rsidRPr="007E6E26">
        <w:rPr>
          <w:rFonts w:ascii="Arial" w:eastAsia="Arial" w:hAnsi="Arial" w:cs="Arial"/>
          <w:bCs/>
          <w:sz w:val="22"/>
          <w:szCs w:val="22"/>
        </w:rPr>
        <w:t xml:space="preserve"> que a empresa abaixo qualificada</w:t>
      </w:r>
      <w:r w:rsidRPr="00632460">
        <w:rPr>
          <w:rFonts w:ascii="Arial" w:eastAsia="Times New Roman" w:hAnsi="Arial" w:cs="Arial"/>
          <w:sz w:val="22"/>
          <w:szCs w:val="22"/>
        </w:rPr>
        <w:t xml:space="preserve"> COMPROMETE-SE com a prática do “Trabalho Decente”, que, para efeitos desta Declaração, considera-se um trabalho produtivo e adequadamente remunerado, exercido em condições de liberdade, equidade e segurança, sem quaisquer formas de discriminação, e capaz de garantir uma vida digna a todas as pessoas que vivem de seu trabalho, em consonância com os princípios constitucionais e com estabelecido pela Organização Internacional do Trabalho na Convenção 151 e na Recomendação 159, bem como o estabelecido pelas normas trabalhistas brasileiras.</w:t>
      </w:r>
    </w:p>
    <w:p w14:paraId="52301592" w14:textId="77777777" w:rsidR="00FF7E3F" w:rsidRDefault="00FF7E3F" w:rsidP="00FF7E3F">
      <w:pPr>
        <w:pStyle w:val="PargrafodaLista"/>
        <w:spacing w:line="276" w:lineRule="auto"/>
        <w:ind w:left="0"/>
        <w:jc w:val="both"/>
        <w:rPr>
          <w:rFonts w:ascii="Arial" w:eastAsia="Times New Roman" w:hAnsi="Arial" w:cs="Arial"/>
          <w:sz w:val="22"/>
          <w:szCs w:val="22"/>
        </w:rPr>
      </w:pPr>
    </w:p>
    <w:p w14:paraId="19B86EB0" w14:textId="77777777" w:rsidR="00FF7E3F" w:rsidRDefault="00FF7E3F" w:rsidP="00FF7E3F">
      <w:pPr>
        <w:pStyle w:val="PargrafodaLista"/>
        <w:numPr>
          <w:ilvl w:val="1"/>
          <w:numId w:val="1"/>
        </w:numPr>
        <w:spacing w:line="276" w:lineRule="auto"/>
        <w:ind w:left="0" w:right="-79" w:firstLine="0"/>
        <w:jc w:val="both"/>
        <w:rPr>
          <w:rFonts w:ascii="Arial" w:eastAsia="Times New Roman" w:hAnsi="Arial" w:cs="Arial"/>
          <w:sz w:val="22"/>
          <w:szCs w:val="22"/>
        </w:rPr>
      </w:pPr>
      <w:r w:rsidRPr="00A22D55">
        <w:rPr>
          <w:rFonts w:ascii="Arial" w:eastAsia="Times New Roman" w:hAnsi="Arial" w:cs="Arial"/>
          <w:sz w:val="22"/>
          <w:szCs w:val="22"/>
        </w:rPr>
        <w:t>Declaro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 (§ 1º do art. 63 da Lei 14.133/202</w:t>
      </w:r>
      <w:r>
        <w:rPr>
          <w:rFonts w:ascii="Arial" w:eastAsia="Times New Roman" w:hAnsi="Arial" w:cs="Arial"/>
          <w:sz w:val="22"/>
          <w:szCs w:val="22"/>
        </w:rPr>
        <w:t>1</w:t>
      </w:r>
      <w:r w:rsidRPr="00A22D55">
        <w:rPr>
          <w:rFonts w:ascii="Arial" w:eastAsia="Times New Roman" w:hAnsi="Arial" w:cs="Arial"/>
          <w:sz w:val="22"/>
          <w:szCs w:val="22"/>
        </w:rPr>
        <w:t>).</w:t>
      </w:r>
    </w:p>
    <w:p w14:paraId="537B17F3" w14:textId="77777777" w:rsidR="00FF7E3F" w:rsidRPr="001F68F6" w:rsidRDefault="00FF7E3F" w:rsidP="00FF7E3F">
      <w:pPr>
        <w:pStyle w:val="PargrafodaLista"/>
        <w:spacing w:line="276" w:lineRule="auto"/>
        <w:ind w:left="0" w:right="-79"/>
        <w:jc w:val="both"/>
        <w:rPr>
          <w:rFonts w:ascii="Arial" w:eastAsia="Times New Roman" w:hAnsi="Arial" w:cs="Arial"/>
          <w:sz w:val="22"/>
          <w:szCs w:val="22"/>
        </w:rPr>
      </w:pPr>
    </w:p>
    <w:p w14:paraId="3452A017" w14:textId="77777777" w:rsidR="00FF7E3F" w:rsidRPr="002A107C" w:rsidRDefault="00FF7E3F" w:rsidP="00FF7E3F">
      <w:pPr>
        <w:pStyle w:val="PargrafodaLista"/>
        <w:numPr>
          <w:ilvl w:val="1"/>
          <w:numId w:val="1"/>
        </w:numPr>
        <w:spacing w:line="276" w:lineRule="auto"/>
        <w:ind w:left="0" w:right="-79" w:firstLine="0"/>
        <w:jc w:val="both"/>
        <w:rPr>
          <w:rFonts w:ascii="Arial" w:eastAsia="Times New Roman" w:hAnsi="Arial" w:cs="Arial"/>
          <w:sz w:val="22"/>
          <w:szCs w:val="22"/>
        </w:rPr>
      </w:pPr>
      <w:r w:rsidRPr="002A107C">
        <w:rPr>
          <w:rFonts w:ascii="Arial" w:eastAsia="Times New Roman" w:hAnsi="Arial" w:cs="Arial"/>
          <w:b/>
          <w:bCs/>
          <w:sz w:val="22"/>
          <w:szCs w:val="22"/>
        </w:rPr>
        <w:t>DECLARO</w:t>
      </w:r>
      <w:r w:rsidRPr="002A107C">
        <w:rPr>
          <w:rFonts w:ascii="Arial" w:eastAsia="Times New Roman" w:hAnsi="Arial" w:cs="Arial"/>
          <w:sz w:val="22"/>
          <w:szCs w:val="22"/>
        </w:rPr>
        <w:t xml:space="preserve">, sob as penas da lei, que adotaremos as providências necessárias, dentro do sistema de logística reversa previsto na Lei Federal nº 12.305/10 e no Ato CMSP nº 1137/11, com vistas à destinação final ambientalmente adequada dos equipamentos/materiais que, eventualmente, venham a ser descartados pela </w:t>
      </w:r>
      <w:r w:rsidRPr="002A107C">
        <w:rPr>
          <w:rFonts w:ascii="Arial" w:eastAsia="Times New Roman" w:hAnsi="Arial" w:cs="Arial"/>
          <w:b/>
          <w:sz w:val="22"/>
          <w:szCs w:val="22"/>
        </w:rPr>
        <w:t>CONTRATANTE</w:t>
      </w:r>
      <w:r w:rsidRPr="002A107C">
        <w:rPr>
          <w:rFonts w:ascii="Arial" w:eastAsia="Times New Roman" w:hAnsi="Arial" w:cs="Arial"/>
          <w:sz w:val="22"/>
          <w:szCs w:val="22"/>
        </w:rPr>
        <w:t xml:space="preserve">, durante a vigência do contrato, previsto no </w:t>
      </w:r>
      <w:r w:rsidRPr="002A107C">
        <w:rPr>
          <w:rFonts w:ascii="Arial" w:eastAsia="Times New Roman" w:hAnsi="Arial" w:cs="Arial"/>
          <w:b/>
          <w:bCs/>
          <w:sz w:val="22"/>
          <w:szCs w:val="22"/>
        </w:rPr>
        <w:t>Anexo I - Termo de Referência - Especificações Técnicas do Edital</w:t>
      </w:r>
      <w:r w:rsidRPr="002A107C">
        <w:rPr>
          <w:rFonts w:ascii="Arial" w:eastAsia="Times New Roman" w:hAnsi="Arial" w:cs="Arial"/>
          <w:sz w:val="22"/>
          <w:szCs w:val="22"/>
        </w:rPr>
        <w:t xml:space="preserve">. </w:t>
      </w:r>
    </w:p>
    <w:p w14:paraId="60D471E3" w14:textId="77777777" w:rsidR="00FF7E3F" w:rsidRPr="001F68F6" w:rsidRDefault="00FF7E3F" w:rsidP="00FF7E3F">
      <w:pPr>
        <w:pStyle w:val="PargrafodaLista"/>
        <w:rPr>
          <w:rFonts w:ascii="Arial" w:eastAsia="Times New Roman" w:hAnsi="Arial" w:cs="Arial"/>
          <w:sz w:val="22"/>
          <w:szCs w:val="22"/>
        </w:rPr>
      </w:pPr>
    </w:p>
    <w:p w14:paraId="51220202" w14:textId="77777777" w:rsidR="00FF7E3F" w:rsidRPr="00581A70" w:rsidRDefault="00FF7E3F" w:rsidP="00FF7E3F">
      <w:pPr>
        <w:pStyle w:val="PargrafodaLista"/>
        <w:numPr>
          <w:ilvl w:val="1"/>
          <w:numId w:val="1"/>
        </w:numPr>
        <w:spacing w:line="276" w:lineRule="auto"/>
        <w:ind w:left="0" w:firstLine="0"/>
        <w:jc w:val="both"/>
        <w:rPr>
          <w:rFonts w:ascii="Arial" w:eastAsia="Times New Roman" w:hAnsi="Arial" w:cs="Arial"/>
          <w:color w:val="00B050"/>
          <w:sz w:val="22"/>
          <w:szCs w:val="22"/>
        </w:rPr>
      </w:pPr>
      <w:r w:rsidRPr="00581A70">
        <w:rPr>
          <w:rFonts w:ascii="Arial" w:eastAsia="Times New Roman" w:hAnsi="Arial" w:cs="Arial"/>
          <w:color w:val="00B050"/>
          <w:sz w:val="22"/>
          <w:szCs w:val="22"/>
        </w:rPr>
        <w:t>Declaro que vistoriei minuciosamente os locais para a prestação dos serviços constantes e tomamos conhecimento das reais condições de execução dos serviços;</w:t>
      </w:r>
    </w:p>
    <w:p w14:paraId="20B3D9D3" w14:textId="77777777" w:rsidR="00FF7E3F" w:rsidRPr="00581A70" w:rsidRDefault="00FF7E3F" w:rsidP="00FF7E3F">
      <w:pPr>
        <w:pStyle w:val="PargrafodaLista"/>
        <w:rPr>
          <w:rFonts w:ascii="Arial" w:eastAsia="Times New Roman" w:hAnsi="Arial" w:cs="Arial"/>
          <w:color w:val="00B050"/>
          <w:sz w:val="22"/>
          <w:szCs w:val="22"/>
        </w:rPr>
      </w:pPr>
    </w:p>
    <w:p w14:paraId="2EB837FD" w14:textId="77777777" w:rsidR="00FF7E3F" w:rsidRPr="00581A70" w:rsidRDefault="00FF7E3F" w:rsidP="00FF7E3F">
      <w:pPr>
        <w:pStyle w:val="PargrafodaLista"/>
        <w:spacing w:line="276" w:lineRule="auto"/>
        <w:ind w:left="0"/>
        <w:jc w:val="both"/>
        <w:rPr>
          <w:rFonts w:ascii="Arial" w:eastAsia="Times New Roman" w:hAnsi="Arial" w:cs="Arial"/>
          <w:b/>
          <w:bCs/>
          <w:color w:val="00B050"/>
          <w:sz w:val="22"/>
          <w:szCs w:val="22"/>
        </w:rPr>
      </w:pPr>
      <w:r w:rsidRPr="00581A70">
        <w:rPr>
          <w:rFonts w:ascii="Arial" w:eastAsia="Times New Roman" w:hAnsi="Arial" w:cs="Arial"/>
          <w:b/>
          <w:bCs/>
          <w:color w:val="00B050"/>
          <w:sz w:val="22"/>
          <w:szCs w:val="22"/>
        </w:rPr>
        <w:t xml:space="preserve">Ou </w:t>
      </w:r>
    </w:p>
    <w:p w14:paraId="6C48B18F" w14:textId="77777777" w:rsidR="00FF7E3F" w:rsidRPr="00581A70" w:rsidRDefault="00FF7E3F" w:rsidP="00FF7E3F">
      <w:pPr>
        <w:pStyle w:val="PargrafodaLista"/>
        <w:spacing w:line="276" w:lineRule="auto"/>
        <w:ind w:left="0"/>
        <w:jc w:val="both"/>
        <w:rPr>
          <w:rFonts w:ascii="Arial" w:eastAsia="Times New Roman" w:hAnsi="Arial" w:cs="Arial"/>
          <w:b/>
          <w:color w:val="00B050"/>
          <w:sz w:val="22"/>
          <w:szCs w:val="22"/>
        </w:rPr>
      </w:pPr>
    </w:p>
    <w:p w14:paraId="3BD0B42F" w14:textId="77777777" w:rsidR="00FF7E3F" w:rsidRPr="00581A70" w:rsidRDefault="00FF7E3F" w:rsidP="00FF7E3F">
      <w:pPr>
        <w:pStyle w:val="PargrafodaLista"/>
        <w:spacing w:line="276" w:lineRule="auto"/>
        <w:ind w:left="0"/>
        <w:jc w:val="both"/>
        <w:rPr>
          <w:rFonts w:ascii="Arial" w:eastAsia="Times New Roman" w:hAnsi="Arial" w:cs="Arial"/>
          <w:color w:val="00B050"/>
          <w:sz w:val="22"/>
          <w:szCs w:val="22"/>
        </w:rPr>
      </w:pPr>
      <w:r w:rsidRPr="00581A70">
        <w:rPr>
          <w:rFonts w:ascii="Arial" w:eastAsia="Times New Roman" w:hAnsi="Arial" w:cs="Arial"/>
          <w:b/>
          <w:color w:val="00B050"/>
          <w:sz w:val="22"/>
          <w:szCs w:val="22"/>
        </w:rPr>
        <w:lastRenderedPageBreak/>
        <w:t xml:space="preserve">9. </w:t>
      </w:r>
      <w:r w:rsidRPr="00581A70">
        <w:rPr>
          <w:b/>
          <w:color w:val="00B050"/>
        </w:rPr>
        <w:t xml:space="preserve"> </w:t>
      </w:r>
      <w:r w:rsidRPr="00581A70">
        <w:rPr>
          <w:rFonts w:ascii="Arial" w:hAnsi="Arial" w:cs="Arial"/>
          <w:color w:val="00B050"/>
          <w:sz w:val="22"/>
          <w:szCs w:val="22"/>
        </w:rPr>
        <w:t>Declaro ter pleno conhecimento do objeto do pregão em epígrafe através do Edital do Pregão Eletrônico e seus Anexos, dispensando a necessidade da vistoria “in loco” prevista neste Edital. Declaro, ainda, que nos responsabilizamos pelo não comparecimento e por eventuais ocorrências de prejuízos. Declaro, por fim, que nos foi dado acesso às dependências da Câmara Municipal de São Paulo, através de cláusula expressa no Edital e anexos, ao qual declinamos por entender que temos conhecimento suficiente para a prestação dos serviços com as informações constantes do Termo de Referência e Edital.</w:t>
      </w:r>
    </w:p>
    <w:p w14:paraId="509D4504" w14:textId="77777777" w:rsidR="00FF7E3F" w:rsidRPr="00297554" w:rsidRDefault="00FF7E3F" w:rsidP="00FF7E3F">
      <w:pPr>
        <w:pStyle w:val="PargrafodaLista"/>
        <w:rPr>
          <w:rFonts w:ascii="Arial" w:eastAsia="Times New Roman" w:hAnsi="Arial" w:cs="Arial"/>
          <w:sz w:val="22"/>
          <w:szCs w:val="22"/>
        </w:rPr>
      </w:pPr>
    </w:p>
    <w:p w14:paraId="3C6D9168" w14:textId="6893B9F5" w:rsidR="00FF7E3F" w:rsidRPr="007E6E26" w:rsidRDefault="00FF7E3F" w:rsidP="00FF7E3F">
      <w:pPr>
        <w:pStyle w:val="PargrafodaLista"/>
        <w:numPr>
          <w:ilvl w:val="1"/>
          <w:numId w:val="1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7E6E26">
        <w:rPr>
          <w:rFonts w:ascii="Arial" w:eastAsia="Times New Roman" w:hAnsi="Arial" w:cs="Arial"/>
          <w:sz w:val="22"/>
          <w:szCs w:val="22"/>
        </w:rPr>
        <w:t xml:space="preserve">Declaro estar de pleno acordo com todos os termos do edital referente ao Pregão nº </w:t>
      </w:r>
      <w:r>
        <w:rPr>
          <w:rFonts w:ascii="Arial" w:hAnsi="Arial" w:cs="Arial"/>
          <w:b/>
          <w:bCs/>
          <w:sz w:val="22"/>
          <w:szCs w:val="22"/>
        </w:rPr>
        <w:t>17</w:t>
      </w:r>
      <w:r>
        <w:rPr>
          <w:rFonts w:ascii="Arial" w:hAnsi="Arial" w:cs="Arial"/>
          <w:b/>
          <w:bCs/>
          <w:sz w:val="22"/>
          <w:szCs w:val="22"/>
        </w:rPr>
        <w:t>/2026</w:t>
      </w:r>
      <w:r w:rsidRPr="007E6E26">
        <w:rPr>
          <w:rFonts w:ascii="Arial" w:eastAsia="Times New Roman" w:hAnsi="Arial" w:cs="Arial"/>
          <w:bCs/>
          <w:sz w:val="22"/>
          <w:szCs w:val="22"/>
        </w:rPr>
        <w:t>.</w:t>
      </w:r>
    </w:p>
    <w:p w14:paraId="52700C49" w14:textId="77777777" w:rsidR="00FF7E3F" w:rsidRPr="00F75CF2" w:rsidRDefault="00FF7E3F" w:rsidP="00FF7E3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2F942DA1" w14:textId="77777777" w:rsidR="00FF7E3F" w:rsidRPr="009B4F4D" w:rsidRDefault="00FF7E3F" w:rsidP="00FF7E3F">
      <w:pPr>
        <w:pStyle w:val="PargrafodaLista"/>
        <w:numPr>
          <w:ilvl w:val="1"/>
          <w:numId w:val="1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9B4F4D">
        <w:rPr>
          <w:rFonts w:ascii="Arial" w:eastAsia="Times New Roman" w:hAnsi="Arial" w:cs="Arial"/>
          <w:sz w:val="22"/>
          <w:szCs w:val="22"/>
        </w:rPr>
        <w:t xml:space="preserve">Declaro, ainda, que estamos em condições de atender todas as exigências contidas no </w:t>
      </w:r>
      <w:r w:rsidRPr="009B4F4D">
        <w:rPr>
          <w:rFonts w:ascii="Arial" w:eastAsia="Times New Roman" w:hAnsi="Arial" w:cs="Arial"/>
          <w:b/>
          <w:sz w:val="22"/>
          <w:szCs w:val="22"/>
        </w:rPr>
        <w:t>Anexo I - Termo de Referência - Especificações</w:t>
      </w:r>
      <w:r w:rsidRPr="009B4F4D">
        <w:rPr>
          <w:rFonts w:ascii="Arial" w:eastAsia="Times New Roman" w:hAnsi="Arial" w:cs="Arial"/>
          <w:sz w:val="22"/>
          <w:szCs w:val="22"/>
        </w:rPr>
        <w:t xml:space="preserve"> Técnicas do edital.</w:t>
      </w:r>
    </w:p>
    <w:p w14:paraId="62A73C8C" w14:textId="77777777" w:rsidR="00FF7E3F" w:rsidRPr="00F75CF2" w:rsidRDefault="00FF7E3F" w:rsidP="00FF7E3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44CAB681" w14:textId="4538BDF9" w:rsidR="00FF7E3F" w:rsidRPr="00F75CF2" w:rsidRDefault="00FF7E3F" w:rsidP="00FF7E3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F75CF2">
        <w:rPr>
          <w:rFonts w:ascii="Arial" w:eastAsia="Times New Roman" w:hAnsi="Arial" w:cs="Arial"/>
          <w:sz w:val="22"/>
          <w:szCs w:val="22"/>
        </w:rPr>
        <w:t xml:space="preserve">São Paulo, _____ de _________________ </w:t>
      </w:r>
      <w:proofErr w:type="spellStart"/>
      <w:r w:rsidRPr="00F75CF2">
        <w:rPr>
          <w:rFonts w:ascii="Arial" w:eastAsia="Times New Roman" w:hAnsi="Arial" w:cs="Arial"/>
          <w:sz w:val="22"/>
          <w:szCs w:val="22"/>
        </w:rPr>
        <w:t>de</w:t>
      </w:r>
      <w:proofErr w:type="spellEnd"/>
      <w:r>
        <w:rPr>
          <w:rFonts w:ascii="Arial" w:eastAsia="Times New Roman" w:hAnsi="Arial" w:cs="Arial"/>
          <w:sz w:val="22"/>
          <w:szCs w:val="22"/>
        </w:rPr>
        <w:t xml:space="preserve"> 2026</w:t>
      </w:r>
      <w:r w:rsidRPr="00F75CF2">
        <w:rPr>
          <w:rFonts w:ascii="Arial" w:eastAsia="Times New Roman" w:hAnsi="Arial" w:cs="Arial"/>
          <w:sz w:val="22"/>
          <w:szCs w:val="22"/>
        </w:rPr>
        <w:t>.</w:t>
      </w:r>
    </w:p>
    <w:p w14:paraId="2FC83F11" w14:textId="77777777" w:rsidR="00FF7E3F" w:rsidRDefault="00FF7E3F" w:rsidP="00FF7E3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30283E9A" w14:textId="77777777" w:rsidR="00FF7E3F" w:rsidRPr="00F75CF2" w:rsidRDefault="00FF7E3F" w:rsidP="00FF7E3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F75CF2">
        <w:rPr>
          <w:rFonts w:ascii="Arial" w:eastAsia="Times New Roman" w:hAnsi="Arial" w:cs="Arial"/>
          <w:sz w:val="22"/>
          <w:szCs w:val="22"/>
        </w:rPr>
        <w:t>____________________________________________</w:t>
      </w:r>
    </w:p>
    <w:p w14:paraId="12F6621B" w14:textId="77777777" w:rsidR="00FF7E3F" w:rsidRPr="00F75CF2" w:rsidRDefault="00FF7E3F" w:rsidP="00FF7E3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F75CF2">
        <w:rPr>
          <w:rFonts w:ascii="Arial" w:eastAsia="Times New Roman" w:hAnsi="Arial" w:cs="Arial"/>
          <w:sz w:val="22"/>
          <w:szCs w:val="22"/>
        </w:rPr>
        <w:t>Assinatura do responsável</w:t>
      </w:r>
    </w:p>
    <w:p w14:paraId="111E5637" w14:textId="77777777" w:rsidR="00FF7E3F" w:rsidRPr="00F75CF2" w:rsidRDefault="00FF7E3F" w:rsidP="00FF7E3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F75CF2">
        <w:rPr>
          <w:rFonts w:ascii="Arial" w:eastAsia="Times New Roman" w:hAnsi="Arial" w:cs="Arial"/>
          <w:sz w:val="22"/>
          <w:szCs w:val="22"/>
        </w:rPr>
        <w:t>Nome legível:                                     RG:</w:t>
      </w:r>
      <w:r w:rsidRPr="00F75CF2">
        <w:rPr>
          <w:rFonts w:ascii="Arial" w:eastAsia="Times New Roman" w:hAnsi="Arial" w:cs="Arial"/>
          <w:sz w:val="22"/>
          <w:szCs w:val="22"/>
        </w:rPr>
        <w:tab/>
      </w:r>
      <w:r w:rsidRPr="00F75CF2">
        <w:rPr>
          <w:rFonts w:ascii="Arial" w:eastAsia="Times New Roman" w:hAnsi="Arial" w:cs="Arial"/>
          <w:sz w:val="22"/>
          <w:szCs w:val="22"/>
        </w:rPr>
        <w:tab/>
        <w:t>CPF:</w:t>
      </w:r>
      <w:r w:rsidRPr="00F75CF2">
        <w:rPr>
          <w:rFonts w:ascii="Arial" w:eastAsia="Times New Roman" w:hAnsi="Arial" w:cs="Arial"/>
          <w:sz w:val="22"/>
          <w:szCs w:val="22"/>
        </w:rPr>
        <w:tab/>
      </w:r>
    </w:p>
    <w:p w14:paraId="53DE3C7E" w14:textId="77777777" w:rsidR="00FF7E3F" w:rsidRPr="00F75CF2" w:rsidRDefault="00FF7E3F" w:rsidP="00FF7E3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F75CF2">
        <w:rPr>
          <w:rFonts w:ascii="Arial" w:eastAsia="Times New Roman" w:hAnsi="Arial" w:cs="Arial"/>
          <w:sz w:val="22"/>
          <w:szCs w:val="22"/>
        </w:rPr>
        <w:t xml:space="preserve">Pessoa Jurídica: </w:t>
      </w:r>
      <w:r w:rsidRPr="00F75CF2">
        <w:rPr>
          <w:rFonts w:ascii="Arial" w:eastAsia="Times New Roman" w:hAnsi="Arial" w:cs="Arial"/>
          <w:sz w:val="22"/>
          <w:szCs w:val="22"/>
        </w:rPr>
        <w:tab/>
      </w:r>
      <w:r w:rsidRPr="00F75CF2">
        <w:rPr>
          <w:rFonts w:ascii="Arial" w:eastAsia="Times New Roman" w:hAnsi="Arial" w:cs="Arial"/>
          <w:sz w:val="22"/>
          <w:szCs w:val="22"/>
        </w:rPr>
        <w:tab/>
      </w:r>
      <w:r w:rsidRPr="00F75CF2">
        <w:rPr>
          <w:rFonts w:ascii="Arial" w:eastAsia="Times New Roman" w:hAnsi="Arial" w:cs="Arial"/>
          <w:sz w:val="22"/>
          <w:szCs w:val="22"/>
        </w:rPr>
        <w:tab/>
        <w:t xml:space="preserve">            CNPJ:</w:t>
      </w:r>
      <w:r w:rsidRPr="00F75CF2">
        <w:rPr>
          <w:rFonts w:ascii="Arial" w:eastAsia="Times New Roman" w:hAnsi="Arial" w:cs="Arial"/>
          <w:sz w:val="22"/>
          <w:szCs w:val="22"/>
        </w:rPr>
        <w:tab/>
      </w:r>
      <w:r w:rsidRPr="00F75CF2">
        <w:rPr>
          <w:rFonts w:ascii="Arial" w:eastAsia="Times New Roman" w:hAnsi="Arial" w:cs="Arial"/>
          <w:sz w:val="22"/>
          <w:szCs w:val="22"/>
        </w:rPr>
        <w:tab/>
        <w:t>Telefone:</w:t>
      </w:r>
      <w:r w:rsidRPr="00F75CF2">
        <w:rPr>
          <w:rFonts w:ascii="Arial" w:eastAsia="Times New Roman" w:hAnsi="Arial" w:cs="Arial"/>
          <w:sz w:val="22"/>
          <w:szCs w:val="22"/>
        </w:rPr>
        <w:tab/>
      </w:r>
      <w:r w:rsidRPr="00F75CF2">
        <w:rPr>
          <w:rFonts w:ascii="Arial" w:eastAsia="Times New Roman" w:hAnsi="Arial" w:cs="Arial"/>
          <w:sz w:val="22"/>
          <w:szCs w:val="22"/>
        </w:rPr>
        <w:tab/>
        <w:t>E-mail:</w:t>
      </w:r>
    </w:p>
    <w:p w14:paraId="0FC396AD" w14:textId="77777777" w:rsidR="00FF7E3F" w:rsidRPr="00F75CF2" w:rsidRDefault="00FF7E3F" w:rsidP="00FF7E3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5D7829B6" w14:textId="77777777" w:rsidR="00FF7E3F" w:rsidRDefault="00FF7E3F" w:rsidP="00FF7E3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F75CF2">
        <w:rPr>
          <w:rFonts w:ascii="Arial" w:eastAsia="Times New Roman" w:hAnsi="Arial" w:cs="Arial"/>
          <w:sz w:val="22"/>
          <w:szCs w:val="22"/>
        </w:rPr>
        <w:t> </w:t>
      </w:r>
    </w:p>
    <w:p w14:paraId="5C6F729C" w14:textId="0C544206" w:rsidR="000A106B" w:rsidRDefault="000A106B"/>
    <w:sectPr w:rsidR="000A10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D1499"/>
    <w:multiLevelType w:val="hybridMultilevel"/>
    <w:tmpl w:val="A7CCB17C"/>
    <w:lvl w:ilvl="0" w:tplc="06F406C8">
      <w:start w:val="1"/>
      <w:numFmt w:val="upperRoman"/>
      <w:lvlText w:val="%1."/>
      <w:lvlJc w:val="left"/>
      <w:pPr>
        <w:tabs>
          <w:tab w:val="num" w:pos="1191"/>
        </w:tabs>
        <w:ind w:left="1191" w:hanging="624"/>
      </w:pPr>
      <w:rPr>
        <w:rFonts w:hint="default"/>
        <w:b/>
        <w:bCs/>
      </w:rPr>
    </w:lvl>
    <w:lvl w:ilvl="1" w:tplc="8F809CCC">
      <w:start w:val="1"/>
      <w:numFmt w:val="decimal"/>
      <w:suff w:val="space"/>
      <w:lvlText w:val="%2."/>
      <w:lvlJc w:val="left"/>
      <w:pPr>
        <w:ind w:left="210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821" w:hanging="180"/>
      </w:pPr>
    </w:lvl>
    <w:lvl w:ilvl="3" w:tplc="0416000F" w:tentative="1">
      <w:start w:val="1"/>
      <w:numFmt w:val="decimal"/>
      <w:lvlText w:val="%4."/>
      <w:lvlJc w:val="left"/>
      <w:pPr>
        <w:ind w:left="3541" w:hanging="360"/>
      </w:pPr>
    </w:lvl>
    <w:lvl w:ilvl="4" w:tplc="04160019" w:tentative="1">
      <w:start w:val="1"/>
      <w:numFmt w:val="lowerLetter"/>
      <w:lvlText w:val="%5."/>
      <w:lvlJc w:val="left"/>
      <w:pPr>
        <w:ind w:left="4261" w:hanging="360"/>
      </w:pPr>
    </w:lvl>
    <w:lvl w:ilvl="5" w:tplc="0416001B" w:tentative="1">
      <w:start w:val="1"/>
      <w:numFmt w:val="lowerRoman"/>
      <w:lvlText w:val="%6."/>
      <w:lvlJc w:val="right"/>
      <w:pPr>
        <w:ind w:left="4981" w:hanging="180"/>
      </w:pPr>
    </w:lvl>
    <w:lvl w:ilvl="6" w:tplc="0416000F" w:tentative="1">
      <w:start w:val="1"/>
      <w:numFmt w:val="decimal"/>
      <w:lvlText w:val="%7."/>
      <w:lvlJc w:val="left"/>
      <w:pPr>
        <w:ind w:left="5701" w:hanging="360"/>
      </w:pPr>
    </w:lvl>
    <w:lvl w:ilvl="7" w:tplc="04160019" w:tentative="1">
      <w:start w:val="1"/>
      <w:numFmt w:val="lowerLetter"/>
      <w:lvlText w:val="%8."/>
      <w:lvlJc w:val="left"/>
      <w:pPr>
        <w:ind w:left="6421" w:hanging="360"/>
      </w:pPr>
    </w:lvl>
    <w:lvl w:ilvl="8" w:tplc="0416001B" w:tentative="1">
      <w:start w:val="1"/>
      <w:numFmt w:val="lowerRoman"/>
      <w:lvlText w:val="%9."/>
      <w:lvlJc w:val="right"/>
      <w:pPr>
        <w:ind w:left="7141" w:hanging="180"/>
      </w:pPr>
    </w:lvl>
  </w:abstractNum>
  <w:num w:numId="1" w16cid:durableId="612514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E3F"/>
    <w:rsid w:val="000A106B"/>
    <w:rsid w:val="00C50F11"/>
    <w:rsid w:val="00D57FB8"/>
    <w:rsid w:val="00D74D3F"/>
    <w:rsid w:val="00FF7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95D2B"/>
  <w15:chartTrackingRefBased/>
  <w15:docId w15:val="{8C4AE1EB-060F-4EC2-8937-3274C853A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F7E3F"/>
    <w:pPr>
      <w:spacing w:after="0" w:line="240" w:lineRule="auto"/>
    </w:pPr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F7E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F7E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F7E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F7E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F7E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F7E3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F7E3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F7E3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F7E3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F7E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F7E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F7E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F7E3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F7E3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F7E3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F7E3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F7E3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F7E3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F7E3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F7E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F7E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F7E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F7E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F7E3F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FF7E3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F7E3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F7E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F7E3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F7E3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rsid w:val="00FF7E3F"/>
    <w:rPr>
      <w:color w:val="000080"/>
      <w:u w:val="single"/>
    </w:rPr>
  </w:style>
  <w:style w:type="table" w:styleId="Tabelacomgrade">
    <w:name w:val="Table Grid"/>
    <w:basedOn w:val="Tabelanormal"/>
    <w:uiPriority w:val="39"/>
    <w:rsid w:val="00FF7E3F"/>
    <w:pPr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basedOn w:val="Fontepargpadro"/>
    <w:link w:val="PargrafodaLista"/>
    <w:uiPriority w:val="34"/>
    <w:rsid w:val="00FF7E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jl@saopaulo.sp.leg.br" TargetMode="External"/><Relationship Id="rId5" Type="http://schemas.openxmlformats.org/officeDocument/2006/relationships/hyperlink" Target="http://www.gov.br/compra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874</Words>
  <Characters>4721</Characters>
  <Application>Microsoft Office Word</Application>
  <DocSecurity>0</DocSecurity>
  <Lines>39</Lines>
  <Paragraphs>11</Paragraphs>
  <ScaleCrop>false</ScaleCrop>
  <Company/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Alves Palmeira</dc:creator>
  <cp:keywords/>
  <dc:description/>
  <cp:lastModifiedBy>Rafael Alves Palmeira</cp:lastModifiedBy>
  <cp:revision>1</cp:revision>
  <dcterms:created xsi:type="dcterms:W3CDTF">2026-08-20T19:24:00Z</dcterms:created>
  <dcterms:modified xsi:type="dcterms:W3CDTF">2026-08-20T19:25:00Z</dcterms:modified>
</cp:coreProperties>
</file>