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75B76" w14:textId="77777777" w:rsidR="001444A5" w:rsidRPr="00CB44C8" w:rsidRDefault="001444A5" w:rsidP="006C3F7D">
      <w:pPr>
        <w:pStyle w:val="Corpodetexto"/>
        <w:ind w:left="63"/>
        <w:rPr>
          <w:rFonts w:ascii="Times New Roman"/>
          <w:color w:val="000000" w:themeColor="text1"/>
          <w:sz w:val="24"/>
        </w:rPr>
      </w:pPr>
    </w:p>
    <w:p w14:paraId="4ADCB680" w14:textId="77777777" w:rsidR="00CC6CAA" w:rsidRPr="00261F62" w:rsidRDefault="00F32BE5" w:rsidP="00C62D42">
      <w:pPr>
        <w:pStyle w:val="Ttulo"/>
        <w:spacing w:line="276" w:lineRule="exact"/>
        <w:ind w:left="0"/>
        <w:rPr>
          <w:color w:val="000000" w:themeColor="text1"/>
          <w:sz w:val="22"/>
        </w:rPr>
      </w:pPr>
      <w:r w:rsidRPr="00261F62">
        <w:rPr>
          <w:color w:val="000000" w:themeColor="text1"/>
          <w:sz w:val="22"/>
        </w:rPr>
        <w:t>ANEXO II</w:t>
      </w:r>
      <w:r w:rsidR="004A1D5E" w:rsidRPr="00261F62">
        <w:rPr>
          <w:color w:val="000000" w:themeColor="text1"/>
          <w:sz w:val="22"/>
        </w:rPr>
        <w:t>I</w:t>
      </w:r>
      <w:r w:rsidRPr="00261F62">
        <w:rPr>
          <w:color w:val="000000" w:themeColor="text1"/>
          <w:sz w:val="22"/>
        </w:rPr>
        <w:t xml:space="preserve"> </w:t>
      </w:r>
      <w:r w:rsidR="00FD7A85">
        <w:rPr>
          <w:color w:val="000000" w:themeColor="text1"/>
          <w:sz w:val="22"/>
        </w:rPr>
        <w:t>–</w:t>
      </w:r>
      <w:r w:rsidRPr="00261F62">
        <w:rPr>
          <w:color w:val="000000" w:themeColor="text1"/>
          <w:sz w:val="22"/>
        </w:rPr>
        <w:t xml:space="preserve"> </w:t>
      </w:r>
      <w:r w:rsidR="00FD7A85">
        <w:rPr>
          <w:color w:val="000000" w:themeColor="text1"/>
          <w:sz w:val="22"/>
        </w:rPr>
        <w:t xml:space="preserve">MODELO DE </w:t>
      </w:r>
      <w:r w:rsidRPr="00261F62">
        <w:rPr>
          <w:color w:val="000000" w:themeColor="text1"/>
          <w:sz w:val="22"/>
        </w:rPr>
        <w:t xml:space="preserve">PROPOSTA </w:t>
      </w:r>
      <w:r w:rsidR="00160045">
        <w:rPr>
          <w:color w:val="000000" w:themeColor="text1"/>
          <w:sz w:val="22"/>
        </w:rPr>
        <w:t>DE PREÇOS</w:t>
      </w:r>
    </w:p>
    <w:p w14:paraId="1052376D" w14:textId="77777777" w:rsidR="00A3649C" w:rsidRPr="00261F62" w:rsidRDefault="00A3649C" w:rsidP="00C62D42">
      <w:pPr>
        <w:ind w:right="134"/>
        <w:jc w:val="both"/>
        <w:rPr>
          <w:rFonts w:ascii="Arial" w:hAnsi="Arial" w:cs="Arial"/>
          <w:color w:val="000000" w:themeColor="text1"/>
          <w:szCs w:val="24"/>
        </w:rPr>
      </w:pPr>
    </w:p>
    <w:p w14:paraId="3D250BCB" w14:textId="67FE2021" w:rsidR="00A3649C" w:rsidRPr="00261F62" w:rsidRDefault="00A3649C" w:rsidP="00A3649C">
      <w:pPr>
        <w:ind w:right="134"/>
        <w:jc w:val="center"/>
        <w:rPr>
          <w:rFonts w:ascii="Arial" w:hAnsi="Arial" w:cs="Arial"/>
          <w:color w:val="000000" w:themeColor="text1"/>
          <w:szCs w:val="24"/>
        </w:rPr>
      </w:pPr>
      <w:r w:rsidRPr="00261F62">
        <w:rPr>
          <w:rFonts w:ascii="Arial" w:hAnsi="Arial" w:cs="Arial"/>
          <w:color w:val="000000" w:themeColor="text1"/>
          <w:szCs w:val="24"/>
        </w:rPr>
        <w:t xml:space="preserve">Pregão Eletrônico nº </w:t>
      </w:r>
      <w:r w:rsidR="00FC4351">
        <w:rPr>
          <w:rFonts w:ascii="Arial" w:hAnsi="Arial" w:cs="Arial"/>
          <w:color w:val="000000" w:themeColor="text1"/>
          <w:szCs w:val="24"/>
        </w:rPr>
        <w:t>1</w:t>
      </w:r>
      <w:r w:rsidRPr="00261F62">
        <w:rPr>
          <w:rFonts w:ascii="Arial" w:hAnsi="Arial" w:cs="Arial"/>
          <w:color w:val="000000" w:themeColor="text1"/>
          <w:szCs w:val="24"/>
        </w:rPr>
        <w:t>/202</w:t>
      </w:r>
      <w:r w:rsidR="00FC4351">
        <w:rPr>
          <w:rFonts w:ascii="Arial" w:hAnsi="Arial" w:cs="Arial"/>
          <w:color w:val="000000" w:themeColor="text1"/>
          <w:szCs w:val="24"/>
        </w:rPr>
        <w:t>6</w:t>
      </w:r>
      <w:r w:rsidRPr="00261F62">
        <w:rPr>
          <w:rFonts w:ascii="Arial" w:hAnsi="Arial" w:cs="Arial"/>
          <w:color w:val="000000" w:themeColor="text1"/>
          <w:szCs w:val="24"/>
        </w:rPr>
        <w:t xml:space="preserve"> – Processo </w:t>
      </w:r>
      <w:r w:rsidR="00FC4375">
        <w:rPr>
          <w:rFonts w:ascii="Arial" w:hAnsi="Arial" w:cs="Arial"/>
          <w:color w:val="000000" w:themeColor="text1"/>
          <w:szCs w:val="24"/>
        </w:rPr>
        <w:t>07</w:t>
      </w:r>
      <w:r w:rsidR="00040D62" w:rsidRPr="00261F62">
        <w:rPr>
          <w:rFonts w:ascii="Arial" w:hAnsi="Arial" w:cs="Arial"/>
          <w:color w:val="000000" w:themeColor="text1"/>
          <w:szCs w:val="24"/>
        </w:rPr>
        <w:t>/2025</w:t>
      </w:r>
    </w:p>
    <w:p w14:paraId="51423141" w14:textId="77777777" w:rsidR="00A3649C" w:rsidRPr="00CB44C8" w:rsidRDefault="00A3649C" w:rsidP="00C62D42">
      <w:pPr>
        <w:ind w:right="13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3686187" w14:textId="77777777" w:rsidR="00B7575C" w:rsidRPr="00CB44C8" w:rsidRDefault="00B7575C" w:rsidP="00C62D42">
      <w:pPr>
        <w:ind w:right="134"/>
        <w:jc w:val="both"/>
        <w:rPr>
          <w:rFonts w:ascii="Arial" w:hAnsi="Arial" w:cs="Arial"/>
          <w:color w:val="000000" w:themeColor="text1"/>
          <w:szCs w:val="24"/>
        </w:rPr>
      </w:pPr>
    </w:p>
    <w:p w14:paraId="06726CDC" w14:textId="77777777" w:rsidR="00A3649C" w:rsidRPr="00261F62" w:rsidRDefault="00A3649C" w:rsidP="00C62D42">
      <w:pPr>
        <w:ind w:right="134"/>
        <w:jc w:val="both"/>
        <w:rPr>
          <w:rFonts w:ascii="Arial" w:hAnsi="Arial" w:cs="Arial"/>
          <w:color w:val="000000" w:themeColor="text1"/>
          <w:sz w:val="20"/>
          <w:szCs w:val="24"/>
        </w:rPr>
      </w:pPr>
      <w:r w:rsidRPr="00261F62">
        <w:rPr>
          <w:rFonts w:ascii="Arial" w:hAnsi="Arial" w:cs="Arial"/>
          <w:color w:val="000000" w:themeColor="text1"/>
          <w:sz w:val="20"/>
          <w:szCs w:val="24"/>
        </w:rPr>
        <w:t>À Câmara Municipal de Votorantim</w:t>
      </w:r>
    </w:p>
    <w:p w14:paraId="6EC6EE4A" w14:textId="77777777" w:rsidR="00A3649C" w:rsidRPr="00261F62" w:rsidRDefault="00A3649C" w:rsidP="00C62D42">
      <w:pPr>
        <w:ind w:right="134"/>
        <w:jc w:val="both"/>
        <w:rPr>
          <w:rFonts w:ascii="Arial" w:hAnsi="Arial" w:cs="Arial"/>
          <w:color w:val="000000" w:themeColor="text1"/>
          <w:sz w:val="20"/>
          <w:szCs w:val="24"/>
        </w:rPr>
      </w:pPr>
    </w:p>
    <w:p w14:paraId="60B079D4" w14:textId="77777777" w:rsidR="00BD3732" w:rsidRPr="00261F62" w:rsidRDefault="00BD3732" w:rsidP="00C62D42">
      <w:pPr>
        <w:ind w:right="134"/>
        <w:jc w:val="both"/>
        <w:rPr>
          <w:rFonts w:ascii="Arial" w:hAnsi="Arial" w:cs="Arial"/>
          <w:b/>
          <w:color w:val="000000" w:themeColor="text1"/>
          <w:sz w:val="20"/>
          <w:szCs w:val="24"/>
        </w:rPr>
      </w:pPr>
    </w:p>
    <w:p w14:paraId="6D3E980C" w14:textId="77777777" w:rsidR="00AF12FE" w:rsidRPr="00261F62" w:rsidRDefault="00AF12FE" w:rsidP="00C62D42">
      <w:pPr>
        <w:ind w:right="134"/>
        <w:jc w:val="both"/>
        <w:rPr>
          <w:rFonts w:ascii="Arial" w:hAnsi="Arial" w:cs="Arial"/>
          <w:b/>
          <w:color w:val="000000" w:themeColor="text1"/>
          <w:sz w:val="20"/>
          <w:szCs w:val="24"/>
        </w:rPr>
      </w:pPr>
      <w:r w:rsidRPr="00261F62">
        <w:rPr>
          <w:rFonts w:ascii="Arial" w:hAnsi="Arial" w:cs="Arial"/>
          <w:b/>
          <w:color w:val="000000" w:themeColor="text1"/>
          <w:sz w:val="20"/>
          <w:szCs w:val="24"/>
        </w:rPr>
        <w:t xml:space="preserve">Objeto: </w:t>
      </w:r>
      <w:r w:rsidR="004A1D5E" w:rsidRPr="00261F62">
        <w:rPr>
          <w:rFonts w:ascii="Arial" w:hAnsi="Arial" w:cs="Arial"/>
          <w:color w:val="000000" w:themeColor="text1"/>
          <w:sz w:val="20"/>
          <w:szCs w:val="24"/>
        </w:rPr>
        <w:t xml:space="preserve">Contratação </w:t>
      </w:r>
      <w:r w:rsidR="00261F62" w:rsidRPr="00261F62">
        <w:rPr>
          <w:rFonts w:ascii="Arial" w:hAnsi="Arial" w:cs="Arial"/>
          <w:color w:val="000000" w:themeColor="text1"/>
          <w:sz w:val="20"/>
          <w:szCs w:val="24"/>
          <w:lang w:val="pt-BR"/>
        </w:rPr>
        <w:t xml:space="preserve">da </w:t>
      </w:r>
      <w:r w:rsidR="00FC4375" w:rsidRPr="00FC4375">
        <w:rPr>
          <w:rFonts w:ascii="Arial" w:hAnsi="Arial" w:cs="Arial"/>
          <w:color w:val="000000" w:themeColor="text1"/>
          <w:sz w:val="20"/>
          <w:szCs w:val="24"/>
          <w:lang w:val="pt-BR"/>
        </w:rPr>
        <w:t>prestação de serviços integrados de monitoramento de CFTV e de alarmes, 24 horas por dia, incluindo manutenção preventiva e corretiva, bem como o fornecimento de todos os insumos, materiais, equipamentos e sistemas nece</w:t>
      </w:r>
      <w:r w:rsidR="00FC4375">
        <w:rPr>
          <w:rFonts w:ascii="Arial" w:hAnsi="Arial" w:cs="Arial"/>
          <w:color w:val="000000" w:themeColor="text1"/>
          <w:sz w:val="20"/>
          <w:szCs w:val="24"/>
          <w:lang w:val="pt-BR"/>
        </w:rPr>
        <w:t xml:space="preserve">ssários à execução dos serviços, </w:t>
      </w:r>
      <w:r w:rsidR="004A1D5E" w:rsidRPr="00261F62">
        <w:rPr>
          <w:rFonts w:ascii="Arial" w:hAnsi="Arial" w:cs="Arial"/>
          <w:color w:val="000000" w:themeColor="text1"/>
          <w:sz w:val="20"/>
          <w:szCs w:val="24"/>
        </w:rPr>
        <w:t>conforme as condições e exigências estabelecidas no Anexo I - Termo de Referência, parte integrante do Edital.</w:t>
      </w:r>
    </w:p>
    <w:p w14:paraId="155C02FE" w14:textId="77777777" w:rsidR="00CC6CAA" w:rsidRPr="00261F62" w:rsidRDefault="00CC6CAA" w:rsidP="00C62D42">
      <w:pPr>
        <w:ind w:right="134"/>
        <w:jc w:val="both"/>
        <w:rPr>
          <w:rFonts w:ascii="Arial" w:hAnsi="Arial" w:cs="Arial"/>
          <w:color w:val="000000" w:themeColor="text1"/>
          <w:sz w:val="20"/>
          <w:szCs w:val="24"/>
        </w:rPr>
      </w:pPr>
    </w:p>
    <w:p w14:paraId="05EB7CDB" w14:textId="77777777" w:rsidR="00CC6CAA" w:rsidRPr="00261F62" w:rsidRDefault="00CC6CAA" w:rsidP="00C62D42">
      <w:pPr>
        <w:ind w:right="134"/>
        <w:jc w:val="both"/>
        <w:rPr>
          <w:rFonts w:ascii="Arial" w:hAnsi="Arial" w:cs="Arial"/>
          <w:color w:val="000000" w:themeColor="text1"/>
          <w:sz w:val="20"/>
          <w:szCs w:val="24"/>
        </w:rPr>
      </w:pPr>
    </w:p>
    <w:p w14:paraId="362181FA" w14:textId="77777777" w:rsidR="00CC6CAA" w:rsidRPr="00261F62" w:rsidRDefault="00CC6CAA" w:rsidP="00C62D42">
      <w:pPr>
        <w:ind w:right="134"/>
        <w:jc w:val="both"/>
        <w:rPr>
          <w:rFonts w:ascii="Arial" w:hAnsi="Arial" w:cs="Arial"/>
          <w:color w:val="000000" w:themeColor="text1"/>
          <w:sz w:val="20"/>
          <w:szCs w:val="24"/>
        </w:rPr>
      </w:pPr>
      <w:r w:rsidRPr="00261F62">
        <w:rPr>
          <w:rFonts w:ascii="Arial" w:hAnsi="Arial" w:cs="Arial"/>
          <w:color w:val="000000" w:themeColor="text1"/>
          <w:sz w:val="20"/>
          <w:szCs w:val="24"/>
        </w:rPr>
        <w:t>Prezados,</w:t>
      </w:r>
    </w:p>
    <w:p w14:paraId="3E8411F0" w14:textId="77777777" w:rsidR="00CC6CAA" w:rsidRPr="00261F62" w:rsidRDefault="00CC6CAA" w:rsidP="00C62D42">
      <w:pPr>
        <w:ind w:right="134"/>
        <w:jc w:val="both"/>
        <w:rPr>
          <w:rFonts w:ascii="Arial" w:hAnsi="Arial" w:cs="Arial"/>
          <w:color w:val="000000" w:themeColor="text1"/>
          <w:sz w:val="20"/>
          <w:szCs w:val="24"/>
        </w:rPr>
      </w:pPr>
    </w:p>
    <w:p w14:paraId="6BB0EDEA" w14:textId="77777777" w:rsidR="00CC6CAA" w:rsidRPr="00261F62" w:rsidRDefault="00EB5151" w:rsidP="0056287E">
      <w:pPr>
        <w:ind w:right="134"/>
        <w:jc w:val="both"/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A empresa …</w:t>
      </w:r>
      <w:r w:rsidR="0056287E">
        <w:rPr>
          <w:rFonts w:ascii="Arial" w:hAnsi="Arial" w:cs="Arial"/>
          <w:color w:val="000000" w:themeColor="text1"/>
          <w:sz w:val="20"/>
        </w:rPr>
        <w:t>…………………………………………………..</w:t>
      </w:r>
      <w:r>
        <w:rPr>
          <w:rFonts w:ascii="Arial" w:hAnsi="Arial" w:cs="Arial"/>
          <w:color w:val="000000" w:themeColor="text1"/>
          <w:sz w:val="20"/>
        </w:rPr>
        <w:t>. (</w:t>
      </w:r>
      <w:r w:rsidR="0056287E">
        <w:rPr>
          <w:rFonts w:ascii="Arial" w:hAnsi="Arial" w:cs="Arial"/>
          <w:color w:val="000000" w:themeColor="text1"/>
          <w:sz w:val="20"/>
        </w:rPr>
        <w:t xml:space="preserve">razão social e CNPJ), </w:t>
      </w:r>
      <w:r w:rsidR="0056287E" w:rsidRPr="0056287E">
        <w:rPr>
          <w:rFonts w:ascii="Arial" w:hAnsi="Arial" w:cs="Arial"/>
          <w:color w:val="000000" w:themeColor="text1"/>
          <w:sz w:val="20"/>
        </w:rPr>
        <w:t>apresenta sua Proposta de Preços para o objeto acima especificado, em conformidade com as condições estabelecidas no Edital do Pregão</w:t>
      </w:r>
      <w:r w:rsidR="0056287E">
        <w:rPr>
          <w:rFonts w:ascii="Arial" w:hAnsi="Arial" w:cs="Arial"/>
          <w:color w:val="000000" w:themeColor="text1"/>
          <w:sz w:val="20"/>
        </w:rPr>
        <w:t xml:space="preserve"> em referência e em seus anexos</w:t>
      </w:r>
      <w:r w:rsidR="00CC6CAA" w:rsidRPr="00261F62">
        <w:rPr>
          <w:rFonts w:ascii="Arial" w:hAnsi="Arial" w:cs="Arial"/>
          <w:color w:val="000000" w:themeColor="text1"/>
          <w:sz w:val="20"/>
        </w:rPr>
        <w:t xml:space="preserve">: </w:t>
      </w:r>
    </w:p>
    <w:p w14:paraId="7DA42004" w14:textId="77777777" w:rsidR="00CC6CAA" w:rsidRPr="00CB44C8" w:rsidRDefault="00CC6CAA">
      <w:pPr>
        <w:ind w:left="426" w:right="134"/>
        <w:jc w:val="both"/>
        <w:rPr>
          <w:rFonts w:ascii="Arial" w:hAnsi="Arial" w:cs="Arial"/>
          <w:b/>
          <w:color w:val="000000" w:themeColor="text1"/>
          <w:sz w:val="24"/>
        </w:rPr>
      </w:pP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6379"/>
        <w:gridCol w:w="1207"/>
        <w:gridCol w:w="1628"/>
      </w:tblGrid>
      <w:tr w:rsidR="00FC4351" w:rsidRPr="00FC4351" w14:paraId="271CB887" w14:textId="77777777" w:rsidTr="00FC4351">
        <w:trPr>
          <w:trHeight w:val="285"/>
        </w:trPr>
        <w:tc>
          <w:tcPr>
            <w:tcW w:w="779" w:type="dxa"/>
            <w:shd w:val="clear" w:color="auto" w:fill="D9D9D9"/>
            <w:noWrap/>
            <w:vAlign w:val="center"/>
            <w:hideMark/>
          </w:tcPr>
          <w:p w14:paraId="6DB47AEC" w14:textId="77777777" w:rsidR="00FC4351" w:rsidRPr="00FC4351" w:rsidRDefault="00FC4351" w:rsidP="00FC4351">
            <w:pPr>
              <w:widowControl/>
              <w:autoSpaceDE/>
              <w:autoSpaceDN/>
              <w:ind w:left="-142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  <w:t xml:space="preserve">   ITEM</w:t>
            </w:r>
          </w:p>
        </w:tc>
        <w:tc>
          <w:tcPr>
            <w:tcW w:w="6379" w:type="dxa"/>
            <w:shd w:val="clear" w:color="auto" w:fill="D9D9D9"/>
            <w:noWrap/>
            <w:vAlign w:val="center"/>
            <w:hideMark/>
          </w:tcPr>
          <w:p w14:paraId="3FDC9BC8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  <w:t xml:space="preserve">DESCRIÇÃO </w:t>
            </w:r>
          </w:p>
        </w:tc>
        <w:tc>
          <w:tcPr>
            <w:tcW w:w="1207" w:type="dxa"/>
            <w:shd w:val="clear" w:color="auto" w:fill="D9D9D9"/>
            <w:noWrap/>
            <w:vAlign w:val="center"/>
            <w:hideMark/>
          </w:tcPr>
          <w:p w14:paraId="0D511ECD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  <w:t>QUANTIDADE</w:t>
            </w:r>
          </w:p>
        </w:tc>
        <w:tc>
          <w:tcPr>
            <w:tcW w:w="1628" w:type="dxa"/>
            <w:shd w:val="clear" w:color="auto" w:fill="D9D9D9"/>
            <w:vAlign w:val="center"/>
          </w:tcPr>
          <w:p w14:paraId="7C175B76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  <w:t>VALOR</w:t>
            </w:r>
          </w:p>
        </w:tc>
      </w:tr>
      <w:tr w:rsidR="00FC4351" w:rsidRPr="00FC4351" w14:paraId="09DAA3F7" w14:textId="77777777" w:rsidTr="00FC4351">
        <w:trPr>
          <w:trHeight w:val="283"/>
        </w:trPr>
        <w:tc>
          <w:tcPr>
            <w:tcW w:w="779" w:type="dxa"/>
            <w:shd w:val="clear" w:color="auto" w:fill="F2F2F2"/>
            <w:noWrap/>
            <w:vAlign w:val="center"/>
            <w:hideMark/>
          </w:tcPr>
          <w:p w14:paraId="13DFD3DC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6379" w:type="dxa"/>
            <w:noWrap/>
            <w:vAlign w:val="center"/>
            <w:hideMark/>
          </w:tcPr>
          <w:p w14:paraId="0CCF56F9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Gravador Digital de Vídeo 32 (Trinta e Dois) Canais</w:t>
            </w:r>
          </w:p>
        </w:tc>
        <w:tc>
          <w:tcPr>
            <w:tcW w:w="1207" w:type="dxa"/>
            <w:noWrap/>
            <w:vAlign w:val="center"/>
            <w:hideMark/>
          </w:tcPr>
          <w:p w14:paraId="09483CD7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01</w:t>
            </w:r>
          </w:p>
        </w:tc>
        <w:tc>
          <w:tcPr>
            <w:tcW w:w="1628" w:type="dxa"/>
            <w:vAlign w:val="center"/>
          </w:tcPr>
          <w:p w14:paraId="3352C84B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R$</w:t>
            </w:r>
          </w:p>
        </w:tc>
      </w:tr>
      <w:tr w:rsidR="00FC4351" w:rsidRPr="00FC4351" w14:paraId="378C683E" w14:textId="77777777" w:rsidTr="00FC4351">
        <w:trPr>
          <w:trHeight w:val="283"/>
        </w:trPr>
        <w:tc>
          <w:tcPr>
            <w:tcW w:w="779" w:type="dxa"/>
            <w:shd w:val="clear" w:color="auto" w:fill="F2F2F2"/>
            <w:noWrap/>
            <w:vAlign w:val="center"/>
            <w:hideMark/>
          </w:tcPr>
          <w:p w14:paraId="23D0EF7B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6379" w:type="dxa"/>
            <w:noWrap/>
            <w:vAlign w:val="center"/>
            <w:hideMark/>
          </w:tcPr>
          <w:p w14:paraId="218016BB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sz w:val="16"/>
                <w:szCs w:val="16"/>
                <w:lang w:val="en-US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en-US" w:eastAsia="pt-BR"/>
              </w:rPr>
              <w:t>Hard disk (HD) de 20 terabytes</w:t>
            </w:r>
          </w:p>
        </w:tc>
        <w:tc>
          <w:tcPr>
            <w:tcW w:w="1207" w:type="dxa"/>
            <w:noWrap/>
            <w:vAlign w:val="center"/>
            <w:hideMark/>
          </w:tcPr>
          <w:p w14:paraId="49F4BDA1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01</w:t>
            </w:r>
          </w:p>
        </w:tc>
        <w:tc>
          <w:tcPr>
            <w:tcW w:w="1628" w:type="dxa"/>
            <w:vAlign w:val="center"/>
          </w:tcPr>
          <w:p w14:paraId="4D1B9E15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Ecofont_Spranq_eco_Sans" w:eastAsia="MS Mincho" w:hAnsi="Ecofont_Spranq_eco_Sans" w:cs="Tahoma"/>
                <w:sz w:val="24"/>
                <w:szCs w:val="24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R$</w:t>
            </w:r>
          </w:p>
        </w:tc>
      </w:tr>
      <w:tr w:rsidR="00FC4351" w:rsidRPr="00FC4351" w14:paraId="4B31B0A3" w14:textId="77777777" w:rsidTr="00FC4351">
        <w:trPr>
          <w:trHeight w:val="283"/>
        </w:trPr>
        <w:tc>
          <w:tcPr>
            <w:tcW w:w="779" w:type="dxa"/>
            <w:shd w:val="clear" w:color="auto" w:fill="F2F2F2"/>
            <w:noWrap/>
            <w:vAlign w:val="center"/>
            <w:hideMark/>
          </w:tcPr>
          <w:p w14:paraId="2087D97C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6379" w:type="dxa"/>
            <w:noWrap/>
            <w:vAlign w:val="center"/>
            <w:hideMark/>
          </w:tcPr>
          <w:p w14:paraId="16AF1E0D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Câmeras de Infravermelho - Alcance de 30m ou superior – Tipo dome, para uso interno</w:t>
            </w:r>
          </w:p>
        </w:tc>
        <w:tc>
          <w:tcPr>
            <w:tcW w:w="1207" w:type="dxa"/>
            <w:noWrap/>
            <w:vAlign w:val="center"/>
            <w:hideMark/>
          </w:tcPr>
          <w:p w14:paraId="57208E72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19</w:t>
            </w:r>
          </w:p>
        </w:tc>
        <w:tc>
          <w:tcPr>
            <w:tcW w:w="1628" w:type="dxa"/>
            <w:vAlign w:val="center"/>
          </w:tcPr>
          <w:p w14:paraId="17058E52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Ecofont_Spranq_eco_Sans" w:eastAsia="MS Mincho" w:hAnsi="Ecofont_Spranq_eco_Sans" w:cs="Tahoma"/>
                <w:sz w:val="24"/>
                <w:szCs w:val="24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R$</w:t>
            </w:r>
          </w:p>
        </w:tc>
      </w:tr>
      <w:tr w:rsidR="00FC4351" w:rsidRPr="00FC4351" w14:paraId="1B35AE49" w14:textId="77777777" w:rsidTr="00FC4351">
        <w:trPr>
          <w:trHeight w:val="283"/>
        </w:trPr>
        <w:tc>
          <w:tcPr>
            <w:tcW w:w="779" w:type="dxa"/>
            <w:shd w:val="clear" w:color="auto" w:fill="F2F2F2"/>
            <w:noWrap/>
            <w:vAlign w:val="center"/>
            <w:hideMark/>
          </w:tcPr>
          <w:p w14:paraId="4C5236AE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6379" w:type="dxa"/>
            <w:noWrap/>
            <w:vAlign w:val="center"/>
            <w:hideMark/>
          </w:tcPr>
          <w:p w14:paraId="09088668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 xml:space="preserve">Câmeras de Infravermelho - Alcance de 30m ou superior - Tipo </w:t>
            </w:r>
            <w:proofErr w:type="spellStart"/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bullet</w:t>
            </w:r>
            <w:proofErr w:type="spellEnd"/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, para uso externo</w:t>
            </w:r>
          </w:p>
        </w:tc>
        <w:tc>
          <w:tcPr>
            <w:tcW w:w="1207" w:type="dxa"/>
            <w:noWrap/>
            <w:vAlign w:val="center"/>
            <w:hideMark/>
          </w:tcPr>
          <w:p w14:paraId="27190B6A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13</w:t>
            </w:r>
          </w:p>
        </w:tc>
        <w:tc>
          <w:tcPr>
            <w:tcW w:w="1628" w:type="dxa"/>
            <w:vAlign w:val="center"/>
          </w:tcPr>
          <w:p w14:paraId="06D7ADDD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Ecofont_Spranq_eco_Sans" w:eastAsia="MS Mincho" w:hAnsi="Ecofont_Spranq_eco_Sans" w:cs="Tahoma"/>
                <w:sz w:val="24"/>
                <w:szCs w:val="24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R$</w:t>
            </w:r>
          </w:p>
        </w:tc>
      </w:tr>
      <w:tr w:rsidR="00FC4351" w:rsidRPr="00FC4351" w14:paraId="55C28822" w14:textId="77777777" w:rsidTr="00FC4351">
        <w:trPr>
          <w:trHeight w:val="283"/>
        </w:trPr>
        <w:tc>
          <w:tcPr>
            <w:tcW w:w="779" w:type="dxa"/>
            <w:shd w:val="clear" w:color="auto" w:fill="F2F2F2"/>
            <w:noWrap/>
            <w:vAlign w:val="center"/>
            <w:hideMark/>
          </w:tcPr>
          <w:p w14:paraId="756BE66E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color w:val="000000"/>
                <w:sz w:val="16"/>
                <w:szCs w:val="16"/>
                <w:lang w:val="pt-BR" w:eastAsia="pt-BR"/>
              </w:rPr>
              <w:t>5</w:t>
            </w:r>
          </w:p>
        </w:tc>
        <w:tc>
          <w:tcPr>
            <w:tcW w:w="6379" w:type="dxa"/>
            <w:noWrap/>
            <w:vAlign w:val="center"/>
            <w:hideMark/>
          </w:tcPr>
          <w:p w14:paraId="477407D7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proofErr w:type="spellStart"/>
            <w:r w:rsidRPr="00FC4351"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  <w:t>No-break</w:t>
            </w:r>
            <w:proofErr w:type="spellEnd"/>
            <w:r w:rsidRPr="00FC4351"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  <w:t xml:space="preserve"> 700VA </w:t>
            </w:r>
          </w:p>
        </w:tc>
        <w:tc>
          <w:tcPr>
            <w:tcW w:w="1207" w:type="dxa"/>
            <w:noWrap/>
            <w:vAlign w:val="center"/>
            <w:hideMark/>
          </w:tcPr>
          <w:p w14:paraId="495DA2F0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02</w:t>
            </w:r>
          </w:p>
        </w:tc>
        <w:tc>
          <w:tcPr>
            <w:tcW w:w="1628" w:type="dxa"/>
            <w:vAlign w:val="center"/>
          </w:tcPr>
          <w:p w14:paraId="2840B73E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Ecofont_Spranq_eco_Sans" w:eastAsia="MS Mincho" w:hAnsi="Ecofont_Spranq_eco_Sans" w:cs="Tahoma"/>
                <w:sz w:val="24"/>
                <w:szCs w:val="24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R$</w:t>
            </w:r>
          </w:p>
        </w:tc>
      </w:tr>
      <w:tr w:rsidR="00FC4351" w:rsidRPr="00FC4351" w14:paraId="71F2C51A" w14:textId="77777777" w:rsidTr="00FC4351">
        <w:trPr>
          <w:trHeight w:val="283"/>
        </w:trPr>
        <w:tc>
          <w:tcPr>
            <w:tcW w:w="779" w:type="dxa"/>
            <w:shd w:val="clear" w:color="auto" w:fill="F2F2F2"/>
            <w:noWrap/>
            <w:vAlign w:val="center"/>
            <w:hideMark/>
          </w:tcPr>
          <w:p w14:paraId="22ED6C8D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color w:val="000000"/>
                <w:sz w:val="16"/>
                <w:szCs w:val="16"/>
                <w:lang w:val="pt-BR" w:eastAsia="pt-BR"/>
              </w:rPr>
              <w:t>6</w:t>
            </w:r>
          </w:p>
        </w:tc>
        <w:tc>
          <w:tcPr>
            <w:tcW w:w="6379" w:type="dxa"/>
            <w:noWrap/>
            <w:vAlign w:val="center"/>
            <w:hideMark/>
          </w:tcPr>
          <w:p w14:paraId="096A1BCB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  <w:t>Painel de Alarme (GPRS) + Bateria</w:t>
            </w:r>
          </w:p>
        </w:tc>
        <w:tc>
          <w:tcPr>
            <w:tcW w:w="1207" w:type="dxa"/>
            <w:noWrap/>
            <w:vAlign w:val="center"/>
            <w:hideMark/>
          </w:tcPr>
          <w:p w14:paraId="46B8E18F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02</w:t>
            </w:r>
          </w:p>
        </w:tc>
        <w:tc>
          <w:tcPr>
            <w:tcW w:w="1628" w:type="dxa"/>
            <w:vAlign w:val="center"/>
          </w:tcPr>
          <w:p w14:paraId="3DB2083C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Ecofont_Spranq_eco_Sans" w:eastAsia="MS Mincho" w:hAnsi="Ecofont_Spranq_eco_Sans" w:cs="Tahoma"/>
                <w:sz w:val="24"/>
                <w:szCs w:val="24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R$</w:t>
            </w:r>
          </w:p>
        </w:tc>
      </w:tr>
      <w:tr w:rsidR="00FC4351" w:rsidRPr="00FC4351" w14:paraId="6C127747" w14:textId="77777777" w:rsidTr="00FC4351">
        <w:trPr>
          <w:trHeight w:val="283"/>
        </w:trPr>
        <w:tc>
          <w:tcPr>
            <w:tcW w:w="779" w:type="dxa"/>
            <w:shd w:val="clear" w:color="auto" w:fill="F2F2F2"/>
            <w:noWrap/>
            <w:vAlign w:val="center"/>
            <w:hideMark/>
          </w:tcPr>
          <w:p w14:paraId="09807873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color w:val="000000"/>
                <w:sz w:val="16"/>
                <w:szCs w:val="16"/>
                <w:lang w:val="pt-BR" w:eastAsia="pt-BR"/>
              </w:rPr>
              <w:t>7</w:t>
            </w:r>
          </w:p>
        </w:tc>
        <w:tc>
          <w:tcPr>
            <w:tcW w:w="6379" w:type="dxa"/>
            <w:noWrap/>
            <w:vAlign w:val="center"/>
            <w:hideMark/>
          </w:tcPr>
          <w:p w14:paraId="20998CF3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  <w:t>Sensor Interno de movimento do tipo infravermelho, com fio.</w:t>
            </w:r>
          </w:p>
        </w:tc>
        <w:tc>
          <w:tcPr>
            <w:tcW w:w="1207" w:type="dxa"/>
            <w:noWrap/>
            <w:vAlign w:val="center"/>
            <w:hideMark/>
          </w:tcPr>
          <w:p w14:paraId="3DC11075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25</w:t>
            </w:r>
          </w:p>
        </w:tc>
        <w:tc>
          <w:tcPr>
            <w:tcW w:w="1628" w:type="dxa"/>
            <w:vAlign w:val="center"/>
          </w:tcPr>
          <w:p w14:paraId="32A12B9A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Ecofont_Spranq_eco_Sans" w:eastAsia="MS Mincho" w:hAnsi="Ecofont_Spranq_eco_Sans" w:cs="Tahoma"/>
                <w:sz w:val="24"/>
                <w:szCs w:val="24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R$</w:t>
            </w:r>
          </w:p>
        </w:tc>
      </w:tr>
      <w:tr w:rsidR="00FC4351" w:rsidRPr="00FC4351" w14:paraId="1C313525" w14:textId="77777777" w:rsidTr="00FC4351">
        <w:trPr>
          <w:trHeight w:val="283"/>
        </w:trPr>
        <w:tc>
          <w:tcPr>
            <w:tcW w:w="779" w:type="dxa"/>
            <w:shd w:val="clear" w:color="auto" w:fill="F2F2F2"/>
            <w:noWrap/>
            <w:vAlign w:val="center"/>
            <w:hideMark/>
          </w:tcPr>
          <w:p w14:paraId="1B76D1CF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color w:val="000000"/>
                <w:sz w:val="16"/>
                <w:szCs w:val="16"/>
                <w:lang w:val="pt-BR" w:eastAsia="pt-BR"/>
              </w:rPr>
              <w:t>8</w:t>
            </w:r>
          </w:p>
        </w:tc>
        <w:tc>
          <w:tcPr>
            <w:tcW w:w="6379" w:type="dxa"/>
            <w:noWrap/>
            <w:vAlign w:val="center"/>
            <w:hideMark/>
          </w:tcPr>
          <w:p w14:paraId="385BC525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  <w:t>Sirenes para central de Alarme e cerca elétrica</w:t>
            </w:r>
          </w:p>
        </w:tc>
        <w:tc>
          <w:tcPr>
            <w:tcW w:w="1207" w:type="dxa"/>
            <w:noWrap/>
            <w:vAlign w:val="center"/>
            <w:hideMark/>
          </w:tcPr>
          <w:p w14:paraId="33A6F934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02</w:t>
            </w:r>
          </w:p>
        </w:tc>
        <w:tc>
          <w:tcPr>
            <w:tcW w:w="1628" w:type="dxa"/>
            <w:vAlign w:val="center"/>
          </w:tcPr>
          <w:p w14:paraId="27B314C9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Ecofont_Spranq_eco_Sans" w:eastAsia="MS Mincho" w:hAnsi="Ecofont_Spranq_eco_Sans" w:cs="Tahoma"/>
                <w:sz w:val="24"/>
                <w:szCs w:val="24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R$</w:t>
            </w:r>
          </w:p>
        </w:tc>
      </w:tr>
      <w:tr w:rsidR="00FC4351" w:rsidRPr="00FC4351" w14:paraId="3805F151" w14:textId="77777777" w:rsidTr="00FC4351">
        <w:trPr>
          <w:trHeight w:val="283"/>
        </w:trPr>
        <w:tc>
          <w:tcPr>
            <w:tcW w:w="779" w:type="dxa"/>
            <w:shd w:val="clear" w:color="auto" w:fill="F2F2F2"/>
            <w:noWrap/>
            <w:vAlign w:val="center"/>
            <w:hideMark/>
          </w:tcPr>
          <w:p w14:paraId="26D082EB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color w:val="000000"/>
                <w:sz w:val="16"/>
                <w:szCs w:val="16"/>
                <w:lang w:val="pt-BR" w:eastAsia="pt-BR"/>
              </w:rPr>
              <w:t>9</w:t>
            </w:r>
          </w:p>
        </w:tc>
        <w:tc>
          <w:tcPr>
            <w:tcW w:w="6379" w:type="dxa"/>
            <w:noWrap/>
            <w:vAlign w:val="center"/>
            <w:hideMark/>
          </w:tcPr>
          <w:p w14:paraId="283B26DF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  <w:t>Estação de Monitoramento Local</w:t>
            </w:r>
          </w:p>
        </w:tc>
        <w:tc>
          <w:tcPr>
            <w:tcW w:w="1207" w:type="dxa"/>
            <w:noWrap/>
            <w:vAlign w:val="center"/>
            <w:hideMark/>
          </w:tcPr>
          <w:p w14:paraId="004F0704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01</w:t>
            </w:r>
          </w:p>
        </w:tc>
        <w:tc>
          <w:tcPr>
            <w:tcW w:w="1628" w:type="dxa"/>
            <w:vAlign w:val="center"/>
          </w:tcPr>
          <w:p w14:paraId="72CCDB4C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Ecofont_Spranq_eco_Sans" w:eastAsia="MS Mincho" w:hAnsi="Ecofont_Spranq_eco_Sans" w:cs="Tahoma"/>
                <w:sz w:val="24"/>
                <w:szCs w:val="24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R$</w:t>
            </w:r>
          </w:p>
        </w:tc>
      </w:tr>
      <w:tr w:rsidR="00FC4351" w:rsidRPr="00FC4351" w14:paraId="49D3A3A7" w14:textId="77777777" w:rsidTr="00FC4351">
        <w:trPr>
          <w:trHeight w:val="283"/>
        </w:trPr>
        <w:tc>
          <w:tcPr>
            <w:tcW w:w="779" w:type="dxa"/>
            <w:shd w:val="clear" w:color="auto" w:fill="F2F2F2"/>
            <w:noWrap/>
            <w:vAlign w:val="center"/>
            <w:hideMark/>
          </w:tcPr>
          <w:p w14:paraId="57077848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color w:val="000000"/>
                <w:sz w:val="16"/>
                <w:szCs w:val="16"/>
                <w:lang w:val="pt-BR" w:eastAsia="pt-BR"/>
              </w:rPr>
              <w:t>10</w:t>
            </w:r>
          </w:p>
        </w:tc>
        <w:tc>
          <w:tcPr>
            <w:tcW w:w="6379" w:type="dxa"/>
            <w:noWrap/>
            <w:vAlign w:val="center"/>
            <w:hideMark/>
          </w:tcPr>
          <w:p w14:paraId="549E436A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  <w:t>TV/monitor LCD ou LED</w:t>
            </w:r>
          </w:p>
        </w:tc>
        <w:tc>
          <w:tcPr>
            <w:tcW w:w="1207" w:type="dxa"/>
            <w:noWrap/>
            <w:vAlign w:val="center"/>
            <w:hideMark/>
          </w:tcPr>
          <w:p w14:paraId="568D0A81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01</w:t>
            </w:r>
          </w:p>
        </w:tc>
        <w:tc>
          <w:tcPr>
            <w:tcW w:w="1628" w:type="dxa"/>
            <w:vAlign w:val="center"/>
          </w:tcPr>
          <w:p w14:paraId="7BD8DE43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Ecofont_Spranq_eco_Sans" w:eastAsia="MS Mincho" w:hAnsi="Ecofont_Spranq_eco_Sans" w:cs="Tahoma"/>
                <w:sz w:val="24"/>
                <w:szCs w:val="24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R$</w:t>
            </w:r>
          </w:p>
        </w:tc>
      </w:tr>
      <w:tr w:rsidR="00FC4351" w:rsidRPr="00FC4351" w14:paraId="57653D05" w14:textId="77777777" w:rsidTr="00FC4351">
        <w:trPr>
          <w:trHeight w:val="283"/>
        </w:trPr>
        <w:tc>
          <w:tcPr>
            <w:tcW w:w="779" w:type="dxa"/>
            <w:shd w:val="clear" w:color="auto" w:fill="F2F2F2"/>
            <w:noWrap/>
            <w:vAlign w:val="center"/>
            <w:hideMark/>
          </w:tcPr>
          <w:p w14:paraId="573A2C7C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color w:val="000000"/>
                <w:sz w:val="16"/>
                <w:szCs w:val="16"/>
                <w:lang w:val="pt-BR" w:eastAsia="pt-BR"/>
              </w:rPr>
              <w:t>11</w:t>
            </w:r>
          </w:p>
        </w:tc>
        <w:tc>
          <w:tcPr>
            <w:tcW w:w="6379" w:type="dxa"/>
            <w:noWrap/>
            <w:vAlign w:val="center"/>
            <w:hideMark/>
          </w:tcPr>
          <w:p w14:paraId="6DC983AF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  <w:t>Rack metálico fechado (CFTV)</w:t>
            </w:r>
          </w:p>
        </w:tc>
        <w:tc>
          <w:tcPr>
            <w:tcW w:w="1207" w:type="dxa"/>
            <w:noWrap/>
            <w:vAlign w:val="center"/>
            <w:hideMark/>
          </w:tcPr>
          <w:p w14:paraId="66CDCD54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01</w:t>
            </w:r>
          </w:p>
        </w:tc>
        <w:tc>
          <w:tcPr>
            <w:tcW w:w="1628" w:type="dxa"/>
            <w:vAlign w:val="center"/>
          </w:tcPr>
          <w:p w14:paraId="004AF9FE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Ecofont_Spranq_eco_Sans" w:eastAsia="MS Mincho" w:hAnsi="Ecofont_Spranq_eco_Sans" w:cs="Tahoma"/>
                <w:sz w:val="24"/>
                <w:szCs w:val="24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R$</w:t>
            </w:r>
          </w:p>
        </w:tc>
      </w:tr>
      <w:tr w:rsidR="00FC4351" w:rsidRPr="00FC4351" w14:paraId="5A6C427D" w14:textId="77777777" w:rsidTr="00FC4351">
        <w:trPr>
          <w:trHeight w:val="283"/>
        </w:trPr>
        <w:tc>
          <w:tcPr>
            <w:tcW w:w="779" w:type="dxa"/>
            <w:shd w:val="clear" w:color="auto" w:fill="F2F2F2"/>
            <w:noWrap/>
            <w:vAlign w:val="center"/>
          </w:tcPr>
          <w:p w14:paraId="61E2C80D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color w:val="000000"/>
                <w:sz w:val="16"/>
                <w:szCs w:val="16"/>
                <w:lang w:val="pt-BR" w:eastAsia="pt-BR"/>
              </w:rPr>
              <w:t>12</w:t>
            </w:r>
          </w:p>
        </w:tc>
        <w:tc>
          <w:tcPr>
            <w:tcW w:w="7586" w:type="dxa"/>
            <w:gridSpan w:val="2"/>
            <w:noWrap/>
            <w:vAlign w:val="center"/>
          </w:tcPr>
          <w:p w14:paraId="54217DC7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  <w:t>Materiais de infraestrutura</w:t>
            </w:r>
          </w:p>
        </w:tc>
        <w:tc>
          <w:tcPr>
            <w:tcW w:w="1628" w:type="dxa"/>
            <w:vAlign w:val="center"/>
          </w:tcPr>
          <w:p w14:paraId="23E31A14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Ecofont_Spranq_eco_Sans" w:eastAsia="MS Mincho" w:hAnsi="Ecofont_Spranq_eco_Sans" w:cs="Tahoma"/>
                <w:sz w:val="24"/>
                <w:szCs w:val="24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R$</w:t>
            </w:r>
          </w:p>
        </w:tc>
      </w:tr>
      <w:tr w:rsidR="00FC4351" w:rsidRPr="00FC4351" w14:paraId="0394BD4F" w14:textId="77777777" w:rsidTr="00FC4351">
        <w:trPr>
          <w:trHeight w:val="283"/>
        </w:trPr>
        <w:tc>
          <w:tcPr>
            <w:tcW w:w="779" w:type="dxa"/>
            <w:shd w:val="clear" w:color="auto" w:fill="F2F2F2"/>
            <w:noWrap/>
            <w:vAlign w:val="center"/>
          </w:tcPr>
          <w:p w14:paraId="063F8B5B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color w:val="000000"/>
                <w:sz w:val="16"/>
                <w:szCs w:val="16"/>
                <w:lang w:val="pt-BR" w:eastAsia="pt-BR"/>
              </w:rPr>
              <w:t>13</w:t>
            </w:r>
          </w:p>
        </w:tc>
        <w:tc>
          <w:tcPr>
            <w:tcW w:w="7586" w:type="dxa"/>
            <w:gridSpan w:val="2"/>
            <w:noWrap/>
            <w:vAlign w:val="center"/>
          </w:tcPr>
          <w:p w14:paraId="4ED1E2A5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  <w:t>Manutenção preventiva e corretiva</w:t>
            </w:r>
          </w:p>
        </w:tc>
        <w:tc>
          <w:tcPr>
            <w:tcW w:w="1628" w:type="dxa"/>
            <w:vAlign w:val="center"/>
          </w:tcPr>
          <w:p w14:paraId="64F0C3CF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Ecofont_Spranq_eco_Sans" w:eastAsia="MS Mincho" w:hAnsi="Ecofont_Spranq_eco_Sans" w:cs="Tahoma"/>
                <w:sz w:val="24"/>
                <w:szCs w:val="24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R$</w:t>
            </w:r>
          </w:p>
        </w:tc>
      </w:tr>
      <w:tr w:rsidR="00FC4351" w:rsidRPr="00FC4351" w14:paraId="1B324D66" w14:textId="77777777" w:rsidTr="00FC4351">
        <w:trPr>
          <w:trHeight w:val="283"/>
        </w:trPr>
        <w:tc>
          <w:tcPr>
            <w:tcW w:w="779" w:type="dxa"/>
            <w:shd w:val="clear" w:color="auto" w:fill="F2F2F2"/>
            <w:noWrap/>
            <w:vAlign w:val="center"/>
            <w:hideMark/>
          </w:tcPr>
          <w:p w14:paraId="7C2F42C2" w14:textId="77777777" w:rsidR="00FC4351" w:rsidRPr="00FC4351" w:rsidRDefault="00FC4351" w:rsidP="00FC4351">
            <w:pPr>
              <w:widowControl/>
              <w:autoSpaceDE/>
              <w:autoSpaceDN/>
              <w:jc w:val="center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color w:val="000000"/>
                <w:sz w:val="16"/>
                <w:szCs w:val="16"/>
                <w:lang w:val="pt-BR" w:eastAsia="pt-BR"/>
              </w:rPr>
              <w:t>14</w:t>
            </w:r>
          </w:p>
        </w:tc>
        <w:tc>
          <w:tcPr>
            <w:tcW w:w="7586" w:type="dxa"/>
            <w:gridSpan w:val="2"/>
            <w:vAlign w:val="center"/>
          </w:tcPr>
          <w:p w14:paraId="3C20FC1F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sz w:val="16"/>
                <w:szCs w:val="16"/>
                <w:lang w:val="pt-BR" w:eastAsia="pt-BR"/>
              </w:rPr>
              <w:t>Mão de obra de instalação</w:t>
            </w:r>
          </w:p>
        </w:tc>
        <w:tc>
          <w:tcPr>
            <w:tcW w:w="1628" w:type="dxa"/>
            <w:vAlign w:val="center"/>
          </w:tcPr>
          <w:p w14:paraId="5874FD9D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Ecofont_Spranq_eco_Sans" w:eastAsia="MS Mincho" w:hAnsi="Ecofont_Spranq_eco_Sans" w:cs="Tahoma"/>
                <w:sz w:val="24"/>
                <w:szCs w:val="24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>R$</w:t>
            </w:r>
          </w:p>
        </w:tc>
      </w:tr>
      <w:tr w:rsidR="00FC4351" w:rsidRPr="00FC4351" w14:paraId="26826682" w14:textId="77777777" w:rsidTr="00FC4351">
        <w:trPr>
          <w:trHeight w:val="283"/>
        </w:trPr>
        <w:tc>
          <w:tcPr>
            <w:tcW w:w="8365" w:type="dxa"/>
            <w:gridSpan w:val="3"/>
            <w:shd w:val="clear" w:color="auto" w:fill="F2F2F2"/>
            <w:noWrap/>
            <w:vAlign w:val="center"/>
          </w:tcPr>
          <w:p w14:paraId="73D001F7" w14:textId="77777777" w:rsidR="00FC4351" w:rsidRPr="00FC4351" w:rsidRDefault="00FC4351" w:rsidP="00FC4351">
            <w:pPr>
              <w:widowControl/>
              <w:autoSpaceDE/>
              <w:autoSpaceDN/>
              <w:jc w:val="right"/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b/>
                <w:sz w:val="16"/>
                <w:szCs w:val="16"/>
                <w:lang w:val="pt-BR" w:eastAsia="pt-BR"/>
              </w:rPr>
              <w:t xml:space="preserve">VALOR TOTAL: </w:t>
            </w:r>
          </w:p>
        </w:tc>
        <w:tc>
          <w:tcPr>
            <w:tcW w:w="1628" w:type="dxa"/>
            <w:vAlign w:val="center"/>
          </w:tcPr>
          <w:p w14:paraId="0DE85E9D" w14:textId="77777777" w:rsidR="00FC4351" w:rsidRPr="00FC4351" w:rsidRDefault="00FC4351" w:rsidP="00FC4351">
            <w:pPr>
              <w:widowControl/>
              <w:autoSpaceDE/>
              <w:autoSpaceDN/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FC4351">
              <w:rPr>
                <w:rFonts w:ascii="Arial" w:eastAsia="MS Mincho" w:hAnsi="Arial" w:cs="Arial"/>
                <w:color w:val="000000"/>
                <w:sz w:val="16"/>
                <w:szCs w:val="16"/>
                <w:lang w:val="pt-BR" w:eastAsia="pt-BR"/>
              </w:rPr>
              <w:t xml:space="preserve">R$ </w:t>
            </w:r>
          </w:p>
        </w:tc>
      </w:tr>
    </w:tbl>
    <w:p w14:paraId="6794EFBE" w14:textId="77777777" w:rsidR="00171DE2" w:rsidRDefault="00171DE2" w:rsidP="00FC4375">
      <w:pPr>
        <w:ind w:right="134"/>
        <w:jc w:val="both"/>
        <w:rPr>
          <w:rFonts w:ascii="Arial" w:hAnsi="Arial" w:cs="Arial"/>
          <w:b/>
          <w:color w:val="000000" w:themeColor="text1"/>
          <w:sz w:val="24"/>
        </w:rPr>
      </w:pPr>
    </w:p>
    <w:p w14:paraId="3BD4F431" w14:textId="77777777" w:rsidR="00FC4351" w:rsidRDefault="00FC4351" w:rsidP="00FC4375">
      <w:pPr>
        <w:ind w:right="134"/>
        <w:jc w:val="both"/>
        <w:rPr>
          <w:rFonts w:ascii="Arial" w:hAnsi="Arial" w:cs="Arial"/>
          <w:b/>
          <w:color w:val="000000" w:themeColor="text1"/>
          <w:sz w:val="24"/>
        </w:rPr>
      </w:pPr>
    </w:p>
    <w:p w14:paraId="57BE306D" w14:textId="77777777" w:rsidR="002E10DA" w:rsidRPr="00261F62" w:rsidRDefault="002E10DA" w:rsidP="002E10DA">
      <w:pPr>
        <w:ind w:right="-139"/>
        <w:jc w:val="both"/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Valor t</w:t>
      </w:r>
      <w:r w:rsidRPr="00261F62">
        <w:rPr>
          <w:rFonts w:ascii="Arial" w:hAnsi="Arial" w:cs="Arial"/>
          <w:color w:val="000000" w:themeColor="text1"/>
          <w:sz w:val="20"/>
        </w:rPr>
        <w:t xml:space="preserve">otal </w:t>
      </w:r>
      <w:r>
        <w:rPr>
          <w:rFonts w:ascii="Arial" w:hAnsi="Arial" w:cs="Arial"/>
          <w:color w:val="000000" w:themeColor="text1"/>
          <w:sz w:val="20"/>
        </w:rPr>
        <w:t xml:space="preserve">da </w:t>
      </w:r>
      <w:r w:rsidRPr="00261F62">
        <w:rPr>
          <w:rFonts w:ascii="Arial" w:hAnsi="Arial" w:cs="Arial"/>
          <w:color w:val="000000" w:themeColor="text1"/>
          <w:sz w:val="20"/>
        </w:rPr>
        <w:t>proposta (por extenso) R$: …</w:t>
      </w:r>
    </w:p>
    <w:p w14:paraId="3654AEB9" w14:textId="77777777" w:rsidR="002E10DA" w:rsidRDefault="002E10DA" w:rsidP="0056287E">
      <w:pPr>
        <w:ind w:right="-139"/>
        <w:jc w:val="both"/>
        <w:rPr>
          <w:rFonts w:ascii="Arial" w:hAnsi="Arial" w:cs="Arial"/>
          <w:color w:val="000000" w:themeColor="text1"/>
          <w:sz w:val="20"/>
        </w:rPr>
      </w:pPr>
    </w:p>
    <w:p w14:paraId="69BFC2FA" w14:textId="77777777" w:rsidR="007C27B5" w:rsidRDefault="00B52F7D" w:rsidP="0056287E">
      <w:pPr>
        <w:ind w:right="-139"/>
        <w:jc w:val="both"/>
        <w:rPr>
          <w:rFonts w:ascii="Arial" w:hAnsi="Arial" w:cs="Arial"/>
          <w:color w:val="000000" w:themeColor="text1"/>
          <w:sz w:val="20"/>
        </w:rPr>
      </w:pPr>
      <w:r w:rsidRPr="00261F62">
        <w:rPr>
          <w:rFonts w:ascii="Arial" w:hAnsi="Arial" w:cs="Arial"/>
          <w:color w:val="000000" w:themeColor="text1"/>
          <w:sz w:val="20"/>
        </w:rPr>
        <w:t>No valor acima estão incluídos, além do lucro, todas as despesas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7CA7CD81" w14:textId="77777777" w:rsidR="002E10DA" w:rsidRDefault="002E10DA" w:rsidP="0056287E">
      <w:pPr>
        <w:ind w:right="-139"/>
        <w:jc w:val="both"/>
        <w:rPr>
          <w:rFonts w:ascii="Arial" w:hAnsi="Arial" w:cs="Arial"/>
          <w:color w:val="000000" w:themeColor="text1"/>
          <w:sz w:val="20"/>
        </w:rPr>
      </w:pPr>
    </w:p>
    <w:p w14:paraId="4C83C227" w14:textId="77777777" w:rsidR="002E10DA" w:rsidRPr="00261F62" w:rsidRDefault="002E10DA" w:rsidP="002E10DA">
      <w:pPr>
        <w:ind w:right="-139"/>
        <w:jc w:val="both"/>
        <w:rPr>
          <w:rFonts w:ascii="Arial" w:hAnsi="Arial" w:cs="Arial"/>
          <w:color w:val="000000" w:themeColor="text1"/>
          <w:sz w:val="20"/>
        </w:rPr>
      </w:pPr>
      <w:r w:rsidRPr="00261F62">
        <w:rPr>
          <w:rFonts w:ascii="Arial" w:hAnsi="Arial" w:cs="Arial"/>
          <w:color w:val="000000" w:themeColor="text1"/>
          <w:sz w:val="20"/>
        </w:rPr>
        <w:t>Optante pelo Simples Nacional? (  )Sim   (  )Não</w:t>
      </w:r>
    </w:p>
    <w:p w14:paraId="75BC2868" w14:textId="77777777" w:rsidR="007C27B5" w:rsidRPr="00261F62" w:rsidRDefault="007C27B5" w:rsidP="0056287E">
      <w:pPr>
        <w:ind w:right="-139"/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16294A27" w14:textId="77777777" w:rsidR="00FC4351" w:rsidRDefault="00FC4351" w:rsidP="0056287E">
      <w:pPr>
        <w:ind w:right="-139"/>
        <w:jc w:val="both"/>
        <w:rPr>
          <w:rFonts w:ascii="Arial" w:hAnsi="Arial" w:cs="Arial"/>
          <w:color w:val="000000" w:themeColor="text1"/>
          <w:sz w:val="20"/>
        </w:rPr>
      </w:pPr>
    </w:p>
    <w:p w14:paraId="4E67209B" w14:textId="698E60ED" w:rsidR="00F35DFC" w:rsidRPr="00CB44C8" w:rsidRDefault="00426615" w:rsidP="0056287E">
      <w:pPr>
        <w:ind w:right="-139"/>
        <w:jc w:val="both"/>
        <w:rPr>
          <w:rFonts w:ascii="Arial" w:hAnsi="Arial" w:cs="Arial"/>
          <w:color w:val="000000" w:themeColor="text1"/>
        </w:rPr>
      </w:pPr>
      <w:r w:rsidRPr="00261F62">
        <w:rPr>
          <w:rFonts w:ascii="Arial" w:hAnsi="Arial" w:cs="Arial"/>
          <w:color w:val="000000" w:themeColor="text1"/>
          <w:sz w:val="20"/>
        </w:rPr>
        <w:t xml:space="preserve">Validade da Proposta: </w:t>
      </w:r>
      <w:r w:rsidR="004A172E" w:rsidRPr="00261F62">
        <w:rPr>
          <w:rFonts w:ascii="Arial" w:hAnsi="Arial" w:cs="Arial"/>
          <w:color w:val="000000" w:themeColor="text1"/>
          <w:sz w:val="20"/>
        </w:rPr>
        <w:t>60 (sessenta) dias.</w:t>
      </w:r>
      <w:r w:rsidR="007E7083" w:rsidRPr="00CB44C8">
        <w:rPr>
          <w:rFonts w:ascii="Arial" w:hAnsi="Arial" w:cs="Arial"/>
          <w:color w:val="000000" w:themeColor="text1"/>
        </w:rPr>
        <w:t xml:space="preserve"> </w:t>
      </w:r>
    </w:p>
    <w:p w14:paraId="655AB9D7" w14:textId="77777777" w:rsidR="008146E9" w:rsidRDefault="008146E9" w:rsidP="00AC36D9">
      <w:pPr>
        <w:pStyle w:val="Corpodetexto"/>
        <w:ind w:left="426" w:right="140"/>
        <w:jc w:val="both"/>
        <w:rPr>
          <w:color w:val="000000" w:themeColor="text1"/>
          <w:lang w:val="pt-BR"/>
        </w:rPr>
      </w:pPr>
    </w:p>
    <w:p w14:paraId="64985DA5" w14:textId="77777777" w:rsidR="00F3393E" w:rsidRDefault="00F3393E" w:rsidP="00F3393E">
      <w:pPr>
        <w:pStyle w:val="Corpodetexto"/>
        <w:ind w:left="426" w:right="140"/>
        <w:jc w:val="center"/>
        <w:rPr>
          <w:color w:val="000000" w:themeColor="text1"/>
          <w:sz w:val="20"/>
          <w:lang w:val="pt-BR"/>
        </w:rPr>
      </w:pPr>
    </w:p>
    <w:p w14:paraId="444D7C66" w14:textId="77777777" w:rsidR="00F3393E" w:rsidRDefault="00F3393E" w:rsidP="00F3393E">
      <w:pPr>
        <w:pStyle w:val="Corpodetexto"/>
        <w:ind w:left="426" w:right="140"/>
        <w:jc w:val="center"/>
        <w:rPr>
          <w:color w:val="000000" w:themeColor="text1"/>
          <w:sz w:val="20"/>
          <w:lang w:val="pt-BR"/>
        </w:rPr>
      </w:pPr>
      <w:r w:rsidRPr="00F3393E">
        <w:rPr>
          <w:color w:val="000000" w:themeColor="text1"/>
          <w:sz w:val="20"/>
          <w:lang w:val="pt-BR"/>
        </w:rPr>
        <w:t>(</w:t>
      </w:r>
      <w:r w:rsidR="005D0799">
        <w:rPr>
          <w:color w:val="000000" w:themeColor="text1"/>
          <w:sz w:val="20"/>
          <w:lang w:val="pt-BR"/>
        </w:rPr>
        <w:t>L</w:t>
      </w:r>
      <w:r w:rsidRPr="00F3393E">
        <w:rPr>
          <w:color w:val="000000" w:themeColor="text1"/>
          <w:sz w:val="20"/>
          <w:lang w:val="pt-BR"/>
        </w:rPr>
        <w:t>ocal e data)</w:t>
      </w:r>
    </w:p>
    <w:p w14:paraId="6BAA3FC0" w14:textId="77777777" w:rsidR="00F3393E" w:rsidRPr="00F3393E" w:rsidRDefault="00F3393E" w:rsidP="00F3393E">
      <w:pPr>
        <w:pStyle w:val="Corpodetexto"/>
        <w:ind w:left="426" w:right="140"/>
        <w:jc w:val="center"/>
        <w:rPr>
          <w:color w:val="000000" w:themeColor="text1"/>
          <w:sz w:val="20"/>
          <w:lang w:val="pt-BR"/>
        </w:rPr>
      </w:pPr>
    </w:p>
    <w:p w14:paraId="7D5C9BC3" w14:textId="77777777" w:rsidR="00F3393E" w:rsidRPr="00F3393E" w:rsidRDefault="00F3393E" w:rsidP="00F3393E">
      <w:pPr>
        <w:pStyle w:val="Corpodetexto"/>
        <w:ind w:left="426" w:right="140"/>
        <w:jc w:val="center"/>
        <w:rPr>
          <w:color w:val="000000" w:themeColor="text1"/>
          <w:sz w:val="20"/>
          <w:lang w:val="pt-BR"/>
        </w:rPr>
      </w:pPr>
      <w:r w:rsidRPr="00F3393E">
        <w:rPr>
          <w:color w:val="000000" w:themeColor="text1"/>
          <w:sz w:val="20"/>
          <w:lang w:val="pt-BR"/>
        </w:rPr>
        <w:t>(Representante legal)</w:t>
      </w:r>
    </w:p>
    <w:sectPr w:rsidR="00F3393E" w:rsidRPr="00F3393E" w:rsidSect="0056287E">
      <w:footerReference w:type="default" r:id="rId6"/>
      <w:type w:val="continuous"/>
      <w:pgSz w:w="11910" w:h="16850"/>
      <w:pgMar w:top="600" w:right="853" w:bottom="0" w:left="992" w:header="737" w:footer="28" w:gutter="0"/>
      <w:cols w:space="720"/>
      <w:docGrid w:linePitch="2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6E8FF" w14:textId="77777777" w:rsidR="006A45D2" w:rsidRDefault="006A45D2" w:rsidP="000A134C">
      <w:r>
        <w:separator/>
      </w:r>
    </w:p>
  </w:endnote>
  <w:endnote w:type="continuationSeparator" w:id="0">
    <w:p w14:paraId="184A882B" w14:textId="77777777" w:rsidR="006A45D2" w:rsidRDefault="006A45D2" w:rsidP="000A1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mbria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294635731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669238322"/>
          <w:docPartObj>
            <w:docPartGallery w:val="Page Numbers (Top of Page)"/>
            <w:docPartUnique/>
          </w:docPartObj>
        </w:sdtPr>
        <w:sdtContent>
          <w:p w14:paraId="41D293FA" w14:textId="77777777" w:rsidR="00426778" w:rsidRDefault="00426778">
            <w:pPr>
              <w:pStyle w:val="Rodap"/>
              <w:jc w:val="center"/>
              <w:rPr>
                <w:sz w:val="16"/>
                <w:szCs w:val="16"/>
              </w:rPr>
            </w:pPr>
          </w:p>
          <w:p w14:paraId="4683C226" w14:textId="77777777" w:rsidR="00426778" w:rsidRDefault="00426778">
            <w:pPr>
              <w:pStyle w:val="Rodap"/>
              <w:jc w:val="center"/>
              <w:rPr>
                <w:sz w:val="16"/>
                <w:szCs w:val="16"/>
              </w:rPr>
            </w:pPr>
          </w:p>
          <w:p w14:paraId="47BC0DF6" w14:textId="77777777" w:rsidR="00426778" w:rsidRPr="000A134C" w:rsidRDefault="00426778">
            <w:pPr>
              <w:pStyle w:val="Rodap"/>
              <w:jc w:val="center"/>
              <w:rPr>
                <w:sz w:val="16"/>
                <w:szCs w:val="16"/>
              </w:rPr>
            </w:pPr>
            <w:r w:rsidRPr="000A134C">
              <w:rPr>
                <w:sz w:val="16"/>
                <w:szCs w:val="16"/>
                <w:lang w:val="pt-BR"/>
              </w:rPr>
              <w:t xml:space="preserve">Página </w:t>
            </w:r>
            <w:r w:rsidRPr="000A134C">
              <w:rPr>
                <w:b/>
                <w:bCs/>
                <w:sz w:val="16"/>
                <w:szCs w:val="16"/>
              </w:rPr>
              <w:fldChar w:fldCharType="begin"/>
            </w:r>
            <w:r w:rsidRPr="000A134C">
              <w:rPr>
                <w:b/>
                <w:bCs/>
                <w:sz w:val="16"/>
                <w:szCs w:val="16"/>
              </w:rPr>
              <w:instrText>PAGE</w:instrText>
            </w:r>
            <w:r w:rsidRPr="000A134C">
              <w:rPr>
                <w:b/>
                <w:bCs/>
                <w:sz w:val="16"/>
                <w:szCs w:val="16"/>
              </w:rPr>
              <w:fldChar w:fldCharType="separate"/>
            </w:r>
            <w:r w:rsidR="00F27D3E">
              <w:rPr>
                <w:b/>
                <w:bCs/>
                <w:noProof/>
                <w:sz w:val="16"/>
                <w:szCs w:val="16"/>
              </w:rPr>
              <w:t>1</w:t>
            </w:r>
            <w:r w:rsidRPr="000A134C">
              <w:rPr>
                <w:b/>
                <w:bCs/>
                <w:sz w:val="16"/>
                <w:szCs w:val="16"/>
              </w:rPr>
              <w:fldChar w:fldCharType="end"/>
            </w:r>
            <w:r w:rsidRPr="000A134C">
              <w:rPr>
                <w:sz w:val="16"/>
                <w:szCs w:val="16"/>
                <w:lang w:val="pt-BR"/>
              </w:rPr>
              <w:t xml:space="preserve"> de </w:t>
            </w:r>
            <w:r w:rsidRPr="000A134C">
              <w:rPr>
                <w:b/>
                <w:bCs/>
                <w:sz w:val="16"/>
                <w:szCs w:val="16"/>
              </w:rPr>
              <w:fldChar w:fldCharType="begin"/>
            </w:r>
            <w:r w:rsidRPr="000A134C">
              <w:rPr>
                <w:b/>
                <w:bCs/>
                <w:sz w:val="16"/>
                <w:szCs w:val="16"/>
              </w:rPr>
              <w:instrText>NUMPAGES</w:instrText>
            </w:r>
            <w:r w:rsidRPr="000A134C">
              <w:rPr>
                <w:b/>
                <w:bCs/>
                <w:sz w:val="16"/>
                <w:szCs w:val="16"/>
              </w:rPr>
              <w:fldChar w:fldCharType="separate"/>
            </w:r>
            <w:r w:rsidR="00F27D3E">
              <w:rPr>
                <w:b/>
                <w:bCs/>
                <w:noProof/>
                <w:sz w:val="16"/>
                <w:szCs w:val="16"/>
              </w:rPr>
              <w:t>1</w:t>
            </w:r>
            <w:r w:rsidRPr="000A134C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4706E43" w14:textId="77777777" w:rsidR="00426778" w:rsidRDefault="004267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B445B" w14:textId="77777777" w:rsidR="006A45D2" w:rsidRDefault="006A45D2" w:rsidP="000A134C">
      <w:r>
        <w:separator/>
      </w:r>
    </w:p>
  </w:footnote>
  <w:footnote w:type="continuationSeparator" w:id="0">
    <w:p w14:paraId="011E1DC2" w14:textId="77777777" w:rsidR="006A45D2" w:rsidRDefault="006A45D2" w:rsidP="000A13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44A5"/>
    <w:rsid w:val="00016278"/>
    <w:rsid w:val="00040D62"/>
    <w:rsid w:val="0004522D"/>
    <w:rsid w:val="00050192"/>
    <w:rsid w:val="000654DC"/>
    <w:rsid w:val="000930AE"/>
    <w:rsid w:val="000A134C"/>
    <w:rsid w:val="000C34F6"/>
    <w:rsid w:val="000F573B"/>
    <w:rsid w:val="001444A5"/>
    <w:rsid w:val="00160045"/>
    <w:rsid w:val="00171DE2"/>
    <w:rsid w:val="001909CF"/>
    <w:rsid w:val="001A3DDD"/>
    <w:rsid w:val="001B744A"/>
    <w:rsid w:val="001C0DD8"/>
    <w:rsid w:val="001E34F6"/>
    <w:rsid w:val="00261F62"/>
    <w:rsid w:val="002A1654"/>
    <w:rsid w:val="002A766B"/>
    <w:rsid w:val="002C7450"/>
    <w:rsid w:val="002E10DA"/>
    <w:rsid w:val="00307868"/>
    <w:rsid w:val="003439B5"/>
    <w:rsid w:val="0038789D"/>
    <w:rsid w:val="003A7564"/>
    <w:rsid w:val="003D0EE5"/>
    <w:rsid w:val="00426615"/>
    <w:rsid w:val="00426778"/>
    <w:rsid w:val="00446260"/>
    <w:rsid w:val="004547F4"/>
    <w:rsid w:val="004975B8"/>
    <w:rsid w:val="004A172E"/>
    <w:rsid w:val="004A1D5E"/>
    <w:rsid w:val="004A6D1F"/>
    <w:rsid w:val="0056287E"/>
    <w:rsid w:val="005B6024"/>
    <w:rsid w:val="005D0799"/>
    <w:rsid w:val="005D1C23"/>
    <w:rsid w:val="00633C09"/>
    <w:rsid w:val="006A45D2"/>
    <w:rsid w:val="006C3F7D"/>
    <w:rsid w:val="00704C2A"/>
    <w:rsid w:val="007727D2"/>
    <w:rsid w:val="007C27B5"/>
    <w:rsid w:val="007D14DC"/>
    <w:rsid w:val="007E7083"/>
    <w:rsid w:val="007F3CDC"/>
    <w:rsid w:val="00805BEB"/>
    <w:rsid w:val="008146E9"/>
    <w:rsid w:val="0088184A"/>
    <w:rsid w:val="008D0926"/>
    <w:rsid w:val="009004EE"/>
    <w:rsid w:val="00901AD0"/>
    <w:rsid w:val="0090608D"/>
    <w:rsid w:val="009073A2"/>
    <w:rsid w:val="00930809"/>
    <w:rsid w:val="00941ED4"/>
    <w:rsid w:val="00975F91"/>
    <w:rsid w:val="009932D1"/>
    <w:rsid w:val="009E76F0"/>
    <w:rsid w:val="009F09AE"/>
    <w:rsid w:val="009F42A1"/>
    <w:rsid w:val="00A33F1A"/>
    <w:rsid w:val="00A3649C"/>
    <w:rsid w:val="00AA1C69"/>
    <w:rsid w:val="00AC36D9"/>
    <w:rsid w:val="00AC50AA"/>
    <w:rsid w:val="00AF12FE"/>
    <w:rsid w:val="00B52F7D"/>
    <w:rsid w:val="00B64F92"/>
    <w:rsid w:val="00B7575C"/>
    <w:rsid w:val="00B97103"/>
    <w:rsid w:val="00BA561E"/>
    <w:rsid w:val="00BD3732"/>
    <w:rsid w:val="00C62D42"/>
    <w:rsid w:val="00C63C09"/>
    <w:rsid w:val="00CB44C8"/>
    <w:rsid w:val="00CC6CAA"/>
    <w:rsid w:val="00CD7546"/>
    <w:rsid w:val="00D4308D"/>
    <w:rsid w:val="00DD053D"/>
    <w:rsid w:val="00DD153B"/>
    <w:rsid w:val="00E13FF9"/>
    <w:rsid w:val="00E233FC"/>
    <w:rsid w:val="00E76259"/>
    <w:rsid w:val="00E812AB"/>
    <w:rsid w:val="00EB5151"/>
    <w:rsid w:val="00EC464A"/>
    <w:rsid w:val="00F06C4C"/>
    <w:rsid w:val="00F27D3E"/>
    <w:rsid w:val="00F32BE5"/>
    <w:rsid w:val="00F3393E"/>
    <w:rsid w:val="00F35DFC"/>
    <w:rsid w:val="00F528D0"/>
    <w:rsid w:val="00FC4351"/>
    <w:rsid w:val="00FC4375"/>
    <w:rsid w:val="00FD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F5D85"/>
  <w15:docId w15:val="{6C782709-02EF-4E1C-9BEC-498F3BD86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ind w:left="287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" w:line="140" w:lineRule="exact"/>
      <w:ind w:left="25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818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184A"/>
    <w:rPr>
      <w:rFonts w:ascii="Tahoma" w:eastAsia="Arial MT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A13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A134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A13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A134C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39"/>
    <w:rsid w:val="00C62D42"/>
    <w:pPr>
      <w:widowControl/>
      <w:autoSpaceDE/>
      <w:autoSpaceDN/>
    </w:pPr>
    <w:rPr>
      <w:rFonts w:ascii="Times New Roman" w:eastAsiaTheme="minorEastAsia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C62D42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7E70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2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318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</dc:creator>
  <cp:lastModifiedBy>Gustavo</cp:lastModifiedBy>
  <cp:revision>21</cp:revision>
  <cp:lastPrinted>2025-11-17T19:42:00Z</cp:lastPrinted>
  <dcterms:created xsi:type="dcterms:W3CDTF">2025-10-23T14:58:00Z</dcterms:created>
  <dcterms:modified xsi:type="dcterms:W3CDTF">2026-05-07T12:58:00Z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2025-06-20T00:00:00Z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2025-06-20T00:00:00Z</vt:filetime>
  </property>
</Properties>
</file>