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/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  <w:t>ANEXO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0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4</w:t>
      </w:r>
      <w:r>
        <w:rPr>
          <w:rFonts w:eastAsia="Arial MT" w:cs="Arial" w:ascii="Arial" w:hAnsi="Arial"/>
          <w:b/>
          <w:bCs/>
          <w:color w:val="000000"/>
          <w:spacing w:val="0"/>
          <w:sz w:val="20"/>
          <w:szCs w:val="20"/>
          <w:shd w:fill="FFFFFF" w:val="clear"/>
          <w:lang w:val="pt-PT" w:eastAsia="en-US" w:bidi="ar-SA"/>
        </w:rPr>
        <w:t>2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4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21"/>
        <w:gridCol w:w="2670"/>
        <w:gridCol w:w="456"/>
        <w:gridCol w:w="1230"/>
        <w:gridCol w:w="615"/>
        <w:gridCol w:w="914"/>
        <w:gridCol w:w="2203"/>
      </w:tblGrid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8088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3126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3117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67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5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845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20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4356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29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20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72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971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914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203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810" w:type="dxa"/>
        <w:jc w:val="left"/>
        <w:tblInd w:w="-500" w:type="dxa"/>
        <w:tblBorders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30" w:type="dxa"/>
          <w:bottom w:w="55" w:type="dxa"/>
          <w:right w:w="55" w:type="dxa"/>
        </w:tblCellMar>
      </w:tblPr>
      <w:tblGrid>
        <w:gridCol w:w="623"/>
        <w:gridCol w:w="570"/>
        <w:gridCol w:w="562"/>
        <w:gridCol w:w="4875"/>
        <w:gridCol w:w="1650"/>
        <w:gridCol w:w="1529"/>
      </w:tblGrid>
      <w:tr>
        <w:trPr>
          <w:tblHeader w:val="true"/>
        </w:trPr>
        <w:tc>
          <w:tcPr>
            <w:tcW w:w="623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ITEM</w:t>
            </w:r>
          </w:p>
        </w:tc>
        <w:tc>
          <w:tcPr>
            <w:tcW w:w="57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QTD</w:t>
            </w:r>
          </w:p>
        </w:tc>
        <w:tc>
          <w:tcPr>
            <w:tcW w:w="562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UN</w:t>
            </w:r>
          </w:p>
        </w:tc>
        <w:tc>
          <w:tcPr>
            <w:tcW w:w="4875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</w:rPr>
              <w:t>DESCRIÇÃO</w:t>
            </w:r>
          </w:p>
        </w:tc>
        <w:tc>
          <w:tcPr>
            <w:tcW w:w="1650" w:type="dxa"/>
            <w:tcBorders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UNITÁRIO (R$)</w:t>
            </w:r>
          </w:p>
        </w:tc>
        <w:tc>
          <w:tcPr>
            <w:tcW w:w="1529" w:type="dxa"/>
            <w:tcBorders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30" w:type="dxa"/>
            </w:tcMar>
          </w:tcPr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</w:t>
            </w:r>
          </w:p>
          <w:p>
            <w:pPr>
              <w:pStyle w:val="Contedodatabela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 (R$)</w:t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EIXO TOMADA DE FORÇA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 xml:space="preserve">ROLAMENTO 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BUCHA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ANEL O'RING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ANEL O'RING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LUVA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RETENTOR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RETENTOR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RETENTOR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RETENTOR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JUNTA CORTIÇA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2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CAPA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8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DISCO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DISCO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ANEL O'RING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GUARDA PO CAMBIO DUPLA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COIFA CAMBIO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PINO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PARAFUSO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UN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BOND COLA AZUL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6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center"/>
              <w:rPr/>
            </w:pPr>
            <w:r>
              <w:rPr>
                <w:rFonts w:ascii="Arial" w:hAnsi="Arial"/>
                <w:sz w:val="20"/>
                <w:szCs w:val="20"/>
              </w:rPr>
              <w:t>SV</w:t>
            </w:r>
          </w:p>
        </w:tc>
        <w:tc>
          <w:tcPr>
            <w:tcW w:w="487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/>
            </w:pPr>
            <w:r>
              <w:rPr>
                <w:rFonts w:ascii="Arial" w:hAnsi="Arial"/>
                <w:sz w:val="20"/>
                <w:szCs w:val="20"/>
              </w:rPr>
              <w:t>SERVIÇO DE MÃO DE OBRA</w:t>
            </w:r>
          </w:p>
        </w:tc>
        <w:tc>
          <w:tcPr>
            <w:tcW w:w="16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/>
        <w:tc>
          <w:tcPr>
            <w:tcW w:w="8280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30" w:type="dxa"/>
            </w:tcMar>
            <w:vAlign w:val="center"/>
          </w:tcPr>
          <w:p>
            <w:pPr>
              <w:pStyle w:val="Contedodatabela"/>
              <w:jc w:val="right"/>
              <w:rPr/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VALOR TOTAL DA PROPOSTA</w:t>
            </w:r>
          </w:p>
        </w:tc>
        <w:tc>
          <w:tcPr>
            <w:tcW w:w="152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0" w:type="dxa"/>
            </w:tcMar>
          </w:tcPr>
          <w:p>
            <w:pPr>
              <w:pStyle w:val="Contedodatabela"/>
              <w:jc w:val="both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rPr>
          <w:rFonts w:ascii="Arial" w:hAnsi="Arial" w:eastAsia="Times New Roman" w:cs="Arial"/>
          <w:color w:val="00000A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color w:val="00000A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color w:val="000000"/>
          <w:sz w:val="20"/>
          <w:szCs w:val="20"/>
          <w:shd w:fill="FFFFFF" w:val="clear"/>
          <w:lang w:val="pt-BR" w:eastAsia="zh-CN" w:bidi="ar-SA"/>
        </w:rPr>
        <w:t>DECLARO que o(s) serviços proposto(s) atende(m)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a proposta financeira apresentada pela proponente contempla todos os custos diretos e indiretos incorridos na data da apresentação desta proposta incluindo, além do lucro, todas as despesas e custos, como por exemplo: tributos, encargos sociais e trabalhistas, materiais, transportes, alimentação, hospedagem e demais gastos relacionados com a entrega do objeto da presente licitação.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b/>
          <w:b/>
          <w:bCs/>
          <w:color w:val="000000"/>
          <w:sz w:val="18"/>
          <w:szCs w:val="18"/>
        </w:rPr>
      </w:pPr>
      <w:r>
        <w:rPr>
          <w:rFonts w:ascii="Arial" w:hAnsi="Arial"/>
          <w:b/>
          <w:bCs/>
          <w:color w:val="000000"/>
          <w:sz w:val="18"/>
          <w:szCs w:val="18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18"/>
          <w:szCs w:val="18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18"/>
          <w:szCs w:val="18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18"/>
          <w:szCs w:val="18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18"/>
          <w:szCs w:val="18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18"/>
          <w:szCs w:val="18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before="0" w:after="0"/>
        <w:jc w:val="center"/>
        <w:rPr/>
      </w:pPr>
      <w:r>
        <w:rPr>
          <w:rFonts w:ascii="Arial" w:hAnsi="Arial"/>
          <w:i/>
          <w:iCs/>
          <w:color w:val="00000A"/>
          <w:sz w:val="20"/>
          <w:szCs w:val="20"/>
        </w:rPr>
        <w:t>______________________</w:t>
      </w:r>
    </w:p>
    <w:p>
      <w:pPr>
        <w:pStyle w:val="Corpodotexto"/>
        <w:spacing w:before="0" w:after="0"/>
        <w:jc w:val="center"/>
        <w:rPr/>
      </w:pPr>
      <w:r>
        <w:rPr>
          <w:rFonts w:cs="Arial" w:ascii="Arial" w:hAnsi="Arial"/>
          <w:b/>
          <w:bCs/>
          <w:i/>
          <w:iCs/>
          <w:color w:val="999999"/>
          <w:spacing w:val="60"/>
          <w:sz w:val="20"/>
          <w:szCs w:val="20"/>
          <w:shd w:fill="FFFFFF" w:val="clear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580" w:header="495" w:top="1350" w:footer="294" w:bottom="968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bidi w:val="0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2</w:t>
    </w:r>
    <w:r>
      <w:fldChar w:fldCharType="end"/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t>/</w:t>
    </w:r>
    <w:r>
      <w:rPr>
        <w:rFonts w:cs="Cambria" w:ascii="Arial" w:hAnsi="Arial"/>
        <w:b/>
        <w:bCs/>
        <w:i/>
        <w:iCs/>
        <w:color w:val="333333"/>
        <w:sz w:val="18"/>
        <w:szCs w:val="18"/>
      </w:rPr>
      <w:fldChar w:fldCharType="begin"/>
    </w:r>
    <w:r>
      <w:instrText> NUMPAGES </w:instrText>
    </w:r>
    <w:r>
      <w:fldChar w:fldCharType="separate"/>
    </w:r>
    <w:r>
      <w:t>2</w:t>
    </w:r>
    <w:r>
      <w:fldChar w:fldCharType="end"/>
    </w:r>
  </w:p>
  <w:p>
    <w:pPr>
      <w:pStyle w:val="Normal"/>
      <w:bidi w:val="0"/>
      <w:jc w:val="center"/>
      <w:rPr>
        <w:rFonts w:ascii="Arial" w:hAnsi="Arial"/>
        <w:sz w:val="16"/>
        <w:szCs w:val="16"/>
      </w:rPr>
    </w:pPr>
    <w:r>
      <w:rPr>
        <w:rFonts w:ascii="Arial" w:hAnsi="Arial"/>
        <w:sz w:val="16"/>
        <w:szCs w:val="16"/>
      </w:rPr>
    </w:r>
  </w:p>
  <w:p>
    <w:pPr>
      <w:pStyle w:val="Rodap"/>
      <w:bidi w:val="0"/>
      <w:jc w:val="left"/>
      <w:rPr>
        <w:rFonts w:ascii="Arial" w:hAnsi="Arial"/>
        <w:sz w:val="16"/>
        <w:szCs w:val="16"/>
      </w:rPr>
    </w:pPr>
    <w:r>
      <w:rPr>
        <w:rFonts w:cs="Cambria" w:ascii="Arial" w:hAnsi="Arial"/>
        <w:i/>
        <w:iCs/>
        <w:color w:val="333333"/>
        <w:sz w:val="16"/>
        <w:szCs w:val="16"/>
      </w:rPr>
      <w:t>Esplanada do Lago “Carlos Rodrigues Serra”, 160 – Vila Serra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-105410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spacing w:val="40"/>
        <w:sz w:val="16"/>
        <w:szCs w:val="16"/>
        <w:lang w:val="pt-BR" w:eastAsia="pt-BR"/>
      </w:rPr>
    </w:pPr>
    <w:r>
      <w:rPr>
        <w:spacing w:val="40"/>
        <w:sz w:val="16"/>
        <w:szCs w:val="16"/>
        <w:lang w:val="pt-BR" w:eastAsia="pt-BR"/>
      </w:rPr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20"/>
        <w:szCs w:val="20"/>
        <w:lang w:val="pt-BR" w:eastAsia="pt-BR" w:bidi="ar-SA"/>
      </w:rPr>
    </w:pPr>
    <w:r>
      <w:rPr>
        <w:rFonts w:eastAsia="Arial" w:cs="Calibri" w:ascii="Calibri" w:hAnsi="Calibri"/>
        <w:b w:val="false"/>
        <w:bCs w:val="false"/>
        <w:color w:val="00000A"/>
        <w:spacing w:val="60"/>
        <w:sz w:val="20"/>
        <w:szCs w:val="20"/>
        <w:lang w:val="pt-BR" w:eastAsia="pt-BR" w:bidi="ar-SA"/>
      </w:rPr>
    </w:r>
  </w:p>
</w:hdr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PT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val="pt-PT"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rPr>
      <w:color w:val="000080"/>
      <w:u w:val="single"/>
    </w:rPr>
  </w:style>
  <w:style w:type="character" w:styleId="WWFontepargpadro1">
    <w:name w:val="WW-Fonte parág. padrão1"/>
    <w:qFormat/>
    <w:rPr/>
  </w:style>
  <w:style w:type="character" w:styleId="Fontepargpadro">
    <w:name w:val="Fonte parág. padrão"/>
    <w:qFormat/>
    <w:rPr/>
  </w:style>
  <w:style w:type="character" w:styleId="WWCharLFO7LVL1">
    <w:name w:val="WW_CharLFO7LVL1"/>
    <w:qFormat/>
    <w:rPr>
      <w:rFonts w:ascii="Arial" w:hAnsi="Arial" w:cs="Arial"/>
      <w:b/>
      <w:sz w:val="22"/>
      <w:szCs w:val="22"/>
      <w:u w:val="none"/>
    </w:rPr>
  </w:style>
  <w:style w:type="character" w:styleId="WWCharLFO7LVL2">
    <w:name w:val="WW_CharLFO7LVL2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3">
    <w:name w:val="WW_CharLFO7LVL3"/>
    <w:qFormat/>
    <w:rPr>
      <w:rFonts w:ascii="Arial" w:hAnsi="Arial" w:cs="Arial"/>
      <w:b w:val="false"/>
      <w:bCs w:val="false"/>
      <w:color w:val="000000"/>
      <w:sz w:val="22"/>
      <w:szCs w:val="22"/>
      <w:u w:val="none"/>
    </w:rPr>
  </w:style>
  <w:style w:type="character" w:styleId="WWCharLFO7LVL4">
    <w:name w:val="WW_CharLFO7LVL4"/>
    <w:qFormat/>
    <w:rPr>
      <w:rFonts w:ascii="Arial" w:hAnsi="Arial" w:cs="Arial"/>
      <w:b w:val="false"/>
      <w:bCs w:val="false"/>
      <w:sz w:val="22"/>
      <w:szCs w:val="22"/>
      <w:u w:val="none"/>
    </w:rPr>
  </w:style>
  <w:style w:type="character" w:styleId="WWCharLFO7LVL5">
    <w:name w:val="WW_CharLFO7LVL5"/>
    <w:qFormat/>
    <w:rPr>
      <w:rFonts w:ascii="Arial" w:hAnsi="Arial" w:cs="Arial"/>
      <w:b/>
      <w:sz w:val="24"/>
      <w:szCs w:val="24"/>
      <w:u w:val="none"/>
    </w:rPr>
  </w:style>
  <w:style w:type="character" w:styleId="WWCharLFO7LVL6">
    <w:name w:val="WW_CharLFO7LVL6"/>
    <w:qFormat/>
    <w:rPr>
      <w:rFonts w:ascii="Arial" w:hAnsi="Arial" w:cs="Arial"/>
      <w:b/>
      <w:sz w:val="24"/>
      <w:szCs w:val="24"/>
      <w:u w:val="none"/>
    </w:rPr>
  </w:style>
  <w:style w:type="character" w:styleId="WWCharLFO7LVL7">
    <w:name w:val="WW_CharLFO7LVL7"/>
    <w:qFormat/>
    <w:rPr>
      <w:rFonts w:ascii="Arial" w:hAnsi="Arial" w:cs="Arial"/>
      <w:b/>
      <w:sz w:val="24"/>
      <w:szCs w:val="24"/>
      <w:u w:val="none"/>
    </w:rPr>
  </w:style>
  <w:style w:type="character" w:styleId="WWCharLFO7LVL8">
    <w:name w:val="WW_CharLFO7LVL8"/>
    <w:qFormat/>
    <w:rPr>
      <w:rFonts w:ascii="Arial" w:hAnsi="Arial" w:cs="Arial"/>
      <w:b/>
      <w:sz w:val="24"/>
      <w:szCs w:val="24"/>
      <w:u w:val="none"/>
    </w:rPr>
  </w:style>
  <w:style w:type="character" w:styleId="WWCharLFO7LVL9">
    <w:name w:val="WW_CharLFO7LVL9"/>
    <w:qFormat/>
    <w:rPr>
      <w:rFonts w:ascii="Arial" w:hAnsi="Arial" w:cs="Arial"/>
      <w:b/>
      <w:sz w:val="24"/>
      <w:szCs w:val="24"/>
      <w:u w:val="none"/>
    </w:rPr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pPr/>
    <w:rPr>
      <w:rFonts w:ascii="Arial MT" w:hAnsi="Arial MT" w:eastAsia="Arial MT" w:cs="Arial MT"/>
      <w:sz w:val="20"/>
      <w:szCs w:val="20"/>
      <w:lang w:val="pt-PT" w:eastAsia="en-US" w:bidi="ar-SA"/>
    </w:rPr>
  </w:style>
  <w:style w:type="paragraph" w:styleId="Lista">
    <w:name w:val="Lista"/>
    <w:basedOn w:val="Corpodotexto"/>
    <w:pPr/>
    <w:rPr>
      <w:rFonts w:cs="Arial"/>
    </w:rPr>
  </w:style>
  <w:style w:type="paragraph" w:styleId="Legenda">
    <w:name w:val="Legenda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val="pt-PT" w:eastAsia="en-US" w:bidi="ar-SA"/>
    </w:rPr>
  </w:style>
  <w:style w:type="paragraph" w:styleId="ListParagraph">
    <w:name w:val="List Paragraph"/>
    <w:basedOn w:val="Normal"/>
    <w:qFormat/>
    <w:pPr/>
    <w:rPr>
      <w:lang w:val="pt-PT" w:eastAsia="en-US" w:bidi="ar-SA"/>
    </w:rPr>
  </w:style>
  <w:style w:type="paragraph" w:styleId="TableParagraph">
    <w:name w:val="Table Paragraph"/>
    <w:basedOn w:val="Normal"/>
    <w:qFormat/>
    <w:pPr/>
    <w:rPr>
      <w:lang w:val="pt-PT" w:eastAsia="en-US" w:bidi="ar-SA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">
    <w:name w:val="Cabeçalho"/>
    <w:basedOn w:val="CabealhoeRodap"/>
    <w:pPr>
      <w:suppressLineNumbers/>
    </w:pPr>
    <w:rPr/>
  </w:style>
  <w:style w:type="paragraph" w:styleId="Rodap">
    <w:name w:val="Rodapé"/>
    <w:basedOn w:val="CabealhoeRodap"/>
    <w:pPr>
      <w:suppressLineNumbers/>
    </w:pPr>
    <w:rPr/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/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2025-03-13T14:43:35Z</cp:lastPrinted>
  <dcterms:modified xsi:type="dcterms:W3CDTF">2025-04-11T10:14:42Z</dcterms:modified>
  <cp:revision>75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