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6"/>
          <w:szCs w:val="28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6"/>
          <w:szCs w:val="28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6"/>
          <w:szCs w:val="28"/>
          <w:shd w:fill="FFFFFF" w:val="clear"/>
        </w:rPr>
      </w:pPr>
      <w:r>
        <w:rPr>
          <w:rFonts w:cs="Arial" w:ascii="Arial" w:hAnsi="Arial"/>
          <w:b/>
          <w:bCs/>
          <w:color w:val="00000A"/>
          <w:spacing w:val="60"/>
          <w:sz w:val="26"/>
          <w:szCs w:val="28"/>
          <w:shd w:fill="FFFFFF" w:val="clear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6"/>
          <w:szCs w:val="24"/>
        </w:rPr>
      </w:pPr>
      <w:r>
        <w:rPr>
          <w:rFonts w:cs="Arial" w:ascii="Arial" w:hAnsi="Arial"/>
          <w:b/>
          <w:bCs/>
          <w:sz w:val="26"/>
          <w:szCs w:val="24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 00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>9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6"/>
          <w:szCs w:val="24"/>
          <w:shd w:fill="FFFFFF" w:val="clear"/>
        </w:rPr>
      </w:pPr>
      <w:r>
        <w:rPr>
          <w:rFonts w:cs="Arial" w:ascii="Arial" w:hAnsi="Arial"/>
          <w:b/>
          <w:color w:val="000000"/>
          <w:sz w:val="26"/>
          <w:szCs w:val="24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6"/>
          <w:szCs w:val="24"/>
          <w:shd w:fill="FFFFFF" w:val="clear"/>
        </w:rPr>
      </w:pPr>
      <w:r>
        <w:rPr>
          <w:rFonts w:cs="Arial" w:ascii="Arial" w:hAnsi="Arial"/>
          <w:b/>
          <w:color w:val="00000A"/>
          <w:sz w:val="26"/>
          <w:szCs w:val="24"/>
          <w:shd w:fill="FFFFFF" w:val="clear"/>
        </w:rPr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6"/>
          <w:szCs w:val="24"/>
          <w:shd w:fill="FFFFFF" w:val="clear"/>
        </w:rPr>
      </w:pPr>
      <w:r>
        <w:rPr>
          <w:rFonts w:cs="Arial" w:ascii="Arial" w:hAnsi="Arial"/>
          <w:b/>
          <w:color w:val="00000A"/>
          <w:sz w:val="26"/>
          <w:szCs w:val="24"/>
          <w:shd w:fill="FFFFFF" w:val="clear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10"/>
        <w:gridCol w:w="1380"/>
        <w:gridCol w:w="407"/>
        <w:gridCol w:w="733"/>
        <w:gridCol w:w="2427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Razão Social:</w:t>
            </w:r>
          </w:p>
        </w:tc>
        <w:tc>
          <w:tcPr>
            <w:tcW w:w="8470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CNPJ:</w:t>
            </w:r>
          </w:p>
        </w:tc>
        <w:tc>
          <w:tcPr>
            <w:tcW w:w="352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Inscrição Estadual:</w:t>
            </w:r>
          </w:p>
        </w:tc>
        <w:tc>
          <w:tcPr>
            <w:tcW w:w="3160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51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Bairro:</w:t>
            </w:r>
          </w:p>
        </w:tc>
        <w:tc>
          <w:tcPr>
            <w:tcW w:w="242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CEP:</w:t>
            </w:r>
          </w:p>
        </w:tc>
        <w:tc>
          <w:tcPr>
            <w:tcW w:w="4903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Cidade/UF:</w:t>
            </w:r>
          </w:p>
        </w:tc>
        <w:tc>
          <w:tcPr>
            <w:tcW w:w="242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E-mail:</w:t>
            </w:r>
          </w:p>
        </w:tc>
        <w:tc>
          <w:tcPr>
            <w:tcW w:w="242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hd w:fill="FFFFFF" w:val="clear"/>
        </w:rPr>
      </w:pPr>
      <w:r>
        <w:rPr>
          <w:color w:val="00000A"/>
          <w:shd w:fill="FFFFFF" w:val="clear"/>
        </w:rPr>
      </w:r>
    </w:p>
    <w:p>
      <w:pPr>
        <w:pStyle w:val="WWCorpodetexto2"/>
        <w:rPr>
          <w:color w:val="00000A"/>
          <w:shd w:fill="FFFFFF" w:val="clear"/>
        </w:rPr>
      </w:pPr>
      <w:r>
        <w:rPr>
          <w:color w:val="00000A"/>
          <w:shd w:fill="FFFFFF" w:val="clear"/>
        </w:rPr>
      </w:r>
    </w:p>
    <w:tbl>
      <w:tblPr>
        <w:tblW w:w="9950" w:type="dxa"/>
        <w:jc w:val="center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1" w:type="dxa"/>
          <w:bottom w:w="55" w:type="dxa"/>
          <w:right w:w="55" w:type="dxa"/>
        </w:tblCellMar>
      </w:tblPr>
      <w:tblGrid>
        <w:gridCol w:w="622"/>
        <w:gridCol w:w="743"/>
        <w:gridCol w:w="449"/>
        <w:gridCol w:w="5105"/>
        <w:gridCol w:w="1077"/>
        <w:gridCol w:w="795"/>
        <w:gridCol w:w="1159"/>
      </w:tblGrid>
      <w:tr>
        <w:trPr>
          <w:tblHeader w:val="true"/>
          <w:trHeight w:val="450" w:hRule="atLeast"/>
        </w:trPr>
        <w:tc>
          <w:tcPr>
            <w:tcW w:w="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31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rPr>
                <w:rFonts w:ascii="Arial" w:hAnsi="Arial"/>
                <w:b/>
                <w:b/>
                <w:bCs/>
                <w:color w:val="FFFFFF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FFFFFF"/>
                <w:sz w:val="18"/>
                <w:szCs w:val="18"/>
                <w:shd w:fill="auto" w:val="clear"/>
              </w:rPr>
              <w:t>ITEM</w:t>
            </w:r>
          </w:p>
        </w:tc>
        <w:tc>
          <w:tcPr>
            <w:tcW w:w="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31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rPr>
                <w:rFonts w:ascii="Arial" w:hAnsi="Arial"/>
                <w:b/>
                <w:b/>
                <w:bCs/>
                <w:color w:val="FFFFFF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FFFFFF"/>
                <w:sz w:val="18"/>
                <w:szCs w:val="18"/>
                <w:shd w:fill="auto" w:val="clear"/>
              </w:rPr>
              <w:t>QTD</w:t>
            </w:r>
          </w:p>
        </w:tc>
        <w:tc>
          <w:tcPr>
            <w:tcW w:w="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31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rPr>
                <w:rFonts w:ascii="Arial" w:hAnsi="Arial"/>
                <w:b/>
                <w:b/>
                <w:bCs/>
                <w:color w:val="FFFFFF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FFFFFF"/>
                <w:sz w:val="18"/>
                <w:szCs w:val="18"/>
                <w:shd w:fill="auto" w:val="clear"/>
              </w:rPr>
              <w:t>UN</w:t>
            </w:r>
          </w:p>
        </w:tc>
        <w:tc>
          <w:tcPr>
            <w:tcW w:w="5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31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>
                <w:rFonts w:ascii="Arial" w:hAnsi="Arial"/>
                <w:b/>
                <w:b/>
                <w:bCs/>
                <w:color w:val="FFFFFF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FFFFFF"/>
                <w:sz w:val="18"/>
                <w:szCs w:val="18"/>
                <w:shd w:fill="auto" w:val="clear"/>
              </w:rPr>
              <w:t>DESCRIÇÃO</w:t>
            </w:r>
          </w:p>
        </w:tc>
        <w:tc>
          <w:tcPr>
            <w:tcW w:w="1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31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rPr>
                <w:rFonts w:ascii="Arial" w:hAnsi="Arial"/>
                <w:b/>
                <w:b/>
                <w:bCs/>
                <w:color w:val="FFFFFF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FFFFFF"/>
                <w:sz w:val="18"/>
                <w:szCs w:val="18"/>
                <w:shd w:fill="auto" w:val="clear"/>
              </w:rPr>
              <w:t>MARCA</w:t>
            </w:r>
          </w:p>
        </w:tc>
        <w:tc>
          <w:tcPr>
            <w:tcW w:w="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31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rPr>
                <w:rFonts w:ascii="Arial" w:hAnsi="Arial"/>
                <w:b/>
                <w:b/>
                <w:bCs/>
                <w:color w:val="FFFFFF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FFFFFF"/>
                <w:sz w:val="18"/>
                <w:szCs w:val="18"/>
                <w:shd w:fill="auto" w:val="clear"/>
              </w:rPr>
              <w:t>VALOR</w:t>
            </w:r>
          </w:p>
          <w:p>
            <w:pPr>
              <w:pStyle w:val="Ttulodetabela"/>
              <w:widowControl w:val="false"/>
              <w:snapToGrid w:val="false"/>
              <w:rPr>
                <w:rFonts w:ascii="Arial" w:hAnsi="Arial"/>
                <w:b/>
                <w:b/>
                <w:bCs/>
                <w:color w:val="FFFFFF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FFFFFF"/>
                <w:sz w:val="18"/>
                <w:szCs w:val="18"/>
                <w:shd w:fill="auto" w:val="clear"/>
              </w:rPr>
              <w:t>UN (R$)</w:t>
            </w:r>
          </w:p>
        </w:tc>
        <w:tc>
          <w:tcPr>
            <w:tcW w:w="1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31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rPr>
                <w:rFonts w:ascii="Arial" w:hAnsi="Arial"/>
                <w:b/>
                <w:b/>
                <w:bCs/>
                <w:color w:val="FFFFFF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FFFFFF"/>
                <w:sz w:val="18"/>
                <w:szCs w:val="18"/>
                <w:shd w:fill="auto" w:val="clear"/>
              </w:rPr>
              <w:t>VALOR</w:t>
            </w:r>
          </w:p>
          <w:p>
            <w:pPr>
              <w:pStyle w:val="Ttulodetabela"/>
              <w:widowControl w:val="false"/>
              <w:snapToGrid w:val="false"/>
              <w:rPr>
                <w:rFonts w:ascii="Arial" w:hAnsi="Arial"/>
                <w:b/>
                <w:b/>
                <w:bCs/>
                <w:color w:val="FFFFFF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FFFFFF"/>
                <w:sz w:val="18"/>
                <w:szCs w:val="18"/>
                <w:shd w:fill="auto" w:val="clear"/>
              </w:rPr>
              <w:t>TOTAL(R$)</w:t>
            </w:r>
          </w:p>
        </w:tc>
      </w:tr>
      <w:tr>
        <w:trPr/>
        <w:tc>
          <w:tcPr>
            <w:tcW w:w="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  <w:shd w:fill="FFFFFF" w:val="clear"/>
              </w:rPr>
              <w:t>1</w:t>
            </w:r>
          </w:p>
        </w:tc>
        <w:tc>
          <w:tcPr>
            <w:tcW w:w="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SV</w:t>
            </w:r>
          </w:p>
        </w:tc>
        <w:tc>
          <w:tcPr>
            <w:tcW w:w="5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SERVIÇO DE MÃO DE OBRA PARA REPARO.</w:t>
            </w:r>
          </w:p>
        </w:tc>
        <w:tc>
          <w:tcPr>
            <w:tcW w:w="1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PIVÔ BANDEJA INFERIOR</w:t>
            </w:r>
          </w:p>
        </w:tc>
        <w:tc>
          <w:tcPr>
            <w:tcW w:w="1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BUCHAS MOLAS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BUCHAS JUMELO MOLA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JOGO DE BUCHAS DA BARRA ESTABILIZADORA TRASEIRA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AMORTECEDORES TRASEIROS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TERMINAIS DA BARRA TENSORA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JOGO DE BUCHAS ESTABILIZADORAS DIANTEIRAS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BUCHAS DE BANDEJA SUPERIOR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BUCHAS DE BANDEJA INFERIOR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DISCOS DE FREIO TRASEIROS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AMORTECEDORES DIANTEIROS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KIT CORRENTE DE DISTRIBUIÇÃO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JUNTA TAMPA FRONTAL DISTRIBUIÇÃO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JUNTA TAMPA DE COMANDO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BOMBA D'ÁGUA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FILTRO LUBRIFICANTE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FILTRO DE COMBUSTÍVEL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FILTRO DE AR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SILICONE PARA ALTA TEMPERATURA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DESCARONIZANTE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JOGO DE PASTILHAS DIANTEIRAS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KIT DE EMBREAGEM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CABO COMANDO CAIXA DE CÂMBIO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CONJUNTO AUXILIAR MESTRE DE EMBREAGEM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ALAVANCA CAIXA DE CÂMBIO ZF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L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ÁGUA DESMINERALIZADA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M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MANGUEIRA DE RETORNO DO COMBUSTÍVEL 9MM EM METRO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MANGUEIRA 5/8 PARA ÁGUA E ÓLEO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TERMINAL DE DIREÇÃO 35.10/35S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JOGO DE PASTILHA DE FREIO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PIVÔS DA BANDEJA INFERIOR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ROLAMENTOS DO CARDAN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62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74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10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DISCOS DE FREIO DIANTEIROS</w:t>
            </w:r>
          </w:p>
        </w:tc>
        <w:tc>
          <w:tcPr>
            <w:tcW w:w="107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79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1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  <w:tr>
        <w:trPr/>
        <w:tc>
          <w:tcPr>
            <w:tcW w:w="8791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31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VALOR GLOBAL</w:t>
            </w:r>
          </w:p>
        </w:tc>
        <w:tc>
          <w:tcPr>
            <w:tcW w:w="1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1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2"/>
          <w:szCs w:val="22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2"/>
          <w:szCs w:val="22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o(s) material(is) proposto(s) atende(m) plenamente as exigências contidas no Termo de Referência</w:t>
      </w:r>
    </w:p>
    <w:p>
      <w:pPr>
        <w:pStyle w:val="Corpodotexto"/>
        <w:spacing w:lineRule="auto" w:line="240" w:before="0" w:after="5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>
          <w:i/>
          <w:i/>
          <w:iCs/>
          <w:color w:val="00000A"/>
        </w:rPr>
      </w:pPr>
      <w:r>
        <w:rPr>
          <w:i/>
          <w:iCs/>
          <w:color w:val="00000A"/>
        </w:rPr>
        <w:t>______________________</w:t>
      </w:r>
    </w:p>
    <w:p>
      <w:pPr>
        <w:pStyle w:val="Normal"/>
        <w:jc w:val="center"/>
        <w:rPr>
          <w:rFonts w:ascii="Arial" w:hAnsi="Arial" w:cs="Arial"/>
          <w:b/>
          <w:b/>
          <w:bCs/>
          <w:i/>
          <w:i/>
          <w:iCs/>
          <w:color w:val="999999"/>
          <w:spacing w:val="60"/>
          <w:sz w:val="26"/>
          <w:szCs w:val="28"/>
          <w:shd w:fill="FFFFFF" w:val="clear"/>
        </w:rPr>
      </w:pPr>
      <w:r>
        <w:rPr>
          <w:i/>
          <w:iCs/>
          <w:color w:val="999999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ListLabel6">
    <w:name w:val="ListLabel 6"/>
    <w:qFormat/>
    <w:rPr>
      <w:rFonts w:cs="Symbol"/>
      <w:lang w:val="pt-PT" w:eastAsia="en-US" w:bidi="ar-SA"/>
    </w:rPr>
  </w:style>
  <w:style w:type="character" w:styleId="ListLabel5">
    <w:name w:val="ListLabel 5"/>
    <w:qFormat/>
    <w:rPr>
      <w:rFonts w:eastAsia="Times New Roman" w:cs="Times New Roman"/>
      <w:b w:val="false"/>
      <w:bCs w:val="false"/>
      <w:i w:val="false"/>
      <w:iCs w:val="false"/>
      <w:w w:val="100"/>
      <w:sz w:val="22"/>
      <w:szCs w:val="18"/>
      <w:lang w:val="pt-PT" w:eastAsia="en-US" w:bidi="ar-SA"/>
    </w:rPr>
  </w:style>
  <w:style w:type="character" w:styleId="ListLabel4">
    <w:name w:val="ListLabel 4"/>
    <w:qFormat/>
    <w:rPr>
      <w:rFonts w:ascii="Arial" w:hAnsi="Arial" w:eastAsia="Calibri" w:cs="Calibri"/>
      <w:b/>
      <w:bCs/>
      <w:i w:val="false"/>
      <w:iCs w:val="false"/>
      <w:w w:val="100"/>
      <w:sz w:val="22"/>
      <w:szCs w:val="24"/>
      <w:lang w:val="pt-PT" w:eastAsia="en-US" w:bidi="ar-SA"/>
    </w:rPr>
  </w:style>
  <w:style w:type="character" w:styleId="ListLabel3">
    <w:name w:val="ListLabel 3"/>
    <w:qFormat/>
    <w:rPr>
      <w:rFonts w:cs="Symbol"/>
      <w:lang w:val="pt-PT" w:eastAsia="en-US" w:bidi="ar-SA"/>
    </w:rPr>
  </w:style>
  <w:style w:type="character" w:styleId="ListLabel2">
    <w:name w:val="ListLabel 2"/>
    <w:qFormat/>
    <w:rPr>
      <w:rFonts w:eastAsia="Times New Roman" w:cs="Times New Roman"/>
      <w:b w:val="false"/>
      <w:bCs w:val="false"/>
      <w:i w:val="false"/>
      <w:iCs w:val="false"/>
      <w:w w:val="100"/>
      <w:sz w:val="22"/>
      <w:szCs w:val="18"/>
      <w:lang w:val="pt-PT" w:eastAsia="en-US" w:bidi="ar-SA"/>
    </w:rPr>
  </w:style>
  <w:style w:type="character" w:styleId="ListLabel1">
    <w:name w:val="ListLabel 1"/>
    <w:qFormat/>
    <w:rPr>
      <w:rFonts w:ascii="Arial" w:hAnsi="Arial" w:eastAsia="Calibri" w:cs="Calibri"/>
      <w:b/>
      <w:bCs/>
      <w:i w:val="false"/>
      <w:iCs w:val="false"/>
      <w:w w:val="100"/>
      <w:sz w:val="22"/>
      <w:szCs w:val="24"/>
      <w:lang w:val="pt-PT" w:eastAsia="en-US" w:bidi="ar-SA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2025-02-25T08:50:52Z</dcterms:modified>
  <cp:revision>246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