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01/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9360" w:type="dxa"/>
        <w:jc w:val="left"/>
        <w:tblInd w:w="7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05"/>
        <w:gridCol w:w="2250"/>
        <w:gridCol w:w="480"/>
        <w:gridCol w:w="1245"/>
        <w:gridCol w:w="720"/>
        <w:gridCol w:w="810"/>
        <w:gridCol w:w="2250"/>
      </w:tblGrid>
      <w:tr>
        <w:trPr/>
        <w:tc>
          <w:tcPr>
            <w:tcW w:w="160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7755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160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060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160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160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5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160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5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/>
      </w:pPr>
      <w:r>
        <w:rPr/>
      </w:r>
    </w:p>
    <w:p>
      <w:pPr>
        <w:pStyle w:val="WWCorpodetexto2"/>
        <w:rPr/>
      </w:pPr>
      <w:r>
        <w:rPr/>
      </w:r>
    </w:p>
    <w:p>
      <w:pPr>
        <w:pStyle w:val="WWCorpodetexto2"/>
        <w:rPr/>
      </w:pPr>
      <w:r>
        <w:rPr/>
      </w:r>
    </w:p>
    <w:tbl>
      <w:tblPr>
        <w:tblW w:w="5000" w:type="pct"/>
        <w:jc w:val="left"/>
        <w:tblInd w:w="5" w:type="dxa"/>
        <w:tblCellMar>
          <w:top w:w="57" w:type="dxa"/>
          <w:left w:w="5" w:type="dxa"/>
          <w:bottom w:w="57" w:type="dxa"/>
          <w:right w:w="5" w:type="dxa"/>
        </w:tblCellMar>
      </w:tblPr>
      <w:tblGrid>
        <w:gridCol w:w="653"/>
        <w:gridCol w:w="735"/>
        <w:gridCol w:w="747"/>
        <w:gridCol w:w="4992"/>
        <w:gridCol w:w="1048"/>
        <w:gridCol w:w="1124"/>
      </w:tblGrid>
      <w:tr>
        <w:trPr>
          <w:tblHeader w:val="true"/>
          <w:trHeight w:val="300" w:hRule="atLeast"/>
        </w:trPr>
        <w:tc>
          <w:tcPr>
            <w:tcW w:w="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7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4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725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1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03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EV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ind w:left="0" w:right="0" w:hanging="0"/>
              <w:jc w:val="both"/>
              <w:rPr/>
            </w:pPr>
            <w:r>
              <w:rPr/>
              <w:t>Sementes de Couve Flor Alpina, e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nvelope com 1.000 sementes cada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2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500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G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ind w:left="0" w:right="0" w:hanging="0"/>
              <w:jc w:val="both"/>
              <w:rPr/>
            </w:pPr>
            <w:r>
              <w:rPr/>
              <w:t xml:space="preserve">Sementes de </w:t>
            </w:r>
            <w:r>
              <w:rPr>
                <w:rFonts w:eastAsia="Arial MT" w:cs="Arial MT"/>
                <w:color w:val="00000A"/>
                <w:kern w:val="0"/>
                <w:sz w:val="22"/>
                <w:szCs w:val="22"/>
                <w:lang w:val="pt-BR" w:eastAsia="en-US" w:bidi="ar-SA"/>
              </w:rPr>
              <w:t>Salsa Paulista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3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01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KG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ind w:left="0" w:right="0" w:hanging="0"/>
              <w:jc w:val="both"/>
              <w:rPr/>
            </w:pPr>
            <w:r>
              <w:rPr/>
              <w:t>Sementes de Cenoura Brasília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4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03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EV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ind w:left="0" w:right="0" w:hanging="0"/>
              <w:jc w:val="both"/>
              <w:rPr/>
            </w:pPr>
            <w:r>
              <w:rPr/>
              <w:t>Sementes de Pimentão Dahra, e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nvelope com 1.000 sementes cada.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5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12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EV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ind w:left="0" w:right="0" w:hanging="0"/>
              <w:jc w:val="both"/>
              <w:rPr/>
            </w:pPr>
            <w:r>
              <w:rPr/>
              <w:t>Sementes de Alface Vanda, e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nvelope com 7.500 sementes cada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6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05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EV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ind w:left="0" w:right="0" w:hanging="0"/>
              <w:jc w:val="both"/>
              <w:rPr/>
            </w:pPr>
            <w:r>
              <w:rPr/>
              <w:t>Sementes de Chicória Helena, e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nvelope com 7.500 sementes cada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7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05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EV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ind w:left="0" w:right="0" w:hanging="0"/>
              <w:jc w:val="both"/>
              <w:rPr/>
            </w:pPr>
            <w:r>
              <w:rPr/>
              <w:t>Sementes de Acelga Akira, e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nvelope com 2.</w:t>
            </w:r>
            <w:r>
              <w:rPr>
                <w:rFonts w:eastAsia="Arial MT" w:cs="Arial MT" w:ascii="Arial" w:hAnsi="Arial"/>
                <w:b w:val="false"/>
                <w:bCs w:val="false"/>
                <w:color w:val="00000A"/>
                <w:kern w:val="0"/>
                <w:sz w:val="22"/>
                <w:szCs w:val="22"/>
                <w:lang w:val="pt-BR" w:eastAsia="en-US" w:bidi="ar-SA"/>
              </w:rPr>
              <w:t>000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 sementes cada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8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05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EV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ind w:left="0" w:right="0" w:hanging="0"/>
              <w:jc w:val="both"/>
              <w:rPr/>
            </w:pPr>
            <w:r>
              <w:rPr/>
              <w:t>Sementes de Repolho Kirei, e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nvelope com 1.000 sementes cada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9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05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EV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ind w:left="0" w:right="0" w:hanging="0"/>
              <w:jc w:val="both"/>
              <w:rPr/>
            </w:pPr>
            <w:r>
              <w:rPr/>
              <w:t>Sementes de Repolho Atlanta, e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nvelope com 2.500 sementes cada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10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05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EV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ind w:left="0" w:right="0" w:hanging="0"/>
              <w:jc w:val="both"/>
              <w:rPr/>
            </w:pPr>
            <w:r>
              <w:rPr/>
              <w:t>Sementes de Couve Koube, e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nvelope com 1.000 sementes cada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11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02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KG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ind w:left="0" w:right="0" w:hanging="0"/>
              <w:jc w:val="both"/>
              <w:rPr/>
            </w:pPr>
            <w:r>
              <w:rPr/>
              <w:t>Sementes de Beterraba Kestrel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12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06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EV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ind w:left="0" w:right="0" w:hanging="0"/>
              <w:jc w:val="both"/>
              <w:rPr/>
            </w:pPr>
            <w:r>
              <w:rPr/>
              <w:t>Sementes de Brócolis Avenger, e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nvelope com 2.000 sementes cada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13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100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SC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jc w:val="both"/>
              <w:rPr/>
            </w:pPr>
            <w:r>
              <w:rPr/>
              <w:t>Substrato, sacos com 25kg cada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14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800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KG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jc w:val="both"/>
              <w:rPr/>
            </w:pPr>
            <w:r>
              <w:rPr/>
              <w:t>Adubo Uréia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15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800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KG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jc w:val="both"/>
              <w:rPr/>
            </w:pPr>
            <w:r>
              <w:rPr/>
              <w:t>Adubo 20.05.20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16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20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L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jc w:val="both"/>
              <w:rPr/>
            </w:pPr>
            <w:r>
              <w:rPr/>
              <w:t>Roundup, em embalagem de 1 litro.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17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01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L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jc w:val="both"/>
              <w:rPr/>
            </w:pPr>
            <w:r>
              <w:rPr/>
              <w:t>Amistar top, em embalagem de 1 litro.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18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01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L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jc w:val="both"/>
              <w:rPr/>
            </w:pPr>
            <w:r>
              <w:rPr/>
              <w:t>Score, em embalagem de 1 litro.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rFonts w:ascii="Arial mt" w:hAnsi="Arial mt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rFonts w:eastAsia="Arial MT" w:cs="Arial MT" w:ascii="Arial mt" w:hAnsi="Arial mt"/>
                <w:b w:val="false"/>
                <w:bCs w:val="false"/>
                <w:color w:val="00000A"/>
                <w:sz w:val="22"/>
                <w:szCs w:val="22"/>
                <w:lang w:val="pt-BR" w:eastAsia="en-US" w:bidi="ar-SA"/>
              </w:rPr>
              <w:t>01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eastAsia="Arial MT" w:cs="Arial MT" w:ascii="Arial" w:hAnsi="Arial"/>
                <w:b w:val="false"/>
                <w:bCs w:val="false"/>
                <w:color w:val="00000A"/>
                <w:sz w:val="22"/>
                <w:szCs w:val="22"/>
                <w:lang w:val="pt-BR" w:eastAsia="en-US" w:bidi="ar-SA"/>
              </w:rPr>
              <w:t>L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jc w:val="both"/>
              <w:rPr/>
            </w:pPr>
            <w:r>
              <w:rPr>
                <w:rFonts w:eastAsia="Arial MT" w:cs="Arial MT"/>
                <w:b w:val="false"/>
                <w:bCs w:val="false"/>
                <w:color w:val="00000A"/>
                <w:sz w:val="24"/>
                <w:szCs w:val="24"/>
                <w:lang w:val="pt-BR" w:eastAsia="en-US" w:bidi="ar-SA"/>
              </w:rPr>
              <w:t>Kasumin, em embalagem de 1 litro.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  <w:sz w:val="22"/>
                <w:szCs w:val="22"/>
              </w:rPr>
              <w:t>01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L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jc w:val="both"/>
              <w:rPr/>
            </w:pPr>
            <w:r>
              <w:rPr>
                <w:sz w:val="24"/>
                <w:szCs w:val="24"/>
              </w:rPr>
              <w:t>Abamectin, em embalagem de 1 litro.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653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21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10</w:t>
            </w:r>
          </w:p>
        </w:tc>
        <w:tc>
          <w:tcPr>
            <w:tcW w:w="747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UN</w:t>
            </w:r>
          </w:p>
        </w:tc>
        <w:tc>
          <w:tcPr>
            <w:tcW w:w="4992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jc w:val="both"/>
              <w:rPr/>
            </w:pPr>
            <w:r>
              <w:rPr/>
              <w:t>Lima KF.</w:t>
            </w:r>
          </w:p>
        </w:tc>
        <w:tc>
          <w:tcPr>
            <w:tcW w:w="1048" w:type="dxa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8175" w:type="dxa"/>
            <w:gridSpan w:val="5"/>
            <w:tcBorders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VALOR GLOBAL</w:t>
            </w:r>
          </w:p>
        </w:tc>
        <w:tc>
          <w:tcPr>
            <w:tcW w:w="11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LibreOffice/6.3.6.2$Windows_x86 LibreOffice_project/2196df99b074d8a661f4036fca8fa0cbfa33a497</Application>
  <Pages>2</Pages>
  <Words>339</Words>
  <Characters>1703</Characters>
  <CharactersWithSpaces>2022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2026-01-26T16:45:59Z</dcterms:modified>
  <cp:revision>507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