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contextualSpacing/>
        <w:jc w:val="center"/>
        <w:rPr/>
      </w:pPr>
      <w:bookmarkStart w:id="0" w:name="__DdeLink__662_755663471"/>
      <w:r>
        <w:rPr>
          <w:rFonts w:eastAsia="Times New Roman" w:cs="Arial" w:ascii="Arial" w:hAnsi="Arial"/>
          <w:b/>
          <w:bCs/>
          <w:i w:val="false"/>
          <w:iCs w:val="false"/>
          <w:color w:val="000000"/>
          <w:spacing w:val="0"/>
          <w:sz w:val="20"/>
          <w:szCs w:val="20"/>
          <w:shd w:fill="FFFFFF" w:val="clear"/>
          <w:lang w:val="pt-BR" w:eastAsia="zh-CN" w:bidi="ar-SA"/>
        </w:rPr>
        <w:t xml:space="preserve">A N </w:t>
      </w:r>
      <w:bookmarkEnd w:id="0"/>
      <w:r>
        <w:rPr>
          <w:rFonts w:eastAsia="Times New Roman" w:cs="Arial" w:ascii="Arial" w:hAnsi="Arial"/>
          <w:b/>
          <w:bCs/>
          <w:color w:val="000000"/>
          <w:spacing w:val="60"/>
          <w:sz w:val="20"/>
          <w:szCs w:val="20"/>
          <w:shd w:fill="FFFFFF" w:val="clear"/>
          <w:lang w:val="pt-BR" w:eastAsia="zh-CN" w:bidi="ar-SA"/>
        </w:rPr>
        <w:t>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pacing w:val="60"/>
          <w:sz w:val="20"/>
          <w:szCs w:val="20"/>
          <w:highlight w:val="white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highlight w:val="white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 xml:space="preserve">Nº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31</w:t>
      </w:r>
      <w:r>
        <w:rPr>
          <w:rFonts w:eastAsia="Arial MT" w:cs="Arial" w:ascii="Arial" w:hAnsi="Arial"/>
          <w:b/>
          <w:bCs/>
          <w:color w:val="000000"/>
          <w:sz w:val="20"/>
          <w:szCs w:val="20"/>
          <w:shd w:fill="FFFFFF" w:val="clear"/>
          <w:lang w:val="pt-BR" w:eastAsia="en-US" w:bidi="ar-SA"/>
        </w:rPr>
        <w:t>/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>2026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br/>
      </w:r>
    </w:p>
    <w:p>
      <w:pPr>
        <w:pStyle w:val="Normal"/>
        <w:jc w:val="center"/>
        <w:rPr>
          <w:rFonts w:ascii="Arial" w:hAnsi="Arial" w:cs="Arial"/>
          <w:b/>
          <w:b/>
          <w:color w:val="000000"/>
          <w:sz w:val="20"/>
          <w:szCs w:val="20"/>
          <w:highlight w:val="white"/>
        </w:rPr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highlight w:val="white"/>
        </w:rPr>
      </w:pPr>
      <w:r>
        <w:rPr>
          <w:rFonts w:cs="Arial" w:ascii="Arial" w:hAnsi="Arial"/>
          <w:b/>
          <w:color w:val="00000A"/>
          <w:sz w:val="20"/>
          <w:szCs w:val="20"/>
          <w:highlight w:val="white"/>
        </w:rPr>
      </w:r>
    </w:p>
    <w:tbl>
      <w:tblPr>
        <w:tblW w:w="11145" w:type="dxa"/>
        <w:jc w:val="left"/>
        <w:tblInd w:w="-109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775"/>
        <w:gridCol w:w="2250"/>
        <w:gridCol w:w="479"/>
        <w:gridCol w:w="1245"/>
        <w:gridCol w:w="720"/>
        <w:gridCol w:w="810"/>
        <w:gridCol w:w="2865"/>
      </w:tblGrid>
      <w:tr>
        <w:trPr/>
        <w:tc>
          <w:tcPr>
            <w:tcW w:w="277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Razão Social:</w:t>
            </w:r>
          </w:p>
        </w:tc>
        <w:tc>
          <w:tcPr>
            <w:tcW w:w="8369" w:type="dxa"/>
            <w:gridSpan w:val="6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77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CNPJ:</w:t>
            </w:r>
          </w:p>
        </w:tc>
        <w:tc>
          <w:tcPr>
            <w:tcW w:w="2729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965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Inscrição Estadual:</w:t>
            </w:r>
          </w:p>
        </w:tc>
        <w:tc>
          <w:tcPr>
            <w:tcW w:w="3675" w:type="dxa"/>
            <w:gridSpan w:val="2"/>
            <w:tcBorders>
              <w:top w:val="single" w:sz="4" w:space="0" w:color="2A6099"/>
              <w:bottom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77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Endereço:</w:t>
            </w:r>
          </w:p>
        </w:tc>
        <w:tc>
          <w:tcPr>
            <w:tcW w:w="2250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479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Nº:</w:t>
            </w:r>
          </w:p>
        </w:tc>
        <w:tc>
          <w:tcPr>
            <w:tcW w:w="1965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Bairro: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77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CEP:</w:t>
            </w:r>
          </w:p>
        </w:tc>
        <w:tc>
          <w:tcPr>
            <w:tcW w:w="3974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Cidade/UF: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77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Fone:</w:t>
            </w:r>
          </w:p>
        </w:tc>
        <w:tc>
          <w:tcPr>
            <w:tcW w:w="4694" w:type="dxa"/>
            <w:gridSpan w:val="4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E-mail: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</w:tbl>
    <w:p>
      <w:pPr>
        <w:pStyle w:val="WWCorpodetexto2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tbl>
      <w:tblPr>
        <w:tblW w:w="11142" w:type="dxa"/>
        <w:jc w:val="left"/>
        <w:tblInd w:w="-1100" w:type="dxa"/>
        <w:tblCellMar>
          <w:top w:w="57" w:type="dxa"/>
          <w:left w:w="5" w:type="dxa"/>
          <w:bottom w:w="57" w:type="dxa"/>
          <w:right w:w="5" w:type="dxa"/>
        </w:tblCellMar>
      </w:tblPr>
      <w:tblGrid>
        <w:gridCol w:w="794"/>
        <w:gridCol w:w="792"/>
        <w:gridCol w:w="1189"/>
        <w:gridCol w:w="5895"/>
        <w:gridCol w:w="1245"/>
        <w:gridCol w:w="1227"/>
      </w:tblGrid>
      <w:tr>
        <w:trPr>
          <w:tblHeader w:val="true"/>
          <w:trHeight w:val="300" w:hRule="atLeast"/>
        </w:trPr>
        <w:tc>
          <w:tcPr>
            <w:tcW w:w="7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21"/>
                <w:szCs w:val="21"/>
                <w:highlight w:val="white"/>
              </w:rPr>
              <w:t>ITEM</w:t>
            </w:r>
          </w:p>
        </w:tc>
        <w:tc>
          <w:tcPr>
            <w:tcW w:w="7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21"/>
                <w:szCs w:val="21"/>
                <w:highlight w:val="white"/>
              </w:rPr>
              <w:t>QTD</w:t>
            </w:r>
          </w:p>
        </w:tc>
        <w:tc>
          <w:tcPr>
            <w:tcW w:w="11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21"/>
                <w:szCs w:val="21"/>
                <w:highlight w:val="white"/>
              </w:rPr>
              <w:t>UN</w:t>
            </w:r>
          </w:p>
        </w:tc>
        <w:tc>
          <w:tcPr>
            <w:tcW w:w="58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21"/>
                <w:szCs w:val="21"/>
                <w:highlight w:val="white"/>
              </w:rPr>
              <w:t>DESCRIÇÃO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VALOR UNITÁRIO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(R$)</w:t>
            </w:r>
          </w:p>
        </w:tc>
        <w:tc>
          <w:tcPr>
            <w:tcW w:w="12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VALOR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TOTAL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(R$)</w:t>
            </w:r>
          </w:p>
        </w:tc>
      </w:tr>
      <w:tr>
        <w:trPr>
          <w:trHeight w:val="800" w:hRule="atLeast"/>
        </w:trPr>
        <w:tc>
          <w:tcPr>
            <w:tcW w:w="7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itaes"/>
              <w:spacing w:before="171" w:after="171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9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itaes"/>
              <w:spacing w:before="171" w:after="171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118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itaes"/>
              <w:spacing w:before="171" w:after="171"/>
              <w:jc w:val="center"/>
              <w:rPr>
                <w:rFonts w:ascii="Arial MT" w:hAnsi="Arial MT" w:eastAsia="Arial MT" w:cs="Arial MT"/>
                <w:b/>
                <w:b/>
                <w:bCs/>
                <w:color w:val="00000A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Arial MT" w:cs="Arial MT"/>
                <w:b/>
                <w:bCs/>
                <w:color w:val="00000A"/>
                <w:kern w:val="0"/>
                <w:sz w:val="22"/>
                <w:szCs w:val="22"/>
                <w:lang w:val="pt-BR" w:eastAsia="en-US" w:bidi="ar-SA"/>
              </w:rPr>
              <w:t>PÇ</w:t>
            </w:r>
          </w:p>
        </w:tc>
        <w:tc>
          <w:tcPr>
            <w:tcW w:w="589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itaes"/>
              <w:spacing w:before="171" w:after="171"/>
              <w:rPr/>
            </w:pPr>
            <w:r>
              <w:rPr>
                <w:rStyle w:val="Nfaseforte"/>
              </w:rPr>
              <w:t>ROÇADEIRA GASOLINA</w:t>
            </w:r>
            <w:r>
              <w:rPr/>
              <w:t xml:space="preserve"> </w:t>
            </w:r>
          </w:p>
        </w:tc>
        <w:tc>
          <w:tcPr>
            <w:tcW w:w="124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itaes"/>
              <w:rPr/>
            </w:pPr>
            <w:r>
              <w:rPr/>
            </w:r>
          </w:p>
        </w:tc>
        <w:tc>
          <w:tcPr>
            <w:tcW w:w="122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itaes"/>
              <w:rPr/>
            </w:pPr>
            <w:r>
              <w:rPr/>
            </w:r>
          </w:p>
        </w:tc>
      </w:tr>
      <w:tr>
        <w:trPr>
          <w:trHeight w:val="800" w:hRule="atLeast"/>
        </w:trPr>
        <w:tc>
          <w:tcPr>
            <w:tcW w:w="7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itaes"/>
              <w:spacing w:before="171" w:after="171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79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itaes"/>
              <w:spacing w:before="171" w:after="171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118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itaes"/>
              <w:spacing w:before="171" w:after="171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PÇ</w:t>
            </w:r>
          </w:p>
        </w:tc>
        <w:tc>
          <w:tcPr>
            <w:tcW w:w="589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itaes"/>
              <w:spacing w:before="171" w:after="171"/>
              <w:rPr/>
            </w:pPr>
            <w:r>
              <w:rPr>
                <w:rStyle w:val="Nfaseforte"/>
              </w:rPr>
              <w:t>PERFURADOR DE SOLO GASOLINA</w:t>
            </w:r>
            <w:r>
              <w:rPr/>
              <w:t xml:space="preserve"> </w:t>
            </w:r>
          </w:p>
        </w:tc>
        <w:tc>
          <w:tcPr>
            <w:tcW w:w="124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itaes"/>
              <w:rPr/>
            </w:pPr>
            <w:r>
              <w:rPr/>
            </w:r>
          </w:p>
        </w:tc>
        <w:tc>
          <w:tcPr>
            <w:tcW w:w="122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itaes"/>
              <w:rPr/>
            </w:pPr>
            <w:r>
              <w:rPr/>
            </w:r>
          </w:p>
        </w:tc>
      </w:tr>
      <w:tr>
        <w:trPr>
          <w:trHeight w:val="409" w:hRule="atLeast"/>
        </w:trPr>
        <w:tc>
          <w:tcPr>
            <w:tcW w:w="991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/>
            </w:pPr>
            <w:r>
              <w:rPr>
                <w:b/>
                <w:bCs/>
                <w:color w:val="000000"/>
                <w:sz w:val="21"/>
                <w:szCs w:val="21"/>
              </w:rPr>
              <w:t>01VALOR GLOBAL</w:t>
            </w:r>
          </w:p>
        </w:tc>
        <w:tc>
          <w:tcPr>
            <w:tcW w:w="12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</w:r>
          </w:p>
        </w:tc>
      </w:tr>
    </w:tbl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/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DECLARO que os materiais/serviços ofertados atendem plenamente as exigências contidas no Termo de Referência.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b/>
          <w:bCs/>
          <w:color w:val="000000"/>
          <w:sz w:val="20"/>
          <w:szCs w:val="20"/>
        </w:rPr>
      </w:pPr>
      <w:r>
        <w:rPr>
          <w:rFonts w:ascii="Arial" w:hAnsi="Arial"/>
          <w:b/>
          <w:bCs/>
          <w:color w:val="000000"/>
          <w:sz w:val="20"/>
          <w:szCs w:val="20"/>
        </w:rPr>
        <w:t>DECLARO que esta proposta financeira contempla todos os custos diretos e indiretos incorridos na data de sua apresentação, incluindo, além do lucro, todas as despesas e custos, como por exemplo: tributos, encargos sociais e trabalhistas, materiais, transportes, alimentação, hospedagem e demais gastos relacionados com a entrega do material proposto.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 w:val="false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  <w:t>Prazo de validade da proposta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 xml:space="preserve">: No mínimo 30 (trinta) dias. 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Normal"/>
        <w:jc w:val="center"/>
        <w:rPr>
          <w:rFonts w:ascii="Arial" w:hAnsi="Arial" w:eastAsia="Arial MT" w:cs="Arial MT"/>
          <w:b/>
          <w:b/>
          <w:bCs/>
          <w:color w:val="000000"/>
          <w:sz w:val="20"/>
          <w:szCs w:val="20"/>
          <w:lang w:val="pt-BR" w:eastAsia="en-US" w:bidi="ar-SA"/>
        </w:rPr>
      </w:pPr>
      <w:r>
        <w:rPr>
          <w:rFonts w:eastAsia="Arial MT" w:cs="Arial MT" w:ascii="Arial" w:hAnsi="Arial"/>
          <w:b/>
          <w:bCs/>
          <w:color w:val="000000"/>
          <w:sz w:val="20"/>
          <w:szCs w:val="20"/>
          <w:lang w:val="pt-BR" w:eastAsia="en-US" w:bidi="ar-SA"/>
        </w:rPr>
        <w:t>__________________________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Assinatura do proponente</w:t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600" w:right="1006" w:header="483" w:top="1450" w:footer="388" w:bottom="1005" w:gutter="0"/>
      <w:pgNumType w:fmt="decimal"/>
      <w:formProt w:val="false"/>
      <w:textDirection w:val="lrTb"/>
      <w:docGrid w:type="default" w:linePitch="2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8"/>
        <w:szCs w:val="18"/>
        <w:lang w:val="pt-BR"/>
      </w:rPr>
      <w:t xml:space="preserve">Página </w:t>
    </w: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  <w:r>
      <w:rPr>
        <w:rFonts w:cs="Cambria" w:ascii="Cambria" w:hAnsi="Cambria"/>
        <w:color w:val="333333"/>
        <w:sz w:val="18"/>
        <w:szCs w:val="18"/>
        <w:lang w:val="pt-BR"/>
      </w:rPr>
      <w:t xml:space="preserve"> de </w:t>
    </w:r>
    <w:r>
      <w:rPr/>
      <w:fldChar w:fldCharType="begin"/>
    </w:r>
    <w:r>
      <w:rPr/>
      <w:instrText> NUMPAGES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rFonts w:ascii="Cambria" w:hAnsi="Cambria" w:cs="Cambria"/>
        <w:i w:val="false"/>
        <w:i w:val="false"/>
        <w:iCs w:val="false"/>
        <w:color w:val="333333"/>
        <w:sz w:val="16"/>
        <w:szCs w:val="16"/>
        <w:lang w:val="pt-BR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/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62865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</w:t>
    </w:r>
    <w:r>
      <w:rPr>
        <w:spacing w:val="40"/>
        <w:sz w:val="34"/>
        <w:szCs w:val="34"/>
        <w:lang w:val="pt-BR" w:eastAsia="pt-BR"/>
      </w:rPr>
      <w:t>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16"/>
        <w:szCs w:val="16"/>
        <w:lang w:val="pt-BR" w:eastAsia="pt-BR" w:bidi="ar-SA"/>
      </w:rPr>
    </w:pPr>
    <w:r>
      <w:rPr>
        <w:rFonts w:eastAsia="Arial" w:cs="Calibri"/>
        <w:b w:val="false"/>
        <w:bCs w:val="false"/>
        <w:color w:val="00000A"/>
        <w:spacing w:val="60"/>
        <w:sz w:val="16"/>
        <w:szCs w:val="16"/>
        <w:lang w:val="pt-BR" w:eastAsia="pt-BR" w:bidi="ar-SA"/>
      </w:rPr>
      <w:t>DEPARTAMENTO DE GESTÃO DE MATERIAL E PATRIMÔNIO</w:t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Heading 2"/>
    <w:basedOn w:val="Ttulo"/>
    <w:qFormat/>
    <w:pPr/>
    <w:rPr/>
  </w:style>
  <w:style w:type="paragraph" w:styleId="Ttulo3">
    <w:name w:val="Heading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qFormat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/>
  </w:style>
  <w:style w:type="character" w:styleId="Nfaseforte">
    <w:name w:val="Ênfase forte"/>
    <w:qFormat/>
    <w:rPr>
      <w:b/>
      <w:bCs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"/>
    <w:basedOn w:val="Corpodotexto"/>
    <w:qFormat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tulododocumento">
    <w:name w:val="Title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363" w:leader="none"/>
        <w:tab w:val="right" w:pos="8726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">
    <w:name w:val="Head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Rodap">
    <w:name w:val="Foot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WWCorpodetexto2">
    <w:name w:val="WW-Corpo de texto 2"/>
    <w:basedOn w:val="Normal"/>
    <w:qFormat/>
    <w:pPr>
      <w:widowControl w:val="false"/>
      <w:tabs>
        <w:tab w:val="clear" w:pos="709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itle"/>
    <w:basedOn w:val="Ttulo"/>
    <w:qFormat/>
    <w:pPr/>
    <w:rPr/>
  </w:style>
  <w:style w:type="paragraph" w:styleId="BlockText">
    <w:name w:val="Block Text"/>
    <w:basedOn w:val="Normal"/>
    <w:qFormat/>
    <w:pPr>
      <w:ind w:left="1701" w:right="1183" w:hanging="0"/>
      <w:jc w:val="both"/>
    </w:pPr>
    <w:rPr>
      <w:sz w:val="28"/>
      <w:szCs w:val="20"/>
    </w:rPr>
  </w:style>
  <w:style w:type="paragraph" w:styleId="Cabealhoerodap11">
    <w:name w:val="Cabeçalho e rodapé11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LibreOffice/6.3.6.2$Windows_X86_64 LibreOffice_project/2196df99b074d8a661f4036fca8fa0cbfa33a497</Application>
  <Pages>1</Pages>
  <Words>152</Words>
  <Characters>902</Characters>
  <CharactersWithSpaces>1112</CharactersWithSpaces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description/>
  <dc:language>pt-BR</dc:language>
  <cp:lastModifiedBy/>
  <cp:lastPrinted>2025-10-15T15:35:02Z</cp:lastPrinted>
  <dcterms:modified xsi:type="dcterms:W3CDTF">2026-03-03T14:13:31Z</dcterms:modified>
  <cp:revision>529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