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V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07/2026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  <w:u w:val="single"/>
        </w:rPr>
      </w:pPr>
      <w:r>
        <w:rPr>
          <w:sz w:val="22"/>
          <w:szCs w:val="22"/>
          <w:u w:val="single"/>
        </w:rPr>
        <w:t>Que tem ciência de que o</w:t>
      </w:r>
      <w:r>
        <w:rPr>
          <w:sz w:val="22"/>
          <w:szCs w:val="22"/>
          <w:u w:val="single"/>
        </w:rPr>
        <w:t xml:space="preserve">s medicamentos deverão ter data de fabricação recente, com prazo de validade de no mínimo 18 (dezoito) meses, contados a partir da data de faturamento </w:t>
      </w:r>
      <w:r>
        <w:rPr>
          <w:sz w:val="22"/>
          <w:szCs w:val="22"/>
          <w:u w:val="single"/>
        </w:rPr>
        <w:t>e que m</w:t>
      </w:r>
      <w:r>
        <w:rPr>
          <w:sz w:val="22"/>
          <w:szCs w:val="22"/>
          <w:u w:val="single"/>
        </w:rPr>
        <w:t xml:space="preserve">edicamentos que não estejam nessas condições, deverão ser acompanhados de carta de garantia de troca. 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sectPr>
      <w:footerReference w:type="default" r:id="rId2"/>
      <w:type w:val="nextPage"/>
      <w:pgSz w:w="11906" w:h="16838"/>
      <w:pgMar w:left="1701" w:right="1134" w:gutter="0" w:header="0" w:top="210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2"/>
      <w:sz w:val="22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LibreOffice/25.2.7.2$Windows_X86_64 LibreOffice_project/5cbfd1ab6520636bb5f7b99185aa69bd7456825d</Application>
  <AppVersion>15.0000</AppVersion>
  <Pages>2</Pages>
  <Words>936</Words>
  <Characters>5202</Characters>
  <CharactersWithSpaces>7210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2026-02-13T11:13:43Z</dcterms:created>
  <dc:creator>Patricia Colette</dc:creator>
  <dc:description/>
  <dc:language>pt-BR</dc:language>
  <cp:lastModifiedBy>Rodrigo Fenerich</cp:lastModifiedBy>
  <dcterms:modified xsi:type="dcterms:W3CDTF">2026-02-13T09:47:09Z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Producer">
    <vt:lpwstr>LibreOffice 7.3</vt:lpwstr>
  </property>
  <property fmtid="{D5CDD505-2E9C-101B-9397-08002B2CF9AE}" pid="12" name="ScaleCrop">
    <vt:bool>0</vt:bool>
  </property>
  <property fmtid="{D5CDD505-2E9C-101B-9397-08002B2CF9AE}" pid="13" name="ShareDoc">
    <vt:bool>0</vt:bool>
  </property>
</Properties>
</file>