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bidi w:val="0"/>
        <w:ind w:hanging="0" w:left="0"/>
        <w:rPr/>
      </w:pPr>
      <w:bookmarkStart w:id="0" w:name="__RefHeading___Toc29703_3585316353_Copia"/>
      <w:bookmarkEnd w:id="0"/>
      <w:r>
        <w:rPr>
          <w:rStyle w:val="Fontepargpadro"/>
          <w:rFonts w:cs="Arial" w:ascii="Arial" w:hAnsi="Arial"/>
          <w:b/>
          <w:bCs/>
          <w:color w:val="auto"/>
          <w:spacing w:val="60"/>
          <w:sz w:val="26"/>
          <w:szCs w:val="26"/>
        </w:rPr>
        <w:t>A</w:t>
      </w:r>
      <w:r>
        <w:rPr>
          <w:rStyle w:val="Fontepargpadro"/>
          <w:rFonts w:cs="Arial" w:ascii="Arial" w:hAnsi="Arial"/>
          <w:b/>
          <w:bCs/>
          <w:color w:val="auto"/>
          <w:spacing w:val="60"/>
          <w:sz w:val="26"/>
          <w:szCs w:val="26"/>
        </w:rPr>
        <w:t>NEXO – I</w:t>
      </w:r>
      <w:r>
        <w:rPr>
          <w:rStyle w:val="Fontepargpadro"/>
          <w:rFonts w:cs="Arial" w:ascii="Arial" w:hAnsi="Arial"/>
          <w:b/>
          <w:bCs/>
          <w:color w:val="auto"/>
          <w:spacing w:val="60"/>
          <w:sz w:val="26"/>
          <w:szCs w:val="26"/>
        </w:rPr>
        <w:t>V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Style w:val="Fontepargpadro"/>
          <w:rFonts w:ascii="Arial" w:hAnsi="Arial" w:cs="Arial"/>
          <w:b/>
          <w:bCs/>
          <w:color w:val="auto"/>
          <w:sz w:val="26"/>
          <w:szCs w:val="26"/>
        </w:rPr>
      </w:pPr>
      <w:r>
        <w:rPr/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/>
      </w:pPr>
      <w:r>
        <w:rPr>
          <w:rStyle w:val="Fontepargpadro"/>
          <w:rFonts w:cs="Arial" w:ascii="Arial" w:hAnsi="Arial"/>
          <w:b/>
          <w:bCs/>
          <w:color w:val="auto"/>
          <w:sz w:val="26"/>
          <w:szCs w:val="26"/>
        </w:rPr>
        <w:t>PREGÃO ELETRÔNICO Nº 071/2026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Style w:val="Fontepargpadro"/>
          <w:rFonts w:ascii="Arial" w:hAnsi="Arial"/>
          <w:color w:val="auto"/>
          <w:sz w:val="26"/>
          <w:szCs w:val="26"/>
        </w:rPr>
      </w:pPr>
      <w:r>
        <w:rPr/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color w:val="auto"/>
          <w:sz w:val="26"/>
          <w:szCs w:val="26"/>
        </w:rPr>
      </w:pPr>
      <w:r>
        <w:rPr>
          <w:rStyle w:val="Fontepargpadro"/>
          <w:rFonts w:cs="Arial" w:ascii="Arial" w:hAnsi="Arial"/>
          <w:b/>
          <w:bCs/>
          <w:color w:val="auto"/>
          <w:spacing w:val="60"/>
          <w:sz w:val="24"/>
          <w:szCs w:val="24"/>
        </w:rPr>
        <w:t>PLANILHA ORÇAMENTÁRIA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Style w:val="Fontepargpadro"/>
          <w:rFonts w:ascii="Arial" w:hAnsi="Arial" w:cs="Arial"/>
          <w:b/>
          <w:bCs/>
          <w:color w:val="auto"/>
          <w:spacing w:val="60"/>
          <w:sz w:val="26"/>
          <w:szCs w:val="26"/>
        </w:rPr>
      </w:pPr>
      <w:r>
        <w:rPr>
          <w:rFonts w:cs="Arial" w:ascii="Arial" w:hAnsi="Arial"/>
          <w:b/>
          <w:color w:val="auto"/>
          <w:sz w:val="26"/>
          <w:szCs w:val="26"/>
        </w:rPr>
      </w:r>
    </w:p>
    <w:tbl>
      <w:tblPr>
        <w:tblW w:w="5000" w:type="pct"/>
        <w:jc w:val="center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83"/>
        <w:gridCol w:w="816"/>
        <w:gridCol w:w="1025"/>
        <w:gridCol w:w="5773"/>
        <w:gridCol w:w="806"/>
        <w:gridCol w:w="1200"/>
        <w:gridCol w:w="1194"/>
        <w:gridCol w:w="1192"/>
        <w:gridCol w:w="1881"/>
      </w:tblGrid>
      <w:tr>
        <w:trPr>
          <w:trHeight w:val="250" w:hRule="atLeast"/>
        </w:trPr>
        <w:tc>
          <w:tcPr>
            <w:tcW w:w="1457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/>
            </w:pPr>
            <w:r>
              <w:rPr>
                <w:rStyle w:val="Fontepargpadro"/>
                <w:rFonts w:cs="Arial" w:ascii="Arial" w:hAnsi="Arial"/>
                <w:b/>
                <w:bCs/>
                <w:color w:val="auto"/>
                <w:spacing w:val="60"/>
                <w:sz w:val="16"/>
                <w:szCs w:val="16"/>
              </w:rPr>
              <w:t>PREFEITURA MUNICIPAL DE JABOTICABAL</w:t>
            </w:r>
          </w:p>
        </w:tc>
      </w:tr>
      <w:tr>
        <w:trPr>
          <w:trHeight w:val="225" w:hRule="atLeast"/>
        </w:trPr>
        <w:tc>
          <w:tcPr>
            <w:tcW w:w="14570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SECRETARIA DE EDUCAÇÃO, CULTURA, ESPORTE E LAZER</w:t>
            </w:r>
          </w:p>
        </w:tc>
      </w:tr>
      <w:tr>
        <w:trPr>
          <w:trHeight w:val="480" w:hRule="atLeast"/>
        </w:trPr>
        <w:tc>
          <w:tcPr>
            <w:tcW w:w="14570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PLANILHA COMPARATIVA</w:t>
            </w:r>
          </w:p>
        </w:tc>
      </w:tr>
      <w:tr>
        <w:trPr>
          <w:trHeight w:val="140" w:hRule="atLeast"/>
        </w:trPr>
        <w:tc>
          <w:tcPr>
            <w:tcW w:w="14570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315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Obra</w:t>
            </w:r>
          </w:p>
        </w:tc>
        <w:tc>
          <w:tcPr>
            <w:tcW w:w="10814" w:type="dxa"/>
            <w:gridSpan w:val="6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Construção de Quadra Coberta com Vestiário</w:t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ATA</w:t>
            </w:r>
          </w:p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05/10/2026</w:t>
            </w:r>
          </w:p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BDI</w:t>
            </w:r>
          </w:p>
        </w:tc>
        <w:tc>
          <w:tcPr>
            <w:tcW w:w="307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3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814" w:type="dxa"/>
            <w:gridSpan w:val="6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bidi w:val="0"/>
              <w:rPr/>
            </w:pPr>
            <w:r>
              <w:rPr/>
            </w:r>
          </w:p>
        </w:tc>
        <w:tc>
          <w:tcPr>
            <w:tcW w:w="307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23,00%</w:t>
            </w:r>
          </w:p>
        </w:tc>
      </w:tr>
      <w:tr>
        <w:trPr>
          <w:trHeight w:val="3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Local</w:t>
            </w:r>
          </w:p>
        </w:tc>
        <w:tc>
          <w:tcPr>
            <w:tcW w:w="842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Rua João Batista Ferraz Sampaio, 10, Aparecida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REFER.</w:t>
            </w:r>
          </w:p>
        </w:tc>
        <w:tc>
          <w:tcPr>
            <w:tcW w:w="426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SINAPI 07/2025 des. CDHU 198</w:t>
            </w:r>
          </w:p>
        </w:tc>
      </w:tr>
      <w:tr>
        <w:trPr>
          <w:trHeight w:val="48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IT</w:t>
            </w:r>
            <w:r>
              <w:rPr>
                <w:rFonts w:ascii="Arial" w:hAnsi="Arial"/>
                <w:b/>
                <w:sz w:val="16"/>
                <w:szCs w:val="16"/>
              </w:rPr>
              <w:t>EM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FONTE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CÓDIGO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DESCRIÇÃO DOS SERVIÇOS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UN </w:t>
            </w:r>
          </w:p>
        </w:tc>
        <w:tc>
          <w:tcPr>
            <w:tcW w:w="546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QUANTIDADE A LICITAR</w:t>
            </w:r>
          </w:p>
        </w:tc>
      </w:tr>
      <w:tr>
        <w:trPr>
          <w:trHeight w:val="579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QUANT.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PREÇO UNITÁRIO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PREÇO UNIT. COM BDI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PREÇO TOTAL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SERVIÇOS PRELIMINARES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R$ 7.097,83 </w:t>
            </w:r>
          </w:p>
        </w:tc>
      </w:tr>
      <w:tr>
        <w:trPr>
          <w:trHeight w:val="526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1.1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98525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LIMPEZA MECANIZADA DE CAMADA VEGETAL, VEGETAÇÃO E PEQUENAS ÁRVORES (DIÂMETRO DE TRONCO MENOR QUE 0,20 M), COM TRATOR DE ESTEIRAS. AF_03/2024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m²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1810,95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R$0,71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R$0,87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R$ 1.581,50 </w:t>
            </w:r>
          </w:p>
        </w:tc>
      </w:tr>
      <w:tr>
        <w:trPr>
          <w:trHeight w:val="721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1.2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100982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CARGA, MANOBRA E DESCARGA DE ENTULHO EM CAMINHÃO BASCULANTE 10 M³ - CARGA COM ESCAVADEIRA HIDRÁULICA (CAÇAMBA DE 0,80 M³ / 111 HP) E DESCARGA LIVRE (UNIDADE: M3). AF_07/2020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m³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353,14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R$9,48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R$11,66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R$ 4.117,70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1.3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93588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TRANSPORTE COM CAMINHÃO BASCULANTE DE 10 M³, EM VIA URBANA EM LEITO NATURAL (UNIDADE: M3XKM). AF_07/2020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m³xkm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353,14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R$3,22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R$3,96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R$ 1.398,63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PAREDES E PAINÉIS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R$ 19.141,20 </w:t>
            </w:r>
          </w:p>
        </w:tc>
      </w:tr>
      <w:tr>
        <w:trPr>
          <w:trHeight w:val="8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2.1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103316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ALVENARIA DE VEDAÇÃO DE BLOCOS VAZADOS DE CONCRETO DE 9X19X39 CM (ESPESSURA 9 CM) E ARGAMASSA DE ASSENTAMENTO COM PREPARO EM BETONEIRA. AF_12/2021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154,10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R$80,72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R$99,29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R$ 15.299,91 </w:t>
            </w:r>
          </w:p>
        </w:tc>
      </w:tr>
      <w:tr>
        <w:trPr>
          <w:trHeight w:val="8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2.2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103328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ALVENARIA DE VEDAÇÃO DE BLOCOS CERÂMICOS FURADOS NA HORIZONTAL DE 9X19X19 CM (ESPESSURA 9 CM) E ARGAMASSA DE ASSENTAMENTO COM PREPARO EM BETONEIRA. AF_12/2021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R$104,10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R$128,04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R$ 3.841,29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3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COBERTURA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R$ 252,53 </w:t>
            </w:r>
          </w:p>
        </w:tc>
      </w:tr>
      <w:tr>
        <w:trPr>
          <w:trHeight w:val="60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3.1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92885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ARMAÇÃO UTILIZANDO AÇO CA-25 DE 12,5 MM - MONTAGEM. AF_06/2022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kG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19,26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R$10,66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R$13,11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R$ 252,53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4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ESQUADRIAS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R$ 13.729,20 </w:t>
            </w:r>
          </w:p>
        </w:tc>
      </w:tr>
      <w:tr>
        <w:trPr>
          <w:trHeight w:val="955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4.1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90852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KIT DE PORTA DE MADEIRA PARA PINTURA, SEMI-OCA (PESADA OU SUPERPESADA), PADRÃO MÉDIO, 90X210CM, ESPESSURA DE 3,5CM, ITENS INCLUSOS: DOBRADIÇAS, MONTAGEM E INSTALAÇÃO DO BATENTE, SEM FECHADURA - FORNECIMENTO E INSTALAÇÃO. AF_12/2019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1467,61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R$1.805,16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R$5.415,48 </w:t>
            </w:r>
          </w:p>
        </w:tc>
      </w:tr>
      <w:tr>
        <w:trPr>
          <w:trHeight w:val="955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4.2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91312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KIT DE PORTA DE MADEIRA PARA PINTURA, SEMI-OCA (LEVE OU MÉDIA), PADRÃO POPULAR, 60X210CM, ESPESSURA DE 3,5CM, ITENS INCLUSOS: DOBRADIÇAS, MONTAGEM E INSTALAÇÃO DO BATENTE, FECHADURA COM EXECUÇÃO DO FURO - FORNECIMENTO E INSTALAÇÃO. AF_12/2019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1028,75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R$1.265,36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R$5.061,45 </w:t>
            </w:r>
          </w:p>
        </w:tc>
      </w:tr>
      <w:tr>
        <w:trPr>
          <w:trHeight w:val="955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4.3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91314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KIT DE PORTA DE MADEIRA PARA PINTURA, SEMI-OCA (LEVE OU MÉDIA), PADRÃO POPULAR, 80X210CM, ESPESSURA DE 3,5CM, ITENS INCLUSOS: DOBRADIÇAS, MONTAGEM E INSTALAÇÃO DO BATENTE, FECHADURA COM EXECUÇÃO DO FURO - FORNECIMENTO E INSTALAÇÃO. AF_12/2019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1069,04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R$1.314,92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R$2.629,84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4.4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100705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TARJETA TIPO LIVRE/OCUPADO PARA PORTA DE BANHEIRO. AF_12/2019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84,34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R$103,74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R$622,43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5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REVESTIMENTOS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R$ 51.187,68 </w:t>
            </w:r>
          </w:p>
        </w:tc>
      </w:tr>
      <w:tr>
        <w:trPr>
          <w:trHeight w:val="888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5.1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87879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CHAPISCO APLICADO EM ALVENARIAS E ESTRUTURAS DE CONCRETO INTERNAS, COM COLHER DE PEDREIRO.  ARGAMASSA TRAÇO 1:3 COM PREPARO EM BETONEIRA 400L. AF_10/2022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480,00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R$4,74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R$5,83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R$2.798,50 </w:t>
            </w:r>
          </w:p>
        </w:tc>
      </w:tr>
      <w:tr>
        <w:trPr>
          <w:trHeight w:val="11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5.2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87531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EMBOÇO, PARA RECEBIMENTO DE CERÂMICA, EM ARGAMASSA TRAÇO 1:2:8, PREPARO MECÂNICO COM BETONEIRA 400L, APLICADO MANUALMENTE EM FACES INTERNAS DE PAREDES, PARA AMBIENTE COM ÁREA ENTRE 5M2 E 10M2, ESPESSURA DE 20MM, COM EXECUÇÃO DE TALISCAS. AF_06/2014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480,00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R$36,74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R$45,19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R$21.691,30 </w:t>
            </w:r>
          </w:p>
        </w:tc>
      </w:tr>
      <w:tr>
        <w:trPr>
          <w:trHeight w:val="737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5.3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87265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REVESTIMENTO CERÂMICO PARA PAREDES INTERNAS COM PLACAS TIPO ESMALTADA EXTRA DE DIMENSÕES 20X20 CM APLICADAS NA ALTURA INTEIRA DAS PAREDES.  AF_02/2023_PE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380,00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R$57,12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R$70,26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R$26.697,89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6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PISOS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R$ 21.537,01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6.1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96624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LASTRO COM MATERIAL GRANULAR (PEDRA BRITADA N.2), APLICADO EM PISOS OU LAJES SOBRE SOLO, ESPESSURA DE *10 CM*. AF_08/2017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M3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37,99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R$163,11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R$200,63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R$7.621,76 </w:t>
            </w:r>
          </w:p>
        </w:tc>
      </w:tr>
      <w:tr>
        <w:trPr>
          <w:trHeight w:val="731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6.2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94990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EXECUÇÃO DE PASSEIO (CALÇADA) OU PISO DE CONCRETO COM CONCRETO MOLDADO IN LOCO, FEITO EM OBRA, ACABAMENTO CONVENCIONAL, NÃO ARMADO. AF_08/2022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M3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9,77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R$743,42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R$914,41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R$8.933,75 </w:t>
            </w:r>
          </w:p>
        </w:tc>
      </w:tr>
      <w:tr>
        <w:trPr>
          <w:trHeight w:val="721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6.3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87246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REVESTIMENTO CERÂMICO PARA PISO COM PLACAS TIPO ESMALTADA EXTRA DE DIMENSÕES 35X35 CM APLICADA EM AMBIENTES DE ÁREA MENOR QUE 5 M2. AF_02/2023_PE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62,50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R$64,80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R$79,70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R$4.981,50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7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PINTURA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R$ 87.673,13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7.1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88415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APLICAÇÃO MANUAL DE FUNDO SELADOR ACRÍLICO EM PAREDES EXTERNAS DE CASAS. AF_06/2014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847,20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R$5,59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R$6,88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R$5.825,09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7.2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102504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PINTURA DE DEMARCAÇÃO DE QUADRA POLIESPORTIVA COM TINTA ACRÍLICA, E = 5 CM, APLICAÇÃO MANUAL. AF_05/2021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360,00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R$12,08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R$14,86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R$5.349,02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7.3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88497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EMASSAMENTO COM MASSA LÁTEX, APLICAÇÃO EM PAREDE, DUAS DEMÃOS, LIXAMENTO MANUAL. AF_04/2023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88,60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R$21,23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R$26,11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R$2.313,60 </w:t>
            </w:r>
          </w:p>
        </w:tc>
      </w:tr>
      <w:tr>
        <w:trPr>
          <w:trHeight w:val="737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7.4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100741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PINTURA COM TINTA ALQUÍDICA DE ACABAMENTO (ESMALTE SINTÉTICO ACETINADO) PULVERIZADA SOBRE SUPERFÍCIES METÁLICAS (EXCETO PERFIL) EXECUTADO EM OBRA (POR DEMÃO). AF_01/2020_PE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1114,00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R$29,39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R$36,15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R$40.270,77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7.5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104642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PINTURA LÁTEX ACRÍLICA STANDARD, APLICAÇÃO MANUAL EM PAREDES, DUAS DEMÃOS. AF_04/2023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1323,20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R$12,15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R$14,94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R$19.774,56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7.6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102491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PINTURA DE PISO COM TINTA ACRÍLICA, APLICAÇÃO MANUAL, 2 DEMÃOS, INCLUSO FUNDO PREPARADOR. AF_05/2021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480,00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R$23,95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R$29,46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R$14.140,08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8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INSTALAÇÕES HIDRÁULICAS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R$ 16.504,02 </w:t>
            </w:r>
          </w:p>
        </w:tc>
      </w:tr>
      <w:tr>
        <w:trPr>
          <w:trHeight w:val="955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86939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LAVATÓRIO LOUÇA BRANCA COM COLUNA, *44 X 35,5* CM, PADRÃO POPULAR, INCLUSO SIFÃO FLEXÍVEL EM PVC, VÁLVULA E ENGATE FLEXÍVEL 30CM EM PLÁSTICO E COM TORNEIRA CROMADA PADRÃO POPULAR - FORNECIMENTO E INSTALAÇÃO. AF_01/2020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429,07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R$527,76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R$3.166,54 </w:t>
            </w:r>
          </w:p>
        </w:tc>
      </w:tr>
      <w:tr>
        <w:trPr>
          <w:trHeight w:val="955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86943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LAVATÓRIO LOUÇA BRANCA SUSPENSO, 29,5 X 39CM OU EQUIVALENTE, PADRÃO POPULAR, INCLUSO SIFÃO FLEXÍVEL EM PVC, VÁLVULA E ENGATE FLEXÍVEL 30CM EM PLÁSTICO E TORNEIRA CROMADA DE MESA, PADRÃO POPULAR - FORNECIMENTO E INSTALAÇÃO. AF_01/2020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256,86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R$315,94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R$631,88 </w:t>
            </w:r>
          </w:p>
        </w:tc>
      </w:tr>
      <w:tr>
        <w:trPr>
          <w:trHeight w:val="507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8.3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95470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VASO SANITARIO SIFONADO CONVENCIONAL COM LOUÇA BRANCA, INCLUSO CONJUNTO DE LIGAÇÃO PARA BACIA SANITÁRIA AJUSTÁVEL - FORNECIMENTO E INSTALAÇÃO. AF_01/2020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306,18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R$376,60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R$1.506,41 </w:t>
            </w:r>
          </w:p>
        </w:tc>
      </w:tr>
      <w:tr>
        <w:trPr>
          <w:trHeight w:val="507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8.4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95471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VASO SANITARIO SIFONADO CONVENCIONAL PARA PCD SEM FURO FRONTAL COM LOUÇA BRANCA SEM ASSENTO - FORNECIMENTO E INSTALAÇÃO. AF_01/2020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753,54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R$926,85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R$1.853,71 </w:t>
            </w:r>
          </w:p>
        </w:tc>
      </w:tr>
      <w:tr>
        <w:trPr>
          <w:trHeight w:val="526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8.5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100849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ASSENTO SANITÁRIO CONVENCIONAL - FORNECIMENTO E INSTALACAO. AF_01/2020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48,87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R$60,11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R$360,66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8.6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102610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CAIXA D´ÁGUA EM POLIETILENO, 3000 LITROS - FORNECIMENTO E INSTALAÇÃO. AF_06/2021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1,00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R$2.028,53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R$2.495,09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R$2.495,09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8.7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94796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TORNEIRA DE BOIA PARA CAIXA D'ÁGUA, ROSCÁVEL, 3/4" - FORNECIMENTO E INSTALAÇÃO. AF_08/2021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1,00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R$62,21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R$76,52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R$76,52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8.8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89984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REGISTRO DE PRESSÃO BRUTO, LATÃO, ROSCÁVEL, 1/2", COM ACABAMENTO E CANOPLA CROMADOS - FORNECIMENTO E INSTALAÇÃO. AF_08/2021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2,00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R$70,54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R$86,76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R$173,53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8.9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89987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REGISTRO DE GAVETA BRUTO, LATÃO, ROSCÁVEL, 3/4", COM ACABAMENTO E CANOPLA CROMADOS - FORNECIMENTO E INSTALAÇÃO. AF_08/2021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2,00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R$78,71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R$96,81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R$193,63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8.10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94793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REGISTRO DE GAVETA BRUTO, LATÃO, ROSCÁVEL, 1 1/4", COM ACABAMENTO E CANOPLA CROMADOS - FORNECIMENTO E INSTALAÇÃO. AF_08/2021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2,00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R$129,72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R$159,56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R$319,11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8.11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94794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REGISTRO DE GAVETA BRUTO, LATÃO, ROSCÁVEL, 1 1/2", COM ACABAMENTO E CANOPLA CROMADOS - FORNECIMENTO E INSTALAÇÃO. AF_08/2021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2,00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R$138,81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R$170,74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R$341,47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8.12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89985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REGISTRO DE PRESSÃO BRUTO, LATÃO, ROSCÁVEL, 3/4", COM ACABAMENTO E CANOPLA CROMADOS - FORNECIMENTO E INSTALAÇÃO. AF_08/2021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8,00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R$75,08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R$92,35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R$738,79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8.13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105025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VERGA MOLDADA IN LOCO COM UTILIZAÇÃO DE BLOCOS CANALETA, ESPESSURA DE *15* CM. AF_03/2024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65,00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R$58,12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R$71,49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R$4.646,69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9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DRENAGEM PLUVIAL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R$ 13.969,06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9.1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94228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CALHA EM CHAPA DE AÇO GALVANIZADO NÚMERO 24, DESENVOLVIMENTO DE 50 CM, INCLUSO TRANSPORTE VERTICAL. AF_07/2019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88,66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109,0518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7851,7296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9.2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90694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TUBO DE PVC PARA REDE COLETORA DE ESGOTO DE PAREDE MACIÇA, DN 100 MM, JUNTA ELÁSTICA - FORNECIMENTO E ASSENTAMENTO. AF_01/2021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48,98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60,2454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1204,908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9.3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102990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CANALETA MEIA CANA PRÉ-MOLDADA DE CONCRETO (D = 30 CM) - FORNECIMENTO E INSTALAÇÃO. AF_08/2021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55,47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68,2281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4912,4232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10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INSTALAÇÕES ELÉTRICAS 110/220V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R$ 45.241,75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91940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CAIXA RETANGULAR 4" X 2" MÉDIA (1,30 M DO PISO), PVC, INSTALADA EM PAREDE - FORNECIMENTO E INSTALAÇÃO. AF_03/2023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16,00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R$23,29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R$28,65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R$458,35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91943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CAIXA RETANGULAR 4" X 4" MÉDIA (1,30 M DO PISO), PVC, INSTALADA EM PAREDE - FORNECIMENTO E INSTALAÇÃO. AF_03/2023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7,00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R$26,05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R$32,04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R$224,29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10.3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91927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CABO DE COBRE FLEXÍVEL ISOLADO, 2,5 MM², ANTI-CHAMA 0,6/1,0 KV, PARA CIRCUITOS TERMINAIS - FORNECIMENTO E INSTALAÇÃO. AF_03/2023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190,00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R$5,63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R$6,92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R$1.315,73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10.4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91929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CABO DE COBRE FLEXÍVEL ISOLADO, 4 MM², ANTI-CHAMA 0,6/1,0 KV, PARA CIRCUITOS TERMINAIS - FORNECIMENTO E INSTALAÇÃO. AF_03/2023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820,00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R$8,21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R$10,10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R$8.280,61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10.5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91935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CABO DE COBRE FLEXÍVEL ISOLADO, 16 MM², ANTI-CHAMA 0,6/1,0 KV, PARA CIRCUITOS TERMINAIS - FORNECIMENTO E INSTALAÇÃO. AF_03/2023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14,00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R$28,55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R$35,12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R$491,63 </w:t>
            </w:r>
          </w:p>
        </w:tc>
      </w:tr>
      <w:tr>
        <w:trPr>
          <w:trHeight w:val="737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10.6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92986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CABO DE COBRE FLEXÍVEL ISOLADO, 35 MM², ANTI-CHAMA 0,6/1,0 KV, PARA REDE ENTERRADA DE DISTRIBUIÇÃO DE ENERGIA ELÉTRICA - FORNECIMENTO E INSTALAÇÃO. AF_12/2021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41,00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R$41,41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R$50,93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R$2.088,31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10.7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91994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TOMADA MÉDIA DE EMBUTIR (1 MÓDULO), 2P+T 10 A, SEM SUPORTE E SEM PLACA - FORNECIMENTO E INSTALAÇÃO. AF_03/2023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3,00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R$30,70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R$37,76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R$113,28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10.8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91952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INTERRUPTOR SIMPLES (1 MÓDULO), 10A/250V, SEM SUPORTE E SEM PLACA - FORNECIMENTO E INSTALAÇÃO. AF_03/2023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7,00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R$23,63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R$29,06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R$203,45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10.9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91946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SUPORTE PARAFUSADO COM PLACA DE ENCAIXE 4" X 2" MÉDIO (1,30 M DO PISO) PARA PONTO ELÉTRICO - FORNECIMENTO E INSTALAÇÃO. AF_03/2023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10,00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R$13,67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R$16,81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R$168,14 </w:t>
            </w:r>
          </w:p>
        </w:tc>
      </w:tr>
      <w:tr>
        <w:trPr>
          <w:trHeight w:val="737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10.10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101879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QUADRO DE DISTRIBUIÇÃO DE ENERGIA EM CHAPA DE AÇO GALVANIZADO, DE EMBUTIR, COM BARRAMENTO TRIFÁSICO, PARA 24 DISJUNTORES DIN 100A - FORNECIMENTO E INSTALAÇÃO. AF_10/2020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2,00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R$568,06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R$698,71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R$1.397,43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10.11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101890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DISJUNTOR MONOPOLAR TIPO NEMA, CORRENTE NOMINAL DE 10 ATÉ 30A - FORNECIMENTO E INSTALAÇÃO. AF_10/2020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5,00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R$15,23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R$18,73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R$93,66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10.12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101892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DISJUNTOR BIPOLAR TIPO NEMA, CORRENTE NOMINAL DE 10 ATÉ 50A - FORNECIMENTO E INSTALAÇÃO. AF_10/2020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13,00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R$68,54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R$84,30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R$1.095,95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10.13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101894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DISJUNTOR TRIPOLAR TIPO NEMA, CORRENTE NOMINAL DE 60 ATÉ 100A - FORNECIMENTO E INSTALAÇÃO. AF_10/2020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2,00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R$160,32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R$197,19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R$394,39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10.14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101896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DISJUNTOR TERMOMAGNÉTICO TRIPOLAR , CORRENTE NOMINAL DE 200A - FORNECIMENTO E INSTALAÇÃO. AF_10/2020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1,00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R$609,36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R$749,51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R$749,51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10.15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CDHU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37.17.114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Dispositivo diferencial residual de 125 A x 30 mA ‐ 4 polos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1,00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R$1.962,07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R$2.413,35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R$2.413,35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10.16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91893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ELETRODUTO RÍGIDO ROSCÁVEL, PVC, DN 25 MM (3/4"), PARA CIRCUITOS TERMINAIS, INSTALADO EM FORRO - FORNECIMENTO E INSTALAÇÃO. AF_03/2023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32,00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R$20,48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R$25,19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R$806,09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10.17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91864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ELETRODUTO RÍGIDO ROSCÁVEL, PVC, DN 32 MM (1"), PARA CIRCUITOS TERMINAIS, INSTALADO EM FORRO - FORNECIMENTO E INSTALAÇÃO. AF_03/2023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22,00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R$16,73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R$20,58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R$452,71 </w:t>
            </w:r>
          </w:p>
        </w:tc>
      </w:tr>
      <w:tr>
        <w:trPr>
          <w:trHeight w:val="737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10.18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93008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ELETRODUTO RÍGIDO ROSCÁVEL, PVC, DN 50 MM (1 1/2"), PARA REDE ENTERRADA DE DISTRIBUIÇÃO DE ENERGIA ELÉTRICA - FORNECIMENTO E INSTALAÇÃO. AF_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22,00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R$18,76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R$23,07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R$507,65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10.19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CDHU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38.04.040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Eletroduto galvanizado conforme NBR13057 ‐ 3/4´ com acessórios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86,00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R$44,91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R$55,24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R$4.750,58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10.20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CDHU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38.04.060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Eletroduto galvanizado conforme NBR13057 ‐ 1´ com acessórios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17,00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R$53,66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R$66,00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R$1.122,03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10.21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CDHU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38.04.100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Eletroduto galvanizado conforme NBR13057 ‐ 1 1/2´ com acessórios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34,00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R$80,71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R$99,27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R$3.375,29 </w:t>
            </w:r>
          </w:p>
        </w:tc>
      </w:tr>
      <w:tr>
        <w:trPr>
          <w:trHeight w:val="507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10.22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100903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LÂMPADA TUBULAR LED DE 18/20 W, COM SOQUETE, BASE G13 - FORNECIMENTO E INSTALAÇÃO. AF_09/2024_PS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14,00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R$33,77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R$41,54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R$581,52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10.23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101660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LUMINÁRIA DE LED PARA ILUMINAÇÃO PÚBLICA, DE 240 W ATÉ 350 W -  FORNECIMENTO E INSTALAÇÃO. AF_08/2020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15,00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R$767,36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R$943,85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R$14.157,79 </w:t>
            </w:r>
          </w:p>
        </w:tc>
      </w:tr>
      <w:tr>
        <w:trPr>
          <w:trHeight w:val="102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11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SISTEMA DE PROTEÇÃO CONTRA DESCARGAS ATMOSFÉRICAS (SPDA)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R$ 4.172,18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11.1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98111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CAIXA DE INSPEÇÃO PARA ATERRAMENTO, CIRCULAR, EM POLIETILENO, DIÂMETRO INTERNO = 0,3 M. AF_12/2020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5,00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R$ 52,87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R$ 65,03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R$ 325,15</w:t>
            </w:r>
          </w:p>
        </w:tc>
      </w:tr>
      <w:tr>
        <w:trPr>
          <w:trHeight w:val="526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11.2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104750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CONECTOR GRAMPO METÁLICO TIPO OLHAL, PARA SPDA, PARA HASTE DE ATERRAMENTO DE 5/8'' E CABOS DE 10 A 50 MM2 - FORNECIMENTO E INSTALAÇÃO. AF_08/2023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12,00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R$ 20,02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R$ 24,62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R$ 295,50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11.3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96973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CORDOALHA DE COBRE NU 35 MM², NÃO ENTERRADA, COM ISOLADOR - FORNECIMENTO E INSTALAÇÃO. AF_08/2023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24,00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R$ 80,39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R$ 98,88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R$ 2.373,11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11.4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96985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HASTE DE ATERRAMENTO, DIÂMETRO 5/8", COM 3 METROS - FORNECIMENTO E INSTALAÇÃO. AF_08/2023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5,00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R$ 88,23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R$ 108,52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R$ 542,61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11.5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96984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ELETRODUTO PVC RÍGIDO, DIÂMETRO 40MM, COM 3 METROS, PARA SPDA - FORNECIMENTO E INSTALAÇÃO. AF_08/2023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6,00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R$ 69,47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R$ 85,45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R$ 512,69</w:t>
            </w:r>
          </w:p>
        </w:tc>
      </w:tr>
      <w:tr>
        <w:trPr>
          <w:trHeight w:val="526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11.6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104750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CONECTOR GRAMPO METÁLICO TIPO OLHAL, PARA SPDA, PARA HASTE DE ATERRAMENTO DE 5/8'' E CABOS DE 10 A 50 MM2 - FORNECIMENTO E INSTALAÇÃO. AF_08/2023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5,00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R$ 20,02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R$ 24,62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R$ 123,12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12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SERVIÇOS DIVERSOS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R$ 78.054,10 </w:t>
            </w:r>
          </w:p>
        </w:tc>
      </w:tr>
      <w:tr>
        <w:trPr>
          <w:trHeight w:val="965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12.1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102362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ALAMBRADO PARA QUADRA POLIESPORTIVA, ESTRUTURADO POR TUBOS DE ACO GALVANIZADO, (MONTANTES COM DIAMETRO 2", TRAVESSAS E ESCORAS COM DIÂMETRO 1 ¼), COM TELA DE ARAME GALVANIZADO, FIO 14 BWG E MALHA QUADRADA 5X5CM (EXCETO MURETA). AF_03/2021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147,00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R$ 174,29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R$ 214,38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R$ 31.513,37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12.2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CDHU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24.02.100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Portão tubular em tela de aço galvanizado até 2,50 m de altura, completo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7,56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R$ 1.036,27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R$ 1.274,61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R$ 9.636,07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12.3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100872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BARRA DE APOIO RETA, EM ALUMINIO, COMPRIMENTO 80 CM, FIXADA NA PAREDE - FORNECIMENTO E INSTALAÇÃO. AF_01/2020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R$ 368,94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R$ 453,80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R$ 5.445,55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12.4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CDHU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26.04.010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Espelho em vidro cristal liso, espessura de 4 mm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4,50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R$ 602,78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R$ 741,42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R$ 3.336,39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12.5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CDHU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35.01.150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Trave oficial completa com rede para futebol de salão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CJ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R$ 2.309,45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R$ 2.840,62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R$ 2.840,62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12.6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103769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PAR DE TABELAS DE BASQUETE DE COMPENSADO NAVAL, COM AROS E REDES - FORNECIMENTO E INSTALAÇÃO. AF_03/2022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R$ 2.903,89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R$ 3.571,78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R$ 7.143,57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12.7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CDHU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35.01.170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Poste oficial completo com rede para voleibol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CJ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R$ 1.914,23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R$ 2.354,50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R$ 2.354,50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12.8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101965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PEITORIL LINEAR EM GRANITO OU MÁRMORE, L = 15CM, COMPRIMENTO DE ATÉ 2M, ASSENTADO COM ARGAMASSA 1:6 COM ADITIVO. AF_11/2020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2,90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R$ 173,66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R$ 213,60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R$ 619,45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12.9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CDHU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55.01.020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Limpeza final da obra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861,56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14,31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17,6013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R$ 15.164,58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6579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TOTAL GERAL </w:t>
            </w:r>
            <w:r>
              <w:rPr>
                <w:rFonts w:ascii="Arial" w:hAnsi="Arial"/>
                <w:b/>
                <w:sz w:val="16"/>
                <w:szCs w:val="16"/>
              </w:rPr>
              <w:t>(R$)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R$ 358.559,69 </w:t>
            </w:r>
          </w:p>
        </w:tc>
      </w:tr>
    </w:tbl>
    <w:p>
      <w:pPr>
        <w:pStyle w:val="Normal"/>
        <w:bidi w:val="0"/>
        <w:rPr/>
      </w:pPr>
      <w:r>
        <w:rPr/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Style w:val="Fontepargpadro"/>
          <w:rFonts w:ascii="Arial" w:hAnsi="Arial" w:cs="Arial"/>
          <w:b/>
          <w:bCs/>
          <w:color w:val="auto"/>
          <w:spacing w:val="60"/>
          <w:sz w:val="26"/>
          <w:szCs w:val="26"/>
        </w:rPr>
      </w:pPr>
      <w:r>
        <w:rPr>
          <w:rFonts w:cs="Arial" w:ascii="Arial" w:hAnsi="Arial"/>
          <w:b/>
          <w:color w:val="auto"/>
          <w:sz w:val="26"/>
          <w:szCs w:val="26"/>
        </w:rPr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Style w:val="Fontepargpadro"/>
          <w:rFonts w:ascii="Arial" w:hAnsi="Arial" w:cs="Arial"/>
          <w:b/>
          <w:bCs/>
          <w:color w:val="auto"/>
          <w:spacing w:val="60"/>
          <w:sz w:val="26"/>
          <w:szCs w:val="26"/>
        </w:rPr>
      </w:pPr>
      <w:r>
        <w:rPr>
          <w:rFonts w:cs="Arial" w:ascii="Arial" w:hAnsi="Arial"/>
          <w:b/>
          <w:color w:val="auto"/>
          <w:sz w:val="26"/>
          <w:szCs w:val="26"/>
        </w:rPr>
      </w:r>
      <w:r>
        <w:br w:type="page"/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Style w:val="Fontepargpadro"/>
          <w:rFonts w:ascii="Arial" w:hAnsi="Arial" w:cs="Arial"/>
          <w:b/>
          <w:bCs/>
          <w:color w:val="auto"/>
          <w:spacing w:val="60"/>
          <w:sz w:val="26"/>
          <w:szCs w:val="26"/>
        </w:rPr>
      </w:pPr>
      <w:r>
        <w:rPr>
          <w:rFonts w:cs="Arial" w:ascii="Arial" w:hAnsi="Arial"/>
          <w:b/>
          <w:color w:val="auto"/>
          <w:sz w:val="26"/>
          <w:szCs w:val="26"/>
        </w:rPr>
      </w:r>
    </w:p>
    <w:p>
      <w:pPr>
        <w:pStyle w:val="Heading2"/>
        <w:bidi w:val="0"/>
        <w:ind w:hanging="0" w:left="0"/>
        <w:rPr/>
      </w:pPr>
      <w:bookmarkStart w:id="1" w:name="__RefHeading___Toc29703_3585316353_Copi1"/>
      <w:bookmarkEnd w:id="1"/>
      <w:r>
        <w:rPr>
          <w:rStyle w:val="Fontepargpadro"/>
          <w:rFonts w:cs="Arial" w:ascii="Arial" w:hAnsi="Arial"/>
          <w:b/>
          <w:bCs/>
          <w:color w:val="auto"/>
          <w:spacing w:val="60"/>
          <w:sz w:val="26"/>
          <w:szCs w:val="26"/>
        </w:rPr>
        <w:t xml:space="preserve">ANEXO – </w:t>
      </w:r>
      <w:r>
        <w:rPr>
          <w:rStyle w:val="Fontepargpadro"/>
          <w:rFonts w:cs="Arial" w:ascii="Arial" w:hAnsi="Arial"/>
          <w:b/>
          <w:bCs/>
          <w:color w:val="auto"/>
          <w:spacing w:val="60"/>
          <w:sz w:val="26"/>
          <w:szCs w:val="26"/>
        </w:rPr>
        <w:t>V</w:t>
      </w:r>
    </w:p>
    <w:p>
      <w:pPr>
        <w:pStyle w:val="Normal"/>
        <w:bidi w:val="0"/>
        <w:rPr>
          <w:rStyle w:val="Fontepargpadro"/>
          <w:rFonts w:ascii="Arial" w:hAnsi="Arial" w:cs="Arial"/>
          <w:b/>
          <w:bCs/>
          <w:color w:val="auto"/>
          <w:spacing w:val="60"/>
          <w:sz w:val="26"/>
          <w:szCs w:val="26"/>
        </w:rPr>
      </w:pPr>
      <w:r>
        <w:rPr/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/>
      </w:pPr>
      <w:r>
        <w:rPr>
          <w:rStyle w:val="Fontepargpadro"/>
          <w:rFonts w:cs="Arial" w:ascii="Arial" w:hAnsi="Arial"/>
          <w:b/>
          <w:bCs/>
          <w:color w:val="auto"/>
          <w:sz w:val="26"/>
          <w:szCs w:val="26"/>
        </w:rPr>
        <w:t>PREGÃO ELETRÔNICO Nº 071/2026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Style w:val="Fontepargpadro"/>
          <w:rFonts w:ascii="Arial" w:hAnsi="Arial"/>
          <w:color w:val="auto"/>
          <w:sz w:val="26"/>
          <w:szCs w:val="26"/>
        </w:rPr>
      </w:pPr>
      <w:r>
        <w:rPr/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Style w:val="Fontepargpadro"/>
          <w:rFonts w:ascii="Arial" w:hAnsi="Arial"/>
          <w:color w:val="auto"/>
          <w:sz w:val="26"/>
          <w:szCs w:val="26"/>
        </w:rPr>
      </w:pPr>
      <w:r>
        <w:rPr/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Style w:val="Fontepargpadro"/>
          <w:rFonts w:ascii="Arial" w:hAnsi="Arial"/>
          <w:color w:val="auto"/>
          <w:sz w:val="26"/>
          <w:szCs w:val="26"/>
        </w:rPr>
      </w:pPr>
      <w:r>
        <w:rPr/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Style w:val="Fontepargpadro"/>
          <w:rFonts w:ascii="Arial" w:hAnsi="Arial"/>
          <w:color w:val="auto"/>
          <w:sz w:val="26"/>
          <w:szCs w:val="26"/>
        </w:rPr>
      </w:pPr>
      <w:r>
        <w:rPr/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Style w:val="Fontepargpadro"/>
          <w:rFonts w:ascii="Arial" w:hAnsi="Arial"/>
          <w:color w:val="auto"/>
          <w:sz w:val="26"/>
          <w:szCs w:val="26"/>
        </w:rPr>
      </w:pPr>
      <w:r>
        <w:rPr/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Style w:val="Fontepargpadro"/>
          <w:rFonts w:ascii="Arial" w:hAnsi="Arial"/>
          <w:color w:val="auto"/>
          <w:sz w:val="26"/>
          <w:szCs w:val="26"/>
        </w:rPr>
      </w:pPr>
      <w:r>
        <w:rPr/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Style w:val="Fontepargpadro"/>
          <w:rFonts w:ascii="Arial" w:hAnsi="Arial"/>
          <w:color w:val="auto"/>
          <w:sz w:val="26"/>
          <w:szCs w:val="26"/>
        </w:rPr>
      </w:pPr>
      <w:r>
        <w:rPr/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color w:val="000000"/>
          <w:sz w:val="26"/>
          <w:szCs w:val="26"/>
        </w:rPr>
      </w:pPr>
      <w:r>
        <w:rPr>
          <w:rStyle w:val="Fontepargpadro"/>
          <w:rFonts w:cs="Arial" w:ascii="Arial" w:hAnsi="Arial"/>
          <w:b/>
          <w:bCs/>
          <w:color w:val="auto"/>
          <w:spacing w:val="0"/>
          <w:sz w:val="28"/>
          <w:szCs w:val="28"/>
        </w:rPr>
        <w:t>CRONOGRAMA FÍSICO-FINANCEIRO</w:t>
      </w:r>
      <w:r>
        <w:br w:type="page"/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Style w:val="Fontepargpadro"/>
          <w:bCs/>
          <w:color w:val="auto"/>
          <w:spacing w:val="0"/>
        </w:rPr>
      </w:pPr>
      <w:r>
        <w:rPr>
          <w:rFonts w:cs="Arial" w:ascii="Arial" w:hAnsi="Arial"/>
          <w:b/>
          <w:color w:val="000000"/>
          <w:sz w:val="26"/>
          <w:szCs w:val="26"/>
        </w:rPr>
      </w:r>
    </w:p>
    <w:tbl>
      <w:tblPr>
        <w:tblW w:w="14875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98"/>
        <w:gridCol w:w="3477"/>
        <w:gridCol w:w="1229"/>
        <w:gridCol w:w="1017"/>
        <w:gridCol w:w="1154"/>
        <w:gridCol w:w="735"/>
        <w:gridCol w:w="777"/>
        <w:gridCol w:w="1151"/>
        <w:gridCol w:w="905"/>
        <w:gridCol w:w="775"/>
        <w:gridCol w:w="1220"/>
        <w:gridCol w:w="675"/>
        <w:gridCol w:w="962"/>
      </w:tblGrid>
      <w:tr>
        <w:trPr>
          <w:tblHeader w:val="true"/>
          <w:trHeight w:val="456" w:hRule="atLeast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1407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PREFEITURA MUNICIPAL DE JABOTICABAL</w:t>
            </w:r>
          </w:p>
        </w:tc>
      </w:tr>
      <w:tr>
        <w:trPr>
          <w:tblHeader w:val="true"/>
          <w:trHeight w:val="468" w:hRule="atLeast"/>
        </w:trPr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14077" w:type="dxa"/>
            <w:gridSpan w:val="1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SECRETARIA DE EDUCAÇÃO, CULTURA, ESPORTE E LAZER</w:t>
            </w:r>
          </w:p>
        </w:tc>
      </w:tr>
      <w:tr>
        <w:trPr>
          <w:tblHeader w:val="true"/>
          <w:trHeight w:val="192" w:hRule="atLeast"/>
        </w:trPr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347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77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12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</w:tr>
      <w:tr>
        <w:trPr>
          <w:tblHeader w:val="true"/>
          <w:trHeight w:val="504" w:hRule="atLeast"/>
        </w:trPr>
        <w:tc>
          <w:tcPr>
            <w:tcW w:w="14875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CRONOGRAMA FÍSICO FINANCEIRO</w:t>
            </w:r>
          </w:p>
        </w:tc>
      </w:tr>
      <w:tr>
        <w:trPr>
          <w:tblHeader w:val="true"/>
          <w:trHeight w:val="108" w:hRule="atLeast"/>
        </w:trPr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347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77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12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</w:tr>
      <w:tr>
        <w:trPr>
          <w:tblHeader w:val="true"/>
          <w:trHeight w:val="255" w:hRule="atLeast"/>
        </w:trPr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Obra</w:t>
            </w:r>
          </w:p>
        </w:tc>
        <w:tc>
          <w:tcPr>
            <w:tcW w:w="11220" w:type="dxa"/>
            <w:gridSpan w:val="9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Construção de Quadra Coberta com Vestiário</w:t>
            </w:r>
          </w:p>
        </w:tc>
        <w:tc>
          <w:tcPr>
            <w:tcW w:w="12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Data</w:t>
            </w:r>
          </w:p>
        </w:tc>
        <w:tc>
          <w:tcPr>
            <w:tcW w:w="16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20/08,94</w:t>
            </w:r>
          </w:p>
        </w:tc>
      </w:tr>
      <w:tr>
        <w:trPr>
          <w:tblHeader w:val="true"/>
          <w:trHeight w:val="270" w:hRule="atLeast"/>
        </w:trPr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Local</w:t>
            </w:r>
          </w:p>
        </w:tc>
        <w:tc>
          <w:tcPr>
            <w:tcW w:w="11220" w:type="dxa"/>
            <w:gridSpan w:val="9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Rua João Batista Ferraz Sampaio, 10, Aparecida</w:t>
            </w:r>
          </w:p>
        </w:tc>
        <w:tc>
          <w:tcPr>
            <w:tcW w:w="12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BDI</w:t>
            </w:r>
          </w:p>
        </w:tc>
        <w:tc>
          <w:tcPr>
            <w:tcW w:w="16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23,00%</w:t>
            </w:r>
          </w:p>
        </w:tc>
      </w:tr>
      <w:tr>
        <w:trPr>
          <w:tblHeader w:val="true"/>
          <w:trHeight w:val="312" w:hRule="atLeast"/>
        </w:trPr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347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77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12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</w:tr>
      <w:tr>
        <w:trPr>
          <w:tblHeader w:val="true"/>
          <w:trHeight w:val="264" w:hRule="atLeast"/>
        </w:trPr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ITEM</w:t>
            </w:r>
          </w:p>
        </w:tc>
        <w:tc>
          <w:tcPr>
            <w:tcW w:w="34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DESCRIÇÃO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VALOR  R$  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%</w:t>
            </w:r>
          </w:p>
        </w:tc>
        <w:tc>
          <w:tcPr>
            <w:tcW w:w="2666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MÊS 1</w:t>
            </w:r>
          </w:p>
        </w:tc>
        <w:tc>
          <w:tcPr>
            <w:tcW w:w="2831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MÊS 2</w:t>
            </w:r>
          </w:p>
        </w:tc>
        <w:tc>
          <w:tcPr>
            <w:tcW w:w="285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MÊS 3</w:t>
            </w:r>
          </w:p>
        </w:tc>
      </w:tr>
      <w:tr>
        <w:trPr>
          <w:tblHeader w:val="true"/>
          <w:trHeight w:val="264" w:hRule="atLeast"/>
        </w:trPr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34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R$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>%</w:t>
            </w:r>
          </w:p>
        </w:tc>
        <w:tc>
          <w:tcPr>
            <w:tcW w:w="77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ACUM.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R$</w:t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>%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ACUM.</w:t>
            </w:r>
          </w:p>
        </w:tc>
        <w:tc>
          <w:tcPr>
            <w:tcW w:w="12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R$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>%</w:t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ACUM.</w:t>
            </w:r>
          </w:p>
        </w:tc>
      </w:tr>
      <w:tr>
        <w:trPr>
          <w:trHeight w:val="579" w:hRule="atLeast"/>
        </w:trPr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1</w:t>
            </w:r>
          </w:p>
        </w:tc>
        <w:tc>
          <w:tcPr>
            <w:tcW w:w="34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SERVIÇOS PRELIMINARES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R$7.097,83 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1,98%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R$7.097,83 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  <w:tc>
          <w:tcPr>
            <w:tcW w:w="7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  <w:tc>
          <w:tcPr>
            <w:tcW w:w="12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</w:tr>
      <w:tr>
        <w:trPr>
          <w:trHeight w:val="579" w:hRule="atLeast"/>
        </w:trPr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2</w:t>
            </w:r>
          </w:p>
        </w:tc>
        <w:tc>
          <w:tcPr>
            <w:tcW w:w="34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MOVIMENTO DE TERRA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R$-   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0,00%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7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12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</w:tr>
      <w:tr>
        <w:trPr>
          <w:trHeight w:val="579" w:hRule="atLeast"/>
        </w:trPr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3</w:t>
            </w:r>
          </w:p>
        </w:tc>
        <w:tc>
          <w:tcPr>
            <w:tcW w:w="34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INFRA ESTRUTURA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R$-   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0,00%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7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12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</w:tr>
      <w:tr>
        <w:trPr>
          <w:trHeight w:val="579" w:hRule="atLeast"/>
        </w:trPr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4</w:t>
            </w:r>
          </w:p>
        </w:tc>
        <w:tc>
          <w:tcPr>
            <w:tcW w:w="34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SUPER ESTUTURA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R$-   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0,00%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7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12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</w:tr>
      <w:tr>
        <w:trPr>
          <w:trHeight w:val="579" w:hRule="atLeast"/>
        </w:trPr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5</w:t>
            </w:r>
          </w:p>
        </w:tc>
        <w:tc>
          <w:tcPr>
            <w:tcW w:w="34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PAREDES E PAINÉIS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R$19.141,20 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5,34%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R$19.141,20 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  <w:tc>
          <w:tcPr>
            <w:tcW w:w="7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  <w:tc>
          <w:tcPr>
            <w:tcW w:w="12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</w:tr>
      <w:tr>
        <w:trPr>
          <w:trHeight w:val="579" w:hRule="atLeast"/>
        </w:trPr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6</w:t>
            </w:r>
          </w:p>
        </w:tc>
        <w:tc>
          <w:tcPr>
            <w:tcW w:w="34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COBERTURA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R$252,53 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0,07%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7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12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R$252,53 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</w:tr>
      <w:tr>
        <w:trPr>
          <w:trHeight w:val="579" w:hRule="atLeast"/>
        </w:trPr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7</w:t>
            </w:r>
          </w:p>
        </w:tc>
        <w:tc>
          <w:tcPr>
            <w:tcW w:w="34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ESQUADRIAS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R$13.729,20 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3,83%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R$6.864,60 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50%</w:t>
            </w:r>
          </w:p>
        </w:tc>
        <w:tc>
          <w:tcPr>
            <w:tcW w:w="7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50%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R$6.864,60 </w:t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50%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  <w:tc>
          <w:tcPr>
            <w:tcW w:w="12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</w:tr>
      <w:tr>
        <w:trPr>
          <w:trHeight w:val="579" w:hRule="atLeast"/>
        </w:trPr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8</w:t>
            </w:r>
          </w:p>
        </w:tc>
        <w:tc>
          <w:tcPr>
            <w:tcW w:w="34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REVESTIMENTOS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R$51.187,68 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14,28%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R$51.187,68 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  <w:tc>
          <w:tcPr>
            <w:tcW w:w="7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  <w:tc>
          <w:tcPr>
            <w:tcW w:w="12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</w:tr>
      <w:tr>
        <w:trPr>
          <w:trHeight w:val="579" w:hRule="atLeast"/>
        </w:trPr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9</w:t>
            </w:r>
          </w:p>
        </w:tc>
        <w:tc>
          <w:tcPr>
            <w:tcW w:w="34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PISOS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R$21.537,01 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6,01%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R$10.768,50 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50%</w:t>
            </w:r>
          </w:p>
        </w:tc>
        <w:tc>
          <w:tcPr>
            <w:tcW w:w="7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50%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R$10.768,50 </w:t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50%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  <w:tc>
          <w:tcPr>
            <w:tcW w:w="12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</w:tr>
      <w:tr>
        <w:trPr>
          <w:trHeight w:val="579" w:hRule="atLeast"/>
        </w:trPr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10</w:t>
            </w:r>
          </w:p>
        </w:tc>
        <w:tc>
          <w:tcPr>
            <w:tcW w:w="34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PINTURA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R$87.673,13 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24,45%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7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12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R$87.673,13 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</w:tr>
      <w:tr>
        <w:trPr>
          <w:trHeight w:val="579" w:hRule="atLeast"/>
        </w:trPr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11</w:t>
            </w:r>
          </w:p>
        </w:tc>
        <w:tc>
          <w:tcPr>
            <w:tcW w:w="34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INSTALAÇÕES HIDRÁULICAS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R$16.504,02 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4,60%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R$8.252,01 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50%</w:t>
            </w:r>
          </w:p>
        </w:tc>
        <w:tc>
          <w:tcPr>
            <w:tcW w:w="7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50%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R$8.252,01 </w:t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50%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  <w:tc>
          <w:tcPr>
            <w:tcW w:w="12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</w:tr>
      <w:tr>
        <w:trPr>
          <w:trHeight w:val="579" w:hRule="atLeast"/>
        </w:trPr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12</w:t>
            </w:r>
          </w:p>
        </w:tc>
        <w:tc>
          <w:tcPr>
            <w:tcW w:w="34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INSTALAÇÕES SANITÁRIAS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R$-   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0,00%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7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12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</w:tr>
      <w:tr>
        <w:trPr>
          <w:trHeight w:val="579" w:hRule="atLeast"/>
        </w:trPr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13</w:t>
            </w:r>
          </w:p>
        </w:tc>
        <w:tc>
          <w:tcPr>
            <w:tcW w:w="34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DRENAGEM PLUVIAL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R$13.969,06 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3,90%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R$13.969,06 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  <w:tc>
          <w:tcPr>
            <w:tcW w:w="7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  <w:tc>
          <w:tcPr>
            <w:tcW w:w="12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</w:tr>
      <w:tr>
        <w:trPr>
          <w:trHeight w:val="579" w:hRule="atLeast"/>
        </w:trPr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14</w:t>
            </w:r>
          </w:p>
        </w:tc>
        <w:tc>
          <w:tcPr>
            <w:tcW w:w="34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INSTALAÇÕES ELÉTRICAS 110/220V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R$45.241,75 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12,62%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7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R$45.241,75 </w:t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  <w:tc>
          <w:tcPr>
            <w:tcW w:w="12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</w:tr>
      <w:tr>
        <w:trPr>
          <w:trHeight w:val="579" w:hRule="atLeast"/>
        </w:trPr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15</w:t>
            </w:r>
          </w:p>
        </w:tc>
        <w:tc>
          <w:tcPr>
            <w:tcW w:w="34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SISTEMA DE PROTEÇÃO CONTRA DESCARGAS ATMOSFÉRICAS (SPDA)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R$4.172,18 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1,16%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R$4.172,18 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  <w:tc>
          <w:tcPr>
            <w:tcW w:w="7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  <w:tc>
          <w:tcPr>
            <w:tcW w:w="12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</w:tr>
      <w:tr>
        <w:trPr>
          <w:trHeight w:val="579" w:hRule="atLeast"/>
        </w:trPr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16</w:t>
            </w:r>
          </w:p>
        </w:tc>
        <w:tc>
          <w:tcPr>
            <w:tcW w:w="34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SERVIÇOS DIVERSOS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R$78.054,10 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21,77%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R$-   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7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0%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R$46.832,46 </w:t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60%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60%</w:t>
            </w:r>
          </w:p>
        </w:tc>
        <w:tc>
          <w:tcPr>
            <w:tcW w:w="12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 xml:space="preserve">R$31.221,64 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40%</w:t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100%</w:t>
            </w:r>
          </w:p>
        </w:tc>
      </w:tr>
      <w:tr>
        <w:trPr>
          <w:trHeight w:val="300" w:hRule="atLeast"/>
        </w:trPr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347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R$358.559,69 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100,00%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R$121.453,07 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33,87%</w:t>
            </w:r>
          </w:p>
        </w:tc>
        <w:tc>
          <w:tcPr>
            <w:tcW w:w="7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33,87%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R$117.959,32 </w:t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32,90%</w:t>
            </w:r>
          </w:p>
        </w:tc>
        <w:tc>
          <w:tcPr>
            <w:tcW w:w="7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66,77%</w:t>
            </w:r>
          </w:p>
        </w:tc>
        <w:tc>
          <w:tcPr>
            <w:tcW w:w="12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R$119.147,30 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33,23%</w:t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100,00%</w:t>
            </w:r>
          </w:p>
        </w:tc>
      </w:tr>
    </w:tbl>
    <w:p>
      <w:pPr>
        <w:pStyle w:val="Normal"/>
        <w:bidi w:val="0"/>
        <w:rPr>
          <w:rFonts w:ascii="Arial" w:hAnsi="Arial" w:cs="Arial"/>
          <w:b/>
          <w:color w:val="000000"/>
          <w:sz w:val="26"/>
          <w:szCs w:val="26"/>
        </w:rPr>
        <w:sectPr>
          <w:type w:val="nextPage"/>
          <w:pgSz w:orient="landscape" w:w="16838" w:h="11906"/>
          <w:pgMar w:left="1134" w:right="1134" w:gutter="0" w:header="0" w:top="1134" w:footer="0" w:bottom="1134"/>
          <w:pgNumType w:fmt="decimal"/>
          <w:formProt w:val="false"/>
          <w:textDirection w:val="lrTb"/>
        </w:sectPr>
      </w:pPr>
      <w:r>
        <w:rPr>
          <w:rFonts w:cs="Arial" w:ascii="Arial" w:hAnsi="Arial"/>
          <w:b/>
          <w:color w:val="000000"/>
          <w:sz w:val="26"/>
          <w:szCs w:val="26"/>
        </w:rPr>
      </w:r>
      <w:r>
        <w:br w:type="page"/>
      </w:r>
    </w:p>
    <w:p>
      <w:pPr>
        <w:pStyle w:val="Heading2"/>
        <w:bidi w:val="0"/>
        <w:ind w:hanging="0" w:left="0"/>
        <w:rPr/>
      </w:pPr>
      <w:bookmarkStart w:id="2" w:name="__RefHeading___Toc29703_3585316353"/>
      <w:bookmarkEnd w:id="2"/>
      <w:r>
        <w:rPr>
          <w:rStyle w:val="Fontepargpadro"/>
          <w:rFonts w:cs="Arial" w:ascii="Arial" w:hAnsi="Arial"/>
          <w:b/>
          <w:bCs/>
          <w:color w:val="auto"/>
          <w:spacing w:val="60"/>
          <w:sz w:val="28"/>
          <w:szCs w:val="28"/>
        </w:rPr>
        <w:t xml:space="preserve">ANEXO – </w:t>
      </w:r>
      <w:r>
        <w:rPr>
          <w:rStyle w:val="Fontepargpadro"/>
          <w:rFonts w:cs="Arial" w:ascii="Arial" w:hAnsi="Arial"/>
          <w:b/>
          <w:bCs/>
          <w:color w:val="auto"/>
          <w:spacing w:val="60"/>
          <w:sz w:val="28"/>
          <w:szCs w:val="28"/>
        </w:rPr>
        <w:t>V</w:t>
      </w:r>
      <w:r>
        <w:rPr>
          <w:rStyle w:val="Fontepargpadro"/>
          <w:rFonts w:cs="Arial" w:ascii="Arial" w:hAnsi="Arial"/>
          <w:b/>
          <w:bCs/>
          <w:color w:val="auto"/>
          <w:spacing w:val="60"/>
          <w:sz w:val="28"/>
          <w:szCs w:val="28"/>
        </w:rPr>
        <w:t>I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Style w:val="Fontepargpadro"/>
          <w:rFonts w:ascii="Arial" w:hAnsi="Arial" w:cs="Arial"/>
          <w:b/>
          <w:bCs/>
          <w:color w:val="auto"/>
          <w:sz w:val="22"/>
          <w:szCs w:val="22"/>
        </w:rPr>
      </w:pPr>
      <w:r>
        <w:rPr/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/>
      </w:pPr>
      <w:r>
        <w:rPr>
          <w:rStyle w:val="Fontepargpadro"/>
          <w:rFonts w:cs="Arial" w:ascii="Arial" w:hAnsi="Arial"/>
          <w:b/>
          <w:bCs/>
          <w:color w:val="auto"/>
          <w:sz w:val="22"/>
          <w:szCs w:val="22"/>
        </w:rPr>
        <w:t>PREGÃO ELETRÔNICO Nº 071/2026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Style w:val="Fontepargpadro"/>
          <w:color w:val="auto"/>
        </w:rPr>
      </w:pPr>
      <w:r>
        <w:rPr/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color w:val="auto"/>
          <w:sz w:val="26"/>
          <w:szCs w:val="26"/>
        </w:rPr>
      </w:pPr>
      <w:r>
        <w:rPr>
          <w:rFonts w:cs="Arial" w:ascii="Arial" w:hAnsi="Arial"/>
          <w:b/>
          <w:color w:val="auto"/>
          <w:sz w:val="26"/>
          <w:szCs w:val="26"/>
        </w:rPr>
        <w:t>MODELO DE PROPOSTA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cs="Arial" w:ascii="Arial" w:hAnsi="Arial"/>
          <w:b/>
          <w:color w:val="auto"/>
          <w:sz w:val="20"/>
          <w:szCs w:val="20"/>
        </w:rPr>
        <w:t>(ESTE MODELO DE PROPOSTA DEVERÁ SER PREENCHIDO PELO LICITANTE VENCEDOR)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color w:val="auto"/>
          <w:sz w:val="2"/>
          <w:szCs w:val="2"/>
        </w:rPr>
      </w:pPr>
      <w:r>
        <w:rPr>
          <w:rFonts w:cs="Arial" w:ascii="Arial" w:hAnsi="Arial"/>
          <w:b/>
          <w:color w:val="auto"/>
          <w:sz w:val="2"/>
          <w:szCs w:val="2"/>
        </w:rPr>
      </w:r>
    </w:p>
    <w:tbl>
      <w:tblPr>
        <w:tblW w:w="14571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765"/>
        <w:gridCol w:w="4648"/>
        <w:gridCol w:w="872"/>
        <w:gridCol w:w="2240"/>
        <w:gridCol w:w="188"/>
        <w:gridCol w:w="1334"/>
        <w:gridCol w:w="3524"/>
      </w:tblGrid>
      <w:tr>
        <w:trPr/>
        <w:tc>
          <w:tcPr>
            <w:tcW w:w="1765" w:type="dxa"/>
            <w:tcBorders>
              <w:top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1C1C1C"/>
                <w:sz w:val="16"/>
                <w:szCs w:val="16"/>
              </w:rPr>
            </w:pPr>
            <w:r>
              <w:rPr>
                <w:rFonts w:cs="Liberation Serif" w:ascii="Arial" w:hAnsi="Arial"/>
                <w:b/>
                <w:bCs/>
                <w:color w:val="1C1C1C"/>
                <w:sz w:val="16"/>
                <w:szCs w:val="16"/>
              </w:rPr>
              <w:t>Razão Social:</w:t>
            </w:r>
          </w:p>
        </w:tc>
        <w:tc>
          <w:tcPr>
            <w:tcW w:w="12806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1C1C1C"/>
                <w:sz w:val="16"/>
                <w:szCs w:val="16"/>
              </w:rPr>
            </w:pPr>
            <w:r>
              <w:rPr>
                <w:rFonts w:cs="Liberation Serif" w:ascii="Arial" w:hAnsi="Arial"/>
                <w:b/>
                <w:bCs/>
                <w:color w:val="1C1C1C"/>
                <w:sz w:val="16"/>
                <w:szCs w:val="16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1C1C1C"/>
                <w:sz w:val="16"/>
                <w:szCs w:val="16"/>
              </w:rPr>
            </w:pPr>
            <w:r>
              <w:rPr>
                <w:rFonts w:cs="Liberation Serif" w:ascii="Arial" w:hAnsi="Arial"/>
                <w:b/>
                <w:bCs/>
                <w:color w:val="1C1C1C"/>
                <w:sz w:val="16"/>
                <w:szCs w:val="16"/>
              </w:rPr>
              <w:t>CNPJ:</w:t>
            </w:r>
          </w:p>
        </w:tc>
        <w:tc>
          <w:tcPr>
            <w:tcW w:w="5520" w:type="dxa"/>
            <w:gridSpan w:val="2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1C1C1C"/>
                <w:sz w:val="16"/>
                <w:szCs w:val="16"/>
              </w:rPr>
            </w:pPr>
            <w:r>
              <w:rPr>
                <w:rFonts w:cs="Liberation Serif" w:ascii="Arial" w:hAnsi="Arial"/>
                <w:b/>
                <w:bCs/>
                <w:color w:val="1C1C1C"/>
                <w:sz w:val="16"/>
                <w:szCs w:val="16"/>
              </w:rPr>
            </w:r>
          </w:p>
        </w:tc>
        <w:tc>
          <w:tcPr>
            <w:tcW w:w="2428" w:type="dxa"/>
            <w:gridSpan w:val="2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1C1C1C"/>
                <w:sz w:val="16"/>
                <w:szCs w:val="16"/>
              </w:rPr>
            </w:pPr>
            <w:r>
              <w:rPr>
                <w:rFonts w:cs="Liberation Serif" w:ascii="Arial" w:hAnsi="Arial"/>
                <w:b/>
                <w:bCs/>
                <w:color w:val="1C1C1C"/>
                <w:sz w:val="16"/>
                <w:szCs w:val="16"/>
              </w:rPr>
              <w:t>Inscrição Estadual:</w:t>
            </w:r>
          </w:p>
        </w:tc>
        <w:tc>
          <w:tcPr>
            <w:tcW w:w="4858" w:type="dxa"/>
            <w:gridSpan w:val="2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1C1C1C"/>
                <w:sz w:val="16"/>
                <w:szCs w:val="16"/>
              </w:rPr>
            </w:pPr>
            <w:r>
              <w:rPr>
                <w:rFonts w:cs="Liberation Serif" w:ascii="Arial" w:hAnsi="Arial"/>
                <w:b/>
                <w:bCs/>
                <w:color w:val="1C1C1C"/>
                <w:sz w:val="16"/>
                <w:szCs w:val="16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1C1C1C"/>
                <w:sz w:val="16"/>
                <w:szCs w:val="16"/>
              </w:rPr>
            </w:pPr>
            <w:r>
              <w:rPr>
                <w:rFonts w:cs="Liberation Serif" w:ascii="Arial" w:hAnsi="Arial"/>
                <w:b/>
                <w:bCs/>
                <w:color w:val="1C1C1C"/>
                <w:sz w:val="16"/>
                <w:szCs w:val="16"/>
              </w:rPr>
              <w:t>Endereço:</w:t>
            </w:r>
          </w:p>
        </w:tc>
        <w:tc>
          <w:tcPr>
            <w:tcW w:w="4648" w:type="dxa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1C1C1C"/>
                <w:sz w:val="16"/>
                <w:szCs w:val="16"/>
              </w:rPr>
            </w:pPr>
            <w:r>
              <w:rPr>
                <w:rFonts w:cs="Liberation Serif" w:ascii="Arial" w:hAnsi="Arial"/>
                <w:b/>
                <w:bCs/>
                <w:color w:val="1C1C1C"/>
                <w:sz w:val="16"/>
                <w:szCs w:val="16"/>
              </w:rPr>
            </w:r>
          </w:p>
        </w:tc>
        <w:tc>
          <w:tcPr>
            <w:tcW w:w="872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1C1C1C"/>
                <w:sz w:val="16"/>
                <w:szCs w:val="16"/>
              </w:rPr>
            </w:pPr>
            <w:r>
              <w:rPr>
                <w:rFonts w:cs="Liberation Serif" w:ascii="Arial" w:hAnsi="Arial"/>
                <w:b/>
                <w:bCs/>
                <w:color w:val="1C1C1C"/>
                <w:sz w:val="16"/>
                <w:szCs w:val="16"/>
              </w:rPr>
              <w:t>Nº:</w:t>
            </w:r>
          </w:p>
        </w:tc>
        <w:tc>
          <w:tcPr>
            <w:tcW w:w="2428" w:type="dxa"/>
            <w:gridSpan w:val="2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1C1C1C"/>
                <w:sz w:val="16"/>
                <w:szCs w:val="16"/>
              </w:rPr>
            </w:pPr>
            <w:r>
              <w:rPr>
                <w:rFonts w:cs="Liberation Serif" w:ascii="Arial" w:hAnsi="Arial"/>
                <w:b/>
                <w:bCs/>
                <w:color w:val="1C1C1C"/>
                <w:sz w:val="16"/>
                <w:szCs w:val="16"/>
              </w:rPr>
            </w:r>
          </w:p>
        </w:tc>
        <w:tc>
          <w:tcPr>
            <w:tcW w:w="1334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1C1C1C"/>
                <w:sz w:val="16"/>
                <w:szCs w:val="16"/>
              </w:rPr>
            </w:pPr>
            <w:r>
              <w:rPr>
                <w:rFonts w:cs="Liberation Serif" w:ascii="Arial" w:hAnsi="Arial"/>
                <w:b/>
                <w:bCs/>
                <w:color w:val="1C1C1C"/>
                <w:sz w:val="16"/>
                <w:szCs w:val="16"/>
              </w:rPr>
              <w:t>Bairro:</w:t>
            </w:r>
          </w:p>
        </w:tc>
        <w:tc>
          <w:tcPr>
            <w:tcW w:w="3524" w:type="dxa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1C1C1C"/>
                <w:sz w:val="16"/>
                <w:szCs w:val="16"/>
              </w:rPr>
            </w:pPr>
            <w:r>
              <w:rPr>
                <w:rFonts w:cs="Liberation Serif" w:ascii="Arial" w:hAnsi="Arial"/>
                <w:b/>
                <w:bCs/>
                <w:color w:val="1C1C1C"/>
                <w:sz w:val="16"/>
                <w:szCs w:val="16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1C1C1C"/>
                <w:sz w:val="16"/>
                <w:szCs w:val="16"/>
              </w:rPr>
            </w:pPr>
            <w:r>
              <w:rPr>
                <w:rFonts w:cs="Liberation Serif" w:ascii="Arial" w:hAnsi="Arial"/>
                <w:b/>
                <w:bCs/>
                <w:color w:val="1C1C1C"/>
                <w:sz w:val="16"/>
                <w:szCs w:val="16"/>
              </w:rPr>
              <w:t>CEP:</w:t>
            </w:r>
          </w:p>
        </w:tc>
        <w:tc>
          <w:tcPr>
            <w:tcW w:w="7760" w:type="dxa"/>
            <w:gridSpan w:val="3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1C1C1C"/>
                <w:sz w:val="16"/>
                <w:szCs w:val="16"/>
              </w:rPr>
            </w:pPr>
            <w:r>
              <w:rPr>
                <w:rFonts w:cs="Liberation Serif" w:ascii="Arial" w:hAnsi="Arial"/>
                <w:b/>
                <w:bCs/>
                <w:color w:val="1C1C1C"/>
                <w:sz w:val="16"/>
                <w:szCs w:val="16"/>
              </w:rPr>
            </w:r>
          </w:p>
        </w:tc>
        <w:tc>
          <w:tcPr>
            <w:tcW w:w="1522" w:type="dxa"/>
            <w:gridSpan w:val="2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1C1C1C"/>
                <w:sz w:val="16"/>
                <w:szCs w:val="16"/>
              </w:rPr>
            </w:pPr>
            <w:r>
              <w:rPr>
                <w:rFonts w:cs="Liberation Serif" w:ascii="Arial" w:hAnsi="Arial"/>
                <w:b/>
                <w:bCs/>
                <w:color w:val="1C1C1C"/>
                <w:sz w:val="16"/>
                <w:szCs w:val="16"/>
              </w:rPr>
              <w:t>Cidade/UF:</w:t>
            </w:r>
          </w:p>
        </w:tc>
        <w:tc>
          <w:tcPr>
            <w:tcW w:w="3524" w:type="dxa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1C1C1C"/>
                <w:sz w:val="16"/>
                <w:szCs w:val="16"/>
              </w:rPr>
            </w:pPr>
            <w:r>
              <w:rPr>
                <w:rFonts w:cs="Liberation Serif" w:ascii="Arial" w:hAnsi="Arial"/>
                <w:b/>
                <w:bCs/>
                <w:color w:val="1C1C1C"/>
                <w:sz w:val="16"/>
                <w:szCs w:val="16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1C1C1C"/>
                <w:sz w:val="16"/>
                <w:szCs w:val="16"/>
              </w:rPr>
            </w:pPr>
            <w:r>
              <w:rPr>
                <w:rFonts w:cs="Liberation Serif" w:ascii="Arial" w:hAnsi="Arial"/>
                <w:b/>
                <w:bCs/>
                <w:color w:val="1C1C1C"/>
                <w:sz w:val="16"/>
                <w:szCs w:val="16"/>
              </w:rPr>
              <w:t>Fone:</w:t>
            </w:r>
          </w:p>
        </w:tc>
        <w:tc>
          <w:tcPr>
            <w:tcW w:w="7948" w:type="dxa"/>
            <w:gridSpan w:val="4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1C1C1C"/>
                <w:sz w:val="16"/>
                <w:szCs w:val="16"/>
              </w:rPr>
            </w:pPr>
            <w:r>
              <w:rPr>
                <w:rFonts w:cs="Liberation Serif" w:ascii="Arial" w:hAnsi="Arial"/>
                <w:b/>
                <w:bCs/>
                <w:color w:val="1C1C1C"/>
                <w:sz w:val="16"/>
                <w:szCs w:val="16"/>
              </w:rPr>
            </w:r>
          </w:p>
        </w:tc>
        <w:tc>
          <w:tcPr>
            <w:tcW w:w="1334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1C1C1C"/>
                <w:sz w:val="16"/>
                <w:szCs w:val="16"/>
              </w:rPr>
            </w:pPr>
            <w:r>
              <w:rPr>
                <w:rFonts w:cs="Liberation Serif" w:ascii="Arial" w:hAnsi="Arial"/>
                <w:b/>
                <w:bCs/>
                <w:color w:val="1C1C1C"/>
                <w:sz w:val="16"/>
                <w:szCs w:val="16"/>
              </w:rPr>
              <w:t>E-mail:</w:t>
            </w:r>
          </w:p>
        </w:tc>
        <w:tc>
          <w:tcPr>
            <w:tcW w:w="3524" w:type="dxa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1C1C1C"/>
                <w:sz w:val="16"/>
                <w:szCs w:val="16"/>
              </w:rPr>
            </w:pPr>
            <w:r>
              <w:rPr>
                <w:rFonts w:cs="Liberation Serif" w:ascii="Arial" w:hAnsi="Arial"/>
                <w:b/>
                <w:bCs/>
                <w:color w:val="1C1C1C"/>
                <w:sz w:val="16"/>
                <w:szCs w:val="16"/>
              </w:rPr>
            </w:r>
          </w:p>
        </w:tc>
      </w:tr>
    </w:tbl>
    <w:p>
      <w:pPr>
        <w:pStyle w:val="WW-Corpodetexto2"/>
        <w:bidi w:val="0"/>
        <w:spacing w:lineRule="auto" w:line="240" w:before="0" w:after="85"/>
        <w:ind w:hanging="0" w:left="0" w:right="0"/>
        <w:rPr>
          <w:rFonts w:ascii="Arial" w:hAnsi="Arial"/>
          <w:color w:val="auto"/>
          <w:sz w:val="2"/>
          <w:szCs w:val="2"/>
        </w:rPr>
      </w:pPr>
      <w:r>
        <w:rPr>
          <w:rFonts w:ascii="Arial" w:hAnsi="Arial"/>
          <w:color w:val="auto"/>
          <w:sz w:val="2"/>
          <w:szCs w:val="2"/>
        </w:rPr>
      </w:r>
    </w:p>
    <w:p>
      <w:pPr>
        <w:pStyle w:val="WW-Corpodetexto2"/>
        <w:bidi w:val="0"/>
        <w:spacing w:lineRule="auto" w:line="240" w:before="0" w:after="85"/>
        <w:ind w:hanging="0" w:left="0" w:right="0"/>
        <w:rPr>
          <w:rFonts w:ascii="Arial" w:hAnsi="Arial"/>
          <w:color w:val="auto"/>
          <w:sz w:val="2"/>
          <w:szCs w:val="2"/>
        </w:rPr>
      </w:pPr>
      <w:r>
        <w:rPr>
          <w:rFonts w:ascii="Arial" w:hAnsi="Arial"/>
          <w:color w:val="auto"/>
          <w:sz w:val="2"/>
          <w:szCs w:val="2"/>
        </w:rPr>
      </w:r>
    </w:p>
    <w:p>
      <w:pPr>
        <w:pStyle w:val="WW-Corpodetexto2"/>
        <w:bidi w:val="0"/>
        <w:spacing w:lineRule="auto" w:line="240" w:before="0" w:after="85"/>
        <w:ind w:hanging="0" w:left="0" w:right="0"/>
        <w:rPr>
          <w:rFonts w:ascii="Arial" w:hAnsi="Arial"/>
          <w:color w:val="auto"/>
          <w:sz w:val="2"/>
          <w:szCs w:val="2"/>
        </w:rPr>
      </w:pPr>
      <w:r>
        <w:rPr>
          <w:rFonts w:ascii="Arial" w:hAnsi="Arial"/>
          <w:color w:val="auto"/>
          <w:sz w:val="2"/>
          <w:szCs w:val="2"/>
        </w:rPr>
      </w:r>
    </w:p>
    <w:p>
      <w:pPr>
        <w:pStyle w:val="WW-Corpodetexto2"/>
        <w:bidi w:val="0"/>
        <w:spacing w:lineRule="auto" w:line="240" w:before="0" w:after="85"/>
        <w:ind w:hanging="0" w:left="0" w:right="0"/>
        <w:rPr>
          <w:rFonts w:ascii="Arial" w:hAnsi="Arial"/>
          <w:color w:val="auto"/>
          <w:sz w:val="2"/>
          <w:szCs w:val="2"/>
        </w:rPr>
      </w:pPr>
      <w:r>
        <w:rPr>
          <w:rFonts w:ascii="Arial" w:hAnsi="Arial"/>
          <w:color w:val="auto"/>
          <w:sz w:val="2"/>
          <w:szCs w:val="2"/>
        </w:rPr>
      </w:r>
    </w:p>
    <w:p>
      <w:pPr>
        <w:pStyle w:val="WW-Corpodetexto2"/>
        <w:bidi w:val="0"/>
        <w:spacing w:lineRule="auto" w:line="240" w:before="0" w:after="85"/>
        <w:ind w:hanging="0" w:left="0" w:right="0"/>
        <w:rPr>
          <w:rFonts w:ascii="Arial" w:hAnsi="Arial"/>
          <w:color w:val="auto"/>
          <w:sz w:val="2"/>
          <w:szCs w:val="2"/>
        </w:rPr>
      </w:pPr>
      <w:r>
        <w:rPr>
          <w:rFonts w:ascii="Arial" w:hAnsi="Arial"/>
          <w:color w:val="auto"/>
          <w:sz w:val="2"/>
          <w:szCs w:val="2"/>
        </w:rPr>
      </w:r>
    </w:p>
    <w:p>
      <w:pPr>
        <w:pStyle w:val="WW-Corpodetexto2"/>
        <w:bidi w:val="0"/>
        <w:spacing w:lineRule="auto" w:line="240" w:before="0" w:after="85"/>
        <w:ind w:hanging="0" w:left="0" w:right="0"/>
        <w:rPr>
          <w:rFonts w:ascii="Arial" w:hAnsi="Arial"/>
          <w:color w:val="auto"/>
          <w:sz w:val="2"/>
          <w:szCs w:val="2"/>
        </w:rPr>
      </w:pPr>
      <w:r>
        <w:rPr>
          <w:rFonts w:ascii="Arial" w:hAnsi="Arial"/>
          <w:color w:val="auto"/>
          <w:sz w:val="2"/>
          <w:szCs w:val="2"/>
        </w:rPr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83"/>
        <w:gridCol w:w="816"/>
        <w:gridCol w:w="1025"/>
        <w:gridCol w:w="5773"/>
        <w:gridCol w:w="806"/>
        <w:gridCol w:w="1200"/>
        <w:gridCol w:w="1194"/>
        <w:gridCol w:w="1192"/>
        <w:gridCol w:w="1881"/>
      </w:tblGrid>
      <w:tr>
        <w:trPr>
          <w:trHeight w:val="315" w:hRule="atLeast"/>
        </w:trPr>
        <w:tc>
          <w:tcPr>
            <w:tcW w:w="11497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PROPOSTA FINANCEIRA</w:t>
            </w:r>
          </w:p>
        </w:tc>
        <w:tc>
          <w:tcPr>
            <w:tcW w:w="3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BDI</w:t>
            </w:r>
          </w:p>
        </w:tc>
      </w:tr>
      <w:tr>
        <w:trPr>
          <w:trHeight w:val="340" w:hRule="atLeast"/>
        </w:trPr>
        <w:tc>
          <w:tcPr>
            <w:tcW w:w="11497" w:type="dxa"/>
            <w:gridSpan w:val="7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bidi w:val="0"/>
              <w:rPr/>
            </w:pPr>
            <w:r>
              <w:rPr/>
            </w:r>
          </w:p>
        </w:tc>
        <w:tc>
          <w:tcPr>
            <w:tcW w:w="307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_______</w:t>
            </w:r>
            <w:r>
              <w:rPr>
                <w:rFonts w:ascii="Arial" w:hAnsi="Arial"/>
                <w:b/>
                <w:sz w:val="16"/>
                <w:szCs w:val="16"/>
              </w:rPr>
              <w:t>%</w:t>
            </w:r>
          </w:p>
        </w:tc>
      </w:tr>
      <w:tr>
        <w:trPr>
          <w:trHeight w:val="579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shd w:fill="666666" w:val="clear"/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</w:t>
            </w:r>
            <w:r>
              <w:rPr>
                <w:rFonts w:ascii="Arial" w:hAnsi="Arial"/>
                <w:b/>
                <w:sz w:val="16"/>
                <w:szCs w:val="16"/>
              </w:rPr>
              <w:t>TEM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shd w:fill="666666" w:val="clear"/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FONTE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shd w:fill="666666" w:val="clear"/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CÓDIGO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shd w:fill="666666" w:val="clear"/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DESCRIÇÃO DOS SERVIÇOS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shd w:fill="666666" w:val="clear"/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UN 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shd w:fill="666666" w:val="clear"/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QUANT.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shd w:fill="666666" w:val="clear"/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PREÇO UNITÁRIO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shd w:fill="666666" w:val="clear"/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PREÇO UNIT. COM BDI </w:t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6666" w:val="clear"/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PREÇO TOTAL </w:t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SERVIÇOS PRELIMINARES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</w:tr>
      <w:tr>
        <w:trPr>
          <w:trHeight w:val="526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1.1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98525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LIMPEZA MECANIZADA DE CAMADA VEGETAL, VEGETAÇÃO E PEQUENAS ÁRVORES (DIÂMETRO DE TRONCO MENOR QUE 0,20 M), COM TRATOR DE ESTEIRAS. AF_03/2024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m²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1810,95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721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1.2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100982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CARGA, MANOBRA E DESCARGA DE ENTULHO EM CAMINHÃO BASCULANTE 10 M³ - CARGA COM ESCAVADEIRA HIDRÁULICA (CAÇAMBA DE 0,80 M³ / 111 HP) E DESCARGA LIVRE (UNIDADE: M3). AF_07/2020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m³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353,14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1.3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93588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TRANSPORTE COM CAMINHÃO BASCULANTE DE 10 M³, EM VIA URBANA EM LEITO NATURAL (UNIDADE: M3XKM). AF_07/2020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m³xkm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353,14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PAREDES E PAINÉIS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</w:tr>
      <w:tr>
        <w:trPr>
          <w:trHeight w:val="8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2.1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103316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ALVENARIA DE VEDAÇÃO DE BLOCOS VAZADOS DE CONCRETO DE 9X19X39 CM (ESPESSURA 9 CM) E ARGAMASSA DE ASSENTAMENTO COM PREPARO EM BETONEIRA. AF_12/2021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154,10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8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2.2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103328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ALVENARIA DE VEDAÇÃO DE BLOCOS CERÂMICOS FURADOS NA HORIZONTAL DE 9X19X19 CM (ESPESSURA 9 CM) E ARGAMASSA DE ASSENTAMENTO COM PREPARO EM BETONEIRA. AF_12/2021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3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COBERTURA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</w:tr>
      <w:tr>
        <w:trPr>
          <w:trHeight w:val="60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3.1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92885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ARMAÇÃO UTILIZANDO AÇO CA-25 DE 12,5 MM - MONTAGEM. AF_06/2022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kG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19,26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4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ESQUADRIAS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</w:tr>
      <w:tr>
        <w:trPr>
          <w:trHeight w:val="955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4.1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90852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KIT DE PORTA DE MADEIRA PARA PINTURA, SEMI-OCA (PESADA OU SUPERPESADA), PADRÃO MÉDIO, 90X210CM, ESPESSURA DE 3,5CM, ITENS INCLUSOS: DOBRADIÇAS, MONTAGEM E INSTALAÇÃO DO BATENTE, SEM FECHADURA - FORNECIMENTO E INSTALAÇÃO. AF_12/2019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955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4.2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91312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KIT DE PORTA DE MADEIRA PARA PINTURA, SEMI-OCA (LEVE OU MÉDIA), PADRÃO POPULAR, 60X210CM, ESPESSURA DE 3,5CM, ITENS INCLUSOS: DOBRADIÇAS, MONTAGEM E INSTALAÇÃO DO BATENTE, FECHADURA COM EXECUÇÃO DO FURO - FORNECIMENTO E INSTALAÇÃO. AF_12/2019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955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4.3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91314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KIT DE PORTA DE MADEIRA PARA PINTURA, SEMI-OCA (LEVE OU MÉDIA), PADRÃO POPULAR, 80X210CM, ESPESSURA DE 3,5CM, ITENS INCLUSOS: DOBRADIÇAS, MONTAGEM E INSTALAÇÃO DO BATENTE, FECHADURA COM EXECUÇÃO DO FURO - FORNECIMENTO E INSTALAÇÃO. AF_12/2019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4.4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100705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TARJETA TIPO LIVRE/OCUPADO PARA PORTA DE BANHEIRO. AF_12/2019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5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REVESTIMENTOS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</w:tr>
      <w:tr>
        <w:trPr>
          <w:trHeight w:val="888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5.1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87879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CHAPISCO APLICADO EM ALVENARIAS E ESTRUTURAS DE CONCRETO INTERNAS, COM COLHER DE PEDREIRO.  ARGAMASSA TRAÇO 1:3 COM PREPARO EM BETONEIRA 400L. AF_10/2022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480,00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11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5.2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87531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EMBOÇO, PARA RECEBIMENTO DE CERÂMICA, EM ARGAMASSA TRAÇO 1:2:8, PREPARO MECÂNICO COM BETONEIRA 400L, APLICADO MANUALMENTE EM FACES INTERNAS DE PAREDES, PARA AMBIENTE COM ÁREA ENTRE 5M2 E 10M2, ESPESSURA DE 20MM, COM EXECUÇÃO DE TALISCAS. AF_06/2014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480,00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737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5.3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87265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REVESTIMENTO CERÂMICO PARA PAREDES INTERNAS COM PLACAS TIPO ESMALTADA EXTRA DE DIMENSÕES 20X20 CM APLICADAS NA ALTURA INTEIRA DAS PAREDES.  AF_02/2023_PE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380,00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6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PISOS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6.1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96624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LASTRO COM MATERIAL GRANULAR (PEDRA BRITADA N.2), APLICADO EM PISOS OU LAJES SOBRE SOLO, ESPESSURA DE *10 CM*. AF_08/2017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M3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37,99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731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6.2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94990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EXECUÇÃO DE PASSEIO (CALÇADA) OU PISO DE CONCRETO COM CONCRETO MOLDADO IN LOCO, FEITO EM OBRA, ACABAMENTO CONVENCIONAL, NÃO ARMADO. AF_08/2022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M3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9,77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721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6.3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87246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REVESTIMENTO CERÂMICO PARA PISO COM PLACAS TIPO ESMALTADA EXTRA DE DIMENSÕES 35X35 CM APLICADA EM AMBIENTES DE ÁREA MENOR QUE 5 M2. AF_02/2023_PE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62,50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7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PINTURA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7.1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88415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APLICAÇÃO MANUAL DE FUNDO SELADOR ACRÍLICO EM PAREDES EXTERNAS DE CASAS. AF_06/2014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847,20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7.2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102504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PINTURA DE DEMARCAÇÃO DE QUADRA POLIESPORTIVA COM TINTA ACRÍLICA, E = 5 CM, APLICAÇÃO MANUAL. AF_05/2021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360,00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7.3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88497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EMASSAMENTO COM MASSA LÁTEX, APLICAÇÃO EM PAREDE, DUAS DEMÃOS, LIXAMENTO MANUAL. AF_04/2023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88,60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737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7.4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100741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PINTURA COM TINTA ALQUÍDICA DE ACABAMENTO (ESMALTE SINTÉTICO ACETINADO) PULVERIZADA SOBRE SUPERFÍCIES METÁLICAS (EXCETO PERFIL) EXECUTADO EM OBRA (POR DEMÃO). AF_01/2020_PE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1114,00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7.5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104642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PINTURA LÁTEX ACRÍLICA STANDARD, APLICAÇÃO MANUAL EM PAREDES, DUAS DEMÃOS. AF_04/2023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1323,20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7.6</w:t>
            </w:r>
          </w:p>
        </w:tc>
        <w:tc>
          <w:tcPr>
            <w:tcW w:w="816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102491</w:t>
            </w:r>
          </w:p>
        </w:tc>
        <w:tc>
          <w:tcPr>
            <w:tcW w:w="5773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PINTURA DE PISO COM TINTA ACRÍLICA, APLICAÇÃO MANUAL, 2 DEMÃOS, INCLUSO FUNDO PREPARADOR. AF_05/2021</w:t>
            </w:r>
          </w:p>
        </w:tc>
        <w:tc>
          <w:tcPr>
            <w:tcW w:w="806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480,00</w:t>
            </w:r>
          </w:p>
        </w:tc>
        <w:tc>
          <w:tcPr>
            <w:tcW w:w="1194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8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INSTALAÇÕES HIDRÁULICAS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</w:tr>
      <w:tr>
        <w:trPr>
          <w:trHeight w:val="955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86939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LAVATÓRIO LOUÇA BRANCA COM COLUNA, *44 X 35,5* CM, PADRÃO POPULAR, INCLUSO SIFÃO FLEXÍVEL EM PVC, VÁLVULA E ENGATE FLEXÍVEL 30CM EM PLÁSTICO E COM TORNEIRA CROMADA PADRÃO POPULAR - FORNECIMENTO E INSTALAÇÃO. AF_01/2020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955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86943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LAVATÓRIO LOUÇA BRANCA SUSPENSO, 29,5 X 39CM OU EQUIVALENTE, PADRÃO POPULAR, INCLUSO SIFÃO FLEXÍVEL EM PVC, VÁLVULA E ENGATE FLEXÍVEL 30CM EM PLÁSTICO E TORNEIRA CROMADA DE MESA, PADRÃO POPULAR - FORNECIMENTO E INSTALAÇÃO. AF_01/2020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07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8.3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95470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VASO SANITARIO SIFONADO CONVENCIONAL COM LOUÇA BRANCA, INCLUSO CONJUNTO DE LIGAÇÃO PARA BACIA SANITÁRIA AJUSTÁVEL - FORNECIMENTO E INSTALAÇÃO. AF_01/2020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07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8.4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95471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VASO SANITARIO SIFONADO CONVENCIONAL PARA PCD SEM FURO FRONTAL COM LOUÇA BRANCA SEM ASSENTO - FORNECIMENTO E INSTALAÇÃO. AF_01/2020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26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8.5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100849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ASSENTO SANITÁRIO CONVENCIONAL - FORNECIMENTO E INSTALACAO. AF_01/2020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8.6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102610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CAIXA D´ÁGUA EM POLIETILENO, 3000 LITROS - FORNECIMENTO E INSTALAÇÃO. AF_06/2021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1,00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8.7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94796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TORNEIRA DE BOIA PARA CAIXA D'ÁGUA, ROSCÁVEL, 3/4" - FORNECIMENTO E INSTALAÇÃO. AF_08/2021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1,00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8.8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89984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REGISTRO DE PRESSÃO BRUTO, LATÃO, ROSCÁVEL, 1/2", COM ACABAMENTO E CANOPLA CROMADOS - FORNECIMENTO E INSTALAÇÃO. AF_08/2021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2,00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8.9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89987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REGISTRO DE GAVETA BRUTO, LATÃO, ROSCÁVEL, 3/4", COM ACABAMENTO E CANOPLA CROMADOS - FORNECIMENTO E INSTALAÇÃO. AF_08/2021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2,00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8.10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94793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REGISTRO DE GAVETA BRUTO, LATÃO, ROSCÁVEL, 1 1/4", COM ACABAMENTO E CANOPLA CROMADOS - FORNECIMENTO E INSTALAÇÃO. AF_08/2021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2,00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8.11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94794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REGISTRO DE GAVETA BRUTO, LATÃO, ROSCÁVEL, 1 1/2", COM ACABAMENTO E CANOPLA CROMADOS - FORNECIMENTO E INSTALAÇÃO. AF_08/2021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2,00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8.12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89985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REGISTRO DE PRESSÃO BRUTO, LATÃO, ROSCÁVEL, 3/4", COM ACABAMENTO E CANOPLA CROMADOS - FORNECIMENTO E INSTALAÇÃO. AF_08/2021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8,00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8.13</w:t>
            </w:r>
          </w:p>
        </w:tc>
        <w:tc>
          <w:tcPr>
            <w:tcW w:w="816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105025</w:t>
            </w:r>
          </w:p>
        </w:tc>
        <w:tc>
          <w:tcPr>
            <w:tcW w:w="5773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VERGA MOLDADA IN LOCO COM UTILIZAÇÃO DE BLOCOS CANALETA, ESPESSURA DE *15* CM. AF_03/2024</w:t>
            </w:r>
          </w:p>
        </w:tc>
        <w:tc>
          <w:tcPr>
            <w:tcW w:w="806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65,00 </w:t>
            </w:r>
          </w:p>
        </w:tc>
        <w:tc>
          <w:tcPr>
            <w:tcW w:w="1194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9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DRENAGEM PLUVIAL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9.1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94228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CALHA EM CHAPA DE AÇO GALVANIZADO NÚMERO 24, DESENVOLVIMENTO DE 50 CM, INCLUSO TRANSPORTE VERTICAL. AF_07/2019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9.2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90694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TUBO DE PVC PARA REDE COLETORA DE ESGOTO DE PAREDE MACIÇA, DN 100 MM, JUNTA ELÁSTICA - FORNECIMENTO E ASSENTAMENTO. AF_01/2021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9.3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102990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CANALETA MEIA CANA PRÉ-MOLDADA DE CONCRETO (D = 30 CM) - FORNECIMENTO E INSTALAÇÃO. AF_08/2021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10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INSTALAÇÕES ELÉTRICAS 110/220V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91940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CAIXA RETANGULAR 4" X 2" MÉDIA (1,30 M DO PISO), PVC, INSTALADA EM PAREDE - FORNECIMENTO E INSTALAÇÃO. AF_03/2023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16,00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91943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CAIXA RETANGULAR 4" X 4" MÉDIA (1,30 M DO PISO), PVC, INSTALADA EM PAREDE - FORNECIMENTO E INSTALAÇÃO. AF_03/2023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7,00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10.3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91927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CABO DE COBRE FLEXÍVEL ISOLADO, 2,5 MM², ANTI-CHAMA 0,6/1,0 KV, PARA CIRCUITOS TERMINAIS - FORNECIMENTO E INSTALAÇÃO. AF_03/2023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190,00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10.4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91929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CABO DE COBRE FLEXÍVEL ISOLADO, 4 MM², ANTI-CHAMA 0,6/1,0 KV, PARA CIRCUITOS TERMINAIS - FORNECIMENTO E INSTALAÇÃO. AF_03/2023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820,00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10.5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91935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CABO DE COBRE FLEXÍVEL ISOLADO, 16 MM², ANTI-CHAMA 0,6/1,0 KV, PARA CIRCUITOS TERMINAIS - FORNECIMENTO E INSTALAÇÃO. AF_03/2023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14,00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737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10.6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92986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CABO DE COBRE FLEXÍVEL ISOLADO, 35 MM², ANTI-CHAMA 0,6/1,0 KV, PARA REDE ENTERRADA DE DISTRIBUIÇÃO DE ENERGIA ELÉTRICA - FORNECIMENTO E INSTALAÇÃO. AF_12/2021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41,00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10.7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91994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TOMADA MÉDIA DE EMBUTIR (1 MÓDULO), 2P+T 10 A, SEM SUPORTE E SEM PLACA - FORNECIMENTO E INSTALAÇÃO. AF_03/2023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3,00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10.8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91952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INTERRUPTOR SIMPLES (1 MÓDULO), 10A/250V, SEM SUPORTE E SEM PLACA - FORNECIMENTO E INSTALAÇÃO. AF_03/2023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7,00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10.9</w:t>
            </w:r>
          </w:p>
        </w:tc>
        <w:tc>
          <w:tcPr>
            <w:tcW w:w="816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91946</w:t>
            </w:r>
          </w:p>
        </w:tc>
        <w:tc>
          <w:tcPr>
            <w:tcW w:w="5773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SUPORTE PARAFUSADO COM PLACA DE ENCAIXE 4" X 2" MÉDIO (1,30 M DO PISO) PARA PONTO ELÉTRICO - FORNECIMENTO E INSTALAÇÃO. AF_03/2023</w:t>
            </w:r>
          </w:p>
        </w:tc>
        <w:tc>
          <w:tcPr>
            <w:tcW w:w="806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10,00 </w:t>
            </w:r>
          </w:p>
        </w:tc>
        <w:tc>
          <w:tcPr>
            <w:tcW w:w="1194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737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10.10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101879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QUADRO DE DISTRIBUIÇÃO DE ENERGIA EM CHAPA DE AÇO GALVANIZADO, DE EMBUTIR, COM BARRAMENTO TRIFÁSICO, PARA 24 DISJUNTORES DIN 100A - FORNECIMENTO E INSTALAÇÃO. AF_10/2020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2,00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10.11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101890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DISJUNTOR MONOPOLAR TIPO NEMA, CORRENTE NOMINAL DE 10 ATÉ 30A - FORNECIMENTO E INSTALAÇÃO. AF_10/2020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5,00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10.12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101892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DISJUNTOR BIPOLAR TIPO NEMA, CORRENTE NOMINAL DE 10 ATÉ 50A - FORNECIMENTO E INSTALAÇÃO. AF_10/2020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13,00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10.13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101894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DISJUNTOR TRIPOLAR TIPO NEMA, CORRENTE NOMINAL DE 60 ATÉ 100A - FORNECIMENTO E INSTALAÇÃO. AF_10/2020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2,00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10.14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101896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DISJUNTOR TERMOMAGNÉTICO TRIPOLAR , CORRENTE NOMINAL DE 200A - FORNECIMENTO E INSTALAÇÃO. AF_10/2020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1,00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10.15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CDHU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37.17.114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Dispositivo diferencial residual de 125 A x 30 mA ‐ 4 polos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1,00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10.16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91893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ELETRODUTO RÍGIDO ROSCÁVEL, PVC, DN 25 MM (3/4"), PARA CIRCUITOS TERMINAIS, INSTALADO EM FORRO - FORNECIMENTO E INSTALAÇÃO. AF_03/2023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32,00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10.17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91864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ELETRODUTO RÍGIDO ROSCÁVEL, PVC, DN 32 MM (1"), PARA CIRCUITOS TERMINAIS, INSTALADO EM FORRO - FORNECIMENTO E INSTALAÇÃO. AF_03/2023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22,00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737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10.18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93008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ELETRODUTO RÍGIDO ROSCÁVEL, PVC, DN 50 MM (1 1/2"), PARA REDE ENTERRADA DE DISTRIBUIÇÃO DE ENERGIA ELÉTRICA - FORNECIMENTO E INSTALAÇÃO. AF_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22,00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10.19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CDHU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38.04.040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Eletroduto galvanizado conforme NBR13057 ‐ 3/4´ com acessórios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86,00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10.20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CDHU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38.04.060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Eletroduto galvanizado conforme NBR13057 ‐ 1´ com acessórios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17,00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10.21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CDHU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38.04.100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Eletroduto galvanizado conforme NBR13057 ‐ 1 1/2´ com acessórios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34,00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07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10.22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100903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LÂMPADA TUBULAR LED DE 18/20 W, COM SOQUETE, BASE G13 - FORNECIMENTO E INSTALAÇÃO. AF_09/2024_PS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14,00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10.23</w:t>
            </w:r>
          </w:p>
        </w:tc>
        <w:tc>
          <w:tcPr>
            <w:tcW w:w="816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101660</w:t>
            </w:r>
          </w:p>
        </w:tc>
        <w:tc>
          <w:tcPr>
            <w:tcW w:w="5773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LUMINÁRIA DE LED PARA ILUMINAÇÃO PÚBLICA, DE 240 W ATÉ 350 W -  FORNECIMENTO E INSTALAÇÃO. AF_08/2020</w:t>
            </w:r>
          </w:p>
        </w:tc>
        <w:tc>
          <w:tcPr>
            <w:tcW w:w="806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15,00 </w:t>
            </w:r>
          </w:p>
        </w:tc>
        <w:tc>
          <w:tcPr>
            <w:tcW w:w="1194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102" w:hRule="atLeast"/>
        </w:trPr>
        <w:tc>
          <w:tcPr>
            <w:tcW w:w="683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816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025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5773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806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11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SISTEMA DE PROTEÇÃO CONTRA DESCARGAS ATMOSFÉRICAS (SPDA)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11.1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98111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CAIXA DE INSPEÇÃO PARA ATERRAMENTO, CIRCULAR, EM POLIETILENO, DIÂMETRO INTERNO = 0,3 M. AF_12/2020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5,00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26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11.2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104750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CONECTOR GRAMPO METÁLICO TIPO OLHAL, PARA SPDA, PARA HASTE DE ATERRAMENTO DE 5/8'' E CABOS DE 10 A 50 MM2 - FORNECIMENTO E INSTALAÇÃO. AF_08/2023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12,00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11.3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96973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CORDOALHA DE COBRE NU 35 MM², NÃO ENTERRADA, COM ISOLADOR - FORNECIMENTO E INSTALAÇÃO. AF_08/2023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24,00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11.4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96985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HASTE DE ATERRAMENTO, DIÂMETRO 5/8", COM 3 METROS - FORNECIMENTO E INSTALAÇÃO. AF_08/2023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5,00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11.5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96984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ELETRODUTO PVC RÍGIDO, DIÂMETRO 40MM, COM 3 METROS, PARA SPDA - FORNECIMENTO E INSTALAÇÃO. AF_08/2023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6,00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26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11.6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104750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CONECTOR GRAMPO METÁLICO TIPO OLHAL, PARA SPDA, PARA HASTE DE ATERRAMENTO DE 5/8'' E CABOS DE 10 A 50 MM2 - FORNECIMENTO E INSTALAÇÃO. AF_08/2023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5,00 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12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SERVIÇOS DIVERSOS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</w:tr>
      <w:tr>
        <w:trPr>
          <w:trHeight w:val="965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12.1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102362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ALAMBRADO PARA QUADRA POLIESPORTIVA, ESTRUTURADO POR TUBOS DE ACO GALVANIZADO, (MONTANTES COM DIAMETRO 2", TRAVESSAS E ESCORAS COM DIÂMETRO 1 ¼), COM TELA DE ARAME GALVANIZADO, FIO 14 BWG E MALHA QUADRADA 5X5CM (EXCETO MURETA). AF_03/2021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147,00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12.2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CDHU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24.02.100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Portão tubular em tela de aço galvanizado até 2,50 m de altura, completo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7,56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12.3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100872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BARRA DE APOIO RETA, EM ALUMINIO, COMPRIMENTO 80 CM, FIXADA NA PAREDE - FORNECIMENTO E INSTALAÇÃO. AF_01/2020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12.4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CDHU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26.04.010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Espelho em vidro cristal liso, espessura de 4 mm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4,50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12.5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CDHU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35.01.150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Trave oficial completa com rede para futebol de salão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CJ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12.6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103769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PAR DE TABELAS DE BASQUETE DE COMPENSADO NAVAL, COM AROS E REDES - FORNECIMENTO E INSTALAÇÃO. AF_03/2022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12.7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CDHU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35.01.170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Poste oficial completo com rede para voleibol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CJ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1,00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R$ 1.914,23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12.8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SINAPI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101965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PEITORIL LINEAR EM GRANITO OU MÁRMORE, L = 15CM, COMPRIMENTO DE ATÉ 2M, ASSENTADO COM ARGAMASSA 1:6 COM ADITIVO. AF_11/2020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2,90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R$ 173,66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6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12.9</w:t>
            </w:r>
          </w:p>
        </w:tc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CDHU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55.01.020</w:t>
            </w:r>
          </w:p>
        </w:tc>
        <w:tc>
          <w:tcPr>
            <w:tcW w:w="57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Limpeza final da obra</w:t>
            </w:r>
          </w:p>
        </w:tc>
        <w:tc>
          <w:tcPr>
            <w:tcW w:w="8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861,56</w:t>
            </w:r>
          </w:p>
        </w:tc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14,31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9103" w:type="dxa"/>
            <w:gridSpan w:val="5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VALOR 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TOTAL </w:t>
            </w:r>
            <w:r>
              <w:rPr>
                <w:rFonts w:ascii="Arial" w:hAnsi="Arial"/>
                <w:b/>
                <w:sz w:val="16"/>
                <w:szCs w:val="16"/>
              </w:rPr>
              <w:t>(R$)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546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</w:tbl>
    <w:p>
      <w:pPr>
        <w:pStyle w:val="Normal"/>
        <w:bidi w:val="0"/>
        <w:spacing w:lineRule="auto" w:line="240" w:before="0" w:after="85"/>
        <w:ind w:hanging="0" w:left="0" w:right="0"/>
        <w:rPr>
          <w:rFonts w:ascii="Arial" w:hAnsi="Arial"/>
          <w:color w:val="auto"/>
          <w:sz w:val="2"/>
          <w:szCs w:val="2"/>
        </w:rPr>
      </w:pPr>
      <w:r>
        <w:rPr>
          <w:rFonts w:ascii="Arial" w:hAnsi="Arial"/>
          <w:color w:val="auto"/>
          <w:sz w:val="2"/>
          <w:szCs w:val="2"/>
        </w:rPr>
      </w:r>
    </w:p>
    <w:p>
      <w:pPr>
        <w:pStyle w:val="WW-Corpodetexto2"/>
        <w:bidi w:val="0"/>
        <w:spacing w:lineRule="auto" w:line="240" w:before="0" w:after="85"/>
        <w:ind w:hanging="0" w:left="0" w:right="0"/>
        <w:rPr>
          <w:rFonts w:ascii="Arial" w:hAnsi="Arial"/>
          <w:color w:val="auto"/>
          <w:sz w:val="2"/>
          <w:szCs w:val="2"/>
        </w:rPr>
      </w:pPr>
      <w:r>
        <w:rPr>
          <w:rFonts w:ascii="Arial" w:hAnsi="Arial"/>
          <w:color w:val="auto"/>
          <w:sz w:val="2"/>
          <w:szCs w:val="2"/>
        </w:rPr>
      </w:r>
    </w:p>
    <w:p>
      <w:pPr>
        <w:pStyle w:val="WW-Corpodetexto2"/>
        <w:bidi w:val="0"/>
        <w:spacing w:lineRule="auto" w:line="240" w:before="0" w:after="85"/>
        <w:ind w:hanging="0" w:left="0" w:right="0"/>
        <w:rPr>
          <w:rFonts w:ascii="Arial" w:hAnsi="Arial"/>
          <w:color w:val="auto"/>
          <w:sz w:val="2"/>
          <w:szCs w:val="2"/>
        </w:rPr>
      </w:pPr>
      <w:r>
        <w:rPr>
          <w:rFonts w:ascii="Arial" w:hAnsi="Arial"/>
          <w:color w:val="auto"/>
          <w:sz w:val="2"/>
          <w:szCs w:val="2"/>
        </w:rPr>
      </w:r>
    </w:p>
    <w:p>
      <w:pPr>
        <w:pStyle w:val="WW-Corpodetexto2"/>
        <w:bidi w:val="0"/>
        <w:spacing w:lineRule="auto" w:line="240" w:before="0" w:after="85"/>
        <w:ind w:hanging="0" w:left="0" w:right="0"/>
        <w:rPr>
          <w:rFonts w:ascii="Arial" w:hAnsi="Arial" w:eastAsia="Times New Roman"/>
          <w:b/>
          <w:color w:val="auto"/>
          <w:sz w:val="2"/>
          <w:szCs w:val="2"/>
        </w:rPr>
      </w:pPr>
      <w:r>
        <w:rPr>
          <w:rFonts w:eastAsia="Times New Roman" w:ascii="Arial" w:hAnsi="Arial"/>
          <w:b/>
          <w:color w:val="auto"/>
          <w:sz w:val="2"/>
          <w:szCs w:val="2"/>
        </w:rPr>
      </w:r>
    </w:p>
    <w:p>
      <w:pPr>
        <w:pStyle w:val="BodyText"/>
        <w:bidi w:val="0"/>
        <w:spacing w:before="0" w:after="0"/>
        <w:jc w:val="both"/>
        <w:rPr>
          <w:color w:val="auto"/>
          <w:sz w:val="21"/>
          <w:szCs w:val="21"/>
          <w:shd w:fill="auto" w:val="clear"/>
        </w:rPr>
      </w:pPr>
      <w:r>
        <w:rPr>
          <w:rFonts w:eastAsia="Times New Roman" w:cs="Arial" w:ascii="Arial" w:hAnsi="Arial"/>
          <w:color w:val="auto"/>
          <w:sz w:val="21"/>
          <w:szCs w:val="21"/>
          <w:shd w:fill="auto" w:val="clear"/>
          <w:lang w:val="pt-BR" w:eastAsia="zh-CN" w:bidi="ar-SA"/>
        </w:rPr>
        <w:t xml:space="preserve">DECLARO que os </w:t>
      </w:r>
      <w:r>
        <w:rPr>
          <w:rFonts w:eastAsia="Times New Roman" w:cs="Arial" w:ascii="Arial" w:hAnsi="Arial"/>
          <w:b/>
          <w:bCs/>
          <w:color w:val="auto"/>
          <w:sz w:val="21"/>
          <w:szCs w:val="21"/>
          <w:shd w:fill="auto" w:val="clear"/>
          <w:lang w:val="pt-BR" w:eastAsia="zh-CN" w:bidi="ar-SA"/>
        </w:rPr>
        <w:t>serviços</w:t>
      </w:r>
      <w:r>
        <w:rPr>
          <w:rFonts w:eastAsia="Times New Roman" w:cs="Arial" w:ascii="Arial" w:hAnsi="Arial"/>
          <w:color w:val="auto"/>
          <w:sz w:val="21"/>
          <w:szCs w:val="21"/>
          <w:shd w:fill="auto" w:val="clear"/>
          <w:lang w:val="pt-BR" w:eastAsia="zh-CN" w:bidi="ar-SA"/>
        </w:rPr>
        <w:t xml:space="preserve"> propostos atendem plenamente as exigências contidas no Termo de Referência - </w:t>
      </w:r>
      <w:r>
        <w:rPr>
          <w:rFonts w:eastAsia="Times New Roman" w:cs="Arial" w:ascii="Arial" w:hAnsi="Arial"/>
          <w:b/>
          <w:bCs/>
          <w:color w:val="auto"/>
          <w:sz w:val="21"/>
          <w:szCs w:val="21"/>
          <w:shd w:fill="auto" w:val="clear"/>
          <w:lang w:val="pt-BR" w:eastAsia="zh-CN" w:bidi="ar-SA"/>
        </w:rPr>
        <w:fldChar w:fldCharType="begin"/>
      </w:r>
      <w:r>
        <w:rPr>
          <w:rFonts w:eastAsia="Times New Roman" w:cs="Arial" w:ascii="Arial" w:hAnsi="Arial"/>
          <w:b/>
          <w:bCs/>
          <w:color w:val="auto"/>
          <w:sz w:val="21"/>
          <w:szCs w:val="21"/>
          <w:shd w:fill="auto" w:val="clear"/>
          <w:lang w:val="pt-BR" w:eastAsia="zh-CN" w:bidi="ar-SA"/>
        </w:rPr>
        <w:instrText xml:space="preserve"> REF __RefHeading___Toc29529_3585316353 \h </w:instrText>
      </w:r>
      <w:r>
        <w:rPr>
          <w:rFonts w:eastAsia="Times New Roman" w:cs="Arial" w:ascii="Arial" w:hAnsi="Arial"/>
          <w:b/>
          <w:bCs/>
          <w:color w:val="auto"/>
          <w:sz w:val="21"/>
          <w:szCs w:val="21"/>
          <w:shd w:fill="auto" w:val="clear"/>
          <w:lang w:val="pt-BR" w:eastAsia="zh-CN" w:bidi="ar-SA"/>
        </w:rPr>
        <w:fldChar w:fldCharType="separate"/>
      </w:r>
      <w:r>
        <w:rPr>
          <w:rFonts w:eastAsia="Times New Roman" w:cs="Arial" w:ascii="Arial" w:hAnsi="Arial"/>
          <w:b/>
          <w:bCs/>
          <w:color w:val="auto"/>
          <w:sz w:val="21"/>
          <w:szCs w:val="21"/>
          <w:shd w:fill="auto" w:val="clear"/>
          <w:lang w:val="pt-BR" w:eastAsia="zh-CN" w:bidi="ar-SA"/>
        </w:rPr>
        <w:t>Erro: Origem da referência não encontrada</w:t>
      </w:r>
      <w:r>
        <w:rPr>
          <w:rFonts w:eastAsia="Times New Roman" w:cs="Arial" w:ascii="Arial" w:hAnsi="Arial"/>
          <w:b/>
          <w:bCs/>
          <w:color w:val="auto"/>
          <w:sz w:val="21"/>
          <w:szCs w:val="21"/>
          <w:shd w:fill="auto" w:val="clear"/>
          <w:lang w:val="pt-BR" w:eastAsia="zh-CN" w:bidi="ar-SA"/>
        </w:rPr>
        <w:fldChar w:fldCharType="end"/>
      </w:r>
      <w:r>
        <w:rPr>
          <w:rFonts w:eastAsia="Times New Roman" w:cs="Arial" w:ascii="Arial" w:hAnsi="Arial"/>
          <w:color w:val="auto"/>
          <w:sz w:val="21"/>
          <w:szCs w:val="21"/>
          <w:shd w:fill="auto" w:val="clear"/>
          <w:lang w:val="pt-BR" w:eastAsia="zh-CN" w:bidi="ar-SA"/>
        </w:rPr>
        <w:t xml:space="preserve"> do edital.</w:t>
      </w:r>
    </w:p>
    <w:p>
      <w:pPr>
        <w:pStyle w:val="BodyText"/>
        <w:bidi w:val="0"/>
        <w:spacing w:before="0" w:after="0"/>
        <w:jc w:val="both"/>
        <w:rPr>
          <w:rStyle w:val="Fontepargpadro"/>
          <w:rFonts w:ascii="Arial" w:hAnsi="Arial"/>
          <w:b w:val="false"/>
          <w:bCs w:val="false"/>
          <w:color w:val="auto"/>
          <w:sz w:val="21"/>
          <w:szCs w:val="21"/>
          <w:shd w:fill="auto" w:val="clear"/>
        </w:rPr>
      </w:pPr>
      <w:r>
        <w:rPr>
          <w:color w:val="000000"/>
          <w:sz w:val="22"/>
          <w:szCs w:val="22"/>
        </w:rPr>
      </w:r>
    </w:p>
    <w:p>
      <w:pPr>
        <w:pStyle w:val="BodyText"/>
        <w:bidi w:val="0"/>
        <w:spacing w:before="0" w:after="0"/>
        <w:jc w:val="both"/>
        <w:rPr>
          <w:color w:val="000000"/>
          <w:sz w:val="22"/>
          <w:szCs w:val="22"/>
        </w:rPr>
      </w:pPr>
      <w:r>
        <w:rPr>
          <w:rStyle w:val="Fontepargpadro"/>
          <w:rFonts w:ascii="Arial" w:hAnsi="Arial"/>
          <w:b w:val="false"/>
          <w:bCs w:val="false"/>
          <w:color w:val="auto"/>
          <w:sz w:val="21"/>
          <w:szCs w:val="21"/>
          <w:shd w:fill="auto" w:val="clear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entrega do objeto da presente licitação.</w:t>
      </w:r>
    </w:p>
    <w:p>
      <w:pPr>
        <w:pStyle w:val="BodyText"/>
        <w:bidi w:val="0"/>
        <w:spacing w:lineRule="auto" w:line="240" w:before="0" w:after="0"/>
        <w:ind w:hanging="0" w:left="0" w:right="0"/>
        <w:jc w:val="both"/>
        <w:rPr>
          <w:rStyle w:val="Fontepargpadro"/>
          <w:color w:val="auto"/>
          <w:sz w:val="21"/>
          <w:szCs w:val="21"/>
          <w:shd w:fill="auto" w:val="clear"/>
        </w:rPr>
      </w:pPr>
      <w:r>
        <w:rPr/>
      </w:r>
    </w:p>
    <w:p>
      <w:pPr>
        <w:pStyle w:val="BodyText"/>
        <w:bidi w:val="0"/>
        <w:spacing w:lineRule="auto" w:line="240" w:before="0" w:after="0"/>
        <w:ind w:hanging="0" w:left="0" w:right="0"/>
        <w:jc w:val="both"/>
        <w:rPr/>
      </w:pPr>
      <w:r>
        <w:rPr>
          <w:rStyle w:val="Fontepargpadro"/>
          <w:rFonts w:ascii="Arial" w:hAnsi="Arial"/>
          <w:b/>
          <w:bCs/>
          <w:color w:val="auto"/>
          <w:sz w:val="21"/>
          <w:szCs w:val="21"/>
          <w:shd w:fill="auto" w:val="clear"/>
        </w:rPr>
        <w:t>Prazo de validade da proposta:</w:t>
      </w:r>
      <w:r>
        <w:rPr>
          <w:rStyle w:val="Fontepargpadro"/>
          <w:rFonts w:ascii="Arial" w:hAnsi="Arial"/>
          <w:color w:val="auto"/>
          <w:sz w:val="21"/>
          <w:szCs w:val="21"/>
          <w:shd w:fill="auto" w:val="clear"/>
        </w:rPr>
        <w:t xml:space="preserve"> No mínimo 60 (sessenta) dias.</w:t>
      </w:r>
    </w:p>
    <w:p>
      <w:pPr>
        <w:pStyle w:val="BodyText"/>
        <w:bidi w:val="0"/>
        <w:spacing w:lineRule="auto" w:line="240" w:before="0" w:after="0"/>
        <w:ind w:hanging="0" w:left="0" w:right="0"/>
        <w:jc w:val="both"/>
        <w:rPr/>
      </w:pPr>
      <w:r>
        <w:rPr>
          <w:rStyle w:val="Fontepargpadro"/>
          <w:rFonts w:ascii="Arial" w:hAnsi="Arial"/>
          <w:b/>
          <w:bCs/>
          <w:color w:val="auto"/>
          <w:sz w:val="21"/>
          <w:szCs w:val="21"/>
          <w:shd w:fill="auto" w:val="clear"/>
        </w:rPr>
        <w:t xml:space="preserve">Prazo </w:t>
      </w:r>
      <w:r>
        <w:rPr>
          <w:rStyle w:val="Fontepargpadro"/>
          <w:rFonts w:ascii="Arial" w:hAnsi="Arial"/>
          <w:b/>
          <w:bCs/>
          <w:color w:val="auto"/>
          <w:sz w:val="21"/>
          <w:szCs w:val="21"/>
          <w:shd w:fill="auto" w:val="clear"/>
        </w:rPr>
        <w:t>de execução</w:t>
      </w:r>
      <w:r>
        <w:rPr>
          <w:rStyle w:val="Fontepargpadro"/>
          <w:rFonts w:ascii="Arial" w:hAnsi="Arial"/>
          <w:b/>
          <w:bCs/>
          <w:color w:val="auto"/>
          <w:sz w:val="21"/>
          <w:szCs w:val="21"/>
          <w:shd w:fill="auto" w:val="clear"/>
        </w:rPr>
        <w:t>:</w:t>
      </w:r>
      <w:r>
        <w:rPr>
          <w:rStyle w:val="Fontepargpadro"/>
          <w:rFonts w:ascii="Arial" w:hAnsi="Arial"/>
          <w:color w:val="auto"/>
          <w:sz w:val="21"/>
          <w:szCs w:val="21"/>
          <w:shd w:fill="auto" w:val="clear"/>
        </w:rPr>
        <w:t xml:space="preserve"> </w:t>
      </w:r>
      <w:r>
        <w:rPr>
          <w:rStyle w:val="Fontepargpadro"/>
          <w:rFonts w:ascii="Arial" w:hAnsi="Arial"/>
          <w:b w:val="false"/>
          <w:bCs w:val="false"/>
          <w:color w:val="auto"/>
          <w:sz w:val="21"/>
          <w:szCs w:val="21"/>
          <w:shd w:fill="auto" w:val="clear"/>
        </w:rPr>
        <w:t>Em conformidade com o cronograma físico-financeiro.</w:t>
      </w:r>
    </w:p>
    <w:p>
      <w:pPr>
        <w:pStyle w:val="BodyText"/>
        <w:bidi w:val="0"/>
        <w:spacing w:lineRule="auto" w:line="240" w:before="0" w:after="0"/>
        <w:ind w:hanging="0" w:left="0" w:right="0"/>
        <w:jc w:val="both"/>
        <w:rPr/>
      </w:pPr>
      <w:r>
        <w:rPr>
          <w:rStyle w:val="Fontepargpadro"/>
          <w:rFonts w:ascii="Arial" w:hAnsi="Arial"/>
          <w:b/>
          <w:bCs/>
          <w:color w:val="auto"/>
          <w:sz w:val="21"/>
          <w:szCs w:val="21"/>
          <w:shd w:fill="auto" w:val="clear"/>
        </w:rPr>
        <w:t xml:space="preserve">Condição de pagamento: </w:t>
      </w:r>
      <w:r>
        <w:rPr>
          <w:rStyle w:val="Fontepargpadro"/>
          <w:rFonts w:ascii="Arial" w:hAnsi="Arial"/>
          <w:b w:val="false"/>
          <w:bCs w:val="false"/>
          <w:color w:val="auto"/>
          <w:sz w:val="21"/>
          <w:szCs w:val="21"/>
          <w:shd w:fill="auto" w:val="clear"/>
        </w:rPr>
        <w:t xml:space="preserve">os pagamentos ficarão condicionados às medições mensais realizadas pelos responsáveis pela fiscalização da obra, </w:t>
      </w:r>
      <w:r>
        <w:rPr>
          <w:rStyle w:val="Fontepargpadro"/>
          <w:rFonts w:ascii="Arial" w:hAnsi="Arial"/>
          <w:b w:val="false"/>
          <w:bCs w:val="false"/>
          <w:color w:val="auto"/>
          <w:sz w:val="21"/>
          <w:szCs w:val="21"/>
          <w:u w:val="none"/>
          <w:shd w:fill="auto" w:val="clear"/>
        </w:rPr>
        <w:t>conforme</w:t>
      </w:r>
      <w:r>
        <w:rPr>
          <w:rStyle w:val="Fontepargpadro"/>
          <w:rFonts w:ascii="Arial" w:hAnsi="Arial"/>
          <w:b w:val="false"/>
          <w:bCs w:val="false"/>
          <w:color w:val="auto"/>
          <w:sz w:val="21"/>
          <w:szCs w:val="21"/>
          <w:shd w:fill="auto" w:val="clear"/>
        </w:rPr>
        <w:t xml:space="preserve"> apresentação de documento fiscal hábil, respeitado o prazo de até 30 (trinta) dias para seu processamento contábil, nos termos do art. 63 da Lei Federal nº 4.320/64.</w:t>
      </w:r>
    </w:p>
    <w:p>
      <w:pPr>
        <w:pStyle w:val="BodyText"/>
        <w:bidi w:val="0"/>
        <w:spacing w:lineRule="auto" w:line="240" w:before="0" w:after="0"/>
        <w:ind w:hanging="0" w:left="0" w:right="0"/>
        <w:jc w:val="both"/>
        <w:rPr>
          <w:rFonts w:ascii="Arial" w:hAnsi="Arial"/>
          <w:bCs/>
          <w:color w:val="auto"/>
          <w:sz w:val="21"/>
          <w:szCs w:val="21"/>
          <w:shd w:fill="auto" w:val="clear"/>
        </w:rPr>
      </w:pPr>
      <w:r>
        <w:rPr>
          <w:rFonts w:ascii="Arial" w:hAnsi="Arial"/>
          <w:bCs/>
          <w:color w:val="auto"/>
          <w:sz w:val="21"/>
          <w:szCs w:val="21"/>
          <w:shd w:fill="auto" w:val="clear"/>
        </w:rPr>
      </w:r>
    </w:p>
    <w:p>
      <w:pPr>
        <w:pStyle w:val="BodyText"/>
        <w:bidi w:val="0"/>
        <w:spacing w:lineRule="auto" w:line="240" w:before="0" w:after="0"/>
        <w:ind w:hanging="0" w:left="0" w:right="0"/>
        <w:jc w:val="center"/>
        <w:rPr>
          <w:rFonts w:ascii="Arial" w:hAnsi="Arial"/>
          <w:bCs/>
          <w:color w:val="auto"/>
          <w:sz w:val="21"/>
          <w:szCs w:val="21"/>
          <w:shd w:fill="auto" w:val="clear"/>
        </w:rPr>
      </w:pPr>
      <w:r>
        <w:rPr>
          <w:rFonts w:ascii="Arial" w:hAnsi="Arial"/>
          <w:bCs/>
          <w:color w:val="auto"/>
          <w:sz w:val="21"/>
          <w:szCs w:val="21"/>
          <w:shd w:fill="auto" w:val="clear"/>
        </w:rPr>
        <w:t>_________________________________________</w:t>
      </w:r>
    </w:p>
    <w:p>
      <w:pPr>
        <w:pStyle w:val="Normal"/>
        <w:bidi w:val="0"/>
        <w:spacing w:lineRule="auto" w:line="240" w:before="0" w:after="0"/>
        <w:ind w:hanging="0" w:left="0" w:right="0"/>
        <w:jc w:val="center"/>
        <w:rPr>
          <w:rFonts w:ascii="Arial" w:hAnsi="Arial" w:cs="Arial"/>
          <w:bCs/>
          <w:color w:val="auto"/>
          <w:sz w:val="21"/>
          <w:szCs w:val="21"/>
          <w:shd w:fill="auto" w:val="clear"/>
        </w:rPr>
      </w:pPr>
      <w:r>
        <w:rPr>
          <w:rFonts w:cs="Arial" w:ascii="Arial" w:hAnsi="Arial"/>
          <w:bCs/>
          <w:color w:val="auto"/>
          <w:sz w:val="21"/>
          <w:szCs w:val="21"/>
          <w:shd w:fill="auto" w:val="clear"/>
        </w:rPr>
        <w:t>(Assinatura, RG e CPF do declarante)</w:t>
      </w:r>
    </w:p>
    <w:p>
      <w:pPr>
        <w:pStyle w:val="Normal"/>
        <w:bidi w:val="0"/>
        <w:spacing w:lineRule="auto" w:line="240" w:before="0" w:after="0"/>
        <w:ind w:hanging="0" w:left="0" w:right="0"/>
        <w:jc w:val="center"/>
        <w:rPr>
          <w:rFonts w:ascii="Arial" w:hAnsi="Arial" w:cs="Arial"/>
          <w:bCs/>
          <w:color w:val="auto"/>
          <w:sz w:val="21"/>
          <w:szCs w:val="21"/>
          <w:shd w:fill="auto" w:val="clear"/>
        </w:rPr>
      </w:pPr>
      <w:r>
        <w:rPr>
          <w:rFonts w:cs="Arial" w:ascii="Arial" w:hAnsi="Arial"/>
          <w:bCs/>
          <w:color w:val="auto"/>
          <w:sz w:val="21"/>
          <w:szCs w:val="21"/>
          <w:shd w:fill="auto" w:val="clear"/>
        </w:rPr>
        <w:t>Representante Legal</w:t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/>
          <w:bCs/>
          <w:color w:val="auto"/>
          <w:sz w:val="21"/>
          <w:szCs w:val="21"/>
          <w:shd w:fill="FFFF00" w:val="clear"/>
        </w:rPr>
        <w:sectPr>
          <w:headerReference w:type="default" r:id="rId2"/>
          <w:footerReference w:type="default" r:id="rId3"/>
          <w:type w:val="nextPage"/>
          <w:pgSz w:orient="landscape" w:w="16838" w:h="11906"/>
          <w:pgMar w:left="1134" w:right="1134" w:gutter="0" w:header="1134" w:top="2274" w:footer="315" w:bottom="791"/>
          <w:pgNumType w:fmt="decimal"/>
          <w:formProt w:val="false"/>
          <w:textDirection w:val="lrTb"/>
          <w:docGrid w:type="default" w:linePitch="600" w:charSpace="32768"/>
        </w:sectPr>
      </w:pPr>
      <w:r>
        <w:rPr>
          <w:rFonts w:ascii="Arial" w:hAnsi="Arial"/>
          <w:bCs/>
          <w:color w:val="auto"/>
          <w:sz w:val="21"/>
          <w:szCs w:val="21"/>
          <w:shd w:fill="FFFF00" w:val="clear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/>
          <w:bCs/>
          <w:color w:val="auto"/>
          <w:sz w:val="2"/>
          <w:szCs w:val="2"/>
          <w:shd w:fill="FFFF00" w:val="clear"/>
        </w:rPr>
      </w:pPr>
      <w:r>
        <w:rPr>
          <w:rFonts w:ascii="Arial" w:hAnsi="Arial"/>
          <w:bCs/>
          <w:color w:val="auto"/>
          <w:sz w:val="2"/>
          <w:szCs w:val="2"/>
          <w:shd w:fill="FFFF00" w:val="clear"/>
        </w:rPr>
      </w:r>
    </w:p>
    <w:p>
      <w:pPr>
        <w:pStyle w:val="Heading2"/>
        <w:bidi w:val="0"/>
        <w:ind w:hanging="0" w:left="0"/>
        <w:rPr>
          <w:rFonts w:ascii="Arial" w:hAnsi="Arial"/>
          <w:b/>
          <w:bCs/>
          <w:color w:val="auto"/>
          <w:sz w:val="26"/>
          <w:szCs w:val="26"/>
        </w:rPr>
      </w:pPr>
      <w:bookmarkStart w:id="3" w:name="__RefHeading___Toc30089_3585316353"/>
      <w:bookmarkEnd w:id="3"/>
      <w:r>
        <w:rPr>
          <w:rFonts w:ascii="Arial" w:hAnsi="Arial"/>
          <w:b/>
          <w:bCs/>
          <w:color w:val="auto"/>
          <w:sz w:val="26"/>
          <w:szCs w:val="26"/>
        </w:rPr>
        <w:t xml:space="preserve">ANEXO – </w:t>
      </w:r>
      <w:r>
        <w:rPr>
          <w:rFonts w:ascii="Arial" w:hAnsi="Arial"/>
          <w:b/>
          <w:bCs/>
          <w:color w:val="auto"/>
          <w:sz w:val="26"/>
          <w:szCs w:val="26"/>
        </w:rPr>
        <w:t>V</w:t>
      </w:r>
      <w:r>
        <w:rPr>
          <w:rFonts w:ascii="Arial" w:hAnsi="Arial"/>
          <w:b/>
          <w:bCs/>
          <w:color w:val="auto"/>
          <w:sz w:val="26"/>
          <w:szCs w:val="26"/>
        </w:rPr>
        <w:t>I</w:t>
      </w:r>
      <w:r>
        <w:rPr>
          <w:rFonts w:ascii="Arial" w:hAnsi="Arial"/>
          <w:b/>
          <w:bCs/>
          <w:color w:val="auto"/>
          <w:sz w:val="26"/>
          <w:szCs w:val="26"/>
        </w:rPr>
        <w:t>I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bCs/>
          <w:color w:val="auto"/>
          <w:sz w:val="26"/>
          <w:szCs w:val="26"/>
        </w:rPr>
      </w:pPr>
      <w:r>
        <w:rPr>
          <w:rFonts w:cs="Arial" w:ascii="Arial" w:hAnsi="Arial"/>
          <w:b/>
          <w:bCs/>
          <w:color w:val="auto"/>
          <w:sz w:val="26"/>
          <w:szCs w:val="26"/>
        </w:rPr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bCs/>
          <w:color w:val="auto"/>
          <w:sz w:val="26"/>
          <w:szCs w:val="26"/>
        </w:rPr>
      </w:pPr>
      <w:r>
        <w:rPr>
          <w:rFonts w:cs="Arial" w:ascii="Arial" w:hAnsi="Arial"/>
          <w:b/>
          <w:bCs/>
          <w:color w:val="auto"/>
          <w:sz w:val="26"/>
          <w:szCs w:val="26"/>
        </w:rPr>
        <w:t>PREGÃO ELETRÔNICO Nº 071/2026</w:t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 Narrow"/>
          <w:b/>
          <w:bCs/>
          <w:color w:val="auto"/>
          <w:sz w:val="26"/>
          <w:szCs w:val="26"/>
        </w:rPr>
      </w:pPr>
      <w:r>
        <w:rPr>
          <w:rFonts w:cs="Arial Narrow" w:ascii="Arial" w:hAnsi="Arial"/>
          <w:b/>
          <w:bCs/>
          <w:color w:val="auto"/>
          <w:sz w:val="26"/>
          <w:szCs w:val="26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 Narrow"/>
          <w:b/>
          <w:bCs/>
          <w:color w:val="auto"/>
          <w:sz w:val="26"/>
          <w:szCs w:val="26"/>
        </w:rPr>
      </w:pPr>
      <w:r>
        <w:rPr>
          <w:rFonts w:cs="Arial Narrow" w:ascii="Arial" w:hAnsi="Arial"/>
          <w:b/>
          <w:bCs/>
          <w:color w:val="auto"/>
          <w:sz w:val="26"/>
          <w:szCs w:val="26"/>
        </w:rPr>
        <w:t>DECLARAÇÃO UNIFICADA</w:t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 Narrow"/>
          <w:b/>
          <w:bCs/>
          <w:color w:val="auto"/>
          <w:sz w:val="20"/>
          <w:szCs w:val="20"/>
        </w:rPr>
      </w:pPr>
      <w:r>
        <w:rPr>
          <w:rFonts w:cs="Arial Narrow" w:ascii="Arial" w:hAnsi="Arial"/>
          <w:b/>
          <w:bCs/>
          <w:color w:val="auto"/>
          <w:sz w:val="20"/>
          <w:szCs w:val="20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 Narrow"/>
          <w:b/>
          <w:bCs/>
          <w:color w:val="auto"/>
          <w:sz w:val="20"/>
          <w:szCs w:val="20"/>
        </w:rPr>
      </w:pPr>
      <w:r>
        <w:rPr>
          <w:rFonts w:cs="Arial Narrow" w:ascii="Arial" w:hAnsi="Arial"/>
          <w:b/>
          <w:bCs/>
          <w:color w:val="auto"/>
          <w:sz w:val="20"/>
          <w:szCs w:val="20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 w:cs="Arial Narrow"/>
          <w:sz w:val="20"/>
          <w:szCs w:val="20"/>
        </w:rPr>
      </w:pPr>
      <w:r>
        <w:rPr>
          <w:rFonts w:cs="Arial Narrow" w:ascii="Arial" w:hAnsi="Arial"/>
          <w:color w:val="auto"/>
          <w:sz w:val="20"/>
          <w:szCs w:val="20"/>
        </w:rPr>
        <w:tab/>
        <w:tab/>
      </w:r>
      <w:r>
        <w:rPr>
          <w:rStyle w:val="Fontepargpadro"/>
          <w:rFonts w:cs="Arial Narrow" w:ascii="Arial" w:hAnsi="Arial"/>
          <w:color w:val="auto"/>
          <w:sz w:val="22"/>
          <w:szCs w:val="22"/>
        </w:rPr>
        <w:t>A</w:t>
      </w:r>
      <w:r>
        <w:rPr>
          <w:rStyle w:val="Fontepargpadro"/>
          <w:rFonts w:cs="Arial Narrow" w:ascii="Arial" w:hAnsi="Arial"/>
          <w:color w:val="auto"/>
          <w:sz w:val="22"/>
          <w:szCs w:val="22"/>
        </w:rPr>
        <w:t>través de representante legal/procurador, vem, para fins de habilitação no processo licitatório em pauta, sob as penas da Lei, prestar as seguintes informações para preenchimento de Notificações, Contratos Administrativos e Atos Jurídicos Análogos:</w:t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Style w:val="Fontepargpadro"/>
          <w:color w:val="auto"/>
          <w:sz w:val="18"/>
          <w:szCs w:val="18"/>
        </w:rPr>
      </w:pPr>
      <w:r>
        <w:rPr>
          <w:rFonts w:cs="Arial Narrow" w:ascii="Arial" w:hAnsi="Arial"/>
          <w:sz w:val="20"/>
          <w:szCs w:val="20"/>
        </w:rPr>
      </w:r>
    </w:p>
    <w:tbl>
      <w:tblPr>
        <w:tblW w:w="9075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05"/>
        <w:gridCol w:w="2550"/>
        <w:gridCol w:w="225"/>
        <w:gridCol w:w="1935"/>
        <w:gridCol w:w="1635"/>
        <w:gridCol w:w="1425"/>
      </w:tblGrid>
      <w:tr>
        <w:trPr>
          <w:trHeight w:val="510" w:hRule="atLeast"/>
        </w:trPr>
        <w:tc>
          <w:tcPr>
            <w:tcW w:w="90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auto"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bCs/>
                <w:i w:val="false"/>
                <w:iCs w:val="false"/>
                <w:color w:val="auto"/>
                <w:sz w:val="16"/>
                <w:szCs w:val="16"/>
              </w:rPr>
              <w:t xml:space="preserve"> </w:t>
            </w:r>
            <w:r>
              <w:rPr>
                <w:rFonts w:cs="Arial" w:ascii="Arial" w:hAnsi="Arial"/>
                <w:b/>
                <w:bCs/>
                <w:i w:val="false"/>
                <w:iCs w:val="false"/>
                <w:color w:val="auto"/>
                <w:sz w:val="16"/>
                <w:szCs w:val="16"/>
              </w:rPr>
              <w:t xml:space="preserve">DADOS DA EMPRESA </w:t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  <w:t xml:space="preserve">Razão Social: </w:t>
            </w:r>
          </w:p>
        </w:tc>
        <w:tc>
          <w:tcPr>
            <w:tcW w:w="7770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  <w:t>Endereço:</w:t>
            </w:r>
          </w:p>
        </w:tc>
        <w:tc>
          <w:tcPr>
            <w:tcW w:w="6345" w:type="dxa"/>
            <w:gridSpan w:val="4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W w:w="14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lef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  <w:t>CEP:</w:t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 xml:space="preserve">C.N.P.J.: </w:t>
            </w:r>
          </w:p>
        </w:tc>
        <w:tc>
          <w:tcPr>
            <w:tcW w:w="277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lef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>I.E.</w:t>
            </w: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06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lef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>Telefone:</w:t>
            </w:r>
          </w:p>
        </w:tc>
      </w:tr>
      <w:tr>
        <w:trPr>
          <w:trHeight w:val="373" w:hRule="atLeast"/>
        </w:trPr>
        <w:tc>
          <w:tcPr>
            <w:tcW w:w="385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 xml:space="preserve">E-mail institucional - </w:t>
            </w:r>
            <w:r>
              <w:rPr>
                <w:rFonts w:cs="Arial" w:ascii="Arial" w:hAnsi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para o envio d</w:t>
            </w:r>
            <w:r>
              <w:rPr>
                <w:rFonts w:cs="Arial" w:ascii="Arial" w:hAnsi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e documentos (Atas/contratos) para assinatura digital</w:t>
            </w:r>
            <w:r>
              <w:rPr>
                <w:rFonts w:cs="Arial" w:ascii="Arial" w:hAnsi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 xml:space="preserve">: </w:t>
            </w:r>
          </w:p>
        </w:tc>
        <w:tc>
          <w:tcPr>
            <w:tcW w:w="522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auto"/>
          <w:sz w:val="22"/>
          <w:szCs w:val="22"/>
        </w:rPr>
      </w:r>
    </w:p>
    <w:tbl>
      <w:tblPr>
        <w:tblW w:w="9075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00"/>
        <w:gridCol w:w="3189"/>
        <w:gridCol w:w="1852"/>
        <w:gridCol w:w="1934"/>
      </w:tblGrid>
      <w:tr>
        <w:trPr>
          <w:trHeight w:val="540" w:hRule="atLeast"/>
        </w:trPr>
        <w:tc>
          <w:tcPr>
            <w:tcW w:w="9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/>
            </w:pPr>
            <w:r>
              <w:rPr>
                <w:rStyle w:val="Fontepargpadro"/>
                <w:rFonts w:ascii="Arial" w:hAnsi="Arial"/>
                <w:b/>
                <w:bCs/>
                <w:color w:val="auto"/>
                <w:sz w:val="16"/>
                <w:szCs w:val="16"/>
              </w:rPr>
              <w:t xml:space="preserve"> </w:t>
            </w:r>
            <w:r>
              <w:rPr>
                <w:rStyle w:val="Fontepargpadro"/>
                <w:rFonts w:ascii="Arial" w:hAnsi="Arial"/>
                <w:b/>
                <w:bCs/>
                <w:color w:val="auto"/>
                <w:sz w:val="16"/>
                <w:szCs w:val="16"/>
              </w:rPr>
              <w:t>DADOS DO RESPONSÁVEL LEGAL</w:t>
            </w:r>
          </w:p>
        </w:tc>
      </w:tr>
      <w:tr>
        <w:trPr/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</w:rPr>
              <w:t>Nome Completo:</w:t>
            </w:r>
          </w:p>
        </w:tc>
        <w:tc>
          <w:tcPr>
            <w:tcW w:w="6975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</w:rPr>
              <w:t>Cargo na Empresa:</w:t>
            </w:r>
          </w:p>
        </w:tc>
        <w:tc>
          <w:tcPr>
            <w:tcW w:w="6975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  <w:t>C.P.F.:</w:t>
            </w:r>
          </w:p>
        </w:tc>
        <w:tc>
          <w:tcPr>
            <w:tcW w:w="31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  <w:tc>
          <w:tcPr>
            <w:tcW w:w="18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  <w:t>R.G.:</w:t>
            </w:r>
          </w:p>
        </w:tc>
        <w:tc>
          <w:tcPr>
            <w:tcW w:w="19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  <w:t>Data Nascimento:</w:t>
            </w:r>
          </w:p>
        </w:tc>
        <w:tc>
          <w:tcPr>
            <w:tcW w:w="31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rStyle w:val="Fontepargpadro"/>
                <w:rFonts w:ascii="Arial" w:hAnsi="Arial"/>
                <w:b/>
                <w:bCs/>
                <w:color w:val="auto"/>
                <w:sz w:val="16"/>
                <w:szCs w:val="16"/>
              </w:rPr>
              <w:t xml:space="preserve">                </w:t>
            </w:r>
            <w:r>
              <w:rPr>
                <w:rStyle w:val="Fontepargpadro"/>
                <w:rFonts w:ascii="Arial" w:hAnsi="Arial"/>
                <w:b/>
                <w:bCs/>
                <w:color w:val="auto"/>
                <w:sz w:val="16"/>
                <w:szCs w:val="16"/>
              </w:rPr>
              <w:t>/               /</w:t>
            </w:r>
          </w:p>
        </w:tc>
        <w:tc>
          <w:tcPr>
            <w:tcW w:w="18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  <w:t>Telefone/Celular:</w:t>
            </w:r>
          </w:p>
        </w:tc>
        <w:tc>
          <w:tcPr>
            <w:tcW w:w="19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color w:val="auto"/>
                <w:sz w:val="16"/>
                <w:szCs w:val="16"/>
              </w:rPr>
            </w:pPr>
            <w:r>
              <w:rPr>
                <w:rFonts w:ascii="Arial" w:hAnsi="Arial"/>
                <w:color w:val="auto"/>
                <w:sz w:val="16"/>
                <w:szCs w:val="16"/>
              </w:rPr>
              <w:t>(      )</w:t>
            </w:r>
          </w:p>
        </w:tc>
      </w:tr>
      <w:tr>
        <w:trPr/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  <w:t>Endereço residencial:</w:t>
            </w:r>
          </w:p>
        </w:tc>
        <w:tc>
          <w:tcPr>
            <w:tcW w:w="6975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  <w:t>E-mail pessoal:</w:t>
            </w:r>
          </w:p>
        </w:tc>
        <w:tc>
          <w:tcPr>
            <w:tcW w:w="6975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/>
      </w:pPr>
      <w:r>
        <w:rPr>
          <w:rStyle w:val="Fontepargpadro"/>
          <w:rFonts w:eastAsia="Arial"/>
          <w:color w:val="auto"/>
          <w:sz w:val="22"/>
          <w:szCs w:val="22"/>
          <w:lang w:bidi="ar-SA"/>
        </w:rPr>
        <w:t xml:space="preserve">DECLARA </w:t>
      </w:r>
      <w:r>
        <w:rPr>
          <w:rStyle w:val="Fontepargpadro"/>
          <w:rFonts w:eastAsia="Arial"/>
          <w:color w:val="auto"/>
          <w:sz w:val="22"/>
          <w:szCs w:val="22"/>
          <w:lang w:bidi="ar-SA"/>
        </w:rPr>
        <w:t xml:space="preserve">ainda </w:t>
      </w:r>
      <w:r>
        <w:rPr>
          <w:rStyle w:val="Fontepargpadro"/>
          <w:rFonts w:eastAsia="Arial"/>
          <w:color w:val="auto"/>
          <w:sz w:val="22"/>
          <w:szCs w:val="22"/>
          <w:lang w:bidi="ar-SA"/>
        </w:rPr>
        <w:t>sob as penas da Lei:</w:t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Style w:val="Fontepargpadro"/>
          <w:rFonts w:ascii="Arial" w:hAnsi="Arial" w:eastAsia="Arial"/>
          <w:color w:val="auto"/>
          <w:sz w:val="22"/>
          <w:szCs w:val="22"/>
          <w:lang w:bidi="ar-SA"/>
        </w:rPr>
      </w:pPr>
      <w:r>
        <w:rPr/>
      </w:r>
    </w:p>
    <w:p>
      <w:pPr>
        <w:pStyle w:val="LO-Normal"/>
        <w:numPr>
          <w:ilvl w:val="0"/>
          <w:numId w:val="4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Concordar, na íntegra com os termos da Licitação e com todos os documentos dela componentes;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</w:t>
      </w:r>
      <w:r>
        <w:rPr>
          <w:color w:val="auto"/>
          <w:sz w:val="22"/>
          <w:szCs w:val="22"/>
        </w:rPr>
        <w:t>ue inexistem fatos impeditivos para sua habilitação no certame, ciente da obrigatoriedade de declarar ocorrências posteriores;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Que a empresa é idônea e atende a todos os pré-requisitos da Licitação e demais exigências contidas na Lei Federal nº 14.133/2021;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Que para fins do disposto no inciso §1º do art. 63 da Lei Federal nº 14.133/2021, que 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condutas vigentes na data de sua entrega em definitivo;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/>
      </w:pPr>
      <w:r>
        <w:rPr>
          <w:rStyle w:val="Fontepargpadro"/>
          <w:color w:val="auto"/>
          <w:sz w:val="22"/>
          <w:szCs w:val="22"/>
        </w:rPr>
        <w:t xml:space="preserve">que não emprega menor de 18 anos em trabalho noturno, perigoso ou insalubre e não emprega menor de 16 anos, salvo menor, a partir de 14 anos, na condição de aprendiz, nos termos do VI do art. 68 da Lei Federal nº 14.133/2021 </w:t>
      </w:r>
      <w:r>
        <w:rPr>
          <w:rStyle w:val="Fontepargpadro"/>
          <w:color w:val="auto"/>
          <w:sz w:val="22"/>
          <w:szCs w:val="22"/>
        </w:rPr>
        <w:t>e</w:t>
      </w:r>
      <w:r>
        <w:rPr>
          <w:rStyle w:val="Fontepargpadro"/>
          <w:color w:val="auto"/>
          <w:sz w:val="22"/>
          <w:szCs w:val="22"/>
        </w:rPr>
        <w:t xml:space="preserve"> </w:t>
      </w:r>
      <w:r>
        <w:rPr>
          <w:rStyle w:val="Fontepargpadro"/>
          <w:b/>
          <w:bCs/>
          <w:color w:val="auto"/>
          <w:sz w:val="22"/>
          <w:szCs w:val="22"/>
        </w:rPr>
        <w:t>artigo 7°, XXXIII, da Constituição</w:t>
      </w:r>
      <w:r>
        <w:rPr>
          <w:rStyle w:val="Fontepargpadro"/>
          <w:color w:val="auto"/>
          <w:sz w:val="22"/>
          <w:szCs w:val="22"/>
        </w:rPr>
        <w:t>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/>
      </w:pPr>
      <w:r>
        <w:rPr>
          <w:rStyle w:val="Fontepargpadro"/>
          <w:color w:val="auto"/>
          <w:sz w:val="22"/>
          <w:szCs w:val="22"/>
        </w:rPr>
        <w:t xml:space="preserve">que não possui, em sua cadeia produtiva, empregados executando trabalho degradante ou forçado, observando o disposto nos </w:t>
      </w:r>
      <w:r>
        <w:rPr>
          <w:rStyle w:val="Fontepargpadro"/>
          <w:b/>
          <w:bCs/>
          <w:color w:val="auto"/>
          <w:sz w:val="22"/>
          <w:szCs w:val="22"/>
        </w:rPr>
        <w:t>incisos III e IV do art. 1º e no inciso III do art. 5º da Constituição Federal;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Que para fins do disposto no inciso IV do art. 63 da Lei Federal nº 14.133/2021, cumpre as exigências de reserva de cargos para pessoa com deficiência e para reabilitado da Previdência Social, previstas em lei e em outras normas específicas;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</w:t>
      </w:r>
      <w:r>
        <w:rPr>
          <w:color w:val="auto"/>
          <w:sz w:val="22"/>
          <w:szCs w:val="22"/>
        </w:rPr>
        <w:t>ue assume a responsabilidade pelas transações que forem efetuadas na plataforma eletrônica, assumindo como firmes e verdadeiras.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</w:t>
      </w:r>
      <w:r>
        <w:rPr>
          <w:color w:val="auto"/>
          <w:sz w:val="22"/>
          <w:szCs w:val="22"/>
        </w:rPr>
        <w:t>ue cumpre os requisitos para a habilitação definidos no Edital e que a proposta apresentada está em conformidade com as exigências editalícias;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</w:t>
      </w:r>
      <w:r>
        <w:rPr>
          <w:color w:val="auto"/>
          <w:sz w:val="22"/>
          <w:szCs w:val="22"/>
        </w:rPr>
        <w:t>ue os documentos apresentados por meio da plataforma eletrônica são autênticos aos originais;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</w:t>
      </w:r>
      <w:r>
        <w:rPr>
          <w:color w:val="auto"/>
          <w:sz w:val="22"/>
          <w:szCs w:val="22"/>
        </w:rPr>
        <w:t>ue não possui servidor público ou agente político no quadro funcional da empresa licitante.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</w:t>
      </w:r>
      <w:r>
        <w:rPr>
          <w:color w:val="auto"/>
          <w:sz w:val="22"/>
          <w:szCs w:val="22"/>
        </w:rPr>
        <w:t>ue está excluída das vedações constantes do § 4º do art. 3.º da Lei Complementar nº 123, de 14 de dezembro de 2006, alterada pela Lei Complementar nº 147/2014, e § 2º, art. 4º da lei federal 14.133/2021, cujos termos declara conhecer na íntegra, estando apta, portanto, a exercer o direito da preferência como critério de desempate no procedimento licitatório deste Pregão Eletrônico, realizado pela Prefeitura de Jaboticabal/SP, bem como desfrutar dos benefícios previstos em Lei.</w:t>
      </w:r>
    </w:p>
    <w:p>
      <w:pPr>
        <w:pStyle w:val="LO-Normal"/>
        <w:numPr>
          <w:ilvl w:val="0"/>
          <w:numId w:val="2"/>
        </w:numPr>
        <w:bidi w:val="0"/>
        <w:spacing w:lineRule="auto" w:line="276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Que </w:t>
      </w:r>
      <w:r>
        <w:rPr>
          <w:color w:val="auto"/>
          <w:sz w:val="22"/>
          <w:szCs w:val="22"/>
        </w:rPr>
        <w:t xml:space="preserve">conhece e aceita todas as condições do edital e as normas fixadas na Lei Federal n° 14.133/2021 e suas alterações. </w:t>
      </w:r>
    </w:p>
    <w:p>
      <w:pPr>
        <w:pStyle w:val="LO-Normal"/>
        <w:numPr>
          <w:ilvl w:val="0"/>
          <w:numId w:val="2"/>
        </w:numPr>
        <w:bidi w:val="0"/>
        <w:spacing w:lineRule="auto" w:line="276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</w:t>
      </w:r>
      <w:r>
        <w:rPr>
          <w:color w:val="auto"/>
          <w:sz w:val="22"/>
          <w:szCs w:val="22"/>
        </w:rPr>
        <w:t xml:space="preserve">ue procedeu à análise do Termo de Referência, Planilha Orçamentária, Cronograma Físico-Financeiro, </w:t>
      </w:r>
      <w:r>
        <w:rPr>
          <w:color w:val="auto"/>
          <w:sz w:val="22"/>
          <w:szCs w:val="22"/>
        </w:rPr>
        <w:t>Memorial Descritivo,</w:t>
      </w:r>
      <w:r>
        <w:rPr>
          <w:color w:val="auto"/>
          <w:sz w:val="22"/>
          <w:szCs w:val="22"/>
        </w:rPr>
        <w:t xml:space="preserve"> e anexos ao presente edital.</w:t>
      </w:r>
    </w:p>
    <w:p>
      <w:pPr>
        <w:pStyle w:val="LO-Normal"/>
        <w:numPr>
          <w:ilvl w:val="0"/>
          <w:numId w:val="2"/>
        </w:numPr>
        <w:bidi w:val="0"/>
        <w:spacing w:lineRule="auto" w:line="276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</w:t>
      </w:r>
      <w:r>
        <w:rPr>
          <w:color w:val="auto"/>
          <w:sz w:val="22"/>
          <w:szCs w:val="22"/>
        </w:rPr>
        <w:t>ue está apta a cumprir o objeto licitado.</w:t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ENQUADRAMENTO ME/EPP</w:t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6"/>
          <w:szCs w:val="26"/>
        </w:rPr>
        <w:t>[   ]</w:t>
      </w:r>
      <w:r>
        <w:rPr>
          <w:color w:val="auto"/>
          <w:sz w:val="22"/>
          <w:szCs w:val="22"/>
        </w:rPr>
        <w:t xml:space="preserve"> Que está enquadrada como ME/EPP </w:t>
      </w:r>
      <w:r>
        <w:rPr>
          <w:color w:val="auto"/>
          <w:sz w:val="22"/>
          <w:szCs w:val="22"/>
        </w:rPr>
        <w:t xml:space="preserve">e excluída das vedações constantes do § 4º do art. 3.º da Lei Complementar nº 123, de 14 de dezembro de 2006, alterada pela Lei Complementar nº 147/2014, e § 2º, art. 4º da lei federal 14.133/2021, cujos termos declara conhecer na íntegra, </w:t>
      </w:r>
      <w:r>
        <w:rPr>
          <w:color w:val="auto"/>
          <w:sz w:val="22"/>
          <w:szCs w:val="22"/>
        </w:rPr>
        <w:t>estando apta a usufruir dos benefícios concedidos pel</w:t>
      </w:r>
      <w:r>
        <w:rPr>
          <w:color w:val="auto"/>
          <w:sz w:val="22"/>
          <w:szCs w:val="22"/>
        </w:rPr>
        <w:t>a</w:t>
      </w:r>
      <w:r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referida Lei Complementar</w:t>
      </w:r>
      <w:r>
        <w:rPr>
          <w:color w:val="auto"/>
          <w:sz w:val="22"/>
          <w:szCs w:val="22"/>
        </w:rPr>
        <w:t xml:space="preserve">, </w:t>
      </w:r>
      <w:r>
        <w:rPr>
          <w:color w:val="auto"/>
          <w:sz w:val="22"/>
          <w:szCs w:val="22"/>
        </w:rPr>
        <w:t>com relação à participação em licitações públicas</w:t>
      </w:r>
      <w:r>
        <w:rPr>
          <w:color w:val="auto"/>
          <w:sz w:val="22"/>
          <w:szCs w:val="22"/>
        </w:rPr>
        <w:t>.</w:t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6"/>
          <w:szCs w:val="26"/>
        </w:rPr>
        <w:t>[   ]</w:t>
      </w:r>
      <w:r>
        <w:rPr>
          <w:color w:val="auto"/>
          <w:sz w:val="22"/>
          <w:szCs w:val="22"/>
        </w:rPr>
        <w:t xml:space="preserve"> Que </w:t>
      </w:r>
      <w:r>
        <w:rPr>
          <w:color w:val="auto"/>
          <w:sz w:val="22"/>
          <w:szCs w:val="22"/>
        </w:rPr>
        <w:t xml:space="preserve">NÃO ESTÁ APTA a </w:t>
      </w:r>
      <w:r>
        <w:rPr>
          <w:color w:val="auto"/>
          <w:sz w:val="22"/>
          <w:szCs w:val="22"/>
        </w:rPr>
        <w:t>usufruir dos benefícios concedidos pel</w:t>
      </w:r>
      <w:r>
        <w:rPr>
          <w:color w:val="auto"/>
          <w:sz w:val="22"/>
          <w:szCs w:val="22"/>
        </w:rPr>
        <w:t>a</w:t>
      </w:r>
      <w:r>
        <w:rPr>
          <w:color w:val="auto"/>
          <w:sz w:val="22"/>
          <w:szCs w:val="22"/>
        </w:rPr>
        <w:t xml:space="preserve"> Lei Complementar Federal nº 123/06 e suas alterações, </w:t>
      </w:r>
      <w:r>
        <w:rPr>
          <w:color w:val="auto"/>
          <w:sz w:val="22"/>
          <w:szCs w:val="22"/>
        </w:rPr>
        <w:t xml:space="preserve">com relação à participação em licitações públicas, </w:t>
      </w:r>
      <w:r>
        <w:rPr>
          <w:color w:val="auto"/>
          <w:sz w:val="22"/>
          <w:szCs w:val="22"/>
        </w:rPr>
        <w:t xml:space="preserve">por não estar enquadrada como ME/EPP </w:t>
      </w:r>
      <w:r>
        <w:rPr>
          <w:color w:val="auto"/>
          <w:sz w:val="22"/>
          <w:szCs w:val="22"/>
        </w:rPr>
        <w:t>no ano corrente</w:t>
      </w:r>
      <w:r>
        <w:rPr>
          <w:color w:val="auto"/>
          <w:sz w:val="22"/>
          <w:szCs w:val="22"/>
        </w:rPr>
        <w:t>.</w:t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ab/>
        <w:t>Por ser verdade assina a presente.</w:t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center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center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Local e data.</w:t>
      </w:r>
    </w:p>
    <w:p>
      <w:pPr>
        <w:pStyle w:val="LO-Normal"/>
        <w:bidi w:val="0"/>
        <w:spacing w:lineRule="auto" w:line="240" w:before="0" w:after="0"/>
        <w:ind w:hanging="0" w:left="0" w:right="0"/>
        <w:jc w:val="center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center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center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BodyText"/>
        <w:bidi w:val="0"/>
        <w:spacing w:lineRule="auto" w:line="240" w:before="0" w:after="0"/>
        <w:ind w:hanging="0" w:left="0" w:right="0"/>
        <w:jc w:val="center"/>
        <w:rPr/>
      </w:pPr>
      <w:r>
        <w:rPr>
          <w:rStyle w:val="Fontepargpadro"/>
          <w:rFonts w:ascii="Arial" w:hAnsi="Arial"/>
          <w:bCs/>
          <w:color w:val="auto"/>
          <w:sz w:val="22"/>
          <w:szCs w:val="22"/>
        </w:rPr>
        <w:t>________________________________</w:t>
      </w:r>
    </w:p>
    <w:p>
      <w:pPr>
        <w:pStyle w:val="Normal"/>
        <w:bidi w:val="0"/>
        <w:spacing w:lineRule="auto" w:line="240" w:before="0" w:after="0"/>
        <w:ind w:hanging="0" w:left="0" w:right="0"/>
        <w:jc w:val="center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cs="Arial" w:ascii="Arial" w:hAnsi="Arial"/>
          <w:bCs/>
          <w:color w:val="auto"/>
          <w:sz w:val="22"/>
          <w:szCs w:val="22"/>
        </w:rPr>
        <w:t>(Assinatura, RG e CPF do declarante)</w:t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cs="Arial" w:ascii="Arial" w:hAnsi="Arial"/>
          <w:bCs/>
          <w:color w:val="auto"/>
          <w:sz w:val="22"/>
          <w:szCs w:val="22"/>
        </w:rPr>
        <w:t>Representante Legal</w:t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cs="Arial" w:ascii="Arial" w:hAnsi="Arial"/>
          <w:bCs/>
          <w:color w:val="auto"/>
          <w:sz w:val="22"/>
          <w:szCs w:val="22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cs="Arial" w:ascii="Arial" w:hAnsi="Arial"/>
          <w:bCs/>
          <w:color w:val="auto"/>
          <w:sz w:val="22"/>
          <w:szCs w:val="22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cs="Arial" w:ascii="Arial" w:hAnsi="Arial"/>
          <w:bCs/>
          <w:color w:val="auto"/>
          <w:sz w:val="22"/>
          <w:szCs w:val="22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cs="Arial" w:ascii="Arial" w:hAnsi="Arial"/>
          <w:bCs/>
          <w:color w:val="auto"/>
          <w:sz w:val="22"/>
          <w:szCs w:val="22"/>
        </w:rPr>
      </w:r>
    </w:p>
    <w:p>
      <w:pPr>
        <w:pStyle w:val="Heading2"/>
        <w:numPr>
          <w:ilvl w:val="1"/>
          <w:numId w:val="3"/>
        </w:numPr>
        <w:bidi w:val="0"/>
        <w:rPr>
          <w:rFonts w:ascii="Arial" w:hAnsi="Arial"/>
          <w:b/>
          <w:bCs/>
          <w:color w:val="auto"/>
          <w:sz w:val="26"/>
          <w:szCs w:val="26"/>
        </w:rPr>
      </w:pPr>
      <w:bookmarkStart w:id="4" w:name="__RefHeading___Toc30089_3585316353_Copia"/>
      <w:bookmarkEnd w:id="4"/>
      <w:r>
        <w:rPr>
          <w:rFonts w:ascii="Arial" w:hAnsi="Arial"/>
          <w:b/>
          <w:bCs/>
          <w:color w:val="auto"/>
          <w:sz w:val="26"/>
          <w:szCs w:val="26"/>
        </w:rPr>
        <w:t xml:space="preserve">ANEXO – </w:t>
      </w:r>
      <w:r>
        <w:rPr>
          <w:rFonts w:ascii="Arial" w:hAnsi="Arial"/>
          <w:b/>
          <w:bCs/>
          <w:color w:val="auto"/>
          <w:sz w:val="26"/>
          <w:szCs w:val="26"/>
        </w:rPr>
        <w:t>V</w:t>
      </w:r>
      <w:r>
        <w:rPr>
          <w:rFonts w:ascii="Arial" w:hAnsi="Arial"/>
          <w:b/>
          <w:bCs/>
          <w:color w:val="auto"/>
          <w:sz w:val="26"/>
          <w:szCs w:val="26"/>
        </w:rPr>
        <w:t>I</w:t>
      </w:r>
      <w:r>
        <w:rPr>
          <w:rFonts w:ascii="Arial" w:hAnsi="Arial"/>
          <w:b/>
          <w:bCs/>
          <w:color w:val="auto"/>
          <w:sz w:val="26"/>
          <w:szCs w:val="26"/>
        </w:rPr>
        <w:t>I</w:t>
      </w:r>
      <w:r>
        <w:rPr>
          <w:rFonts w:ascii="Arial" w:hAnsi="Arial"/>
          <w:b/>
          <w:bCs/>
          <w:color w:val="auto"/>
          <w:sz w:val="26"/>
          <w:szCs w:val="26"/>
        </w:rPr>
        <w:t>I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bCs/>
          <w:color w:val="auto"/>
          <w:sz w:val="26"/>
          <w:szCs w:val="26"/>
        </w:rPr>
      </w:pPr>
      <w:r>
        <w:rPr>
          <w:rFonts w:cs="Arial" w:ascii="Arial" w:hAnsi="Arial"/>
          <w:b/>
          <w:bCs/>
          <w:color w:val="auto"/>
          <w:sz w:val="26"/>
          <w:szCs w:val="26"/>
        </w:rPr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bCs/>
          <w:color w:val="auto"/>
          <w:sz w:val="26"/>
          <w:szCs w:val="26"/>
        </w:rPr>
      </w:pPr>
      <w:r>
        <w:rPr>
          <w:rFonts w:cs="Arial" w:ascii="Arial" w:hAnsi="Arial"/>
          <w:b/>
          <w:bCs/>
          <w:color w:val="auto"/>
          <w:sz w:val="26"/>
          <w:szCs w:val="26"/>
        </w:rPr>
        <w:t>PREGÃO ELETRÔNICO Nº 071/2026</w:t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 Narrow"/>
          <w:b/>
          <w:bCs/>
          <w:color w:val="auto"/>
          <w:sz w:val="26"/>
          <w:szCs w:val="26"/>
        </w:rPr>
      </w:pPr>
      <w:r>
        <w:rPr>
          <w:rFonts w:cs="Arial Narrow" w:ascii="Arial" w:hAnsi="Arial"/>
          <w:b/>
          <w:bCs/>
          <w:color w:val="auto"/>
          <w:sz w:val="26"/>
          <w:szCs w:val="26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 Narrow"/>
          <w:b/>
          <w:bCs/>
          <w:color w:val="auto"/>
          <w:sz w:val="26"/>
          <w:szCs w:val="26"/>
        </w:rPr>
      </w:pPr>
      <w:r>
        <w:rPr>
          <w:rFonts w:cs="Arial Narrow" w:ascii="Arial" w:hAnsi="Arial"/>
          <w:b/>
          <w:bCs/>
          <w:color w:val="auto"/>
          <w:sz w:val="26"/>
          <w:szCs w:val="26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 Narrow"/>
          <w:b/>
          <w:bCs/>
          <w:color w:val="auto"/>
          <w:sz w:val="26"/>
          <w:szCs w:val="26"/>
        </w:rPr>
      </w:pPr>
      <w:r>
        <w:rPr>
          <w:rFonts w:cs="Arial Narrow" w:ascii="Arial" w:hAnsi="Arial"/>
          <w:b/>
          <w:bCs/>
          <w:color w:val="auto"/>
          <w:sz w:val="26"/>
          <w:szCs w:val="26"/>
        </w:rPr>
        <w:t>DECLARAÇÃO DE OPÇÃO POR NÃO REALIZAR A VISITA TÉCNICA</w:t>
        <w:br/>
      </w:r>
      <w:r>
        <w:rPr>
          <w:rFonts w:cs="Arial Narrow" w:ascii="Arial" w:hAnsi="Arial"/>
          <w:b w:val="false"/>
          <w:bCs w:val="false"/>
          <w:color w:val="auto"/>
          <w:sz w:val="26"/>
          <w:szCs w:val="26"/>
        </w:rPr>
        <w:t>(elaborado pelo licitante)</w:t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 Narrow"/>
          <w:b w:val="false"/>
          <w:bCs w:val="false"/>
          <w:color w:val="auto"/>
          <w:sz w:val="26"/>
          <w:szCs w:val="26"/>
        </w:rPr>
      </w:pPr>
      <w:r>
        <w:rPr>
          <w:rFonts w:cs="Arial Narrow" w:ascii="Arial" w:hAnsi="Arial"/>
          <w:b w:val="false"/>
          <w:bCs w:val="false"/>
          <w:color w:val="auto"/>
          <w:sz w:val="26"/>
          <w:szCs w:val="26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 Narrow"/>
          <w:b w:val="false"/>
          <w:bCs w:val="false"/>
          <w:color w:val="auto"/>
          <w:sz w:val="26"/>
          <w:szCs w:val="26"/>
        </w:rPr>
      </w:pPr>
      <w:r>
        <w:rPr>
          <w:rFonts w:cs="Arial Narrow" w:ascii="Arial" w:hAnsi="Arial"/>
          <w:b w:val="false"/>
          <w:bCs w:val="false"/>
          <w:color w:val="auto"/>
          <w:sz w:val="26"/>
          <w:szCs w:val="26"/>
        </w:rPr>
      </w:r>
    </w:p>
    <w:p>
      <w:pPr>
        <w:pStyle w:val="Normal"/>
        <w:bidi w:val="0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auto"/>
          <w:sz w:val="22"/>
          <w:szCs w:val="22"/>
          <w:shd w:fill="auto" w:val="clear"/>
        </w:rPr>
        <w:tab/>
        <w:tab/>
        <w:t xml:space="preserve">A empresa </w:t>
      </w:r>
      <w:r>
        <w:rPr>
          <w:rFonts w:ascii="Arial" w:hAnsi="Arial"/>
          <w:b/>
          <w:bCs/>
          <w:color w:val="auto"/>
          <w:sz w:val="22"/>
          <w:szCs w:val="22"/>
          <w:shd w:fill="auto" w:val="clear"/>
        </w:rPr>
        <w:t>(Razão Social da Empresa)</w:t>
      </w:r>
      <w:r>
        <w:rPr>
          <w:rFonts w:ascii="Arial" w:hAnsi="Arial"/>
          <w:color w:val="auto"/>
          <w:sz w:val="22"/>
          <w:szCs w:val="22"/>
          <w:shd w:fill="auto" w:val="clear"/>
        </w:rPr>
        <w:t xml:space="preserve">, estabelecida na(no) </w:t>
      </w:r>
      <w:r>
        <w:rPr>
          <w:rFonts w:ascii="Arial" w:hAnsi="Arial"/>
          <w:b/>
          <w:bCs/>
          <w:color w:val="auto"/>
          <w:sz w:val="22"/>
          <w:szCs w:val="22"/>
          <w:shd w:fill="auto" w:val="clear"/>
        </w:rPr>
        <w:t>(endereço completo)</w:t>
      </w:r>
      <w:r>
        <w:rPr>
          <w:rFonts w:ascii="Arial" w:hAnsi="Arial"/>
          <w:color w:val="auto"/>
          <w:sz w:val="22"/>
          <w:szCs w:val="22"/>
          <w:shd w:fill="auto" w:val="clear"/>
        </w:rPr>
        <w:t xml:space="preserve">, inscrita no </w:t>
      </w:r>
      <w:r>
        <w:rPr>
          <w:rFonts w:ascii="Arial" w:hAnsi="Arial"/>
          <w:b/>
          <w:bCs/>
          <w:color w:val="auto"/>
          <w:sz w:val="22"/>
          <w:szCs w:val="22"/>
          <w:shd w:fill="auto" w:val="clear"/>
        </w:rPr>
        <w:t>CNPJ sob n.° .........................................</w:t>
      </w:r>
      <w:r>
        <w:rPr>
          <w:rFonts w:ascii="Arial" w:hAnsi="Arial"/>
          <w:color w:val="auto"/>
          <w:sz w:val="22"/>
          <w:szCs w:val="22"/>
          <w:shd w:fill="auto" w:val="clear"/>
        </w:rPr>
        <w:t xml:space="preserve">, neste ato, representada pelo seu </w:t>
      </w:r>
      <w:r>
        <w:rPr>
          <w:rFonts w:ascii="Arial" w:hAnsi="Arial"/>
          <w:b/>
          <w:bCs/>
          <w:color w:val="auto"/>
          <w:sz w:val="22"/>
          <w:szCs w:val="22"/>
          <w:shd w:fill="auto" w:val="clear"/>
        </w:rPr>
        <w:t>(representante/sócio/procurador</w:t>
      </w:r>
      <w:r>
        <w:rPr>
          <w:rFonts w:ascii="Arial" w:hAnsi="Arial"/>
          <w:b/>
          <w:bCs/>
          <w:color w:val="auto"/>
          <w:sz w:val="22"/>
          <w:szCs w:val="22"/>
          <w:shd w:fill="auto" w:val="clear"/>
        </w:rPr>
        <w:t xml:space="preserve">), </w:t>
      </w:r>
      <w:r>
        <w:rPr>
          <w:rFonts w:ascii="Arial" w:hAnsi="Arial"/>
          <w:color w:val="auto"/>
          <w:sz w:val="22"/>
          <w:szCs w:val="22"/>
        </w:rPr>
        <w:t>interessad</w:t>
      </w:r>
      <w:r>
        <w:rPr>
          <w:rFonts w:ascii="Arial" w:hAnsi="Arial"/>
          <w:color w:val="auto"/>
          <w:sz w:val="22"/>
          <w:szCs w:val="22"/>
        </w:rPr>
        <w:t>a</w:t>
      </w:r>
      <w:r>
        <w:rPr>
          <w:rFonts w:ascii="Arial" w:hAnsi="Arial"/>
          <w:color w:val="auto"/>
          <w:sz w:val="22"/>
          <w:szCs w:val="22"/>
        </w:rPr>
        <w:t xml:space="preserve"> em participar do edital de </w:t>
      </w:r>
      <w:r>
        <w:rPr>
          <w:rFonts w:ascii="Arial" w:hAnsi="Arial"/>
          <w:b/>
          <w:bCs/>
          <w:color w:val="auto"/>
          <w:sz w:val="22"/>
          <w:szCs w:val="22"/>
          <w:shd w:fill="auto" w:val="clear"/>
        </w:rPr>
        <w:t>PREGÃO ELETRÔNICO Nº 071/2026</w:t>
      </w:r>
      <w:r>
        <w:rPr>
          <w:rFonts w:ascii="Arial" w:hAnsi="Arial"/>
          <w:color w:val="auto"/>
          <w:sz w:val="22"/>
          <w:szCs w:val="22"/>
        </w:rPr>
        <w:t>, DECLAR</w:t>
      </w:r>
      <w:r>
        <w:rPr>
          <w:rFonts w:ascii="Arial" w:hAnsi="Arial"/>
          <w:color w:val="auto"/>
          <w:sz w:val="22"/>
          <w:szCs w:val="22"/>
        </w:rPr>
        <w:t>A</w:t>
      </w:r>
      <w:r>
        <w:rPr>
          <w:rFonts w:ascii="Arial" w:hAnsi="Arial"/>
          <w:color w:val="auto"/>
          <w:sz w:val="22"/>
          <w:szCs w:val="22"/>
        </w:rPr>
        <w:t xml:space="preserve"> que não realizou a visita técnica prevista no Edital e que, mesmo ciente da possibilidade de fazê-la e dos riscos e consequências envolvidos, optou por formular a proposta sem realizar a visita técnica que lhe havia sido facultada, </w:t>
      </w:r>
      <w:r>
        <w:rPr>
          <w:rFonts w:ascii="Arial" w:hAnsi="Arial"/>
          <w:color w:val="auto"/>
          <w:sz w:val="22"/>
          <w:szCs w:val="22"/>
        </w:rPr>
        <w:t xml:space="preserve">ficando </w:t>
      </w:r>
      <w:r>
        <w:rPr>
          <w:rFonts w:ascii="Arial" w:hAnsi="Arial"/>
          <w:color w:val="auto"/>
          <w:sz w:val="22"/>
          <w:szCs w:val="22"/>
        </w:rPr>
        <w:t>ciente desde já que, em conformidade com o estabelecido no Edital, não poderá pleitear em nenhuma hipótese, modificações nos preços, prazos ou condições ajustadas, tampouco alegar quaisquer prejuízos ou reivindicar quaisquer benefícios sob a invocação de insuficiência de dados ou informações sobre os locais em que serão executados os serviços.</w:t>
      </w:r>
    </w:p>
    <w:p>
      <w:pPr>
        <w:pStyle w:val="LO-Normal"/>
        <w:bidi w:val="0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bidi w:val="0"/>
        <w:spacing w:lineRule="auto" w:line="24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auto"/>
          <w:sz w:val="22"/>
          <w:szCs w:val="22"/>
        </w:rPr>
      </w:r>
    </w:p>
    <w:p>
      <w:pPr>
        <w:pStyle w:val="Normal"/>
        <w:bidi w:val="0"/>
        <w:spacing w:lineRule="auto" w:line="24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auto"/>
          <w:sz w:val="22"/>
          <w:szCs w:val="22"/>
        </w:rPr>
      </w:r>
    </w:p>
    <w:p>
      <w:pPr>
        <w:pStyle w:val="Normal"/>
        <w:bidi w:val="0"/>
        <w:spacing w:lineRule="auto" w:line="24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auto"/>
          <w:sz w:val="22"/>
          <w:szCs w:val="22"/>
        </w:rPr>
      </w:r>
    </w:p>
    <w:p>
      <w:pPr>
        <w:pStyle w:val="BodyText"/>
        <w:bidi w:val="0"/>
        <w:spacing w:lineRule="auto" w:line="240" w:before="0" w:after="0"/>
        <w:jc w:val="center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auto"/>
          <w:sz w:val="22"/>
          <w:szCs w:val="22"/>
          <w:shd w:fill="auto" w:val="clear"/>
        </w:rPr>
        <w:t>_____________________________________</w:t>
      </w:r>
    </w:p>
    <w:p>
      <w:pPr>
        <w:pStyle w:val="BodyText"/>
        <w:bidi w:val="0"/>
        <w:spacing w:lineRule="auto" w:line="240" w:before="0" w:after="0"/>
        <w:jc w:val="center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auto"/>
          <w:sz w:val="22"/>
          <w:szCs w:val="22"/>
          <w:shd w:fill="auto" w:val="clear"/>
        </w:rPr>
        <w:t xml:space="preserve">Data, </w:t>
      </w:r>
      <w:r>
        <w:rPr>
          <w:rFonts w:ascii="Arial" w:hAnsi="Arial"/>
          <w:color w:val="auto"/>
          <w:sz w:val="22"/>
          <w:szCs w:val="22"/>
          <w:shd w:fill="auto" w:val="clear"/>
        </w:rPr>
        <w:t>nome</w:t>
      </w:r>
      <w:r>
        <w:rPr>
          <w:rFonts w:ascii="Arial" w:hAnsi="Arial"/>
          <w:color w:val="auto"/>
          <w:sz w:val="22"/>
          <w:szCs w:val="22"/>
          <w:shd w:fill="auto" w:val="clear"/>
        </w:rPr>
        <w:t xml:space="preserve"> completo, assinatura e qualificação</w:t>
        <w:br/>
        <w:t>do responsável legal da licitante)</w:t>
      </w:r>
    </w:p>
    <w:p>
      <w:pPr>
        <w:pStyle w:val="Normal"/>
        <w:bidi w:val="0"/>
        <w:spacing w:lineRule="auto" w:line="240"/>
        <w:jc w:val="center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auto"/>
          <w:sz w:val="22"/>
          <w:szCs w:val="22"/>
        </w:rPr>
      </w:r>
      <w:r>
        <w:br w:type="page"/>
      </w:r>
    </w:p>
    <w:p>
      <w:pPr>
        <w:pStyle w:val="Heading2"/>
        <w:numPr>
          <w:ilvl w:val="1"/>
          <w:numId w:val="3"/>
        </w:numPr>
        <w:bidi w:val="0"/>
        <w:rPr>
          <w:rFonts w:ascii="Arial" w:hAnsi="Arial"/>
          <w:b/>
          <w:bCs/>
          <w:color w:val="auto"/>
          <w:sz w:val="26"/>
          <w:szCs w:val="26"/>
        </w:rPr>
      </w:pPr>
      <w:bookmarkStart w:id="5" w:name="__RefHeading___Toc30089_3585316353_Copi1"/>
      <w:bookmarkEnd w:id="5"/>
      <w:r>
        <w:rPr>
          <w:rFonts w:ascii="Arial" w:hAnsi="Arial"/>
          <w:b/>
          <w:bCs/>
          <w:color w:val="auto"/>
          <w:sz w:val="26"/>
          <w:szCs w:val="26"/>
        </w:rPr>
        <w:t xml:space="preserve">ANEXO – </w:t>
      </w:r>
      <w:r>
        <w:rPr>
          <w:rFonts w:ascii="Arial" w:hAnsi="Arial"/>
          <w:b/>
          <w:bCs/>
          <w:color w:val="auto"/>
          <w:sz w:val="26"/>
          <w:szCs w:val="26"/>
        </w:rPr>
        <w:t>I</w:t>
      </w:r>
      <w:r>
        <w:rPr>
          <w:rFonts w:ascii="Arial" w:hAnsi="Arial"/>
          <w:b/>
          <w:bCs/>
          <w:color w:val="auto"/>
          <w:sz w:val="26"/>
          <w:szCs w:val="26"/>
        </w:rPr>
        <w:t>X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bCs/>
          <w:color w:val="auto"/>
          <w:sz w:val="26"/>
          <w:szCs w:val="26"/>
        </w:rPr>
      </w:pPr>
      <w:r>
        <w:rPr>
          <w:rFonts w:cs="Arial" w:ascii="Arial" w:hAnsi="Arial"/>
          <w:b/>
          <w:bCs/>
          <w:color w:val="auto"/>
          <w:sz w:val="26"/>
          <w:szCs w:val="26"/>
        </w:rPr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bCs/>
          <w:color w:val="auto"/>
          <w:sz w:val="26"/>
          <w:szCs w:val="26"/>
        </w:rPr>
      </w:pPr>
      <w:r>
        <w:rPr>
          <w:rFonts w:cs="Arial" w:ascii="Arial" w:hAnsi="Arial"/>
          <w:b/>
          <w:bCs/>
          <w:color w:val="auto"/>
          <w:sz w:val="26"/>
          <w:szCs w:val="26"/>
        </w:rPr>
        <w:t>PREGÃO ELETRÔNICO Nº 071/2026</w:t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 Narrow"/>
          <w:b/>
          <w:bCs/>
          <w:color w:val="auto"/>
          <w:sz w:val="26"/>
          <w:szCs w:val="26"/>
        </w:rPr>
      </w:pPr>
      <w:r>
        <w:rPr>
          <w:rFonts w:cs="Arial Narrow" w:ascii="Arial" w:hAnsi="Arial"/>
          <w:b/>
          <w:bCs/>
          <w:color w:val="auto"/>
          <w:sz w:val="26"/>
          <w:szCs w:val="26"/>
        </w:rPr>
        <w:t xml:space="preserve">                                        </w:t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 Narrow"/>
          <w:b/>
          <w:bCs/>
          <w:color w:val="auto"/>
          <w:sz w:val="26"/>
          <w:szCs w:val="26"/>
        </w:rPr>
      </w:pPr>
      <w:r>
        <w:rPr>
          <w:rFonts w:cs="Arial Narrow" w:ascii="Arial" w:hAnsi="Arial"/>
          <w:b/>
          <w:bCs/>
          <w:color w:val="auto"/>
          <w:sz w:val="26"/>
          <w:szCs w:val="26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 Narrow"/>
          <w:b/>
          <w:bCs/>
          <w:color w:val="auto"/>
          <w:sz w:val="26"/>
          <w:szCs w:val="26"/>
        </w:rPr>
      </w:pPr>
      <w:r>
        <w:rPr>
          <w:rFonts w:cs="Arial Narrow" w:ascii="Arial" w:hAnsi="Arial"/>
          <w:b/>
          <w:bCs/>
          <w:color w:val="auto"/>
          <w:sz w:val="26"/>
          <w:szCs w:val="26"/>
        </w:rPr>
        <w:t xml:space="preserve">DECLARAÇÃO DE </w:t>
      </w:r>
      <w:r>
        <w:rPr>
          <w:rFonts w:cs="Arial Narrow" w:ascii="Arial" w:hAnsi="Arial"/>
          <w:b/>
          <w:bCs/>
          <w:color w:val="auto"/>
          <w:sz w:val="26"/>
          <w:szCs w:val="26"/>
        </w:rPr>
        <w:t>COMPROMISSO COM RELAÇÃO À PRESTAÇÃO DE GARANTIA CONTRATUAL</w:t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 Narrow"/>
          <w:b/>
          <w:bCs/>
          <w:color w:val="auto"/>
          <w:sz w:val="26"/>
          <w:szCs w:val="26"/>
        </w:rPr>
      </w:pPr>
      <w:r>
        <w:rPr>
          <w:rFonts w:cs="Arial Narrow" w:ascii="Arial" w:hAnsi="Arial"/>
          <w:b/>
          <w:bCs/>
          <w:color w:val="auto"/>
          <w:sz w:val="26"/>
          <w:szCs w:val="26"/>
        </w:rPr>
      </w:r>
    </w:p>
    <w:p>
      <w:pPr>
        <w:pStyle w:val="Normal"/>
        <w:bidi w:val="0"/>
        <w:spacing w:lineRule="auto" w:line="360"/>
        <w:jc w:val="both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auto"/>
          <w:sz w:val="22"/>
          <w:szCs w:val="22"/>
          <w:shd w:fill="auto" w:val="clear"/>
        </w:rPr>
        <w:tab/>
        <w:tab/>
      </w:r>
    </w:p>
    <w:p>
      <w:pPr>
        <w:pStyle w:val="Normal"/>
        <w:bidi w:val="0"/>
        <w:spacing w:lineRule="auto" w:line="360"/>
        <w:jc w:val="both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auto"/>
          <w:sz w:val="22"/>
          <w:szCs w:val="22"/>
          <w:shd w:fill="auto" w:val="clear"/>
        </w:rPr>
        <w:tab/>
        <w:tab/>
        <w:t xml:space="preserve">A empresa </w:t>
      </w:r>
      <w:r>
        <w:rPr>
          <w:rFonts w:ascii="Arial" w:hAnsi="Arial"/>
          <w:b/>
          <w:bCs/>
          <w:color w:val="auto"/>
          <w:sz w:val="22"/>
          <w:szCs w:val="22"/>
          <w:shd w:fill="auto" w:val="clear"/>
        </w:rPr>
        <w:t>(Razão Social da Empresa)</w:t>
      </w:r>
      <w:r>
        <w:rPr>
          <w:rFonts w:ascii="Arial" w:hAnsi="Arial"/>
          <w:color w:val="auto"/>
          <w:sz w:val="22"/>
          <w:szCs w:val="22"/>
          <w:shd w:fill="auto" w:val="clear"/>
        </w:rPr>
        <w:t xml:space="preserve">, estabelecida na(no) </w:t>
      </w:r>
      <w:r>
        <w:rPr>
          <w:rFonts w:ascii="Arial" w:hAnsi="Arial"/>
          <w:b/>
          <w:bCs/>
          <w:color w:val="auto"/>
          <w:sz w:val="22"/>
          <w:szCs w:val="22"/>
          <w:shd w:fill="auto" w:val="clear"/>
        </w:rPr>
        <w:t>(endereço completo)</w:t>
      </w:r>
      <w:r>
        <w:rPr>
          <w:rFonts w:ascii="Arial" w:hAnsi="Arial"/>
          <w:color w:val="auto"/>
          <w:sz w:val="22"/>
          <w:szCs w:val="22"/>
          <w:shd w:fill="auto" w:val="clear"/>
        </w:rPr>
        <w:t xml:space="preserve">, inscrita no </w:t>
      </w:r>
      <w:r>
        <w:rPr>
          <w:rFonts w:ascii="Arial" w:hAnsi="Arial"/>
          <w:b/>
          <w:bCs/>
          <w:color w:val="auto"/>
          <w:sz w:val="22"/>
          <w:szCs w:val="22"/>
          <w:shd w:fill="auto" w:val="clear"/>
        </w:rPr>
        <w:t>CNPJ sob n.° .........................................</w:t>
      </w:r>
      <w:r>
        <w:rPr>
          <w:rFonts w:ascii="Arial" w:hAnsi="Arial"/>
          <w:color w:val="auto"/>
          <w:sz w:val="22"/>
          <w:szCs w:val="22"/>
          <w:shd w:fill="auto" w:val="clear"/>
        </w:rPr>
        <w:t xml:space="preserve">, neste ato, representada pelo seu </w:t>
      </w:r>
      <w:r>
        <w:rPr>
          <w:rFonts w:ascii="Arial" w:hAnsi="Arial"/>
          <w:b/>
          <w:bCs/>
          <w:color w:val="auto"/>
          <w:sz w:val="22"/>
          <w:szCs w:val="22"/>
          <w:shd w:fill="auto" w:val="clear"/>
        </w:rPr>
        <w:t>(representante/sócio/procurador)</w:t>
      </w:r>
      <w:r>
        <w:rPr>
          <w:rFonts w:ascii="Arial" w:hAnsi="Arial"/>
          <w:color w:val="auto"/>
          <w:sz w:val="22"/>
          <w:szCs w:val="22"/>
          <w:shd w:fill="auto" w:val="clear"/>
        </w:rPr>
        <w:t xml:space="preserve">, no uso de suas atribuições legais, DECLARA, sob as penas da lei, que, caso vencedora, prestará garantia de execução contratual fixada em </w:t>
      </w:r>
      <w:r>
        <w:rPr>
          <w:rFonts w:ascii="Arial" w:hAnsi="Arial"/>
          <w:color w:val="auto"/>
          <w:sz w:val="22"/>
          <w:szCs w:val="22"/>
          <w:u w:val="single"/>
          <w:shd w:fill="auto" w:val="clear"/>
        </w:rPr>
        <w:t>5% (cinco por cento) do valor do contrato</w:t>
      </w:r>
      <w:r>
        <w:rPr>
          <w:rFonts w:ascii="Arial" w:hAnsi="Arial"/>
          <w:color w:val="auto"/>
          <w:sz w:val="22"/>
          <w:szCs w:val="22"/>
          <w:shd w:fill="auto" w:val="clear"/>
        </w:rPr>
        <w:t>, a ser recolhida antes da assinatura do instrumento de contrato, nas modalidades previstas no Art. 96, §1º, da Lei nº 14.133/2021 e suas alterações.</w:t>
      </w:r>
    </w:p>
    <w:p>
      <w:pPr>
        <w:pStyle w:val="LO-Normal"/>
        <w:bidi w:val="0"/>
        <w:jc w:val="center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color w:val="auto"/>
          <w:sz w:val="22"/>
          <w:szCs w:val="22"/>
          <w:shd w:fill="auto" w:val="clear"/>
        </w:rPr>
        <w:t>Local e data</w:t>
      </w:r>
    </w:p>
    <w:p>
      <w:pPr>
        <w:pStyle w:val="LO-Normal"/>
        <w:bidi w:val="0"/>
        <w:jc w:val="center"/>
        <w:rPr>
          <w:rFonts w:ascii="Arial" w:hAnsi="Arial"/>
          <w:b/>
          <w:color w:val="auto"/>
          <w:sz w:val="22"/>
          <w:szCs w:val="22"/>
          <w:shd w:fill="auto" w:val="clear"/>
        </w:rPr>
      </w:pPr>
      <w:r>
        <w:rPr>
          <w:b/>
          <w:color w:val="auto"/>
          <w:sz w:val="22"/>
          <w:szCs w:val="22"/>
          <w:shd w:fill="auto" w:val="clear"/>
        </w:rPr>
      </w:r>
    </w:p>
    <w:p>
      <w:pPr>
        <w:pStyle w:val="LO-Normal"/>
        <w:bidi w:val="0"/>
        <w:jc w:val="center"/>
        <w:rPr>
          <w:rFonts w:ascii="Arial" w:hAnsi="Arial"/>
          <w:b/>
          <w:color w:val="auto"/>
          <w:sz w:val="22"/>
          <w:szCs w:val="22"/>
          <w:shd w:fill="auto" w:val="clear"/>
        </w:rPr>
      </w:pPr>
      <w:r>
        <w:rPr>
          <w:b/>
          <w:color w:val="auto"/>
          <w:sz w:val="22"/>
          <w:szCs w:val="22"/>
          <w:shd w:fill="auto" w:val="clear"/>
        </w:rPr>
      </w:r>
    </w:p>
    <w:p>
      <w:pPr>
        <w:pStyle w:val="LO-Normal"/>
        <w:bidi w:val="0"/>
        <w:jc w:val="center"/>
        <w:rPr>
          <w:rFonts w:ascii="Arial" w:hAnsi="Arial"/>
          <w:b/>
          <w:color w:val="auto"/>
          <w:sz w:val="22"/>
          <w:szCs w:val="22"/>
          <w:shd w:fill="auto" w:val="clear"/>
        </w:rPr>
      </w:pPr>
      <w:r>
        <w:rPr>
          <w:b/>
          <w:color w:val="auto"/>
          <w:sz w:val="22"/>
          <w:szCs w:val="22"/>
          <w:shd w:fill="auto" w:val="clear"/>
        </w:rPr>
      </w:r>
    </w:p>
    <w:p>
      <w:pPr>
        <w:pStyle w:val="LO-Normal"/>
        <w:bidi w:val="0"/>
        <w:jc w:val="center"/>
        <w:rPr>
          <w:rFonts w:ascii="Arial" w:hAnsi="Arial"/>
          <w:b/>
          <w:color w:val="auto"/>
          <w:sz w:val="22"/>
          <w:szCs w:val="22"/>
          <w:shd w:fill="auto" w:val="clear"/>
        </w:rPr>
      </w:pPr>
      <w:r>
        <w:rPr>
          <w:b/>
          <w:color w:val="auto"/>
          <w:sz w:val="22"/>
          <w:szCs w:val="22"/>
          <w:shd w:fill="auto" w:val="clear"/>
        </w:rPr>
      </w:r>
    </w:p>
    <w:p>
      <w:pPr>
        <w:pStyle w:val="BodyText"/>
        <w:bidi w:val="0"/>
        <w:spacing w:lineRule="auto" w:line="240" w:before="0" w:after="0"/>
        <w:jc w:val="center"/>
        <w:rPr>
          <w:color w:val="auto"/>
          <w:sz w:val="22"/>
          <w:szCs w:val="22"/>
          <w:shd w:fill="auto" w:val="clear"/>
        </w:rPr>
      </w:pPr>
      <w:r>
        <w:rPr>
          <w:color w:val="auto"/>
          <w:sz w:val="22"/>
          <w:szCs w:val="22"/>
          <w:shd w:fill="auto" w:val="clear"/>
        </w:rPr>
        <w:t>_____________________________________</w:t>
      </w:r>
    </w:p>
    <w:p>
      <w:pPr>
        <w:pStyle w:val="BodyText"/>
        <w:bidi w:val="0"/>
        <w:snapToGrid w:val="false"/>
        <w:spacing w:lineRule="auto" w:line="240" w:before="0" w:after="0"/>
        <w:jc w:val="center"/>
        <w:rPr>
          <w:rFonts w:ascii="Arial" w:hAnsi="Arial" w:eastAsia="Times New Roman" w:cs="Arial"/>
          <w:b w:val="false"/>
          <w:bCs w:val="false"/>
          <w:color w:val="auto"/>
          <w:sz w:val="22"/>
          <w:szCs w:val="22"/>
          <w:shd w:fill="auto" w:val="clear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auto"/>
          <w:sz w:val="22"/>
          <w:szCs w:val="22"/>
          <w:shd w:fill="auto" w:val="clear"/>
          <w:lang w:val="pt-BR" w:eastAsia="zh-CN" w:bidi="ar-SA"/>
        </w:rPr>
        <w:t xml:space="preserve">Data, </w:t>
      </w:r>
      <w:r>
        <w:rPr>
          <w:rFonts w:eastAsia="Times New Roman" w:cs="Arial" w:ascii="Arial" w:hAnsi="Arial"/>
          <w:b w:val="false"/>
          <w:bCs w:val="false"/>
          <w:color w:val="auto"/>
          <w:sz w:val="22"/>
          <w:szCs w:val="22"/>
          <w:shd w:fill="auto" w:val="clear"/>
          <w:lang w:val="pt-BR" w:eastAsia="zh-CN" w:bidi="ar-SA"/>
        </w:rPr>
        <w:t>nome</w:t>
      </w:r>
      <w:r>
        <w:rPr>
          <w:rFonts w:eastAsia="Times New Roman" w:cs="Arial" w:ascii="Arial" w:hAnsi="Arial"/>
          <w:b w:val="false"/>
          <w:bCs w:val="false"/>
          <w:color w:val="auto"/>
          <w:sz w:val="22"/>
          <w:szCs w:val="22"/>
          <w:shd w:fill="auto" w:val="clear"/>
          <w:lang w:val="pt-BR" w:eastAsia="zh-CN" w:bidi="ar-SA"/>
        </w:rPr>
        <w:t xml:space="preserve"> completo, assinatura e qualificação</w:t>
        <w:br/>
        <w:t>do responsável legal da licitante</w:t>
      </w:r>
    </w:p>
    <w:p>
      <w:pPr>
        <w:pStyle w:val="Normal"/>
        <w:bidi w:val="0"/>
        <w:spacing w:lineRule="auto" w:line="360"/>
        <w:jc w:val="both"/>
        <w:rPr>
          <w:rFonts w:ascii="Arial" w:hAnsi="Arial" w:eastAsia="Times New Roman" w:cs="Arial"/>
          <w:b w:val="false"/>
          <w:bCs w:val="false"/>
          <w:color w:val="auto"/>
          <w:sz w:val="22"/>
          <w:szCs w:val="22"/>
          <w:shd w:fill="auto" w:val="clear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auto"/>
          <w:sz w:val="22"/>
          <w:szCs w:val="22"/>
          <w:shd w:fill="auto" w:val="clear"/>
          <w:lang w:val="pt-BR" w:eastAsia="zh-CN" w:bidi="ar-SA"/>
        </w:rPr>
      </w:r>
      <w:r>
        <w:br w:type="page"/>
      </w:r>
    </w:p>
    <w:p>
      <w:pPr>
        <w:pStyle w:val="Heading2"/>
        <w:numPr>
          <w:ilvl w:val="1"/>
          <w:numId w:val="3"/>
        </w:numPr>
        <w:bidi w:val="0"/>
        <w:rPr>
          <w:rFonts w:ascii="Arial" w:hAnsi="Arial"/>
          <w:b/>
          <w:bCs/>
          <w:color w:val="auto"/>
          <w:sz w:val="26"/>
          <w:szCs w:val="26"/>
        </w:rPr>
      </w:pPr>
      <w:bookmarkStart w:id="6" w:name="__RefHeading___Toc30089_3585316353_Copi2"/>
      <w:bookmarkEnd w:id="6"/>
      <w:r>
        <w:rPr>
          <w:rFonts w:ascii="Arial" w:hAnsi="Arial"/>
          <w:b/>
          <w:bCs/>
          <w:color w:val="auto"/>
          <w:sz w:val="26"/>
          <w:szCs w:val="26"/>
        </w:rPr>
        <w:t xml:space="preserve">ANEXO – </w:t>
      </w:r>
      <w:r>
        <w:rPr>
          <w:rFonts w:ascii="Arial" w:hAnsi="Arial"/>
          <w:b/>
          <w:bCs/>
          <w:color w:val="auto"/>
          <w:sz w:val="26"/>
          <w:szCs w:val="26"/>
        </w:rPr>
        <w:t>X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bCs/>
          <w:color w:val="auto"/>
          <w:sz w:val="26"/>
          <w:szCs w:val="26"/>
        </w:rPr>
      </w:pPr>
      <w:r>
        <w:rPr>
          <w:rFonts w:cs="Arial" w:ascii="Arial" w:hAnsi="Arial"/>
          <w:b/>
          <w:bCs/>
          <w:color w:val="auto"/>
          <w:sz w:val="26"/>
          <w:szCs w:val="26"/>
        </w:rPr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bCs/>
          <w:color w:val="auto"/>
          <w:sz w:val="26"/>
          <w:szCs w:val="26"/>
        </w:rPr>
      </w:pPr>
      <w:r>
        <w:rPr>
          <w:rFonts w:cs="Arial" w:ascii="Arial" w:hAnsi="Arial"/>
          <w:b/>
          <w:bCs/>
          <w:color w:val="auto"/>
          <w:sz w:val="26"/>
          <w:szCs w:val="26"/>
        </w:rPr>
        <w:t>PREGÃO ELETRÔNICO Nº 071/2026</w:t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 Narrow"/>
          <w:b/>
          <w:bCs/>
          <w:color w:val="auto"/>
          <w:sz w:val="26"/>
          <w:szCs w:val="26"/>
        </w:rPr>
      </w:pPr>
      <w:r>
        <w:rPr>
          <w:rFonts w:cs="Arial Narrow" w:ascii="Arial" w:hAnsi="Arial"/>
          <w:b/>
          <w:bCs/>
          <w:color w:val="auto"/>
          <w:sz w:val="26"/>
          <w:szCs w:val="26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 Narrow"/>
          <w:b/>
          <w:bCs/>
          <w:color w:val="auto"/>
          <w:sz w:val="26"/>
          <w:szCs w:val="26"/>
        </w:rPr>
      </w:pPr>
      <w:r>
        <w:rPr>
          <w:rFonts w:cs="Arial Narrow" w:ascii="Arial" w:hAnsi="Arial"/>
          <w:b/>
          <w:bCs/>
          <w:color w:val="auto"/>
          <w:sz w:val="26"/>
          <w:szCs w:val="26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 Narrow"/>
          <w:b/>
          <w:bCs/>
          <w:color w:val="auto"/>
          <w:sz w:val="26"/>
          <w:szCs w:val="26"/>
        </w:rPr>
      </w:pPr>
      <w:r>
        <w:rPr>
          <w:rFonts w:cs="Arial Narrow" w:ascii="Arial" w:hAnsi="Arial"/>
          <w:b/>
          <w:bCs/>
          <w:color w:val="auto"/>
          <w:sz w:val="26"/>
          <w:szCs w:val="26"/>
        </w:rPr>
        <w:t>CERTIFICADO DE REALIZAÇÃO DE VISITA TÉCNICA</w:t>
        <w:br/>
      </w:r>
      <w:r>
        <w:rPr>
          <w:rFonts w:cs="Arial Narrow" w:ascii="Arial" w:hAnsi="Arial"/>
          <w:b w:val="false"/>
          <w:bCs w:val="false"/>
          <w:color w:val="auto"/>
          <w:sz w:val="26"/>
          <w:szCs w:val="26"/>
        </w:rPr>
        <w:t xml:space="preserve">(emitido pela </w:t>
      </w:r>
      <w:r>
        <w:rPr>
          <w:rFonts w:cs="Arial Narrow" w:ascii="Arial" w:hAnsi="Arial"/>
          <w:b w:val="false"/>
          <w:bCs w:val="false"/>
          <w:color w:val="auto"/>
          <w:sz w:val="26"/>
          <w:szCs w:val="26"/>
        </w:rPr>
        <w:t>Prefeitura de Jaboticabal</w:t>
      </w:r>
      <w:r>
        <w:rPr>
          <w:rFonts w:cs="Arial Narrow" w:ascii="Arial" w:hAnsi="Arial"/>
          <w:b w:val="false"/>
          <w:bCs w:val="false"/>
          <w:color w:val="auto"/>
          <w:sz w:val="26"/>
          <w:szCs w:val="26"/>
        </w:rPr>
        <w:t>)</w:t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 Narrow"/>
          <w:b/>
          <w:bCs/>
          <w:color w:val="auto"/>
          <w:sz w:val="26"/>
          <w:szCs w:val="26"/>
        </w:rPr>
      </w:pPr>
      <w:r>
        <w:rPr>
          <w:rFonts w:cs="Arial Narrow" w:ascii="Arial" w:hAnsi="Arial"/>
          <w:b/>
          <w:bCs/>
          <w:color w:val="auto"/>
          <w:sz w:val="26"/>
          <w:szCs w:val="26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 Narrow"/>
          <w:b/>
          <w:bCs/>
          <w:color w:val="auto"/>
          <w:sz w:val="26"/>
          <w:szCs w:val="26"/>
        </w:rPr>
      </w:pPr>
      <w:r>
        <w:rPr>
          <w:rFonts w:cs="Arial Narrow" w:ascii="Arial" w:hAnsi="Arial"/>
          <w:b/>
          <w:bCs/>
          <w:color w:val="auto"/>
          <w:sz w:val="26"/>
          <w:szCs w:val="26"/>
        </w:rPr>
      </w:r>
    </w:p>
    <w:p>
      <w:pPr>
        <w:pStyle w:val="BodyText"/>
        <w:bidi w:val="0"/>
        <w:spacing w:lineRule="auto" w:line="36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auto"/>
          <w:sz w:val="22"/>
          <w:szCs w:val="22"/>
          <w:shd w:fill="auto" w:val="clear"/>
        </w:rPr>
        <w:tab/>
        <w:tab/>
        <w:t xml:space="preserve">A Prefeitura de Jaboticabal </w:t>
      </w:r>
      <w:r>
        <w:rPr>
          <w:rFonts w:ascii="Arial" w:hAnsi="Arial"/>
          <w:color w:val="auto"/>
          <w:sz w:val="22"/>
          <w:szCs w:val="22"/>
          <w:shd w:fill="auto" w:val="clear"/>
        </w:rPr>
        <w:t xml:space="preserve">CERTIFICA, </w:t>
      </w:r>
      <w:r>
        <w:rPr>
          <w:rFonts w:ascii="Arial" w:hAnsi="Arial"/>
          <w:color w:val="auto"/>
          <w:sz w:val="22"/>
          <w:szCs w:val="22"/>
          <w:shd w:fill="auto" w:val="clear"/>
        </w:rPr>
        <w:t xml:space="preserve">para os devidos fins, </w:t>
      </w:r>
      <w:r>
        <w:rPr>
          <w:rFonts w:ascii="Arial" w:hAnsi="Arial"/>
          <w:color w:val="auto"/>
          <w:sz w:val="22"/>
          <w:szCs w:val="22"/>
          <w:shd w:fill="auto" w:val="clear"/>
        </w:rPr>
        <w:t xml:space="preserve">que </w:t>
      </w:r>
      <w:r>
        <w:rPr>
          <w:rFonts w:ascii="Arial" w:hAnsi="Arial"/>
          <w:color w:val="auto"/>
          <w:sz w:val="22"/>
          <w:szCs w:val="22"/>
          <w:shd w:fill="auto" w:val="clear"/>
        </w:rPr>
        <w:t>a empresa _______________</w:t>
      </w:r>
      <w:r>
        <w:rPr>
          <w:rFonts w:ascii="Arial" w:hAnsi="Arial"/>
          <w:color w:val="auto"/>
          <w:sz w:val="22"/>
          <w:szCs w:val="22"/>
          <w:shd w:fill="auto" w:val="clear"/>
        </w:rPr>
        <w:t>, interessad</w:t>
      </w:r>
      <w:r>
        <w:rPr>
          <w:rFonts w:ascii="Arial" w:hAnsi="Arial"/>
          <w:color w:val="auto"/>
          <w:sz w:val="22"/>
          <w:szCs w:val="22"/>
          <w:shd w:fill="auto" w:val="clear"/>
        </w:rPr>
        <w:t>a</w:t>
      </w:r>
      <w:r>
        <w:rPr>
          <w:rFonts w:ascii="Arial" w:hAnsi="Arial"/>
          <w:color w:val="auto"/>
          <w:sz w:val="22"/>
          <w:szCs w:val="22"/>
          <w:shd w:fill="auto" w:val="clear"/>
        </w:rPr>
        <w:t xml:space="preserve"> em participar d</w:t>
      </w:r>
      <w:r>
        <w:rPr>
          <w:rFonts w:ascii="Arial" w:hAnsi="Arial"/>
          <w:color w:val="auto"/>
          <w:sz w:val="22"/>
          <w:szCs w:val="22"/>
          <w:shd w:fill="auto" w:val="clear"/>
        </w:rPr>
        <w:t xml:space="preserve">o edital de </w:t>
      </w:r>
      <w:r>
        <w:rPr>
          <w:rFonts w:ascii="Arial" w:hAnsi="Arial"/>
          <w:b/>
          <w:bCs/>
          <w:color w:val="auto"/>
          <w:sz w:val="22"/>
          <w:szCs w:val="22"/>
          <w:shd w:fill="auto" w:val="clear"/>
        </w:rPr>
        <w:t>PREGÃO ELETRÔNICO Nº 071/2026</w:t>
      </w:r>
      <w:r>
        <w:rPr>
          <w:rFonts w:ascii="Arial" w:hAnsi="Arial"/>
          <w:b/>
          <w:bCs/>
          <w:color w:val="auto"/>
          <w:sz w:val="22"/>
          <w:szCs w:val="22"/>
          <w:shd w:fill="auto" w:val="clear"/>
        </w:rPr>
        <w:t xml:space="preserve">, </w:t>
      </w:r>
      <w:r>
        <w:rPr>
          <w:rFonts w:ascii="Arial" w:hAnsi="Arial"/>
          <w:color w:val="auto"/>
          <w:sz w:val="22"/>
          <w:szCs w:val="22"/>
          <w:shd w:fill="auto" w:val="clear"/>
        </w:rPr>
        <w:t xml:space="preserve">realizou nesta data, </w:t>
      </w:r>
      <w:r>
        <w:rPr>
          <w:rFonts w:ascii="Arial" w:hAnsi="Arial"/>
          <w:color w:val="auto"/>
          <w:sz w:val="22"/>
          <w:szCs w:val="22"/>
          <w:shd w:fill="auto" w:val="clear"/>
        </w:rPr>
        <w:t xml:space="preserve">através de seu representante </w:t>
      </w:r>
      <w:r>
        <w:rPr>
          <w:rFonts w:ascii="Arial" w:hAnsi="Arial"/>
          <w:color w:val="auto"/>
          <w:sz w:val="22"/>
          <w:szCs w:val="22"/>
          <w:shd w:fill="auto" w:val="clear"/>
        </w:rPr>
        <w:t>outorgado</w:t>
      </w:r>
      <w:r>
        <w:rPr>
          <w:rFonts w:ascii="Arial" w:hAnsi="Arial"/>
          <w:color w:val="auto"/>
          <w:sz w:val="22"/>
          <w:szCs w:val="22"/>
          <w:shd w:fill="auto" w:val="clear"/>
        </w:rPr>
        <w:t>,</w:t>
      </w:r>
      <w:r>
        <w:rPr>
          <w:rFonts w:ascii="Arial" w:hAnsi="Arial"/>
          <w:color w:val="auto"/>
          <w:sz w:val="22"/>
          <w:szCs w:val="22"/>
          <w:shd w:fill="auto" w:val="clear"/>
        </w:rPr>
        <w:t xml:space="preserve"> visita técnic</w:t>
      </w:r>
      <w:r>
        <w:rPr>
          <w:rFonts w:ascii="Arial" w:hAnsi="Arial"/>
          <w:color w:val="auto"/>
          <w:sz w:val="22"/>
          <w:szCs w:val="22"/>
          <w:shd w:fill="auto" w:val="clear"/>
        </w:rPr>
        <w:t xml:space="preserve">a </w:t>
      </w:r>
      <w:r>
        <w:rPr>
          <w:rFonts w:ascii="Arial" w:hAnsi="Arial"/>
          <w:color w:val="auto"/>
          <w:sz w:val="22"/>
          <w:szCs w:val="22"/>
          <w:shd w:fill="auto" w:val="clear"/>
        </w:rPr>
        <w:t xml:space="preserve">ao local </w:t>
      </w:r>
      <w:r>
        <w:rPr>
          <w:rFonts w:ascii="Arial" w:hAnsi="Arial"/>
          <w:color w:val="auto"/>
          <w:sz w:val="22"/>
          <w:szCs w:val="22"/>
          <w:shd w:fill="auto" w:val="clear"/>
        </w:rPr>
        <w:t>onde serão realizadas as obras</w:t>
      </w:r>
      <w:r>
        <w:rPr>
          <w:rFonts w:ascii="Arial" w:hAnsi="Arial"/>
          <w:color w:val="auto"/>
          <w:sz w:val="22"/>
          <w:szCs w:val="22"/>
          <w:shd w:fill="auto" w:val="clear"/>
        </w:rPr>
        <w:t xml:space="preserve">, recebendo assim todas as informações e subsídios necessários para a elaboração da sua proposta, </w:t>
      </w:r>
      <w:r>
        <w:rPr>
          <w:rFonts w:ascii="Arial" w:hAnsi="Arial"/>
          <w:color w:val="auto"/>
          <w:sz w:val="22"/>
          <w:szCs w:val="22"/>
          <w:shd w:fill="auto" w:val="clear"/>
        </w:rPr>
        <w:t xml:space="preserve">ficando </w:t>
      </w:r>
      <w:r>
        <w:rPr>
          <w:rFonts w:ascii="Arial" w:hAnsi="Arial"/>
          <w:color w:val="auto"/>
          <w:sz w:val="22"/>
          <w:szCs w:val="22"/>
          <w:shd w:fill="auto" w:val="clear"/>
        </w:rPr>
        <w:t>ciente desde já que, em conformidade com o estabelecido no Edital, não poderá pleitear em nenhuma hipótese, modificações nos preços, prazos ou condições ajustadas, tampouco alegar quaisquer prejuízos ou reivindicar quaisquer benefícios sob a invocação de insuficiência de dados ou informações sobre o loca</w:t>
      </w:r>
      <w:r>
        <w:rPr>
          <w:rFonts w:ascii="Arial" w:hAnsi="Arial"/>
          <w:color w:val="auto"/>
          <w:sz w:val="22"/>
          <w:szCs w:val="22"/>
          <w:shd w:fill="auto" w:val="clear"/>
        </w:rPr>
        <w:t xml:space="preserve">l </w:t>
      </w:r>
      <w:r>
        <w:rPr>
          <w:rFonts w:ascii="Arial" w:hAnsi="Arial"/>
          <w:color w:val="auto"/>
          <w:sz w:val="22"/>
          <w:szCs w:val="22"/>
          <w:shd w:fill="auto" w:val="clear"/>
        </w:rPr>
        <w:t>em que serão executados os serviços.</w:t>
      </w:r>
    </w:p>
    <w:p>
      <w:pPr>
        <w:pStyle w:val="BodyText"/>
        <w:bidi w:val="0"/>
        <w:spacing w:lineRule="auto" w:line="240" w:before="0" w:after="0"/>
        <w:ind w:firstLine="2040" w:left="0" w:right="0"/>
        <w:jc w:val="both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auto"/>
          <w:sz w:val="22"/>
          <w:szCs w:val="22"/>
          <w:shd w:fill="auto" w:val="clear"/>
        </w:rPr>
      </w:r>
    </w:p>
    <w:p>
      <w:pPr>
        <w:pStyle w:val="BodyText"/>
        <w:bidi w:val="0"/>
        <w:spacing w:lineRule="auto" w:line="240" w:before="0" w:after="0"/>
        <w:ind w:firstLine="2040" w:left="0" w:right="0"/>
        <w:jc w:val="both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auto"/>
          <w:sz w:val="22"/>
          <w:szCs w:val="22"/>
          <w:shd w:fill="auto" w:val="clear"/>
        </w:rPr>
        <w:t>Jaboticabal, ................... de ................................... de 202</w:t>
      </w:r>
      <w:r>
        <w:rPr>
          <w:rFonts w:ascii="Arial" w:hAnsi="Arial"/>
          <w:color w:val="auto"/>
          <w:sz w:val="22"/>
          <w:szCs w:val="22"/>
          <w:shd w:fill="auto" w:val="clear"/>
        </w:rPr>
        <w:t>6</w:t>
      </w:r>
    </w:p>
    <w:p>
      <w:pPr>
        <w:pStyle w:val="Normal"/>
        <w:bidi w:val="0"/>
        <w:spacing w:lineRule="auto" w:line="240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auto"/>
          <w:sz w:val="22"/>
          <w:szCs w:val="22"/>
          <w:shd w:fill="auto" w:val="clear"/>
        </w:rPr>
      </w:r>
    </w:p>
    <w:p>
      <w:pPr>
        <w:pStyle w:val="BodyText"/>
        <w:bidi w:val="0"/>
        <w:spacing w:lineRule="auto" w:line="240" w:before="0" w:after="0"/>
        <w:jc w:val="center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auto"/>
          <w:sz w:val="22"/>
          <w:szCs w:val="22"/>
          <w:shd w:fill="auto" w:val="clear"/>
        </w:rPr>
      </w:r>
    </w:p>
    <w:p>
      <w:pPr>
        <w:pStyle w:val="BodyText"/>
        <w:bidi w:val="0"/>
        <w:spacing w:lineRule="auto" w:line="240" w:before="0" w:after="0"/>
        <w:jc w:val="center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auto"/>
          <w:sz w:val="22"/>
          <w:szCs w:val="22"/>
          <w:shd w:fill="auto" w:val="clear"/>
        </w:rPr>
      </w:r>
    </w:p>
    <w:p>
      <w:pPr>
        <w:pStyle w:val="BodyText"/>
        <w:bidi w:val="0"/>
        <w:spacing w:lineRule="auto" w:line="240" w:before="0" w:after="0"/>
        <w:jc w:val="center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auto"/>
          <w:sz w:val="22"/>
          <w:szCs w:val="22"/>
          <w:shd w:fill="auto" w:val="clear"/>
        </w:rPr>
      </w:r>
    </w:p>
    <w:p>
      <w:pPr>
        <w:pStyle w:val="BodyText"/>
        <w:bidi w:val="0"/>
        <w:spacing w:lineRule="auto" w:line="240" w:before="0" w:after="0"/>
        <w:jc w:val="center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auto"/>
          <w:sz w:val="22"/>
          <w:szCs w:val="22"/>
          <w:shd w:fill="auto" w:val="clear"/>
        </w:rPr>
      </w:r>
    </w:p>
    <w:p>
      <w:pPr>
        <w:pStyle w:val="BodyText"/>
        <w:bidi w:val="0"/>
        <w:spacing w:lineRule="auto" w:line="240" w:before="0" w:after="0"/>
        <w:jc w:val="center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auto"/>
          <w:sz w:val="22"/>
          <w:szCs w:val="22"/>
          <w:shd w:fill="auto" w:val="clear"/>
        </w:rPr>
        <w:t>_______________________________________</w:t>
      </w:r>
    </w:p>
    <w:p>
      <w:pPr>
        <w:pStyle w:val="BodyText"/>
        <w:bidi w:val="0"/>
        <w:spacing w:lineRule="auto" w:line="240" w:before="0" w:after="0"/>
        <w:jc w:val="center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auto"/>
          <w:sz w:val="22"/>
          <w:szCs w:val="22"/>
          <w:shd w:fill="auto" w:val="clear"/>
        </w:rPr>
        <w:t>(nome completo, assinatura e qualificação</w:t>
        <w:br/>
        <w:t>do pr</w:t>
      </w:r>
      <w:r>
        <w:rPr>
          <w:rFonts w:ascii="Arial" w:hAnsi="Arial"/>
          <w:color w:val="auto"/>
          <w:sz w:val="22"/>
          <w:szCs w:val="22"/>
          <w:shd w:fill="auto" w:val="clear"/>
        </w:rPr>
        <w:t>e</w:t>
      </w:r>
      <w:r>
        <w:rPr>
          <w:rFonts w:ascii="Arial" w:hAnsi="Arial"/>
          <w:color w:val="auto"/>
          <w:sz w:val="22"/>
          <w:szCs w:val="22"/>
          <w:shd w:fill="auto" w:val="clear"/>
        </w:rPr>
        <w:t>posto da licitante)</w:t>
      </w:r>
    </w:p>
    <w:p>
      <w:pPr>
        <w:pStyle w:val="BodyText"/>
        <w:bidi w:val="0"/>
        <w:spacing w:lineRule="auto" w:line="240" w:before="0" w:after="0"/>
        <w:jc w:val="center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auto"/>
          <w:sz w:val="22"/>
          <w:szCs w:val="22"/>
          <w:shd w:fill="auto" w:val="clear"/>
        </w:rPr>
      </w:r>
    </w:p>
    <w:p>
      <w:pPr>
        <w:pStyle w:val="BodyText"/>
        <w:bidi w:val="0"/>
        <w:spacing w:lineRule="auto" w:line="240" w:before="0" w:after="0"/>
        <w:jc w:val="center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auto"/>
          <w:sz w:val="22"/>
          <w:szCs w:val="22"/>
          <w:shd w:fill="auto" w:val="clear"/>
        </w:rPr>
      </w:r>
    </w:p>
    <w:p>
      <w:pPr>
        <w:pStyle w:val="BodyText"/>
        <w:bidi w:val="0"/>
        <w:spacing w:lineRule="auto" w:line="240" w:before="0" w:after="0"/>
        <w:jc w:val="center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auto"/>
          <w:sz w:val="22"/>
          <w:szCs w:val="22"/>
          <w:shd w:fill="auto" w:val="clear"/>
        </w:rPr>
      </w:r>
    </w:p>
    <w:p>
      <w:pPr>
        <w:pStyle w:val="BodyText"/>
        <w:bidi w:val="0"/>
        <w:spacing w:lineRule="auto" w:line="240" w:before="0" w:after="0"/>
        <w:jc w:val="center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auto"/>
          <w:sz w:val="22"/>
          <w:szCs w:val="22"/>
          <w:shd w:fill="auto" w:val="clear"/>
        </w:rPr>
      </w:r>
    </w:p>
    <w:p>
      <w:pPr>
        <w:pStyle w:val="BodyText"/>
        <w:bidi w:val="0"/>
        <w:spacing w:lineRule="auto" w:line="240" w:before="0" w:after="0"/>
        <w:jc w:val="center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auto"/>
          <w:sz w:val="22"/>
          <w:szCs w:val="22"/>
          <w:shd w:fill="auto" w:val="clear"/>
        </w:rPr>
      </w:r>
    </w:p>
    <w:p>
      <w:pPr>
        <w:pStyle w:val="BodyText"/>
        <w:bidi w:val="0"/>
        <w:spacing w:lineRule="auto" w:line="240" w:before="0" w:after="0"/>
        <w:jc w:val="center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auto"/>
          <w:sz w:val="22"/>
          <w:szCs w:val="22"/>
          <w:shd w:fill="auto" w:val="clear"/>
        </w:rPr>
        <w:t>______________________________________</w:t>
      </w:r>
    </w:p>
    <w:p>
      <w:pPr>
        <w:pStyle w:val="BodyText"/>
        <w:bidi w:val="0"/>
        <w:spacing w:lineRule="auto" w:line="240" w:before="0" w:after="0"/>
        <w:jc w:val="center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auto"/>
          <w:sz w:val="22"/>
          <w:szCs w:val="22"/>
          <w:shd w:fill="auto" w:val="clear"/>
        </w:rPr>
        <w:t>(nome completo, assinatura e cargo do servidor</w:t>
        <w:br/>
        <w:t>responsável por acompanhar a vistoria)</w:t>
      </w:r>
    </w:p>
    <w:sectPr>
      <w:headerReference w:type="default" r:id="rId4"/>
      <w:headerReference w:type="first" r:id="rId5"/>
      <w:footerReference w:type="default" r:id="rId6"/>
      <w:footerReference w:type="first" r:id="rId7"/>
      <w:type w:val="nextPage"/>
      <w:pgSz w:w="11906" w:h="16838"/>
      <w:pgMar w:left="1701" w:right="1134" w:gutter="0" w:header="0" w:top="405" w:footer="0" w:bottom="315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swiss"/>
    <w:pitch w:val="variable"/>
  </w:font>
  <w:font w:name="OpenSymbol">
    <w:altName w:val="Arial Unicode MS"/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rFonts w:cs="Arial" w:ascii="Arial" w:hAnsi="Arial"/>
        <w:i/>
        <w:iCs/>
        <w:sz w:val="16"/>
        <w:szCs w:val="16"/>
      </w:rPr>
      <w:instrText xml:space="preserve"> PAGE </w:instrTex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separate"/>
    </w:r>
    <w:r>
      <w:rPr>
        <w:rStyle w:val="Fontepargpadro"/>
        <w:rFonts w:cs="Arial" w:ascii="Arial" w:hAnsi="Arial"/>
        <w:i/>
        <w:iCs/>
        <w:sz w:val="16"/>
        <w:szCs w:val="16"/>
      </w:rPr>
      <w:t>18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rFonts w:cs="Arial" w:ascii="Arial" w:hAnsi="Arial"/>
        <w:i/>
        <w:iCs/>
        <w:sz w:val="16"/>
        <w:szCs w:val="16"/>
      </w:rPr>
      <w:instrText xml:space="preserve"> NUMPAGES \* ARABIC </w:instrTex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separate"/>
    </w:r>
    <w:r>
      <w:rPr>
        <w:rStyle w:val="Fontepargpadro"/>
        <w:rFonts w:cs="Arial" w:ascii="Arial" w:hAnsi="Arial"/>
        <w:i/>
        <w:iCs/>
        <w:sz w:val="16"/>
        <w:szCs w:val="16"/>
      </w:rPr>
      <w:t>23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</w:t>
    </w:r>
  </w:p>
  <w:p>
    <w:pPr>
      <w:pStyle w:val="Footer"/>
      <w:bidi w:val="0"/>
      <w:spacing w:lineRule="auto" w:line="360"/>
      <w:jc w:val="center"/>
      <w:rPr>
        <w:rFonts w:ascii="Arial" w:hAnsi="Arial" w:cs="Arial"/>
        <w:i/>
        <w:iCs/>
        <w:sz w:val="16"/>
        <w:szCs w:val="16"/>
      </w:rPr>
    </w:pPr>
    <w:r>
      <w:rPr>
        <w:rFonts w:cs="Arial" w:ascii="Arial" w:hAnsi="Arial"/>
        <w:i/>
        <w:iCs/>
        <w:sz w:val="16"/>
        <w:szCs w:val="16"/>
      </w:rPr>
      <w:t>Esplanada do Lago "Carlos Rodrigues Serra", 160                                                                                                                                                                                                        CNPJ 50.387.844/0001-05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14570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2205"/>
      <w:gridCol w:w="9299"/>
      <w:gridCol w:w="856"/>
      <w:gridCol w:w="2210"/>
    </w:tblGrid>
    <w:tr>
      <w:trPr/>
      <w:tc>
        <w:tcPr>
          <w:tcW w:w="2205" w:type="dxa"/>
          <w:vMerge w:val="restart"/>
          <w:tcBorders/>
        </w:tcPr>
        <w:p>
          <w:pPr>
            <w:pStyle w:val="Contedodatabela"/>
            <w:suppressLineNumbers/>
            <w:suppressAutoHyphens w:val="true"/>
            <w:bidi w:val="0"/>
            <w:rPr/>
          </w:pPr>
          <w:r>
            <w:rPr/>
          </w:r>
        </w:p>
      </w:tc>
      <w:tc>
        <w:tcPr>
          <w:tcW w:w="9299" w:type="dxa"/>
          <w:vMerge w:val="restart"/>
          <w:tcBorders/>
        </w:tcPr>
        <w:p>
          <w:pPr>
            <w:pStyle w:val="Header"/>
            <w:tabs>
              <w:tab w:val="clear" w:pos="4419"/>
              <w:tab w:val="clear" w:pos="8838"/>
              <w:tab w:val="center" w:pos="5871" w:leader="none"/>
              <w:tab w:val="right" w:pos="10551" w:leader="none"/>
            </w:tabs>
            <w:bidi w:val="0"/>
            <w:ind w:hanging="0" w:left="1191" w:right="0"/>
            <w:rPr>
              <w:sz w:val="12"/>
              <w:szCs w:val="12"/>
            </w:rPr>
          </w:pPr>
          <w:r>
            <w:rPr>
              <w:sz w:val="12"/>
              <w:szCs w:val="12"/>
            </w:rPr>
            <w:drawing>
              <wp:anchor distT="0" distB="0" distL="0" distR="0" simplePos="0" relativeHeight="4" behindDoc="0" locked="0" layoutInCell="0" allowOverlap="1">
                <wp:simplePos x="0" y="0"/>
                <wp:positionH relativeFrom="column">
                  <wp:posOffset>30480</wp:posOffset>
                </wp:positionH>
                <wp:positionV relativeFrom="paragraph">
                  <wp:posOffset>7620</wp:posOffset>
                </wp:positionV>
                <wp:extent cx="607695" cy="589280"/>
                <wp:effectExtent l="0" t="0" r="0" b="0"/>
                <wp:wrapSquare wrapText="bothSides"/>
                <wp:docPr id="1" name="Figura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7695" cy="5892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  <w:p>
          <w:pPr>
            <w:pStyle w:val="Header"/>
            <w:tabs>
              <w:tab w:val="clear" w:pos="4419"/>
              <w:tab w:val="clear" w:pos="8838"/>
              <w:tab w:val="center" w:pos="5871" w:leader="none"/>
              <w:tab w:val="right" w:pos="10551" w:leader="none"/>
            </w:tabs>
            <w:bidi w:val="0"/>
            <w:ind w:hanging="0" w:left="1191" w:right="0"/>
            <w:jc w:val="center"/>
            <w:rPr>
              <w:rFonts w:cs="Arial Narrow"/>
              <w:b/>
              <w:bCs/>
              <w:color w:val="111111"/>
              <w:spacing w:val="40"/>
              <w:sz w:val="40"/>
              <w:szCs w:val="40"/>
            </w:rPr>
          </w:pPr>
          <w:r>
            <w:rPr>
              <w:rStyle w:val="Fontepargpadro"/>
              <w:rFonts w:eastAsia="Arial" w:cs="Arial"/>
              <w:b/>
              <w:bCs/>
              <w:color w:val="000000"/>
              <w:spacing w:val="0"/>
              <w:sz w:val="32"/>
              <w:szCs w:val="32"/>
              <w:lang w:eastAsia="pt-BR" w:bidi="ar-SA"/>
            </w:rPr>
            <w:t>PREFEITURA DE JABOTICABAL</w:t>
          </w:r>
        </w:p>
      </w:tc>
      <w:tc>
        <w:tcPr>
          <w:tcW w:w="856" w:type="dxa"/>
          <w:tcBorders>
            <w:top w:val="single" w:sz="8" w:space="0" w:color="000000"/>
            <w:left w:val="single" w:sz="8" w:space="0" w:color="000000"/>
            <w:bottom w:val="single" w:sz="8" w:space="0" w:color="000000"/>
          </w:tcBorders>
        </w:tcPr>
        <w:p>
          <w:pPr>
            <w:pStyle w:val="Contedodatabela"/>
            <w:bidi w:val="0"/>
            <w:rPr>
              <w:rFonts w:ascii="Arial" w:hAnsi="Arial"/>
              <w:sz w:val="18"/>
              <w:szCs w:val="18"/>
            </w:rPr>
          </w:pPr>
          <w:r>
            <w:rPr>
              <w:rFonts w:ascii="Arial" w:hAnsi="Arial"/>
              <w:sz w:val="18"/>
              <w:szCs w:val="18"/>
            </w:rPr>
            <w:t>Fls.</w:t>
          </w:r>
        </w:p>
      </w:tc>
      <w:tc>
        <w:tcPr>
          <w:tcW w:w="2210" w:type="dxa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</w:tcPr>
        <w:p>
          <w:pPr>
            <w:pStyle w:val="Contedodatabela"/>
            <w:bidi w:val="0"/>
            <w:rPr>
              <w:rFonts w:ascii="Arial" w:hAnsi="Arial"/>
              <w:sz w:val="18"/>
              <w:szCs w:val="18"/>
            </w:rPr>
          </w:pPr>
          <w:r>
            <w:rPr>
              <w:rFonts w:ascii="Arial" w:hAnsi="Arial"/>
              <w:sz w:val="18"/>
              <w:szCs w:val="18"/>
            </w:rPr>
          </w:r>
        </w:p>
      </w:tc>
    </w:tr>
    <w:tr>
      <w:trPr/>
      <w:tc>
        <w:tcPr>
          <w:tcW w:w="2205" w:type="dxa"/>
          <w:vMerge w:val="continue"/>
          <w:tcBorders/>
        </w:tcPr>
        <w:p>
          <w:pPr>
            <w:pStyle w:val="Normal"/>
            <w:bidi w:val="0"/>
            <w:rPr/>
          </w:pPr>
          <w:r>
            <w:rPr/>
          </w:r>
        </w:p>
      </w:tc>
      <w:tc>
        <w:tcPr>
          <w:tcW w:w="9299" w:type="dxa"/>
          <w:vMerge w:val="continue"/>
          <w:tcBorders/>
        </w:tcPr>
        <w:p>
          <w:pPr>
            <w:pStyle w:val="Normal"/>
            <w:bidi w:val="0"/>
            <w:rPr/>
          </w:pPr>
          <w:r>
            <w:rPr/>
          </w:r>
        </w:p>
      </w:tc>
      <w:tc>
        <w:tcPr>
          <w:tcW w:w="856" w:type="dxa"/>
          <w:tcBorders>
            <w:left w:val="single" w:sz="8" w:space="0" w:color="000000"/>
            <w:bottom w:val="single" w:sz="8" w:space="0" w:color="000000"/>
          </w:tcBorders>
        </w:tcPr>
        <w:p>
          <w:pPr>
            <w:pStyle w:val="Contedodatabela"/>
            <w:bidi w:val="0"/>
            <w:rPr>
              <w:rFonts w:ascii="Arial" w:hAnsi="Arial"/>
              <w:sz w:val="18"/>
              <w:szCs w:val="18"/>
            </w:rPr>
          </w:pPr>
          <w:r>
            <w:rPr>
              <w:rFonts w:ascii="Arial" w:hAnsi="Arial"/>
              <w:sz w:val="18"/>
              <w:szCs w:val="18"/>
            </w:rPr>
            <w:t>Proc nº:</w:t>
          </w:r>
        </w:p>
      </w:tc>
      <w:tc>
        <w:tcPr>
          <w:tcW w:w="2210" w:type="dxa"/>
          <w:tcBorders>
            <w:left w:val="single" w:sz="8" w:space="0" w:color="000000"/>
            <w:bottom w:val="single" w:sz="8" w:space="0" w:color="000000"/>
            <w:right w:val="single" w:sz="8" w:space="0" w:color="000000"/>
          </w:tcBorders>
        </w:tcPr>
        <w:p>
          <w:pPr>
            <w:pStyle w:val="Contedodatabela"/>
            <w:bidi w:val="0"/>
            <w:jc w:val="center"/>
            <w:rPr>
              <w:rFonts w:ascii="Arial" w:hAnsi="Arial"/>
              <w:sz w:val="18"/>
              <w:szCs w:val="18"/>
            </w:rPr>
          </w:pPr>
          <w:r>
            <w:rPr>
              <w:rFonts w:ascii="Arial" w:hAnsi="Arial"/>
              <w:sz w:val="18"/>
              <w:szCs w:val="18"/>
            </w:rPr>
            <w:t>10.772-7/2026</w:t>
          </w:r>
        </w:p>
      </w:tc>
    </w:tr>
    <w:tr>
      <w:trPr/>
      <w:tc>
        <w:tcPr>
          <w:tcW w:w="2205" w:type="dxa"/>
          <w:vMerge w:val="continue"/>
          <w:tcBorders/>
        </w:tcPr>
        <w:p>
          <w:pPr>
            <w:pStyle w:val="Normal"/>
            <w:bidi w:val="0"/>
            <w:rPr/>
          </w:pPr>
          <w:r>
            <w:rPr/>
          </w:r>
        </w:p>
      </w:tc>
      <w:tc>
        <w:tcPr>
          <w:tcW w:w="9299" w:type="dxa"/>
          <w:vMerge w:val="continue"/>
          <w:tcBorders/>
        </w:tcPr>
        <w:p>
          <w:pPr>
            <w:pStyle w:val="Normal"/>
            <w:bidi w:val="0"/>
            <w:rPr/>
          </w:pPr>
          <w:r>
            <w:rPr/>
          </w:r>
        </w:p>
      </w:tc>
      <w:tc>
        <w:tcPr>
          <w:tcW w:w="856" w:type="dxa"/>
          <w:tcBorders>
            <w:left w:val="single" w:sz="8" w:space="0" w:color="000000"/>
            <w:bottom w:val="single" w:sz="8" w:space="0" w:color="000000"/>
          </w:tcBorders>
        </w:tcPr>
        <w:p>
          <w:pPr>
            <w:pStyle w:val="Contedodatabela"/>
            <w:bidi w:val="0"/>
            <w:rPr>
              <w:rFonts w:ascii="Arial" w:hAnsi="Arial"/>
              <w:sz w:val="18"/>
              <w:szCs w:val="18"/>
            </w:rPr>
          </w:pPr>
          <w:r>
            <w:rPr>
              <w:rFonts w:ascii="Arial" w:hAnsi="Arial"/>
              <w:sz w:val="18"/>
              <w:szCs w:val="18"/>
            </w:rPr>
            <w:t>Protco.</w:t>
          </w:r>
        </w:p>
      </w:tc>
      <w:tc>
        <w:tcPr>
          <w:tcW w:w="2210" w:type="dxa"/>
          <w:tcBorders>
            <w:left w:val="single" w:sz="8" w:space="0" w:color="000000"/>
            <w:bottom w:val="single" w:sz="8" w:space="0" w:color="000000"/>
            <w:right w:val="single" w:sz="8" w:space="0" w:color="000000"/>
          </w:tcBorders>
        </w:tcPr>
        <w:p>
          <w:pPr>
            <w:pStyle w:val="Contedodatabela"/>
            <w:bidi w:val="0"/>
            <w:rPr>
              <w:rFonts w:ascii="Arial" w:hAnsi="Arial"/>
              <w:sz w:val="18"/>
              <w:szCs w:val="18"/>
            </w:rPr>
          </w:pPr>
          <w:r>
            <w:rPr>
              <w:rFonts w:ascii="Arial" w:hAnsi="Arial"/>
              <w:sz w:val="18"/>
              <w:szCs w:val="18"/>
            </w:rPr>
          </w:r>
        </w:p>
      </w:tc>
    </w:tr>
  </w:tbl>
  <w:p>
    <w:pPr>
      <w:pStyle w:val="Normal"/>
      <w:bidi w:val="0"/>
      <w:rPr>
        <w:color w:val="111111"/>
        <w:spacing w:val="40"/>
        <w:sz w:val="40"/>
        <w:szCs w:val="40"/>
      </w:rPr>
    </w:pPr>
    <w:r>
      <w:rPr>
        <w:color w:val="111111"/>
        <w:spacing w:val="40"/>
        <w:sz w:val="40"/>
        <w:szCs w:val="40"/>
      </w:rPr>
    </w:r>
  </w:p>
  <w:p>
    <w:pPr>
      <w:pStyle w:val="Normal"/>
      <w:bidi w:val="0"/>
      <w:rPr>
        <w:color w:val="111111"/>
        <w:spacing w:val="40"/>
        <w:sz w:val="40"/>
        <w:szCs w:val="40"/>
      </w:rPr>
    </w:pPr>
    <w:r>
      <w:rPr>
        <w:color w:val="111111"/>
        <w:spacing w:val="40"/>
        <w:sz w:val="40"/>
        <w:szCs w:val="40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0" w:hanging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ascii="OpenSymbol;Arial Unicode MS" w:hAnsi="OpenSymbol;Arial Unicode MS" w:cs="OpenSymbol;Arial Unicode MS"/>
      </w:rPr>
    </w:lvl>
  </w:abstractNum>
  <w:abstractNum w:abstractNumId="3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ascii="Arial" w:hAnsi="Arial" w:eastAsia="OpenSymbol"/>
        <w:b/>
        <w:sz w:val="22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0"/>
  <w:compat>
    <w:adjustLineHeightInTable/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character" w:styleId="Fontepargpadro">
    <w:name w:val="Fonte parág. padrão"/>
    <w:qFormat/>
    <w:rPr/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character" w:styleId="WWCharLFO14LVL1">
    <w:name w:val="WW_CharLFO14LVL1"/>
    <w:qFormat/>
    <w:rPr>
      <w:rFonts w:ascii="Arial" w:hAnsi="Arial" w:eastAsia="OpenSymbol"/>
      <w:b/>
      <w:sz w:val="22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Header">
    <w:name w:val="header"/>
    <w:basedOn w:val="Normal"/>
    <w:pPr>
      <w:tabs>
        <w:tab w:val="clear" w:pos="709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09"/>
        <w:tab w:val="center" w:pos="4419" w:leader="none"/>
        <w:tab w:val="right" w:pos="8838" w:leader="none"/>
      </w:tabs>
      <w:suppressAutoHyphens w:val="true"/>
    </w:pPr>
    <w:rPr/>
  </w:style>
  <w:style w:type="paragraph" w:styleId="WW-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LO-Normal">
    <w:name w:val="LO-Normal"/>
    <w:qFormat/>
    <w:pPr>
      <w:widowControl/>
      <w:suppressAutoHyphens w:val="true"/>
      <w:autoSpaceDE w:val="false"/>
      <w:bidi w:val="0"/>
    </w:pPr>
    <w:rPr>
      <w:rFonts w:ascii="Arial" w:hAnsi="Arial" w:eastAsia="Arial" w:cs="Arial"/>
      <w:color w:val="000000"/>
      <w:kern w:val="2"/>
      <w:sz w:val="24"/>
      <w:szCs w:val="24"/>
      <w:lang w:bidi="ar-SA" w:val="pt-BR" w:eastAsia="zh-CN"/>
    </w:rPr>
  </w:style>
  <w:style w:type="numbering" w:styleId="WW8Num6">
    <w:name w:val="WW8Num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LibreOffice/26.8.0.3$Windows_X86_64 LibreOffice_project/bce0998afefdbc355585ca324285661a2170ba77</Application>
  <AppVersion>15.0000</AppVersion>
  <Pages>23</Pages>
  <Words>5641</Words>
  <Characters>31381</Characters>
  <CharactersWithSpaces>36522</CharactersWithSpaces>
  <Paragraphs>1603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2026-10-20T12:24:15Z</dcterms:created>
  <dc:creator/>
  <dc:description/>
  <dc:language>pt-BR</dc:language>
  <cp:lastModifiedBy/>
  <dcterms:modified xsi:type="dcterms:W3CDTF">2026-10-20T12:26:08Z</dcterms:modified>
  <cp:revision>1</cp:revision>
  <dc:subject/>
  <dc:title/>
</cp:coreProperties>
</file>