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6F1851E3"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452172">
        <w:rPr>
          <w:rFonts w:ascii="Calibri Light" w:hAnsi="Calibri Light" w:cs="Calibri Light"/>
          <w:sz w:val="20"/>
          <w:szCs w:val="20"/>
        </w:rPr>
        <w:t>0268</w:t>
      </w:r>
      <w:r w:rsidR="00923282">
        <w:rPr>
          <w:rFonts w:ascii="Calibri Light" w:hAnsi="Calibri Light" w:cs="Calibri Light"/>
          <w:sz w:val="20"/>
          <w:szCs w:val="20"/>
        </w:rPr>
        <w:t>/202</w:t>
      </w:r>
      <w:r w:rsidR="00E9246D">
        <w:rPr>
          <w:rFonts w:ascii="Calibri Light" w:hAnsi="Calibri Light" w:cs="Calibri Light"/>
          <w:sz w:val="20"/>
          <w:szCs w:val="20"/>
        </w:rPr>
        <w:t>6</w:t>
      </w:r>
    </w:p>
    <w:p w14:paraId="596DF314" w14:textId="77777777" w:rsidR="00B41D48" w:rsidRPr="0002679A" w:rsidRDefault="00B41D48">
      <w:pPr>
        <w:rPr>
          <w:rFonts w:ascii="Calibri Light" w:hAnsi="Calibri Light" w:cs="Calibri Light"/>
          <w:sz w:val="20"/>
          <w:szCs w:val="20"/>
        </w:rPr>
      </w:pPr>
    </w:p>
    <w:p w14:paraId="2BE9E337" w14:textId="3298C583" w:rsidR="00E9246D" w:rsidRDefault="009F7711" w:rsidP="003E4FA9">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D37326" w:rsidRPr="00D37326">
        <w:rPr>
          <w:rFonts w:ascii="Calibri Light" w:hAnsi="Calibri Light" w:cs="Calibri Light"/>
          <w:bCs/>
          <w:sz w:val="20"/>
          <w:szCs w:val="20"/>
        </w:rPr>
        <w:t>RESSUPRIMENTO PARA 2026 MATERIA</w:t>
      </w:r>
      <w:r w:rsidR="00D37326">
        <w:rPr>
          <w:rFonts w:ascii="Calibri Light" w:hAnsi="Calibri Light" w:cs="Calibri Light"/>
          <w:bCs/>
          <w:sz w:val="20"/>
          <w:szCs w:val="20"/>
        </w:rPr>
        <w:t>I</w:t>
      </w:r>
      <w:r w:rsidR="00D37326" w:rsidRPr="00D37326">
        <w:rPr>
          <w:rFonts w:ascii="Calibri Light" w:hAnsi="Calibri Light" w:cs="Calibri Light"/>
          <w:bCs/>
          <w:sz w:val="20"/>
          <w:szCs w:val="20"/>
        </w:rPr>
        <w:t>S DE COPA E COZINHA</w:t>
      </w:r>
    </w:p>
    <w:p w14:paraId="0136D9EE" w14:textId="2373C8C5" w:rsidR="00CF5555" w:rsidRDefault="00CF5555" w:rsidP="003E4FA9">
      <w:pPr>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2C0D4E2F"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0B0F4F">
        <w:rPr>
          <w:rFonts w:ascii="Calibri Light" w:hAnsi="Calibri Light" w:cs="Calibri Light"/>
          <w:b/>
          <w:bCs/>
          <w:sz w:val="22"/>
          <w:szCs w:val="22"/>
        </w:rPr>
        <w:t>20</w:t>
      </w:r>
      <w:r w:rsidR="0015748C">
        <w:rPr>
          <w:rFonts w:ascii="Calibri Light" w:hAnsi="Calibri Light" w:cs="Calibri Light"/>
          <w:b/>
          <w:bCs/>
          <w:sz w:val="22"/>
          <w:szCs w:val="22"/>
        </w:rPr>
        <w:t>/</w:t>
      </w:r>
      <w:r w:rsidR="00E9246D">
        <w:rPr>
          <w:rFonts w:ascii="Calibri Light" w:hAnsi="Calibri Light" w:cs="Calibri Light"/>
          <w:b/>
          <w:bCs/>
          <w:sz w:val="22"/>
          <w:szCs w:val="22"/>
        </w:rPr>
        <w:t>0</w:t>
      </w:r>
      <w:r w:rsidR="0030341D">
        <w:rPr>
          <w:rFonts w:ascii="Calibri Light" w:hAnsi="Calibri Light" w:cs="Calibri Light"/>
          <w:b/>
          <w:bCs/>
          <w:sz w:val="22"/>
          <w:szCs w:val="22"/>
        </w:rPr>
        <w:t>2</w:t>
      </w:r>
      <w:r w:rsidR="00390BE3">
        <w:rPr>
          <w:rFonts w:ascii="Calibri Light" w:hAnsi="Calibri Light" w:cs="Calibri Light"/>
          <w:b/>
          <w:bCs/>
          <w:sz w:val="22"/>
          <w:szCs w:val="22"/>
        </w:rPr>
        <w:t>/202</w:t>
      </w:r>
      <w:r w:rsidR="00E9246D">
        <w:rPr>
          <w:rFonts w:ascii="Calibri Light" w:hAnsi="Calibri Light" w:cs="Calibri Light"/>
          <w:b/>
          <w:bCs/>
          <w:sz w:val="22"/>
          <w:szCs w:val="22"/>
        </w:rPr>
        <w:t>6</w:t>
      </w:r>
      <w:r w:rsidRPr="00A638B1">
        <w:rPr>
          <w:rFonts w:ascii="Calibri Light" w:hAnsi="Calibri Light" w:cs="Calibri Light"/>
          <w:b/>
          <w:bCs/>
          <w:sz w:val="22"/>
          <w:szCs w:val="22"/>
        </w:rPr>
        <w:t xml:space="preserve"> às </w:t>
      </w:r>
      <w:r w:rsidR="006227D8">
        <w:rPr>
          <w:rFonts w:ascii="Calibri Light" w:hAnsi="Calibri Light" w:cs="Calibri Light"/>
          <w:b/>
          <w:bCs/>
          <w:sz w:val="22"/>
          <w:szCs w:val="22"/>
        </w:rPr>
        <w:t>18</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3A43E9">
        <w:rPr>
          <w:rFonts w:ascii="Calibri Light" w:hAnsi="Calibri Light" w:cs="Calibri Light"/>
          <w:b/>
          <w:bCs/>
          <w:sz w:val="22"/>
          <w:szCs w:val="22"/>
        </w:rPr>
        <w:t>614</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5DA6B65C" w14:textId="08E615B9" w:rsidR="00B63C5D"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00BB1877" w:rsidRPr="00BB1877">
              <w:rPr>
                <w:rFonts w:ascii="Calibri Light" w:hAnsi="Calibri Light" w:cs="Calibri Light"/>
                <w:b/>
                <w:sz w:val="20"/>
                <w:szCs w:val="20"/>
                <w:shd w:val="clear" w:color="auto" w:fill="F2F2F2" w:themeFill="background1" w:themeFillShade="F2"/>
              </w:rPr>
              <w:t>[ Dados do Fornecedor ]</w:t>
            </w:r>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 Fantasia</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Razão Social: </w:t>
            </w:r>
            <w:r w:rsidRPr="00BB1877">
              <w:rPr>
                <w:rFonts w:ascii="Calibri Light" w:hAnsi="Calibri Light" w:cs="Calibri Light"/>
                <w:b/>
                <w:color w:val="7F7F7F" w:themeColor="text1" w:themeTint="80"/>
                <w:sz w:val="20"/>
                <w:szCs w:val="20"/>
                <w:highlight w:val="lightGray"/>
              </w:rPr>
              <w:t>]</w:t>
            </w:r>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Munic.</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67DD9F6" w14:textId="586AB110"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Est.</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978F6BD" w14:textId="7888F7A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Município/UF</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373B1568" w14:textId="4696EF9F"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3D0B0B0" w14:textId="792F0C0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 pela cotação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5054"/>
        <w:gridCol w:w="767"/>
        <w:gridCol w:w="876"/>
        <w:gridCol w:w="1113"/>
        <w:gridCol w:w="122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AB21BF">
        <w:trPr>
          <w:jc w:val="center"/>
        </w:trPr>
        <w:tc>
          <w:tcPr>
            <w:tcW w:w="598"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514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61"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1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242"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9B03A5" w:rsidRPr="00E56549" w14:paraId="20701320" w14:textId="77777777" w:rsidTr="00AB21BF">
        <w:trPr>
          <w:trHeight w:val="416"/>
          <w:jc w:val="center"/>
        </w:trPr>
        <w:tc>
          <w:tcPr>
            <w:tcW w:w="598" w:type="dxa"/>
          </w:tcPr>
          <w:p w14:paraId="4ECDF1C4" w14:textId="3DBFBB16" w:rsidR="009B03A5" w:rsidRPr="007A02C7" w:rsidRDefault="009B03A5" w:rsidP="009B03A5">
            <w:pPr>
              <w:rPr>
                <w:rFonts w:ascii="Calibri Light" w:hAnsi="Calibri Light" w:cs="Calibri Light"/>
              </w:rPr>
            </w:pPr>
            <w:r w:rsidRPr="00FE0AA8">
              <w:rPr>
                <w:rFonts w:ascii="Calibri Light" w:hAnsi="Calibri Light" w:cs="Calibri Light"/>
                <w:color w:val="333333"/>
              </w:rPr>
              <w:t>01</w:t>
            </w:r>
          </w:p>
        </w:tc>
        <w:tc>
          <w:tcPr>
            <w:tcW w:w="5140" w:type="dxa"/>
          </w:tcPr>
          <w:p w14:paraId="600A849D" w14:textId="77777777" w:rsidR="009B03A5" w:rsidRPr="009B03A5" w:rsidRDefault="009B03A5" w:rsidP="009B03A5">
            <w:pPr>
              <w:pStyle w:val="NormalWeb"/>
              <w:spacing w:before="0" w:beforeAutospacing="0" w:after="144" w:afterAutospacing="0" w:line="278" w:lineRule="atLeast"/>
              <w:rPr>
                <w:rFonts w:ascii="Open Sans" w:hAnsi="Open Sans" w:cs="Open Sans"/>
                <w:b/>
                <w:bCs/>
                <w:color w:val="333333"/>
                <w:sz w:val="19"/>
                <w:szCs w:val="19"/>
              </w:rPr>
            </w:pPr>
            <w:r w:rsidRPr="009B03A5">
              <w:rPr>
                <w:rFonts w:ascii="Open Sans" w:hAnsi="Open Sans" w:cs="Open Sans"/>
                <w:b/>
                <w:bCs/>
                <w:color w:val="333333"/>
                <w:sz w:val="19"/>
                <w:szCs w:val="19"/>
              </w:rPr>
              <w:t>1.50.12.0003.5 - COPO DESCARTÁVEL 50 ML (CAIXA COM 5.000 UND.)</w:t>
            </w:r>
          </w:p>
          <w:p w14:paraId="0E8E6942" w14:textId="77777777" w:rsidR="009B03A5" w:rsidRDefault="009B03A5" w:rsidP="009B03A5">
            <w:pPr>
              <w:pStyle w:val="NormalWeb"/>
              <w:spacing w:before="0" w:beforeAutospacing="0" w:after="144" w:afterAutospacing="0" w:line="278" w:lineRule="atLeast"/>
              <w:rPr>
                <w:rFonts w:ascii="Open Sans" w:hAnsi="Open Sans" w:cs="Open Sans"/>
                <w:color w:val="333333"/>
                <w:sz w:val="19"/>
                <w:szCs w:val="19"/>
              </w:rPr>
            </w:pPr>
            <w:r>
              <w:rPr>
                <w:rFonts w:ascii="Open Sans" w:hAnsi="Open Sans" w:cs="Open Sans"/>
                <w:color w:val="333333"/>
                <w:sz w:val="19"/>
                <w:szCs w:val="19"/>
              </w:rPr>
              <w:t>Copo descartável; material: polipropileno; capacidade: 50 ml; aplicação: líquidos frios e quentes. Características adicionais: atóxico e biodegradável. Entrega única.</w:t>
            </w:r>
          </w:p>
          <w:p w14:paraId="4DC0B87B" w14:textId="744CE137" w:rsidR="009B03A5" w:rsidRPr="009B03A5" w:rsidRDefault="009B03A5" w:rsidP="009B03A5">
            <w:pPr>
              <w:pStyle w:val="NormalWeb"/>
              <w:spacing w:before="0" w:beforeAutospacing="0" w:after="144" w:afterAutospacing="0" w:line="278" w:lineRule="atLeast"/>
              <w:rPr>
                <w:rFonts w:ascii="Calibri Light" w:hAnsi="Calibri Light" w:cs="Calibri Light"/>
                <w:b/>
                <w:bCs/>
              </w:rPr>
            </w:pPr>
            <w:r w:rsidRPr="009B03A5">
              <w:rPr>
                <w:rFonts w:ascii="Open Sans" w:hAnsi="Open Sans" w:cs="Open Sans"/>
                <w:b/>
                <w:bCs/>
                <w:color w:val="333333"/>
                <w:sz w:val="19"/>
                <w:szCs w:val="19"/>
              </w:rPr>
              <w:t>Cód. CATMAT: 612246</w:t>
            </w:r>
            <w:r w:rsidRPr="009B03A5">
              <w:rPr>
                <w:rFonts w:ascii="Open Sans" w:hAnsi="Open Sans" w:cs="Open Sans"/>
                <w:b/>
                <w:bCs/>
                <w:color w:val="333333"/>
                <w:sz w:val="19"/>
                <w:szCs w:val="19"/>
              </w:rPr>
              <w:br/>
              <w:t>Classe: 7350</w:t>
            </w:r>
          </w:p>
        </w:tc>
        <w:tc>
          <w:tcPr>
            <w:tcW w:w="767" w:type="dxa"/>
          </w:tcPr>
          <w:p w14:paraId="75721D13" w14:textId="1B0CC731" w:rsidR="009B03A5" w:rsidRPr="009B03A5" w:rsidRDefault="009B03A5" w:rsidP="009B03A5">
            <w:pPr>
              <w:jc w:val="center"/>
              <w:rPr>
                <w:rStyle w:val="nfase"/>
                <w:i w:val="0"/>
                <w:iCs w:val="0"/>
                <w:color w:val="333333"/>
              </w:rPr>
            </w:pPr>
            <w:r w:rsidRPr="009B03A5">
              <w:rPr>
                <w:rStyle w:val="nfase"/>
                <w:rFonts w:ascii="Calibri Light" w:hAnsi="Calibri Light" w:cs="Calibri Light"/>
                <w:i w:val="0"/>
                <w:iCs w:val="0"/>
              </w:rPr>
              <w:t>02</w:t>
            </w:r>
          </w:p>
        </w:tc>
        <w:tc>
          <w:tcPr>
            <w:tcW w:w="761" w:type="dxa"/>
          </w:tcPr>
          <w:p w14:paraId="35D24C4D" w14:textId="58BE31FE" w:rsidR="009B03A5" w:rsidRPr="009B03A5" w:rsidRDefault="009B03A5" w:rsidP="009B03A5">
            <w:pPr>
              <w:jc w:val="center"/>
              <w:rPr>
                <w:rStyle w:val="nfase"/>
                <w:rFonts w:ascii="Calibri Light" w:hAnsi="Calibri Light" w:cs="Calibri Light"/>
                <w:color w:val="333333"/>
              </w:rPr>
            </w:pPr>
            <w:r w:rsidRPr="009B03A5">
              <w:rPr>
                <w:rStyle w:val="nfase"/>
                <w:rFonts w:ascii="Calibri Light" w:hAnsi="Calibri Light" w:cs="Calibri Light"/>
                <w:i w:val="0"/>
                <w:iCs w:val="0"/>
                <w:color w:val="333333"/>
              </w:rPr>
              <w:t>Caixa</w:t>
            </w:r>
          </w:p>
        </w:tc>
        <w:tc>
          <w:tcPr>
            <w:tcW w:w="1126" w:type="dxa"/>
          </w:tcPr>
          <w:p w14:paraId="5FC5FD1D" w14:textId="77777777" w:rsidR="009B03A5" w:rsidRPr="00E56549" w:rsidRDefault="009B03A5" w:rsidP="009B03A5">
            <w:pPr>
              <w:jc w:val="center"/>
              <w:rPr>
                <w:rFonts w:ascii="Calibri Light" w:hAnsi="Calibri Light" w:cs="Calibri Light"/>
                <w:sz w:val="20"/>
                <w:szCs w:val="20"/>
              </w:rPr>
            </w:pPr>
          </w:p>
        </w:tc>
        <w:tc>
          <w:tcPr>
            <w:tcW w:w="1242" w:type="dxa"/>
          </w:tcPr>
          <w:p w14:paraId="498C24E4" w14:textId="77777777" w:rsidR="009B03A5" w:rsidRDefault="009B03A5" w:rsidP="009B03A5">
            <w:pPr>
              <w:jc w:val="center"/>
              <w:rPr>
                <w:rFonts w:ascii="Calibri Light" w:hAnsi="Calibri Light" w:cs="Calibri Light"/>
                <w:sz w:val="20"/>
                <w:szCs w:val="20"/>
              </w:rPr>
            </w:pPr>
          </w:p>
        </w:tc>
      </w:tr>
      <w:tr w:rsidR="00452172" w:rsidRPr="00E56549" w14:paraId="09FC5F80" w14:textId="77777777" w:rsidTr="00AB21BF">
        <w:trPr>
          <w:trHeight w:val="416"/>
          <w:jc w:val="center"/>
        </w:trPr>
        <w:tc>
          <w:tcPr>
            <w:tcW w:w="598" w:type="dxa"/>
          </w:tcPr>
          <w:p w14:paraId="15A4B21C" w14:textId="56C6CA44" w:rsidR="00452172" w:rsidRPr="007A02C7" w:rsidRDefault="009B03A5" w:rsidP="007A02C7">
            <w:pPr>
              <w:rPr>
                <w:rFonts w:ascii="Calibri Light" w:hAnsi="Calibri Light" w:cs="Calibri Light"/>
                <w:color w:val="333333"/>
              </w:rPr>
            </w:pPr>
            <w:r w:rsidRPr="009B03A5">
              <w:rPr>
                <w:rFonts w:ascii="Calibri Light" w:hAnsi="Calibri Light" w:cs="Calibri Light"/>
                <w:color w:val="333333"/>
              </w:rPr>
              <w:t>02</w:t>
            </w:r>
          </w:p>
        </w:tc>
        <w:tc>
          <w:tcPr>
            <w:tcW w:w="5140" w:type="dxa"/>
          </w:tcPr>
          <w:p w14:paraId="1EB1E8A3" w14:textId="75F5D4CA" w:rsidR="009B03A5" w:rsidRPr="009B03A5" w:rsidRDefault="009B03A5" w:rsidP="009B03A5">
            <w:pPr>
              <w:pStyle w:val="NormalWeb"/>
              <w:spacing w:before="0" w:beforeAutospacing="0" w:after="144" w:afterAutospacing="0" w:line="278" w:lineRule="atLeast"/>
              <w:rPr>
                <w:rFonts w:ascii="Open Sans" w:hAnsi="Open Sans" w:cs="Open Sans"/>
                <w:b/>
                <w:bCs/>
                <w:color w:val="333333"/>
                <w:sz w:val="19"/>
                <w:szCs w:val="19"/>
              </w:rPr>
            </w:pPr>
            <w:r w:rsidRPr="009B03A5">
              <w:rPr>
                <w:rFonts w:ascii="Open Sans" w:hAnsi="Open Sans" w:cs="Open Sans"/>
                <w:b/>
                <w:bCs/>
                <w:color w:val="333333"/>
                <w:sz w:val="19"/>
                <w:szCs w:val="19"/>
              </w:rPr>
              <w:t>1.50.12.0007.8 - COPO DESCARTÁVEL 80 ML (CAIXA COM 2.500 UND.)</w:t>
            </w:r>
          </w:p>
          <w:p w14:paraId="2A368504" w14:textId="77777777" w:rsidR="009B03A5" w:rsidRPr="009B03A5" w:rsidRDefault="009B03A5" w:rsidP="009B03A5">
            <w:pPr>
              <w:pStyle w:val="NormalWeb"/>
              <w:spacing w:before="0" w:beforeAutospacing="0" w:after="144" w:afterAutospacing="0" w:line="278" w:lineRule="atLeast"/>
              <w:rPr>
                <w:rFonts w:ascii="Open Sans" w:hAnsi="Open Sans" w:cs="Open Sans"/>
                <w:color w:val="333333"/>
                <w:sz w:val="19"/>
                <w:szCs w:val="19"/>
              </w:rPr>
            </w:pPr>
            <w:r w:rsidRPr="009B03A5">
              <w:rPr>
                <w:rFonts w:ascii="Open Sans" w:hAnsi="Open Sans" w:cs="Open Sans"/>
                <w:color w:val="333333"/>
                <w:sz w:val="19"/>
                <w:szCs w:val="19"/>
              </w:rPr>
              <w:t>Copo descartável; material: polipropileno; capacidade: 80 ml; aplicação: líquidos frios e quentes. Características adicionais: atóxico e biodegradável. Entrega única.</w:t>
            </w:r>
          </w:p>
          <w:p w14:paraId="6A518FCC" w14:textId="662C8AD4" w:rsidR="00452172" w:rsidRPr="009B03A5" w:rsidRDefault="009B03A5" w:rsidP="00FE0AA8">
            <w:pPr>
              <w:pStyle w:val="NormalWeb"/>
              <w:spacing w:before="0" w:beforeAutospacing="0" w:after="144" w:afterAutospacing="0" w:line="278" w:lineRule="atLeast"/>
              <w:rPr>
                <w:rFonts w:ascii="Open Sans" w:hAnsi="Open Sans" w:cs="Open Sans"/>
                <w:b/>
                <w:bCs/>
                <w:sz w:val="19"/>
                <w:szCs w:val="19"/>
              </w:rPr>
            </w:pPr>
            <w:r w:rsidRPr="009B03A5">
              <w:rPr>
                <w:rFonts w:ascii="Open Sans" w:hAnsi="Open Sans" w:cs="Open Sans"/>
                <w:b/>
                <w:bCs/>
                <w:color w:val="333333"/>
                <w:sz w:val="19"/>
                <w:szCs w:val="19"/>
              </w:rPr>
              <w:t>Cód. CATMAT: 625284</w:t>
            </w:r>
            <w:r w:rsidRPr="009B03A5">
              <w:rPr>
                <w:rFonts w:ascii="Open Sans" w:hAnsi="Open Sans" w:cs="Open Sans"/>
                <w:b/>
                <w:bCs/>
                <w:color w:val="333333"/>
                <w:sz w:val="19"/>
                <w:szCs w:val="19"/>
              </w:rPr>
              <w:br/>
              <w:t>Classe: 7350</w:t>
            </w:r>
          </w:p>
        </w:tc>
        <w:tc>
          <w:tcPr>
            <w:tcW w:w="767" w:type="dxa"/>
          </w:tcPr>
          <w:p w14:paraId="560664B8" w14:textId="0CBEBB5F" w:rsidR="00452172" w:rsidRPr="009B03A5" w:rsidRDefault="009B03A5" w:rsidP="007A02C7">
            <w:pPr>
              <w:jc w:val="center"/>
              <w:rPr>
                <w:rStyle w:val="nfase"/>
                <w:rFonts w:ascii="Calibri Light" w:hAnsi="Calibri Light" w:cs="Calibri Light"/>
                <w:i w:val="0"/>
                <w:iCs w:val="0"/>
                <w:color w:val="333333"/>
              </w:rPr>
            </w:pPr>
            <w:r w:rsidRPr="009B03A5">
              <w:rPr>
                <w:rStyle w:val="nfase"/>
                <w:rFonts w:ascii="Calibri Light" w:hAnsi="Calibri Light" w:cs="Calibri Light"/>
                <w:i w:val="0"/>
                <w:iCs w:val="0"/>
                <w:color w:val="333333"/>
              </w:rPr>
              <w:t>03</w:t>
            </w:r>
          </w:p>
        </w:tc>
        <w:tc>
          <w:tcPr>
            <w:tcW w:w="761" w:type="dxa"/>
          </w:tcPr>
          <w:p w14:paraId="4E52B7FE" w14:textId="6B505817" w:rsidR="00452172" w:rsidRPr="007A02C7" w:rsidRDefault="009B03A5" w:rsidP="007A02C7">
            <w:pPr>
              <w:jc w:val="center"/>
              <w:rPr>
                <w:rFonts w:ascii="Calibri Light" w:hAnsi="Calibri Light" w:cs="Calibri Light"/>
                <w:color w:val="333333"/>
              </w:rPr>
            </w:pPr>
            <w:r>
              <w:rPr>
                <w:rFonts w:ascii="Calibri Light" w:hAnsi="Calibri Light" w:cs="Calibri Light"/>
                <w:color w:val="333333"/>
              </w:rPr>
              <w:t>Caixa</w:t>
            </w:r>
          </w:p>
        </w:tc>
        <w:tc>
          <w:tcPr>
            <w:tcW w:w="1126" w:type="dxa"/>
          </w:tcPr>
          <w:p w14:paraId="56695A3F" w14:textId="77777777" w:rsidR="00452172" w:rsidRPr="00E56549" w:rsidRDefault="00452172" w:rsidP="007A02C7">
            <w:pPr>
              <w:jc w:val="center"/>
              <w:rPr>
                <w:rFonts w:ascii="Calibri Light" w:hAnsi="Calibri Light" w:cs="Calibri Light"/>
                <w:sz w:val="20"/>
                <w:szCs w:val="20"/>
              </w:rPr>
            </w:pPr>
          </w:p>
        </w:tc>
        <w:tc>
          <w:tcPr>
            <w:tcW w:w="1242" w:type="dxa"/>
          </w:tcPr>
          <w:p w14:paraId="22B80DF6" w14:textId="77777777" w:rsidR="00452172" w:rsidRDefault="00452172" w:rsidP="007A02C7">
            <w:pPr>
              <w:jc w:val="center"/>
              <w:rPr>
                <w:rFonts w:ascii="Calibri Light" w:hAnsi="Calibri Light" w:cs="Calibri Light"/>
                <w:sz w:val="20"/>
                <w:szCs w:val="20"/>
              </w:rPr>
            </w:pPr>
          </w:p>
        </w:tc>
      </w:tr>
      <w:tr w:rsidR="00452172" w:rsidRPr="00E56549" w14:paraId="67E9E9FC" w14:textId="77777777" w:rsidTr="00AB21BF">
        <w:trPr>
          <w:trHeight w:val="416"/>
          <w:jc w:val="center"/>
        </w:trPr>
        <w:tc>
          <w:tcPr>
            <w:tcW w:w="598" w:type="dxa"/>
          </w:tcPr>
          <w:p w14:paraId="755D1474" w14:textId="2166E599" w:rsidR="00452172" w:rsidRPr="007A02C7" w:rsidRDefault="00FE0AA8" w:rsidP="007A02C7">
            <w:pPr>
              <w:rPr>
                <w:rFonts w:ascii="Calibri Light" w:hAnsi="Calibri Light" w:cs="Calibri Light"/>
                <w:color w:val="333333"/>
              </w:rPr>
            </w:pPr>
            <w:r>
              <w:rPr>
                <w:rFonts w:ascii="Calibri Light" w:hAnsi="Calibri Light" w:cs="Calibri Light"/>
                <w:color w:val="333333"/>
              </w:rPr>
              <w:lastRenderedPageBreak/>
              <w:t>03</w:t>
            </w:r>
          </w:p>
        </w:tc>
        <w:tc>
          <w:tcPr>
            <w:tcW w:w="5140" w:type="dxa"/>
          </w:tcPr>
          <w:p w14:paraId="55D6C6D9" w14:textId="77777777" w:rsidR="00FE0AA8" w:rsidRPr="009B03A5" w:rsidRDefault="00FE0AA8" w:rsidP="00FE0AA8">
            <w:pPr>
              <w:pStyle w:val="NormalWeb"/>
              <w:rPr>
                <w:rFonts w:ascii="Open Sans" w:hAnsi="Open Sans" w:cs="Open Sans"/>
                <w:b/>
                <w:bCs/>
                <w:sz w:val="19"/>
                <w:szCs w:val="19"/>
              </w:rPr>
            </w:pPr>
            <w:r w:rsidRPr="009B03A5">
              <w:rPr>
                <w:rFonts w:ascii="Open Sans" w:hAnsi="Open Sans" w:cs="Open Sans"/>
                <w:b/>
                <w:bCs/>
                <w:sz w:val="19"/>
                <w:szCs w:val="19"/>
              </w:rPr>
              <w:t>1.50.12.0001.9 - COPO DESCARTÁVEL (180ML),</w:t>
            </w:r>
            <w:r>
              <w:rPr>
                <w:rFonts w:ascii="Open Sans" w:hAnsi="Open Sans" w:cs="Open Sans"/>
                <w:b/>
                <w:bCs/>
                <w:sz w:val="19"/>
                <w:szCs w:val="19"/>
              </w:rPr>
              <w:t xml:space="preserve"> </w:t>
            </w:r>
            <w:r w:rsidRPr="009B03A5">
              <w:rPr>
                <w:rFonts w:ascii="Open Sans" w:hAnsi="Open Sans" w:cs="Open Sans"/>
                <w:b/>
                <w:bCs/>
                <w:sz w:val="19"/>
                <w:szCs w:val="19"/>
              </w:rPr>
              <w:t>TRANSPARENTE, POLIPROPILENO, CAIXA COM 2500 COPOS, COM NORMA ABNT.</w:t>
            </w:r>
          </w:p>
          <w:p w14:paraId="2B9758E3" w14:textId="77777777" w:rsidR="00FE0AA8" w:rsidRPr="009B03A5" w:rsidRDefault="00FE0AA8" w:rsidP="00FE0AA8">
            <w:pPr>
              <w:pStyle w:val="NormalWeb"/>
              <w:rPr>
                <w:rFonts w:ascii="Open Sans" w:hAnsi="Open Sans" w:cs="Open Sans"/>
                <w:sz w:val="19"/>
                <w:szCs w:val="19"/>
              </w:rPr>
            </w:pPr>
            <w:r w:rsidRPr="009B03A5">
              <w:rPr>
                <w:rFonts w:ascii="Open Sans" w:hAnsi="Open Sans" w:cs="Open Sans"/>
                <w:sz w:val="19"/>
                <w:szCs w:val="19"/>
              </w:rPr>
              <w:t>Caixas de copo descartável (180ml), transparente, polipropileno, caixa com 2500 copos, com norma ABNT. Observação 1: entregar 8 caixas após confirmação de compra, após isso, realizar 4 entregas de 8 caixas a cada 3 meses.</w:t>
            </w:r>
            <w:r w:rsidRPr="009B03A5">
              <w:rPr>
                <w:rFonts w:ascii="Open Sans" w:hAnsi="Open Sans" w:cs="Open Sans"/>
                <w:sz w:val="19"/>
                <w:szCs w:val="19"/>
              </w:rPr>
              <w:br/>
              <w:t>Observação 2: Imprescindível manter o preço até esgotar o saldo.</w:t>
            </w:r>
          </w:p>
          <w:p w14:paraId="0EE68B4C" w14:textId="6839BF13" w:rsidR="00452172" w:rsidRPr="000B4E05" w:rsidRDefault="00FE0AA8" w:rsidP="00FE0AA8">
            <w:pPr>
              <w:pStyle w:val="NormalWeb"/>
              <w:spacing w:after="144" w:line="278" w:lineRule="atLeast"/>
              <w:rPr>
                <w:rStyle w:val="nfase"/>
                <w:rFonts w:ascii="Calibri Light" w:hAnsi="Calibri Light" w:cs="Calibri Light"/>
                <w:i w:val="0"/>
                <w:iCs w:val="0"/>
                <w:color w:val="333333"/>
              </w:rPr>
            </w:pPr>
            <w:r w:rsidRPr="009B03A5">
              <w:rPr>
                <w:rFonts w:ascii="Open Sans" w:hAnsi="Open Sans" w:cs="Open Sans"/>
                <w:b/>
                <w:bCs/>
                <w:sz w:val="19"/>
                <w:szCs w:val="19"/>
              </w:rPr>
              <w:t>Cód. CATMAT: 413185</w:t>
            </w:r>
            <w:r>
              <w:rPr>
                <w:rFonts w:ascii="Open Sans" w:hAnsi="Open Sans" w:cs="Open Sans"/>
                <w:b/>
                <w:bCs/>
                <w:sz w:val="19"/>
                <w:szCs w:val="19"/>
              </w:rPr>
              <w:br/>
            </w:r>
            <w:r w:rsidRPr="009B03A5">
              <w:rPr>
                <w:rFonts w:ascii="Open Sans" w:hAnsi="Open Sans" w:cs="Open Sans"/>
                <w:b/>
                <w:bCs/>
                <w:sz w:val="19"/>
                <w:szCs w:val="19"/>
              </w:rPr>
              <w:t>Classe: 7350</w:t>
            </w:r>
          </w:p>
        </w:tc>
        <w:tc>
          <w:tcPr>
            <w:tcW w:w="767" w:type="dxa"/>
          </w:tcPr>
          <w:p w14:paraId="3D7A9E7A" w14:textId="00727D0F" w:rsidR="00452172" w:rsidRPr="00FE0AA8" w:rsidRDefault="00FE0AA8" w:rsidP="007A02C7">
            <w:pPr>
              <w:jc w:val="center"/>
              <w:rPr>
                <w:rStyle w:val="nfase"/>
                <w:rFonts w:ascii="Calibri Light" w:hAnsi="Calibri Light" w:cs="Calibri Light"/>
                <w:i w:val="0"/>
                <w:iCs w:val="0"/>
                <w:color w:val="333333"/>
              </w:rPr>
            </w:pPr>
            <w:r w:rsidRPr="00FE0AA8">
              <w:rPr>
                <w:rStyle w:val="nfase"/>
                <w:rFonts w:ascii="Calibri Light" w:hAnsi="Calibri Light" w:cs="Calibri Light"/>
                <w:i w:val="0"/>
                <w:iCs w:val="0"/>
                <w:color w:val="333333"/>
              </w:rPr>
              <w:t>40</w:t>
            </w:r>
          </w:p>
        </w:tc>
        <w:tc>
          <w:tcPr>
            <w:tcW w:w="761" w:type="dxa"/>
          </w:tcPr>
          <w:p w14:paraId="241E8D2E" w14:textId="578E18A0" w:rsidR="00452172" w:rsidRPr="007A02C7" w:rsidRDefault="00FE0AA8" w:rsidP="007A02C7">
            <w:pPr>
              <w:jc w:val="center"/>
              <w:rPr>
                <w:rFonts w:ascii="Calibri Light" w:hAnsi="Calibri Light" w:cs="Calibri Light"/>
                <w:color w:val="333333"/>
              </w:rPr>
            </w:pPr>
            <w:r>
              <w:rPr>
                <w:rFonts w:ascii="Calibri Light" w:hAnsi="Calibri Light" w:cs="Calibri Light"/>
                <w:color w:val="333333"/>
              </w:rPr>
              <w:t>Caixa</w:t>
            </w:r>
          </w:p>
        </w:tc>
        <w:tc>
          <w:tcPr>
            <w:tcW w:w="1126" w:type="dxa"/>
          </w:tcPr>
          <w:p w14:paraId="431AF5E7" w14:textId="77777777" w:rsidR="00452172" w:rsidRPr="00E56549" w:rsidRDefault="00452172" w:rsidP="007A02C7">
            <w:pPr>
              <w:jc w:val="center"/>
              <w:rPr>
                <w:rFonts w:ascii="Calibri Light" w:hAnsi="Calibri Light" w:cs="Calibri Light"/>
                <w:sz w:val="20"/>
                <w:szCs w:val="20"/>
              </w:rPr>
            </w:pPr>
          </w:p>
        </w:tc>
        <w:tc>
          <w:tcPr>
            <w:tcW w:w="1242" w:type="dxa"/>
          </w:tcPr>
          <w:p w14:paraId="7C5870BC" w14:textId="77777777" w:rsidR="00452172" w:rsidRDefault="00452172" w:rsidP="007A02C7">
            <w:pPr>
              <w:jc w:val="center"/>
              <w:rPr>
                <w:rFonts w:ascii="Calibri Light" w:hAnsi="Calibri Light" w:cs="Calibri Light"/>
                <w:sz w:val="20"/>
                <w:szCs w:val="20"/>
              </w:rPr>
            </w:pPr>
          </w:p>
        </w:tc>
      </w:tr>
      <w:tr w:rsidR="00452172" w:rsidRPr="00E56549" w14:paraId="5AD9D9B5" w14:textId="77777777" w:rsidTr="00AB21BF">
        <w:trPr>
          <w:trHeight w:val="416"/>
          <w:jc w:val="center"/>
        </w:trPr>
        <w:tc>
          <w:tcPr>
            <w:tcW w:w="598" w:type="dxa"/>
          </w:tcPr>
          <w:p w14:paraId="0D451A39" w14:textId="1022DBBF" w:rsidR="00452172" w:rsidRPr="007A02C7" w:rsidRDefault="00D37326" w:rsidP="007A02C7">
            <w:pPr>
              <w:rPr>
                <w:rFonts w:ascii="Calibri Light" w:hAnsi="Calibri Light" w:cs="Calibri Light"/>
                <w:color w:val="333333"/>
              </w:rPr>
            </w:pPr>
            <w:r>
              <w:rPr>
                <w:rFonts w:ascii="Calibri Light" w:hAnsi="Calibri Light" w:cs="Calibri Light"/>
                <w:color w:val="333333"/>
              </w:rPr>
              <w:t>04</w:t>
            </w:r>
          </w:p>
        </w:tc>
        <w:tc>
          <w:tcPr>
            <w:tcW w:w="5140" w:type="dxa"/>
          </w:tcPr>
          <w:p w14:paraId="477CDCDC" w14:textId="6AE7A4BC" w:rsidR="00FE0AA8" w:rsidRPr="00FE0AA8" w:rsidRDefault="00FE0AA8" w:rsidP="00FE0AA8">
            <w:pPr>
              <w:pStyle w:val="NormalWeb"/>
              <w:rPr>
                <w:rFonts w:ascii="Open Sans" w:hAnsi="Open Sans" w:cs="Open Sans"/>
                <w:b/>
                <w:bCs/>
                <w:sz w:val="19"/>
                <w:szCs w:val="19"/>
              </w:rPr>
            </w:pPr>
            <w:r w:rsidRPr="00FE0AA8">
              <w:rPr>
                <w:rFonts w:ascii="Open Sans" w:hAnsi="Open Sans" w:cs="Open Sans"/>
                <w:b/>
                <w:bCs/>
                <w:sz w:val="19"/>
                <w:szCs w:val="19"/>
              </w:rPr>
              <w:t>1.50.12.0004.3 - MEXEDOR DE CAFÉ (PCT C/ 500</w:t>
            </w:r>
            <w:r w:rsidR="00D37326">
              <w:rPr>
                <w:rFonts w:ascii="Open Sans" w:hAnsi="Open Sans" w:cs="Open Sans"/>
                <w:b/>
                <w:bCs/>
                <w:sz w:val="19"/>
                <w:szCs w:val="19"/>
              </w:rPr>
              <w:t xml:space="preserve"> </w:t>
            </w:r>
            <w:r w:rsidRPr="00FE0AA8">
              <w:rPr>
                <w:rFonts w:ascii="Open Sans" w:hAnsi="Open Sans" w:cs="Open Sans"/>
                <w:b/>
                <w:bCs/>
                <w:sz w:val="19"/>
                <w:szCs w:val="19"/>
              </w:rPr>
              <w:t>UND.)</w:t>
            </w:r>
          </w:p>
          <w:p w14:paraId="1C31AE1A" w14:textId="77777777" w:rsidR="00FE0AA8" w:rsidRPr="00FE0AA8" w:rsidRDefault="00FE0AA8" w:rsidP="00FE0AA8">
            <w:pPr>
              <w:pStyle w:val="NormalWeb"/>
              <w:rPr>
                <w:rFonts w:ascii="Open Sans" w:hAnsi="Open Sans" w:cs="Open Sans"/>
                <w:sz w:val="19"/>
                <w:szCs w:val="19"/>
              </w:rPr>
            </w:pPr>
            <w:r w:rsidRPr="00FE0AA8">
              <w:rPr>
                <w:rFonts w:ascii="Open Sans" w:hAnsi="Open Sans" w:cs="Open Sans"/>
                <w:sz w:val="19"/>
                <w:szCs w:val="19"/>
              </w:rPr>
              <w:t>Talher descartável; material: plástico; tipo: mexedor de cafezinho; aplicação: copa e cozinha; cor: branco transparente; pacote com 500 unidades. Entrega única.</w:t>
            </w:r>
          </w:p>
          <w:p w14:paraId="2F0BB175" w14:textId="5E4920CA" w:rsidR="00452172" w:rsidRPr="000B4E05" w:rsidRDefault="00FE0AA8" w:rsidP="00FE0AA8">
            <w:pPr>
              <w:pStyle w:val="NormalWeb"/>
              <w:rPr>
                <w:rStyle w:val="nfase"/>
                <w:rFonts w:ascii="Calibri Light" w:hAnsi="Calibri Light" w:cs="Calibri Light"/>
                <w:i w:val="0"/>
                <w:iCs w:val="0"/>
                <w:color w:val="333333"/>
              </w:rPr>
            </w:pPr>
            <w:r w:rsidRPr="00FE0AA8">
              <w:rPr>
                <w:rFonts w:ascii="Open Sans" w:hAnsi="Open Sans" w:cs="Open Sans"/>
                <w:b/>
                <w:bCs/>
                <w:sz w:val="19"/>
                <w:szCs w:val="19"/>
              </w:rPr>
              <w:t>Cód. CATMAT: 260613</w:t>
            </w:r>
            <w:r>
              <w:rPr>
                <w:rFonts w:ascii="Open Sans" w:hAnsi="Open Sans" w:cs="Open Sans"/>
                <w:b/>
                <w:bCs/>
                <w:sz w:val="19"/>
                <w:szCs w:val="19"/>
              </w:rPr>
              <w:br/>
            </w:r>
            <w:r w:rsidRPr="00FE0AA8">
              <w:rPr>
                <w:rFonts w:ascii="Open Sans" w:hAnsi="Open Sans" w:cs="Open Sans"/>
                <w:b/>
                <w:bCs/>
                <w:sz w:val="19"/>
                <w:szCs w:val="19"/>
              </w:rPr>
              <w:t>Classe: 7340</w:t>
            </w:r>
          </w:p>
        </w:tc>
        <w:tc>
          <w:tcPr>
            <w:tcW w:w="767" w:type="dxa"/>
          </w:tcPr>
          <w:p w14:paraId="6EA3AA8C" w14:textId="464C6965" w:rsidR="00452172" w:rsidRPr="00D37326" w:rsidRDefault="00FE0AA8" w:rsidP="007A02C7">
            <w:pPr>
              <w:jc w:val="center"/>
              <w:rPr>
                <w:rStyle w:val="nfase"/>
                <w:rFonts w:ascii="Calibri Light" w:hAnsi="Calibri Light" w:cs="Calibri Light"/>
                <w:i w:val="0"/>
                <w:iCs w:val="0"/>
                <w:color w:val="333333"/>
              </w:rPr>
            </w:pPr>
            <w:r w:rsidRPr="00D37326">
              <w:rPr>
                <w:rStyle w:val="nfase"/>
                <w:rFonts w:ascii="Calibri Light" w:hAnsi="Calibri Light" w:cs="Calibri Light"/>
                <w:i w:val="0"/>
                <w:iCs w:val="0"/>
                <w:color w:val="333333"/>
              </w:rPr>
              <w:t>80</w:t>
            </w:r>
          </w:p>
        </w:tc>
        <w:tc>
          <w:tcPr>
            <w:tcW w:w="761" w:type="dxa"/>
          </w:tcPr>
          <w:p w14:paraId="17D29CEC" w14:textId="1E9AE96B" w:rsidR="00452172" w:rsidRPr="007A02C7" w:rsidRDefault="00FE0AA8" w:rsidP="007A02C7">
            <w:pPr>
              <w:jc w:val="center"/>
              <w:rPr>
                <w:rFonts w:ascii="Calibri Light" w:hAnsi="Calibri Light" w:cs="Calibri Light"/>
                <w:color w:val="333333"/>
              </w:rPr>
            </w:pPr>
            <w:r>
              <w:rPr>
                <w:rFonts w:ascii="Calibri Light" w:hAnsi="Calibri Light" w:cs="Calibri Light"/>
                <w:color w:val="333333"/>
              </w:rPr>
              <w:t>Pacote</w:t>
            </w:r>
          </w:p>
        </w:tc>
        <w:tc>
          <w:tcPr>
            <w:tcW w:w="1126" w:type="dxa"/>
          </w:tcPr>
          <w:p w14:paraId="05DAB81E" w14:textId="77777777" w:rsidR="00452172" w:rsidRPr="00E56549" w:rsidRDefault="00452172" w:rsidP="007A02C7">
            <w:pPr>
              <w:jc w:val="center"/>
              <w:rPr>
                <w:rFonts w:ascii="Calibri Light" w:hAnsi="Calibri Light" w:cs="Calibri Light"/>
                <w:sz w:val="20"/>
                <w:szCs w:val="20"/>
              </w:rPr>
            </w:pPr>
          </w:p>
        </w:tc>
        <w:tc>
          <w:tcPr>
            <w:tcW w:w="1242" w:type="dxa"/>
          </w:tcPr>
          <w:p w14:paraId="32D61B16" w14:textId="77777777" w:rsidR="00452172" w:rsidRDefault="00452172" w:rsidP="007A02C7">
            <w:pPr>
              <w:jc w:val="center"/>
              <w:rPr>
                <w:rFonts w:ascii="Calibri Light" w:hAnsi="Calibri Light" w:cs="Calibri Light"/>
                <w:sz w:val="20"/>
                <w:szCs w:val="20"/>
              </w:rPr>
            </w:pPr>
          </w:p>
        </w:tc>
      </w:tr>
      <w:tr w:rsidR="00452172" w:rsidRPr="00E56549" w14:paraId="2A336F65" w14:textId="77777777" w:rsidTr="00AB21BF">
        <w:trPr>
          <w:trHeight w:val="416"/>
          <w:jc w:val="center"/>
        </w:trPr>
        <w:tc>
          <w:tcPr>
            <w:tcW w:w="598" w:type="dxa"/>
          </w:tcPr>
          <w:p w14:paraId="471E1AE7" w14:textId="373846E1" w:rsidR="00452172" w:rsidRPr="007A02C7" w:rsidRDefault="00D37326" w:rsidP="007A02C7">
            <w:pPr>
              <w:rPr>
                <w:rFonts w:ascii="Calibri Light" w:hAnsi="Calibri Light" w:cs="Calibri Light"/>
                <w:color w:val="333333"/>
              </w:rPr>
            </w:pPr>
            <w:r>
              <w:rPr>
                <w:rFonts w:ascii="Calibri Light" w:hAnsi="Calibri Light" w:cs="Calibri Light"/>
                <w:color w:val="333333"/>
              </w:rPr>
              <w:t>05</w:t>
            </w:r>
          </w:p>
        </w:tc>
        <w:tc>
          <w:tcPr>
            <w:tcW w:w="5140" w:type="dxa"/>
          </w:tcPr>
          <w:p w14:paraId="1A7AE8E0" w14:textId="5B8A6E79" w:rsidR="00D37326" w:rsidRPr="00D37326" w:rsidRDefault="00D37326" w:rsidP="00D37326">
            <w:pPr>
              <w:pStyle w:val="NormalWeb"/>
              <w:rPr>
                <w:rFonts w:ascii="Open Sans" w:hAnsi="Open Sans" w:cs="Open Sans"/>
                <w:sz w:val="19"/>
                <w:szCs w:val="19"/>
              </w:rPr>
            </w:pPr>
            <w:r w:rsidRPr="00D37326">
              <w:rPr>
                <w:rFonts w:ascii="Open Sans" w:hAnsi="Open Sans" w:cs="Open Sans"/>
                <w:sz w:val="19"/>
                <w:szCs w:val="19"/>
              </w:rPr>
              <w:t>Frete (se houver)</w:t>
            </w:r>
          </w:p>
          <w:p w14:paraId="68FAE0D7" w14:textId="7BB67804" w:rsidR="00452172" w:rsidRPr="000B4E05" w:rsidRDefault="00D37326" w:rsidP="00D37326">
            <w:pPr>
              <w:pStyle w:val="NormalWeb"/>
              <w:rPr>
                <w:rStyle w:val="nfase"/>
                <w:rFonts w:ascii="Calibri Light" w:hAnsi="Calibri Light" w:cs="Calibri Light"/>
                <w:i w:val="0"/>
                <w:iCs w:val="0"/>
                <w:color w:val="333333"/>
              </w:rPr>
            </w:pPr>
            <w:r w:rsidRPr="00D37326">
              <w:rPr>
                <w:rFonts w:ascii="Open Sans" w:hAnsi="Open Sans" w:cs="Open Sans"/>
                <w:b/>
                <w:bCs/>
                <w:sz w:val="19"/>
                <w:szCs w:val="19"/>
              </w:rPr>
              <w:t>Cód. CATSER: 3263</w:t>
            </w:r>
          </w:p>
        </w:tc>
        <w:tc>
          <w:tcPr>
            <w:tcW w:w="767" w:type="dxa"/>
          </w:tcPr>
          <w:p w14:paraId="7B907889" w14:textId="067ED649" w:rsidR="00452172" w:rsidRPr="00D37326" w:rsidRDefault="00D37326" w:rsidP="007A02C7">
            <w:pPr>
              <w:jc w:val="center"/>
              <w:rPr>
                <w:rStyle w:val="nfase"/>
                <w:rFonts w:ascii="Calibri Light" w:hAnsi="Calibri Light" w:cs="Calibri Light"/>
                <w:i w:val="0"/>
                <w:iCs w:val="0"/>
                <w:color w:val="333333"/>
              </w:rPr>
            </w:pPr>
            <w:r w:rsidRPr="00D37326">
              <w:rPr>
                <w:rStyle w:val="nfase"/>
                <w:rFonts w:ascii="Calibri Light" w:hAnsi="Calibri Light" w:cs="Calibri Light"/>
                <w:i w:val="0"/>
                <w:iCs w:val="0"/>
                <w:color w:val="333333"/>
              </w:rPr>
              <w:t>0</w:t>
            </w:r>
            <w:r w:rsidRPr="00D37326">
              <w:rPr>
                <w:rStyle w:val="nfase"/>
                <w:rFonts w:ascii="Calibri Light" w:hAnsi="Calibri Light" w:cs="Calibri Light"/>
                <w:i w:val="0"/>
                <w:iCs w:val="0"/>
              </w:rPr>
              <w:t>1</w:t>
            </w:r>
          </w:p>
        </w:tc>
        <w:tc>
          <w:tcPr>
            <w:tcW w:w="761" w:type="dxa"/>
          </w:tcPr>
          <w:p w14:paraId="706D1734" w14:textId="5261CC38" w:rsidR="00452172" w:rsidRPr="007A02C7" w:rsidRDefault="00D37326" w:rsidP="007A02C7">
            <w:pPr>
              <w:jc w:val="center"/>
              <w:rPr>
                <w:rFonts w:ascii="Calibri Light" w:hAnsi="Calibri Light" w:cs="Calibri Light"/>
                <w:color w:val="333333"/>
              </w:rPr>
            </w:pPr>
            <w:r>
              <w:rPr>
                <w:rFonts w:ascii="Calibri Light" w:hAnsi="Calibri Light" w:cs="Calibri Light"/>
                <w:color w:val="333333"/>
              </w:rPr>
              <w:t>Serv.</w:t>
            </w:r>
          </w:p>
        </w:tc>
        <w:tc>
          <w:tcPr>
            <w:tcW w:w="1126" w:type="dxa"/>
          </w:tcPr>
          <w:p w14:paraId="24201469" w14:textId="77777777" w:rsidR="00452172" w:rsidRPr="00E56549" w:rsidRDefault="00452172" w:rsidP="007A02C7">
            <w:pPr>
              <w:jc w:val="center"/>
              <w:rPr>
                <w:rFonts w:ascii="Calibri Light" w:hAnsi="Calibri Light" w:cs="Calibri Light"/>
                <w:sz w:val="20"/>
                <w:szCs w:val="20"/>
              </w:rPr>
            </w:pPr>
          </w:p>
        </w:tc>
        <w:tc>
          <w:tcPr>
            <w:tcW w:w="1242" w:type="dxa"/>
          </w:tcPr>
          <w:p w14:paraId="7DBBD6FC" w14:textId="77777777" w:rsidR="00452172" w:rsidRDefault="00452172" w:rsidP="007A02C7">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lastRenderedPageBreak/>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28C0281" w14:textId="1DD71D41" w:rsidR="00D42C66"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 pelo envio da Proposta:</w:t>
            </w:r>
            <w:r w:rsidRPr="00BB1877">
              <w:rPr>
                <w:rFonts w:ascii="Calibri Light" w:hAnsi="Calibri Light" w:cs="Calibri Light"/>
                <w:b/>
                <w:sz w:val="20"/>
                <w:szCs w:val="20"/>
                <w:shd w:val="clear" w:color="auto" w:fill="F2F2F2" w:themeFill="background1" w:themeFillShade="F2"/>
              </w:rPr>
              <w:t xml:space="preserve"> ]</w:t>
            </w:r>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 / Função:</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 / 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5485F371" w14:textId="37FF6357" w:rsidR="00142151" w:rsidRPr="0099182B" w:rsidRDefault="00142151" w:rsidP="000B4E05">
      <w:pPr>
        <w:rPr>
          <w:rFonts w:ascii="Calibri Light" w:hAnsi="Calibri Light" w:cs="Calibri Light"/>
          <w:b/>
          <w:bCs/>
          <w:sz w:val="20"/>
          <w:szCs w:val="20"/>
        </w:rPr>
      </w:pPr>
    </w:p>
    <w:sectPr w:rsidR="00142151" w:rsidRPr="0099182B" w:rsidSect="009B131A">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FCE59" w14:textId="77777777" w:rsidR="007B7E68" w:rsidRDefault="007B7E68" w:rsidP="00B41D48">
      <w:r>
        <w:separator/>
      </w:r>
    </w:p>
  </w:endnote>
  <w:endnote w:type="continuationSeparator" w:id="0">
    <w:p w14:paraId="38B868E0" w14:textId="77777777" w:rsidR="007B7E68" w:rsidRDefault="007B7E68"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3F75AC61"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452172">
      <w:rPr>
        <w:noProof/>
        <w:sz w:val="20"/>
        <w:szCs w:val="20"/>
      </w:rPr>
      <w:t>2026_02_09 - Almox Copa Coz - DA 268</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89606" w14:textId="77777777" w:rsidR="007B7E68" w:rsidRDefault="007B7E68" w:rsidP="00B41D48">
      <w:r>
        <w:separator/>
      </w:r>
    </w:p>
  </w:footnote>
  <w:footnote w:type="continuationSeparator" w:id="0">
    <w:p w14:paraId="36471EBB" w14:textId="77777777" w:rsidR="007B7E68" w:rsidRDefault="007B7E68"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33F410D2" w:rsidR="00C24BB5" w:rsidRPr="000040B0" w:rsidRDefault="00A50507" w:rsidP="000040B0">
    <w:pPr>
      <w:pStyle w:val="Cabealho"/>
      <w:jc w:val="center"/>
    </w:pPr>
    <w:r>
      <w:rPr>
        <w:noProof/>
      </w:rPr>
      <w:drawing>
        <wp:anchor distT="0" distB="0" distL="0" distR="0" simplePos="0" relativeHeight="251659264" behindDoc="1" locked="0" layoutInCell="0" allowOverlap="1" wp14:anchorId="35361D42" wp14:editId="526DC6EA">
          <wp:simplePos x="0" y="0"/>
          <wp:positionH relativeFrom="margin">
            <wp:align>right</wp:align>
          </wp:positionH>
          <wp:positionV relativeFrom="paragraph">
            <wp:posOffset>76200</wp:posOffset>
          </wp:positionV>
          <wp:extent cx="6121400" cy="842645"/>
          <wp:effectExtent l="0" t="0" r="0" b="0"/>
          <wp:wrapSquare wrapText="largest"/>
          <wp:docPr id="1913207557"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7557" name="Imagem 1" descr="Texto, Cart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1400" cy="842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7"/>
  </w:num>
  <w:num w:numId="4" w16cid:durableId="919946130">
    <w:abstractNumId w:val="3"/>
  </w:num>
  <w:num w:numId="5" w16cid:durableId="1171991982">
    <w:abstractNumId w:val="2"/>
  </w:num>
  <w:num w:numId="6" w16cid:durableId="1879924762">
    <w:abstractNumId w:val="5"/>
  </w:num>
  <w:num w:numId="7" w16cid:durableId="1231888776">
    <w:abstractNumId w:val="4"/>
  </w:num>
  <w:num w:numId="8" w16cid:durableId="1426071539">
    <w:abstractNumId w:val="6"/>
  </w:num>
  <w:num w:numId="9" w16cid:durableId="1381856140">
    <w:abstractNumId w:val="1"/>
  </w:num>
  <w:num w:numId="10" w16cid:durableId="2102098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26BD6"/>
    <w:rsid w:val="00044296"/>
    <w:rsid w:val="00065575"/>
    <w:rsid w:val="00076F04"/>
    <w:rsid w:val="000940B7"/>
    <w:rsid w:val="000A1A5D"/>
    <w:rsid w:val="000A2F64"/>
    <w:rsid w:val="000A443C"/>
    <w:rsid w:val="000B0F4F"/>
    <w:rsid w:val="000B4E05"/>
    <w:rsid w:val="000C00D7"/>
    <w:rsid w:val="000C0F49"/>
    <w:rsid w:val="000D576B"/>
    <w:rsid w:val="000D5F77"/>
    <w:rsid w:val="00102664"/>
    <w:rsid w:val="00125C30"/>
    <w:rsid w:val="00134452"/>
    <w:rsid w:val="00142151"/>
    <w:rsid w:val="00154C19"/>
    <w:rsid w:val="001563E2"/>
    <w:rsid w:val="0015748C"/>
    <w:rsid w:val="001648A5"/>
    <w:rsid w:val="001A7001"/>
    <w:rsid w:val="001B086D"/>
    <w:rsid w:val="001C04DA"/>
    <w:rsid w:val="001C7A1A"/>
    <w:rsid w:val="001D2D15"/>
    <w:rsid w:val="001E51E8"/>
    <w:rsid w:val="001E64ED"/>
    <w:rsid w:val="001F4BAA"/>
    <w:rsid w:val="00214272"/>
    <w:rsid w:val="00220195"/>
    <w:rsid w:val="00226274"/>
    <w:rsid w:val="00232949"/>
    <w:rsid w:val="00240407"/>
    <w:rsid w:val="00240789"/>
    <w:rsid w:val="0024257B"/>
    <w:rsid w:val="00280793"/>
    <w:rsid w:val="00280D61"/>
    <w:rsid w:val="002A29C2"/>
    <w:rsid w:val="002A4F52"/>
    <w:rsid w:val="002B0FCF"/>
    <w:rsid w:val="002C2816"/>
    <w:rsid w:val="002C514F"/>
    <w:rsid w:val="002D4CEF"/>
    <w:rsid w:val="002F6D28"/>
    <w:rsid w:val="0030341D"/>
    <w:rsid w:val="00304494"/>
    <w:rsid w:val="003054C3"/>
    <w:rsid w:val="003055DE"/>
    <w:rsid w:val="0031203C"/>
    <w:rsid w:val="003444DE"/>
    <w:rsid w:val="00355120"/>
    <w:rsid w:val="00361723"/>
    <w:rsid w:val="00361D1D"/>
    <w:rsid w:val="003666B9"/>
    <w:rsid w:val="003871E6"/>
    <w:rsid w:val="00390BE3"/>
    <w:rsid w:val="00392FC4"/>
    <w:rsid w:val="003A43E9"/>
    <w:rsid w:val="003A4570"/>
    <w:rsid w:val="003B49EF"/>
    <w:rsid w:val="003E2745"/>
    <w:rsid w:val="003E4FA9"/>
    <w:rsid w:val="003F443C"/>
    <w:rsid w:val="00403730"/>
    <w:rsid w:val="00403C29"/>
    <w:rsid w:val="00410732"/>
    <w:rsid w:val="004175FA"/>
    <w:rsid w:val="0042077B"/>
    <w:rsid w:val="00434CE0"/>
    <w:rsid w:val="00443AE6"/>
    <w:rsid w:val="00443CFE"/>
    <w:rsid w:val="00452172"/>
    <w:rsid w:val="00463F35"/>
    <w:rsid w:val="0046503A"/>
    <w:rsid w:val="00473325"/>
    <w:rsid w:val="00490C10"/>
    <w:rsid w:val="00495B78"/>
    <w:rsid w:val="004A0281"/>
    <w:rsid w:val="004A5002"/>
    <w:rsid w:val="004A6B8D"/>
    <w:rsid w:val="004B35DF"/>
    <w:rsid w:val="004B409F"/>
    <w:rsid w:val="004B4DA7"/>
    <w:rsid w:val="004D0907"/>
    <w:rsid w:val="004E055D"/>
    <w:rsid w:val="004E1A83"/>
    <w:rsid w:val="004F22EC"/>
    <w:rsid w:val="0050142F"/>
    <w:rsid w:val="0050335A"/>
    <w:rsid w:val="00507314"/>
    <w:rsid w:val="005076C0"/>
    <w:rsid w:val="005126AF"/>
    <w:rsid w:val="00515D39"/>
    <w:rsid w:val="00525741"/>
    <w:rsid w:val="005302B4"/>
    <w:rsid w:val="005536E0"/>
    <w:rsid w:val="00565DF1"/>
    <w:rsid w:val="00574404"/>
    <w:rsid w:val="00584252"/>
    <w:rsid w:val="005A038E"/>
    <w:rsid w:val="005A0A7D"/>
    <w:rsid w:val="005B0027"/>
    <w:rsid w:val="005B446F"/>
    <w:rsid w:val="005C3240"/>
    <w:rsid w:val="005C5A19"/>
    <w:rsid w:val="005C780D"/>
    <w:rsid w:val="005D4B05"/>
    <w:rsid w:val="005E06E9"/>
    <w:rsid w:val="005E1D42"/>
    <w:rsid w:val="005E5FC3"/>
    <w:rsid w:val="005E742D"/>
    <w:rsid w:val="0060312E"/>
    <w:rsid w:val="00605A01"/>
    <w:rsid w:val="00610FEA"/>
    <w:rsid w:val="006159BB"/>
    <w:rsid w:val="00617D61"/>
    <w:rsid w:val="006227D8"/>
    <w:rsid w:val="00631952"/>
    <w:rsid w:val="006448B9"/>
    <w:rsid w:val="00644DF2"/>
    <w:rsid w:val="006513C4"/>
    <w:rsid w:val="00667309"/>
    <w:rsid w:val="00677802"/>
    <w:rsid w:val="006934B6"/>
    <w:rsid w:val="00693F92"/>
    <w:rsid w:val="006A0BAD"/>
    <w:rsid w:val="006A18CC"/>
    <w:rsid w:val="006A195B"/>
    <w:rsid w:val="006A2199"/>
    <w:rsid w:val="006A43DA"/>
    <w:rsid w:val="006B1BA1"/>
    <w:rsid w:val="006B6123"/>
    <w:rsid w:val="006C176E"/>
    <w:rsid w:val="006C7E0A"/>
    <w:rsid w:val="006D50A4"/>
    <w:rsid w:val="006D70D2"/>
    <w:rsid w:val="006E23D5"/>
    <w:rsid w:val="006E305A"/>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02C7"/>
    <w:rsid w:val="007A26D8"/>
    <w:rsid w:val="007B15F2"/>
    <w:rsid w:val="007B37D7"/>
    <w:rsid w:val="007B4880"/>
    <w:rsid w:val="007B7E68"/>
    <w:rsid w:val="007C0CB2"/>
    <w:rsid w:val="007C37DB"/>
    <w:rsid w:val="007C7710"/>
    <w:rsid w:val="007D6A42"/>
    <w:rsid w:val="007F0A24"/>
    <w:rsid w:val="0080684B"/>
    <w:rsid w:val="00806EC9"/>
    <w:rsid w:val="00815390"/>
    <w:rsid w:val="008178A1"/>
    <w:rsid w:val="008330E5"/>
    <w:rsid w:val="00836AB7"/>
    <w:rsid w:val="00844EF7"/>
    <w:rsid w:val="00854422"/>
    <w:rsid w:val="008613C3"/>
    <w:rsid w:val="0087310A"/>
    <w:rsid w:val="0087780C"/>
    <w:rsid w:val="008908E5"/>
    <w:rsid w:val="00891235"/>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2834"/>
    <w:rsid w:val="0097400D"/>
    <w:rsid w:val="00983FF6"/>
    <w:rsid w:val="0099182B"/>
    <w:rsid w:val="009919DF"/>
    <w:rsid w:val="009A4470"/>
    <w:rsid w:val="009A677E"/>
    <w:rsid w:val="009B03A5"/>
    <w:rsid w:val="009B131A"/>
    <w:rsid w:val="009B68A7"/>
    <w:rsid w:val="009C108B"/>
    <w:rsid w:val="009D032C"/>
    <w:rsid w:val="009E7F46"/>
    <w:rsid w:val="009F156E"/>
    <w:rsid w:val="009F19C6"/>
    <w:rsid w:val="009F62E5"/>
    <w:rsid w:val="009F7711"/>
    <w:rsid w:val="00A028F3"/>
    <w:rsid w:val="00A12511"/>
    <w:rsid w:val="00A15249"/>
    <w:rsid w:val="00A22592"/>
    <w:rsid w:val="00A26481"/>
    <w:rsid w:val="00A35E5C"/>
    <w:rsid w:val="00A50507"/>
    <w:rsid w:val="00A638B1"/>
    <w:rsid w:val="00A64483"/>
    <w:rsid w:val="00A76412"/>
    <w:rsid w:val="00A77146"/>
    <w:rsid w:val="00A859E1"/>
    <w:rsid w:val="00A95CF0"/>
    <w:rsid w:val="00A966C4"/>
    <w:rsid w:val="00AA2DCE"/>
    <w:rsid w:val="00AA502B"/>
    <w:rsid w:val="00AA7752"/>
    <w:rsid w:val="00AB21BF"/>
    <w:rsid w:val="00AB3247"/>
    <w:rsid w:val="00AD2628"/>
    <w:rsid w:val="00AE4DD1"/>
    <w:rsid w:val="00AF0351"/>
    <w:rsid w:val="00AF3B7B"/>
    <w:rsid w:val="00AF3E57"/>
    <w:rsid w:val="00B10CE1"/>
    <w:rsid w:val="00B12681"/>
    <w:rsid w:val="00B13923"/>
    <w:rsid w:val="00B13A51"/>
    <w:rsid w:val="00B20FC6"/>
    <w:rsid w:val="00B228C1"/>
    <w:rsid w:val="00B242FE"/>
    <w:rsid w:val="00B41D48"/>
    <w:rsid w:val="00B44640"/>
    <w:rsid w:val="00B576FB"/>
    <w:rsid w:val="00B63C5D"/>
    <w:rsid w:val="00B72426"/>
    <w:rsid w:val="00B7798C"/>
    <w:rsid w:val="00B911F5"/>
    <w:rsid w:val="00BA2F9F"/>
    <w:rsid w:val="00BB1627"/>
    <w:rsid w:val="00BB1877"/>
    <w:rsid w:val="00BC10B2"/>
    <w:rsid w:val="00BD34C1"/>
    <w:rsid w:val="00BF0CA5"/>
    <w:rsid w:val="00C01930"/>
    <w:rsid w:val="00C04AF8"/>
    <w:rsid w:val="00C222E1"/>
    <w:rsid w:val="00C24BB5"/>
    <w:rsid w:val="00C3170A"/>
    <w:rsid w:val="00C36E02"/>
    <w:rsid w:val="00C437AB"/>
    <w:rsid w:val="00C44A76"/>
    <w:rsid w:val="00C45B55"/>
    <w:rsid w:val="00C52DB9"/>
    <w:rsid w:val="00C55626"/>
    <w:rsid w:val="00C62059"/>
    <w:rsid w:val="00C63D52"/>
    <w:rsid w:val="00C67093"/>
    <w:rsid w:val="00C70C47"/>
    <w:rsid w:val="00CB783C"/>
    <w:rsid w:val="00CC3350"/>
    <w:rsid w:val="00CD4A4D"/>
    <w:rsid w:val="00CD5F05"/>
    <w:rsid w:val="00CE3175"/>
    <w:rsid w:val="00CE47B0"/>
    <w:rsid w:val="00CE6874"/>
    <w:rsid w:val="00CE6922"/>
    <w:rsid w:val="00CF4E78"/>
    <w:rsid w:val="00CF5555"/>
    <w:rsid w:val="00D01061"/>
    <w:rsid w:val="00D01840"/>
    <w:rsid w:val="00D0433C"/>
    <w:rsid w:val="00D10F9C"/>
    <w:rsid w:val="00D12525"/>
    <w:rsid w:val="00D1756D"/>
    <w:rsid w:val="00D26057"/>
    <w:rsid w:val="00D3565B"/>
    <w:rsid w:val="00D37326"/>
    <w:rsid w:val="00D42C66"/>
    <w:rsid w:val="00D924E5"/>
    <w:rsid w:val="00D96E3C"/>
    <w:rsid w:val="00DA1432"/>
    <w:rsid w:val="00DA51BD"/>
    <w:rsid w:val="00DB04B8"/>
    <w:rsid w:val="00DC001F"/>
    <w:rsid w:val="00DC143D"/>
    <w:rsid w:val="00DD4671"/>
    <w:rsid w:val="00DD733D"/>
    <w:rsid w:val="00DE3E71"/>
    <w:rsid w:val="00DF6B83"/>
    <w:rsid w:val="00DF7FD7"/>
    <w:rsid w:val="00E00EBD"/>
    <w:rsid w:val="00E05286"/>
    <w:rsid w:val="00E12276"/>
    <w:rsid w:val="00E13E97"/>
    <w:rsid w:val="00E16C0C"/>
    <w:rsid w:val="00E16CA5"/>
    <w:rsid w:val="00E179C6"/>
    <w:rsid w:val="00E246DF"/>
    <w:rsid w:val="00E259CA"/>
    <w:rsid w:val="00E2780B"/>
    <w:rsid w:val="00E3000E"/>
    <w:rsid w:val="00E41DB5"/>
    <w:rsid w:val="00E422B9"/>
    <w:rsid w:val="00E42FC5"/>
    <w:rsid w:val="00E43386"/>
    <w:rsid w:val="00E447C1"/>
    <w:rsid w:val="00E47A6C"/>
    <w:rsid w:val="00E51635"/>
    <w:rsid w:val="00E53599"/>
    <w:rsid w:val="00E56549"/>
    <w:rsid w:val="00E60447"/>
    <w:rsid w:val="00E60568"/>
    <w:rsid w:val="00E65726"/>
    <w:rsid w:val="00E70BF1"/>
    <w:rsid w:val="00E87145"/>
    <w:rsid w:val="00E90315"/>
    <w:rsid w:val="00E90F5D"/>
    <w:rsid w:val="00E9246D"/>
    <w:rsid w:val="00E97F57"/>
    <w:rsid w:val="00EA18DA"/>
    <w:rsid w:val="00EA4F57"/>
    <w:rsid w:val="00EA74A8"/>
    <w:rsid w:val="00EB5BEF"/>
    <w:rsid w:val="00EC2FB8"/>
    <w:rsid w:val="00ED600E"/>
    <w:rsid w:val="00EF7C74"/>
    <w:rsid w:val="00F01E25"/>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 w:val="00FE0AA8"/>
    <w:rsid w:val="00FE60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 w:type="character" w:styleId="nfase">
    <w:name w:val="Emphasis"/>
    <w:basedOn w:val="Fontepargpadro"/>
    <w:uiPriority w:val="20"/>
    <w:qFormat/>
    <w:rsid w:val="007A0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984</Words>
  <Characters>5319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6291</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6</cp:revision>
  <cp:lastPrinted>2024-01-30T14:40:00Z</cp:lastPrinted>
  <dcterms:created xsi:type="dcterms:W3CDTF">2026-02-09T19:15:00Z</dcterms:created>
  <dcterms:modified xsi:type="dcterms:W3CDTF">2026-02-12T13:42:00Z</dcterms:modified>
</cp:coreProperties>
</file>