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C176A" w14:textId="77777777" w:rsidR="00B97C3B" w:rsidRDefault="00B97C3B" w:rsidP="00B97C3B">
      <w:pPr>
        <w:jc w:val="center"/>
        <w:rPr>
          <w:rFonts w:ascii="Arial" w:hAnsi="Arial" w:cs="Arial"/>
          <w:b/>
          <w:sz w:val="24"/>
          <w:szCs w:val="24"/>
        </w:rPr>
      </w:pPr>
      <w:r w:rsidRPr="00C275C0">
        <w:rPr>
          <w:rFonts w:ascii="Arial" w:hAnsi="Arial" w:cs="Arial"/>
          <w:b/>
          <w:sz w:val="24"/>
          <w:szCs w:val="24"/>
        </w:rPr>
        <w:t xml:space="preserve">ANEXO </w:t>
      </w:r>
    </w:p>
    <w:p w14:paraId="11F3D934" w14:textId="77777777" w:rsidR="00A466AF" w:rsidRPr="00992D52" w:rsidRDefault="00A466AF" w:rsidP="00A466AF">
      <w:pPr>
        <w:jc w:val="center"/>
        <w:rPr>
          <w:rFonts w:ascii="Arial Narrow" w:hAnsi="Arial Narrow"/>
          <w:b/>
          <w:bCs/>
          <w:u w:val="single"/>
        </w:rPr>
      </w:pPr>
      <w:r w:rsidRPr="00992D52">
        <w:rPr>
          <w:rFonts w:ascii="Arial Narrow" w:hAnsi="Arial Narrow"/>
          <w:b/>
          <w:bCs/>
          <w:u w:val="single"/>
        </w:rPr>
        <w:t>Termo de Referência:</w:t>
      </w:r>
    </w:p>
    <w:p w14:paraId="52E056D0" w14:textId="77777777" w:rsidR="00A466AF" w:rsidRPr="00992D52" w:rsidRDefault="00A466AF" w:rsidP="00A466AF">
      <w:pPr>
        <w:jc w:val="both"/>
        <w:rPr>
          <w:rFonts w:ascii="Arial Narrow" w:hAnsi="Arial Narrow"/>
          <w:b/>
          <w:bCs/>
          <w:u w:val="single"/>
        </w:rPr>
      </w:pPr>
    </w:p>
    <w:p w14:paraId="036F48E0" w14:textId="77777777" w:rsidR="00A466AF" w:rsidRPr="00EB06AF" w:rsidRDefault="00A466AF" w:rsidP="00A466AF">
      <w:pPr>
        <w:jc w:val="both"/>
        <w:rPr>
          <w:rFonts w:ascii="Arial Narrow" w:hAnsi="Arial Narrow"/>
        </w:rPr>
      </w:pPr>
      <w:r w:rsidRPr="00992D52">
        <w:rPr>
          <w:rFonts w:ascii="Arial Narrow" w:hAnsi="Arial Narrow"/>
          <w:b/>
          <w:bCs/>
          <w:u w:val="single"/>
        </w:rPr>
        <w:t>Objeto:</w:t>
      </w:r>
      <w:r>
        <w:rPr>
          <w:rFonts w:ascii="Arial Narrow" w:hAnsi="Arial Narrow"/>
          <w:b/>
          <w:bCs/>
          <w:u w:val="single"/>
        </w:rPr>
        <w:t xml:space="preserve"> </w:t>
      </w:r>
      <w:r w:rsidRPr="00EB06AF">
        <w:rPr>
          <w:rFonts w:ascii="Arial Narrow" w:hAnsi="Arial Narrow"/>
        </w:rPr>
        <w:t>Aquisição de material de copa e cozinha e material de limpeza e produtos de higienização para atender as necessidades da Câmara Municipal de Leme.</w:t>
      </w:r>
    </w:p>
    <w:p w14:paraId="5F4B6EA6" w14:textId="77777777" w:rsidR="00A466AF" w:rsidRPr="00EB06AF" w:rsidRDefault="00A466AF" w:rsidP="00A466AF">
      <w:pPr>
        <w:jc w:val="both"/>
        <w:rPr>
          <w:rFonts w:ascii="Arial Narrow" w:hAnsi="Arial Narrow"/>
        </w:rPr>
      </w:pPr>
    </w:p>
    <w:p w14:paraId="6BE0B5C3" w14:textId="77777777" w:rsidR="00A466AF" w:rsidRDefault="00A466AF" w:rsidP="00A466AF">
      <w:pPr>
        <w:jc w:val="both"/>
        <w:rPr>
          <w:rFonts w:ascii="Arial Narrow" w:hAnsi="Arial Narrow"/>
        </w:rPr>
      </w:pPr>
      <w:r w:rsidRPr="00992D52">
        <w:rPr>
          <w:rFonts w:ascii="Arial Narrow" w:hAnsi="Arial Narrow"/>
          <w:b/>
          <w:bCs/>
          <w:u w:val="single"/>
        </w:rPr>
        <w:t xml:space="preserve">Local da prestação dos serviços/entrega dos produtos: </w:t>
      </w:r>
      <w:r w:rsidRPr="00992D52">
        <w:rPr>
          <w:rFonts w:ascii="Arial Narrow" w:hAnsi="Arial Narrow"/>
        </w:rPr>
        <w:t xml:space="preserve">Os </w:t>
      </w:r>
      <w:r>
        <w:rPr>
          <w:rFonts w:ascii="Arial Narrow" w:hAnsi="Arial Narrow"/>
        </w:rPr>
        <w:t>materiais</w:t>
      </w:r>
      <w:r w:rsidRPr="00992D52">
        <w:rPr>
          <w:rFonts w:ascii="Arial Narrow" w:hAnsi="Arial Narrow"/>
        </w:rPr>
        <w:t xml:space="preserve"> deverão ser entregues na Câmara Municipal de Leme, localizada à Rua Doutor </w:t>
      </w:r>
      <w:proofErr w:type="spellStart"/>
      <w:r w:rsidRPr="00992D52">
        <w:rPr>
          <w:rFonts w:ascii="Arial Narrow" w:hAnsi="Arial Narrow"/>
        </w:rPr>
        <w:t>Querubino</w:t>
      </w:r>
      <w:proofErr w:type="spellEnd"/>
      <w:r w:rsidRPr="00992D52">
        <w:rPr>
          <w:rFonts w:ascii="Arial Narrow" w:hAnsi="Arial Narrow"/>
        </w:rPr>
        <w:t xml:space="preserve"> Soeiro, 231 – Centro, Leme - SP, sendo de inteira responsabilidade da empresa vencedora o transporte dos objetos até a Câmara, o envio do objeto se dará no prazo de 7 (sete) dias após o encaminhamento de empenho no e-mail da empresa vencedora.</w:t>
      </w:r>
    </w:p>
    <w:p w14:paraId="26A9E36A" w14:textId="77777777" w:rsidR="00A466AF" w:rsidRPr="00992D52" w:rsidRDefault="00A466AF" w:rsidP="00A466AF">
      <w:pPr>
        <w:jc w:val="both"/>
        <w:rPr>
          <w:rFonts w:ascii="Arial Narrow" w:hAnsi="Arial Narrow"/>
        </w:rPr>
      </w:pPr>
    </w:p>
    <w:p w14:paraId="5E8630CC" w14:textId="77777777" w:rsidR="00A466AF" w:rsidRPr="00992D52" w:rsidRDefault="00A466AF" w:rsidP="00A466AF">
      <w:pPr>
        <w:jc w:val="both"/>
        <w:rPr>
          <w:rFonts w:ascii="Arial Narrow" w:hAnsi="Arial Narrow"/>
        </w:rPr>
      </w:pPr>
      <w:r w:rsidRPr="00992D52">
        <w:rPr>
          <w:rFonts w:ascii="Arial Narrow" w:hAnsi="Arial Narrow"/>
          <w:b/>
          <w:bCs/>
          <w:u w:val="single"/>
        </w:rPr>
        <w:t xml:space="preserve">Critério de Medição e Pagamento: </w:t>
      </w:r>
      <w:r w:rsidRPr="00992D52">
        <w:rPr>
          <w:rFonts w:ascii="Arial Narrow" w:hAnsi="Arial Narrow"/>
        </w:rPr>
        <w:t xml:space="preserve"> O pagamento a vencedora será efetuado no prazo de 7 (sete) dias, contados da data do recebimento da Nota Fiscal, após a conferência e certificação feitas pela </w:t>
      </w:r>
      <w:r>
        <w:rPr>
          <w:rFonts w:ascii="Arial Narrow" w:hAnsi="Arial Narrow"/>
        </w:rPr>
        <w:t>Assistente de Compras e Contratos</w:t>
      </w:r>
      <w:r w:rsidRPr="00992D52">
        <w:rPr>
          <w:rFonts w:ascii="Arial Narrow" w:hAnsi="Arial Narrow"/>
        </w:rPr>
        <w:t>, mediante deposito bancário no Banco do Brasil ou mediante emissão de boleto.</w:t>
      </w:r>
    </w:p>
    <w:p w14:paraId="0A3AE7C5" w14:textId="77777777" w:rsidR="00B97C3B" w:rsidRDefault="00B97C3B" w:rsidP="00B97C3B">
      <w:pPr>
        <w:rPr>
          <w:rFonts w:ascii="Arial" w:hAnsi="Arial" w:cs="Arial"/>
          <w:b/>
          <w:sz w:val="20"/>
          <w:szCs w:val="20"/>
        </w:rPr>
      </w:pPr>
    </w:p>
    <w:tbl>
      <w:tblPr>
        <w:tblW w:w="97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618"/>
        <w:gridCol w:w="3494"/>
        <w:gridCol w:w="1276"/>
        <w:gridCol w:w="1417"/>
        <w:gridCol w:w="1276"/>
        <w:gridCol w:w="992"/>
      </w:tblGrid>
      <w:tr w:rsidR="00B97C3B" w:rsidRPr="003A5F0A" w14:paraId="1D0BF8D0" w14:textId="77777777" w:rsidTr="000667B6">
        <w:trPr>
          <w:trHeight w:val="330"/>
        </w:trPr>
        <w:tc>
          <w:tcPr>
            <w:tcW w:w="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0DA352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618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E34EE2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FA24794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GRUPO: 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3FA0F60C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Material de Limpeza e Produtos de Higienização</w:t>
            </w:r>
          </w:p>
        </w:tc>
      </w:tr>
      <w:tr w:rsidR="00B97C3B" w:rsidRPr="003A5F0A" w14:paraId="4A1D4222" w14:textId="77777777" w:rsidTr="000667B6">
        <w:trPr>
          <w:trHeight w:val="330"/>
        </w:trPr>
        <w:tc>
          <w:tcPr>
            <w:tcW w:w="6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54FDDB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9BA08A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F6A89DA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537411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Estimativa de Compra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3C9FC55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6E219F5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VR Unit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B0A6DA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VR Total</w:t>
            </w:r>
          </w:p>
        </w:tc>
      </w:tr>
      <w:tr w:rsidR="00B97C3B" w:rsidRPr="003A5F0A" w14:paraId="7F66EC79" w14:textId="77777777" w:rsidTr="000667B6">
        <w:trPr>
          <w:trHeight w:val="780"/>
        </w:trPr>
        <w:tc>
          <w:tcPr>
            <w:tcW w:w="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F7F0178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66840B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8A54C" w14:textId="77777777" w:rsidR="003F25AD" w:rsidRPr="003A5F0A" w:rsidRDefault="003F25AD" w:rsidP="003F25A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Álcool etílico limpeza de ambientes, tipo líquido hidratado, concentração 70¨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inpm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– 1l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3A1A24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9C67F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10D3DF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CF4C4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588821DD" w14:textId="77777777" w:rsidTr="000667B6">
        <w:trPr>
          <w:trHeight w:val="154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8AE61A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DAA4EE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2F858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Álcool etílico limpeza de ambientes, tipo gel sanitizante, composição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hidroalcoólica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>, aparência visual gel, aplicação produto limpeza doméstica, concentração 65, sem odor/neutro – frasco de 500ml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E39C8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9BAA90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B285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78274A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79583F44" w14:textId="77777777" w:rsidTr="000667B6">
        <w:trPr>
          <w:trHeight w:val="103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880F59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3C1B108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168BB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Alvejante tecido, composição peróxido de hidrogênio, branqueador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optico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3A5F0A">
              <w:rPr>
                <w:rFonts w:ascii="Arial" w:hAnsi="Arial" w:cs="Arial"/>
                <w:sz w:val="20"/>
                <w:szCs w:val="20"/>
              </w:rPr>
              <w:t>características adicionais biodegradável</w:t>
            </w:r>
            <w:proofErr w:type="gramEnd"/>
            <w:r w:rsidRPr="003A5F0A">
              <w:rPr>
                <w:rFonts w:ascii="Arial" w:hAnsi="Arial" w:cs="Arial"/>
                <w:sz w:val="20"/>
                <w:szCs w:val="20"/>
              </w:rPr>
              <w:t xml:space="preserve"> – frasco de 2 litros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BAC44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DCA0D7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346E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4BE60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30C4D6D1" w14:textId="77777777" w:rsidTr="000667B6">
        <w:trPr>
          <w:trHeight w:val="180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7FFE1A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E44029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417D9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Amaciante de roupa, aspecto físico líquido viscoso, composição tensoativo não iônico, coadjuvante, alcalinizante, aplicação amaciante artigos têxteis, características adicionais líquido concentrado, solúvel em água, base neutra,2l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B3B420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1216BA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FEB504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30CF5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46220FB5" w14:textId="77777777" w:rsidTr="000667B6">
        <w:trPr>
          <w:trHeight w:val="52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71D22A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B985E9D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28035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Bicarbonato de sódio, apresentação pó - 50g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D3C8E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9027B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E0FBEE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2DABBB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124B9A2F" w14:textId="77777777" w:rsidTr="000667B6">
        <w:trPr>
          <w:trHeight w:val="129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C16673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D841F7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B91D2E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Desodorizador, essência lavanda, apresentação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aerosol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, aplicação aromatizador ambiental, características adicionais não contenha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cfc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. – </w:t>
            </w:r>
            <w:proofErr w:type="gramStart"/>
            <w:r w:rsidRPr="003A5F0A">
              <w:rPr>
                <w:rFonts w:ascii="Arial" w:hAnsi="Arial" w:cs="Arial"/>
                <w:sz w:val="20"/>
                <w:szCs w:val="20"/>
              </w:rPr>
              <w:t>frasco</w:t>
            </w:r>
            <w:proofErr w:type="gramEnd"/>
            <w:r w:rsidRPr="003A5F0A">
              <w:rPr>
                <w:rFonts w:ascii="Arial" w:hAnsi="Arial" w:cs="Arial"/>
                <w:sz w:val="20"/>
                <w:szCs w:val="20"/>
              </w:rPr>
              <w:t xml:space="preserve"> 360ml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169F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A2289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BBAF65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44966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5E363CB8" w14:textId="77777777" w:rsidTr="000667B6">
        <w:trPr>
          <w:trHeight w:val="231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66B4BE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430DBA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76E9C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Detergentes com glicerina, componente ativo, glicerina, coadjuvantes, conservante, sequestrante, espessantes, branqueador óptico, corante, fragrância e veículo, aplicação remoção gordura e sujeira em geral, limpa e desengordura louça, talheres e utensílios de cozinha. Que protege as mãos, aroma coco 500ml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B218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11FD20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28A099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A5DDAF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418E9E9B" w14:textId="77777777" w:rsidTr="000667B6">
        <w:trPr>
          <w:trHeight w:val="231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C436E2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F7A665A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553E6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Detergentes com glicerina, componente ativo, glicerina, coadjuvantes, conservante, sequestrante, espessantes, branqueador óptico, corante, fragrância e veículo, aplicação remoção gordura e sujeira em geral, limpa e desengordura louça, talheres e utensílios de cozinha. Que protege as mãos, aroma maça 500ml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08A27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A0CDB7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0AD44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03BDA2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11C83E69" w14:textId="77777777" w:rsidTr="000667B6">
        <w:trPr>
          <w:trHeight w:val="52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678757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9BFD5B7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76C7C3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Esponja multiuso p/louças – com duas divisões de uso, unidade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A6E77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C90EA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037FF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D12D6B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48B0329B" w14:textId="77777777" w:rsidTr="000667B6">
        <w:trPr>
          <w:trHeight w:val="52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F0222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CD1B0D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9DD74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Inseticida embalagem de 300ml com base de água spray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19192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AA4D21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DC294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FE8E92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123AD00B" w14:textId="77777777" w:rsidTr="000667B6">
        <w:trPr>
          <w:trHeight w:val="103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924DA9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9BA0EB5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D30615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Limpa-vidro, aspecto físico líquido, composição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lauril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eter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sulfato de sódio,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eter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butílico de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eti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embalamgem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500ml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CFC5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87B1A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796D3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1D23A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1BBDA158" w14:textId="77777777" w:rsidTr="000667B6">
        <w:trPr>
          <w:trHeight w:val="180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4BE8B8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C2BD9EB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40EF9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Limpador impurezas, composição básica álcool etoxilado,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alcalizante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, corante, perfume, aspecto físico líquido, aplicação pisos em geral, </w:t>
            </w:r>
            <w:proofErr w:type="gramStart"/>
            <w:r w:rsidRPr="003A5F0A">
              <w:rPr>
                <w:rFonts w:ascii="Arial" w:hAnsi="Arial" w:cs="Arial"/>
                <w:sz w:val="20"/>
                <w:szCs w:val="20"/>
              </w:rPr>
              <w:t>características adicionais levemente espumante</w:t>
            </w:r>
            <w:proofErr w:type="gramEnd"/>
            <w:r w:rsidRPr="003A5F0A">
              <w:rPr>
                <w:rFonts w:ascii="Arial" w:hAnsi="Arial" w:cs="Arial"/>
                <w:sz w:val="20"/>
                <w:szCs w:val="20"/>
              </w:rPr>
              <w:t>, alto brilho, aroma lavanda refil 500ml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F3102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80FA9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DC2DA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8F3C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358964C2" w14:textId="77777777" w:rsidTr="000667B6">
        <w:trPr>
          <w:trHeight w:val="154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E36457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28D405D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AF2B2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Solução limpeza multiuso, composição básica cloreto de alquil dimetil benzil amônio, aspecto físico líquido, características adicionais aroma conforme solicitação limpador perfumes 500ml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D785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AFA8F5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18DAE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D51B69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6DF9BB53" w14:textId="77777777" w:rsidTr="000667B6">
        <w:trPr>
          <w:trHeight w:val="180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B499B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773A510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02410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Solução limpeza multiuso, composição básica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tesensoativos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/solventes orgânicos atóxicos, aspecto físico líquido, tipo uso desengraxe e limpeza geral por </w:t>
            </w:r>
            <w:proofErr w:type="spellStart"/>
            <w:proofErr w:type="gramStart"/>
            <w:r w:rsidRPr="003A5F0A">
              <w:rPr>
                <w:rFonts w:ascii="Arial" w:hAnsi="Arial" w:cs="Arial"/>
                <w:sz w:val="20"/>
                <w:szCs w:val="20"/>
              </w:rPr>
              <w:t>ultra-som</w:t>
            </w:r>
            <w:proofErr w:type="spellEnd"/>
            <w:proofErr w:type="gramEnd"/>
            <w:r w:rsidRPr="003A5F0A">
              <w:rPr>
                <w:rFonts w:ascii="Arial" w:hAnsi="Arial" w:cs="Arial"/>
                <w:sz w:val="20"/>
                <w:szCs w:val="20"/>
              </w:rPr>
              <w:t>, aplicação limpeza de qualquer material resistente. C/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alcool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500ml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45E1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98D5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104C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71E20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1C8113CC" w14:textId="77777777" w:rsidTr="000667B6">
        <w:trPr>
          <w:trHeight w:val="103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945E9C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6FE3918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1574A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Sabão barra, composição básica água, pigmento, coadjuvante, emoliente,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seqüestrante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, peso 200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gr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>, formato retangular, cor amarela (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pct.c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>/5un)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E783E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7AB81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3B4A8F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8097E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153B1855" w14:textId="77777777" w:rsidTr="000667B6">
        <w:trPr>
          <w:trHeight w:val="129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E137AD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121B50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2A8477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Sabão pó, aplicação lavar roupas, </w:t>
            </w:r>
            <w:proofErr w:type="gramStart"/>
            <w:r w:rsidRPr="003A5F0A">
              <w:rPr>
                <w:rFonts w:ascii="Arial" w:hAnsi="Arial" w:cs="Arial"/>
                <w:sz w:val="20"/>
                <w:szCs w:val="20"/>
              </w:rPr>
              <w:t>aditivos alvejante</w:t>
            </w:r>
            <w:proofErr w:type="gramEnd"/>
            <w:r w:rsidRPr="003A5F0A">
              <w:rPr>
                <w:rFonts w:ascii="Arial" w:hAnsi="Arial" w:cs="Arial"/>
                <w:sz w:val="20"/>
                <w:szCs w:val="20"/>
              </w:rPr>
              <w:t>, odor floral, aspecto físico pó, composição agente alvejante, estabilizante, complexante, coadjuvante 800gramas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8A88B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D691C5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A31207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F759C0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43B60453" w14:textId="77777777" w:rsidTr="000667B6">
        <w:trPr>
          <w:trHeight w:val="78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2138D7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08E6047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106B45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A5F0A">
              <w:rPr>
                <w:rFonts w:ascii="Arial" w:hAnsi="Arial" w:cs="Arial"/>
                <w:sz w:val="20"/>
                <w:szCs w:val="20"/>
              </w:rPr>
              <w:t>Removedor ferrugem</w:t>
            </w:r>
            <w:proofErr w:type="gramEnd"/>
            <w:r w:rsidRPr="003A5F0A">
              <w:rPr>
                <w:rFonts w:ascii="Arial" w:hAnsi="Arial" w:cs="Arial"/>
                <w:sz w:val="20"/>
                <w:szCs w:val="20"/>
              </w:rPr>
              <w:t>, composição ácido oxálico e água, aspecto físico líquido incolor – frasco de 50ml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00A10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BED30A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B30E8F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425B51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97C3B" w:rsidRPr="003A5F0A" w14:paraId="070EB4A0" w14:textId="77777777" w:rsidTr="000667B6">
        <w:trPr>
          <w:trHeight w:val="129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0AC16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86689DB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3636F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Vassoura, material cerdas palha, material cabo madeira, comprimento cerdas 60, características adicionais com cabo, tipo cabo comprido, aplicação limpeza em geral - unidade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A8119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C78BE0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4DEA83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A9124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295A109D" w14:textId="77777777" w:rsidTr="000667B6">
        <w:trPr>
          <w:trHeight w:val="330"/>
        </w:trPr>
        <w:tc>
          <w:tcPr>
            <w:tcW w:w="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A34077C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LOTE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9100414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679398D" w14:textId="77777777" w:rsidR="00B97C3B" w:rsidRPr="003A5F0A" w:rsidRDefault="003F25AD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Grupo: 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3A1983C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Gêneros Alimentícios</w:t>
            </w:r>
          </w:p>
        </w:tc>
      </w:tr>
      <w:tr w:rsidR="00B97C3B" w:rsidRPr="003A5F0A" w14:paraId="6A81CB6A" w14:textId="77777777" w:rsidTr="000667B6">
        <w:trPr>
          <w:trHeight w:val="33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3C1034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468B6F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35FF492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3365750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Quantidade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6C05C79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CA86195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Unit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2B45084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Total</w:t>
            </w:r>
          </w:p>
        </w:tc>
      </w:tr>
      <w:tr w:rsidR="00B97C3B" w:rsidRPr="003A5F0A" w14:paraId="484CDBF4" w14:textId="77777777" w:rsidTr="000667B6">
        <w:trPr>
          <w:trHeight w:val="1035"/>
        </w:trPr>
        <w:tc>
          <w:tcPr>
            <w:tcW w:w="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0659E3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5727AD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071EA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Chá alimentação, tipo mate, características adicionais prazo validade mínimo de 12 meses caixa de 250gramas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EDAA0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603F1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2209E6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E26BC2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42AE0AC4" w14:textId="77777777" w:rsidTr="000667B6">
        <w:trPr>
          <w:trHeight w:val="129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9EEE64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72C487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605A1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Chá alimentação, tipo chá de ervas, sabores variados, uso alimentício, apresentação sachê com 2g, características adicionais prazo validade mínimo de 12 meses c/10un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2D4FE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1F681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3A91C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F81E45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64B98115" w14:textId="77777777" w:rsidTr="000667B6">
        <w:trPr>
          <w:trHeight w:val="180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DFE8E8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DF6CEB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62D48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Suco, apresentação pó, tipo artificial,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pcte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c/ 9g tipo light sabores variados quantidade por porção %</w:t>
            </w:r>
            <w:proofErr w:type="spellStart"/>
            <w:proofErr w:type="gramStart"/>
            <w:r w:rsidRPr="003A5F0A">
              <w:rPr>
                <w:rFonts w:ascii="Arial" w:hAnsi="Arial" w:cs="Arial"/>
                <w:sz w:val="20"/>
                <w:szCs w:val="20"/>
              </w:rPr>
              <w:t>vd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Pr="003A5F0A">
              <w:rPr>
                <w:rFonts w:ascii="Arial" w:hAnsi="Arial" w:cs="Arial"/>
                <w:sz w:val="20"/>
                <w:szCs w:val="20"/>
              </w:rPr>
              <w:t xml:space="preserve">*) valor energético 21 kcal=92kj 1 carboidratos, dos quais 5,5g 2 açúcares 4,2g sódio 45mg 2 ferro 2,1mg vitamina a 90µg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re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vitamina c 6,8mg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41053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280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5332F2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D62BE2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5E38E5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166157D9" w14:textId="77777777" w:rsidTr="000667B6">
        <w:trPr>
          <w:trHeight w:val="330"/>
        </w:trPr>
        <w:tc>
          <w:tcPr>
            <w:tcW w:w="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B99DEF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LOTE</w:t>
            </w:r>
          </w:p>
        </w:tc>
        <w:tc>
          <w:tcPr>
            <w:tcW w:w="618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90A9500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602E57C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GRUPO: 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782AA0A2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Material de Copa e Cozinha</w:t>
            </w:r>
          </w:p>
        </w:tc>
      </w:tr>
      <w:tr w:rsidR="00B97C3B" w:rsidRPr="003A5F0A" w14:paraId="64742B45" w14:textId="77777777" w:rsidTr="000667B6">
        <w:trPr>
          <w:trHeight w:val="33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73D003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FFD511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99D95B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D854B3A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Quantidade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DA396F5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7E31943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Unit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E4CD429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Total</w:t>
            </w:r>
          </w:p>
        </w:tc>
      </w:tr>
      <w:tr w:rsidR="00B97C3B" w:rsidRPr="003A5F0A" w14:paraId="30FCBD49" w14:textId="77777777" w:rsidTr="000667B6">
        <w:trPr>
          <w:trHeight w:val="12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7ACD20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lastRenderedPageBreak/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C01455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DA6F7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Toalha de papel, material papel, tipo folha dupla picotada, comprimento 22 cm, largura 20 cm, cor branca, características adicionais alto grau de absorção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pcte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c/ 2 rolos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B50D0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A7F170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E6202B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6CDA39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27FC172D" w14:textId="77777777" w:rsidTr="000667B6">
        <w:trPr>
          <w:trHeight w:val="330"/>
        </w:trPr>
        <w:tc>
          <w:tcPr>
            <w:tcW w:w="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AF667AB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LOTE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9F3F64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F3B8550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GRUPO: 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59763C8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Material de Copa e Cozinha</w:t>
            </w:r>
          </w:p>
        </w:tc>
      </w:tr>
      <w:tr w:rsidR="00B97C3B" w:rsidRPr="003A5F0A" w14:paraId="50D67ABF" w14:textId="77777777" w:rsidTr="000667B6">
        <w:trPr>
          <w:trHeight w:val="33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11EBEC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9476A8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198CE2A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E2A17D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Quantidade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FE28E2A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174DE64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Unit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B8462FD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Total</w:t>
            </w:r>
          </w:p>
        </w:tc>
      </w:tr>
      <w:tr w:rsidR="00B97C3B" w:rsidRPr="003A5F0A" w14:paraId="247212F6" w14:textId="77777777" w:rsidTr="000667B6">
        <w:trPr>
          <w:trHeight w:val="52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F2FCE8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812BC0C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5229B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Copo descartável, material plástico pp, transparente capacidade 180 ml, características adicionais 194 g/m2, fornecimento: caixa com 2.500 unidades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D4CBC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057329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1FB27A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0EA238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04ED7AC7" w14:textId="77777777" w:rsidTr="000667B6">
        <w:trPr>
          <w:trHeight w:val="330"/>
        </w:trPr>
        <w:tc>
          <w:tcPr>
            <w:tcW w:w="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74E2149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LOTE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B5FD705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6C8AB1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GRUPO: 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1B577342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Material de Limpeza e Produtos de Higienização</w:t>
            </w:r>
          </w:p>
        </w:tc>
      </w:tr>
      <w:tr w:rsidR="00B97C3B" w:rsidRPr="003A5F0A" w14:paraId="2A845AF5" w14:textId="77777777" w:rsidTr="000667B6">
        <w:trPr>
          <w:trHeight w:val="33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8BE8EE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73B4A0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8E52084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91D18E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Quantidade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C506108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2A73BF5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Unit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4B40DDB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Total</w:t>
            </w:r>
          </w:p>
        </w:tc>
      </w:tr>
      <w:tr w:rsidR="00B97C3B" w:rsidRPr="003A5F0A" w14:paraId="62379A38" w14:textId="77777777" w:rsidTr="000667B6">
        <w:trPr>
          <w:trHeight w:val="1290"/>
        </w:trPr>
        <w:tc>
          <w:tcPr>
            <w:tcW w:w="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BFBFBF"/>
            <w:vAlign w:val="center"/>
            <w:hideMark/>
          </w:tcPr>
          <w:p w14:paraId="32A23F0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5</w:t>
            </w: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55890BD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5680C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Impermeabilizante tipo emulsão de polietileno,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eter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metilico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dipropileno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, fosfato de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tributoxietila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, etil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diglicol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copolimero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acrilico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metalizado, conservante e água gl.5l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54F7B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A6E139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1B39C0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833FE9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7C8620F3" w14:textId="77777777" w:rsidTr="000667B6">
        <w:trPr>
          <w:trHeight w:val="129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A24489D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D02629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CED22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Papel higiênico, material celulose virgem, comprimento 30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mt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>, largura 10 cm, tipo picotado, quantidade folhas dupla, cor branca, características adicionais com perfume (fardo c/64rls.)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72069E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74D05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6A4818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C7F22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2697CD65" w14:textId="77777777" w:rsidTr="000667B6">
        <w:trPr>
          <w:trHeight w:val="103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0AB162B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E7E4E4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CFD43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Saco plástico lixo, capacidade 15l, cor preta, apresentação peça única, largura 39 cm, altura 58 cm, espessura 0,05 micra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pcte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c/ 100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CD1AD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4A79F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F6D6F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95F9AA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3F6565DC" w14:textId="77777777" w:rsidTr="000667B6">
        <w:trPr>
          <w:trHeight w:val="103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8AF5EFB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ADB7B0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ABB92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Saco plástico lixo, capacidade 30l, cor preta, apresentação peça única, largura 59 cm, altura 62 cm, espessura 0,06 micra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pcte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c/ 100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A7A3A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FC0A9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F0493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F5038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03D0ACD7" w14:textId="77777777" w:rsidTr="000667B6">
        <w:trPr>
          <w:trHeight w:val="103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00189F5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6163819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72E47B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Saco plástico lixo, capacidade 100 l, cor preto, apresentação peça única, largura 75, altura 90, características adicionais 0,12 micras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pcte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 c/ 5kg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434E0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5D4851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AC4E8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4E4C45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5143DDA8" w14:textId="77777777" w:rsidTr="000667B6">
        <w:trPr>
          <w:trHeight w:val="180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783694D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76BADD4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8656C" w14:textId="77777777" w:rsidR="00B97C3B" w:rsidRPr="003A5F0A" w:rsidRDefault="003F25AD" w:rsidP="000667B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 xml:space="preserve">Toalha de papel, material celulose (100% fibras naturais), tipo folha </w:t>
            </w:r>
            <w:proofErr w:type="spellStart"/>
            <w:r w:rsidRPr="003A5F0A">
              <w:rPr>
                <w:rFonts w:ascii="Arial" w:hAnsi="Arial" w:cs="Arial"/>
                <w:sz w:val="20"/>
                <w:szCs w:val="20"/>
              </w:rPr>
              <w:t>interfolha</w:t>
            </w:r>
            <w:proofErr w:type="spellEnd"/>
            <w:r w:rsidRPr="003A5F0A">
              <w:rPr>
                <w:rFonts w:ascii="Arial" w:hAnsi="Arial" w:cs="Arial"/>
                <w:sz w:val="20"/>
                <w:szCs w:val="20"/>
              </w:rPr>
              <w:t xml:space="preserve">, 2 dobras, comprimento 23cm, largura 20cm, </w:t>
            </w:r>
            <w:proofErr w:type="gramStart"/>
            <w:r w:rsidRPr="003A5F0A">
              <w:rPr>
                <w:rFonts w:ascii="Arial" w:hAnsi="Arial" w:cs="Arial"/>
                <w:sz w:val="20"/>
                <w:szCs w:val="20"/>
              </w:rPr>
              <w:t>características adicionais descartável</w:t>
            </w:r>
            <w:proofErr w:type="gramEnd"/>
            <w:r w:rsidRPr="003A5F0A">
              <w:rPr>
                <w:rFonts w:ascii="Arial" w:hAnsi="Arial" w:cs="Arial"/>
                <w:sz w:val="20"/>
                <w:szCs w:val="20"/>
              </w:rPr>
              <w:t>, gramatura de 19 a 21(g/m²), macio e absorvente, aplicação em toaletes (cx.5000fls.)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7BE0B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2295B8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D69912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BB3097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7B117A12" w14:textId="77777777" w:rsidTr="000667B6">
        <w:trPr>
          <w:trHeight w:val="330"/>
        </w:trPr>
        <w:tc>
          <w:tcPr>
            <w:tcW w:w="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39B56D7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LOTE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95F43A7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6B35DCD" w14:textId="77777777" w:rsidR="00B97C3B" w:rsidRPr="003A5F0A" w:rsidRDefault="003F25AD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Grupo: 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2A2225D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Material de Copa e Cozinha</w:t>
            </w:r>
          </w:p>
        </w:tc>
      </w:tr>
      <w:tr w:rsidR="00B97C3B" w:rsidRPr="003A5F0A" w14:paraId="492B998B" w14:textId="77777777" w:rsidTr="000667B6">
        <w:trPr>
          <w:trHeight w:val="330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84F8C0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47D376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E883D6A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BA90CC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Quantidade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F5B550E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DDAC731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Unit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D1852C2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Total</w:t>
            </w:r>
          </w:p>
        </w:tc>
      </w:tr>
      <w:tr w:rsidR="00B97C3B" w:rsidRPr="003A5F0A" w14:paraId="7A2D12FF" w14:textId="77777777" w:rsidTr="000667B6">
        <w:trPr>
          <w:trHeight w:val="67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8AE44C3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lastRenderedPageBreak/>
              <w:t>6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90A975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1C553" w14:textId="77777777" w:rsidR="00B97C3B" w:rsidRPr="003A5F0A" w:rsidRDefault="003F25AD" w:rsidP="000667B6">
            <w:pPr>
              <w:spacing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5F0A">
              <w:rPr>
                <w:rFonts w:ascii="Arial Narrow" w:hAnsi="Arial Narrow"/>
                <w:color w:val="000000"/>
                <w:sz w:val="20"/>
                <w:szCs w:val="20"/>
              </w:rPr>
              <w:t>Mexedor de café cristal, descartável, pacote com 500unidades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B023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0DDEC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E6AD7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5BE94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538DB3F4" w14:textId="77777777" w:rsidTr="000667B6">
        <w:trPr>
          <w:trHeight w:val="675"/>
        </w:trPr>
        <w:tc>
          <w:tcPr>
            <w:tcW w:w="6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3EBBAC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B272DA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9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3ECE5F8" w14:textId="77777777" w:rsidR="00B97C3B" w:rsidRDefault="00B97C3B" w:rsidP="000667B6">
            <w:pPr>
              <w:spacing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423F2D97" w14:textId="77777777" w:rsidR="00B97C3B" w:rsidRDefault="00B97C3B" w:rsidP="000667B6">
            <w:pPr>
              <w:spacing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0CC4D32C" w14:textId="77777777" w:rsidR="00B97C3B" w:rsidRDefault="00B97C3B" w:rsidP="000667B6">
            <w:pPr>
              <w:spacing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75E6063D" w14:textId="77777777" w:rsidR="00B97C3B" w:rsidRPr="003A5F0A" w:rsidRDefault="00B97C3B" w:rsidP="000667B6">
            <w:pPr>
              <w:spacing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8A4866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18083CCF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F119D2E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31C7A83B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B97C3B" w:rsidRPr="003A5F0A" w14:paraId="4764283C" w14:textId="77777777" w:rsidTr="000667B6">
        <w:trPr>
          <w:trHeight w:val="330"/>
        </w:trPr>
        <w:tc>
          <w:tcPr>
            <w:tcW w:w="698" w:type="dxa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bottom"/>
            <w:hideMark/>
          </w:tcPr>
          <w:p w14:paraId="7E3D6D48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LOTE</w:t>
            </w:r>
          </w:p>
        </w:tc>
        <w:tc>
          <w:tcPr>
            <w:tcW w:w="618" w:type="dxa"/>
            <w:vMerge w:val="restart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596549A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494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3384BB9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GRUPO: 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61BDBF63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Gêneros Alimentícios</w:t>
            </w:r>
          </w:p>
        </w:tc>
      </w:tr>
      <w:tr w:rsidR="00B97C3B" w:rsidRPr="003A5F0A" w14:paraId="77420207" w14:textId="77777777" w:rsidTr="000667B6">
        <w:trPr>
          <w:trHeight w:val="33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8685585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A5B359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0DE239D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509266A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Quantidade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B1364F5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214EA89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Unit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7767A63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VR Total</w:t>
            </w:r>
          </w:p>
        </w:tc>
      </w:tr>
      <w:tr w:rsidR="00B97C3B" w:rsidRPr="003A5F0A" w14:paraId="5369FC4F" w14:textId="77777777" w:rsidTr="000667B6">
        <w:trPr>
          <w:trHeight w:val="675"/>
        </w:trPr>
        <w:tc>
          <w:tcPr>
            <w:tcW w:w="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A54AD1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3A5F0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D824B5D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A92051A" w14:textId="77777777" w:rsidR="00B97C3B" w:rsidRPr="003F25AD" w:rsidRDefault="003F25AD" w:rsidP="000667B6">
            <w:pPr>
              <w:spacing w:line="240" w:lineRule="auto"/>
              <w:rPr>
                <w:rFonts w:ascii="Arial Narrow" w:hAnsi="Arial Narrow"/>
                <w:color w:val="000000"/>
              </w:rPr>
            </w:pPr>
            <w:r w:rsidRPr="003F25AD">
              <w:rPr>
                <w:rFonts w:ascii="Arial Narrow" w:hAnsi="Arial Narrow"/>
                <w:color w:val="000000"/>
              </w:rPr>
              <w:t xml:space="preserve">Açúcar sachê 5gramas, tipo refinado </w:t>
            </w:r>
            <w:proofErr w:type="gramStart"/>
            <w:r w:rsidRPr="003F25AD">
              <w:rPr>
                <w:rFonts w:ascii="Arial Narrow" w:hAnsi="Arial Narrow"/>
                <w:color w:val="000000"/>
              </w:rPr>
              <w:t>granulado,  com</w:t>
            </w:r>
            <w:proofErr w:type="gramEnd"/>
            <w:r w:rsidRPr="003F25AD">
              <w:rPr>
                <w:rFonts w:ascii="Arial Narrow" w:hAnsi="Arial Narrow"/>
                <w:color w:val="000000"/>
              </w:rPr>
              <w:t xml:space="preserve"> 400unidades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A99DF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4E01A4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A1AD59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83EEBA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  <w:tr w:rsidR="00B97C3B" w:rsidRPr="003A5F0A" w14:paraId="4AA45ABC" w14:textId="77777777" w:rsidTr="000667B6">
        <w:trPr>
          <w:trHeight w:val="675"/>
        </w:trPr>
        <w:tc>
          <w:tcPr>
            <w:tcW w:w="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015006" w14:textId="77777777" w:rsidR="00B97C3B" w:rsidRPr="003A5F0A" w:rsidRDefault="00B97C3B" w:rsidP="000667B6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167AA2E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F0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0F882CC" w14:textId="77777777" w:rsidR="00B97C3B" w:rsidRPr="003F25AD" w:rsidRDefault="003F25AD" w:rsidP="000667B6">
            <w:pPr>
              <w:spacing w:line="240" w:lineRule="auto"/>
              <w:rPr>
                <w:rFonts w:ascii="Arial Narrow" w:hAnsi="Arial Narrow"/>
                <w:color w:val="000000"/>
              </w:rPr>
            </w:pPr>
            <w:r w:rsidRPr="003F25AD">
              <w:rPr>
                <w:rFonts w:ascii="Arial Narrow" w:hAnsi="Arial Narrow"/>
                <w:color w:val="000000"/>
              </w:rPr>
              <w:t xml:space="preserve">Adoçante </w:t>
            </w:r>
            <w:proofErr w:type="gramStart"/>
            <w:r w:rsidRPr="003F25AD">
              <w:rPr>
                <w:rFonts w:ascii="Arial Narrow" w:hAnsi="Arial Narrow"/>
                <w:color w:val="000000"/>
              </w:rPr>
              <w:t>sachê ,</w:t>
            </w:r>
            <w:proofErr w:type="gramEnd"/>
            <w:r w:rsidRPr="003F25AD">
              <w:rPr>
                <w:rFonts w:ascii="Arial Narrow" w:hAnsi="Arial Narrow"/>
                <w:color w:val="000000"/>
              </w:rPr>
              <w:t xml:space="preserve"> tipo sucralose, com 400unidades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EAF04" w14:textId="77777777" w:rsidR="00B97C3B" w:rsidRPr="003A5F0A" w:rsidRDefault="00B97C3B" w:rsidP="000667B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F0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4CFD4E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9E4C70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E739E2" w14:textId="77777777" w:rsidR="00B97C3B" w:rsidRPr="003A5F0A" w:rsidRDefault="00B97C3B" w:rsidP="000667B6">
            <w:pPr>
              <w:spacing w:line="240" w:lineRule="auto"/>
              <w:rPr>
                <w:rFonts w:ascii="Aptos Narrow" w:hAnsi="Aptos Narrow"/>
                <w:sz w:val="20"/>
                <w:szCs w:val="20"/>
              </w:rPr>
            </w:pPr>
            <w:r w:rsidRPr="003A5F0A">
              <w:rPr>
                <w:rFonts w:ascii="Aptos Narrow" w:hAnsi="Aptos Narrow"/>
                <w:sz w:val="20"/>
                <w:szCs w:val="20"/>
              </w:rPr>
              <w:t> </w:t>
            </w:r>
          </w:p>
        </w:tc>
      </w:tr>
    </w:tbl>
    <w:p w14:paraId="1E39AAA7" w14:textId="77777777" w:rsidR="00B97C3B" w:rsidRDefault="00B97C3B" w:rsidP="00B97C3B">
      <w:pPr>
        <w:rPr>
          <w:rFonts w:ascii="Arial" w:hAnsi="Arial" w:cs="Arial"/>
          <w:b/>
          <w:sz w:val="20"/>
          <w:szCs w:val="20"/>
        </w:rPr>
      </w:pPr>
    </w:p>
    <w:p w14:paraId="7AB3ADB8" w14:textId="77777777" w:rsidR="00A22C91" w:rsidRDefault="00A22C91" w:rsidP="00A22C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C72E5" w14:textId="77777777" w:rsidR="00A22C91" w:rsidRDefault="00A22C91" w:rsidP="00A22C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Leme, 17 de abril e 2024</w:t>
      </w:r>
    </w:p>
    <w:p w14:paraId="1070B04F" w14:textId="77777777" w:rsidR="00A22C91" w:rsidRDefault="00A22C91" w:rsidP="00A22C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4E287681" w14:textId="77777777" w:rsidR="00A22C91" w:rsidRDefault="00A22C91" w:rsidP="00A22C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0157085C" w14:textId="77777777" w:rsidR="00A22C91" w:rsidRDefault="00A22C91" w:rsidP="00A22C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02E86E91" w14:textId="77777777" w:rsidR="00A22C91" w:rsidRDefault="00A22C91" w:rsidP="00A22C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29E66C8C" w14:textId="77777777" w:rsidR="00A22C91" w:rsidRDefault="00A22C91" w:rsidP="00A22C9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Marcelo Alves de Carvalho Almeida</w:t>
      </w:r>
    </w:p>
    <w:p w14:paraId="07DEFADC" w14:textId="77777777" w:rsidR="00A22C91" w:rsidRDefault="00A22C91" w:rsidP="00A22C9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Presidente da Câmara Municipal de Leme</w:t>
      </w:r>
    </w:p>
    <w:p w14:paraId="25547FAB" w14:textId="77777777" w:rsidR="000D6C01" w:rsidRDefault="000D6C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0D6C01" w:rsidSect="004507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134" w:bottom="567" w:left="1418" w:header="425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F97F1F" w14:textId="77777777" w:rsidR="0045079C" w:rsidRDefault="0045079C" w:rsidP="00992D50">
      <w:pPr>
        <w:spacing w:after="0" w:line="240" w:lineRule="auto"/>
      </w:pPr>
      <w:r>
        <w:separator/>
      </w:r>
    </w:p>
  </w:endnote>
  <w:endnote w:type="continuationSeparator" w:id="0">
    <w:p w14:paraId="4DD74031" w14:textId="77777777" w:rsidR="0045079C" w:rsidRDefault="0045079C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DE648" w14:textId="77777777" w:rsidR="000A1493" w:rsidRDefault="000A149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6BE7D" w14:textId="77777777" w:rsidR="00120D4C" w:rsidRPr="00C931BD" w:rsidRDefault="00120D4C" w:rsidP="00743C09">
    <w:pPr>
      <w:pStyle w:val="Rodap"/>
      <w:pBdr>
        <w:top w:val="single" w:sz="4" w:space="1" w:color="auto"/>
      </w:pBdr>
      <w:ind w:left="-1701" w:right="-1085" w:firstLine="9"/>
      <w:jc w:val="center"/>
      <w:rPr>
        <w:rFonts w:ascii="Arial" w:hAnsi="Arial" w:cs="Arial"/>
        <w:color w:val="0D0D0D"/>
        <w:sz w:val="18"/>
        <w:szCs w:val="18"/>
      </w:rPr>
    </w:pPr>
    <w:bookmarkStart w:id="3" w:name="_Hlk31812575"/>
    <w:r w:rsidRPr="00C931BD">
      <w:rPr>
        <w:rFonts w:ascii="Arial" w:hAnsi="Arial" w:cs="Arial"/>
        <w:color w:val="0D0D0D"/>
        <w:sz w:val="18"/>
        <w:szCs w:val="18"/>
      </w:rPr>
      <w:t xml:space="preserve">RUA DR. QUERUBINO SOEIRO, 231 – CENTRO – LEME/SP – CEP 13610-080 – PABX: </w:t>
    </w:r>
    <w:r w:rsidR="000A1493">
      <w:rPr>
        <w:rFonts w:ascii="Arial" w:hAnsi="Arial" w:cs="Arial"/>
        <w:color w:val="0D0D0D"/>
        <w:sz w:val="18"/>
        <w:szCs w:val="18"/>
      </w:rPr>
      <w:t>19-30970100</w:t>
    </w:r>
  </w:p>
  <w:p w14:paraId="58D6B2DA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C931BD">
      <w:rPr>
        <w:rFonts w:ascii="Arial" w:hAnsi="Arial" w:cs="Arial"/>
        <w:color w:val="0D0D0D"/>
        <w:sz w:val="18"/>
        <w:szCs w:val="18"/>
      </w:rPr>
      <w:t xml:space="preserve">EMAIL: </w:t>
    </w:r>
    <w:hyperlink r:id="rId1" w:history="1">
      <w:r w:rsidRPr="00C931BD">
        <w:rPr>
          <w:rStyle w:val="Hyperlink"/>
          <w:rFonts w:ascii="Arial" w:hAnsi="Arial" w:cs="Arial"/>
          <w:b/>
          <w:bCs/>
          <w:color w:val="000000"/>
          <w:sz w:val="18"/>
          <w:szCs w:val="18"/>
        </w:rPr>
        <w:t>secretaria@camaraleme.sp.gov.br</w:t>
      </w:r>
    </w:hyperlink>
    <w:r w:rsidRPr="00C931BD">
      <w:rPr>
        <w:rFonts w:ascii="Arial" w:hAnsi="Arial" w:cs="Arial"/>
        <w:color w:val="0D0D0D"/>
        <w:sz w:val="18"/>
        <w:szCs w:val="18"/>
      </w:rPr>
      <w:t xml:space="preserve"> - SITE: </w:t>
    </w:r>
    <w:r w:rsidRPr="00C931BD">
      <w:rPr>
        <w:rFonts w:ascii="Arial" w:hAnsi="Arial" w:cs="Arial"/>
        <w:b/>
        <w:bCs/>
        <w:color w:val="0D0D0D"/>
        <w:sz w:val="18"/>
        <w:szCs w:val="18"/>
      </w:rPr>
      <w:t>camaraleme.sp.gov.br</w:t>
    </w:r>
    <w:r w:rsidRPr="00C931BD">
      <w:rPr>
        <w:rFonts w:ascii="Arial" w:hAnsi="Arial" w:cs="Arial"/>
        <w:color w:val="0D0D0D"/>
        <w:sz w:val="18"/>
        <w:szCs w:val="18"/>
      </w:rPr>
      <w:t xml:space="preserve">; PÁGINA FACEBOOK: </w:t>
    </w:r>
    <w:r w:rsidRPr="00C931BD">
      <w:rPr>
        <w:rFonts w:ascii="Arial" w:hAnsi="Arial" w:cs="Arial"/>
        <w:b/>
        <w:bCs/>
        <w:color w:val="0D0D0D"/>
        <w:sz w:val="18"/>
        <w:szCs w:val="18"/>
      </w:rPr>
      <w:t>@camaralemesp</w:t>
    </w:r>
    <w:bookmarkEnd w:id="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8CF2F" w14:textId="77777777" w:rsidR="000A1493" w:rsidRDefault="000A149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9C7CA" w14:textId="77777777" w:rsidR="0045079C" w:rsidRDefault="0045079C" w:rsidP="00992D50">
      <w:pPr>
        <w:spacing w:after="0" w:line="240" w:lineRule="auto"/>
      </w:pPr>
      <w:r>
        <w:separator/>
      </w:r>
    </w:p>
  </w:footnote>
  <w:footnote w:type="continuationSeparator" w:id="0">
    <w:p w14:paraId="5EE8163F" w14:textId="77777777" w:rsidR="0045079C" w:rsidRDefault="0045079C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6AC4D" w14:textId="77777777" w:rsidR="000A1493" w:rsidRDefault="000A149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7FD21" w14:textId="77777777" w:rsidR="00120D4C" w:rsidRPr="00994A9E" w:rsidRDefault="00120D4C" w:rsidP="00120D4C">
    <w:pPr>
      <w:pStyle w:val="Cabealho"/>
      <w:ind w:left="993"/>
      <w:jc w:val="center"/>
      <w:rPr>
        <w:rFonts w:cs="Calibri"/>
        <w:b/>
        <w:color w:val="0D0D0D"/>
        <w:sz w:val="32"/>
        <w:szCs w:val="32"/>
      </w:rPr>
    </w:pPr>
    <w:bookmarkStart w:id="0" w:name="_Hlk31811846"/>
    <w:bookmarkStart w:id="1" w:name="_Hlk10733043"/>
    <w:bookmarkStart w:id="2" w:name="_Hlk10733044"/>
    <w:r w:rsidRPr="00994A9E">
      <w:rPr>
        <w:rFonts w:cs="Calibri"/>
        <w:b/>
        <w:color w:val="0D0D0D"/>
        <w:sz w:val="28"/>
        <w:szCs w:val="28"/>
      </w:rPr>
      <w:t>CÂMARA DE VEREADORES DO MUNICÍPIO DE LEME</w:t>
    </w:r>
  </w:p>
  <w:p w14:paraId="1676C4B7" w14:textId="6128B3F1" w:rsidR="00992D50" w:rsidRPr="00745EAE" w:rsidRDefault="00120D4C" w:rsidP="00120D4C">
    <w:pPr>
      <w:pStyle w:val="Cabealho"/>
      <w:ind w:left="993"/>
      <w:jc w:val="center"/>
      <w:rPr>
        <w:b/>
        <w:sz w:val="16"/>
        <w:szCs w:val="16"/>
      </w:rPr>
    </w:pPr>
    <w:r w:rsidRPr="00994A9E">
      <w:rPr>
        <w:rFonts w:cs="Calibri"/>
        <w:b/>
        <w:color w:val="0D0D0D"/>
        <w:sz w:val="28"/>
        <w:szCs w:val="28"/>
      </w:rPr>
      <w:t>Estado de São Paulo</w:t>
    </w:r>
    <w:bookmarkEnd w:id="0"/>
    <w:r w:rsidRPr="009328A4">
      <w:rPr>
        <w:noProof/>
        <w:sz w:val="20"/>
        <w:szCs w:val="20"/>
      </w:rPr>
      <w:t xml:space="preserve"> </w:t>
    </w:r>
    <w:r w:rsidR="00C8527F">
      <w:rPr>
        <w:noProof/>
      </w:rPr>
      <w:drawing>
        <wp:anchor distT="0" distB="0" distL="114300" distR="114300" simplePos="0" relativeHeight="251657728" behindDoc="0" locked="0" layoutInCell="1" allowOverlap="1" wp14:anchorId="19BD7070" wp14:editId="184D1B9A">
          <wp:simplePos x="0" y="0"/>
          <wp:positionH relativeFrom="margin">
            <wp:posOffset>0</wp:posOffset>
          </wp:positionH>
          <wp:positionV relativeFrom="margin">
            <wp:posOffset>-800100</wp:posOffset>
          </wp:positionV>
          <wp:extent cx="596900" cy="636905"/>
          <wp:effectExtent l="0" t="0" r="0" b="0"/>
          <wp:wrapSquare wrapText="bothSides"/>
          <wp:docPr id="2" name="Imagem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1"/>
  <w:bookmarkEnd w:id="2"/>
  <w:p w14:paraId="65655F58" w14:textId="77777777" w:rsidR="00992D50" w:rsidRPr="003C52CE" w:rsidRDefault="00992D50" w:rsidP="00992D50">
    <w:pPr>
      <w:pStyle w:val="Cabealho"/>
    </w:pPr>
  </w:p>
  <w:p w14:paraId="7D079C04" w14:textId="77777777" w:rsidR="00992D50" w:rsidRDefault="00992D5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6FDAF" w14:textId="77777777" w:rsidR="000A1493" w:rsidRDefault="000A14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667B6"/>
    <w:rsid w:val="000A1493"/>
    <w:rsid w:val="000D6C01"/>
    <w:rsid w:val="00120D4C"/>
    <w:rsid w:val="00127612"/>
    <w:rsid w:val="00312E95"/>
    <w:rsid w:val="003204FB"/>
    <w:rsid w:val="00363F23"/>
    <w:rsid w:val="003C52CE"/>
    <w:rsid w:val="003D2026"/>
    <w:rsid w:val="003F25AD"/>
    <w:rsid w:val="0045079C"/>
    <w:rsid w:val="004E4F4C"/>
    <w:rsid w:val="0057132C"/>
    <w:rsid w:val="005B2F7B"/>
    <w:rsid w:val="00670918"/>
    <w:rsid w:val="00672B7F"/>
    <w:rsid w:val="00674E46"/>
    <w:rsid w:val="00713970"/>
    <w:rsid w:val="00716BA6"/>
    <w:rsid w:val="00740602"/>
    <w:rsid w:val="00743C09"/>
    <w:rsid w:val="00745EAE"/>
    <w:rsid w:val="00773F2C"/>
    <w:rsid w:val="00797DAE"/>
    <w:rsid w:val="007C72F0"/>
    <w:rsid w:val="008C4EA9"/>
    <w:rsid w:val="00907169"/>
    <w:rsid w:val="00922980"/>
    <w:rsid w:val="009328A4"/>
    <w:rsid w:val="00946083"/>
    <w:rsid w:val="00992D50"/>
    <w:rsid w:val="00994A9E"/>
    <w:rsid w:val="00A22C91"/>
    <w:rsid w:val="00A466AF"/>
    <w:rsid w:val="00A57505"/>
    <w:rsid w:val="00AC7E2C"/>
    <w:rsid w:val="00B97C3B"/>
    <w:rsid w:val="00BA7B38"/>
    <w:rsid w:val="00BC521A"/>
    <w:rsid w:val="00C8527F"/>
    <w:rsid w:val="00C931BD"/>
    <w:rsid w:val="00CD402E"/>
    <w:rsid w:val="00CF5D70"/>
    <w:rsid w:val="00D77104"/>
    <w:rsid w:val="00D87BBF"/>
    <w:rsid w:val="00E669DA"/>
    <w:rsid w:val="00EC73D0"/>
    <w:rsid w:val="00FE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4ABCAD"/>
  <w14:defaultImageDpi w14:val="0"/>
  <w15:docId w15:val="{99713B8D-D36E-482E-BD92-EFBA2D79D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uiPriority w:val="99"/>
    <w:unhideWhenUsed/>
    <w:rsid w:val="00120D4C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985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5242986</vt:i4>
      </vt:variant>
      <vt:variant>
        <vt:i4>0</vt:i4>
      </vt:variant>
      <vt:variant>
        <vt:i4>0</vt:i4>
      </vt:variant>
      <vt:variant>
        <vt:i4>5</vt:i4>
      </vt:variant>
      <vt:variant>
        <vt:lpwstr>mailto:secretaria@camaraleme.sp.gov.br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Eduardo Giacomelli</dc:creator>
  <cp:keywords/>
  <dc:description/>
  <cp:lastModifiedBy>Cibele Souza</cp:lastModifiedBy>
  <cp:revision>6</cp:revision>
  <cp:lastPrinted>2020-04-03T19:59:00Z</cp:lastPrinted>
  <dcterms:created xsi:type="dcterms:W3CDTF">2024-04-17T19:29:00Z</dcterms:created>
  <dcterms:modified xsi:type="dcterms:W3CDTF">2024-04-17T20:05:00Z</dcterms:modified>
</cp:coreProperties>
</file>