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F34B726" w14:textId="59C22609" w:rsidR="00F53E89" w:rsidRPr="00C274FE" w:rsidRDefault="000753CC" w:rsidP="009729B3">
      <w:pPr>
        <w:pStyle w:val="Recuodecorpodetexto"/>
        <w:widowControl w:val="0"/>
        <w:shd w:val="clear" w:color="auto" w:fill="CCCCCC"/>
        <w:overflowPunct/>
        <w:autoSpaceDE/>
        <w:spacing w:before="120" w:line="300" w:lineRule="atLeast"/>
        <w:ind w:left="709" w:hanging="709"/>
        <w:jc w:val="center"/>
        <w:rPr>
          <w:b/>
          <w:sz w:val="22"/>
          <w:szCs w:val="22"/>
          <w:lang w:val="pt-BR"/>
        </w:rPr>
      </w:pPr>
      <w:r w:rsidRPr="00C274FE">
        <w:rPr>
          <w:b/>
          <w:sz w:val="22"/>
          <w:szCs w:val="22"/>
        </w:rPr>
        <w:t xml:space="preserve">EDITAL DE </w:t>
      </w:r>
      <w:r w:rsidR="00EF43AF" w:rsidRPr="00C274FE">
        <w:rPr>
          <w:b/>
          <w:sz w:val="22"/>
          <w:szCs w:val="22"/>
        </w:rPr>
        <w:t>DISPENSA ELETRÔNICA Nº</w:t>
      </w:r>
      <w:r w:rsidRPr="00C274FE">
        <w:rPr>
          <w:b/>
          <w:sz w:val="22"/>
          <w:szCs w:val="22"/>
        </w:rPr>
        <w:t xml:space="preserve"> </w:t>
      </w:r>
      <w:r w:rsidR="008B73A0" w:rsidRPr="00C274FE">
        <w:rPr>
          <w:b/>
          <w:sz w:val="22"/>
          <w:szCs w:val="22"/>
          <w:lang w:val="pt-BR"/>
        </w:rPr>
        <w:t>0</w:t>
      </w:r>
      <w:r w:rsidR="007855F1">
        <w:rPr>
          <w:b/>
          <w:sz w:val="22"/>
          <w:szCs w:val="22"/>
          <w:lang w:val="pt-BR"/>
        </w:rPr>
        <w:t>1</w:t>
      </w:r>
      <w:r w:rsidR="00A4511D">
        <w:rPr>
          <w:b/>
          <w:sz w:val="22"/>
          <w:szCs w:val="22"/>
          <w:lang w:val="pt-BR"/>
        </w:rPr>
        <w:t>3</w:t>
      </w:r>
      <w:r w:rsidR="00E25340" w:rsidRPr="00C274FE">
        <w:rPr>
          <w:b/>
          <w:sz w:val="22"/>
          <w:szCs w:val="22"/>
          <w:lang w:val="pt-BR"/>
        </w:rPr>
        <w:t>/20</w:t>
      </w:r>
      <w:r w:rsidR="00E3744D" w:rsidRPr="00C274FE">
        <w:rPr>
          <w:b/>
          <w:sz w:val="22"/>
          <w:szCs w:val="22"/>
          <w:lang w:val="pt-BR"/>
        </w:rPr>
        <w:t>2</w:t>
      </w:r>
      <w:r w:rsidR="00930E93">
        <w:rPr>
          <w:b/>
          <w:sz w:val="22"/>
          <w:szCs w:val="22"/>
          <w:lang w:val="pt-BR"/>
        </w:rPr>
        <w:t>5</w:t>
      </w:r>
    </w:p>
    <w:p w14:paraId="54F8DCF4" w14:textId="77777777" w:rsidR="000753CC" w:rsidRPr="00C274FE" w:rsidRDefault="000753CC" w:rsidP="009729B3">
      <w:pPr>
        <w:pStyle w:val="Recuodecorpodetexto"/>
        <w:widowControl w:val="0"/>
        <w:overflowPunct/>
        <w:autoSpaceDE/>
        <w:spacing w:line="300" w:lineRule="atLeast"/>
        <w:ind w:left="709" w:hanging="709"/>
        <w:jc w:val="center"/>
        <w:rPr>
          <w:sz w:val="22"/>
          <w:szCs w:val="22"/>
        </w:rPr>
      </w:pPr>
    </w:p>
    <w:p w14:paraId="6A416384" w14:textId="77777777" w:rsidR="000753CC" w:rsidRPr="00C274FE" w:rsidRDefault="000753CC" w:rsidP="007855F1">
      <w:pPr>
        <w:pStyle w:val="Recuodecorpodetexto"/>
        <w:widowControl w:val="0"/>
        <w:numPr>
          <w:ilvl w:val="0"/>
          <w:numId w:val="3"/>
        </w:numPr>
        <w:shd w:val="clear" w:color="auto" w:fill="DDDDDD"/>
        <w:overflowPunct/>
        <w:autoSpaceDE/>
        <w:spacing w:before="120" w:line="300" w:lineRule="atLeast"/>
        <w:ind w:left="709" w:hanging="709"/>
        <w:jc w:val="left"/>
        <w:rPr>
          <w:b/>
          <w:sz w:val="22"/>
          <w:szCs w:val="22"/>
        </w:rPr>
      </w:pPr>
      <w:r w:rsidRPr="00C274FE">
        <w:rPr>
          <w:b/>
          <w:sz w:val="22"/>
          <w:szCs w:val="22"/>
        </w:rPr>
        <w:t>DO PROCESSAMENTO</w:t>
      </w:r>
    </w:p>
    <w:p w14:paraId="6993A7DA" w14:textId="1B4F43B7" w:rsidR="00E4484F" w:rsidRPr="00C274FE" w:rsidRDefault="000753CC" w:rsidP="00C274FE">
      <w:pPr>
        <w:pStyle w:val="Recuodecorpodetexto"/>
        <w:widowControl w:val="0"/>
        <w:numPr>
          <w:ilvl w:val="0"/>
          <w:numId w:val="4"/>
        </w:numPr>
        <w:overflowPunct/>
        <w:autoSpaceDE/>
        <w:spacing w:before="120" w:line="300" w:lineRule="atLeast"/>
        <w:ind w:left="709" w:hanging="709"/>
        <w:rPr>
          <w:sz w:val="22"/>
          <w:szCs w:val="22"/>
        </w:rPr>
      </w:pPr>
      <w:r w:rsidRPr="00C274FE">
        <w:rPr>
          <w:sz w:val="22"/>
          <w:szCs w:val="22"/>
        </w:rPr>
        <w:t>Número do Processo:</w:t>
      </w:r>
      <w:r w:rsidR="00ED27D7" w:rsidRPr="00C274FE">
        <w:rPr>
          <w:sz w:val="22"/>
          <w:szCs w:val="22"/>
          <w:lang w:val="pt-BR"/>
        </w:rPr>
        <w:t xml:space="preserve"> </w:t>
      </w:r>
      <w:r w:rsidR="004F214B" w:rsidRPr="00C274FE">
        <w:rPr>
          <w:b/>
          <w:bCs/>
          <w:sz w:val="22"/>
          <w:szCs w:val="22"/>
          <w:lang w:val="pt-BR"/>
        </w:rPr>
        <w:t>0</w:t>
      </w:r>
      <w:r w:rsidR="00CD722F">
        <w:rPr>
          <w:b/>
          <w:bCs/>
          <w:sz w:val="22"/>
          <w:szCs w:val="22"/>
          <w:lang w:val="pt-BR"/>
        </w:rPr>
        <w:t>22</w:t>
      </w:r>
      <w:r w:rsidR="00E25340" w:rsidRPr="00C274FE">
        <w:rPr>
          <w:b/>
          <w:bCs/>
          <w:sz w:val="22"/>
          <w:szCs w:val="22"/>
          <w:lang w:val="pt-BR"/>
        </w:rPr>
        <w:t>/20</w:t>
      </w:r>
      <w:r w:rsidR="00E3744D" w:rsidRPr="00C274FE">
        <w:rPr>
          <w:b/>
          <w:bCs/>
          <w:sz w:val="22"/>
          <w:szCs w:val="22"/>
          <w:lang w:val="pt-BR"/>
        </w:rPr>
        <w:t>2</w:t>
      </w:r>
      <w:r w:rsidR="00930E93">
        <w:rPr>
          <w:b/>
          <w:bCs/>
          <w:sz w:val="22"/>
          <w:szCs w:val="22"/>
          <w:lang w:val="pt-BR"/>
        </w:rPr>
        <w:t>5</w:t>
      </w:r>
    </w:p>
    <w:p w14:paraId="609B3B6C" w14:textId="71FF2999" w:rsidR="00E4484F" w:rsidRPr="00C274FE" w:rsidRDefault="000753CC" w:rsidP="00C274FE">
      <w:pPr>
        <w:pStyle w:val="Recuodecorpodetexto"/>
        <w:widowControl w:val="0"/>
        <w:numPr>
          <w:ilvl w:val="1"/>
          <w:numId w:val="3"/>
        </w:numPr>
        <w:overflowPunct/>
        <w:autoSpaceDE/>
        <w:spacing w:before="120" w:line="300" w:lineRule="atLeast"/>
        <w:ind w:left="709" w:hanging="709"/>
        <w:rPr>
          <w:sz w:val="22"/>
          <w:szCs w:val="22"/>
        </w:rPr>
      </w:pPr>
      <w:r w:rsidRPr="00C274FE">
        <w:rPr>
          <w:sz w:val="22"/>
          <w:szCs w:val="22"/>
        </w:rPr>
        <w:t>Data</w:t>
      </w:r>
      <w:r w:rsidR="00934455" w:rsidRPr="00C274FE">
        <w:rPr>
          <w:sz w:val="22"/>
          <w:szCs w:val="22"/>
        </w:rPr>
        <w:t xml:space="preserve"> e horário</w:t>
      </w:r>
      <w:r w:rsidRPr="00C274FE">
        <w:rPr>
          <w:sz w:val="22"/>
          <w:szCs w:val="22"/>
        </w:rPr>
        <w:t xml:space="preserve"> </w:t>
      </w:r>
      <w:r w:rsidR="00EF43AF" w:rsidRPr="00C274FE">
        <w:rPr>
          <w:sz w:val="22"/>
          <w:szCs w:val="22"/>
        </w:rPr>
        <w:t>limite</w:t>
      </w:r>
      <w:r w:rsidR="00934455" w:rsidRPr="00C274FE">
        <w:rPr>
          <w:sz w:val="22"/>
          <w:szCs w:val="22"/>
        </w:rPr>
        <w:t>s</w:t>
      </w:r>
      <w:r w:rsidR="00EF43AF" w:rsidRPr="00C274FE">
        <w:rPr>
          <w:sz w:val="22"/>
          <w:szCs w:val="22"/>
        </w:rPr>
        <w:t xml:space="preserve"> de recebimento de propostas: </w:t>
      </w:r>
      <w:r w:rsidR="00BB4274">
        <w:rPr>
          <w:sz w:val="22"/>
          <w:szCs w:val="22"/>
          <w:lang w:val="pt-BR"/>
        </w:rPr>
        <w:t>18/08/</w:t>
      </w:r>
      <w:r w:rsidR="00EF43AF" w:rsidRPr="00C274FE">
        <w:rPr>
          <w:sz w:val="22"/>
          <w:szCs w:val="22"/>
        </w:rPr>
        <w:t>202</w:t>
      </w:r>
      <w:r w:rsidR="00930E93">
        <w:rPr>
          <w:sz w:val="22"/>
          <w:szCs w:val="22"/>
        </w:rPr>
        <w:t>5</w:t>
      </w:r>
      <w:r w:rsidR="00EF43AF" w:rsidRPr="00C274FE">
        <w:rPr>
          <w:sz w:val="22"/>
          <w:szCs w:val="22"/>
        </w:rPr>
        <w:t xml:space="preserve"> – </w:t>
      </w:r>
      <w:r w:rsidR="002B23D3" w:rsidRPr="00C274FE">
        <w:rPr>
          <w:sz w:val="22"/>
          <w:szCs w:val="22"/>
        </w:rPr>
        <w:t>0</w:t>
      </w:r>
      <w:r w:rsidR="00935DD2" w:rsidRPr="00C274FE">
        <w:rPr>
          <w:sz w:val="22"/>
          <w:szCs w:val="22"/>
        </w:rPr>
        <w:t>8</w:t>
      </w:r>
      <w:r w:rsidR="002B23D3" w:rsidRPr="00C274FE">
        <w:rPr>
          <w:sz w:val="22"/>
          <w:szCs w:val="22"/>
        </w:rPr>
        <w:t>:</w:t>
      </w:r>
      <w:r w:rsidR="00237F3E" w:rsidRPr="00C274FE">
        <w:rPr>
          <w:sz w:val="22"/>
          <w:szCs w:val="22"/>
        </w:rPr>
        <w:t>55</w:t>
      </w:r>
      <w:r w:rsidR="00EF43AF" w:rsidRPr="00C274FE">
        <w:rPr>
          <w:sz w:val="22"/>
          <w:szCs w:val="22"/>
        </w:rPr>
        <w:t xml:space="preserve"> </w:t>
      </w:r>
      <w:r w:rsidR="000B10EB" w:rsidRPr="00C274FE">
        <w:rPr>
          <w:sz w:val="22"/>
          <w:szCs w:val="22"/>
          <w:lang w:val="pt-BR"/>
        </w:rPr>
        <w:t>h</w:t>
      </w:r>
    </w:p>
    <w:p w14:paraId="3E438749" w14:textId="356187B2" w:rsidR="00E4484F" w:rsidRPr="00C274FE" w:rsidRDefault="00EF43AF" w:rsidP="00C274FE">
      <w:pPr>
        <w:pStyle w:val="Recuodecorpodetexto"/>
        <w:widowControl w:val="0"/>
        <w:numPr>
          <w:ilvl w:val="1"/>
          <w:numId w:val="3"/>
        </w:numPr>
        <w:overflowPunct/>
        <w:autoSpaceDE/>
        <w:spacing w:before="120" w:line="300" w:lineRule="atLeast"/>
        <w:ind w:left="709" w:hanging="709"/>
        <w:rPr>
          <w:sz w:val="22"/>
          <w:szCs w:val="22"/>
        </w:rPr>
      </w:pPr>
      <w:r w:rsidRPr="00C274FE">
        <w:rPr>
          <w:color w:val="auto"/>
          <w:sz w:val="22"/>
          <w:szCs w:val="22"/>
        </w:rPr>
        <w:t xml:space="preserve">Data </w:t>
      </w:r>
      <w:r w:rsidR="00934455" w:rsidRPr="00C274FE">
        <w:rPr>
          <w:color w:val="auto"/>
          <w:sz w:val="22"/>
          <w:szCs w:val="22"/>
        </w:rPr>
        <w:t>e horário d</w:t>
      </w:r>
      <w:r w:rsidRPr="00C274FE">
        <w:rPr>
          <w:color w:val="auto"/>
          <w:sz w:val="22"/>
          <w:szCs w:val="22"/>
        </w:rPr>
        <w:t>e início de lances:</w:t>
      </w:r>
      <w:r w:rsidRPr="00C274FE">
        <w:rPr>
          <w:color w:val="auto"/>
          <w:sz w:val="22"/>
          <w:szCs w:val="22"/>
          <w:lang w:val="pt-BR"/>
        </w:rPr>
        <w:t xml:space="preserve"> </w:t>
      </w:r>
      <w:r w:rsidR="00BB4274">
        <w:rPr>
          <w:color w:val="auto"/>
          <w:sz w:val="22"/>
          <w:szCs w:val="22"/>
          <w:lang w:val="pt-BR"/>
        </w:rPr>
        <w:t>18/08/</w:t>
      </w:r>
      <w:r w:rsidR="00D053D9" w:rsidRPr="00C274FE">
        <w:rPr>
          <w:sz w:val="22"/>
          <w:szCs w:val="22"/>
        </w:rPr>
        <w:t>202</w:t>
      </w:r>
      <w:r w:rsidR="00930E93">
        <w:rPr>
          <w:sz w:val="22"/>
          <w:szCs w:val="22"/>
        </w:rPr>
        <w:t>5</w:t>
      </w:r>
      <w:r w:rsidR="00D053D9" w:rsidRPr="00C274FE">
        <w:rPr>
          <w:sz w:val="22"/>
          <w:szCs w:val="22"/>
        </w:rPr>
        <w:t xml:space="preserve"> </w:t>
      </w:r>
      <w:r w:rsidR="002B23D3" w:rsidRPr="00C274FE">
        <w:rPr>
          <w:color w:val="auto"/>
          <w:sz w:val="22"/>
          <w:szCs w:val="22"/>
          <w:lang w:val="pt-BR"/>
        </w:rPr>
        <w:t>–</w:t>
      </w:r>
      <w:r w:rsidRPr="00C274FE">
        <w:rPr>
          <w:color w:val="auto"/>
          <w:sz w:val="22"/>
          <w:szCs w:val="22"/>
          <w:lang w:val="pt-BR"/>
        </w:rPr>
        <w:t xml:space="preserve"> 09</w:t>
      </w:r>
      <w:r w:rsidR="002B23D3" w:rsidRPr="00C274FE">
        <w:rPr>
          <w:color w:val="auto"/>
          <w:sz w:val="22"/>
          <w:szCs w:val="22"/>
          <w:lang w:val="pt-BR"/>
        </w:rPr>
        <w:t>:0</w:t>
      </w:r>
      <w:r w:rsidR="00935DD2" w:rsidRPr="00C274FE">
        <w:rPr>
          <w:color w:val="auto"/>
          <w:sz w:val="22"/>
          <w:szCs w:val="22"/>
          <w:lang w:val="pt-BR"/>
        </w:rPr>
        <w:t>0</w:t>
      </w:r>
      <w:r w:rsidR="002B23D3" w:rsidRPr="00C274FE">
        <w:rPr>
          <w:color w:val="auto"/>
          <w:sz w:val="22"/>
          <w:szCs w:val="22"/>
          <w:lang w:val="pt-BR"/>
        </w:rPr>
        <w:t xml:space="preserve"> h</w:t>
      </w:r>
    </w:p>
    <w:p w14:paraId="3FA9C852" w14:textId="27340CC9" w:rsidR="00E4484F" w:rsidRPr="00C274FE" w:rsidRDefault="00EF43AF" w:rsidP="00C274FE">
      <w:pPr>
        <w:pStyle w:val="Recuodecorpodetexto"/>
        <w:widowControl w:val="0"/>
        <w:numPr>
          <w:ilvl w:val="1"/>
          <w:numId w:val="3"/>
        </w:numPr>
        <w:overflowPunct/>
        <w:autoSpaceDE/>
        <w:spacing w:before="120" w:line="300" w:lineRule="atLeast"/>
        <w:ind w:left="709" w:hanging="709"/>
        <w:rPr>
          <w:sz w:val="22"/>
          <w:szCs w:val="22"/>
        </w:rPr>
      </w:pPr>
      <w:r w:rsidRPr="00C274FE">
        <w:rPr>
          <w:color w:val="auto"/>
          <w:sz w:val="22"/>
          <w:szCs w:val="22"/>
        </w:rPr>
        <w:t xml:space="preserve">Data </w:t>
      </w:r>
      <w:r w:rsidR="00934455" w:rsidRPr="00C274FE">
        <w:rPr>
          <w:color w:val="auto"/>
          <w:sz w:val="22"/>
          <w:szCs w:val="22"/>
        </w:rPr>
        <w:t xml:space="preserve">e horário </w:t>
      </w:r>
      <w:r w:rsidRPr="00C274FE">
        <w:rPr>
          <w:color w:val="auto"/>
          <w:sz w:val="22"/>
          <w:szCs w:val="22"/>
        </w:rPr>
        <w:t>de encerramento de lances:</w:t>
      </w:r>
      <w:r w:rsidRPr="00C274FE">
        <w:rPr>
          <w:color w:val="auto"/>
          <w:sz w:val="22"/>
          <w:szCs w:val="22"/>
          <w:lang w:val="pt-BR"/>
        </w:rPr>
        <w:t xml:space="preserve"> </w:t>
      </w:r>
      <w:r w:rsidR="00BB4274">
        <w:rPr>
          <w:color w:val="auto"/>
          <w:sz w:val="22"/>
          <w:szCs w:val="22"/>
          <w:lang w:val="pt-BR"/>
        </w:rPr>
        <w:t>18/08/</w:t>
      </w:r>
      <w:r w:rsidR="00D053D9" w:rsidRPr="00C274FE">
        <w:rPr>
          <w:sz w:val="22"/>
          <w:szCs w:val="22"/>
        </w:rPr>
        <w:t>202</w:t>
      </w:r>
      <w:r w:rsidR="00930E93">
        <w:rPr>
          <w:sz w:val="22"/>
          <w:szCs w:val="22"/>
        </w:rPr>
        <w:t>5</w:t>
      </w:r>
      <w:r w:rsidR="00D053D9" w:rsidRPr="00C274FE">
        <w:rPr>
          <w:sz w:val="22"/>
          <w:szCs w:val="22"/>
        </w:rPr>
        <w:t xml:space="preserve"> </w:t>
      </w:r>
      <w:r w:rsidR="002B23D3" w:rsidRPr="00C274FE">
        <w:rPr>
          <w:color w:val="auto"/>
          <w:sz w:val="22"/>
          <w:szCs w:val="22"/>
          <w:lang w:val="pt-BR"/>
        </w:rPr>
        <w:t>–</w:t>
      </w:r>
      <w:r w:rsidRPr="00C274FE">
        <w:rPr>
          <w:color w:val="auto"/>
          <w:sz w:val="22"/>
          <w:szCs w:val="22"/>
          <w:lang w:val="pt-BR"/>
        </w:rPr>
        <w:t xml:space="preserve"> 15</w:t>
      </w:r>
      <w:r w:rsidR="002B23D3" w:rsidRPr="00C274FE">
        <w:rPr>
          <w:color w:val="auto"/>
          <w:sz w:val="22"/>
          <w:szCs w:val="22"/>
          <w:lang w:val="pt-BR"/>
        </w:rPr>
        <w:t>:0</w:t>
      </w:r>
      <w:r w:rsidR="00935DD2" w:rsidRPr="00C274FE">
        <w:rPr>
          <w:color w:val="auto"/>
          <w:sz w:val="22"/>
          <w:szCs w:val="22"/>
          <w:lang w:val="pt-BR"/>
        </w:rPr>
        <w:t>0</w:t>
      </w:r>
      <w:r w:rsidRPr="00C274FE">
        <w:rPr>
          <w:color w:val="auto"/>
          <w:sz w:val="22"/>
          <w:szCs w:val="22"/>
          <w:lang w:val="pt-BR"/>
        </w:rPr>
        <w:t>h</w:t>
      </w:r>
    </w:p>
    <w:p w14:paraId="6F76D298" w14:textId="77777777" w:rsidR="000753CC" w:rsidRPr="00C274FE" w:rsidRDefault="00EF43AF" w:rsidP="00C274FE">
      <w:pPr>
        <w:pStyle w:val="Recuodecorpodetexto"/>
        <w:widowControl w:val="0"/>
        <w:numPr>
          <w:ilvl w:val="1"/>
          <w:numId w:val="3"/>
        </w:numPr>
        <w:overflowPunct/>
        <w:autoSpaceDE/>
        <w:spacing w:before="120" w:line="300" w:lineRule="atLeast"/>
        <w:ind w:left="709" w:hanging="709"/>
        <w:rPr>
          <w:sz w:val="22"/>
          <w:szCs w:val="22"/>
        </w:rPr>
      </w:pPr>
      <w:r w:rsidRPr="00C274FE">
        <w:rPr>
          <w:color w:val="auto"/>
          <w:sz w:val="22"/>
          <w:szCs w:val="22"/>
        </w:rPr>
        <w:t xml:space="preserve">Endereço </w:t>
      </w:r>
      <w:r w:rsidRPr="00C274FE">
        <w:rPr>
          <w:sz w:val="22"/>
          <w:szCs w:val="22"/>
        </w:rPr>
        <w:t>eletrônico</w:t>
      </w:r>
      <w:r w:rsidRPr="00C274FE">
        <w:rPr>
          <w:sz w:val="22"/>
          <w:szCs w:val="22"/>
          <w:lang w:val="pt-BR"/>
        </w:rPr>
        <w:t xml:space="preserve">: </w:t>
      </w:r>
      <w:hyperlink r:id="rId8" w:history="1">
        <w:r w:rsidR="00237F3E" w:rsidRPr="00C274FE">
          <w:rPr>
            <w:rStyle w:val="Hyperlink"/>
            <w:sz w:val="22"/>
            <w:szCs w:val="22"/>
          </w:rPr>
          <w:t>https://bnccompras.com</w:t>
        </w:r>
      </w:hyperlink>
    </w:p>
    <w:p w14:paraId="3C7A0522" w14:textId="77777777" w:rsidR="00237F3E" w:rsidRPr="00C274FE" w:rsidRDefault="00237F3E" w:rsidP="00C274FE">
      <w:pPr>
        <w:pStyle w:val="Recuodecorpodetexto"/>
        <w:widowControl w:val="0"/>
        <w:overflowPunct/>
        <w:autoSpaceDE/>
        <w:spacing w:before="120" w:line="300" w:lineRule="atLeast"/>
        <w:ind w:left="709" w:hanging="709"/>
        <w:rPr>
          <w:sz w:val="22"/>
          <w:szCs w:val="22"/>
        </w:rPr>
      </w:pPr>
    </w:p>
    <w:p w14:paraId="3023C331" w14:textId="77777777" w:rsidR="000753CC" w:rsidRPr="00C274FE" w:rsidRDefault="000753CC" w:rsidP="007855F1">
      <w:pPr>
        <w:widowControl w:val="0"/>
        <w:numPr>
          <w:ilvl w:val="0"/>
          <w:numId w:val="3"/>
        </w:numPr>
        <w:shd w:val="clear" w:color="auto" w:fill="DDDDDD"/>
        <w:spacing w:before="120" w:line="300" w:lineRule="atLeast"/>
        <w:ind w:left="709" w:hanging="709"/>
        <w:rPr>
          <w:rFonts w:ascii="Arial" w:hAnsi="Arial" w:cs="Arial"/>
          <w:b/>
          <w:bCs/>
          <w:sz w:val="22"/>
          <w:szCs w:val="22"/>
        </w:rPr>
      </w:pPr>
      <w:r w:rsidRPr="00C274FE">
        <w:rPr>
          <w:rFonts w:ascii="Arial" w:hAnsi="Arial" w:cs="Arial"/>
          <w:b/>
          <w:bCs/>
          <w:sz w:val="22"/>
          <w:szCs w:val="22"/>
        </w:rPr>
        <w:t>DO OBJETO</w:t>
      </w:r>
    </w:p>
    <w:p w14:paraId="67040078" w14:textId="6ECFFFF9" w:rsidR="00E4484F" w:rsidRPr="00CD722F" w:rsidRDefault="000753CC" w:rsidP="00C274FE">
      <w:pPr>
        <w:widowControl w:val="0"/>
        <w:numPr>
          <w:ilvl w:val="0"/>
          <w:numId w:val="4"/>
        </w:numPr>
        <w:spacing w:before="120" w:line="300" w:lineRule="atLeast"/>
        <w:ind w:left="709" w:hanging="709"/>
        <w:jc w:val="both"/>
        <w:rPr>
          <w:rFonts w:ascii="Arial" w:hAnsi="Arial" w:cs="Arial"/>
          <w:sz w:val="22"/>
          <w:szCs w:val="22"/>
        </w:rPr>
      </w:pPr>
      <w:r w:rsidRPr="00CD722F">
        <w:rPr>
          <w:rFonts w:ascii="Arial" w:hAnsi="Arial" w:cs="Arial"/>
          <w:b/>
          <w:bCs/>
          <w:sz w:val="22"/>
          <w:szCs w:val="22"/>
        </w:rPr>
        <w:t>Objeto</w:t>
      </w:r>
      <w:r w:rsidR="00F92DC0" w:rsidRPr="00CD722F">
        <w:rPr>
          <w:rFonts w:ascii="Arial" w:hAnsi="Arial" w:cs="Arial"/>
          <w:b/>
          <w:bCs/>
          <w:sz w:val="22"/>
          <w:szCs w:val="22"/>
        </w:rPr>
        <w:t>:</w:t>
      </w:r>
      <w:r w:rsidR="0091069B" w:rsidRPr="00CD722F">
        <w:rPr>
          <w:rFonts w:ascii="Arial" w:hAnsi="Arial" w:cs="Arial"/>
          <w:sz w:val="22"/>
          <w:szCs w:val="22"/>
        </w:rPr>
        <w:t xml:space="preserve"> </w:t>
      </w:r>
      <w:bookmarkStart w:id="0" w:name="_Hlk169610205"/>
      <w:r w:rsidR="00CD722F" w:rsidRPr="00CD722F">
        <w:rPr>
          <w:rFonts w:ascii="Arial" w:hAnsi="Arial" w:cs="Arial"/>
          <w:sz w:val="22"/>
          <w:szCs w:val="22"/>
        </w:rPr>
        <w:t xml:space="preserve">Contratação de empresa especializada para prestação de serviços de elaboração de Estudo de Solvência e de Gestão de Ativos e Passivos (ALM – </w:t>
      </w:r>
      <w:r w:rsidR="00CD722F" w:rsidRPr="00CD722F">
        <w:rPr>
          <w:rFonts w:ascii="Arial" w:hAnsi="Arial" w:cs="Arial"/>
          <w:i/>
          <w:iCs/>
          <w:sz w:val="22"/>
          <w:szCs w:val="22"/>
        </w:rPr>
        <w:t>ASSET LIABILITY MANAGEMENT</w:t>
      </w:r>
      <w:r w:rsidR="00CD722F" w:rsidRPr="00CD722F">
        <w:rPr>
          <w:rFonts w:ascii="Arial" w:hAnsi="Arial" w:cs="Arial"/>
          <w:sz w:val="22"/>
          <w:szCs w:val="22"/>
        </w:rPr>
        <w:t>), no âmbito de investimentos, voltados aos Regimes Próprios de Previdência Social,</w:t>
      </w:r>
      <w:r w:rsidR="009A74B0" w:rsidRPr="00CD722F">
        <w:rPr>
          <w:rFonts w:ascii="Arial" w:eastAsia="Verdana" w:hAnsi="Arial" w:cs="Arial"/>
          <w:bCs/>
          <w:color w:val="000000"/>
          <w:sz w:val="22"/>
          <w:szCs w:val="22"/>
        </w:rPr>
        <w:t xml:space="preserve"> conforme especificações </w:t>
      </w:r>
      <w:r w:rsidR="009A74B0" w:rsidRPr="00CD722F">
        <w:rPr>
          <w:rFonts w:ascii="Arial" w:hAnsi="Arial" w:cs="Arial"/>
          <w:sz w:val="22"/>
          <w:szCs w:val="22"/>
        </w:rPr>
        <w:t>detalhadas no Termo de Referência, integrante deste Edital</w:t>
      </w:r>
      <w:bookmarkEnd w:id="0"/>
      <w:r w:rsidR="00C34AD7" w:rsidRPr="00CD722F">
        <w:rPr>
          <w:rFonts w:ascii="Arial" w:hAnsi="Arial" w:cs="Arial"/>
          <w:sz w:val="22"/>
          <w:szCs w:val="22"/>
        </w:rPr>
        <w:t>.</w:t>
      </w:r>
    </w:p>
    <w:p w14:paraId="1F92FB59" w14:textId="467C661D" w:rsidR="00E4484F" w:rsidRPr="00C274FE" w:rsidRDefault="00D45549" w:rsidP="00C274FE">
      <w:pPr>
        <w:widowControl w:val="0"/>
        <w:numPr>
          <w:ilvl w:val="1"/>
          <w:numId w:val="3"/>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Unidade Requisitante: </w:t>
      </w:r>
      <w:r w:rsidR="00CD722F">
        <w:rPr>
          <w:rFonts w:ascii="Arial" w:hAnsi="Arial" w:cs="Arial"/>
          <w:sz w:val="22"/>
          <w:szCs w:val="22"/>
        </w:rPr>
        <w:t>Tesouraria</w:t>
      </w:r>
      <w:r w:rsidR="004422E7" w:rsidRPr="00C274FE">
        <w:rPr>
          <w:rFonts w:ascii="Arial" w:hAnsi="Arial" w:cs="Arial"/>
          <w:sz w:val="22"/>
          <w:szCs w:val="22"/>
        </w:rPr>
        <w:t>.</w:t>
      </w:r>
    </w:p>
    <w:p w14:paraId="6E59C90C" w14:textId="47DA27DF" w:rsidR="009A74B0" w:rsidRPr="00C274FE" w:rsidRDefault="005149C9" w:rsidP="00C274FE">
      <w:pPr>
        <w:widowControl w:val="0"/>
        <w:numPr>
          <w:ilvl w:val="1"/>
          <w:numId w:val="3"/>
        </w:numPr>
        <w:spacing w:before="120" w:line="300" w:lineRule="atLeast"/>
        <w:ind w:left="709" w:hanging="709"/>
        <w:jc w:val="both"/>
        <w:rPr>
          <w:rFonts w:ascii="Arial" w:hAnsi="Arial" w:cs="Arial"/>
          <w:sz w:val="22"/>
          <w:szCs w:val="22"/>
        </w:rPr>
      </w:pPr>
      <w:r w:rsidRPr="00C274FE">
        <w:rPr>
          <w:rFonts w:ascii="Arial" w:hAnsi="Arial" w:cs="Arial"/>
          <w:sz w:val="22"/>
          <w:szCs w:val="22"/>
        </w:rPr>
        <w:t>Fonte de recursos</w:t>
      </w:r>
      <w:r w:rsidR="00D45549" w:rsidRPr="00C274FE">
        <w:rPr>
          <w:rFonts w:ascii="Arial" w:hAnsi="Arial" w:cs="Arial"/>
          <w:sz w:val="22"/>
          <w:szCs w:val="22"/>
        </w:rPr>
        <w:t xml:space="preserve"> financeiros</w:t>
      </w:r>
      <w:r w:rsidRPr="00C274FE">
        <w:rPr>
          <w:rFonts w:ascii="Arial" w:hAnsi="Arial" w:cs="Arial"/>
          <w:sz w:val="22"/>
          <w:szCs w:val="22"/>
        </w:rPr>
        <w:t xml:space="preserve">: </w:t>
      </w:r>
      <w:r w:rsidR="009341AD" w:rsidRPr="00C274FE">
        <w:rPr>
          <w:rFonts w:ascii="Arial" w:hAnsi="Arial" w:cs="Arial"/>
          <w:sz w:val="22"/>
          <w:szCs w:val="22"/>
        </w:rPr>
        <w:t>34711.</w:t>
      </w:r>
      <w:r w:rsidR="0046473E" w:rsidRPr="00C274FE">
        <w:rPr>
          <w:rFonts w:ascii="Arial" w:hAnsi="Arial" w:cs="Arial"/>
          <w:sz w:val="22"/>
          <w:szCs w:val="22"/>
        </w:rPr>
        <w:t>04</w:t>
      </w:r>
      <w:r w:rsidR="009341AD" w:rsidRPr="00C274FE">
        <w:rPr>
          <w:rFonts w:ascii="Arial" w:hAnsi="Arial" w:cs="Arial"/>
          <w:sz w:val="22"/>
          <w:szCs w:val="22"/>
        </w:rPr>
        <w:t>.</w:t>
      </w:r>
      <w:r w:rsidR="0046473E" w:rsidRPr="00C274FE">
        <w:rPr>
          <w:rFonts w:ascii="Arial" w:hAnsi="Arial" w:cs="Arial"/>
          <w:sz w:val="22"/>
          <w:szCs w:val="22"/>
        </w:rPr>
        <w:t>122</w:t>
      </w:r>
      <w:r w:rsidR="009341AD" w:rsidRPr="00C274FE">
        <w:rPr>
          <w:rFonts w:ascii="Arial" w:hAnsi="Arial" w:cs="Arial"/>
          <w:sz w:val="22"/>
          <w:szCs w:val="22"/>
        </w:rPr>
        <w:t>.</w:t>
      </w:r>
      <w:r w:rsidR="002E70F7" w:rsidRPr="00C274FE">
        <w:rPr>
          <w:rFonts w:ascii="Arial" w:hAnsi="Arial" w:cs="Arial"/>
          <w:sz w:val="22"/>
          <w:szCs w:val="22"/>
        </w:rPr>
        <w:t>0004.</w:t>
      </w:r>
      <w:r w:rsidR="009341AD" w:rsidRPr="00C274FE">
        <w:rPr>
          <w:rFonts w:ascii="Arial" w:hAnsi="Arial" w:cs="Arial"/>
          <w:sz w:val="22"/>
          <w:szCs w:val="22"/>
        </w:rPr>
        <w:t>2</w:t>
      </w:r>
      <w:r w:rsidR="007A4009" w:rsidRPr="00C274FE">
        <w:rPr>
          <w:rFonts w:ascii="Arial" w:hAnsi="Arial" w:cs="Arial"/>
          <w:sz w:val="22"/>
          <w:szCs w:val="22"/>
        </w:rPr>
        <w:t>4</w:t>
      </w:r>
      <w:r w:rsidR="00F34484" w:rsidRPr="00C274FE">
        <w:rPr>
          <w:rFonts w:ascii="Arial" w:hAnsi="Arial" w:cs="Arial"/>
          <w:sz w:val="22"/>
          <w:szCs w:val="22"/>
        </w:rPr>
        <w:t>40</w:t>
      </w:r>
      <w:r w:rsidR="009341AD" w:rsidRPr="00C274FE">
        <w:rPr>
          <w:rFonts w:ascii="Arial" w:hAnsi="Arial" w:cs="Arial"/>
          <w:sz w:val="22"/>
          <w:szCs w:val="22"/>
        </w:rPr>
        <w:t>.3390</w:t>
      </w:r>
      <w:r w:rsidR="003E70DD" w:rsidRPr="00C274FE">
        <w:rPr>
          <w:rFonts w:ascii="Arial" w:hAnsi="Arial" w:cs="Arial"/>
          <w:sz w:val="22"/>
          <w:szCs w:val="22"/>
        </w:rPr>
        <w:t>3</w:t>
      </w:r>
      <w:r w:rsidR="00CD722F">
        <w:rPr>
          <w:rFonts w:ascii="Arial" w:hAnsi="Arial" w:cs="Arial"/>
          <w:sz w:val="22"/>
          <w:szCs w:val="22"/>
        </w:rPr>
        <w:t>5</w:t>
      </w:r>
    </w:p>
    <w:p w14:paraId="67AF60B3" w14:textId="35994AF3" w:rsidR="00E4484F" w:rsidRPr="00C274FE" w:rsidRDefault="005149C9" w:rsidP="00C274FE">
      <w:pPr>
        <w:widowControl w:val="0"/>
        <w:numPr>
          <w:ilvl w:val="1"/>
          <w:numId w:val="3"/>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Valor estimado da contratação: </w:t>
      </w:r>
      <w:r w:rsidRPr="00C274FE">
        <w:rPr>
          <w:rFonts w:ascii="Arial" w:hAnsi="Arial" w:cs="Arial"/>
          <w:b/>
          <w:bCs/>
          <w:sz w:val="22"/>
          <w:szCs w:val="22"/>
        </w:rPr>
        <w:t xml:space="preserve">R$ </w:t>
      </w:r>
      <w:r w:rsidR="00CD722F">
        <w:rPr>
          <w:rFonts w:ascii="Arial" w:hAnsi="Arial" w:cs="Arial"/>
          <w:b/>
          <w:bCs/>
          <w:sz w:val="22"/>
          <w:szCs w:val="22"/>
        </w:rPr>
        <w:t>9.540,67</w:t>
      </w:r>
      <w:r w:rsidR="0083667C" w:rsidRPr="00C274FE">
        <w:rPr>
          <w:rFonts w:ascii="Arial" w:hAnsi="Arial" w:cs="Arial"/>
          <w:b/>
          <w:bCs/>
          <w:sz w:val="22"/>
          <w:szCs w:val="22"/>
        </w:rPr>
        <w:t xml:space="preserve"> </w:t>
      </w:r>
      <w:r w:rsidRPr="00C274FE">
        <w:rPr>
          <w:rFonts w:ascii="Arial" w:hAnsi="Arial" w:cs="Arial"/>
          <w:b/>
          <w:bCs/>
          <w:sz w:val="22"/>
          <w:szCs w:val="22"/>
        </w:rPr>
        <w:t>(</w:t>
      </w:r>
      <w:r w:rsidR="00CD722F">
        <w:rPr>
          <w:rFonts w:ascii="Arial" w:hAnsi="Arial" w:cs="Arial"/>
          <w:b/>
          <w:bCs/>
          <w:sz w:val="22"/>
          <w:szCs w:val="22"/>
        </w:rPr>
        <w:t>nove mil quinhentos e quarenta reais e sessenta e sete centavos</w:t>
      </w:r>
      <w:r w:rsidR="00930E93">
        <w:rPr>
          <w:rFonts w:ascii="Arial" w:hAnsi="Arial" w:cs="Arial"/>
          <w:b/>
          <w:bCs/>
          <w:sz w:val="22"/>
          <w:szCs w:val="22"/>
        </w:rPr>
        <w:t>)</w:t>
      </w:r>
    </w:p>
    <w:p w14:paraId="4E1DA55E" w14:textId="23201FA2" w:rsidR="00E4484F" w:rsidRPr="00C274FE" w:rsidRDefault="009A74B0" w:rsidP="00C274FE">
      <w:pPr>
        <w:widowControl w:val="0"/>
        <w:numPr>
          <w:ilvl w:val="1"/>
          <w:numId w:val="3"/>
        </w:numPr>
        <w:spacing w:before="120" w:line="300" w:lineRule="atLeast"/>
        <w:ind w:left="709" w:hanging="709"/>
        <w:jc w:val="both"/>
        <w:rPr>
          <w:rFonts w:ascii="Arial" w:hAnsi="Arial" w:cs="Arial"/>
          <w:sz w:val="22"/>
          <w:szCs w:val="22"/>
        </w:rPr>
      </w:pPr>
      <w:r w:rsidRPr="00C274FE">
        <w:rPr>
          <w:rFonts w:ascii="Arial" w:hAnsi="Arial" w:cs="Arial"/>
          <w:sz w:val="22"/>
          <w:szCs w:val="22"/>
        </w:rPr>
        <w:t>Amparo Legal: Art. 75, Inciso II.</w:t>
      </w:r>
    </w:p>
    <w:p w14:paraId="479B4F6D" w14:textId="77777777" w:rsidR="005149C9" w:rsidRPr="00C274FE" w:rsidRDefault="005149C9" w:rsidP="00C274FE">
      <w:pPr>
        <w:widowControl w:val="0"/>
        <w:spacing w:before="120" w:line="300" w:lineRule="atLeast"/>
        <w:ind w:left="709" w:hanging="709"/>
        <w:jc w:val="both"/>
        <w:rPr>
          <w:rFonts w:ascii="Arial" w:hAnsi="Arial" w:cs="Arial"/>
          <w:b/>
          <w:sz w:val="22"/>
          <w:szCs w:val="22"/>
        </w:rPr>
      </w:pPr>
    </w:p>
    <w:p w14:paraId="2C42DE3E" w14:textId="77777777" w:rsidR="008E6735" w:rsidRPr="00C274FE" w:rsidRDefault="008E6735" w:rsidP="007855F1">
      <w:pPr>
        <w:widowControl w:val="0"/>
        <w:numPr>
          <w:ilvl w:val="0"/>
          <w:numId w:val="3"/>
        </w:numPr>
        <w:shd w:val="clear" w:color="auto" w:fill="DDDDDD"/>
        <w:tabs>
          <w:tab w:val="left" w:pos="709"/>
        </w:tabs>
        <w:spacing w:before="120" w:line="300" w:lineRule="atLeast"/>
        <w:ind w:left="709" w:hanging="709"/>
        <w:jc w:val="both"/>
        <w:rPr>
          <w:rFonts w:ascii="Arial" w:hAnsi="Arial" w:cs="Arial"/>
          <w:b/>
          <w:bCs/>
          <w:sz w:val="22"/>
          <w:szCs w:val="22"/>
        </w:rPr>
      </w:pPr>
      <w:r w:rsidRPr="00C274FE">
        <w:rPr>
          <w:rFonts w:ascii="Arial" w:hAnsi="Arial" w:cs="Arial"/>
          <w:b/>
          <w:bCs/>
          <w:sz w:val="22"/>
          <w:szCs w:val="22"/>
        </w:rPr>
        <w:t>DA PROPOSTA</w:t>
      </w:r>
    </w:p>
    <w:p w14:paraId="1C54BB9B" w14:textId="45310FE9" w:rsidR="003A6FF9" w:rsidRPr="00C274FE" w:rsidRDefault="008E6735" w:rsidP="00C274FE">
      <w:pPr>
        <w:widowControl w:val="0"/>
        <w:numPr>
          <w:ilvl w:val="0"/>
          <w:numId w:val="4"/>
        </w:numPr>
        <w:tabs>
          <w:tab w:val="left" w:pos="284"/>
          <w:tab w:val="left" w:pos="709"/>
        </w:tabs>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Prazo de validade: </w:t>
      </w:r>
      <w:r w:rsidR="00F53E89" w:rsidRPr="00C274FE">
        <w:rPr>
          <w:rFonts w:ascii="Arial" w:hAnsi="Arial" w:cs="Arial"/>
          <w:sz w:val="22"/>
          <w:szCs w:val="22"/>
        </w:rPr>
        <w:t>9</w:t>
      </w:r>
      <w:r w:rsidRPr="00C274FE">
        <w:rPr>
          <w:rFonts w:ascii="Arial" w:hAnsi="Arial" w:cs="Arial"/>
          <w:sz w:val="22"/>
          <w:szCs w:val="22"/>
        </w:rPr>
        <w:t>0 (</w:t>
      </w:r>
      <w:r w:rsidR="00F53E89" w:rsidRPr="00C274FE">
        <w:rPr>
          <w:rFonts w:ascii="Arial" w:hAnsi="Arial" w:cs="Arial"/>
          <w:sz w:val="22"/>
          <w:szCs w:val="22"/>
        </w:rPr>
        <w:t>noven</w:t>
      </w:r>
      <w:r w:rsidR="00FD2127" w:rsidRPr="00C274FE">
        <w:rPr>
          <w:rFonts w:ascii="Arial" w:hAnsi="Arial" w:cs="Arial"/>
          <w:sz w:val="22"/>
          <w:szCs w:val="22"/>
        </w:rPr>
        <w:t>ta</w:t>
      </w:r>
      <w:r w:rsidRPr="00C274FE">
        <w:rPr>
          <w:rFonts w:ascii="Arial" w:hAnsi="Arial" w:cs="Arial"/>
          <w:sz w:val="22"/>
          <w:szCs w:val="22"/>
        </w:rPr>
        <w:t>) dias</w:t>
      </w:r>
      <w:r w:rsidR="00313062" w:rsidRPr="00C274FE">
        <w:rPr>
          <w:rFonts w:ascii="Arial" w:hAnsi="Arial" w:cs="Arial"/>
          <w:sz w:val="22"/>
          <w:szCs w:val="22"/>
        </w:rPr>
        <w:t>.</w:t>
      </w:r>
    </w:p>
    <w:p w14:paraId="7B673EAA" w14:textId="0FFB326B" w:rsidR="009A74B0" w:rsidRPr="00C274FE" w:rsidRDefault="009A74B0" w:rsidP="00C274FE">
      <w:pPr>
        <w:pStyle w:val="PargrafodaLista"/>
        <w:widowControl w:val="0"/>
        <w:numPr>
          <w:ilvl w:val="1"/>
          <w:numId w:val="3"/>
        </w:numPr>
        <w:tabs>
          <w:tab w:val="left" w:pos="284"/>
          <w:tab w:val="left" w:pos="709"/>
        </w:tabs>
        <w:spacing w:before="120" w:after="0" w:line="300" w:lineRule="atLeast"/>
        <w:ind w:left="709"/>
        <w:jc w:val="both"/>
        <w:rPr>
          <w:rFonts w:ascii="Arial" w:hAnsi="Arial" w:cs="Arial"/>
        </w:rPr>
      </w:pPr>
      <w:r w:rsidRPr="00C274FE">
        <w:rPr>
          <w:rFonts w:ascii="Arial" w:hAnsi="Arial" w:cs="Arial"/>
        </w:rPr>
        <w:t xml:space="preserve">Deverá ser especificado na proposta o </w:t>
      </w:r>
      <w:r w:rsidRPr="00C274FE">
        <w:rPr>
          <w:rFonts w:ascii="Arial" w:hAnsi="Arial" w:cs="Arial"/>
          <w:b/>
        </w:rPr>
        <w:t>preço total</w:t>
      </w:r>
      <w:r w:rsidRPr="00C274FE">
        <w:rPr>
          <w:rFonts w:ascii="Arial" w:hAnsi="Arial" w:cs="Arial"/>
        </w:rPr>
        <w:t xml:space="preserve"> do </w:t>
      </w:r>
      <w:r w:rsidR="0095079C">
        <w:rPr>
          <w:rFonts w:ascii="Arial" w:hAnsi="Arial" w:cs="Arial"/>
        </w:rPr>
        <w:t>serviço</w:t>
      </w:r>
      <w:r w:rsidRPr="00C274FE">
        <w:rPr>
          <w:rFonts w:ascii="Arial" w:hAnsi="Arial" w:cs="Arial"/>
        </w:rPr>
        <w:t xml:space="preserve"> ofertado.</w:t>
      </w:r>
    </w:p>
    <w:p w14:paraId="53C7F62C" w14:textId="479D4A90" w:rsidR="009A74B0" w:rsidRPr="00C274FE" w:rsidRDefault="009A74B0" w:rsidP="00C274FE">
      <w:pPr>
        <w:pStyle w:val="PargrafodaLista"/>
        <w:widowControl w:val="0"/>
        <w:numPr>
          <w:ilvl w:val="1"/>
          <w:numId w:val="3"/>
        </w:numPr>
        <w:tabs>
          <w:tab w:val="left" w:pos="284"/>
          <w:tab w:val="left" w:pos="709"/>
        </w:tabs>
        <w:spacing w:before="120" w:after="0" w:line="300" w:lineRule="atLeast"/>
        <w:ind w:left="709"/>
        <w:jc w:val="both"/>
        <w:rPr>
          <w:rFonts w:ascii="Arial" w:hAnsi="Arial" w:cs="Arial"/>
        </w:rPr>
      </w:pPr>
      <w:r w:rsidRPr="00C274FE">
        <w:rPr>
          <w:rFonts w:ascii="Arial" w:hAnsi="Arial" w:cs="Arial"/>
        </w:rPr>
        <w:t xml:space="preserve">Critério de Julgamento: Menor valor </w:t>
      </w:r>
      <w:r w:rsidR="0095079C">
        <w:rPr>
          <w:rFonts w:ascii="Arial" w:hAnsi="Arial" w:cs="Arial"/>
        </w:rPr>
        <w:t>global</w:t>
      </w:r>
      <w:r w:rsidRPr="00C274FE">
        <w:rPr>
          <w:rFonts w:ascii="Arial" w:hAnsi="Arial" w:cs="Arial"/>
        </w:rPr>
        <w:t>.</w:t>
      </w:r>
    </w:p>
    <w:p w14:paraId="26EB50F9" w14:textId="57EF7BB2" w:rsidR="009A74B0" w:rsidRPr="00C274FE" w:rsidRDefault="009A74B0" w:rsidP="00C274FE">
      <w:pPr>
        <w:pStyle w:val="PargrafodaLista"/>
        <w:widowControl w:val="0"/>
        <w:numPr>
          <w:ilvl w:val="1"/>
          <w:numId w:val="3"/>
        </w:numPr>
        <w:tabs>
          <w:tab w:val="left" w:pos="284"/>
          <w:tab w:val="left" w:pos="709"/>
        </w:tabs>
        <w:spacing w:before="120" w:after="0" w:line="300" w:lineRule="atLeast"/>
        <w:ind w:left="709"/>
        <w:jc w:val="both"/>
        <w:rPr>
          <w:rFonts w:ascii="Arial" w:hAnsi="Arial" w:cs="Arial"/>
        </w:rPr>
      </w:pPr>
      <w:r w:rsidRPr="00C274FE">
        <w:rPr>
          <w:rFonts w:ascii="Arial" w:hAnsi="Arial" w:cs="Arial"/>
        </w:rPr>
        <w:t xml:space="preserve">Valor mínimo de diferença entre lances: </w:t>
      </w:r>
      <w:r w:rsidR="0095079C" w:rsidRPr="00E63DB1">
        <w:rPr>
          <w:rFonts w:ascii="Arial" w:hAnsi="Arial" w:cs="Arial"/>
        </w:rPr>
        <w:t>R$ 50,00 (cinquenta reais).</w:t>
      </w:r>
    </w:p>
    <w:p w14:paraId="775333EE" w14:textId="77777777" w:rsidR="001F0540" w:rsidRPr="00C274FE" w:rsidRDefault="001F0540" w:rsidP="00C274FE">
      <w:pPr>
        <w:pStyle w:val="PargrafodaLista"/>
        <w:widowControl w:val="0"/>
        <w:tabs>
          <w:tab w:val="left" w:pos="284"/>
          <w:tab w:val="left" w:pos="709"/>
        </w:tabs>
        <w:spacing w:before="120" w:after="0" w:line="300" w:lineRule="atLeast"/>
        <w:ind w:left="709" w:hanging="709"/>
        <w:jc w:val="both"/>
        <w:rPr>
          <w:rFonts w:ascii="Arial" w:hAnsi="Arial" w:cs="Arial"/>
        </w:rPr>
      </w:pPr>
    </w:p>
    <w:p w14:paraId="403D2917" w14:textId="41EC33DC" w:rsidR="008D6E2A" w:rsidRPr="00C274FE" w:rsidRDefault="0095079C" w:rsidP="00D15CB0">
      <w:pPr>
        <w:pStyle w:val="PargrafodaLista"/>
        <w:widowControl w:val="0"/>
        <w:numPr>
          <w:ilvl w:val="0"/>
          <w:numId w:val="19"/>
        </w:numPr>
        <w:shd w:val="clear" w:color="auto" w:fill="CCCCCC"/>
        <w:spacing w:before="120" w:after="0" w:line="300" w:lineRule="atLeast"/>
        <w:ind w:left="709" w:hanging="709"/>
        <w:jc w:val="both"/>
        <w:rPr>
          <w:rFonts w:ascii="Arial" w:hAnsi="Arial" w:cs="Arial"/>
        </w:rPr>
      </w:pPr>
      <w:r>
        <w:rPr>
          <w:rFonts w:ascii="Arial" w:hAnsi="Arial" w:cs="Arial"/>
          <w:b/>
          <w:bCs/>
        </w:rPr>
        <w:t>DOS PRAZOS</w:t>
      </w:r>
    </w:p>
    <w:p w14:paraId="72B0AA9F" w14:textId="0EDC77F4" w:rsidR="00772E70" w:rsidRPr="00772E70" w:rsidRDefault="00772E70" w:rsidP="00D15CB0">
      <w:pPr>
        <w:pStyle w:val="PargrafodaLista"/>
        <w:widowControl w:val="0"/>
        <w:numPr>
          <w:ilvl w:val="1"/>
          <w:numId w:val="19"/>
        </w:numPr>
        <w:suppressAutoHyphens w:val="0"/>
        <w:spacing w:before="120" w:after="0" w:line="300" w:lineRule="atLeast"/>
        <w:ind w:left="709" w:right="-30"/>
        <w:jc w:val="both"/>
        <w:rPr>
          <w:rFonts w:ascii="Arial" w:eastAsia="Verdana" w:hAnsi="Arial" w:cs="Arial"/>
          <w:b/>
        </w:rPr>
      </w:pPr>
      <w:r w:rsidRPr="00772E70">
        <w:rPr>
          <w:rFonts w:ascii="Arial" w:hAnsi="Arial" w:cs="Arial"/>
        </w:rPr>
        <w:t>A Contratante deverá entregar o relatório e realizar a apresentação online citados no item 4.2.4. do Termo de Referência, em até 30 (trinta) dias após o recebimento, pela Contratada, de todos os dados necessários para sua elaboração.</w:t>
      </w:r>
    </w:p>
    <w:p w14:paraId="5AC285A4" w14:textId="77777777" w:rsidR="004533F5" w:rsidRPr="00772E70" w:rsidRDefault="004533F5" w:rsidP="00C274FE">
      <w:pPr>
        <w:pStyle w:val="PargrafodaLista"/>
        <w:widowControl w:val="0"/>
        <w:tabs>
          <w:tab w:val="left" w:pos="284"/>
        </w:tabs>
        <w:spacing w:before="120" w:after="0" w:line="300" w:lineRule="atLeast"/>
        <w:ind w:left="709"/>
        <w:jc w:val="both"/>
        <w:rPr>
          <w:rFonts w:ascii="Arial" w:hAnsi="Arial" w:cs="Arial"/>
          <w:shd w:val="clear" w:color="auto" w:fill="FFFFFF"/>
        </w:rPr>
      </w:pPr>
    </w:p>
    <w:p w14:paraId="4DFC1C88" w14:textId="6F4CA4F2" w:rsidR="00081BE7" w:rsidRPr="00C274FE" w:rsidRDefault="00081BE7" w:rsidP="00D15CB0">
      <w:pPr>
        <w:widowControl w:val="0"/>
        <w:numPr>
          <w:ilvl w:val="0"/>
          <w:numId w:val="19"/>
        </w:numPr>
        <w:shd w:val="pct25" w:color="auto" w:fill="auto"/>
        <w:spacing w:before="120" w:line="300" w:lineRule="atLeast"/>
        <w:ind w:left="709" w:hanging="709"/>
        <w:jc w:val="both"/>
        <w:rPr>
          <w:rFonts w:ascii="Arial" w:hAnsi="Arial" w:cs="Arial"/>
          <w:b/>
          <w:bCs/>
          <w:sz w:val="22"/>
          <w:szCs w:val="22"/>
        </w:rPr>
      </w:pPr>
      <w:r w:rsidRPr="00C274FE">
        <w:rPr>
          <w:rFonts w:ascii="Arial" w:hAnsi="Arial" w:cs="Arial"/>
          <w:b/>
          <w:bCs/>
          <w:sz w:val="22"/>
          <w:szCs w:val="22"/>
        </w:rPr>
        <w:t>DA HABILITAÇÃO</w:t>
      </w:r>
    </w:p>
    <w:p w14:paraId="5BDF7CF9" w14:textId="793CC6FD" w:rsidR="00202166" w:rsidRPr="00C274FE" w:rsidRDefault="00202166" w:rsidP="00D15CB0">
      <w:pPr>
        <w:pStyle w:val="PargrafodaLista"/>
        <w:widowControl w:val="0"/>
        <w:numPr>
          <w:ilvl w:val="1"/>
          <w:numId w:val="19"/>
        </w:numPr>
        <w:tabs>
          <w:tab w:val="left" w:pos="284"/>
        </w:tabs>
        <w:spacing w:before="120" w:after="0" w:line="300" w:lineRule="atLeast"/>
        <w:ind w:left="709"/>
        <w:jc w:val="both"/>
        <w:rPr>
          <w:rFonts w:ascii="Arial" w:hAnsi="Arial" w:cs="Arial"/>
        </w:rPr>
      </w:pPr>
      <w:r w:rsidRPr="00C274FE">
        <w:rPr>
          <w:rFonts w:ascii="Arial" w:hAnsi="Arial" w:cs="Arial"/>
        </w:rPr>
        <w:t>Documentos obrigatórios que deverão ser anexados no site pela empresa vencedora da etapa de lances, no prazo máximo de 0</w:t>
      </w:r>
      <w:r w:rsidR="006B1EB5" w:rsidRPr="00C274FE">
        <w:rPr>
          <w:rFonts w:ascii="Arial" w:hAnsi="Arial" w:cs="Arial"/>
        </w:rPr>
        <w:t>2 (duas) h</w:t>
      </w:r>
      <w:r w:rsidRPr="00C274FE">
        <w:rPr>
          <w:rFonts w:ascii="Arial" w:hAnsi="Arial" w:cs="Arial"/>
        </w:rPr>
        <w:t>oras:</w:t>
      </w:r>
    </w:p>
    <w:p w14:paraId="04F3A5CE" w14:textId="5898094D" w:rsidR="002B0B1C" w:rsidRPr="00C274FE" w:rsidRDefault="002B0B1C" w:rsidP="00D15CB0">
      <w:pPr>
        <w:pStyle w:val="PargrafodaLista"/>
        <w:widowControl w:val="0"/>
        <w:numPr>
          <w:ilvl w:val="2"/>
          <w:numId w:val="19"/>
        </w:numPr>
        <w:tabs>
          <w:tab w:val="left" w:pos="1701"/>
        </w:tabs>
        <w:spacing w:before="120" w:after="0" w:line="300" w:lineRule="atLeast"/>
        <w:ind w:left="1418"/>
        <w:jc w:val="both"/>
        <w:rPr>
          <w:rFonts w:ascii="Arial" w:hAnsi="Arial" w:cs="Arial"/>
          <w:b/>
          <w:bCs/>
          <w:color w:val="000000"/>
        </w:rPr>
      </w:pPr>
      <w:bookmarkStart w:id="1" w:name="_Hlk147318294"/>
      <w:bookmarkStart w:id="2" w:name="_Hlk169595644"/>
      <w:r w:rsidRPr="00C274FE">
        <w:rPr>
          <w:rFonts w:ascii="Arial" w:hAnsi="Arial" w:cs="Arial"/>
          <w:b/>
          <w:bCs/>
          <w:color w:val="000000"/>
        </w:rPr>
        <w:lastRenderedPageBreak/>
        <w:t>HABILITAÇÃO JURÍDICA</w:t>
      </w:r>
    </w:p>
    <w:p w14:paraId="122C8DBB" w14:textId="77777777" w:rsidR="002B0B1C" w:rsidRPr="00C274FE" w:rsidRDefault="002B0B1C" w:rsidP="00C274FE">
      <w:pPr>
        <w:widowControl w:val="0"/>
        <w:numPr>
          <w:ilvl w:val="0"/>
          <w:numId w:val="7"/>
        </w:numPr>
        <w:spacing w:before="120" w:line="300" w:lineRule="atLeast"/>
        <w:ind w:left="1843" w:hanging="425"/>
        <w:jc w:val="both"/>
        <w:rPr>
          <w:rFonts w:ascii="Arial" w:hAnsi="Arial" w:cs="Arial"/>
          <w:color w:val="000000"/>
          <w:sz w:val="22"/>
          <w:szCs w:val="22"/>
        </w:rPr>
      </w:pPr>
      <w:r w:rsidRPr="00C274FE">
        <w:rPr>
          <w:rFonts w:ascii="Arial" w:hAnsi="Arial" w:cs="Arial"/>
          <w:color w:val="000000"/>
          <w:sz w:val="22"/>
          <w:szCs w:val="22"/>
        </w:rPr>
        <w:t xml:space="preserve">Registro Comercial, no caso de empresa individual; </w:t>
      </w:r>
      <w:r w:rsidRPr="00C274FE">
        <w:rPr>
          <w:rFonts w:ascii="Arial" w:hAnsi="Arial" w:cs="Arial"/>
          <w:b/>
          <w:color w:val="000000"/>
          <w:sz w:val="22"/>
          <w:szCs w:val="22"/>
        </w:rPr>
        <w:t>ou</w:t>
      </w:r>
      <w:r w:rsidRPr="00C274FE">
        <w:rPr>
          <w:rFonts w:ascii="Arial" w:hAnsi="Arial" w:cs="Arial"/>
          <w:color w:val="000000"/>
          <w:sz w:val="22"/>
          <w:szCs w:val="22"/>
        </w:rPr>
        <w:t xml:space="preserve"> Ato constitutivo (Estatuto ou Contrato Social em vigor), devidamente registrado no Órgão competente, acompanhado de documento comprobatório da eleição dos atuais administradores; </w:t>
      </w:r>
      <w:r w:rsidRPr="00C274FE">
        <w:rPr>
          <w:rFonts w:ascii="Arial" w:hAnsi="Arial" w:cs="Arial"/>
          <w:b/>
          <w:color w:val="000000"/>
          <w:sz w:val="22"/>
          <w:szCs w:val="22"/>
        </w:rPr>
        <w:t xml:space="preserve">ou </w:t>
      </w:r>
      <w:r w:rsidRPr="00C274FE">
        <w:rPr>
          <w:rFonts w:ascii="Arial" w:hAnsi="Arial" w:cs="Arial"/>
          <w:color w:val="000000"/>
          <w:sz w:val="22"/>
          <w:szCs w:val="22"/>
        </w:rPr>
        <w:t>Inscrição do Ato Constitutivo, no caso de Sociedades Simples, acompanhada de prova de designação da diretoria em exercício.</w:t>
      </w:r>
    </w:p>
    <w:p w14:paraId="5245F3C2" w14:textId="3B15D8A5" w:rsidR="002B0B1C" w:rsidRPr="00C274FE" w:rsidRDefault="002B0B1C" w:rsidP="00D15CB0">
      <w:pPr>
        <w:pStyle w:val="PargrafodaLista"/>
        <w:widowControl w:val="0"/>
        <w:numPr>
          <w:ilvl w:val="2"/>
          <w:numId w:val="19"/>
        </w:numPr>
        <w:spacing w:before="120" w:after="0" w:line="300" w:lineRule="atLeast"/>
        <w:ind w:left="1418"/>
        <w:jc w:val="both"/>
        <w:rPr>
          <w:rFonts w:ascii="Arial" w:hAnsi="Arial" w:cs="Arial"/>
          <w:b/>
          <w:bCs/>
          <w:color w:val="000000"/>
        </w:rPr>
      </w:pPr>
      <w:r w:rsidRPr="00C274FE">
        <w:rPr>
          <w:rFonts w:ascii="Arial" w:hAnsi="Arial" w:cs="Arial"/>
          <w:b/>
          <w:bCs/>
        </w:rPr>
        <w:t>REGULARIDADE FISCAL E TRABALHISTA</w:t>
      </w:r>
    </w:p>
    <w:p w14:paraId="60A5357D" w14:textId="54954AE8" w:rsidR="002B0B1C" w:rsidRPr="00C274FE" w:rsidRDefault="002B0B1C" w:rsidP="00C274FE">
      <w:pPr>
        <w:pStyle w:val="PargrafodaLista"/>
        <w:widowControl w:val="0"/>
        <w:numPr>
          <w:ilvl w:val="1"/>
          <w:numId w:val="4"/>
        </w:numPr>
        <w:spacing w:before="120" w:after="0" w:line="300" w:lineRule="atLeast"/>
        <w:jc w:val="both"/>
        <w:rPr>
          <w:rFonts w:ascii="Arial" w:hAnsi="Arial" w:cs="Arial"/>
        </w:rPr>
      </w:pPr>
      <w:r w:rsidRPr="00C274FE">
        <w:rPr>
          <w:rFonts w:ascii="Arial" w:hAnsi="Arial" w:cs="Arial"/>
          <w:color w:val="000000"/>
        </w:rPr>
        <w:t>Inscrição no Cadastro Nacional de Pessoa Jurídica (CNPJ) do Ministério da Fazenda;</w:t>
      </w:r>
    </w:p>
    <w:p w14:paraId="3D01D859" w14:textId="71A195CF" w:rsidR="002B0B1C" w:rsidRPr="00C274FE" w:rsidRDefault="002B0B1C" w:rsidP="00C274FE">
      <w:pPr>
        <w:widowControl w:val="0"/>
        <w:numPr>
          <w:ilvl w:val="1"/>
          <w:numId w:val="4"/>
        </w:numPr>
        <w:spacing w:before="120" w:line="300" w:lineRule="atLeast"/>
        <w:ind w:left="1843" w:hanging="425"/>
        <w:jc w:val="both"/>
        <w:rPr>
          <w:rFonts w:ascii="Arial" w:hAnsi="Arial" w:cs="Arial"/>
          <w:color w:val="000000"/>
          <w:sz w:val="22"/>
          <w:szCs w:val="22"/>
        </w:rPr>
      </w:pPr>
      <w:r w:rsidRPr="00C274FE">
        <w:rPr>
          <w:rFonts w:ascii="Arial" w:hAnsi="Arial" w:cs="Arial"/>
          <w:color w:val="000000"/>
          <w:sz w:val="22"/>
          <w:szCs w:val="22"/>
        </w:rPr>
        <w:t>Certidão Conjunta Negativa de Débitos ou Positiva com Efeito</w:t>
      </w:r>
      <w:r w:rsidR="001918C8" w:rsidRPr="00C274FE">
        <w:rPr>
          <w:rFonts w:ascii="Arial" w:hAnsi="Arial" w:cs="Arial"/>
          <w:color w:val="000000"/>
          <w:sz w:val="22"/>
          <w:szCs w:val="22"/>
        </w:rPr>
        <w:t>s</w:t>
      </w:r>
      <w:r w:rsidRPr="00C274FE">
        <w:rPr>
          <w:rFonts w:ascii="Arial" w:hAnsi="Arial" w:cs="Arial"/>
          <w:color w:val="000000"/>
          <w:sz w:val="22"/>
          <w:szCs w:val="22"/>
        </w:rPr>
        <w:t xml:space="preserve"> de Negativa, relativa a Tributos Federais (inclusive as contribuições sociais) e </w:t>
      </w:r>
      <w:r w:rsidR="008C0822" w:rsidRPr="00C274FE">
        <w:rPr>
          <w:rFonts w:ascii="Arial" w:hAnsi="Arial" w:cs="Arial"/>
          <w:color w:val="000000"/>
          <w:sz w:val="22"/>
          <w:szCs w:val="22"/>
        </w:rPr>
        <w:t>a</w:t>
      </w:r>
      <w:r w:rsidRPr="00C274FE">
        <w:rPr>
          <w:rFonts w:ascii="Arial" w:hAnsi="Arial" w:cs="Arial"/>
          <w:color w:val="000000"/>
          <w:sz w:val="22"/>
          <w:szCs w:val="22"/>
        </w:rPr>
        <w:t xml:space="preserve"> Dívida Ativa da União;</w:t>
      </w:r>
    </w:p>
    <w:p w14:paraId="0AD5A34E" w14:textId="1D8FAFE4" w:rsidR="002B0B1C" w:rsidRPr="00C274FE" w:rsidRDefault="002B0B1C" w:rsidP="00C274FE">
      <w:pPr>
        <w:widowControl w:val="0"/>
        <w:numPr>
          <w:ilvl w:val="1"/>
          <w:numId w:val="4"/>
        </w:numPr>
        <w:spacing w:before="120" w:line="300" w:lineRule="atLeast"/>
        <w:ind w:left="1843" w:hanging="425"/>
        <w:jc w:val="both"/>
        <w:rPr>
          <w:rFonts w:ascii="Arial" w:hAnsi="Arial" w:cs="Arial"/>
          <w:sz w:val="22"/>
          <w:szCs w:val="22"/>
        </w:rPr>
      </w:pPr>
      <w:r w:rsidRPr="00C274FE">
        <w:rPr>
          <w:rFonts w:ascii="Arial" w:hAnsi="Arial" w:cs="Arial"/>
          <w:sz w:val="22"/>
          <w:szCs w:val="22"/>
        </w:rPr>
        <w:t xml:space="preserve">Certidão </w:t>
      </w:r>
      <w:r w:rsidR="001918C8" w:rsidRPr="00C274FE">
        <w:rPr>
          <w:rFonts w:ascii="Arial" w:hAnsi="Arial" w:cs="Arial"/>
          <w:sz w:val="22"/>
          <w:szCs w:val="22"/>
        </w:rPr>
        <w:t>N</w:t>
      </w:r>
      <w:r w:rsidRPr="00C274FE">
        <w:rPr>
          <w:rFonts w:ascii="Arial" w:hAnsi="Arial" w:cs="Arial"/>
          <w:sz w:val="22"/>
          <w:szCs w:val="22"/>
        </w:rPr>
        <w:t>egativa de Débitos ou Positiva com Efeito</w:t>
      </w:r>
      <w:r w:rsidR="001918C8" w:rsidRPr="00C274FE">
        <w:rPr>
          <w:rFonts w:ascii="Arial" w:hAnsi="Arial" w:cs="Arial"/>
          <w:sz w:val="22"/>
          <w:szCs w:val="22"/>
        </w:rPr>
        <w:t>s</w:t>
      </w:r>
      <w:r w:rsidRPr="00C274FE">
        <w:rPr>
          <w:rFonts w:ascii="Arial" w:hAnsi="Arial" w:cs="Arial"/>
          <w:sz w:val="22"/>
          <w:szCs w:val="22"/>
        </w:rPr>
        <w:t xml:space="preserve"> de Negativa de Tributos Estaduais relativos ao ICMS, com validade em vigor;</w:t>
      </w:r>
    </w:p>
    <w:p w14:paraId="40E69A10" w14:textId="77777777" w:rsidR="002B0B1C" w:rsidRPr="00C274FE" w:rsidRDefault="002B0B1C" w:rsidP="00C274FE">
      <w:pPr>
        <w:widowControl w:val="0"/>
        <w:spacing w:before="120" w:line="300" w:lineRule="atLeast"/>
        <w:ind w:left="1843"/>
        <w:jc w:val="both"/>
        <w:rPr>
          <w:rFonts w:ascii="Arial" w:hAnsi="Arial" w:cs="Arial"/>
          <w:sz w:val="22"/>
          <w:szCs w:val="22"/>
        </w:rPr>
      </w:pPr>
      <w:r w:rsidRPr="00C274FE">
        <w:rPr>
          <w:rFonts w:ascii="Arial" w:hAnsi="Arial" w:cs="Arial"/>
          <w:sz w:val="22"/>
          <w:szCs w:val="22"/>
        </w:rPr>
        <w:t>Observação: Comprovação somente sobre débitos inscritos em dívida ativa.</w:t>
      </w:r>
    </w:p>
    <w:p w14:paraId="69B13086" w14:textId="35782D95" w:rsidR="002B0B1C" w:rsidRPr="00C274FE" w:rsidRDefault="002B0B1C" w:rsidP="00C274FE">
      <w:pPr>
        <w:widowControl w:val="0"/>
        <w:numPr>
          <w:ilvl w:val="1"/>
          <w:numId w:val="4"/>
        </w:numPr>
        <w:spacing w:before="120" w:line="300" w:lineRule="atLeast"/>
        <w:ind w:left="1843" w:hanging="425"/>
        <w:jc w:val="both"/>
        <w:rPr>
          <w:rFonts w:ascii="Arial" w:hAnsi="Arial" w:cs="Arial"/>
          <w:color w:val="000000"/>
          <w:sz w:val="22"/>
          <w:szCs w:val="22"/>
        </w:rPr>
      </w:pPr>
      <w:r w:rsidRPr="00C274FE">
        <w:rPr>
          <w:rFonts w:ascii="Arial" w:hAnsi="Arial" w:cs="Arial"/>
          <w:color w:val="000000"/>
          <w:sz w:val="22"/>
          <w:szCs w:val="22"/>
        </w:rPr>
        <w:t>Certidão Negativa de Débitos ou Positiva com Efeito</w:t>
      </w:r>
      <w:r w:rsidR="001918C8" w:rsidRPr="00C274FE">
        <w:rPr>
          <w:rFonts w:ascii="Arial" w:hAnsi="Arial" w:cs="Arial"/>
          <w:color w:val="000000"/>
          <w:sz w:val="22"/>
          <w:szCs w:val="22"/>
        </w:rPr>
        <w:t>s</w:t>
      </w:r>
      <w:r w:rsidRPr="00C274FE">
        <w:rPr>
          <w:rFonts w:ascii="Arial" w:hAnsi="Arial" w:cs="Arial"/>
          <w:color w:val="000000"/>
          <w:sz w:val="22"/>
          <w:szCs w:val="22"/>
        </w:rPr>
        <w:t xml:space="preserve"> de Negativa de Débitos com a Fazenda Municipal de </w:t>
      </w:r>
      <w:r w:rsidR="001918C8" w:rsidRPr="00C274FE">
        <w:rPr>
          <w:rFonts w:ascii="Arial" w:hAnsi="Arial" w:cs="Arial"/>
          <w:color w:val="000000"/>
          <w:sz w:val="22"/>
          <w:szCs w:val="22"/>
        </w:rPr>
        <w:t>D</w:t>
      </w:r>
      <w:r w:rsidRPr="00C274FE">
        <w:rPr>
          <w:rFonts w:ascii="Arial" w:hAnsi="Arial" w:cs="Arial"/>
          <w:color w:val="000000"/>
          <w:sz w:val="22"/>
          <w:szCs w:val="22"/>
        </w:rPr>
        <w:t xml:space="preserve">ébito, relativa à sede ou </w:t>
      </w:r>
      <w:r w:rsidR="001918C8" w:rsidRPr="00C274FE">
        <w:rPr>
          <w:rFonts w:ascii="Arial" w:hAnsi="Arial" w:cs="Arial"/>
          <w:color w:val="000000"/>
          <w:sz w:val="22"/>
          <w:szCs w:val="22"/>
        </w:rPr>
        <w:t>a</w:t>
      </w:r>
      <w:r w:rsidRPr="00C274FE">
        <w:rPr>
          <w:rFonts w:ascii="Arial" w:hAnsi="Arial" w:cs="Arial"/>
          <w:color w:val="000000"/>
          <w:sz w:val="22"/>
          <w:szCs w:val="22"/>
        </w:rPr>
        <w:t>o domicílio d</w:t>
      </w:r>
      <w:r w:rsidR="001918C8" w:rsidRPr="00C274FE">
        <w:rPr>
          <w:rFonts w:ascii="Arial" w:hAnsi="Arial" w:cs="Arial"/>
          <w:color w:val="000000"/>
          <w:sz w:val="22"/>
          <w:szCs w:val="22"/>
        </w:rPr>
        <w:t>a empresa</w:t>
      </w:r>
      <w:r w:rsidRPr="00C274FE">
        <w:rPr>
          <w:rFonts w:ascii="Arial" w:hAnsi="Arial" w:cs="Arial"/>
          <w:color w:val="000000"/>
          <w:sz w:val="22"/>
          <w:szCs w:val="22"/>
        </w:rPr>
        <w:t>, com relação aos tributos mobiliários (ISS);</w:t>
      </w:r>
    </w:p>
    <w:p w14:paraId="4D9F8747" w14:textId="6621DC21" w:rsidR="002B0B1C" w:rsidRPr="00C274FE" w:rsidRDefault="002B0B1C" w:rsidP="00C274FE">
      <w:pPr>
        <w:widowControl w:val="0"/>
        <w:numPr>
          <w:ilvl w:val="1"/>
          <w:numId w:val="4"/>
        </w:numPr>
        <w:spacing w:before="120" w:line="300" w:lineRule="atLeast"/>
        <w:ind w:left="1843" w:hanging="425"/>
        <w:jc w:val="both"/>
        <w:rPr>
          <w:rFonts w:ascii="Arial" w:hAnsi="Arial" w:cs="Arial"/>
          <w:sz w:val="22"/>
          <w:szCs w:val="22"/>
        </w:rPr>
      </w:pPr>
      <w:r w:rsidRPr="00C274FE">
        <w:rPr>
          <w:rFonts w:ascii="Arial" w:hAnsi="Arial" w:cs="Arial"/>
          <w:color w:val="000000"/>
          <w:sz w:val="22"/>
          <w:szCs w:val="22"/>
        </w:rPr>
        <w:t xml:space="preserve">Certidão de </w:t>
      </w:r>
      <w:r w:rsidR="001918C8" w:rsidRPr="00C274FE">
        <w:rPr>
          <w:rFonts w:ascii="Arial" w:hAnsi="Arial" w:cs="Arial"/>
          <w:color w:val="000000"/>
          <w:sz w:val="22"/>
          <w:szCs w:val="22"/>
        </w:rPr>
        <w:t>R</w:t>
      </w:r>
      <w:r w:rsidRPr="00C274FE">
        <w:rPr>
          <w:rFonts w:ascii="Arial" w:hAnsi="Arial" w:cs="Arial"/>
          <w:color w:val="000000"/>
          <w:sz w:val="22"/>
          <w:szCs w:val="22"/>
        </w:rPr>
        <w:t xml:space="preserve">egularidade de débito para com o Fundo de Garantia por Tempo de Serviço (FGTS); </w:t>
      </w:r>
    </w:p>
    <w:p w14:paraId="7C159FA2" w14:textId="3C06D101" w:rsidR="002B0B1C" w:rsidRPr="00C274FE" w:rsidRDefault="002B0B1C" w:rsidP="00C274FE">
      <w:pPr>
        <w:widowControl w:val="0"/>
        <w:numPr>
          <w:ilvl w:val="1"/>
          <w:numId w:val="4"/>
        </w:numPr>
        <w:spacing w:before="120" w:line="300" w:lineRule="atLeast"/>
        <w:ind w:left="1843" w:hanging="425"/>
        <w:jc w:val="both"/>
        <w:rPr>
          <w:rFonts w:ascii="Arial" w:hAnsi="Arial" w:cs="Arial"/>
          <w:sz w:val="22"/>
          <w:szCs w:val="22"/>
        </w:rPr>
      </w:pPr>
      <w:r w:rsidRPr="00C274FE">
        <w:rPr>
          <w:rFonts w:ascii="Arial" w:hAnsi="Arial" w:cs="Arial"/>
          <w:color w:val="000000"/>
          <w:sz w:val="22"/>
          <w:szCs w:val="22"/>
        </w:rPr>
        <w:t>Certidão Negativa de Débitos Trabalhistas - CNDT ou Positiva de Débitos Trabalhistas com Efeito</w:t>
      </w:r>
      <w:r w:rsidR="001918C8" w:rsidRPr="00C274FE">
        <w:rPr>
          <w:rFonts w:ascii="Arial" w:hAnsi="Arial" w:cs="Arial"/>
          <w:color w:val="000000"/>
          <w:sz w:val="22"/>
          <w:szCs w:val="22"/>
        </w:rPr>
        <w:t>s</w:t>
      </w:r>
      <w:r w:rsidRPr="00C274FE">
        <w:rPr>
          <w:rFonts w:ascii="Arial" w:hAnsi="Arial" w:cs="Arial"/>
          <w:color w:val="000000"/>
          <w:sz w:val="22"/>
          <w:szCs w:val="22"/>
        </w:rPr>
        <w:t xml:space="preserve"> de Negativa.</w:t>
      </w:r>
    </w:p>
    <w:p w14:paraId="6499F8D2" w14:textId="034B86A5" w:rsidR="002B0B1C" w:rsidRPr="00C274FE" w:rsidRDefault="002B0B1C" w:rsidP="00D15CB0">
      <w:pPr>
        <w:pStyle w:val="PargrafodaLista"/>
        <w:widowControl w:val="0"/>
        <w:numPr>
          <w:ilvl w:val="2"/>
          <w:numId w:val="20"/>
        </w:numPr>
        <w:tabs>
          <w:tab w:val="left" w:pos="284"/>
        </w:tabs>
        <w:spacing w:before="120" w:after="0" w:line="300" w:lineRule="atLeast"/>
        <w:ind w:left="1418"/>
        <w:jc w:val="both"/>
        <w:rPr>
          <w:rFonts w:ascii="Arial" w:hAnsi="Arial" w:cs="Arial"/>
        </w:rPr>
      </w:pPr>
      <w:r w:rsidRPr="00C274FE">
        <w:rPr>
          <w:rFonts w:ascii="Arial" w:hAnsi="Arial" w:cs="Arial"/>
          <w:b/>
          <w:bCs/>
        </w:rPr>
        <w:t>QUALIFICAÇÃO ECONÔMICO-FINANCEIRA</w:t>
      </w:r>
    </w:p>
    <w:p w14:paraId="01EB6A95" w14:textId="7E298F5A" w:rsidR="002B0B1C" w:rsidRPr="00C274FE" w:rsidRDefault="002B0B1C" w:rsidP="00C274FE">
      <w:pPr>
        <w:pStyle w:val="PargrafodaLista"/>
        <w:widowControl w:val="0"/>
        <w:numPr>
          <w:ilvl w:val="0"/>
          <w:numId w:val="11"/>
        </w:numPr>
        <w:tabs>
          <w:tab w:val="left" w:pos="284"/>
        </w:tabs>
        <w:spacing w:before="120" w:after="0" w:line="300" w:lineRule="atLeast"/>
        <w:ind w:left="1843" w:hanging="425"/>
        <w:jc w:val="both"/>
        <w:rPr>
          <w:rFonts w:ascii="Arial" w:hAnsi="Arial" w:cs="Arial"/>
        </w:rPr>
      </w:pPr>
      <w:r w:rsidRPr="00C274FE">
        <w:rPr>
          <w:rFonts w:ascii="Arial" w:hAnsi="Arial" w:cs="Arial"/>
        </w:rPr>
        <w:t xml:space="preserve">Certidão </w:t>
      </w:r>
      <w:r w:rsidR="001918C8" w:rsidRPr="00C274FE">
        <w:rPr>
          <w:rFonts w:ascii="Arial" w:hAnsi="Arial" w:cs="Arial"/>
        </w:rPr>
        <w:t>N</w:t>
      </w:r>
      <w:r w:rsidRPr="00C274FE">
        <w:rPr>
          <w:rFonts w:ascii="Arial" w:hAnsi="Arial" w:cs="Arial"/>
        </w:rPr>
        <w:t xml:space="preserve">egativa de </w:t>
      </w:r>
      <w:r w:rsidR="001918C8" w:rsidRPr="00C274FE">
        <w:rPr>
          <w:rFonts w:ascii="Arial" w:hAnsi="Arial" w:cs="Arial"/>
          <w:bCs/>
        </w:rPr>
        <w:t>F</w:t>
      </w:r>
      <w:r w:rsidRPr="00C274FE">
        <w:rPr>
          <w:rFonts w:ascii="Arial" w:hAnsi="Arial" w:cs="Arial"/>
          <w:bCs/>
        </w:rPr>
        <w:t xml:space="preserve">alência e </w:t>
      </w:r>
      <w:r w:rsidR="001918C8" w:rsidRPr="00C274FE">
        <w:rPr>
          <w:rFonts w:ascii="Arial" w:hAnsi="Arial" w:cs="Arial"/>
          <w:bCs/>
        </w:rPr>
        <w:t>C</w:t>
      </w:r>
      <w:r w:rsidRPr="00C274FE">
        <w:rPr>
          <w:rFonts w:ascii="Arial" w:hAnsi="Arial" w:cs="Arial"/>
          <w:bCs/>
        </w:rPr>
        <w:t xml:space="preserve">oncordata, </w:t>
      </w:r>
      <w:r w:rsidR="001918C8" w:rsidRPr="00C274FE">
        <w:rPr>
          <w:rFonts w:ascii="Arial" w:hAnsi="Arial" w:cs="Arial"/>
          <w:bCs/>
        </w:rPr>
        <w:t>R</w:t>
      </w:r>
      <w:r w:rsidRPr="00C274FE">
        <w:rPr>
          <w:rFonts w:ascii="Arial" w:hAnsi="Arial" w:cs="Arial"/>
          <w:bCs/>
        </w:rPr>
        <w:t xml:space="preserve">ecuperação </w:t>
      </w:r>
      <w:r w:rsidR="001918C8" w:rsidRPr="00C274FE">
        <w:rPr>
          <w:rFonts w:ascii="Arial" w:hAnsi="Arial" w:cs="Arial"/>
          <w:bCs/>
        </w:rPr>
        <w:t>J</w:t>
      </w:r>
      <w:r w:rsidRPr="00C274FE">
        <w:rPr>
          <w:rFonts w:ascii="Arial" w:hAnsi="Arial" w:cs="Arial"/>
          <w:bCs/>
        </w:rPr>
        <w:t xml:space="preserve">udicial ou </w:t>
      </w:r>
      <w:r w:rsidR="001918C8" w:rsidRPr="00C274FE">
        <w:rPr>
          <w:rFonts w:ascii="Arial" w:hAnsi="Arial" w:cs="Arial"/>
          <w:bCs/>
        </w:rPr>
        <w:t>E</w:t>
      </w:r>
      <w:r w:rsidRPr="00C274FE">
        <w:rPr>
          <w:rFonts w:ascii="Arial" w:hAnsi="Arial" w:cs="Arial"/>
          <w:bCs/>
        </w:rPr>
        <w:t>xtrajudicial</w:t>
      </w:r>
      <w:r w:rsidRPr="00C274FE">
        <w:rPr>
          <w:rFonts w:ascii="Arial" w:hAnsi="Arial" w:cs="Arial"/>
        </w:rPr>
        <w:t xml:space="preserve"> expedida pelo distribuidor da sede da pessoa jurídica, com data não superior a 180 (cento e oitenta) dias, da data limite para o recebimento das propostas da presente </w:t>
      </w:r>
      <w:r w:rsidR="001918C8" w:rsidRPr="00C274FE">
        <w:rPr>
          <w:rFonts w:ascii="Arial" w:hAnsi="Arial" w:cs="Arial"/>
        </w:rPr>
        <w:t>Dispensa Eletrônica</w:t>
      </w:r>
      <w:r w:rsidRPr="00C274FE">
        <w:rPr>
          <w:rFonts w:ascii="Arial" w:hAnsi="Arial" w:cs="Arial"/>
        </w:rPr>
        <w:t>.</w:t>
      </w:r>
    </w:p>
    <w:p w14:paraId="3F6484E2" w14:textId="3CFA85EB" w:rsidR="002B0B1C" w:rsidRPr="00C274FE" w:rsidRDefault="002B0B1C" w:rsidP="00C274FE">
      <w:pPr>
        <w:pStyle w:val="PargrafodaLista"/>
        <w:widowControl w:val="0"/>
        <w:numPr>
          <w:ilvl w:val="0"/>
          <w:numId w:val="11"/>
        </w:numPr>
        <w:tabs>
          <w:tab w:val="left" w:pos="284"/>
          <w:tab w:val="left" w:pos="426"/>
        </w:tabs>
        <w:spacing w:before="120" w:after="0" w:line="300" w:lineRule="atLeast"/>
        <w:ind w:left="1843" w:hanging="425"/>
        <w:jc w:val="both"/>
        <w:rPr>
          <w:rFonts w:ascii="Arial" w:hAnsi="Arial" w:cs="Arial"/>
        </w:rPr>
      </w:pPr>
      <w:r w:rsidRPr="00C274FE">
        <w:rPr>
          <w:rFonts w:ascii="Arial" w:hAnsi="Arial" w:cs="Arial"/>
        </w:rPr>
        <w:t xml:space="preserve">Nas hipóteses em que a certidão encaminhada for positiva, deve </w:t>
      </w:r>
      <w:r w:rsidR="001918C8" w:rsidRPr="00C274FE">
        <w:rPr>
          <w:rFonts w:ascii="Arial" w:hAnsi="Arial" w:cs="Arial"/>
        </w:rPr>
        <w:t>a empresa</w:t>
      </w:r>
      <w:r w:rsidRPr="00C274FE">
        <w:rPr>
          <w:rFonts w:ascii="Arial" w:hAnsi="Arial" w:cs="Arial"/>
        </w:rPr>
        <w:t xml:space="preserve"> apresentar comprovante da homologação/deferimento pelo juízo competente do plano de recuperação judicial/extrajudicial em vigor.</w:t>
      </w:r>
    </w:p>
    <w:p w14:paraId="0E4AB922" w14:textId="77777777" w:rsidR="002B0B1C" w:rsidRPr="00C274FE" w:rsidRDefault="002B0B1C" w:rsidP="00D15CB0">
      <w:pPr>
        <w:pStyle w:val="PargrafodaLista"/>
        <w:widowControl w:val="0"/>
        <w:numPr>
          <w:ilvl w:val="2"/>
          <w:numId w:val="20"/>
        </w:numPr>
        <w:tabs>
          <w:tab w:val="left" w:pos="284"/>
          <w:tab w:val="left" w:pos="426"/>
        </w:tabs>
        <w:spacing w:before="120" w:after="0" w:line="300" w:lineRule="atLeast"/>
        <w:ind w:left="1418" w:hanging="709"/>
        <w:jc w:val="both"/>
        <w:rPr>
          <w:rFonts w:ascii="Arial" w:hAnsi="Arial" w:cs="Arial"/>
          <w:b/>
          <w:bCs/>
        </w:rPr>
      </w:pPr>
      <w:r w:rsidRPr="00C274FE">
        <w:rPr>
          <w:rFonts w:ascii="Arial" w:hAnsi="Arial" w:cs="Arial"/>
          <w:b/>
          <w:bCs/>
        </w:rPr>
        <w:t>QUALIFICAÇÃO TÉCNICA</w:t>
      </w:r>
    </w:p>
    <w:p w14:paraId="63AD0E76" w14:textId="1D31D123" w:rsidR="002B0B1C" w:rsidRPr="00C274FE" w:rsidRDefault="002B0B1C" w:rsidP="00C274FE">
      <w:pPr>
        <w:pStyle w:val="PargrafodaLista"/>
        <w:widowControl w:val="0"/>
        <w:numPr>
          <w:ilvl w:val="0"/>
          <w:numId w:val="13"/>
        </w:numPr>
        <w:tabs>
          <w:tab w:val="left" w:pos="284"/>
          <w:tab w:val="left" w:pos="426"/>
        </w:tabs>
        <w:spacing w:before="120" w:after="0" w:line="300" w:lineRule="atLeast"/>
        <w:ind w:left="1843" w:hanging="425"/>
        <w:jc w:val="both"/>
        <w:rPr>
          <w:rFonts w:ascii="Arial" w:hAnsi="Arial" w:cs="Arial"/>
        </w:rPr>
      </w:pPr>
      <w:r w:rsidRPr="00C274FE">
        <w:rPr>
          <w:rFonts w:ascii="Arial" w:hAnsi="Arial" w:cs="Arial"/>
        </w:rPr>
        <w:t xml:space="preserve">Comprovação de aptidão para desempenho de atividade pertinente e compatível ou similar, com o objeto deste </w:t>
      </w:r>
      <w:r w:rsidR="001918C8" w:rsidRPr="00C274FE">
        <w:rPr>
          <w:rFonts w:ascii="Arial" w:hAnsi="Arial" w:cs="Arial"/>
        </w:rPr>
        <w:t>Edital</w:t>
      </w:r>
      <w:r w:rsidRPr="00C274FE">
        <w:rPr>
          <w:rFonts w:ascii="Arial" w:hAnsi="Arial" w:cs="Arial"/>
        </w:rPr>
        <w:t>, que deverá ser apresentada através de, no mínimo, 0</w:t>
      </w:r>
      <w:r w:rsidR="00F27786" w:rsidRPr="00C274FE">
        <w:rPr>
          <w:rFonts w:ascii="Arial" w:hAnsi="Arial" w:cs="Arial"/>
        </w:rPr>
        <w:t>2</w:t>
      </w:r>
      <w:r w:rsidRPr="00C274FE">
        <w:rPr>
          <w:rFonts w:ascii="Arial" w:hAnsi="Arial" w:cs="Arial"/>
        </w:rPr>
        <w:t xml:space="preserve"> (</w:t>
      </w:r>
      <w:r w:rsidR="00F27786" w:rsidRPr="00C274FE">
        <w:rPr>
          <w:rFonts w:ascii="Arial" w:hAnsi="Arial" w:cs="Arial"/>
        </w:rPr>
        <w:t>duas</w:t>
      </w:r>
      <w:r w:rsidRPr="00C274FE">
        <w:rPr>
          <w:rFonts w:ascii="Arial" w:hAnsi="Arial" w:cs="Arial"/>
        </w:rPr>
        <w:t>) certid</w:t>
      </w:r>
      <w:r w:rsidR="001918C8" w:rsidRPr="00C274FE">
        <w:rPr>
          <w:rFonts w:ascii="Arial" w:hAnsi="Arial" w:cs="Arial"/>
        </w:rPr>
        <w:t>ão(</w:t>
      </w:r>
      <w:r w:rsidR="00F27786" w:rsidRPr="00C274FE">
        <w:rPr>
          <w:rFonts w:ascii="Arial" w:hAnsi="Arial" w:cs="Arial"/>
        </w:rPr>
        <w:t>ões</w:t>
      </w:r>
      <w:r w:rsidR="001918C8" w:rsidRPr="00C274FE">
        <w:rPr>
          <w:rFonts w:ascii="Arial" w:hAnsi="Arial" w:cs="Arial"/>
        </w:rPr>
        <w:t>)</w:t>
      </w:r>
      <w:r w:rsidRPr="00C274FE">
        <w:rPr>
          <w:rFonts w:ascii="Arial" w:hAnsi="Arial" w:cs="Arial"/>
        </w:rPr>
        <w:t xml:space="preserve"> ou atestado</w:t>
      </w:r>
      <w:r w:rsidR="001918C8" w:rsidRPr="00C274FE">
        <w:rPr>
          <w:rFonts w:ascii="Arial" w:hAnsi="Arial" w:cs="Arial"/>
        </w:rPr>
        <w:t>(s)</w:t>
      </w:r>
      <w:r w:rsidRPr="00C274FE">
        <w:rPr>
          <w:rFonts w:ascii="Arial" w:hAnsi="Arial" w:cs="Arial"/>
        </w:rPr>
        <w:t>, fornecido</w:t>
      </w:r>
      <w:r w:rsidR="00F27786" w:rsidRPr="00C274FE">
        <w:rPr>
          <w:rFonts w:ascii="Arial" w:hAnsi="Arial" w:cs="Arial"/>
        </w:rPr>
        <w:t>s</w:t>
      </w:r>
      <w:r w:rsidRPr="00C274FE">
        <w:rPr>
          <w:rFonts w:ascii="Arial" w:hAnsi="Arial" w:cs="Arial"/>
        </w:rPr>
        <w:t xml:space="preserve"> por pessoa jurídica de direito público ou privado, comprovando a execução satisfatória de serviços semelhantes, que especifiquem em seu objeto necessariamente os tipos de serviços realizados, com indicações das quantidades e prazo contratual, datas de início e término e local da prestação dos serviços.</w:t>
      </w:r>
    </w:p>
    <w:p w14:paraId="0110BF28" w14:textId="77777777" w:rsidR="002B0B1C" w:rsidRDefault="002B0B1C" w:rsidP="00C274FE">
      <w:pPr>
        <w:pStyle w:val="PargrafodaLista"/>
        <w:widowControl w:val="0"/>
        <w:tabs>
          <w:tab w:val="left" w:pos="284"/>
          <w:tab w:val="left" w:pos="426"/>
        </w:tabs>
        <w:spacing w:before="120" w:after="0" w:line="300" w:lineRule="atLeast"/>
        <w:ind w:left="1843"/>
        <w:jc w:val="both"/>
        <w:rPr>
          <w:rFonts w:ascii="Arial" w:hAnsi="Arial" w:cs="Arial"/>
        </w:rPr>
      </w:pPr>
      <w:r w:rsidRPr="00C274FE">
        <w:rPr>
          <w:rFonts w:ascii="Arial" w:hAnsi="Arial" w:cs="Arial"/>
        </w:rPr>
        <w:lastRenderedPageBreak/>
        <w:t>Observação: A(s) certidão(ões) ou o(s) atestado(s) deverá(ão) conter a identificação da pessoa jurídica emitente bem como o nome, o cargo do signatário e telefone para contato.</w:t>
      </w:r>
    </w:p>
    <w:p w14:paraId="7A81FF6D" w14:textId="77777777" w:rsidR="002B0B1C" w:rsidRPr="00C274FE" w:rsidRDefault="002B0B1C" w:rsidP="00D15CB0">
      <w:pPr>
        <w:pStyle w:val="PargrafodaLista"/>
        <w:widowControl w:val="0"/>
        <w:numPr>
          <w:ilvl w:val="2"/>
          <w:numId w:val="20"/>
        </w:numPr>
        <w:tabs>
          <w:tab w:val="left" w:pos="2127"/>
        </w:tabs>
        <w:spacing w:before="120" w:after="0" w:line="300" w:lineRule="atLeast"/>
        <w:ind w:left="1418" w:hanging="709"/>
        <w:jc w:val="both"/>
        <w:rPr>
          <w:rFonts w:ascii="Arial" w:hAnsi="Arial" w:cs="Arial"/>
          <w:b/>
          <w:bCs/>
          <w:color w:val="000000"/>
        </w:rPr>
      </w:pPr>
      <w:r w:rsidRPr="00C274FE">
        <w:rPr>
          <w:rFonts w:ascii="Arial" w:hAnsi="Arial" w:cs="Arial"/>
          <w:b/>
          <w:bCs/>
        </w:rPr>
        <w:t>DOCUMENTAÇÃO COMPLEMENTAR</w:t>
      </w:r>
    </w:p>
    <w:p w14:paraId="0BAF987D" w14:textId="3F816EDB" w:rsidR="00A54A3F" w:rsidRPr="00C274FE" w:rsidRDefault="00A54A3F" w:rsidP="00C274FE">
      <w:pPr>
        <w:widowControl w:val="0"/>
        <w:numPr>
          <w:ilvl w:val="0"/>
          <w:numId w:val="6"/>
        </w:numPr>
        <w:tabs>
          <w:tab w:val="left" w:pos="1843"/>
          <w:tab w:val="left" w:pos="2552"/>
        </w:tabs>
        <w:spacing w:before="120" w:line="300" w:lineRule="atLeast"/>
        <w:ind w:left="1843" w:hanging="425"/>
        <w:jc w:val="both"/>
        <w:rPr>
          <w:rFonts w:ascii="Arial" w:hAnsi="Arial" w:cs="Arial"/>
          <w:color w:val="000000"/>
          <w:sz w:val="22"/>
          <w:szCs w:val="22"/>
        </w:rPr>
      </w:pPr>
      <w:r w:rsidRPr="00C274FE">
        <w:rPr>
          <w:rFonts w:ascii="Arial" w:hAnsi="Arial" w:cs="Arial"/>
          <w:sz w:val="22"/>
          <w:szCs w:val="22"/>
        </w:rPr>
        <w:t xml:space="preserve">Declaração subscrita por seu representante legal, de que não emprega em trabalho noturno, perigoso ou insalubre menores de 18 (dezoito) anos e de qualquer trabalho a menores de 16 (dezesseis) anos, ressalvado na condição de aprendiz, conforme determina o artigo 7°, inciso XXXIII da Constituição Federal (modelo do Anexo I deste </w:t>
      </w:r>
      <w:r w:rsidR="001918C8" w:rsidRPr="00C274FE">
        <w:rPr>
          <w:rFonts w:ascii="Arial" w:hAnsi="Arial" w:cs="Arial"/>
          <w:sz w:val="22"/>
          <w:szCs w:val="22"/>
        </w:rPr>
        <w:t>E</w:t>
      </w:r>
      <w:r w:rsidRPr="00C274FE">
        <w:rPr>
          <w:rFonts w:ascii="Arial" w:hAnsi="Arial" w:cs="Arial"/>
          <w:sz w:val="22"/>
          <w:szCs w:val="22"/>
        </w:rPr>
        <w:t>dital).</w:t>
      </w:r>
    </w:p>
    <w:p w14:paraId="6A79BB1D" w14:textId="41269DFE" w:rsidR="00A54A3F" w:rsidRPr="00C274FE" w:rsidRDefault="00A54A3F" w:rsidP="00C274FE">
      <w:pPr>
        <w:widowControl w:val="0"/>
        <w:numPr>
          <w:ilvl w:val="0"/>
          <w:numId w:val="6"/>
        </w:numPr>
        <w:tabs>
          <w:tab w:val="left" w:pos="1843"/>
          <w:tab w:val="left" w:pos="2552"/>
        </w:tabs>
        <w:spacing w:before="120" w:line="300" w:lineRule="atLeast"/>
        <w:ind w:left="1843" w:hanging="425"/>
        <w:jc w:val="both"/>
        <w:rPr>
          <w:rFonts w:ascii="Arial" w:hAnsi="Arial" w:cs="Arial"/>
          <w:color w:val="000000"/>
          <w:sz w:val="22"/>
          <w:szCs w:val="22"/>
        </w:rPr>
      </w:pPr>
      <w:r w:rsidRPr="00C274FE">
        <w:rPr>
          <w:rFonts w:ascii="Arial" w:hAnsi="Arial" w:cs="Arial"/>
          <w:sz w:val="22"/>
          <w:szCs w:val="22"/>
        </w:rPr>
        <w:t xml:space="preserve">Declaração subscrita por seu representante legal, assegurando que não se encontra declarada inidônea para licitar ou contratar com órgãos da Administração Pública Federal, Estadual, Municipal e do Distrito Federal (modelo do Anexo I deste </w:t>
      </w:r>
      <w:r w:rsidR="001918C8" w:rsidRPr="00C274FE">
        <w:rPr>
          <w:rFonts w:ascii="Arial" w:hAnsi="Arial" w:cs="Arial"/>
          <w:sz w:val="22"/>
          <w:szCs w:val="22"/>
        </w:rPr>
        <w:t>E</w:t>
      </w:r>
      <w:r w:rsidRPr="00C274FE">
        <w:rPr>
          <w:rFonts w:ascii="Arial" w:hAnsi="Arial" w:cs="Arial"/>
          <w:sz w:val="22"/>
          <w:szCs w:val="22"/>
        </w:rPr>
        <w:t>dital).</w:t>
      </w:r>
    </w:p>
    <w:p w14:paraId="5B0C4138" w14:textId="425F1B17" w:rsidR="00A54A3F" w:rsidRPr="00C274FE" w:rsidRDefault="00A54A3F" w:rsidP="00C274FE">
      <w:pPr>
        <w:widowControl w:val="0"/>
        <w:numPr>
          <w:ilvl w:val="0"/>
          <w:numId w:val="6"/>
        </w:numPr>
        <w:tabs>
          <w:tab w:val="left" w:pos="1843"/>
          <w:tab w:val="left" w:pos="2552"/>
        </w:tabs>
        <w:spacing w:before="120" w:line="300" w:lineRule="atLeast"/>
        <w:ind w:left="1843" w:hanging="425"/>
        <w:jc w:val="both"/>
        <w:rPr>
          <w:rFonts w:ascii="Arial" w:hAnsi="Arial" w:cs="Arial"/>
          <w:color w:val="000000"/>
          <w:sz w:val="22"/>
          <w:szCs w:val="22"/>
        </w:rPr>
      </w:pPr>
      <w:r w:rsidRPr="00C274FE">
        <w:rPr>
          <w:rFonts w:ascii="Arial" w:hAnsi="Arial" w:cs="Arial"/>
          <w:sz w:val="22"/>
          <w:szCs w:val="22"/>
        </w:rPr>
        <w:t xml:space="preserve">Declaração </w:t>
      </w:r>
      <w:r w:rsidRPr="00C274FE">
        <w:rPr>
          <w:rFonts w:ascii="Arial" w:hAnsi="Arial" w:cs="Arial"/>
          <w:color w:val="000000"/>
          <w:sz w:val="22"/>
          <w:szCs w:val="22"/>
        </w:rPr>
        <w:t>conforme modelo do Anexo II deste Edital,</w:t>
      </w:r>
      <w:r w:rsidRPr="00C274FE">
        <w:rPr>
          <w:rFonts w:ascii="Arial" w:hAnsi="Arial" w:cs="Arial"/>
          <w:sz w:val="22"/>
          <w:szCs w:val="22"/>
        </w:rPr>
        <w:t xml:space="preserve">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002EDA96" w14:textId="6D9AFC8F" w:rsidR="00A54A3F" w:rsidRPr="00C274FE" w:rsidRDefault="00A54A3F" w:rsidP="00C274FE">
      <w:pPr>
        <w:widowControl w:val="0"/>
        <w:numPr>
          <w:ilvl w:val="0"/>
          <w:numId w:val="6"/>
        </w:numPr>
        <w:tabs>
          <w:tab w:val="left" w:pos="1843"/>
          <w:tab w:val="left" w:pos="2552"/>
        </w:tabs>
        <w:spacing w:before="120" w:line="300" w:lineRule="atLeast"/>
        <w:ind w:left="1843" w:hanging="425"/>
        <w:jc w:val="both"/>
        <w:rPr>
          <w:rFonts w:ascii="Arial" w:hAnsi="Arial" w:cs="Arial"/>
          <w:color w:val="000000"/>
          <w:sz w:val="22"/>
          <w:szCs w:val="22"/>
        </w:rPr>
      </w:pPr>
      <w:r w:rsidRPr="00C274FE">
        <w:rPr>
          <w:rFonts w:ascii="Arial" w:hAnsi="Arial" w:cs="Arial"/>
          <w:color w:val="000000"/>
          <w:sz w:val="22"/>
          <w:szCs w:val="22"/>
        </w:rPr>
        <w:t>Declaração de enquadramento de ME/EPP, conforme modelo do Anexo III deste Edital.</w:t>
      </w:r>
    </w:p>
    <w:p w14:paraId="20846CC8" w14:textId="39DB037B" w:rsidR="00A54A3F" w:rsidRPr="00C274FE" w:rsidRDefault="00A54A3F" w:rsidP="00C274FE">
      <w:pPr>
        <w:widowControl w:val="0"/>
        <w:tabs>
          <w:tab w:val="left" w:pos="1843"/>
          <w:tab w:val="left" w:pos="2552"/>
        </w:tabs>
        <w:spacing w:before="120" w:line="300" w:lineRule="atLeast"/>
        <w:ind w:left="1843"/>
        <w:jc w:val="both"/>
        <w:rPr>
          <w:rFonts w:ascii="Arial" w:hAnsi="Arial" w:cs="Arial"/>
          <w:color w:val="000000"/>
          <w:sz w:val="22"/>
          <w:szCs w:val="22"/>
        </w:rPr>
      </w:pPr>
      <w:r w:rsidRPr="00C274FE">
        <w:rPr>
          <w:rFonts w:ascii="Arial" w:hAnsi="Arial" w:cs="Arial"/>
          <w:color w:val="000000"/>
          <w:sz w:val="22"/>
          <w:szCs w:val="22"/>
        </w:rPr>
        <w:t xml:space="preserve">Observação: Para efeito de concessão de tratamento favorecido previsto na Lei Complementar nº 123/2006, alterada pela Lei Complementar nº 147/2014 e Decreto Municipal nº 12.437/2007, apresentar certidão expedida pela Junta Comercial comprovando sua condição de </w:t>
      </w:r>
      <w:r w:rsidR="005717F2" w:rsidRPr="00C274FE">
        <w:rPr>
          <w:rFonts w:ascii="Arial" w:hAnsi="Arial" w:cs="Arial"/>
          <w:color w:val="000000"/>
          <w:sz w:val="22"/>
          <w:szCs w:val="22"/>
        </w:rPr>
        <w:t>Microempresa</w:t>
      </w:r>
      <w:r w:rsidRPr="00C274FE">
        <w:rPr>
          <w:rFonts w:ascii="Arial" w:hAnsi="Arial" w:cs="Arial"/>
          <w:color w:val="000000"/>
          <w:sz w:val="22"/>
          <w:szCs w:val="22"/>
        </w:rPr>
        <w:t xml:space="preserve"> (ME) ou </w:t>
      </w:r>
      <w:r w:rsidR="005717F2" w:rsidRPr="00C274FE">
        <w:rPr>
          <w:rFonts w:ascii="Arial" w:hAnsi="Arial" w:cs="Arial"/>
          <w:color w:val="000000"/>
          <w:sz w:val="22"/>
          <w:szCs w:val="22"/>
        </w:rPr>
        <w:t>Empresa de Pequeno Porte</w:t>
      </w:r>
      <w:r w:rsidRPr="00C274FE">
        <w:rPr>
          <w:rFonts w:ascii="Arial" w:hAnsi="Arial" w:cs="Arial"/>
          <w:color w:val="000000"/>
          <w:sz w:val="22"/>
          <w:szCs w:val="22"/>
        </w:rPr>
        <w:t xml:space="preserve"> (EPP), com data não superior a 180 dias.</w:t>
      </w:r>
    </w:p>
    <w:bookmarkEnd w:id="1"/>
    <w:p w14:paraId="134E08A8" w14:textId="77777777" w:rsidR="0081515C" w:rsidRPr="00C274FE" w:rsidRDefault="0081515C" w:rsidP="00C274FE">
      <w:pPr>
        <w:widowControl w:val="0"/>
        <w:spacing w:before="120" w:line="300" w:lineRule="atLeast"/>
        <w:ind w:left="1134" w:hanging="709"/>
        <w:jc w:val="both"/>
        <w:rPr>
          <w:rFonts w:ascii="Arial" w:hAnsi="Arial" w:cs="Arial"/>
          <w:sz w:val="22"/>
          <w:szCs w:val="22"/>
        </w:rPr>
      </w:pPr>
    </w:p>
    <w:bookmarkEnd w:id="2"/>
    <w:p w14:paraId="33AEC849" w14:textId="0A50A3FA" w:rsidR="000753CC" w:rsidRPr="00C274FE" w:rsidRDefault="000753CC" w:rsidP="00D15CB0">
      <w:pPr>
        <w:pStyle w:val="PargrafodaLista"/>
        <w:widowControl w:val="0"/>
        <w:numPr>
          <w:ilvl w:val="0"/>
          <w:numId w:val="20"/>
        </w:numPr>
        <w:shd w:val="clear" w:color="auto" w:fill="DDDDDD"/>
        <w:spacing w:before="120" w:after="0" w:line="300" w:lineRule="atLeast"/>
        <w:ind w:left="709" w:hanging="709"/>
        <w:rPr>
          <w:rFonts w:ascii="Arial" w:hAnsi="Arial" w:cs="Arial"/>
        </w:rPr>
      </w:pPr>
      <w:r w:rsidRPr="00C274FE">
        <w:rPr>
          <w:rFonts w:ascii="Arial" w:hAnsi="Arial" w:cs="Arial"/>
          <w:b/>
          <w:bCs/>
        </w:rPr>
        <w:t>DO FORNECIMENTO DE INFORMAÇÕES</w:t>
      </w:r>
    </w:p>
    <w:p w14:paraId="53465549" w14:textId="77777777" w:rsidR="000753CC" w:rsidRPr="00C274FE" w:rsidRDefault="000753CC" w:rsidP="00D15CB0">
      <w:pPr>
        <w:widowControl w:val="0"/>
        <w:numPr>
          <w:ilvl w:val="1"/>
          <w:numId w:val="20"/>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As informações ou esclarecimentos </w:t>
      </w:r>
      <w:r w:rsidR="002C11BC" w:rsidRPr="00C274FE">
        <w:rPr>
          <w:rFonts w:ascii="Arial" w:hAnsi="Arial" w:cs="Arial"/>
          <w:sz w:val="22"/>
          <w:szCs w:val="22"/>
        </w:rPr>
        <w:t xml:space="preserve">referentes ao presente objeto </w:t>
      </w:r>
      <w:r w:rsidRPr="00C274FE">
        <w:rPr>
          <w:rFonts w:ascii="Arial" w:hAnsi="Arial" w:cs="Arial"/>
          <w:sz w:val="22"/>
          <w:szCs w:val="22"/>
        </w:rPr>
        <w:t xml:space="preserve">serão fornecidos </w:t>
      </w:r>
      <w:r w:rsidR="00ED7786" w:rsidRPr="00C274FE">
        <w:rPr>
          <w:rFonts w:ascii="Arial" w:hAnsi="Arial" w:cs="Arial"/>
          <w:sz w:val="22"/>
          <w:szCs w:val="22"/>
        </w:rPr>
        <w:t xml:space="preserve">pelo </w:t>
      </w:r>
      <w:r w:rsidR="002C11BC" w:rsidRPr="00C274FE">
        <w:rPr>
          <w:rFonts w:ascii="Arial" w:hAnsi="Arial" w:cs="Arial"/>
          <w:sz w:val="22"/>
          <w:szCs w:val="22"/>
        </w:rPr>
        <w:t>Setor de Compras</w:t>
      </w:r>
      <w:r w:rsidR="00ED7786" w:rsidRPr="00C274FE">
        <w:rPr>
          <w:rFonts w:ascii="Arial" w:hAnsi="Arial" w:cs="Arial"/>
          <w:sz w:val="22"/>
          <w:szCs w:val="22"/>
        </w:rPr>
        <w:t xml:space="preserve"> do IPASP</w:t>
      </w:r>
      <w:r w:rsidRPr="00C274FE">
        <w:rPr>
          <w:rFonts w:ascii="Arial" w:hAnsi="Arial" w:cs="Arial"/>
          <w:sz w:val="22"/>
          <w:szCs w:val="22"/>
        </w:rPr>
        <w:t xml:space="preserve">, sito à </w:t>
      </w:r>
      <w:r w:rsidR="00ED7786" w:rsidRPr="00C274FE">
        <w:rPr>
          <w:rFonts w:ascii="Arial" w:hAnsi="Arial" w:cs="Arial"/>
          <w:sz w:val="22"/>
          <w:szCs w:val="22"/>
        </w:rPr>
        <w:t>Av. Dr. Paulo de Moraes, 266</w:t>
      </w:r>
      <w:r w:rsidRPr="00C274FE">
        <w:rPr>
          <w:rFonts w:ascii="Arial" w:hAnsi="Arial" w:cs="Arial"/>
          <w:sz w:val="22"/>
          <w:szCs w:val="22"/>
        </w:rPr>
        <w:t xml:space="preserve">, nesta cidade ou pelo telefone (19) </w:t>
      </w:r>
      <w:r w:rsidR="00ED7786" w:rsidRPr="00C274FE">
        <w:rPr>
          <w:rFonts w:ascii="Arial" w:hAnsi="Arial" w:cs="Arial"/>
          <w:sz w:val="22"/>
          <w:szCs w:val="22"/>
        </w:rPr>
        <w:t>3437-9877</w:t>
      </w:r>
      <w:r w:rsidRPr="00C274FE">
        <w:rPr>
          <w:rFonts w:ascii="Arial" w:hAnsi="Arial" w:cs="Arial"/>
          <w:sz w:val="22"/>
          <w:szCs w:val="22"/>
        </w:rPr>
        <w:t xml:space="preserve"> ou pelo e-mail</w:t>
      </w:r>
      <w:r w:rsidR="00515D6A" w:rsidRPr="00C274FE">
        <w:rPr>
          <w:rFonts w:ascii="Arial" w:hAnsi="Arial" w:cs="Arial"/>
          <w:sz w:val="22"/>
          <w:szCs w:val="22"/>
        </w:rPr>
        <w:t>:</w:t>
      </w:r>
      <w:r w:rsidRPr="00C274FE">
        <w:rPr>
          <w:rFonts w:ascii="Arial" w:hAnsi="Arial" w:cs="Arial"/>
          <w:sz w:val="22"/>
          <w:szCs w:val="22"/>
        </w:rPr>
        <w:t xml:space="preserve"> </w:t>
      </w:r>
      <w:r w:rsidR="00E37EE9" w:rsidRPr="00C274FE">
        <w:rPr>
          <w:rFonts w:ascii="Arial" w:hAnsi="Arial" w:cs="Arial"/>
          <w:sz w:val="22"/>
          <w:szCs w:val="22"/>
        </w:rPr>
        <w:t>compras@ipasppiracicaba.sp.gov.br.</w:t>
      </w:r>
    </w:p>
    <w:p w14:paraId="4C42B746" w14:textId="77777777" w:rsidR="002F7CD4" w:rsidRPr="00C274FE" w:rsidRDefault="002F7CD4" w:rsidP="00C274FE">
      <w:pPr>
        <w:widowControl w:val="0"/>
        <w:spacing w:before="120" w:line="300" w:lineRule="atLeast"/>
        <w:jc w:val="center"/>
        <w:rPr>
          <w:rFonts w:ascii="Arial" w:hAnsi="Arial" w:cs="Arial"/>
          <w:sz w:val="22"/>
          <w:szCs w:val="22"/>
        </w:rPr>
      </w:pPr>
    </w:p>
    <w:p w14:paraId="367DC588" w14:textId="0D085410" w:rsidR="00B974F3" w:rsidRPr="00C274FE" w:rsidRDefault="00CA19A3" w:rsidP="00C274FE">
      <w:pPr>
        <w:widowControl w:val="0"/>
        <w:spacing w:before="120" w:line="300" w:lineRule="atLeast"/>
        <w:jc w:val="center"/>
        <w:rPr>
          <w:rFonts w:ascii="Arial" w:hAnsi="Arial" w:cs="Arial"/>
          <w:sz w:val="22"/>
          <w:szCs w:val="22"/>
        </w:rPr>
      </w:pPr>
      <w:r w:rsidRPr="00C274FE">
        <w:rPr>
          <w:rFonts w:ascii="Arial" w:hAnsi="Arial" w:cs="Arial"/>
          <w:sz w:val="22"/>
          <w:szCs w:val="22"/>
        </w:rPr>
        <w:t xml:space="preserve">Piracicaba, </w:t>
      </w:r>
      <w:r w:rsidR="00EF32BA">
        <w:rPr>
          <w:rFonts w:ascii="Arial" w:hAnsi="Arial" w:cs="Arial"/>
          <w:sz w:val="22"/>
          <w:szCs w:val="22"/>
        </w:rPr>
        <w:t>3</w:t>
      </w:r>
      <w:r w:rsidR="009729B3">
        <w:rPr>
          <w:rFonts w:ascii="Arial" w:hAnsi="Arial" w:cs="Arial"/>
          <w:sz w:val="22"/>
          <w:szCs w:val="22"/>
        </w:rPr>
        <w:t>1</w:t>
      </w:r>
      <w:r w:rsidR="001F0540" w:rsidRPr="00C274FE">
        <w:rPr>
          <w:rFonts w:ascii="Arial" w:hAnsi="Arial" w:cs="Arial"/>
          <w:sz w:val="22"/>
          <w:szCs w:val="22"/>
        </w:rPr>
        <w:t xml:space="preserve"> </w:t>
      </w:r>
      <w:r w:rsidRPr="00C274FE">
        <w:rPr>
          <w:rFonts w:ascii="Arial" w:hAnsi="Arial" w:cs="Arial"/>
          <w:sz w:val="22"/>
          <w:szCs w:val="22"/>
        </w:rPr>
        <w:t xml:space="preserve">de </w:t>
      </w:r>
      <w:r w:rsidR="0095079C">
        <w:rPr>
          <w:rFonts w:ascii="Arial" w:hAnsi="Arial" w:cs="Arial"/>
          <w:sz w:val="22"/>
          <w:szCs w:val="22"/>
        </w:rPr>
        <w:t>julho</w:t>
      </w:r>
      <w:r w:rsidR="00431219" w:rsidRPr="00C274FE">
        <w:rPr>
          <w:rFonts w:ascii="Arial" w:hAnsi="Arial" w:cs="Arial"/>
          <w:sz w:val="22"/>
          <w:szCs w:val="22"/>
        </w:rPr>
        <w:t xml:space="preserve"> </w:t>
      </w:r>
      <w:r w:rsidRPr="00C274FE">
        <w:rPr>
          <w:rFonts w:ascii="Arial" w:hAnsi="Arial" w:cs="Arial"/>
          <w:sz w:val="22"/>
          <w:szCs w:val="22"/>
        </w:rPr>
        <w:t>de 20</w:t>
      </w:r>
      <w:r w:rsidR="00E3744D" w:rsidRPr="00C274FE">
        <w:rPr>
          <w:rFonts w:ascii="Arial" w:hAnsi="Arial" w:cs="Arial"/>
          <w:sz w:val="22"/>
          <w:szCs w:val="22"/>
        </w:rPr>
        <w:t>2</w:t>
      </w:r>
      <w:r w:rsidR="00930E93">
        <w:rPr>
          <w:rFonts w:ascii="Arial" w:hAnsi="Arial" w:cs="Arial"/>
          <w:sz w:val="22"/>
          <w:szCs w:val="22"/>
        </w:rPr>
        <w:t>5</w:t>
      </w:r>
      <w:r w:rsidRPr="00C274FE">
        <w:rPr>
          <w:rFonts w:ascii="Arial" w:hAnsi="Arial" w:cs="Arial"/>
          <w:sz w:val="22"/>
          <w:szCs w:val="22"/>
        </w:rPr>
        <w:t>.</w:t>
      </w:r>
    </w:p>
    <w:p w14:paraId="42DCBF4B" w14:textId="77777777" w:rsidR="00D76FD5" w:rsidRDefault="00D76FD5" w:rsidP="00C274FE">
      <w:pPr>
        <w:widowControl w:val="0"/>
        <w:spacing w:before="120" w:line="300" w:lineRule="atLeast"/>
        <w:jc w:val="center"/>
        <w:rPr>
          <w:rFonts w:ascii="Arial" w:hAnsi="Arial" w:cs="Arial"/>
          <w:b/>
          <w:sz w:val="22"/>
          <w:szCs w:val="22"/>
        </w:rPr>
      </w:pPr>
    </w:p>
    <w:p w14:paraId="09D9E8B5" w14:textId="77777777" w:rsidR="00C274FE" w:rsidRPr="00C274FE" w:rsidRDefault="00C274FE" w:rsidP="00C274FE">
      <w:pPr>
        <w:widowControl w:val="0"/>
        <w:spacing w:before="120" w:line="300" w:lineRule="atLeast"/>
        <w:jc w:val="center"/>
        <w:rPr>
          <w:rFonts w:ascii="Arial" w:hAnsi="Arial" w:cs="Arial"/>
          <w:b/>
          <w:sz w:val="22"/>
          <w:szCs w:val="22"/>
        </w:rPr>
      </w:pPr>
    </w:p>
    <w:p w14:paraId="0D19FC7B" w14:textId="77777777" w:rsidR="00CA19A3" w:rsidRPr="00C274FE" w:rsidRDefault="003C62FF" w:rsidP="00C274FE">
      <w:pPr>
        <w:widowControl w:val="0"/>
        <w:spacing w:before="120" w:line="300" w:lineRule="atLeast"/>
        <w:jc w:val="center"/>
        <w:rPr>
          <w:rFonts w:ascii="Arial" w:hAnsi="Arial" w:cs="Arial"/>
          <w:b/>
          <w:sz w:val="22"/>
          <w:szCs w:val="22"/>
        </w:rPr>
      </w:pPr>
      <w:r w:rsidRPr="00C274FE">
        <w:rPr>
          <w:rFonts w:ascii="Arial" w:hAnsi="Arial" w:cs="Arial"/>
          <w:b/>
          <w:sz w:val="22"/>
          <w:szCs w:val="22"/>
        </w:rPr>
        <w:t xml:space="preserve">ANTONIO CARLOS </w:t>
      </w:r>
      <w:r w:rsidR="008078B0" w:rsidRPr="00C274FE">
        <w:rPr>
          <w:rFonts w:ascii="Arial" w:hAnsi="Arial" w:cs="Arial"/>
          <w:b/>
          <w:sz w:val="22"/>
          <w:szCs w:val="22"/>
        </w:rPr>
        <w:t>SCHIAVON</w:t>
      </w:r>
    </w:p>
    <w:p w14:paraId="38F7B74E" w14:textId="77777777" w:rsidR="00CA19A3" w:rsidRPr="00C274FE" w:rsidRDefault="00AF7A08" w:rsidP="00C274FE">
      <w:pPr>
        <w:widowControl w:val="0"/>
        <w:spacing w:before="120" w:line="300" w:lineRule="atLeast"/>
        <w:jc w:val="center"/>
        <w:rPr>
          <w:rFonts w:ascii="Arial" w:hAnsi="Arial" w:cs="Arial"/>
          <w:b/>
          <w:sz w:val="22"/>
          <w:szCs w:val="22"/>
        </w:rPr>
      </w:pPr>
      <w:r w:rsidRPr="00C274FE">
        <w:rPr>
          <w:rFonts w:ascii="Arial" w:hAnsi="Arial" w:cs="Arial"/>
          <w:b/>
          <w:sz w:val="22"/>
          <w:szCs w:val="22"/>
        </w:rPr>
        <w:t>Presidente do IPASP</w:t>
      </w:r>
    </w:p>
    <w:p w14:paraId="123FF3C9" w14:textId="77777777" w:rsidR="001C1934" w:rsidRPr="00C274FE" w:rsidRDefault="001C1934" w:rsidP="00C274FE">
      <w:pPr>
        <w:widowControl w:val="0"/>
        <w:spacing w:before="120" w:line="300" w:lineRule="atLeast"/>
        <w:jc w:val="center"/>
        <w:rPr>
          <w:rFonts w:ascii="Arial" w:hAnsi="Arial" w:cs="Arial"/>
          <w:b/>
          <w:sz w:val="22"/>
          <w:szCs w:val="22"/>
        </w:rPr>
        <w:sectPr w:rsidR="001C1934" w:rsidRPr="00C274FE" w:rsidSect="00B334D4">
          <w:headerReference w:type="default" r:id="rId9"/>
          <w:footerReference w:type="default" r:id="rId10"/>
          <w:pgSz w:w="11906" w:h="16838"/>
          <w:pgMar w:top="2268" w:right="1361" w:bottom="851" w:left="1361" w:header="425" w:footer="442" w:gutter="0"/>
          <w:pgNumType w:start="1"/>
          <w:cols w:space="720"/>
          <w:docGrid w:linePitch="600" w:charSpace="40960"/>
        </w:sectPr>
      </w:pPr>
    </w:p>
    <w:p w14:paraId="3A782303" w14:textId="77777777" w:rsidR="001F0540" w:rsidRPr="00C274FE" w:rsidRDefault="001F0540" w:rsidP="00C274FE">
      <w:pPr>
        <w:pStyle w:val="Ttulo2"/>
        <w:keepNext w:val="0"/>
        <w:widowControl w:val="0"/>
        <w:spacing w:before="120" w:line="300" w:lineRule="atLeast"/>
        <w:ind w:left="0" w:firstLine="0"/>
        <w:rPr>
          <w:sz w:val="22"/>
          <w:szCs w:val="22"/>
        </w:rPr>
      </w:pPr>
      <w:r w:rsidRPr="00C274FE">
        <w:rPr>
          <w:sz w:val="22"/>
          <w:szCs w:val="22"/>
        </w:rPr>
        <w:lastRenderedPageBreak/>
        <w:t>REGULAMENTO GERAL</w:t>
      </w:r>
    </w:p>
    <w:p w14:paraId="2DE3FE63" w14:textId="70E57107" w:rsidR="001F0540" w:rsidRPr="00C274FE" w:rsidRDefault="001F0540" w:rsidP="00C274FE">
      <w:pPr>
        <w:pStyle w:val="Ttulo2"/>
        <w:keepNext w:val="0"/>
        <w:widowControl w:val="0"/>
        <w:numPr>
          <w:ilvl w:val="0"/>
          <w:numId w:val="0"/>
        </w:numPr>
        <w:tabs>
          <w:tab w:val="left" w:pos="708"/>
          <w:tab w:val="left" w:pos="851"/>
        </w:tabs>
        <w:spacing w:before="120" w:line="300" w:lineRule="atLeast"/>
        <w:rPr>
          <w:b w:val="0"/>
          <w:sz w:val="22"/>
          <w:szCs w:val="22"/>
        </w:rPr>
      </w:pPr>
      <w:r w:rsidRPr="00C274FE">
        <w:rPr>
          <w:b w:val="0"/>
          <w:sz w:val="22"/>
          <w:szCs w:val="22"/>
          <w:lang w:val="pt-BR"/>
        </w:rPr>
        <w:t>DISPENSA ELETRÔNICA</w:t>
      </w:r>
    </w:p>
    <w:p w14:paraId="1EA2DCB5" w14:textId="77777777" w:rsidR="006F7DA1" w:rsidRPr="00C274FE" w:rsidRDefault="006F7DA1" w:rsidP="00C274FE">
      <w:pPr>
        <w:widowControl w:val="0"/>
        <w:spacing w:before="120" w:line="300" w:lineRule="atLeast"/>
        <w:ind w:firstLine="284"/>
        <w:rPr>
          <w:rFonts w:ascii="Arial" w:hAnsi="Arial" w:cs="Arial"/>
          <w:b/>
          <w:bCs/>
          <w:sz w:val="22"/>
          <w:szCs w:val="22"/>
        </w:rPr>
      </w:pPr>
    </w:p>
    <w:p w14:paraId="68F9BCD4" w14:textId="77777777" w:rsidR="006F7DA1" w:rsidRPr="00C274FE" w:rsidRDefault="006F7DA1" w:rsidP="00C274FE">
      <w:pPr>
        <w:widowControl w:val="0"/>
        <w:numPr>
          <w:ilvl w:val="0"/>
          <w:numId w:val="5"/>
        </w:numPr>
        <w:spacing w:before="240" w:line="300" w:lineRule="atLeast"/>
        <w:ind w:left="709" w:hanging="709"/>
        <w:rPr>
          <w:rFonts w:ascii="Arial" w:hAnsi="Arial" w:cs="Arial"/>
          <w:b/>
          <w:bCs/>
          <w:sz w:val="22"/>
          <w:szCs w:val="22"/>
        </w:rPr>
      </w:pPr>
      <w:r w:rsidRPr="00C274FE">
        <w:rPr>
          <w:rFonts w:ascii="Arial" w:hAnsi="Arial" w:cs="Arial"/>
          <w:b/>
          <w:bCs/>
          <w:sz w:val="22"/>
          <w:szCs w:val="22"/>
        </w:rPr>
        <w:t>PREÂMBULO</w:t>
      </w:r>
    </w:p>
    <w:p w14:paraId="4FCE103E" w14:textId="54351092" w:rsidR="007E4145" w:rsidRPr="00C274FE" w:rsidRDefault="00AF7A08" w:rsidP="00C274FE">
      <w:pPr>
        <w:widowControl w:val="0"/>
        <w:spacing w:before="120" w:line="300" w:lineRule="atLeast"/>
        <w:jc w:val="both"/>
        <w:rPr>
          <w:rFonts w:ascii="Arial" w:hAnsi="Arial" w:cs="Arial"/>
          <w:sz w:val="22"/>
          <w:szCs w:val="22"/>
        </w:rPr>
      </w:pPr>
      <w:r w:rsidRPr="00C274FE">
        <w:rPr>
          <w:rFonts w:ascii="Arial" w:hAnsi="Arial" w:cs="Arial"/>
          <w:sz w:val="22"/>
          <w:szCs w:val="22"/>
        </w:rPr>
        <w:t xml:space="preserve">O IPASP – Instituto de Previdência e Assistência Social dos Funcionários Municipais de Piracicaba </w:t>
      </w:r>
      <w:r w:rsidR="006F7DA1" w:rsidRPr="00C274FE">
        <w:rPr>
          <w:rFonts w:ascii="Arial" w:hAnsi="Arial" w:cs="Arial"/>
          <w:sz w:val="22"/>
          <w:szCs w:val="22"/>
        </w:rPr>
        <w:t>torna público que fará realizar-se</w:t>
      </w:r>
      <w:r w:rsidR="007E4145" w:rsidRPr="00C274FE">
        <w:rPr>
          <w:rFonts w:ascii="Arial" w:hAnsi="Arial" w:cs="Arial"/>
          <w:sz w:val="22"/>
          <w:szCs w:val="22"/>
        </w:rPr>
        <w:t xml:space="preserve"> DISPENSA ELETRÔNICA, por meio da utilização dos recursos da tecnologia da informação – </w:t>
      </w:r>
      <w:r w:rsidR="007E4145" w:rsidRPr="00C274FE">
        <w:rPr>
          <w:rFonts w:ascii="Arial" w:hAnsi="Arial" w:cs="Arial"/>
          <w:i/>
          <w:iCs/>
          <w:sz w:val="22"/>
          <w:szCs w:val="22"/>
        </w:rPr>
        <w:t>INTERNET.</w:t>
      </w:r>
    </w:p>
    <w:p w14:paraId="2F5204B3" w14:textId="01CB964E" w:rsidR="001F0540" w:rsidRPr="00C274FE" w:rsidRDefault="001F0540" w:rsidP="00C274FE">
      <w:pPr>
        <w:widowControl w:val="0"/>
        <w:spacing w:before="120" w:line="300" w:lineRule="atLeast"/>
        <w:ind w:right="-1"/>
        <w:jc w:val="both"/>
        <w:rPr>
          <w:rFonts w:ascii="Arial" w:hAnsi="Arial" w:cs="Arial"/>
          <w:sz w:val="22"/>
          <w:szCs w:val="22"/>
        </w:rPr>
      </w:pPr>
      <w:r w:rsidRPr="00C274FE">
        <w:rPr>
          <w:rFonts w:ascii="Arial" w:hAnsi="Arial" w:cs="Arial"/>
          <w:sz w:val="22"/>
          <w:szCs w:val="22"/>
        </w:rPr>
        <w:t xml:space="preserve">O procedimento </w:t>
      </w:r>
      <w:r w:rsidR="005717F2" w:rsidRPr="00C274FE">
        <w:rPr>
          <w:rFonts w:ascii="Arial" w:hAnsi="Arial" w:cs="Arial"/>
          <w:sz w:val="22"/>
          <w:szCs w:val="22"/>
        </w:rPr>
        <w:t xml:space="preserve">da Dispensa Eletrônica </w:t>
      </w:r>
      <w:r w:rsidRPr="00C274FE">
        <w:rPr>
          <w:rFonts w:ascii="Arial" w:hAnsi="Arial" w:cs="Arial"/>
          <w:sz w:val="22"/>
          <w:szCs w:val="22"/>
        </w:rPr>
        <w:t>obedecerá, integralmente, o art</w:t>
      </w:r>
      <w:r w:rsidR="00842AA7" w:rsidRPr="00C274FE">
        <w:rPr>
          <w:rFonts w:ascii="Arial" w:hAnsi="Arial" w:cs="Arial"/>
          <w:sz w:val="22"/>
          <w:szCs w:val="22"/>
        </w:rPr>
        <w:t xml:space="preserve">. </w:t>
      </w:r>
      <w:r w:rsidRPr="00C274FE">
        <w:rPr>
          <w:rFonts w:ascii="Arial" w:hAnsi="Arial" w:cs="Arial"/>
          <w:sz w:val="22"/>
          <w:szCs w:val="22"/>
        </w:rPr>
        <w:t xml:space="preserve">75 da Lei </w:t>
      </w:r>
      <w:r w:rsidR="00842AA7" w:rsidRPr="00C274FE">
        <w:rPr>
          <w:rFonts w:ascii="Arial" w:hAnsi="Arial" w:cs="Arial"/>
          <w:sz w:val="22"/>
          <w:szCs w:val="22"/>
        </w:rPr>
        <w:t xml:space="preserve">Federal </w:t>
      </w:r>
      <w:r w:rsidRPr="00C274FE">
        <w:rPr>
          <w:rFonts w:ascii="Arial" w:hAnsi="Arial" w:cs="Arial"/>
          <w:sz w:val="22"/>
          <w:szCs w:val="22"/>
        </w:rPr>
        <w:t>nº 14.133</w:t>
      </w:r>
      <w:r w:rsidR="00842AA7" w:rsidRPr="00C274FE">
        <w:rPr>
          <w:rFonts w:ascii="Arial" w:hAnsi="Arial" w:cs="Arial"/>
          <w:sz w:val="22"/>
          <w:szCs w:val="22"/>
        </w:rPr>
        <w:t>/</w:t>
      </w:r>
      <w:r w:rsidRPr="00C274FE">
        <w:rPr>
          <w:rFonts w:ascii="Arial" w:hAnsi="Arial" w:cs="Arial"/>
          <w:sz w:val="22"/>
          <w:szCs w:val="22"/>
        </w:rPr>
        <w:t>2021, e demais legislações aplicáveis e, ainda, de acordo com as especificações constantes no Termo de Referência e neste Regulamento Geral, que fazem parte integrante</w:t>
      </w:r>
      <w:r w:rsidR="005717F2" w:rsidRPr="00C274FE">
        <w:rPr>
          <w:rFonts w:ascii="Arial" w:hAnsi="Arial" w:cs="Arial"/>
          <w:sz w:val="22"/>
          <w:szCs w:val="22"/>
        </w:rPr>
        <w:t xml:space="preserve"> deste Edital</w:t>
      </w:r>
      <w:r w:rsidRPr="00C274FE">
        <w:rPr>
          <w:rFonts w:ascii="Arial" w:hAnsi="Arial" w:cs="Arial"/>
          <w:sz w:val="22"/>
          <w:szCs w:val="22"/>
        </w:rPr>
        <w:t>.</w:t>
      </w:r>
    </w:p>
    <w:p w14:paraId="788B0943" w14:textId="77777777" w:rsidR="001F0540" w:rsidRPr="00C274FE" w:rsidRDefault="001F0540" w:rsidP="00C274FE">
      <w:pPr>
        <w:widowControl w:val="0"/>
        <w:tabs>
          <w:tab w:val="num" w:pos="0"/>
        </w:tabs>
        <w:spacing w:before="120" w:line="300" w:lineRule="atLeast"/>
        <w:ind w:right="-1" w:firstLine="284"/>
        <w:jc w:val="both"/>
        <w:rPr>
          <w:rFonts w:ascii="Arial" w:hAnsi="Arial" w:cs="Arial"/>
          <w:sz w:val="22"/>
          <w:szCs w:val="22"/>
          <w:highlight w:val="yellow"/>
        </w:rPr>
      </w:pPr>
    </w:p>
    <w:p w14:paraId="08EF3F10" w14:textId="77777777" w:rsidR="001F0540" w:rsidRPr="00C274FE" w:rsidRDefault="001F0540" w:rsidP="00C274FE">
      <w:pPr>
        <w:widowControl w:val="0"/>
        <w:numPr>
          <w:ilvl w:val="0"/>
          <w:numId w:val="5"/>
        </w:numPr>
        <w:spacing w:before="240" w:line="300" w:lineRule="atLeast"/>
        <w:ind w:left="709" w:right="-1" w:hanging="709"/>
        <w:jc w:val="both"/>
        <w:rPr>
          <w:rFonts w:ascii="Arial" w:hAnsi="Arial" w:cs="Arial"/>
          <w:b/>
          <w:bCs/>
          <w:sz w:val="22"/>
          <w:szCs w:val="22"/>
        </w:rPr>
      </w:pPr>
      <w:r w:rsidRPr="00C274FE">
        <w:rPr>
          <w:rFonts w:ascii="Arial" w:hAnsi="Arial" w:cs="Arial"/>
          <w:b/>
          <w:bCs/>
          <w:sz w:val="22"/>
          <w:szCs w:val="22"/>
        </w:rPr>
        <w:t>REFERÊNCIA DE TEMPO</w:t>
      </w:r>
      <w:r w:rsidR="00F270CC" w:rsidRPr="00C274FE">
        <w:rPr>
          <w:rFonts w:ascii="Arial" w:hAnsi="Arial" w:cs="Arial"/>
          <w:b/>
          <w:bCs/>
          <w:sz w:val="22"/>
          <w:szCs w:val="22"/>
        </w:rPr>
        <w:t xml:space="preserve"> E PARTICIPAÇÃO</w:t>
      </w:r>
    </w:p>
    <w:p w14:paraId="5D52F5B1" w14:textId="0EE9740E" w:rsidR="002C4E8C" w:rsidRPr="00C274FE" w:rsidRDefault="001F0540" w:rsidP="00C274FE">
      <w:pPr>
        <w:pStyle w:val="Ttulo3"/>
        <w:keepNext w:val="0"/>
        <w:widowControl w:val="0"/>
        <w:numPr>
          <w:ilvl w:val="1"/>
          <w:numId w:val="5"/>
        </w:numPr>
        <w:spacing w:before="120" w:line="300" w:lineRule="atLeast"/>
        <w:ind w:left="709" w:right="-1" w:hanging="709"/>
        <w:jc w:val="both"/>
        <w:rPr>
          <w:b w:val="0"/>
        </w:rPr>
      </w:pPr>
      <w:r w:rsidRPr="00C274FE">
        <w:rPr>
          <w:b w:val="0"/>
          <w:caps w:val="0"/>
        </w:rPr>
        <w:t xml:space="preserve">Todas as referências de tempo no </w:t>
      </w:r>
      <w:r w:rsidR="005717F2" w:rsidRPr="00C274FE">
        <w:rPr>
          <w:b w:val="0"/>
          <w:caps w:val="0"/>
        </w:rPr>
        <w:t>E</w:t>
      </w:r>
      <w:r w:rsidRPr="00C274FE">
        <w:rPr>
          <w:b w:val="0"/>
          <w:caps w:val="0"/>
        </w:rPr>
        <w:t>dital e durante a sessão pública observarão obrigatoriamente o horário de</w:t>
      </w:r>
      <w:r w:rsidR="005717F2" w:rsidRPr="00C274FE">
        <w:rPr>
          <w:b w:val="0"/>
          <w:caps w:val="0"/>
        </w:rPr>
        <w:t xml:space="preserve"> Brasília </w:t>
      </w:r>
      <w:r w:rsidRPr="00C274FE">
        <w:rPr>
          <w:b w:val="0"/>
          <w:caps w:val="0"/>
        </w:rPr>
        <w:t xml:space="preserve">– </w:t>
      </w:r>
      <w:r w:rsidRPr="00C274FE">
        <w:rPr>
          <w:b w:val="0"/>
          <w:caps w:val="0"/>
          <w:lang w:val="pt-BR"/>
        </w:rPr>
        <w:t>DF</w:t>
      </w:r>
      <w:r w:rsidRPr="00C274FE">
        <w:rPr>
          <w:b w:val="0"/>
          <w:caps w:val="0"/>
        </w:rPr>
        <w:t xml:space="preserve"> e, desta forma, serão registradas no sistema eletrônico e na documentação relativa ao certame.</w:t>
      </w:r>
    </w:p>
    <w:p w14:paraId="52A87FEF" w14:textId="3D3C1BAD" w:rsidR="002C4E8C" w:rsidRPr="00C274FE" w:rsidRDefault="002C4E8C" w:rsidP="00C274FE">
      <w:pPr>
        <w:pStyle w:val="Ttulo3"/>
        <w:keepNext w:val="0"/>
        <w:widowControl w:val="0"/>
        <w:numPr>
          <w:ilvl w:val="1"/>
          <w:numId w:val="5"/>
        </w:numPr>
        <w:spacing w:before="120" w:line="300" w:lineRule="atLeast"/>
        <w:ind w:left="709" w:right="-1" w:hanging="709"/>
        <w:jc w:val="both"/>
        <w:rPr>
          <w:b w:val="0"/>
          <w:bCs w:val="0"/>
        </w:rPr>
      </w:pPr>
      <w:r w:rsidRPr="00C274FE">
        <w:rPr>
          <w:b w:val="0"/>
          <w:bCs w:val="0"/>
          <w:caps w:val="0"/>
        </w:rPr>
        <w:t xml:space="preserve">A participação na presente </w:t>
      </w:r>
      <w:r w:rsidR="005717F2" w:rsidRPr="00C274FE">
        <w:rPr>
          <w:b w:val="0"/>
          <w:bCs w:val="0"/>
          <w:caps w:val="0"/>
        </w:rPr>
        <w:t xml:space="preserve">Dispensa Eletrônica </w:t>
      </w:r>
      <w:r w:rsidRPr="00C274FE">
        <w:rPr>
          <w:b w:val="0"/>
          <w:bCs w:val="0"/>
          <w:caps w:val="0"/>
        </w:rPr>
        <w:t xml:space="preserve">se dará mediante Sistema de Dispensa Eletrônica integrante do Portal </w:t>
      </w:r>
      <w:r w:rsidR="00B2343B" w:rsidRPr="00C274FE">
        <w:rPr>
          <w:b w:val="0"/>
          <w:bCs w:val="0"/>
          <w:caps w:val="0"/>
          <w:lang w:val="pt-BR"/>
        </w:rPr>
        <w:t>BNC</w:t>
      </w:r>
      <w:r w:rsidRPr="00C274FE">
        <w:rPr>
          <w:b w:val="0"/>
          <w:bCs w:val="0"/>
          <w:caps w:val="0"/>
        </w:rPr>
        <w:t xml:space="preserve">, disponível no endereço eletrônico </w:t>
      </w:r>
      <w:hyperlink r:id="rId11" w:history="1">
        <w:r w:rsidR="00B2343B" w:rsidRPr="00C274FE">
          <w:rPr>
            <w:rStyle w:val="Hyperlink"/>
            <w:b w:val="0"/>
            <w:bCs w:val="0"/>
            <w:caps w:val="0"/>
            <w:color w:val="auto"/>
          </w:rPr>
          <w:t>https://</w:t>
        </w:r>
        <w:r w:rsidR="00B2343B" w:rsidRPr="00C274FE">
          <w:rPr>
            <w:rStyle w:val="Hyperlink"/>
            <w:b w:val="0"/>
            <w:bCs w:val="0"/>
            <w:caps w:val="0"/>
            <w:color w:val="auto"/>
            <w:lang w:val="pt-BR"/>
          </w:rPr>
          <w:t>bnccompras</w:t>
        </w:r>
        <w:r w:rsidR="00B2343B" w:rsidRPr="00C274FE">
          <w:rPr>
            <w:rStyle w:val="Hyperlink"/>
            <w:b w:val="0"/>
            <w:bCs w:val="0"/>
            <w:caps w:val="0"/>
            <w:color w:val="auto"/>
          </w:rPr>
          <w:t>.com</w:t>
        </w:r>
      </w:hyperlink>
      <w:r w:rsidR="00B2343B" w:rsidRPr="00C274FE">
        <w:rPr>
          <w:b w:val="0"/>
          <w:bCs w:val="0"/>
          <w:caps w:val="0"/>
          <w:lang w:val="pt-BR"/>
        </w:rPr>
        <w:t>.</w:t>
      </w:r>
      <w:r w:rsidR="001F0540" w:rsidRPr="00C274FE">
        <w:rPr>
          <w:b w:val="0"/>
          <w:bCs w:val="0"/>
        </w:rPr>
        <w:t xml:space="preserve"> </w:t>
      </w:r>
    </w:p>
    <w:p w14:paraId="2540DE99" w14:textId="77777777" w:rsidR="007E4145" w:rsidRPr="00C274FE" w:rsidRDefault="001F0540" w:rsidP="00C274FE">
      <w:pPr>
        <w:pStyle w:val="Ttulo3"/>
        <w:keepNext w:val="0"/>
        <w:widowControl w:val="0"/>
        <w:numPr>
          <w:ilvl w:val="1"/>
          <w:numId w:val="5"/>
        </w:numPr>
        <w:spacing w:before="120" w:line="300" w:lineRule="atLeast"/>
        <w:ind w:left="709" w:right="-1" w:hanging="709"/>
        <w:jc w:val="both"/>
        <w:rPr>
          <w:b w:val="0"/>
          <w:bCs w:val="0"/>
        </w:rPr>
      </w:pPr>
      <w:r w:rsidRPr="00C274FE">
        <w:rPr>
          <w:b w:val="0"/>
          <w:bCs w:val="0"/>
        </w:rPr>
        <w:t>O</w:t>
      </w:r>
      <w:r w:rsidR="002C4E8C" w:rsidRPr="00C274FE">
        <w:rPr>
          <w:b w:val="0"/>
          <w:bCs w:val="0"/>
          <w:caps w:val="0"/>
        </w:rPr>
        <w:t xml:space="preserve">s fornecedores deverão se cadastrar previamente no Portal </w:t>
      </w:r>
      <w:r w:rsidR="00E647F0" w:rsidRPr="00C274FE">
        <w:rPr>
          <w:b w:val="0"/>
          <w:bCs w:val="0"/>
          <w:caps w:val="0"/>
          <w:lang w:val="pt-BR"/>
        </w:rPr>
        <w:t>BNC</w:t>
      </w:r>
      <w:r w:rsidR="00E647F0" w:rsidRPr="00C274FE">
        <w:rPr>
          <w:b w:val="0"/>
          <w:bCs w:val="0"/>
          <w:lang w:val="pt-BR"/>
        </w:rPr>
        <w:t xml:space="preserve"> </w:t>
      </w:r>
      <w:r w:rsidR="002C4E8C" w:rsidRPr="00C274FE">
        <w:rPr>
          <w:b w:val="0"/>
          <w:bCs w:val="0"/>
          <w:caps w:val="0"/>
        </w:rPr>
        <w:t>para acesso ao sistema e operacionalização.</w:t>
      </w:r>
    </w:p>
    <w:p w14:paraId="44A86734" w14:textId="434D6058" w:rsidR="00850FE8" w:rsidRPr="00C274FE" w:rsidRDefault="001F0540" w:rsidP="00C274FE">
      <w:pPr>
        <w:widowControl w:val="0"/>
        <w:numPr>
          <w:ilvl w:val="2"/>
          <w:numId w:val="15"/>
        </w:numPr>
        <w:spacing w:before="120" w:line="300" w:lineRule="atLeast"/>
        <w:ind w:left="1418" w:right="-1" w:hanging="709"/>
        <w:jc w:val="both"/>
        <w:rPr>
          <w:rFonts w:ascii="Arial" w:hAnsi="Arial" w:cs="Arial"/>
          <w:sz w:val="22"/>
          <w:szCs w:val="22"/>
        </w:rPr>
      </w:pPr>
      <w:r w:rsidRPr="00C274FE">
        <w:rPr>
          <w:rFonts w:ascii="Arial" w:hAnsi="Arial" w:cs="Arial"/>
          <w:sz w:val="22"/>
          <w:szCs w:val="22"/>
        </w:rPr>
        <w:t xml:space="preserve">Poderão participar do processo </w:t>
      </w:r>
      <w:r w:rsidR="00044594" w:rsidRPr="00C274FE">
        <w:rPr>
          <w:rFonts w:ascii="Arial" w:hAnsi="Arial" w:cs="Arial"/>
          <w:sz w:val="22"/>
          <w:szCs w:val="22"/>
        </w:rPr>
        <w:t xml:space="preserve">de </w:t>
      </w:r>
      <w:r w:rsidR="005717F2" w:rsidRPr="00C274FE">
        <w:rPr>
          <w:rFonts w:ascii="Arial" w:hAnsi="Arial" w:cs="Arial"/>
          <w:sz w:val="22"/>
          <w:szCs w:val="22"/>
        </w:rPr>
        <w:t xml:space="preserve">Dispensa Eletrônica </w:t>
      </w:r>
      <w:r w:rsidRPr="00C274FE">
        <w:rPr>
          <w:rFonts w:ascii="Arial" w:hAnsi="Arial" w:cs="Arial"/>
          <w:sz w:val="22"/>
          <w:szCs w:val="22"/>
        </w:rPr>
        <w:t xml:space="preserve">os interessados do ramo de atividade pertinente ao objeto da contratação que atenderem a todas as exigências e condições contidas neste </w:t>
      </w:r>
      <w:r w:rsidR="005717F2" w:rsidRPr="00C274FE">
        <w:rPr>
          <w:rFonts w:ascii="Arial" w:hAnsi="Arial" w:cs="Arial"/>
          <w:sz w:val="22"/>
          <w:szCs w:val="22"/>
        </w:rPr>
        <w:t>E</w:t>
      </w:r>
      <w:r w:rsidRPr="00C274FE">
        <w:rPr>
          <w:rFonts w:ascii="Arial" w:hAnsi="Arial" w:cs="Arial"/>
          <w:sz w:val="22"/>
          <w:szCs w:val="22"/>
        </w:rPr>
        <w:t>dital e seus anexos.</w:t>
      </w:r>
    </w:p>
    <w:p w14:paraId="0B8C04A5" w14:textId="658D3045" w:rsidR="00850FE8" w:rsidRPr="00C274FE" w:rsidRDefault="001F0540" w:rsidP="00C274FE">
      <w:pPr>
        <w:widowControl w:val="0"/>
        <w:numPr>
          <w:ilvl w:val="2"/>
          <w:numId w:val="15"/>
        </w:numPr>
        <w:spacing w:before="120" w:line="300" w:lineRule="atLeast"/>
        <w:ind w:left="1418" w:right="-1" w:hanging="709"/>
        <w:jc w:val="both"/>
        <w:rPr>
          <w:rFonts w:ascii="Arial" w:hAnsi="Arial" w:cs="Arial"/>
          <w:sz w:val="22"/>
          <w:szCs w:val="22"/>
        </w:rPr>
      </w:pPr>
      <w:r w:rsidRPr="00C274FE">
        <w:rPr>
          <w:rFonts w:ascii="Arial" w:hAnsi="Arial" w:cs="Arial"/>
          <w:sz w:val="22"/>
          <w:szCs w:val="22"/>
        </w:rPr>
        <w:t xml:space="preserve">Poderão participar do processo </w:t>
      </w:r>
      <w:r w:rsidR="00044594" w:rsidRPr="00C274FE">
        <w:rPr>
          <w:rFonts w:ascii="Arial" w:hAnsi="Arial" w:cs="Arial"/>
          <w:sz w:val="22"/>
          <w:szCs w:val="22"/>
        </w:rPr>
        <w:t xml:space="preserve">de </w:t>
      </w:r>
      <w:r w:rsidR="005717F2" w:rsidRPr="00C274FE">
        <w:rPr>
          <w:rFonts w:ascii="Arial" w:hAnsi="Arial" w:cs="Arial"/>
          <w:sz w:val="22"/>
          <w:szCs w:val="22"/>
        </w:rPr>
        <w:t xml:space="preserve">Dispensa Eletrônica </w:t>
      </w:r>
      <w:r w:rsidRPr="00C274FE">
        <w:rPr>
          <w:rFonts w:ascii="Arial" w:hAnsi="Arial" w:cs="Arial"/>
          <w:sz w:val="22"/>
          <w:szCs w:val="22"/>
        </w:rPr>
        <w:t xml:space="preserve">todas as empresas interessadas, no entanto, para que seja observado o benefício da Lei Complementar </w:t>
      </w:r>
      <w:r w:rsidR="00463AFF" w:rsidRPr="00C274FE">
        <w:rPr>
          <w:rFonts w:ascii="Arial" w:hAnsi="Arial" w:cs="Arial"/>
          <w:sz w:val="22"/>
          <w:szCs w:val="22"/>
        </w:rPr>
        <w:t xml:space="preserve">nº </w:t>
      </w:r>
      <w:r w:rsidRPr="00C274FE">
        <w:rPr>
          <w:rFonts w:ascii="Arial" w:hAnsi="Arial" w:cs="Arial"/>
          <w:sz w:val="22"/>
          <w:szCs w:val="22"/>
        </w:rPr>
        <w:t xml:space="preserve">123/2006, nos casos dos editais que enquadrarem no </w:t>
      </w:r>
      <w:r w:rsidR="00842AA7" w:rsidRPr="00C274FE">
        <w:rPr>
          <w:rFonts w:ascii="Arial" w:hAnsi="Arial" w:cs="Arial"/>
          <w:sz w:val="22"/>
          <w:szCs w:val="22"/>
        </w:rPr>
        <w:t>a</w:t>
      </w:r>
      <w:r w:rsidRPr="00C274FE">
        <w:rPr>
          <w:rFonts w:ascii="Arial" w:hAnsi="Arial" w:cs="Arial"/>
          <w:sz w:val="22"/>
          <w:szCs w:val="22"/>
        </w:rPr>
        <w:t xml:space="preserve">rt. 75, incisos I e II da Lei </w:t>
      </w:r>
      <w:r w:rsidR="00842AA7" w:rsidRPr="00C274FE">
        <w:rPr>
          <w:rFonts w:ascii="Arial" w:hAnsi="Arial" w:cs="Arial"/>
          <w:sz w:val="22"/>
          <w:szCs w:val="22"/>
        </w:rPr>
        <w:t xml:space="preserve">Federal </w:t>
      </w:r>
      <w:r w:rsidR="00463AFF" w:rsidRPr="00C274FE">
        <w:rPr>
          <w:rFonts w:ascii="Arial" w:hAnsi="Arial" w:cs="Arial"/>
          <w:sz w:val="22"/>
          <w:szCs w:val="22"/>
        </w:rPr>
        <w:t xml:space="preserve">nº </w:t>
      </w:r>
      <w:r w:rsidRPr="00C274FE">
        <w:rPr>
          <w:rFonts w:ascii="Arial" w:hAnsi="Arial" w:cs="Arial"/>
          <w:sz w:val="22"/>
          <w:szCs w:val="22"/>
        </w:rPr>
        <w:t>14.133/202</w:t>
      </w:r>
      <w:r w:rsidR="00463AFF" w:rsidRPr="00C274FE">
        <w:rPr>
          <w:rFonts w:ascii="Arial" w:hAnsi="Arial" w:cs="Arial"/>
          <w:sz w:val="22"/>
          <w:szCs w:val="22"/>
        </w:rPr>
        <w:t>1</w:t>
      </w:r>
      <w:r w:rsidRPr="00C274FE">
        <w:rPr>
          <w:rFonts w:ascii="Arial" w:hAnsi="Arial" w:cs="Arial"/>
          <w:sz w:val="22"/>
          <w:szCs w:val="22"/>
        </w:rPr>
        <w:t>, será feita a análise das propostas</w:t>
      </w:r>
      <w:r w:rsidR="006324EE" w:rsidRPr="00C274FE">
        <w:rPr>
          <w:rFonts w:ascii="Arial" w:hAnsi="Arial" w:cs="Arial"/>
          <w:sz w:val="22"/>
          <w:szCs w:val="22"/>
        </w:rPr>
        <w:t xml:space="preserve">, </w:t>
      </w:r>
      <w:r w:rsidRPr="00C274FE">
        <w:rPr>
          <w:rFonts w:ascii="Arial" w:hAnsi="Arial" w:cs="Arial"/>
          <w:sz w:val="22"/>
          <w:szCs w:val="22"/>
        </w:rPr>
        <w:t xml:space="preserve">documentos e habilitação primeiramente das empresas classificadas como </w:t>
      </w:r>
      <w:r w:rsidR="005717F2" w:rsidRPr="00C274FE">
        <w:rPr>
          <w:rFonts w:ascii="Arial" w:hAnsi="Arial" w:cs="Arial"/>
          <w:sz w:val="22"/>
          <w:szCs w:val="22"/>
        </w:rPr>
        <w:t>Microempresa</w:t>
      </w:r>
      <w:r w:rsidRPr="00C274FE">
        <w:rPr>
          <w:rFonts w:ascii="Arial" w:hAnsi="Arial" w:cs="Arial"/>
          <w:sz w:val="22"/>
          <w:szCs w:val="22"/>
        </w:rPr>
        <w:t>s (ME) ou empresas de pequeno porte (EPP), seguindo a ordem de classificação das mesmas, dando preferência à contratação destas, desde que atenda</w:t>
      </w:r>
      <w:r w:rsidR="00640181" w:rsidRPr="00C274FE">
        <w:rPr>
          <w:rFonts w:ascii="Arial" w:hAnsi="Arial" w:cs="Arial"/>
          <w:sz w:val="22"/>
          <w:szCs w:val="22"/>
        </w:rPr>
        <w:t>m</w:t>
      </w:r>
      <w:r w:rsidRPr="00C274FE">
        <w:rPr>
          <w:rFonts w:ascii="Arial" w:hAnsi="Arial" w:cs="Arial"/>
          <w:sz w:val="22"/>
          <w:szCs w:val="22"/>
        </w:rPr>
        <w:t xml:space="preserve"> a todas as exigências e condições contidas neste Edital e seus Anexos.</w:t>
      </w:r>
    </w:p>
    <w:p w14:paraId="159ADDC0" w14:textId="0848A3BE" w:rsidR="001F0540" w:rsidRPr="00C274FE" w:rsidRDefault="001F0540" w:rsidP="00C274FE">
      <w:pPr>
        <w:widowControl w:val="0"/>
        <w:numPr>
          <w:ilvl w:val="2"/>
          <w:numId w:val="15"/>
        </w:numPr>
        <w:spacing w:before="120" w:line="300" w:lineRule="atLeast"/>
        <w:ind w:left="1418" w:right="-1" w:hanging="709"/>
        <w:jc w:val="both"/>
        <w:rPr>
          <w:rFonts w:ascii="Arial" w:hAnsi="Arial" w:cs="Arial"/>
          <w:sz w:val="22"/>
          <w:szCs w:val="22"/>
        </w:rPr>
      </w:pPr>
      <w:r w:rsidRPr="00C274FE">
        <w:rPr>
          <w:rFonts w:ascii="Arial" w:hAnsi="Arial" w:cs="Arial"/>
          <w:sz w:val="22"/>
          <w:szCs w:val="22"/>
        </w:rPr>
        <w:t xml:space="preserve">Não havendo interessados classificados como </w:t>
      </w:r>
      <w:r w:rsidR="005717F2" w:rsidRPr="00C274FE">
        <w:rPr>
          <w:rFonts w:ascii="Arial" w:hAnsi="Arial" w:cs="Arial"/>
          <w:sz w:val="22"/>
          <w:szCs w:val="22"/>
        </w:rPr>
        <w:t>Microempresa</w:t>
      </w:r>
      <w:r w:rsidRPr="00C274FE">
        <w:rPr>
          <w:rFonts w:ascii="Arial" w:hAnsi="Arial" w:cs="Arial"/>
          <w:sz w:val="22"/>
          <w:szCs w:val="22"/>
        </w:rPr>
        <w:t xml:space="preserve">s (ME) ou </w:t>
      </w:r>
      <w:r w:rsidR="005717F2" w:rsidRPr="00C274FE">
        <w:rPr>
          <w:rFonts w:ascii="Arial" w:hAnsi="Arial" w:cs="Arial"/>
          <w:sz w:val="22"/>
          <w:szCs w:val="22"/>
        </w:rPr>
        <w:t>E</w:t>
      </w:r>
      <w:r w:rsidRPr="00C274FE">
        <w:rPr>
          <w:rFonts w:ascii="Arial" w:hAnsi="Arial" w:cs="Arial"/>
          <w:sz w:val="22"/>
          <w:szCs w:val="22"/>
        </w:rPr>
        <w:t xml:space="preserve">mpresas de </w:t>
      </w:r>
      <w:r w:rsidR="005717F2" w:rsidRPr="00C274FE">
        <w:rPr>
          <w:rFonts w:ascii="Arial" w:hAnsi="Arial" w:cs="Arial"/>
          <w:sz w:val="22"/>
          <w:szCs w:val="22"/>
        </w:rPr>
        <w:t>P</w:t>
      </w:r>
      <w:r w:rsidRPr="00C274FE">
        <w:rPr>
          <w:rFonts w:ascii="Arial" w:hAnsi="Arial" w:cs="Arial"/>
          <w:sz w:val="22"/>
          <w:szCs w:val="22"/>
        </w:rPr>
        <w:t xml:space="preserve">equeno </w:t>
      </w:r>
      <w:r w:rsidR="005717F2" w:rsidRPr="00C274FE">
        <w:rPr>
          <w:rFonts w:ascii="Arial" w:hAnsi="Arial" w:cs="Arial"/>
          <w:sz w:val="22"/>
          <w:szCs w:val="22"/>
        </w:rPr>
        <w:t>P</w:t>
      </w:r>
      <w:r w:rsidRPr="00C274FE">
        <w:rPr>
          <w:rFonts w:ascii="Arial" w:hAnsi="Arial" w:cs="Arial"/>
          <w:sz w:val="22"/>
          <w:szCs w:val="22"/>
        </w:rPr>
        <w:t>orte (EPP), a aquisição será estendida a qualquer interessado do ramo de atividade, sem restrição de classificação fiscal.</w:t>
      </w:r>
    </w:p>
    <w:p w14:paraId="7139BDE1" w14:textId="122A4777" w:rsidR="001F0540" w:rsidRPr="00C274FE" w:rsidRDefault="001F0540" w:rsidP="00C274FE">
      <w:pPr>
        <w:widowControl w:val="0"/>
        <w:numPr>
          <w:ilvl w:val="1"/>
          <w:numId w:val="5"/>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Estarão impedidos de participar de qualquer fase do processo os interessados que se enquadrarem em uma ou mais situações abaixo discriminadas, em atendimento ao art. 14 da Lei </w:t>
      </w:r>
      <w:r w:rsidR="00842AA7" w:rsidRPr="00C274FE">
        <w:rPr>
          <w:rFonts w:ascii="Arial" w:hAnsi="Arial" w:cs="Arial"/>
          <w:sz w:val="22"/>
          <w:szCs w:val="22"/>
        </w:rPr>
        <w:t xml:space="preserve">Federal </w:t>
      </w:r>
      <w:r w:rsidR="00463AFF" w:rsidRPr="00C274FE">
        <w:rPr>
          <w:rFonts w:ascii="Arial" w:hAnsi="Arial" w:cs="Arial"/>
          <w:sz w:val="22"/>
          <w:szCs w:val="22"/>
        </w:rPr>
        <w:t xml:space="preserve">nº </w:t>
      </w:r>
      <w:r w:rsidRPr="00C274FE">
        <w:rPr>
          <w:rFonts w:ascii="Arial" w:hAnsi="Arial" w:cs="Arial"/>
          <w:sz w:val="22"/>
          <w:szCs w:val="22"/>
        </w:rPr>
        <w:t>14.133</w:t>
      </w:r>
      <w:r w:rsidR="00842AA7" w:rsidRPr="00C274FE">
        <w:rPr>
          <w:rFonts w:ascii="Arial" w:hAnsi="Arial" w:cs="Arial"/>
          <w:sz w:val="22"/>
          <w:szCs w:val="22"/>
        </w:rPr>
        <w:t>/</w:t>
      </w:r>
      <w:r w:rsidRPr="00C274FE">
        <w:rPr>
          <w:rFonts w:ascii="Arial" w:hAnsi="Arial" w:cs="Arial"/>
          <w:sz w:val="22"/>
          <w:szCs w:val="22"/>
        </w:rPr>
        <w:t>2021:</w:t>
      </w:r>
    </w:p>
    <w:p w14:paraId="4F36443E" w14:textId="77777777" w:rsidR="001F0540" w:rsidRPr="00C274FE" w:rsidRDefault="001F0540" w:rsidP="00C274FE">
      <w:pPr>
        <w:widowControl w:val="0"/>
        <w:numPr>
          <w:ilvl w:val="2"/>
          <w:numId w:val="16"/>
        </w:numPr>
        <w:spacing w:before="120" w:line="300" w:lineRule="atLeast"/>
        <w:ind w:left="1418" w:right="-1" w:hanging="709"/>
        <w:jc w:val="both"/>
        <w:rPr>
          <w:rFonts w:ascii="Arial" w:hAnsi="Arial" w:cs="Arial"/>
          <w:sz w:val="22"/>
          <w:szCs w:val="22"/>
        </w:rPr>
      </w:pPr>
      <w:r w:rsidRPr="00C274FE">
        <w:rPr>
          <w:rFonts w:ascii="Arial" w:hAnsi="Arial" w:cs="Arial"/>
          <w:sz w:val="22"/>
          <w:szCs w:val="22"/>
        </w:rPr>
        <w:lastRenderedPageBreak/>
        <w:t>Pessoa física ou jurídica que se encontre, ao tempo da licitação, impossibili</w:t>
      </w:r>
      <w:r w:rsidR="004B5D5F" w:rsidRPr="00C274FE">
        <w:rPr>
          <w:rFonts w:ascii="Arial" w:hAnsi="Arial" w:cs="Arial"/>
          <w:sz w:val="22"/>
          <w:szCs w:val="22"/>
        </w:rPr>
        <w:t>tada</w:t>
      </w:r>
      <w:r w:rsidRPr="00C274FE">
        <w:rPr>
          <w:rFonts w:ascii="Arial" w:hAnsi="Arial" w:cs="Arial"/>
          <w:sz w:val="22"/>
          <w:szCs w:val="22"/>
        </w:rPr>
        <w:t xml:space="preserve"> de participar da licitação em decorrência de sanção que lhe foi imposta;</w:t>
      </w:r>
    </w:p>
    <w:p w14:paraId="6FE4E0C0" w14:textId="1FAA11EC" w:rsidR="001F0540" w:rsidRPr="00C274FE" w:rsidRDefault="001F0540" w:rsidP="00C274FE">
      <w:pPr>
        <w:widowControl w:val="0"/>
        <w:numPr>
          <w:ilvl w:val="3"/>
          <w:numId w:val="5"/>
        </w:numPr>
        <w:tabs>
          <w:tab w:val="left" w:pos="1985"/>
        </w:tabs>
        <w:spacing w:before="120" w:line="300" w:lineRule="atLeast"/>
        <w:ind w:left="2268" w:right="-1" w:hanging="851"/>
        <w:jc w:val="both"/>
        <w:rPr>
          <w:rFonts w:ascii="Arial" w:hAnsi="Arial" w:cs="Arial"/>
          <w:sz w:val="22"/>
          <w:szCs w:val="22"/>
        </w:rPr>
      </w:pPr>
      <w:r w:rsidRPr="00C274FE">
        <w:rPr>
          <w:rFonts w:ascii="Arial" w:hAnsi="Arial" w:cs="Arial"/>
          <w:sz w:val="22"/>
          <w:szCs w:val="22"/>
        </w:rPr>
        <w:t xml:space="preserve">A sanção de impedimento de licitar, disposta no </w:t>
      </w:r>
      <w:r w:rsidR="00842AA7" w:rsidRPr="00C274FE">
        <w:rPr>
          <w:rFonts w:ascii="Arial" w:hAnsi="Arial" w:cs="Arial"/>
          <w:sz w:val="22"/>
          <w:szCs w:val="22"/>
        </w:rPr>
        <w:t>a</w:t>
      </w:r>
      <w:r w:rsidRPr="00C274FE">
        <w:rPr>
          <w:rFonts w:ascii="Arial" w:hAnsi="Arial" w:cs="Arial"/>
          <w:sz w:val="22"/>
          <w:szCs w:val="22"/>
        </w:rPr>
        <w:t xml:space="preserve">rt. 156, </w:t>
      </w:r>
      <w:r w:rsidR="00842AA7" w:rsidRPr="00C274FE">
        <w:rPr>
          <w:rFonts w:ascii="Arial" w:hAnsi="Arial" w:cs="Arial"/>
          <w:sz w:val="22"/>
          <w:szCs w:val="22"/>
        </w:rPr>
        <w:t xml:space="preserve">inciso </w:t>
      </w:r>
      <w:r w:rsidRPr="00C274FE">
        <w:rPr>
          <w:rFonts w:ascii="Arial" w:hAnsi="Arial" w:cs="Arial"/>
          <w:sz w:val="22"/>
          <w:szCs w:val="22"/>
        </w:rPr>
        <w:t xml:space="preserve">III da Lei </w:t>
      </w:r>
      <w:r w:rsidR="00842AA7" w:rsidRPr="00C274FE">
        <w:rPr>
          <w:rFonts w:ascii="Arial" w:hAnsi="Arial" w:cs="Arial"/>
          <w:sz w:val="22"/>
          <w:szCs w:val="22"/>
        </w:rPr>
        <w:t xml:space="preserve">Federal nº </w:t>
      </w:r>
      <w:r w:rsidRPr="00C274FE">
        <w:rPr>
          <w:rFonts w:ascii="Arial" w:hAnsi="Arial" w:cs="Arial"/>
          <w:sz w:val="22"/>
          <w:szCs w:val="22"/>
        </w:rPr>
        <w:t>14.133/2021, impedirá o responsável de licitar ou contratar no âmbito da Administração direta e indireta do ente federativo que tiver aplicado a sanção;</w:t>
      </w:r>
    </w:p>
    <w:p w14:paraId="3A8F2AF9" w14:textId="0EBDF4E4" w:rsidR="001F0540" w:rsidRPr="00C274FE" w:rsidRDefault="001F0540" w:rsidP="00C274FE">
      <w:pPr>
        <w:widowControl w:val="0"/>
        <w:numPr>
          <w:ilvl w:val="3"/>
          <w:numId w:val="5"/>
        </w:numPr>
        <w:tabs>
          <w:tab w:val="left" w:pos="1985"/>
        </w:tabs>
        <w:spacing w:before="120" w:line="300" w:lineRule="atLeast"/>
        <w:ind w:left="2268" w:right="-1" w:hanging="851"/>
        <w:jc w:val="both"/>
        <w:rPr>
          <w:rFonts w:ascii="Arial" w:hAnsi="Arial" w:cs="Arial"/>
          <w:sz w:val="22"/>
          <w:szCs w:val="22"/>
        </w:rPr>
      </w:pPr>
      <w:r w:rsidRPr="00C274FE">
        <w:rPr>
          <w:rFonts w:ascii="Arial" w:hAnsi="Arial" w:cs="Arial"/>
          <w:sz w:val="22"/>
          <w:szCs w:val="22"/>
        </w:rPr>
        <w:t xml:space="preserve">A sanção de declaração de inidoneidade, disposta no </w:t>
      </w:r>
      <w:r w:rsidR="00842AA7" w:rsidRPr="00C274FE">
        <w:rPr>
          <w:rFonts w:ascii="Arial" w:hAnsi="Arial" w:cs="Arial"/>
          <w:sz w:val="22"/>
          <w:szCs w:val="22"/>
        </w:rPr>
        <w:t>a</w:t>
      </w:r>
      <w:r w:rsidRPr="00C274FE">
        <w:rPr>
          <w:rFonts w:ascii="Arial" w:hAnsi="Arial" w:cs="Arial"/>
          <w:sz w:val="22"/>
          <w:szCs w:val="22"/>
        </w:rPr>
        <w:t xml:space="preserve">rt. 156, </w:t>
      </w:r>
      <w:r w:rsidR="00842AA7" w:rsidRPr="00C274FE">
        <w:rPr>
          <w:rFonts w:ascii="Arial" w:hAnsi="Arial" w:cs="Arial"/>
          <w:sz w:val="22"/>
          <w:szCs w:val="22"/>
        </w:rPr>
        <w:t xml:space="preserve">inciso </w:t>
      </w:r>
      <w:r w:rsidRPr="00C274FE">
        <w:rPr>
          <w:rFonts w:ascii="Arial" w:hAnsi="Arial" w:cs="Arial"/>
          <w:sz w:val="22"/>
          <w:szCs w:val="22"/>
        </w:rPr>
        <w:t xml:space="preserve">IV da Lei </w:t>
      </w:r>
      <w:r w:rsidR="00842AA7" w:rsidRPr="00C274FE">
        <w:rPr>
          <w:rFonts w:ascii="Arial" w:hAnsi="Arial" w:cs="Arial"/>
          <w:sz w:val="22"/>
          <w:szCs w:val="22"/>
        </w:rPr>
        <w:t xml:space="preserve">Federal nº </w:t>
      </w:r>
      <w:r w:rsidRPr="00C274FE">
        <w:rPr>
          <w:rFonts w:ascii="Arial" w:hAnsi="Arial" w:cs="Arial"/>
          <w:sz w:val="22"/>
          <w:szCs w:val="22"/>
        </w:rPr>
        <w:t>14.133/2021, impedirá o responsável de licitar no âmbito da Administração direta e indireta de todos os entes federativos.</w:t>
      </w:r>
    </w:p>
    <w:p w14:paraId="21706ACD" w14:textId="77777777" w:rsidR="001F0540" w:rsidRPr="00C274FE" w:rsidRDefault="001F0540" w:rsidP="00C274FE">
      <w:pPr>
        <w:widowControl w:val="0"/>
        <w:numPr>
          <w:ilvl w:val="2"/>
          <w:numId w:val="16"/>
        </w:numPr>
        <w:spacing w:before="120" w:line="300" w:lineRule="atLeast"/>
        <w:ind w:left="1418" w:right="-1"/>
        <w:jc w:val="both"/>
        <w:rPr>
          <w:rFonts w:ascii="Arial" w:hAnsi="Arial" w:cs="Arial"/>
          <w:sz w:val="22"/>
          <w:szCs w:val="22"/>
        </w:rPr>
      </w:pPr>
      <w:r w:rsidRPr="00C274FE">
        <w:rPr>
          <w:rFonts w:ascii="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BDF3DD" w14:textId="4E10A85A" w:rsidR="001F0540" w:rsidRPr="00C274FE" w:rsidRDefault="001F0540" w:rsidP="00C274FE">
      <w:pPr>
        <w:widowControl w:val="0"/>
        <w:numPr>
          <w:ilvl w:val="2"/>
          <w:numId w:val="16"/>
        </w:numPr>
        <w:spacing w:before="120" w:line="300" w:lineRule="atLeast"/>
        <w:ind w:left="1418" w:right="-1" w:hanging="709"/>
        <w:jc w:val="both"/>
        <w:rPr>
          <w:rFonts w:ascii="Arial" w:hAnsi="Arial" w:cs="Arial"/>
          <w:sz w:val="22"/>
          <w:szCs w:val="22"/>
        </w:rPr>
      </w:pPr>
      <w:r w:rsidRPr="00C274FE">
        <w:rPr>
          <w:rFonts w:ascii="Arial" w:hAnsi="Arial" w:cs="Arial"/>
          <w:sz w:val="22"/>
          <w:szCs w:val="22"/>
        </w:rPr>
        <w:t>Empresas controladoras, controladas ou coligadas, nos termos da Lei n° 6.404</w:t>
      </w:r>
      <w:r w:rsidR="00842AA7" w:rsidRPr="00C274FE">
        <w:rPr>
          <w:rFonts w:ascii="Arial" w:hAnsi="Arial" w:cs="Arial"/>
          <w:sz w:val="22"/>
          <w:szCs w:val="22"/>
        </w:rPr>
        <w:t>/</w:t>
      </w:r>
      <w:r w:rsidRPr="00C274FE">
        <w:rPr>
          <w:rFonts w:ascii="Arial" w:hAnsi="Arial" w:cs="Arial"/>
          <w:sz w:val="22"/>
          <w:szCs w:val="22"/>
        </w:rPr>
        <w:t>1976, concorrendo entre si;</w:t>
      </w:r>
    </w:p>
    <w:p w14:paraId="42416ABC" w14:textId="77777777" w:rsidR="001F0540" w:rsidRPr="00C274FE" w:rsidRDefault="001F0540" w:rsidP="00C274FE">
      <w:pPr>
        <w:widowControl w:val="0"/>
        <w:numPr>
          <w:ilvl w:val="2"/>
          <w:numId w:val="16"/>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Pessoa física ou jurídica que, nos 5 (cinco) anos </w:t>
      </w:r>
      <w:r w:rsidR="00640181" w:rsidRPr="00C274FE">
        <w:rPr>
          <w:rFonts w:ascii="Arial" w:hAnsi="Arial" w:cs="Arial"/>
          <w:sz w:val="22"/>
          <w:szCs w:val="22"/>
        </w:rPr>
        <w:t>anter</w:t>
      </w:r>
      <w:r w:rsidRPr="00C274FE">
        <w:rPr>
          <w:rFonts w:ascii="Arial" w:hAnsi="Arial" w:cs="Arial"/>
          <w:sz w:val="22"/>
          <w:szCs w:val="22"/>
        </w:rPr>
        <w:t>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A8751A" w14:textId="77777777" w:rsidR="001F0540" w:rsidRPr="00C274FE" w:rsidRDefault="001F0540" w:rsidP="00C274FE">
      <w:pPr>
        <w:widowControl w:val="0"/>
        <w:tabs>
          <w:tab w:val="num" w:pos="0"/>
        </w:tabs>
        <w:spacing w:before="120" w:line="300" w:lineRule="atLeast"/>
        <w:ind w:right="-1" w:firstLine="284"/>
        <w:jc w:val="both"/>
        <w:rPr>
          <w:rFonts w:ascii="Arial" w:hAnsi="Arial" w:cs="Arial"/>
          <w:sz w:val="22"/>
          <w:szCs w:val="22"/>
        </w:rPr>
      </w:pPr>
    </w:p>
    <w:p w14:paraId="73A1593C" w14:textId="64AF30F7" w:rsidR="0045238E" w:rsidRPr="00C274FE" w:rsidRDefault="001F0540" w:rsidP="00C274FE">
      <w:pPr>
        <w:widowControl w:val="0"/>
        <w:numPr>
          <w:ilvl w:val="0"/>
          <w:numId w:val="16"/>
        </w:numPr>
        <w:spacing w:before="240" w:line="300" w:lineRule="atLeast"/>
        <w:ind w:left="709" w:right="-1" w:hanging="709"/>
        <w:jc w:val="both"/>
        <w:rPr>
          <w:rFonts w:ascii="Arial" w:hAnsi="Arial" w:cs="Arial"/>
          <w:b/>
          <w:bCs/>
          <w:caps/>
          <w:sz w:val="22"/>
          <w:szCs w:val="22"/>
        </w:rPr>
      </w:pPr>
      <w:r w:rsidRPr="00C274FE">
        <w:rPr>
          <w:rFonts w:ascii="Arial" w:hAnsi="Arial" w:cs="Arial"/>
          <w:b/>
          <w:bCs/>
          <w:caps/>
          <w:sz w:val="22"/>
          <w:szCs w:val="22"/>
        </w:rPr>
        <w:t xml:space="preserve">credenciamento NO </w:t>
      </w:r>
      <w:r w:rsidR="005C57BE" w:rsidRPr="00C274FE">
        <w:rPr>
          <w:rFonts w:ascii="Arial" w:hAnsi="Arial" w:cs="Arial"/>
          <w:b/>
          <w:bCs/>
          <w:caps/>
          <w:sz w:val="22"/>
          <w:szCs w:val="22"/>
        </w:rPr>
        <w:t>SISTEMA</w:t>
      </w:r>
      <w:r w:rsidRPr="00C274FE">
        <w:rPr>
          <w:rFonts w:ascii="Arial" w:hAnsi="Arial" w:cs="Arial"/>
          <w:b/>
          <w:bCs/>
          <w:caps/>
          <w:sz w:val="22"/>
          <w:szCs w:val="22"/>
        </w:rPr>
        <w:t xml:space="preserve"> </w:t>
      </w:r>
      <w:r w:rsidR="001F1637" w:rsidRPr="00C274FE">
        <w:rPr>
          <w:rFonts w:ascii="Arial" w:hAnsi="Arial" w:cs="Arial"/>
          <w:b/>
          <w:bCs/>
          <w:caps/>
          <w:sz w:val="22"/>
          <w:szCs w:val="22"/>
        </w:rPr>
        <w:t xml:space="preserve">DE </w:t>
      </w:r>
      <w:r w:rsidRPr="00C274FE">
        <w:rPr>
          <w:rFonts w:ascii="Arial" w:hAnsi="Arial" w:cs="Arial"/>
          <w:b/>
          <w:bCs/>
          <w:caps/>
          <w:sz w:val="22"/>
          <w:szCs w:val="22"/>
        </w:rPr>
        <w:t>LICITAÇÕES</w:t>
      </w:r>
    </w:p>
    <w:p w14:paraId="0FE93721" w14:textId="77FC2981"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 xml:space="preserve">Para acesso ao sistema eletrônico, os interessados em participar da </w:t>
      </w:r>
      <w:r w:rsidR="005717F2" w:rsidRPr="00C274FE">
        <w:rPr>
          <w:rFonts w:ascii="Arial" w:hAnsi="Arial" w:cs="Arial"/>
          <w:sz w:val="22"/>
          <w:szCs w:val="22"/>
        </w:rPr>
        <w:t xml:space="preserve">Dispensa Eletrônica </w:t>
      </w:r>
      <w:r w:rsidRPr="00C274FE">
        <w:rPr>
          <w:rFonts w:ascii="Arial" w:hAnsi="Arial" w:cs="Arial"/>
          <w:sz w:val="22"/>
          <w:szCs w:val="22"/>
        </w:rPr>
        <w:t>deverão se cadastrar, para obtenção do login de usuário e senha pessoal (intransferíveis), através do endereço eletrônico</w:t>
      </w:r>
      <w:r w:rsidR="00741BCB" w:rsidRPr="00C274FE">
        <w:rPr>
          <w:rFonts w:ascii="Arial" w:hAnsi="Arial" w:cs="Arial"/>
          <w:sz w:val="22"/>
          <w:szCs w:val="22"/>
        </w:rPr>
        <w:t xml:space="preserve"> </w:t>
      </w:r>
      <w:hyperlink r:id="rId12" w:history="1">
        <w:r w:rsidR="00AA38C7" w:rsidRPr="00C274FE">
          <w:rPr>
            <w:rStyle w:val="Hyperlink"/>
            <w:rFonts w:ascii="Arial" w:hAnsi="Arial" w:cs="Arial"/>
            <w:color w:val="auto"/>
            <w:sz w:val="22"/>
            <w:szCs w:val="22"/>
          </w:rPr>
          <w:t>https://bnccompras.com</w:t>
        </w:r>
      </w:hyperlink>
      <w:r w:rsidR="00AA38C7" w:rsidRPr="00C274FE">
        <w:rPr>
          <w:rFonts w:ascii="Arial" w:hAnsi="Arial" w:cs="Arial"/>
          <w:sz w:val="22"/>
          <w:szCs w:val="22"/>
        </w:rPr>
        <w:t xml:space="preserve">, </w:t>
      </w:r>
      <w:r w:rsidRPr="00C274FE">
        <w:rPr>
          <w:rFonts w:ascii="Arial" w:hAnsi="Arial" w:cs="Arial"/>
          <w:sz w:val="22"/>
          <w:szCs w:val="22"/>
        </w:rPr>
        <w:t xml:space="preserve">sendo que o login de usuário e a senha poderão ser utilizadas em qualquer </w:t>
      </w:r>
      <w:r w:rsidR="005717F2" w:rsidRPr="00C274FE">
        <w:rPr>
          <w:rFonts w:ascii="Arial" w:hAnsi="Arial" w:cs="Arial"/>
          <w:sz w:val="22"/>
          <w:szCs w:val="22"/>
        </w:rPr>
        <w:t>Dispensa Eletrônica ou licitação</w:t>
      </w:r>
      <w:r w:rsidRPr="00C274FE">
        <w:rPr>
          <w:rFonts w:ascii="Arial" w:hAnsi="Arial" w:cs="Arial"/>
          <w:sz w:val="22"/>
          <w:szCs w:val="22"/>
        </w:rPr>
        <w:t>, salvo quando canceladas por solicitação do credenciado ou por iniciativa d</w:t>
      </w:r>
      <w:r w:rsidR="0045238E" w:rsidRPr="00C274FE">
        <w:rPr>
          <w:rFonts w:ascii="Arial" w:hAnsi="Arial" w:cs="Arial"/>
          <w:sz w:val="22"/>
          <w:szCs w:val="22"/>
        </w:rPr>
        <w:t>o IPASP</w:t>
      </w:r>
      <w:r w:rsidRPr="00C274FE">
        <w:rPr>
          <w:rFonts w:ascii="Arial" w:hAnsi="Arial" w:cs="Arial"/>
          <w:sz w:val="22"/>
          <w:szCs w:val="22"/>
        </w:rPr>
        <w:t>, devidamente justificada.</w:t>
      </w:r>
    </w:p>
    <w:p w14:paraId="00F4A8DC" w14:textId="77777777"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É de exclusiva responsabilidade do usuário do sistema o sigilo da senha, bem como seu uso em qualquer transação efetuada diretamente ou por seu representante, não cabendo a</w:t>
      </w:r>
      <w:r w:rsidR="0045238E" w:rsidRPr="00C274FE">
        <w:rPr>
          <w:rFonts w:ascii="Arial" w:hAnsi="Arial" w:cs="Arial"/>
          <w:sz w:val="22"/>
          <w:szCs w:val="22"/>
        </w:rPr>
        <w:t>o</w:t>
      </w:r>
      <w:r w:rsidRPr="00C274FE">
        <w:rPr>
          <w:rFonts w:ascii="Arial" w:hAnsi="Arial" w:cs="Arial"/>
          <w:sz w:val="22"/>
          <w:szCs w:val="22"/>
        </w:rPr>
        <w:t xml:space="preserve"> </w:t>
      </w:r>
      <w:r w:rsidR="0045238E" w:rsidRPr="00C274FE">
        <w:rPr>
          <w:rFonts w:ascii="Arial" w:hAnsi="Arial" w:cs="Arial"/>
          <w:sz w:val="22"/>
          <w:szCs w:val="22"/>
        </w:rPr>
        <w:t>IPASP</w:t>
      </w:r>
      <w:r w:rsidRPr="00C274FE">
        <w:rPr>
          <w:rFonts w:ascii="Arial" w:hAnsi="Arial" w:cs="Arial"/>
          <w:sz w:val="22"/>
          <w:szCs w:val="22"/>
        </w:rPr>
        <w:t>, a responsabilidade por eventuais danos decorrentes do uso indevido da senha, ainda que por terceiros.</w:t>
      </w:r>
    </w:p>
    <w:p w14:paraId="591CE651" w14:textId="77777777" w:rsidR="006B1EB5" w:rsidRPr="00C274FE" w:rsidRDefault="006B1EB5" w:rsidP="00C274FE">
      <w:pPr>
        <w:widowControl w:val="0"/>
        <w:spacing w:before="120" w:line="300" w:lineRule="atLeast"/>
        <w:ind w:left="709" w:right="-1"/>
        <w:jc w:val="both"/>
        <w:rPr>
          <w:rFonts w:ascii="Arial" w:hAnsi="Arial" w:cs="Arial"/>
          <w:sz w:val="22"/>
          <w:szCs w:val="22"/>
        </w:rPr>
      </w:pPr>
    </w:p>
    <w:p w14:paraId="311821CB" w14:textId="77777777" w:rsidR="004C6426" w:rsidRPr="00C274FE" w:rsidRDefault="004C6426" w:rsidP="00C274FE">
      <w:pPr>
        <w:widowControl w:val="0"/>
        <w:numPr>
          <w:ilvl w:val="0"/>
          <w:numId w:val="17"/>
        </w:numPr>
        <w:spacing w:before="120" w:line="300" w:lineRule="atLeast"/>
        <w:ind w:left="709" w:right="-1" w:hanging="709"/>
        <w:jc w:val="both"/>
        <w:rPr>
          <w:rFonts w:ascii="Arial" w:hAnsi="Arial" w:cs="Arial"/>
          <w:b/>
          <w:bCs/>
          <w:sz w:val="22"/>
          <w:szCs w:val="22"/>
        </w:rPr>
      </w:pPr>
      <w:r w:rsidRPr="00C274FE">
        <w:rPr>
          <w:rFonts w:ascii="Arial" w:hAnsi="Arial" w:cs="Arial"/>
          <w:b/>
          <w:bCs/>
          <w:sz w:val="22"/>
          <w:szCs w:val="22"/>
        </w:rPr>
        <w:t xml:space="preserve">PARTICIPAÇÃO </w:t>
      </w:r>
    </w:p>
    <w:p w14:paraId="21A1B800" w14:textId="700BA22D" w:rsidR="00695E4F" w:rsidRPr="00C274FE" w:rsidRDefault="004C6426" w:rsidP="00C274FE">
      <w:pPr>
        <w:pStyle w:val="PargrafodaLista"/>
        <w:widowControl w:val="0"/>
        <w:numPr>
          <w:ilvl w:val="1"/>
          <w:numId w:val="17"/>
        </w:numPr>
        <w:spacing w:before="120" w:after="0" w:line="300" w:lineRule="atLeast"/>
        <w:ind w:left="709" w:right="-1"/>
        <w:jc w:val="both"/>
        <w:rPr>
          <w:rFonts w:ascii="Arial" w:hAnsi="Arial" w:cs="Arial"/>
        </w:rPr>
      </w:pPr>
      <w:r w:rsidRPr="00C274FE">
        <w:rPr>
          <w:rFonts w:ascii="Arial" w:hAnsi="Arial" w:cs="Arial"/>
        </w:rPr>
        <w:t>A participação n</w:t>
      </w:r>
      <w:r w:rsidR="00695E4F" w:rsidRPr="00C274FE">
        <w:rPr>
          <w:rFonts w:ascii="Arial" w:hAnsi="Arial" w:cs="Arial"/>
        </w:rPr>
        <w:t xml:space="preserve">a </w:t>
      </w:r>
      <w:r w:rsidR="005717F2" w:rsidRPr="00C274FE">
        <w:rPr>
          <w:rFonts w:ascii="Arial" w:hAnsi="Arial" w:cs="Arial"/>
        </w:rPr>
        <w:t xml:space="preserve">Dispensa Eletrônica </w:t>
      </w:r>
      <w:r w:rsidRPr="00C274FE">
        <w:rPr>
          <w:rFonts w:ascii="Arial" w:hAnsi="Arial" w:cs="Arial"/>
        </w:rPr>
        <w:t xml:space="preserve">se dará por meio da digitação da senha pessoal e intransferível pertencente ao representante credenciado e com o subsequente encaminhamento de sua proposta de preços, exclusivamente por meio do sistema eletrônico, através da página inicial do site </w:t>
      </w:r>
      <w:hyperlink r:id="rId13" w:history="1">
        <w:r w:rsidR="00695E4F" w:rsidRPr="00C274FE">
          <w:rPr>
            <w:rStyle w:val="Hyperlink"/>
            <w:rFonts w:ascii="Arial" w:hAnsi="Arial" w:cs="Arial"/>
            <w:color w:val="auto"/>
          </w:rPr>
          <w:t>https://bnccompras.com</w:t>
        </w:r>
      </w:hyperlink>
      <w:r w:rsidRPr="00C274FE">
        <w:rPr>
          <w:rFonts w:ascii="Arial" w:hAnsi="Arial" w:cs="Arial"/>
        </w:rPr>
        <w:t>, observados data e horário limite</w:t>
      </w:r>
      <w:r w:rsidR="008876BE" w:rsidRPr="00C274FE">
        <w:rPr>
          <w:rFonts w:ascii="Arial" w:hAnsi="Arial" w:cs="Arial"/>
        </w:rPr>
        <w:t>s</w:t>
      </w:r>
      <w:r w:rsidRPr="00C274FE">
        <w:rPr>
          <w:rFonts w:ascii="Arial" w:hAnsi="Arial" w:cs="Arial"/>
        </w:rPr>
        <w:t xml:space="preserve"> estabelecidos neste Edital. </w:t>
      </w:r>
    </w:p>
    <w:p w14:paraId="00C3CD66" w14:textId="3592E1EF" w:rsidR="004C6426" w:rsidRPr="00C274FE" w:rsidRDefault="004C6426" w:rsidP="00C274FE">
      <w:pPr>
        <w:pStyle w:val="PargrafodaLista"/>
        <w:widowControl w:val="0"/>
        <w:numPr>
          <w:ilvl w:val="1"/>
          <w:numId w:val="17"/>
        </w:numPr>
        <w:spacing w:before="120" w:after="0" w:line="300" w:lineRule="atLeast"/>
        <w:ind w:left="709" w:right="-1"/>
        <w:jc w:val="both"/>
        <w:rPr>
          <w:rFonts w:ascii="Arial" w:hAnsi="Arial" w:cs="Arial"/>
        </w:rPr>
      </w:pPr>
      <w:r w:rsidRPr="00C274FE">
        <w:rPr>
          <w:rFonts w:ascii="Arial" w:hAnsi="Arial" w:cs="Arial"/>
        </w:rPr>
        <w:t xml:space="preserve">Caberá </w:t>
      </w:r>
      <w:r w:rsidR="00695E4F" w:rsidRPr="00C274FE">
        <w:rPr>
          <w:rFonts w:ascii="Arial" w:hAnsi="Arial" w:cs="Arial"/>
        </w:rPr>
        <w:t xml:space="preserve">ao interessado, </w:t>
      </w:r>
      <w:r w:rsidRPr="00C274FE">
        <w:rPr>
          <w:rFonts w:ascii="Arial" w:hAnsi="Arial" w:cs="Arial"/>
        </w:rPr>
        <w:t xml:space="preserve">acompanhar as operações no sistema eletrônico durante a </w:t>
      </w:r>
      <w:r w:rsidRPr="00C274FE">
        <w:rPr>
          <w:rFonts w:ascii="Arial" w:hAnsi="Arial" w:cs="Arial"/>
        </w:rPr>
        <w:lastRenderedPageBreak/>
        <w:t>sessão pública d</w:t>
      </w:r>
      <w:r w:rsidR="00695E4F" w:rsidRPr="00C274FE">
        <w:rPr>
          <w:rFonts w:ascii="Arial" w:hAnsi="Arial" w:cs="Arial"/>
        </w:rPr>
        <w:t xml:space="preserve">a </w:t>
      </w:r>
      <w:r w:rsidR="005717F2" w:rsidRPr="00C274FE">
        <w:rPr>
          <w:rFonts w:ascii="Arial" w:hAnsi="Arial" w:cs="Arial"/>
        </w:rPr>
        <w:t>Dispensa Eletrônica</w:t>
      </w:r>
      <w:r w:rsidR="00695E4F" w:rsidRPr="00C274FE">
        <w:rPr>
          <w:rFonts w:ascii="Arial" w:hAnsi="Arial" w:cs="Arial"/>
        </w:rPr>
        <w:t>,</w:t>
      </w:r>
      <w:r w:rsidRPr="00C274FE">
        <w:rPr>
          <w:rFonts w:ascii="Arial" w:hAnsi="Arial" w:cs="Arial"/>
        </w:rPr>
        <w:t xml:space="preserve"> ficando responsável pelo ônus decorrente da perda dos negócios diante da inobservância de quaisquer mensagens emitidas pelo sistema ou de sua desconexão.</w:t>
      </w:r>
    </w:p>
    <w:p w14:paraId="4A0074B8" w14:textId="130A073F" w:rsidR="00695E4F" w:rsidRPr="00C274FE" w:rsidRDefault="00695E4F" w:rsidP="00C274FE">
      <w:pPr>
        <w:pStyle w:val="PargrafodaLista"/>
        <w:widowControl w:val="0"/>
        <w:numPr>
          <w:ilvl w:val="1"/>
          <w:numId w:val="17"/>
        </w:numPr>
        <w:spacing w:before="120" w:after="0" w:line="300" w:lineRule="atLeast"/>
        <w:ind w:left="709" w:right="-1"/>
        <w:jc w:val="both"/>
        <w:rPr>
          <w:rFonts w:ascii="Arial" w:hAnsi="Arial" w:cs="Arial"/>
        </w:rPr>
      </w:pPr>
      <w:r w:rsidRPr="00C274FE">
        <w:rPr>
          <w:rFonts w:ascii="Arial" w:hAnsi="Arial" w:cs="Arial"/>
        </w:rPr>
        <w:t xml:space="preserve">No caso de desconexão do Agente de Contratação no decorrer da etapa competitiva da </w:t>
      </w:r>
      <w:r w:rsidR="005717F2" w:rsidRPr="00C274FE">
        <w:rPr>
          <w:rFonts w:ascii="Arial" w:hAnsi="Arial" w:cs="Arial"/>
        </w:rPr>
        <w:t>Dispensa Eletrônica</w:t>
      </w:r>
      <w:r w:rsidRPr="00C274FE">
        <w:rPr>
          <w:rFonts w:ascii="Arial" w:hAnsi="Arial" w:cs="Arial"/>
        </w:rPr>
        <w:t xml:space="preserve">, o sistema eletrônico poderá permanecer acessível </w:t>
      </w:r>
      <w:r w:rsidR="00DD5A40" w:rsidRPr="00C274FE">
        <w:rPr>
          <w:rFonts w:ascii="Arial" w:hAnsi="Arial" w:cs="Arial"/>
        </w:rPr>
        <w:t>aos interessados</w:t>
      </w:r>
      <w:r w:rsidRPr="00C274FE">
        <w:rPr>
          <w:rFonts w:ascii="Arial" w:hAnsi="Arial" w:cs="Arial"/>
        </w:rPr>
        <w:t xml:space="preserve"> para a recepção dos lances, retornando o Agente de Contratação, quando possível, sua atuação no certame sem prejuízo dos demais atos já praticados. </w:t>
      </w:r>
    </w:p>
    <w:p w14:paraId="37BBCAE6" w14:textId="4E43578F" w:rsidR="004C6426" w:rsidRPr="00C274FE" w:rsidRDefault="00695E4F" w:rsidP="00C274FE">
      <w:pPr>
        <w:pStyle w:val="PargrafodaLista"/>
        <w:widowControl w:val="0"/>
        <w:numPr>
          <w:ilvl w:val="1"/>
          <w:numId w:val="17"/>
        </w:numPr>
        <w:spacing w:before="120" w:after="0" w:line="300" w:lineRule="atLeast"/>
        <w:ind w:left="709" w:right="-1"/>
        <w:jc w:val="both"/>
        <w:rPr>
          <w:rFonts w:ascii="Arial" w:hAnsi="Arial" w:cs="Arial"/>
        </w:rPr>
      </w:pPr>
      <w:r w:rsidRPr="00C274FE">
        <w:rPr>
          <w:rFonts w:ascii="Arial" w:hAnsi="Arial" w:cs="Arial"/>
        </w:rPr>
        <w:t xml:space="preserve">Quando a desconexão persistir por tempo superior a 10 (dez) minutos, a sessão da </w:t>
      </w:r>
      <w:r w:rsidR="005717F2" w:rsidRPr="00C274FE">
        <w:rPr>
          <w:rFonts w:ascii="Arial" w:hAnsi="Arial" w:cs="Arial"/>
        </w:rPr>
        <w:t xml:space="preserve">Dispensa Eletrônica </w:t>
      </w:r>
      <w:r w:rsidRPr="00C274FE">
        <w:rPr>
          <w:rFonts w:ascii="Arial" w:hAnsi="Arial" w:cs="Arial"/>
        </w:rPr>
        <w:t>será suspensa, retornando somente após comunicação expressa aos interessados.</w:t>
      </w:r>
    </w:p>
    <w:p w14:paraId="36B494FC" w14:textId="77777777" w:rsidR="004C6426" w:rsidRPr="00C274FE" w:rsidRDefault="004C6426" w:rsidP="00C274FE">
      <w:pPr>
        <w:widowControl w:val="0"/>
        <w:spacing w:before="120" w:line="300" w:lineRule="atLeast"/>
        <w:ind w:left="709" w:right="-1"/>
        <w:jc w:val="both"/>
        <w:rPr>
          <w:rFonts w:ascii="Arial" w:hAnsi="Arial" w:cs="Arial"/>
          <w:b/>
          <w:bCs/>
          <w:sz w:val="22"/>
          <w:szCs w:val="22"/>
        </w:rPr>
      </w:pPr>
    </w:p>
    <w:p w14:paraId="44FEB86B" w14:textId="72AB7501" w:rsidR="001F0540" w:rsidRPr="00C274FE" w:rsidRDefault="001F0540" w:rsidP="00C274FE">
      <w:pPr>
        <w:widowControl w:val="0"/>
        <w:numPr>
          <w:ilvl w:val="0"/>
          <w:numId w:val="17"/>
        </w:numPr>
        <w:spacing w:before="240" w:line="300" w:lineRule="atLeast"/>
        <w:ind w:left="709" w:right="-1" w:hanging="709"/>
        <w:jc w:val="both"/>
        <w:rPr>
          <w:rFonts w:ascii="Arial" w:hAnsi="Arial" w:cs="Arial"/>
          <w:b/>
          <w:bCs/>
          <w:sz w:val="22"/>
          <w:szCs w:val="22"/>
        </w:rPr>
      </w:pPr>
      <w:r w:rsidRPr="00C274FE">
        <w:rPr>
          <w:rFonts w:ascii="Arial" w:hAnsi="Arial" w:cs="Arial"/>
          <w:b/>
          <w:bCs/>
          <w:sz w:val="22"/>
          <w:szCs w:val="22"/>
        </w:rPr>
        <w:t>ENVIO DAS PROPOSTAS ELETRÔNICAS DE PREÇOS</w:t>
      </w:r>
    </w:p>
    <w:p w14:paraId="7AF5B90F" w14:textId="77777777" w:rsidR="001F0540" w:rsidRPr="00C274FE" w:rsidRDefault="001F0540" w:rsidP="00C274FE">
      <w:pPr>
        <w:widowControl w:val="0"/>
        <w:numPr>
          <w:ilvl w:val="1"/>
          <w:numId w:val="17"/>
        </w:numPr>
        <w:spacing w:before="120" w:line="300" w:lineRule="atLeast"/>
        <w:ind w:left="709" w:right="-1" w:hanging="709"/>
        <w:jc w:val="both"/>
        <w:rPr>
          <w:rFonts w:ascii="Arial" w:hAnsi="Arial" w:cs="Arial"/>
          <w:b/>
          <w:bCs/>
          <w:sz w:val="22"/>
          <w:szCs w:val="22"/>
        </w:rPr>
      </w:pPr>
      <w:r w:rsidRPr="00C274FE">
        <w:rPr>
          <w:rFonts w:ascii="Arial" w:hAnsi="Arial" w:cs="Arial"/>
          <w:sz w:val="22"/>
          <w:szCs w:val="22"/>
        </w:rPr>
        <w:t>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14:paraId="3FC97819" w14:textId="2579B23C"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Ao apresentar sua proposta eletrônica, o interessado concorda que o</w:t>
      </w:r>
      <w:r w:rsidR="008C0822" w:rsidRPr="00C274FE">
        <w:rPr>
          <w:rFonts w:ascii="Arial" w:hAnsi="Arial" w:cs="Arial"/>
          <w:sz w:val="22"/>
          <w:szCs w:val="22"/>
        </w:rPr>
        <w:t>s</w:t>
      </w:r>
      <w:r w:rsidRPr="00C274FE">
        <w:rPr>
          <w:rFonts w:ascii="Arial" w:hAnsi="Arial" w:cs="Arial"/>
          <w:sz w:val="22"/>
          <w:szCs w:val="22"/>
        </w:rPr>
        <w:t xml:space="preserve"> </w:t>
      </w:r>
      <w:r w:rsidR="00EC772A" w:rsidRPr="00C274FE">
        <w:rPr>
          <w:rFonts w:ascii="Arial" w:hAnsi="Arial" w:cs="Arial"/>
          <w:sz w:val="22"/>
          <w:szCs w:val="22"/>
        </w:rPr>
        <w:t>serviço</w:t>
      </w:r>
      <w:r w:rsidR="008C0822" w:rsidRPr="00C274FE">
        <w:rPr>
          <w:rFonts w:ascii="Arial" w:hAnsi="Arial" w:cs="Arial"/>
          <w:sz w:val="22"/>
          <w:szCs w:val="22"/>
        </w:rPr>
        <w:t>s</w:t>
      </w:r>
      <w:r w:rsidR="003717BF" w:rsidRPr="00C274FE">
        <w:rPr>
          <w:rFonts w:ascii="Arial" w:hAnsi="Arial" w:cs="Arial"/>
          <w:sz w:val="22"/>
          <w:szCs w:val="22"/>
        </w:rPr>
        <w:t xml:space="preserve"> e o</w:t>
      </w:r>
      <w:r w:rsidR="008C0822" w:rsidRPr="00C274FE">
        <w:rPr>
          <w:rFonts w:ascii="Arial" w:hAnsi="Arial" w:cs="Arial"/>
          <w:sz w:val="22"/>
          <w:szCs w:val="22"/>
        </w:rPr>
        <w:t>s</w:t>
      </w:r>
      <w:r w:rsidR="003717BF" w:rsidRPr="00C274FE">
        <w:rPr>
          <w:rFonts w:ascii="Arial" w:hAnsi="Arial" w:cs="Arial"/>
          <w:sz w:val="22"/>
          <w:szCs w:val="22"/>
        </w:rPr>
        <w:t xml:space="preserve"> produto</w:t>
      </w:r>
      <w:r w:rsidR="008C0822" w:rsidRPr="00C274FE">
        <w:rPr>
          <w:rFonts w:ascii="Arial" w:hAnsi="Arial" w:cs="Arial"/>
          <w:sz w:val="22"/>
          <w:szCs w:val="22"/>
        </w:rPr>
        <w:t>s</w:t>
      </w:r>
      <w:r w:rsidRPr="00C274FE">
        <w:rPr>
          <w:rFonts w:ascii="Arial" w:hAnsi="Arial" w:cs="Arial"/>
          <w:sz w:val="22"/>
          <w:szCs w:val="22"/>
        </w:rPr>
        <w:t xml:space="preserve"> dever</w:t>
      </w:r>
      <w:r w:rsidR="003717BF" w:rsidRPr="00C274FE">
        <w:rPr>
          <w:rFonts w:ascii="Arial" w:hAnsi="Arial" w:cs="Arial"/>
          <w:sz w:val="22"/>
          <w:szCs w:val="22"/>
        </w:rPr>
        <w:t>ão</w:t>
      </w:r>
      <w:r w:rsidR="00665E93" w:rsidRPr="00C274FE">
        <w:rPr>
          <w:rFonts w:ascii="Arial" w:hAnsi="Arial" w:cs="Arial"/>
          <w:sz w:val="22"/>
          <w:szCs w:val="22"/>
        </w:rPr>
        <w:t xml:space="preserve"> </w:t>
      </w:r>
      <w:r w:rsidRPr="00C274FE">
        <w:rPr>
          <w:rFonts w:ascii="Arial" w:hAnsi="Arial" w:cs="Arial"/>
          <w:sz w:val="22"/>
          <w:szCs w:val="22"/>
        </w:rPr>
        <w:t>atender a todas as especificações constantes no Termo de Referência deste Edital.</w:t>
      </w:r>
    </w:p>
    <w:p w14:paraId="2F113678" w14:textId="74A8315E"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Os interessados deverão declarar sua condição de </w:t>
      </w:r>
      <w:r w:rsidR="005717F2" w:rsidRPr="00C274FE">
        <w:rPr>
          <w:rFonts w:ascii="Arial" w:hAnsi="Arial" w:cs="Arial"/>
          <w:sz w:val="22"/>
          <w:szCs w:val="22"/>
        </w:rPr>
        <w:t>Microempresa</w:t>
      </w:r>
      <w:r w:rsidRPr="00C274FE">
        <w:rPr>
          <w:rFonts w:ascii="Arial" w:hAnsi="Arial" w:cs="Arial"/>
          <w:sz w:val="22"/>
          <w:szCs w:val="22"/>
        </w:rPr>
        <w:t xml:space="preserve"> ou </w:t>
      </w:r>
      <w:r w:rsidR="005717F2" w:rsidRPr="00C274FE">
        <w:rPr>
          <w:rFonts w:ascii="Arial" w:hAnsi="Arial" w:cs="Arial"/>
          <w:sz w:val="22"/>
          <w:szCs w:val="22"/>
        </w:rPr>
        <w:t>Empresa de Pequeno Porte</w:t>
      </w:r>
      <w:r w:rsidRPr="00C274FE">
        <w:rPr>
          <w:rFonts w:ascii="Arial" w:hAnsi="Arial" w:cs="Arial"/>
          <w:sz w:val="22"/>
          <w:szCs w:val="22"/>
        </w:rPr>
        <w:t>, ao selecionar se são ou não beneficiárias da Lei Complementar nº 123/2006 alterada pela Lei Complementar nº 147/2014.</w:t>
      </w:r>
    </w:p>
    <w:p w14:paraId="426355D6" w14:textId="0B233015" w:rsidR="001F0540" w:rsidRPr="00C274FE" w:rsidRDefault="00EC772A"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Os interessados</w:t>
      </w:r>
      <w:r w:rsidR="001F0540" w:rsidRPr="00C274FE">
        <w:rPr>
          <w:rFonts w:ascii="Arial" w:hAnsi="Arial" w:cs="Arial"/>
          <w:sz w:val="22"/>
          <w:szCs w:val="22"/>
        </w:rPr>
        <w:t xml:space="preserve"> deverão preencher corretamente todos os campos solicitados na proposta eletrônica, tais como: preço unitário</w:t>
      </w:r>
      <w:r w:rsidR="00820677" w:rsidRPr="00C274FE">
        <w:rPr>
          <w:rFonts w:ascii="Arial" w:hAnsi="Arial" w:cs="Arial"/>
          <w:sz w:val="22"/>
          <w:szCs w:val="22"/>
        </w:rPr>
        <w:t xml:space="preserve"> </w:t>
      </w:r>
      <w:r w:rsidR="001F0540" w:rsidRPr="00C274FE">
        <w:rPr>
          <w:rFonts w:ascii="Arial" w:hAnsi="Arial" w:cs="Arial"/>
          <w:sz w:val="22"/>
          <w:szCs w:val="22"/>
        </w:rPr>
        <w:t>e demais itens que forem parametrizados de acordo com o objeto solicitado.</w:t>
      </w:r>
    </w:p>
    <w:p w14:paraId="064EBF38" w14:textId="617D9D86"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Conforme o objeto a ser contratado, o sistema apresentará automaticamente os respectivos campos que tratam o subitem </w:t>
      </w:r>
      <w:r w:rsidR="003717BF" w:rsidRPr="00C274FE">
        <w:rPr>
          <w:rFonts w:ascii="Arial" w:hAnsi="Arial" w:cs="Arial"/>
          <w:sz w:val="22"/>
          <w:szCs w:val="22"/>
        </w:rPr>
        <w:t>5</w:t>
      </w:r>
      <w:r w:rsidRPr="00C274FE">
        <w:rPr>
          <w:rFonts w:ascii="Arial" w:hAnsi="Arial" w:cs="Arial"/>
          <w:sz w:val="22"/>
          <w:szCs w:val="22"/>
        </w:rPr>
        <w:t>.4., e que deverão ser obrigatoriamente preenchidos.</w:t>
      </w:r>
    </w:p>
    <w:p w14:paraId="160A74D4" w14:textId="334ABB74"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Os preços deverão ser cotados em moeda corrente nacional, estando inclusas todas e quaisquer despesas diretas e indiretas, tais como transportes, mão</w:t>
      </w:r>
      <w:r w:rsidR="00A379C7" w:rsidRPr="00C274FE">
        <w:rPr>
          <w:rFonts w:ascii="Arial" w:hAnsi="Arial" w:cs="Arial"/>
          <w:sz w:val="22"/>
          <w:szCs w:val="22"/>
        </w:rPr>
        <w:t xml:space="preserve"> </w:t>
      </w:r>
      <w:r w:rsidRPr="00C274FE">
        <w:rPr>
          <w:rFonts w:ascii="Arial" w:hAnsi="Arial" w:cs="Arial"/>
          <w:sz w:val="22"/>
          <w:szCs w:val="22"/>
        </w:rPr>
        <w:t>de</w:t>
      </w:r>
      <w:r w:rsidR="00A379C7" w:rsidRPr="00C274FE">
        <w:rPr>
          <w:rFonts w:ascii="Arial" w:hAnsi="Arial" w:cs="Arial"/>
          <w:sz w:val="22"/>
          <w:szCs w:val="22"/>
        </w:rPr>
        <w:t xml:space="preserve"> </w:t>
      </w:r>
      <w:r w:rsidRPr="00C274FE">
        <w:rPr>
          <w:rFonts w:ascii="Arial" w:hAnsi="Arial" w:cs="Arial"/>
          <w:sz w:val="22"/>
          <w:szCs w:val="22"/>
        </w:rPr>
        <w:t>obra, encargos sociais, previdenciários e trabalhistas, seguros, benefícios, custos, lucros, estadas, materiais, equipamentos, alimentação, uniformes e tributos diretos e indiretos incidentes sobre o fornecimento do objeto</w:t>
      </w:r>
      <w:r w:rsidR="00F37417" w:rsidRPr="00C274FE">
        <w:rPr>
          <w:rFonts w:ascii="Arial" w:hAnsi="Arial" w:cs="Arial"/>
          <w:sz w:val="22"/>
          <w:szCs w:val="22"/>
        </w:rPr>
        <w:t>.</w:t>
      </w:r>
    </w:p>
    <w:p w14:paraId="5944104F" w14:textId="3B59FE0E" w:rsidR="003717BF" w:rsidRPr="00C274FE" w:rsidRDefault="003717BF"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Encerrada a etapa de lances da sessão pública, a</w:t>
      </w:r>
      <w:r w:rsidR="00BD4BA8" w:rsidRPr="00C274FE">
        <w:rPr>
          <w:rFonts w:ascii="Arial" w:hAnsi="Arial" w:cs="Arial"/>
          <w:sz w:val="22"/>
          <w:szCs w:val="22"/>
        </w:rPr>
        <w:t xml:space="preserve"> empresa</w:t>
      </w:r>
      <w:r w:rsidRPr="00C274FE">
        <w:rPr>
          <w:rFonts w:ascii="Arial" w:hAnsi="Arial" w:cs="Arial"/>
          <w:sz w:val="22"/>
          <w:szCs w:val="22"/>
        </w:rPr>
        <w:t xml:space="preserve"> declarada vencedora deverá, no prazo máximo de 02 (duas) horas, obrigatoriamente, anexar no sistema eletrônico, a proposta readequada ao valor final de disputa, sob pena de desclassificação pelo não cumprimento.</w:t>
      </w:r>
    </w:p>
    <w:p w14:paraId="2A30A64F" w14:textId="77777777" w:rsidR="001F0540" w:rsidRPr="00C274FE" w:rsidRDefault="001F0540" w:rsidP="00C274FE">
      <w:pPr>
        <w:widowControl w:val="0"/>
        <w:tabs>
          <w:tab w:val="num" w:pos="0"/>
        </w:tabs>
        <w:spacing w:before="120" w:line="300" w:lineRule="atLeast"/>
        <w:ind w:right="-1" w:firstLine="284"/>
        <w:jc w:val="both"/>
        <w:rPr>
          <w:rFonts w:ascii="Arial" w:hAnsi="Arial" w:cs="Arial"/>
          <w:sz w:val="22"/>
          <w:szCs w:val="22"/>
          <w:highlight w:val="yellow"/>
        </w:rPr>
      </w:pPr>
    </w:p>
    <w:p w14:paraId="2768EE81" w14:textId="77777777" w:rsidR="001F0540" w:rsidRPr="00C274FE" w:rsidRDefault="001F0540" w:rsidP="00C274FE">
      <w:pPr>
        <w:widowControl w:val="0"/>
        <w:numPr>
          <w:ilvl w:val="0"/>
          <w:numId w:val="17"/>
        </w:numPr>
        <w:spacing w:before="240" w:line="300" w:lineRule="atLeast"/>
        <w:ind w:left="709" w:right="-1" w:hanging="709"/>
        <w:jc w:val="both"/>
        <w:rPr>
          <w:rFonts w:ascii="Arial" w:hAnsi="Arial" w:cs="Arial"/>
          <w:b/>
          <w:sz w:val="22"/>
          <w:szCs w:val="22"/>
        </w:rPr>
      </w:pPr>
      <w:r w:rsidRPr="00C274FE">
        <w:rPr>
          <w:rFonts w:ascii="Arial" w:hAnsi="Arial" w:cs="Arial"/>
          <w:b/>
          <w:sz w:val="22"/>
          <w:szCs w:val="22"/>
        </w:rPr>
        <w:lastRenderedPageBreak/>
        <w:t>HABILITAÇÃO</w:t>
      </w:r>
    </w:p>
    <w:p w14:paraId="7F92A17A" w14:textId="3AAFA02F"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Os documentos a serem exigidos para fins de habilitação constam </w:t>
      </w:r>
      <w:r w:rsidR="001D1905" w:rsidRPr="00C274FE">
        <w:rPr>
          <w:rFonts w:ascii="Arial" w:hAnsi="Arial" w:cs="Arial"/>
          <w:sz w:val="22"/>
          <w:szCs w:val="22"/>
        </w:rPr>
        <w:t xml:space="preserve">neste Edital de </w:t>
      </w:r>
      <w:r w:rsidR="00C04C08" w:rsidRPr="00C274FE">
        <w:rPr>
          <w:rFonts w:ascii="Arial" w:hAnsi="Arial" w:cs="Arial"/>
          <w:sz w:val="22"/>
          <w:szCs w:val="22"/>
        </w:rPr>
        <w:t>Dispensa Eletrônica</w:t>
      </w:r>
      <w:r w:rsidR="001D1905" w:rsidRPr="00C274FE">
        <w:rPr>
          <w:rFonts w:ascii="Arial" w:hAnsi="Arial" w:cs="Arial"/>
          <w:sz w:val="22"/>
          <w:szCs w:val="22"/>
        </w:rPr>
        <w:t xml:space="preserve">, bem como </w:t>
      </w:r>
      <w:r w:rsidRPr="00C274FE">
        <w:rPr>
          <w:rFonts w:ascii="Arial" w:hAnsi="Arial" w:cs="Arial"/>
          <w:sz w:val="22"/>
          <w:szCs w:val="22"/>
        </w:rPr>
        <w:t>no Termo de Referência e será solicitado do fornecedor declarado vencedor da fase de lances.</w:t>
      </w:r>
    </w:p>
    <w:p w14:paraId="28B33BD2" w14:textId="4FB78825" w:rsidR="003717BF" w:rsidRPr="00C274FE" w:rsidRDefault="00BD4BA8"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Os r</w:t>
      </w:r>
      <w:r w:rsidR="003717BF" w:rsidRPr="00C274FE">
        <w:rPr>
          <w:rFonts w:ascii="Arial" w:hAnsi="Arial" w:cs="Arial"/>
          <w:sz w:val="22"/>
          <w:szCs w:val="22"/>
        </w:rPr>
        <w:t>eferidos documentos somente serão disponibilizados para avaliação do Agente de Contratação e Equipe de Apoio após o encerramento da etapa de lances.</w:t>
      </w:r>
    </w:p>
    <w:p w14:paraId="3749C4A0" w14:textId="2C060025" w:rsidR="001F0540" w:rsidRPr="00C274FE" w:rsidRDefault="00EF64D4"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Encerrada a etapa de lances da sessão pública, a empresa declarada vencedora deverá, no prazo máximo de 02 (duas) horas, obrigatoriamente, anexar no sistema eletrônico, os documentos exigidos para fins de habilitação, sob pena de inabilitação pelo não cumprimento.</w:t>
      </w:r>
    </w:p>
    <w:p w14:paraId="2408F8FB" w14:textId="041AE19B"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O servidor responsável pela </w:t>
      </w:r>
      <w:r w:rsidR="00C04C08" w:rsidRPr="00C274FE">
        <w:rPr>
          <w:rFonts w:ascii="Arial" w:hAnsi="Arial" w:cs="Arial"/>
          <w:sz w:val="22"/>
          <w:szCs w:val="22"/>
        </w:rPr>
        <w:t xml:space="preserve">Dispensa Eletrônica </w:t>
      </w:r>
      <w:r w:rsidRPr="00C274FE">
        <w:rPr>
          <w:rFonts w:ascii="Arial" w:hAnsi="Arial" w:cs="Arial"/>
          <w:sz w:val="22"/>
          <w:szCs w:val="22"/>
        </w:rPr>
        <w:t>reserva-se no direito de solicitar dos interessados, em qualquer tempo, quaisquer esclarecimentos sobre documentos já entregues, podendo, inclusive, solicitar o envio físico dos documentos apresentados digitalmente, fixando-lhes prazo para atendimento.</w:t>
      </w:r>
    </w:p>
    <w:p w14:paraId="07447A45" w14:textId="39A11518"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Será inabilitado o fornecedor que não comprovar sua habilitação, seja por não apresentar quaisquer dos documentos exigidos ou apresentá-los em desacordo com o estabelecido neste Edital de </w:t>
      </w:r>
      <w:r w:rsidR="00C04C08" w:rsidRPr="00C274FE">
        <w:rPr>
          <w:rFonts w:ascii="Arial" w:hAnsi="Arial" w:cs="Arial"/>
          <w:sz w:val="22"/>
          <w:szCs w:val="22"/>
        </w:rPr>
        <w:t>Dispensa Eletrônica</w:t>
      </w:r>
      <w:r w:rsidRPr="00C274FE">
        <w:rPr>
          <w:rFonts w:ascii="Arial" w:hAnsi="Arial" w:cs="Arial"/>
          <w:sz w:val="22"/>
          <w:szCs w:val="22"/>
        </w:rPr>
        <w:t>.</w:t>
      </w:r>
    </w:p>
    <w:p w14:paraId="69136EAC" w14:textId="77777777"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Na hipótese de o fornecedor não atender às exigências para a habilitação, o </w:t>
      </w:r>
      <w:r w:rsidR="00F47874" w:rsidRPr="00C274FE">
        <w:rPr>
          <w:rFonts w:ascii="Arial" w:hAnsi="Arial" w:cs="Arial"/>
          <w:sz w:val="22"/>
          <w:szCs w:val="22"/>
        </w:rPr>
        <w:t>IPASP</w:t>
      </w:r>
      <w:r w:rsidRPr="00C274FE">
        <w:rPr>
          <w:rFonts w:ascii="Arial" w:hAnsi="Arial" w:cs="Arial"/>
          <w:sz w:val="22"/>
          <w:szCs w:val="22"/>
        </w:rPr>
        <w:t xml:space="preserve"> examinará a proposta subsequente e assim sucessivamente, na ordem de classificação, até a apuração de uma proposta que atenda às especificações do objeto e as condições de habilitação.</w:t>
      </w:r>
    </w:p>
    <w:p w14:paraId="2989B2DF" w14:textId="2974C0CA" w:rsidR="001F0540" w:rsidRPr="00C274FE" w:rsidRDefault="001F0540" w:rsidP="00C274FE">
      <w:pPr>
        <w:pStyle w:val="PargrafodaLista"/>
        <w:widowControl w:val="0"/>
        <w:numPr>
          <w:ilvl w:val="2"/>
          <w:numId w:val="17"/>
        </w:numPr>
        <w:spacing w:before="120" w:after="0" w:line="300" w:lineRule="atLeast"/>
        <w:ind w:left="1418" w:right="-1"/>
        <w:jc w:val="both"/>
        <w:rPr>
          <w:rFonts w:ascii="Arial" w:hAnsi="Arial" w:cs="Arial"/>
        </w:rPr>
      </w:pPr>
      <w:r w:rsidRPr="00C274FE">
        <w:rPr>
          <w:rFonts w:ascii="Arial" w:hAnsi="Arial" w:cs="Arial"/>
        </w:rPr>
        <w:t xml:space="preserve">Neste caso a empresa de proposta subsequente terá também </w:t>
      </w:r>
      <w:r w:rsidR="00C76AF7" w:rsidRPr="00C274FE">
        <w:rPr>
          <w:rFonts w:ascii="Arial" w:hAnsi="Arial" w:cs="Arial"/>
        </w:rPr>
        <w:t>o</w:t>
      </w:r>
      <w:r w:rsidRPr="00C274FE">
        <w:rPr>
          <w:rFonts w:ascii="Arial" w:hAnsi="Arial" w:cs="Arial"/>
        </w:rPr>
        <w:t xml:space="preserve"> prazo de </w:t>
      </w:r>
      <w:r w:rsidR="006B1EB5" w:rsidRPr="00C274FE">
        <w:rPr>
          <w:rFonts w:ascii="Arial" w:hAnsi="Arial" w:cs="Arial"/>
        </w:rPr>
        <w:t>2 (duas)</w:t>
      </w:r>
      <w:r w:rsidRPr="00C274FE">
        <w:rPr>
          <w:rFonts w:ascii="Arial" w:hAnsi="Arial" w:cs="Arial"/>
        </w:rPr>
        <w:t xml:space="preserve"> horas para apresentação dos documentos de habilitação.</w:t>
      </w:r>
    </w:p>
    <w:p w14:paraId="229FEE8E" w14:textId="3D07A482" w:rsidR="001F0540" w:rsidRPr="00C274FE" w:rsidRDefault="001F0540" w:rsidP="00C274FE">
      <w:pPr>
        <w:widowControl w:val="0"/>
        <w:numPr>
          <w:ilvl w:val="1"/>
          <w:numId w:val="17"/>
        </w:numPr>
        <w:spacing w:before="120" w:line="300" w:lineRule="atLeast"/>
        <w:ind w:left="709" w:right="-1" w:hanging="709"/>
        <w:jc w:val="both"/>
        <w:rPr>
          <w:rFonts w:ascii="Arial" w:eastAsia="Arial" w:hAnsi="Arial" w:cs="Arial"/>
          <w:sz w:val="22"/>
          <w:szCs w:val="22"/>
        </w:rPr>
      </w:pPr>
      <w:r w:rsidRPr="00C274FE">
        <w:rPr>
          <w:rFonts w:ascii="Arial" w:hAnsi="Arial" w:cs="Arial"/>
          <w:sz w:val="22"/>
          <w:szCs w:val="22"/>
        </w:rPr>
        <w:t xml:space="preserve">Os documentos de habilitação deverão estar em nome do </w:t>
      </w:r>
      <w:r w:rsidR="00C04C08" w:rsidRPr="00C274FE">
        <w:rPr>
          <w:rFonts w:ascii="Arial" w:hAnsi="Arial" w:cs="Arial"/>
          <w:sz w:val="22"/>
          <w:szCs w:val="22"/>
        </w:rPr>
        <w:t>fornecedor</w:t>
      </w:r>
      <w:r w:rsidRPr="00C274FE">
        <w:rPr>
          <w:rFonts w:ascii="Arial" w:hAnsi="Arial" w:cs="Arial"/>
          <w:sz w:val="22"/>
          <w:szCs w:val="22"/>
        </w:rPr>
        <w:t>, com o número do CNPJ, inscrição estadual (se houver) e respectivo endereço, referindo-se ao local da sede do interessado. Não se</w:t>
      </w:r>
      <w:r w:rsidR="00CD08E0" w:rsidRPr="00C274FE">
        <w:rPr>
          <w:rFonts w:ascii="Arial" w:hAnsi="Arial" w:cs="Arial"/>
          <w:sz w:val="22"/>
          <w:szCs w:val="22"/>
        </w:rPr>
        <w:t>rá aceito</w:t>
      </w:r>
      <w:r w:rsidRPr="00C274FE">
        <w:rPr>
          <w:rFonts w:ascii="Arial" w:hAnsi="Arial" w:cs="Arial"/>
          <w:sz w:val="22"/>
          <w:szCs w:val="22"/>
        </w:rPr>
        <w:t>, portanto, que alguns documentos se refiram à matriz e outros à filial.</w:t>
      </w:r>
    </w:p>
    <w:p w14:paraId="6C8F7362" w14:textId="2AAE834F" w:rsidR="001F0540" w:rsidRPr="00C274FE" w:rsidRDefault="001F0540" w:rsidP="00C274FE">
      <w:pPr>
        <w:pStyle w:val="Recuodecorpodetexto"/>
        <w:widowControl w:val="0"/>
        <w:numPr>
          <w:ilvl w:val="1"/>
          <w:numId w:val="17"/>
        </w:numPr>
        <w:spacing w:before="120" w:line="300" w:lineRule="atLeast"/>
        <w:ind w:left="709" w:right="-1" w:hanging="709"/>
        <w:rPr>
          <w:bCs/>
          <w:color w:val="auto"/>
          <w:sz w:val="22"/>
          <w:szCs w:val="22"/>
        </w:rPr>
      </w:pPr>
      <w:r w:rsidRPr="00C274FE">
        <w:rPr>
          <w:color w:val="auto"/>
          <w:sz w:val="22"/>
          <w:szCs w:val="22"/>
        </w:rPr>
        <w:t xml:space="preserve">Quanto </w:t>
      </w:r>
      <w:r w:rsidR="002C17FD" w:rsidRPr="00C274FE">
        <w:rPr>
          <w:color w:val="auto"/>
          <w:sz w:val="22"/>
          <w:szCs w:val="22"/>
        </w:rPr>
        <w:t>à</w:t>
      </w:r>
      <w:r w:rsidRPr="00C274FE">
        <w:rPr>
          <w:color w:val="auto"/>
          <w:sz w:val="22"/>
          <w:szCs w:val="22"/>
          <w:lang w:val="pt-BR"/>
        </w:rPr>
        <w:t xml:space="preserve">s certidões exigidas para </w:t>
      </w:r>
      <w:r w:rsidRPr="00C274FE">
        <w:rPr>
          <w:color w:val="auto"/>
          <w:sz w:val="22"/>
          <w:szCs w:val="22"/>
        </w:rPr>
        <w:t xml:space="preserve">habilitação, não havendo validade expressa, os mesmos deverão ser expedidos com data não superior a 180 (cento e oitenta) dias anteriores a data limite para o recebimento das propostas da presente </w:t>
      </w:r>
      <w:r w:rsidR="00C04C08" w:rsidRPr="00C274FE">
        <w:rPr>
          <w:color w:val="auto"/>
          <w:sz w:val="22"/>
          <w:szCs w:val="22"/>
          <w:lang w:val="pt-BR"/>
        </w:rPr>
        <w:t>Dispensa Eletrônica</w:t>
      </w:r>
      <w:r w:rsidRPr="00C274FE">
        <w:rPr>
          <w:color w:val="auto"/>
          <w:sz w:val="22"/>
          <w:szCs w:val="22"/>
        </w:rPr>
        <w:t>.</w:t>
      </w:r>
    </w:p>
    <w:p w14:paraId="564A6079" w14:textId="33AD6E0A"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Em todos os casos das Certidões solicitadas nos subitens acima, sempre serão aceitas Certidões Positiva com </w:t>
      </w:r>
      <w:r w:rsidR="00C04C08" w:rsidRPr="00C274FE">
        <w:rPr>
          <w:rFonts w:ascii="Arial" w:hAnsi="Arial" w:cs="Arial"/>
          <w:sz w:val="22"/>
          <w:szCs w:val="22"/>
        </w:rPr>
        <w:t>E</w:t>
      </w:r>
      <w:r w:rsidRPr="00C274FE">
        <w:rPr>
          <w:rFonts w:ascii="Arial" w:hAnsi="Arial" w:cs="Arial"/>
          <w:sz w:val="22"/>
          <w:szCs w:val="22"/>
        </w:rPr>
        <w:t>feitos de Negativa.</w:t>
      </w:r>
    </w:p>
    <w:p w14:paraId="7E63F51E" w14:textId="04D23424"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Para efeito de concessão de tratamento favorecido previsto na Lei Complementar nº 123/2006</w:t>
      </w:r>
      <w:r w:rsidR="00F37417" w:rsidRPr="00C274FE">
        <w:rPr>
          <w:rFonts w:ascii="Arial" w:hAnsi="Arial" w:cs="Arial"/>
          <w:sz w:val="22"/>
          <w:szCs w:val="22"/>
        </w:rPr>
        <w:t xml:space="preserve">, </w:t>
      </w:r>
      <w:r w:rsidRPr="00C274FE">
        <w:rPr>
          <w:rFonts w:ascii="Arial" w:hAnsi="Arial" w:cs="Arial"/>
          <w:sz w:val="22"/>
          <w:szCs w:val="22"/>
        </w:rPr>
        <w:t xml:space="preserve">alterada pela Lei Complementar nº 147/2014 e Decreto Municipal nº 12.437/2007, o interessado deverá apresentar documento comprovando sua condição de </w:t>
      </w:r>
      <w:r w:rsidR="005717F2" w:rsidRPr="00C274FE">
        <w:rPr>
          <w:rFonts w:ascii="Arial" w:hAnsi="Arial" w:cs="Arial"/>
          <w:sz w:val="22"/>
          <w:szCs w:val="22"/>
        </w:rPr>
        <w:t>Microempresa</w:t>
      </w:r>
      <w:r w:rsidRPr="00C274FE">
        <w:rPr>
          <w:rFonts w:ascii="Arial" w:hAnsi="Arial" w:cs="Arial"/>
          <w:sz w:val="22"/>
          <w:szCs w:val="22"/>
        </w:rPr>
        <w:t xml:space="preserve"> (ME) ou </w:t>
      </w:r>
      <w:r w:rsidR="005717F2" w:rsidRPr="00C274FE">
        <w:rPr>
          <w:rFonts w:ascii="Arial" w:hAnsi="Arial" w:cs="Arial"/>
          <w:sz w:val="22"/>
          <w:szCs w:val="22"/>
        </w:rPr>
        <w:t>Empresa de Pequeno Porte</w:t>
      </w:r>
      <w:r w:rsidRPr="00C274FE">
        <w:rPr>
          <w:rFonts w:ascii="Arial" w:hAnsi="Arial" w:cs="Arial"/>
          <w:sz w:val="22"/>
          <w:szCs w:val="22"/>
        </w:rPr>
        <w:t xml:space="preserve"> (EPP), bem como </w:t>
      </w:r>
      <w:r w:rsidR="00F37417" w:rsidRPr="00C274FE">
        <w:rPr>
          <w:rFonts w:ascii="Arial" w:hAnsi="Arial" w:cs="Arial"/>
          <w:sz w:val="22"/>
          <w:szCs w:val="22"/>
        </w:rPr>
        <w:t>D</w:t>
      </w:r>
      <w:r w:rsidRPr="00C274FE">
        <w:rPr>
          <w:rFonts w:ascii="Arial" w:hAnsi="Arial" w:cs="Arial"/>
          <w:sz w:val="22"/>
          <w:szCs w:val="22"/>
        </w:rPr>
        <w:t xml:space="preserve">eclaração de </w:t>
      </w:r>
      <w:r w:rsidR="005717F2" w:rsidRPr="00C274FE">
        <w:rPr>
          <w:rFonts w:ascii="Arial" w:hAnsi="Arial" w:cs="Arial"/>
          <w:sz w:val="22"/>
          <w:szCs w:val="22"/>
        </w:rPr>
        <w:t>Microempresa</w:t>
      </w:r>
      <w:r w:rsidRPr="00C274FE">
        <w:rPr>
          <w:rFonts w:ascii="Arial" w:hAnsi="Arial" w:cs="Arial"/>
          <w:sz w:val="22"/>
          <w:szCs w:val="22"/>
        </w:rPr>
        <w:t xml:space="preserve"> </w:t>
      </w:r>
      <w:r w:rsidR="00C04C08" w:rsidRPr="00C274FE">
        <w:rPr>
          <w:rFonts w:ascii="Arial" w:hAnsi="Arial" w:cs="Arial"/>
          <w:sz w:val="22"/>
          <w:szCs w:val="22"/>
        </w:rPr>
        <w:t>ou</w:t>
      </w:r>
      <w:r w:rsidRPr="00C274FE">
        <w:rPr>
          <w:rFonts w:ascii="Arial" w:hAnsi="Arial" w:cs="Arial"/>
          <w:sz w:val="22"/>
          <w:szCs w:val="22"/>
        </w:rPr>
        <w:t xml:space="preserve"> </w:t>
      </w:r>
      <w:r w:rsidR="005717F2" w:rsidRPr="00C274FE">
        <w:rPr>
          <w:rFonts w:ascii="Arial" w:hAnsi="Arial" w:cs="Arial"/>
          <w:sz w:val="22"/>
          <w:szCs w:val="22"/>
        </w:rPr>
        <w:t>Empresa de Pequeno Porte</w:t>
      </w:r>
      <w:r w:rsidRPr="00C274FE">
        <w:rPr>
          <w:rFonts w:ascii="Arial" w:hAnsi="Arial" w:cs="Arial"/>
          <w:sz w:val="22"/>
          <w:szCs w:val="22"/>
        </w:rPr>
        <w:t xml:space="preserve">, que deverá ser feita de acordo com o modelo </w:t>
      </w:r>
      <w:r w:rsidR="00F47874" w:rsidRPr="00C274FE">
        <w:rPr>
          <w:rFonts w:ascii="Arial" w:hAnsi="Arial" w:cs="Arial"/>
          <w:sz w:val="22"/>
          <w:szCs w:val="22"/>
        </w:rPr>
        <w:t>apresentado neste Edital</w:t>
      </w:r>
      <w:r w:rsidRPr="00C274FE">
        <w:rPr>
          <w:rFonts w:ascii="Arial" w:hAnsi="Arial" w:cs="Arial"/>
          <w:sz w:val="22"/>
          <w:szCs w:val="22"/>
        </w:rPr>
        <w:t>.</w:t>
      </w:r>
    </w:p>
    <w:p w14:paraId="5BBF8711" w14:textId="69C4DB09"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Havendo alguma restrição na comprovação da regularidade fiscal e trabalhista das </w:t>
      </w:r>
      <w:r w:rsidR="005717F2" w:rsidRPr="00C274FE">
        <w:rPr>
          <w:rFonts w:ascii="Arial" w:hAnsi="Arial" w:cs="Arial"/>
          <w:sz w:val="22"/>
          <w:szCs w:val="22"/>
        </w:rPr>
        <w:t>Microempresa</w:t>
      </w:r>
      <w:r w:rsidRPr="00C274FE">
        <w:rPr>
          <w:rFonts w:ascii="Arial" w:hAnsi="Arial" w:cs="Arial"/>
          <w:sz w:val="22"/>
          <w:szCs w:val="22"/>
        </w:rPr>
        <w:t xml:space="preserve">s e </w:t>
      </w:r>
      <w:r w:rsidR="00C04C08" w:rsidRPr="00C274FE">
        <w:rPr>
          <w:rFonts w:ascii="Arial" w:hAnsi="Arial" w:cs="Arial"/>
          <w:sz w:val="22"/>
          <w:szCs w:val="22"/>
        </w:rPr>
        <w:t>E</w:t>
      </w:r>
      <w:r w:rsidRPr="00C274FE">
        <w:rPr>
          <w:rFonts w:ascii="Arial" w:hAnsi="Arial" w:cs="Arial"/>
          <w:sz w:val="22"/>
          <w:szCs w:val="22"/>
        </w:rPr>
        <w:t xml:space="preserve">mpresas de </w:t>
      </w:r>
      <w:r w:rsidR="00C04C08" w:rsidRPr="00C274FE">
        <w:rPr>
          <w:rFonts w:ascii="Arial" w:hAnsi="Arial" w:cs="Arial"/>
          <w:sz w:val="22"/>
          <w:szCs w:val="22"/>
        </w:rPr>
        <w:t>P</w:t>
      </w:r>
      <w:r w:rsidRPr="00C274FE">
        <w:rPr>
          <w:rFonts w:ascii="Arial" w:hAnsi="Arial" w:cs="Arial"/>
          <w:sz w:val="22"/>
          <w:szCs w:val="22"/>
        </w:rPr>
        <w:t xml:space="preserve">equeno </w:t>
      </w:r>
      <w:r w:rsidR="00C04C08" w:rsidRPr="00C274FE">
        <w:rPr>
          <w:rFonts w:ascii="Arial" w:hAnsi="Arial" w:cs="Arial"/>
          <w:sz w:val="22"/>
          <w:szCs w:val="22"/>
        </w:rPr>
        <w:t>P</w:t>
      </w:r>
      <w:r w:rsidRPr="00C274FE">
        <w:rPr>
          <w:rFonts w:ascii="Arial" w:hAnsi="Arial" w:cs="Arial"/>
          <w:sz w:val="22"/>
          <w:szCs w:val="22"/>
        </w:rPr>
        <w:t xml:space="preserve">orte, será assegurado o prazo de 5 (cinco) </w:t>
      </w:r>
      <w:r w:rsidRPr="00C274FE">
        <w:rPr>
          <w:rFonts w:ascii="Arial" w:hAnsi="Arial" w:cs="Arial"/>
          <w:sz w:val="22"/>
          <w:szCs w:val="22"/>
        </w:rPr>
        <w:lastRenderedPageBreak/>
        <w:t xml:space="preserve">dias úteis, a contar do momento em que </w:t>
      </w:r>
      <w:r w:rsidR="002C17FD" w:rsidRPr="00C274FE">
        <w:rPr>
          <w:rFonts w:ascii="Arial" w:hAnsi="Arial" w:cs="Arial"/>
          <w:sz w:val="22"/>
          <w:szCs w:val="22"/>
        </w:rPr>
        <w:t>o interessado</w:t>
      </w:r>
      <w:r w:rsidRPr="00C274FE">
        <w:rPr>
          <w:rFonts w:ascii="Arial" w:hAnsi="Arial" w:cs="Arial"/>
          <w:sz w:val="22"/>
          <w:szCs w:val="22"/>
        </w:rPr>
        <w:t xml:space="preserve"> foi declarad</w:t>
      </w:r>
      <w:r w:rsidR="002C17FD" w:rsidRPr="00C274FE">
        <w:rPr>
          <w:rFonts w:ascii="Arial" w:hAnsi="Arial" w:cs="Arial"/>
          <w:sz w:val="22"/>
          <w:szCs w:val="22"/>
        </w:rPr>
        <w:t>o</w:t>
      </w:r>
      <w:r w:rsidRPr="00C274FE">
        <w:rPr>
          <w:rFonts w:ascii="Arial" w:hAnsi="Arial" w:cs="Arial"/>
          <w:sz w:val="22"/>
          <w:szCs w:val="22"/>
        </w:rPr>
        <w:t xml:space="preserve"> vencedor d</w:t>
      </w:r>
      <w:r w:rsidR="002C17FD" w:rsidRPr="00C274FE">
        <w:rPr>
          <w:rFonts w:ascii="Arial" w:hAnsi="Arial" w:cs="Arial"/>
          <w:sz w:val="22"/>
          <w:szCs w:val="22"/>
        </w:rPr>
        <w:t>a</w:t>
      </w:r>
      <w:r w:rsidRPr="00C274FE">
        <w:rPr>
          <w:rFonts w:ascii="Arial" w:hAnsi="Arial" w:cs="Arial"/>
          <w:sz w:val="22"/>
          <w:szCs w:val="22"/>
        </w:rPr>
        <w:t xml:space="preserve"> </w:t>
      </w:r>
      <w:r w:rsidR="00C04C08" w:rsidRPr="00C274FE">
        <w:rPr>
          <w:rFonts w:ascii="Arial" w:hAnsi="Arial" w:cs="Arial"/>
          <w:sz w:val="22"/>
          <w:szCs w:val="22"/>
        </w:rPr>
        <w:t>Dispensa Eletrônica</w:t>
      </w:r>
      <w:r w:rsidRPr="00C274FE">
        <w:rPr>
          <w:rFonts w:ascii="Arial" w:hAnsi="Arial" w:cs="Arial"/>
          <w:sz w:val="22"/>
          <w:szCs w:val="22"/>
        </w:rPr>
        <w:t xml:space="preserve">, prorrogáveis por igual período, mediante solicitação, para a regularização da documentação com emissão de </w:t>
      </w:r>
      <w:r w:rsidR="00C04C08" w:rsidRPr="00C274FE">
        <w:rPr>
          <w:rFonts w:ascii="Arial" w:hAnsi="Arial" w:cs="Arial"/>
          <w:sz w:val="22"/>
          <w:szCs w:val="22"/>
        </w:rPr>
        <w:t>C</w:t>
      </w:r>
      <w:r w:rsidRPr="00C274FE">
        <w:rPr>
          <w:rFonts w:ascii="Arial" w:hAnsi="Arial" w:cs="Arial"/>
          <w:sz w:val="22"/>
          <w:szCs w:val="22"/>
        </w:rPr>
        <w:t xml:space="preserve">ertidões </w:t>
      </w:r>
      <w:r w:rsidR="00C04C08" w:rsidRPr="00C274FE">
        <w:rPr>
          <w:rFonts w:ascii="Arial" w:hAnsi="Arial" w:cs="Arial"/>
          <w:sz w:val="22"/>
          <w:szCs w:val="22"/>
        </w:rPr>
        <w:t>N</w:t>
      </w:r>
      <w:r w:rsidRPr="00C274FE">
        <w:rPr>
          <w:rFonts w:ascii="Arial" w:hAnsi="Arial" w:cs="Arial"/>
          <w:sz w:val="22"/>
          <w:szCs w:val="22"/>
        </w:rPr>
        <w:t xml:space="preserve">egativas ou </w:t>
      </w:r>
      <w:r w:rsidR="00C04C08" w:rsidRPr="00C274FE">
        <w:rPr>
          <w:rFonts w:ascii="Arial" w:hAnsi="Arial" w:cs="Arial"/>
          <w:sz w:val="22"/>
          <w:szCs w:val="22"/>
        </w:rPr>
        <w:t>P</w:t>
      </w:r>
      <w:r w:rsidRPr="00C274FE">
        <w:rPr>
          <w:rFonts w:ascii="Arial" w:hAnsi="Arial" w:cs="Arial"/>
          <w:sz w:val="22"/>
          <w:szCs w:val="22"/>
        </w:rPr>
        <w:t xml:space="preserve">ositivas com </w:t>
      </w:r>
      <w:r w:rsidR="00C04C08" w:rsidRPr="00C274FE">
        <w:rPr>
          <w:rFonts w:ascii="Arial" w:hAnsi="Arial" w:cs="Arial"/>
          <w:sz w:val="22"/>
          <w:szCs w:val="22"/>
        </w:rPr>
        <w:t>E</w:t>
      </w:r>
      <w:r w:rsidRPr="00C274FE">
        <w:rPr>
          <w:rFonts w:ascii="Arial" w:hAnsi="Arial" w:cs="Arial"/>
          <w:sz w:val="22"/>
          <w:szCs w:val="22"/>
        </w:rPr>
        <w:t>feito</w:t>
      </w:r>
      <w:r w:rsidR="00C04C08" w:rsidRPr="00C274FE">
        <w:rPr>
          <w:rFonts w:ascii="Arial" w:hAnsi="Arial" w:cs="Arial"/>
          <w:sz w:val="22"/>
          <w:szCs w:val="22"/>
        </w:rPr>
        <w:t>s</w:t>
      </w:r>
      <w:r w:rsidRPr="00C274FE">
        <w:rPr>
          <w:rFonts w:ascii="Arial" w:hAnsi="Arial" w:cs="Arial"/>
          <w:sz w:val="22"/>
          <w:szCs w:val="22"/>
        </w:rPr>
        <w:t xml:space="preserve"> de </w:t>
      </w:r>
      <w:r w:rsidR="00C04C08" w:rsidRPr="00C274FE">
        <w:rPr>
          <w:rFonts w:ascii="Arial" w:hAnsi="Arial" w:cs="Arial"/>
          <w:sz w:val="22"/>
          <w:szCs w:val="22"/>
        </w:rPr>
        <w:t>N</w:t>
      </w:r>
      <w:r w:rsidRPr="00C274FE">
        <w:rPr>
          <w:rFonts w:ascii="Arial" w:hAnsi="Arial" w:cs="Arial"/>
          <w:sz w:val="22"/>
          <w:szCs w:val="22"/>
        </w:rPr>
        <w:t>egativas.</w:t>
      </w:r>
    </w:p>
    <w:p w14:paraId="5DAD8B17" w14:textId="134E3E6A"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Após a entrega dos documentos para habilitação, não será permitida a substituição ou a apresentação de novos documentos, salvo em sede de diligência, </w:t>
      </w:r>
      <w:r w:rsidR="00782D9D" w:rsidRPr="00C274FE">
        <w:rPr>
          <w:rFonts w:ascii="Arial" w:hAnsi="Arial" w:cs="Arial"/>
          <w:sz w:val="22"/>
          <w:szCs w:val="22"/>
        </w:rPr>
        <w:t>conforme</w:t>
      </w:r>
      <w:r w:rsidRPr="00C274FE">
        <w:rPr>
          <w:rFonts w:ascii="Arial" w:hAnsi="Arial" w:cs="Arial"/>
          <w:sz w:val="22"/>
          <w:szCs w:val="22"/>
        </w:rPr>
        <w:t xml:space="preserve"> art. 64 da Lei </w:t>
      </w:r>
      <w:r w:rsidR="00C04C08" w:rsidRPr="00C274FE">
        <w:rPr>
          <w:rFonts w:ascii="Arial" w:hAnsi="Arial" w:cs="Arial"/>
          <w:sz w:val="22"/>
          <w:szCs w:val="22"/>
        </w:rPr>
        <w:t xml:space="preserve">Federal nº </w:t>
      </w:r>
      <w:r w:rsidRPr="00C274FE">
        <w:rPr>
          <w:rFonts w:ascii="Arial" w:hAnsi="Arial" w:cs="Arial"/>
          <w:sz w:val="22"/>
          <w:szCs w:val="22"/>
        </w:rPr>
        <w:t>14.133</w:t>
      </w:r>
      <w:r w:rsidR="00C04C08" w:rsidRPr="00C274FE">
        <w:rPr>
          <w:rFonts w:ascii="Arial" w:hAnsi="Arial" w:cs="Arial"/>
          <w:sz w:val="22"/>
          <w:szCs w:val="22"/>
        </w:rPr>
        <w:t>/</w:t>
      </w:r>
      <w:r w:rsidRPr="00C274FE">
        <w:rPr>
          <w:rFonts w:ascii="Arial" w:hAnsi="Arial" w:cs="Arial"/>
          <w:sz w:val="22"/>
          <w:szCs w:val="22"/>
        </w:rPr>
        <w:t>2021 e art. 39, §4° da IN 73, de 2022</w:t>
      </w:r>
      <w:r w:rsidR="00782D9D" w:rsidRPr="00C274FE">
        <w:rPr>
          <w:rFonts w:ascii="Arial" w:hAnsi="Arial" w:cs="Arial"/>
          <w:sz w:val="22"/>
          <w:szCs w:val="22"/>
        </w:rPr>
        <w:t>, para</w:t>
      </w:r>
      <w:r w:rsidRPr="00C274FE">
        <w:rPr>
          <w:rFonts w:ascii="Arial" w:hAnsi="Arial" w:cs="Arial"/>
          <w:sz w:val="22"/>
          <w:szCs w:val="22"/>
        </w:rPr>
        <w:t>:</w:t>
      </w:r>
    </w:p>
    <w:p w14:paraId="65BDCB1E" w14:textId="61EFD852" w:rsidR="00782D9D" w:rsidRPr="00C274FE" w:rsidRDefault="00782D9D" w:rsidP="00C274FE">
      <w:pPr>
        <w:widowControl w:val="0"/>
        <w:numPr>
          <w:ilvl w:val="0"/>
          <w:numId w:val="14"/>
        </w:numPr>
        <w:spacing w:before="120" w:line="300" w:lineRule="atLeast"/>
        <w:ind w:left="1134" w:right="-1" w:hanging="425"/>
        <w:jc w:val="both"/>
        <w:rPr>
          <w:rFonts w:ascii="Arial" w:hAnsi="Arial" w:cs="Arial"/>
          <w:sz w:val="22"/>
          <w:szCs w:val="22"/>
        </w:rPr>
      </w:pPr>
      <w:r w:rsidRPr="00C274FE">
        <w:rPr>
          <w:rFonts w:ascii="Arial" w:hAnsi="Arial" w:cs="Arial"/>
          <w:sz w:val="22"/>
          <w:szCs w:val="22"/>
        </w:rPr>
        <w:t>c</w:t>
      </w:r>
      <w:r w:rsidR="001F0540" w:rsidRPr="00C274FE">
        <w:rPr>
          <w:rFonts w:ascii="Arial" w:hAnsi="Arial" w:cs="Arial"/>
          <w:sz w:val="22"/>
          <w:szCs w:val="22"/>
        </w:rPr>
        <w:t>omplementação de informações acer</w:t>
      </w:r>
      <w:r w:rsidR="00C76AF7" w:rsidRPr="00C274FE">
        <w:rPr>
          <w:rFonts w:ascii="Arial" w:hAnsi="Arial" w:cs="Arial"/>
          <w:sz w:val="22"/>
          <w:szCs w:val="22"/>
        </w:rPr>
        <w:t>c</w:t>
      </w:r>
      <w:r w:rsidR="001F0540" w:rsidRPr="00C274FE">
        <w:rPr>
          <w:rFonts w:ascii="Arial" w:hAnsi="Arial" w:cs="Arial"/>
          <w:sz w:val="22"/>
          <w:szCs w:val="22"/>
        </w:rPr>
        <w:t xml:space="preserve">a dos documentos já apresentados pelos </w:t>
      </w:r>
      <w:r w:rsidR="002C17FD" w:rsidRPr="00C274FE">
        <w:rPr>
          <w:rFonts w:ascii="Arial" w:hAnsi="Arial" w:cs="Arial"/>
          <w:sz w:val="22"/>
          <w:szCs w:val="22"/>
        </w:rPr>
        <w:t>interessados</w:t>
      </w:r>
      <w:r w:rsidR="001F0540" w:rsidRPr="00C274FE">
        <w:rPr>
          <w:rFonts w:ascii="Arial" w:hAnsi="Arial" w:cs="Arial"/>
          <w:sz w:val="22"/>
          <w:szCs w:val="22"/>
        </w:rPr>
        <w:t xml:space="preserve"> e desde que necessária para apurar fatos existentes à época da abertura do </w:t>
      </w:r>
      <w:r w:rsidR="002C17FD" w:rsidRPr="00C274FE">
        <w:rPr>
          <w:rFonts w:ascii="Arial" w:hAnsi="Arial" w:cs="Arial"/>
          <w:sz w:val="22"/>
          <w:szCs w:val="22"/>
        </w:rPr>
        <w:t xml:space="preserve">processo de </w:t>
      </w:r>
      <w:r w:rsidR="00C04C08" w:rsidRPr="00C274FE">
        <w:rPr>
          <w:rFonts w:ascii="Arial" w:hAnsi="Arial" w:cs="Arial"/>
          <w:sz w:val="22"/>
          <w:szCs w:val="22"/>
        </w:rPr>
        <w:t>Dispensa Eletrônica</w:t>
      </w:r>
      <w:r w:rsidR="001F0540" w:rsidRPr="00C274FE">
        <w:rPr>
          <w:rFonts w:ascii="Arial" w:hAnsi="Arial" w:cs="Arial"/>
          <w:sz w:val="22"/>
          <w:szCs w:val="22"/>
        </w:rPr>
        <w:t>;</w:t>
      </w:r>
    </w:p>
    <w:p w14:paraId="3D262EF7" w14:textId="77777777" w:rsidR="001F0540" w:rsidRPr="00C274FE" w:rsidRDefault="00782D9D" w:rsidP="00C274FE">
      <w:pPr>
        <w:widowControl w:val="0"/>
        <w:numPr>
          <w:ilvl w:val="0"/>
          <w:numId w:val="14"/>
        </w:numPr>
        <w:spacing w:before="120" w:line="300" w:lineRule="atLeast"/>
        <w:ind w:left="1134" w:right="-1" w:hanging="425"/>
        <w:jc w:val="both"/>
        <w:rPr>
          <w:rFonts w:ascii="Arial" w:hAnsi="Arial" w:cs="Arial"/>
          <w:sz w:val="22"/>
          <w:szCs w:val="22"/>
        </w:rPr>
      </w:pPr>
      <w:r w:rsidRPr="00C274FE">
        <w:rPr>
          <w:rFonts w:ascii="Arial" w:hAnsi="Arial" w:cs="Arial"/>
          <w:sz w:val="22"/>
          <w:szCs w:val="22"/>
        </w:rPr>
        <w:t>a</w:t>
      </w:r>
      <w:r w:rsidR="001F0540" w:rsidRPr="00C274FE">
        <w:rPr>
          <w:rFonts w:ascii="Arial" w:hAnsi="Arial" w:cs="Arial"/>
          <w:sz w:val="22"/>
          <w:szCs w:val="22"/>
        </w:rPr>
        <w:t>tualização de documentos cuja validade tenha expirado após a data de recebimento das propostas.</w:t>
      </w:r>
    </w:p>
    <w:p w14:paraId="7CE4973D" w14:textId="77777777" w:rsidR="002132EE" w:rsidRPr="00C274FE" w:rsidRDefault="002132EE" w:rsidP="00C274FE">
      <w:pPr>
        <w:widowControl w:val="0"/>
        <w:spacing w:before="120" w:line="300" w:lineRule="atLeast"/>
        <w:ind w:left="1276" w:right="-1"/>
        <w:jc w:val="both"/>
        <w:rPr>
          <w:rFonts w:ascii="Arial" w:hAnsi="Arial" w:cs="Arial"/>
          <w:sz w:val="22"/>
          <w:szCs w:val="22"/>
        </w:rPr>
      </w:pPr>
    </w:p>
    <w:p w14:paraId="688AF35F" w14:textId="77777777" w:rsidR="001F0540" w:rsidRPr="00C274FE" w:rsidRDefault="001F0540" w:rsidP="00C274FE">
      <w:pPr>
        <w:widowControl w:val="0"/>
        <w:numPr>
          <w:ilvl w:val="0"/>
          <w:numId w:val="17"/>
        </w:numPr>
        <w:spacing w:before="120" w:line="300" w:lineRule="atLeast"/>
        <w:ind w:left="709" w:right="-1" w:hanging="709"/>
        <w:jc w:val="both"/>
        <w:rPr>
          <w:rFonts w:ascii="Arial" w:hAnsi="Arial" w:cs="Arial"/>
          <w:b/>
          <w:sz w:val="22"/>
          <w:szCs w:val="22"/>
        </w:rPr>
      </w:pPr>
      <w:r w:rsidRPr="00C274FE">
        <w:rPr>
          <w:rFonts w:ascii="Arial" w:hAnsi="Arial" w:cs="Arial"/>
          <w:b/>
          <w:sz w:val="22"/>
          <w:szCs w:val="22"/>
        </w:rPr>
        <w:t xml:space="preserve">FASE DE LANCES </w:t>
      </w:r>
    </w:p>
    <w:p w14:paraId="35A7793A" w14:textId="64390594"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A partir da data e horário estabelecido</w:t>
      </w:r>
      <w:r w:rsidR="007A4B9F" w:rsidRPr="00C274FE">
        <w:rPr>
          <w:rFonts w:ascii="Arial" w:hAnsi="Arial" w:cs="Arial"/>
          <w:sz w:val="22"/>
          <w:szCs w:val="22"/>
        </w:rPr>
        <w:t>s</w:t>
      </w:r>
      <w:r w:rsidRPr="00C274FE">
        <w:rPr>
          <w:rFonts w:ascii="Arial" w:hAnsi="Arial" w:cs="Arial"/>
          <w:sz w:val="22"/>
          <w:szCs w:val="22"/>
        </w:rPr>
        <w:t xml:space="preserve"> no item 1.</w:t>
      </w:r>
      <w:r w:rsidR="000C23C5" w:rsidRPr="00C274FE">
        <w:rPr>
          <w:rFonts w:ascii="Arial" w:hAnsi="Arial" w:cs="Arial"/>
          <w:sz w:val="22"/>
          <w:szCs w:val="22"/>
        </w:rPr>
        <w:t>3</w:t>
      </w:r>
      <w:r w:rsidRPr="00C274FE">
        <w:rPr>
          <w:rFonts w:ascii="Arial" w:hAnsi="Arial" w:cs="Arial"/>
          <w:sz w:val="22"/>
          <w:szCs w:val="22"/>
        </w:rPr>
        <w:t xml:space="preserve"> deste Edital de Dispensa Eletrônica, a sessão pública será automaticamente aberta pelo sistema para o envio de lances públicos e sucessivos, exclusivamente por meio do sistema eletrônico, sendo encerrado no horário de </w:t>
      </w:r>
      <w:r w:rsidR="001340A5" w:rsidRPr="00C274FE">
        <w:rPr>
          <w:rFonts w:ascii="Arial" w:hAnsi="Arial" w:cs="Arial"/>
          <w:sz w:val="22"/>
          <w:szCs w:val="22"/>
        </w:rPr>
        <w:t>encerramento</w:t>
      </w:r>
      <w:r w:rsidRPr="00C274FE">
        <w:rPr>
          <w:rFonts w:ascii="Arial" w:hAnsi="Arial" w:cs="Arial"/>
          <w:sz w:val="22"/>
          <w:szCs w:val="22"/>
        </w:rPr>
        <w:t xml:space="preserve"> de lances </w:t>
      </w:r>
      <w:r w:rsidR="001340A5" w:rsidRPr="00C274FE">
        <w:rPr>
          <w:rFonts w:ascii="Arial" w:hAnsi="Arial" w:cs="Arial"/>
          <w:sz w:val="22"/>
          <w:szCs w:val="22"/>
        </w:rPr>
        <w:t>estabelecido no item 1.4 d</w:t>
      </w:r>
      <w:r w:rsidRPr="00C274FE">
        <w:rPr>
          <w:rFonts w:ascii="Arial" w:hAnsi="Arial" w:cs="Arial"/>
          <w:sz w:val="22"/>
          <w:szCs w:val="22"/>
        </w:rPr>
        <w:t xml:space="preserve">este </w:t>
      </w:r>
      <w:r w:rsidR="001340A5" w:rsidRPr="00C274FE">
        <w:rPr>
          <w:rFonts w:ascii="Arial" w:hAnsi="Arial" w:cs="Arial"/>
          <w:sz w:val="22"/>
          <w:szCs w:val="22"/>
        </w:rPr>
        <w:t>Edital</w:t>
      </w:r>
      <w:r w:rsidRPr="00C274FE">
        <w:rPr>
          <w:rFonts w:ascii="Arial" w:hAnsi="Arial" w:cs="Arial"/>
          <w:sz w:val="22"/>
          <w:szCs w:val="22"/>
        </w:rPr>
        <w:t>.</w:t>
      </w:r>
    </w:p>
    <w:p w14:paraId="74E26741" w14:textId="77777777" w:rsidR="00850531"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Iniciada a etapa competitiva, os fornecedores deverão encaminhar lances exclusivamente por meio do sistema eletrônico, sendo imediatamente informados do seu recebimento e do valor consignado no registro. </w:t>
      </w:r>
    </w:p>
    <w:p w14:paraId="2CA029DE" w14:textId="023C95E6"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O lance deverá ser ofertado pelo valor unitário</w:t>
      </w:r>
      <w:r w:rsidR="00B6372B" w:rsidRPr="00C274FE">
        <w:rPr>
          <w:rFonts w:ascii="Arial" w:hAnsi="Arial" w:cs="Arial"/>
          <w:sz w:val="22"/>
          <w:szCs w:val="22"/>
        </w:rPr>
        <w:t>.</w:t>
      </w:r>
    </w:p>
    <w:p w14:paraId="1772E9DD" w14:textId="77777777" w:rsidR="00850531"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 xml:space="preserve">O fornecedor somente poderá oferecer valor inferior em relação ao último lance por ele ofertado e registrado pelo sistema. </w:t>
      </w:r>
    </w:p>
    <w:p w14:paraId="2E829050" w14:textId="77777777"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 xml:space="preserve">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14:paraId="61E71C69" w14:textId="77777777"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Havendo lances iguais ao menor já ofertado, prevalecerá aquele que for recebido e registrado primeiro no sistema.</w:t>
      </w:r>
    </w:p>
    <w:p w14:paraId="7A39CFB1" w14:textId="77777777"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 xml:space="preserve">Caso o fornecedor não apresente lances, concorrerá com o valor de sua proposta. </w:t>
      </w:r>
    </w:p>
    <w:p w14:paraId="16E1BA8E" w14:textId="77777777"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 xml:space="preserve">Durante o procedimento, os fornecedores serão informados, em tempo real, do valor do menor lance registrado, vedada a identificação do fornecedor. </w:t>
      </w:r>
    </w:p>
    <w:p w14:paraId="6CBE99CC" w14:textId="77777777" w:rsidR="001F0540" w:rsidRPr="00C274FE" w:rsidRDefault="001F0540" w:rsidP="00C274FE">
      <w:pPr>
        <w:widowControl w:val="0"/>
        <w:numPr>
          <w:ilvl w:val="1"/>
          <w:numId w:val="17"/>
        </w:numPr>
        <w:spacing w:before="120" w:line="300" w:lineRule="atLeast"/>
        <w:ind w:left="709" w:right="-1"/>
        <w:jc w:val="both"/>
        <w:rPr>
          <w:rFonts w:ascii="Arial" w:hAnsi="Arial" w:cs="Arial"/>
          <w:sz w:val="22"/>
          <w:szCs w:val="22"/>
        </w:rPr>
      </w:pPr>
      <w:r w:rsidRPr="00C274FE">
        <w:rPr>
          <w:rFonts w:ascii="Arial" w:hAnsi="Arial" w:cs="Arial"/>
          <w:sz w:val="22"/>
          <w:szCs w:val="22"/>
        </w:rPr>
        <w:t>Imediatamente após o t</w:t>
      </w:r>
      <w:r w:rsidR="001340A5" w:rsidRPr="00C274FE">
        <w:rPr>
          <w:rFonts w:ascii="Arial" w:hAnsi="Arial" w:cs="Arial"/>
          <w:sz w:val="22"/>
          <w:szCs w:val="22"/>
        </w:rPr>
        <w:t>é</w:t>
      </w:r>
      <w:r w:rsidRPr="00C274FE">
        <w:rPr>
          <w:rFonts w:ascii="Arial" w:hAnsi="Arial" w:cs="Arial"/>
          <w:sz w:val="22"/>
          <w:szCs w:val="22"/>
        </w:rPr>
        <w:t>rmino do prazo estabelecido para a fase de lances, haverá o seu encerramento, com o ordenamento e divulgação dos lances, pelo sistema, em ordem crescente de classificação.</w:t>
      </w:r>
    </w:p>
    <w:p w14:paraId="671F1A7F" w14:textId="77777777" w:rsidR="001F0540" w:rsidRPr="00C274FE" w:rsidRDefault="001F0540" w:rsidP="00C274FE">
      <w:pPr>
        <w:widowControl w:val="0"/>
        <w:tabs>
          <w:tab w:val="num" w:pos="0"/>
        </w:tabs>
        <w:spacing w:before="120" w:line="300" w:lineRule="atLeast"/>
        <w:ind w:right="-1" w:firstLine="284"/>
        <w:jc w:val="both"/>
        <w:rPr>
          <w:rFonts w:ascii="Arial" w:hAnsi="Arial" w:cs="Arial"/>
          <w:sz w:val="22"/>
          <w:szCs w:val="22"/>
        </w:rPr>
      </w:pPr>
    </w:p>
    <w:p w14:paraId="2F486FDA" w14:textId="77777777" w:rsidR="001F0540" w:rsidRPr="00C274FE" w:rsidRDefault="001F0540" w:rsidP="00C274FE">
      <w:pPr>
        <w:widowControl w:val="0"/>
        <w:numPr>
          <w:ilvl w:val="0"/>
          <w:numId w:val="17"/>
        </w:numPr>
        <w:spacing w:before="120" w:line="300" w:lineRule="atLeast"/>
        <w:ind w:left="709" w:right="-1" w:hanging="709"/>
        <w:jc w:val="both"/>
        <w:rPr>
          <w:rFonts w:ascii="Arial" w:hAnsi="Arial" w:cs="Arial"/>
          <w:b/>
          <w:bCs/>
          <w:sz w:val="22"/>
          <w:szCs w:val="22"/>
        </w:rPr>
      </w:pPr>
      <w:r w:rsidRPr="00C274FE">
        <w:rPr>
          <w:rFonts w:ascii="Arial" w:hAnsi="Arial" w:cs="Arial"/>
          <w:b/>
          <w:bCs/>
          <w:sz w:val="22"/>
          <w:szCs w:val="22"/>
        </w:rPr>
        <w:t xml:space="preserve">FASE DE JULGAMENTO </w:t>
      </w:r>
    </w:p>
    <w:p w14:paraId="08F7BF63" w14:textId="004949B5"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Encerrada a fase de lances, o coordenador da Dispensa Eletrônica verificará se o </w:t>
      </w:r>
      <w:r w:rsidR="00B6372B" w:rsidRPr="00C274FE">
        <w:rPr>
          <w:rFonts w:ascii="Arial" w:hAnsi="Arial" w:cs="Arial"/>
          <w:sz w:val="22"/>
          <w:szCs w:val="22"/>
        </w:rPr>
        <w:lastRenderedPageBreak/>
        <w:t>interessado</w:t>
      </w:r>
      <w:r w:rsidRPr="00C274FE">
        <w:rPr>
          <w:rFonts w:ascii="Arial" w:hAnsi="Arial" w:cs="Arial"/>
          <w:sz w:val="22"/>
          <w:szCs w:val="22"/>
        </w:rPr>
        <w:t xml:space="preserve"> provisoriamente classificado em primeiro lugar atende às condições de participação no certame, bem como a </w:t>
      </w:r>
      <w:r w:rsidR="007A4B9F" w:rsidRPr="00C274FE">
        <w:rPr>
          <w:rFonts w:ascii="Arial" w:hAnsi="Arial" w:cs="Arial"/>
          <w:sz w:val="22"/>
          <w:szCs w:val="22"/>
        </w:rPr>
        <w:t>E</w:t>
      </w:r>
      <w:r w:rsidRPr="00C274FE">
        <w:rPr>
          <w:rFonts w:ascii="Arial" w:hAnsi="Arial" w:cs="Arial"/>
          <w:sz w:val="22"/>
          <w:szCs w:val="22"/>
        </w:rPr>
        <w:t xml:space="preserve">quipe </w:t>
      </w:r>
      <w:r w:rsidR="007A4B9F" w:rsidRPr="00C274FE">
        <w:rPr>
          <w:rFonts w:ascii="Arial" w:hAnsi="Arial" w:cs="Arial"/>
          <w:sz w:val="22"/>
          <w:szCs w:val="22"/>
        </w:rPr>
        <w:t>de Apoio</w:t>
      </w:r>
      <w:r w:rsidRPr="00C274FE">
        <w:rPr>
          <w:rFonts w:ascii="Arial" w:hAnsi="Arial" w:cs="Arial"/>
          <w:sz w:val="22"/>
          <w:szCs w:val="22"/>
        </w:rPr>
        <w:t xml:space="preserve"> d</w:t>
      </w:r>
      <w:r w:rsidR="00F37417" w:rsidRPr="00C274FE">
        <w:rPr>
          <w:rFonts w:ascii="Arial" w:hAnsi="Arial" w:cs="Arial"/>
          <w:sz w:val="22"/>
          <w:szCs w:val="22"/>
        </w:rPr>
        <w:t>o IPASP</w:t>
      </w:r>
      <w:r w:rsidRPr="00C274FE">
        <w:rPr>
          <w:rFonts w:ascii="Arial" w:hAnsi="Arial" w:cs="Arial"/>
          <w:sz w:val="22"/>
          <w:szCs w:val="22"/>
        </w:rPr>
        <w:t xml:space="preserve">, efetuará o julgamento das propostas pelo critério de </w:t>
      </w:r>
      <w:r w:rsidRPr="00C274FE">
        <w:rPr>
          <w:rFonts w:ascii="Arial" w:hAnsi="Arial" w:cs="Arial"/>
          <w:sz w:val="22"/>
          <w:szCs w:val="22"/>
          <w:u w:val="single"/>
        </w:rPr>
        <w:t>MENOR PREÇO</w:t>
      </w:r>
      <w:r w:rsidRPr="00C274FE">
        <w:rPr>
          <w:rFonts w:ascii="Arial" w:hAnsi="Arial" w:cs="Arial"/>
          <w:sz w:val="22"/>
          <w:szCs w:val="22"/>
        </w:rPr>
        <w:t xml:space="preserve">, observando o atendimento aos prazos para o fornecimento, especificações técnicas e demais condições e exigências definidas neste Edital e a exequibilidade dos preços, em conformidade ao art. 59 da Lei </w:t>
      </w:r>
      <w:r w:rsidR="00033D68" w:rsidRPr="00C274FE">
        <w:rPr>
          <w:rFonts w:ascii="Arial" w:hAnsi="Arial" w:cs="Arial"/>
          <w:sz w:val="22"/>
          <w:szCs w:val="22"/>
        </w:rPr>
        <w:t xml:space="preserve">Federal </w:t>
      </w:r>
      <w:r w:rsidRPr="00C274FE">
        <w:rPr>
          <w:rFonts w:ascii="Arial" w:hAnsi="Arial" w:cs="Arial"/>
          <w:sz w:val="22"/>
          <w:szCs w:val="22"/>
        </w:rPr>
        <w:t>n° 14.133</w:t>
      </w:r>
      <w:r w:rsidR="00033D68" w:rsidRPr="00C274FE">
        <w:rPr>
          <w:rFonts w:ascii="Arial" w:hAnsi="Arial" w:cs="Arial"/>
          <w:sz w:val="22"/>
          <w:szCs w:val="22"/>
        </w:rPr>
        <w:t>/</w:t>
      </w:r>
      <w:r w:rsidRPr="00C274FE">
        <w:rPr>
          <w:rFonts w:ascii="Arial" w:hAnsi="Arial" w:cs="Arial"/>
          <w:sz w:val="22"/>
          <w:szCs w:val="22"/>
        </w:rPr>
        <w:t>2021.</w:t>
      </w:r>
    </w:p>
    <w:p w14:paraId="2375ED7E" w14:textId="77777777"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Será desclassificada a proposta vencedora que: </w:t>
      </w:r>
    </w:p>
    <w:p w14:paraId="7E24BAE9" w14:textId="77777777" w:rsidR="001F0540" w:rsidRPr="00C274FE" w:rsidRDefault="000C1A18" w:rsidP="00C274FE">
      <w:pPr>
        <w:widowControl w:val="0"/>
        <w:numPr>
          <w:ilvl w:val="2"/>
          <w:numId w:val="17"/>
        </w:numPr>
        <w:spacing w:before="120" w:line="300" w:lineRule="atLeast"/>
        <w:ind w:left="1418" w:right="-1"/>
        <w:jc w:val="both"/>
        <w:rPr>
          <w:rFonts w:ascii="Arial" w:hAnsi="Arial" w:cs="Arial"/>
          <w:sz w:val="22"/>
          <w:szCs w:val="22"/>
        </w:rPr>
      </w:pPr>
      <w:r w:rsidRPr="00C274FE">
        <w:rPr>
          <w:rFonts w:ascii="Arial" w:hAnsi="Arial" w:cs="Arial"/>
          <w:sz w:val="22"/>
          <w:szCs w:val="22"/>
        </w:rPr>
        <w:t>c</w:t>
      </w:r>
      <w:r w:rsidR="001F0540" w:rsidRPr="00C274FE">
        <w:rPr>
          <w:rFonts w:ascii="Arial" w:hAnsi="Arial" w:cs="Arial"/>
          <w:sz w:val="22"/>
          <w:szCs w:val="22"/>
        </w:rPr>
        <w:t>ontiver vícios insanáveis;</w:t>
      </w:r>
    </w:p>
    <w:p w14:paraId="62236910" w14:textId="77777777" w:rsidR="001F0540" w:rsidRPr="00C274FE" w:rsidRDefault="000C1A18" w:rsidP="00C274FE">
      <w:pPr>
        <w:widowControl w:val="0"/>
        <w:numPr>
          <w:ilvl w:val="2"/>
          <w:numId w:val="17"/>
        </w:numPr>
        <w:spacing w:before="120" w:line="300" w:lineRule="atLeast"/>
        <w:ind w:left="1418" w:right="-1" w:hanging="709"/>
        <w:jc w:val="both"/>
        <w:rPr>
          <w:rFonts w:ascii="Arial" w:hAnsi="Arial" w:cs="Arial"/>
          <w:sz w:val="22"/>
          <w:szCs w:val="22"/>
        </w:rPr>
      </w:pPr>
      <w:r w:rsidRPr="00C274FE">
        <w:rPr>
          <w:rFonts w:ascii="Arial" w:hAnsi="Arial" w:cs="Arial"/>
          <w:sz w:val="22"/>
          <w:szCs w:val="22"/>
        </w:rPr>
        <w:t>n</w:t>
      </w:r>
      <w:r w:rsidR="001F0540" w:rsidRPr="00C274FE">
        <w:rPr>
          <w:rFonts w:ascii="Arial" w:hAnsi="Arial" w:cs="Arial"/>
          <w:sz w:val="22"/>
          <w:szCs w:val="22"/>
        </w:rPr>
        <w:t xml:space="preserve">ão obedecer às especificações técnicas expressas neste </w:t>
      </w:r>
      <w:r w:rsidR="00394482" w:rsidRPr="00C274FE">
        <w:rPr>
          <w:rFonts w:ascii="Arial" w:hAnsi="Arial" w:cs="Arial"/>
          <w:sz w:val="22"/>
          <w:szCs w:val="22"/>
        </w:rPr>
        <w:t>Edital</w:t>
      </w:r>
      <w:r w:rsidR="001F0540" w:rsidRPr="00C274FE">
        <w:rPr>
          <w:rFonts w:ascii="Arial" w:hAnsi="Arial" w:cs="Arial"/>
          <w:sz w:val="22"/>
          <w:szCs w:val="22"/>
        </w:rPr>
        <w:t xml:space="preserve"> ou em seus anexos</w:t>
      </w:r>
      <w:r w:rsidR="000C23C5" w:rsidRPr="00C274FE">
        <w:rPr>
          <w:rFonts w:ascii="Arial" w:hAnsi="Arial" w:cs="Arial"/>
          <w:sz w:val="22"/>
          <w:szCs w:val="22"/>
        </w:rPr>
        <w:t>.</w:t>
      </w:r>
    </w:p>
    <w:p w14:paraId="038284BA" w14:textId="77777777"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Se a proposta ou lance vencedor for desclassificado, será examinada a proposta ou lance subsequente, e assim sucessivamente, na ordem de classificação.</w:t>
      </w:r>
    </w:p>
    <w:p w14:paraId="412A74FD" w14:textId="77777777" w:rsidR="001F0540" w:rsidRPr="00C274FE" w:rsidRDefault="001F0540"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Após análise dos documentos de habilitação, será aprovada a empresa que cumprir todos os requisitos deste Edital</w:t>
      </w:r>
      <w:r w:rsidR="000C23C5" w:rsidRPr="00C274FE">
        <w:rPr>
          <w:rFonts w:ascii="Arial" w:hAnsi="Arial" w:cs="Arial"/>
          <w:sz w:val="22"/>
          <w:szCs w:val="22"/>
        </w:rPr>
        <w:t>.</w:t>
      </w:r>
    </w:p>
    <w:p w14:paraId="14D6E834" w14:textId="2A7D2192" w:rsidR="001F0540" w:rsidRPr="00C274FE" w:rsidRDefault="000C23C5"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O IPASP</w:t>
      </w:r>
      <w:r w:rsidR="001F0540" w:rsidRPr="00C274FE">
        <w:rPr>
          <w:rFonts w:ascii="Arial" w:hAnsi="Arial" w:cs="Arial"/>
          <w:sz w:val="22"/>
          <w:szCs w:val="22"/>
        </w:rPr>
        <w:t xml:space="preserve"> reserva-se o direito de aprovar total ou parcialmente as propostas, anular ou revogar a </w:t>
      </w:r>
      <w:r w:rsidR="00033D68" w:rsidRPr="00C274FE">
        <w:rPr>
          <w:rFonts w:ascii="Arial" w:hAnsi="Arial" w:cs="Arial"/>
          <w:sz w:val="22"/>
          <w:szCs w:val="22"/>
        </w:rPr>
        <w:t>Dispensa Eletrônica</w:t>
      </w:r>
      <w:r w:rsidR="001F0540" w:rsidRPr="00C274FE">
        <w:rPr>
          <w:rFonts w:ascii="Arial" w:hAnsi="Arial" w:cs="Arial"/>
          <w:sz w:val="22"/>
          <w:szCs w:val="22"/>
        </w:rPr>
        <w:t>, se for de interesse público, de acordo com o que dispõe a Lei Federal n° 14.133/2021</w:t>
      </w:r>
      <w:r w:rsidR="009B2261" w:rsidRPr="00C274FE">
        <w:rPr>
          <w:rFonts w:ascii="Arial" w:hAnsi="Arial" w:cs="Arial"/>
          <w:sz w:val="22"/>
          <w:szCs w:val="22"/>
        </w:rPr>
        <w:t xml:space="preserve"> e suas alterações</w:t>
      </w:r>
      <w:r w:rsidR="001F0540" w:rsidRPr="00C274FE">
        <w:rPr>
          <w:rFonts w:ascii="Arial" w:hAnsi="Arial" w:cs="Arial"/>
          <w:sz w:val="22"/>
          <w:szCs w:val="22"/>
        </w:rPr>
        <w:t>.</w:t>
      </w:r>
    </w:p>
    <w:p w14:paraId="230A963D" w14:textId="77777777" w:rsidR="00EF64D4" w:rsidRPr="00C274FE" w:rsidRDefault="00EF64D4" w:rsidP="00C274FE">
      <w:pPr>
        <w:widowControl w:val="0"/>
        <w:spacing w:before="120" w:line="300" w:lineRule="atLeast"/>
        <w:ind w:left="709"/>
        <w:jc w:val="both"/>
        <w:rPr>
          <w:rFonts w:ascii="Arial" w:hAnsi="Arial" w:cs="Arial"/>
          <w:b/>
          <w:bCs/>
          <w:sz w:val="22"/>
          <w:szCs w:val="22"/>
        </w:rPr>
      </w:pPr>
    </w:p>
    <w:p w14:paraId="198FBDF8" w14:textId="5ED76FFB" w:rsidR="006F7DA1" w:rsidRPr="00C274FE" w:rsidRDefault="003E0DDA" w:rsidP="00C274FE">
      <w:pPr>
        <w:widowControl w:val="0"/>
        <w:numPr>
          <w:ilvl w:val="0"/>
          <w:numId w:val="17"/>
        </w:numPr>
        <w:spacing w:before="120" w:line="300" w:lineRule="atLeast"/>
        <w:ind w:left="709" w:hanging="709"/>
        <w:jc w:val="both"/>
        <w:rPr>
          <w:rFonts w:ascii="Arial" w:hAnsi="Arial" w:cs="Arial"/>
          <w:b/>
          <w:bCs/>
          <w:sz w:val="22"/>
          <w:szCs w:val="22"/>
        </w:rPr>
      </w:pPr>
      <w:r w:rsidRPr="00C274FE">
        <w:rPr>
          <w:rFonts w:ascii="Arial" w:hAnsi="Arial" w:cs="Arial"/>
          <w:b/>
          <w:bCs/>
          <w:sz w:val="22"/>
          <w:szCs w:val="22"/>
        </w:rPr>
        <w:t xml:space="preserve">INFRAÇÕES E </w:t>
      </w:r>
      <w:r w:rsidR="006F7DA1" w:rsidRPr="00C274FE">
        <w:rPr>
          <w:rFonts w:ascii="Arial" w:hAnsi="Arial" w:cs="Arial"/>
          <w:b/>
          <w:bCs/>
          <w:sz w:val="22"/>
          <w:szCs w:val="22"/>
        </w:rPr>
        <w:t>SANÇÕES ADMINISTRATIVAS</w:t>
      </w:r>
    </w:p>
    <w:p w14:paraId="69D1F063" w14:textId="7A37458F" w:rsidR="00DE41A7" w:rsidRPr="00C274FE" w:rsidRDefault="003E0DDA" w:rsidP="00C274FE">
      <w:pPr>
        <w:pStyle w:val="PargrafodaLista"/>
        <w:widowControl w:val="0"/>
        <w:numPr>
          <w:ilvl w:val="1"/>
          <w:numId w:val="17"/>
        </w:numPr>
        <w:spacing w:before="120" w:after="0" w:line="300" w:lineRule="atLeast"/>
        <w:ind w:left="709" w:right="-1" w:hanging="709"/>
        <w:jc w:val="both"/>
        <w:rPr>
          <w:rFonts w:ascii="Arial" w:hAnsi="Arial" w:cs="Arial"/>
          <w:color w:val="000000"/>
          <w:kern w:val="0"/>
          <w:lang w:eastAsia="pt-BR"/>
        </w:rPr>
      </w:pPr>
      <w:r w:rsidRPr="00C274FE">
        <w:rPr>
          <w:rFonts w:ascii="Arial" w:hAnsi="Arial" w:cs="Arial"/>
        </w:rPr>
        <w:t xml:space="preserve">De acordo com o art. 155 da </w:t>
      </w:r>
      <w:r w:rsidR="00DE41A7" w:rsidRPr="00C274FE">
        <w:rPr>
          <w:rFonts w:ascii="Arial" w:hAnsi="Arial" w:cs="Arial"/>
        </w:rPr>
        <w:t>Lei Federal n° 14.133/2021,</w:t>
      </w:r>
      <w:r w:rsidRPr="00C274FE">
        <w:rPr>
          <w:rFonts w:ascii="Arial" w:hAnsi="Arial" w:cs="Arial"/>
        </w:rPr>
        <w:t xml:space="preserve"> </w:t>
      </w:r>
      <w:r w:rsidR="00DE41A7" w:rsidRPr="00C274FE">
        <w:rPr>
          <w:rFonts w:ascii="Arial" w:hAnsi="Arial" w:cs="Arial"/>
        </w:rPr>
        <w:t>o</w:t>
      </w:r>
      <w:r w:rsidR="00DE41A7" w:rsidRPr="00C274FE">
        <w:rPr>
          <w:rFonts w:ascii="Arial" w:hAnsi="Arial" w:cs="Arial"/>
          <w:color w:val="000000"/>
        </w:rPr>
        <w:t xml:space="preserve"> licitante ou o contratado será responsabilizado administrativamente pelas seguintes infrações:</w:t>
      </w:r>
    </w:p>
    <w:p w14:paraId="5FB9FDB5" w14:textId="3E449807" w:rsidR="005D5B02" w:rsidRPr="00C274FE" w:rsidRDefault="00DE41A7" w:rsidP="00C274FE">
      <w:pPr>
        <w:pStyle w:val="NormalWeb"/>
        <w:widowControl w:val="0"/>
        <w:numPr>
          <w:ilvl w:val="2"/>
          <w:numId w:val="17"/>
        </w:numPr>
        <w:spacing w:before="120" w:after="0" w:line="300" w:lineRule="atLeast"/>
        <w:ind w:left="1418" w:hanging="709"/>
        <w:rPr>
          <w:color w:val="000000"/>
        </w:rPr>
      </w:pPr>
      <w:bookmarkStart w:id="3" w:name="art155i"/>
      <w:bookmarkEnd w:id="3"/>
      <w:r w:rsidRPr="00C274FE">
        <w:rPr>
          <w:color w:val="000000"/>
        </w:rPr>
        <w:t>dar causa à inexecução parcial do contrato;</w:t>
      </w:r>
      <w:bookmarkStart w:id="4" w:name="art155ii"/>
      <w:bookmarkEnd w:id="4"/>
    </w:p>
    <w:p w14:paraId="3963F805" w14:textId="52C5E499" w:rsidR="00DE41A7" w:rsidRPr="00C274FE" w:rsidRDefault="00DE41A7" w:rsidP="00C274FE">
      <w:pPr>
        <w:pStyle w:val="NormalWeb"/>
        <w:widowControl w:val="0"/>
        <w:numPr>
          <w:ilvl w:val="2"/>
          <w:numId w:val="17"/>
        </w:numPr>
        <w:spacing w:before="120" w:after="0" w:line="300" w:lineRule="atLeast"/>
        <w:ind w:left="1418" w:hanging="709"/>
        <w:rPr>
          <w:color w:val="000000"/>
        </w:rPr>
      </w:pPr>
      <w:r w:rsidRPr="00C274FE">
        <w:rPr>
          <w:color w:val="000000"/>
        </w:rPr>
        <w:t>dar causa à inexecução parcial do contrato que cause grave dano à Administração, ao funcionamento dos serviços públicos ou ao interesse coletivo;</w:t>
      </w:r>
    </w:p>
    <w:p w14:paraId="4B2EA152" w14:textId="5DF67817"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5" w:name="art155iii"/>
      <w:bookmarkEnd w:id="5"/>
      <w:r w:rsidRPr="00C274FE">
        <w:rPr>
          <w:color w:val="000000"/>
        </w:rPr>
        <w:t>dar causa à inexecução total do contrato;</w:t>
      </w:r>
    </w:p>
    <w:p w14:paraId="56EFA7E5" w14:textId="3AABDA6B"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6" w:name="art155iv"/>
      <w:bookmarkEnd w:id="6"/>
      <w:r w:rsidRPr="00C274FE">
        <w:rPr>
          <w:color w:val="000000"/>
        </w:rPr>
        <w:t>deixar de entregar a documentação exigida para o certame;</w:t>
      </w:r>
    </w:p>
    <w:p w14:paraId="4308E59E" w14:textId="25B86E2A" w:rsidR="00DE41A7" w:rsidRPr="00C274FE" w:rsidRDefault="005D5B02" w:rsidP="00C274FE">
      <w:pPr>
        <w:pStyle w:val="NormalWeb"/>
        <w:widowControl w:val="0"/>
        <w:numPr>
          <w:ilvl w:val="2"/>
          <w:numId w:val="17"/>
        </w:numPr>
        <w:spacing w:before="120" w:after="0" w:line="300" w:lineRule="atLeast"/>
        <w:ind w:left="1418" w:hanging="709"/>
        <w:rPr>
          <w:color w:val="000000"/>
        </w:rPr>
      </w:pPr>
      <w:bookmarkStart w:id="7" w:name="art155v"/>
      <w:bookmarkEnd w:id="7"/>
      <w:r w:rsidRPr="00C274FE">
        <w:rPr>
          <w:color w:val="000000"/>
        </w:rPr>
        <w:t>n</w:t>
      </w:r>
      <w:r w:rsidR="00DE41A7" w:rsidRPr="00C274FE">
        <w:rPr>
          <w:color w:val="000000"/>
        </w:rPr>
        <w:t>ão manter a proposta, salvo em decorrência de fato superveniente devidamente justificado;</w:t>
      </w:r>
    </w:p>
    <w:p w14:paraId="475DA7AE" w14:textId="1D14940F"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8" w:name="art155vi"/>
      <w:bookmarkEnd w:id="8"/>
      <w:r w:rsidRPr="00C274FE">
        <w:rPr>
          <w:color w:val="000000"/>
        </w:rPr>
        <w:t>não celebrar o contrato ou não entregar a documentação exigida para a contratação, quando convocado dentro do prazo de validade de sua proposta;</w:t>
      </w:r>
    </w:p>
    <w:p w14:paraId="6EF68A69" w14:textId="1714E2D8"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9" w:name="art155vii"/>
      <w:bookmarkEnd w:id="9"/>
      <w:r w:rsidRPr="00C274FE">
        <w:rPr>
          <w:color w:val="000000"/>
        </w:rPr>
        <w:t>ensejar o retardamento da execução ou da entrega do objeto da licitação sem motivo justificado;</w:t>
      </w:r>
    </w:p>
    <w:p w14:paraId="0328D3F0" w14:textId="0D166A68"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10" w:name="art155viii"/>
      <w:bookmarkEnd w:id="10"/>
      <w:r w:rsidRPr="00C274FE">
        <w:rPr>
          <w:color w:val="000000"/>
        </w:rPr>
        <w:t>apresentar declaração ou documentação falsa exigida para o certame ou prestar declaração falsa durante a licitação ou a execução do contrato;</w:t>
      </w:r>
    </w:p>
    <w:p w14:paraId="50573FFB" w14:textId="4F71E680"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11" w:name="art155ix"/>
      <w:bookmarkEnd w:id="11"/>
      <w:r w:rsidRPr="00C274FE">
        <w:rPr>
          <w:color w:val="000000"/>
        </w:rPr>
        <w:t>fraudar a licitação ou praticar ato fraudulento na execução do contrato;</w:t>
      </w:r>
    </w:p>
    <w:p w14:paraId="3E3E56F4" w14:textId="318C2909"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12" w:name="art155x"/>
      <w:bookmarkEnd w:id="12"/>
      <w:r w:rsidRPr="00C274FE">
        <w:rPr>
          <w:color w:val="000000"/>
        </w:rPr>
        <w:t>comportar-se de modo inidôneo ou cometer fraude de qualquer natureza;</w:t>
      </w:r>
    </w:p>
    <w:p w14:paraId="789AA627" w14:textId="7F7350CD"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13" w:name="art155xi"/>
      <w:bookmarkEnd w:id="13"/>
      <w:r w:rsidRPr="00C274FE">
        <w:rPr>
          <w:color w:val="000000"/>
        </w:rPr>
        <w:t>praticar atos ilícitos com vistas a frustrar os objetivos da licitação;</w:t>
      </w:r>
    </w:p>
    <w:p w14:paraId="5FE52C5D" w14:textId="3CE1D155" w:rsidR="00DE41A7" w:rsidRPr="00C274FE" w:rsidRDefault="00DE41A7" w:rsidP="00C274FE">
      <w:pPr>
        <w:pStyle w:val="NormalWeb"/>
        <w:widowControl w:val="0"/>
        <w:numPr>
          <w:ilvl w:val="2"/>
          <w:numId w:val="17"/>
        </w:numPr>
        <w:spacing w:before="120" w:after="0" w:line="300" w:lineRule="atLeast"/>
        <w:ind w:left="1418" w:hanging="709"/>
        <w:rPr>
          <w:color w:val="000000"/>
        </w:rPr>
      </w:pPr>
      <w:bookmarkStart w:id="14" w:name="art155xii"/>
      <w:bookmarkEnd w:id="14"/>
      <w:r w:rsidRPr="00C274FE">
        <w:rPr>
          <w:color w:val="000000"/>
        </w:rPr>
        <w:lastRenderedPageBreak/>
        <w:t xml:space="preserve">praticar ato lesivo previsto </w:t>
      </w:r>
      <w:r w:rsidRPr="00C274FE">
        <w:rPr>
          <w:color w:val="auto"/>
        </w:rPr>
        <w:t>no </w:t>
      </w:r>
      <w:hyperlink r:id="rId14" w:anchor="art5" w:history="1">
        <w:r w:rsidRPr="00C274FE">
          <w:rPr>
            <w:rStyle w:val="Hyperlink"/>
            <w:color w:val="auto"/>
            <w:u w:val="none"/>
          </w:rPr>
          <w:t xml:space="preserve">art. 5º da Lei </w:t>
        </w:r>
        <w:r w:rsidR="009F3A25" w:rsidRPr="00C274FE">
          <w:rPr>
            <w:rStyle w:val="Hyperlink"/>
            <w:color w:val="auto"/>
            <w:u w:val="none"/>
          </w:rPr>
          <w:t xml:space="preserve">Federal </w:t>
        </w:r>
        <w:r w:rsidRPr="00C274FE">
          <w:rPr>
            <w:rStyle w:val="Hyperlink"/>
            <w:color w:val="auto"/>
            <w:u w:val="none"/>
          </w:rPr>
          <w:t>nº 12.846</w:t>
        </w:r>
        <w:r w:rsidR="009F3A25" w:rsidRPr="00C274FE">
          <w:rPr>
            <w:rStyle w:val="Hyperlink"/>
            <w:color w:val="auto"/>
            <w:u w:val="none"/>
          </w:rPr>
          <w:t>/</w:t>
        </w:r>
        <w:r w:rsidRPr="00C274FE">
          <w:rPr>
            <w:rStyle w:val="Hyperlink"/>
            <w:color w:val="auto"/>
            <w:u w:val="none"/>
          </w:rPr>
          <w:t>2013.</w:t>
        </w:r>
      </w:hyperlink>
    </w:p>
    <w:p w14:paraId="75E3D1E9" w14:textId="1962BABC" w:rsidR="00DE41A7" w:rsidRPr="00C274FE" w:rsidRDefault="00DE41A7" w:rsidP="00C274FE">
      <w:pPr>
        <w:pStyle w:val="NormalWeb"/>
        <w:widowControl w:val="0"/>
        <w:numPr>
          <w:ilvl w:val="1"/>
          <w:numId w:val="17"/>
        </w:numPr>
        <w:spacing w:before="120" w:after="0" w:line="300" w:lineRule="atLeast"/>
        <w:ind w:left="709" w:hanging="709"/>
        <w:rPr>
          <w:color w:val="000000"/>
        </w:rPr>
      </w:pPr>
      <w:bookmarkStart w:id="15" w:name="art156"/>
      <w:bookmarkEnd w:id="15"/>
      <w:r w:rsidRPr="00C274FE">
        <w:rPr>
          <w:color w:val="000000"/>
        </w:rPr>
        <w:t xml:space="preserve">De acordo com o art. 156 </w:t>
      </w:r>
      <w:r w:rsidRPr="00C274FE">
        <w:rPr>
          <w:color w:val="auto"/>
        </w:rPr>
        <w:t xml:space="preserve">da Lei Federal n° 14.133/2021, </w:t>
      </w:r>
      <w:r w:rsidRPr="00C274FE">
        <w:t>s</w:t>
      </w:r>
      <w:r w:rsidRPr="00C274FE">
        <w:rPr>
          <w:color w:val="000000"/>
        </w:rPr>
        <w:t>erão aplicadas ao responsável pelas infrações administrativas</w:t>
      </w:r>
      <w:r w:rsidR="005D5B02" w:rsidRPr="00C274FE">
        <w:rPr>
          <w:color w:val="000000"/>
        </w:rPr>
        <w:t xml:space="preserve">, nos termos da lei, </w:t>
      </w:r>
      <w:r w:rsidRPr="00C274FE">
        <w:rPr>
          <w:color w:val="000000"/>
        </w:rPr>
        <w:t>as seguintes sanções:</w:t>
      </w:r>
    </w:p>
    <w:p w14:paraId="6D59CD57" w14:textId="77777777" w:rsidR="002A5947" w:rsidRPr="00C274FE" w:rsidRDefault="00DE41A7" w:rsidP="00C274FE">
      <w:pPr>
        <w:pStyle w:val="NormalWeb"/>
        <w:widowControl w:val="0"/>
        <w:numPr>
          <w:ilvl w:val="2"/>
          <w:numId w:val="17"/>
        </w:numPr>
        <w:spacing w:before="120" w:after="0" w:line="300" w:lineRule="atLeast"/>
        <w:ind w:left="1418"/>
        <w:rPr>
          <w:color w:val="000000"/>
        </w:rPr>
      </w:pPr>
      <w:bookmarkStart w:id="16" w:name="art156i"/>
      <w:bookmarkEnd w:id="16"/>
      <w:r w:rsidRPr="00C274FE">
        <w:rPr>
          <w:color w:val="000000"/>
        </w:rPr>
        <w:t>advertência;</w:t>
      </w:r>
      <w:bookmarkStart w:id="17" w:name="art156ii"/>
      <w:bookmarkEnd w:id="17"/>
    </w:p>
    <w:p w14:paraId="07E4EA81" w14:textId="77777777" w:rsidR="002A5947" w:rsidRPr="00C274FE" w:rsidRDefault="00DE41A7" w:rsidP="00C274FE">
      <w:pPr>
        <w:pStyle w:val="NormalWeb"/>
        <w:widowControl w:val="0"/>
        <w:numPr>
          <w:ilvl w:val="2"/>
          <w:numId w:val="17"/>
        </w:numPr>
        <w:spacing w:before="120" w:after="0" w:line="300" w:lineRule="atLeast"/>
        <w:ind w:left="1418"/>
        <w:rPr>
          <w:color w:val="000000"/>
        </w:rPr>
      </w:pPr>
      <w:r w:rsidRPr="00C274FE">
        <w:rPr>
          <w:color w:val="000000"/>
        </w:rPr>
        <w:t>multa;</w:t>
      </w:r>
      <w:bookmarkStart w:id="18" w:name="art156iii"/>
      <w:bookmarkEnd w:id="18"/>
    </w:p>
    <w:p w14:paraId="4EF1CEEF" w14:textId="77777777" w:rsidR="002A5947" w:rsidRPr="00C274FE" w:rsidRDefault="00DE41A7" w:rsidP="00C274FE">
      <w:pPr>
        <w:pStyle w:val="NormalWeb"/>
        <w:widowControl w:val="0"/>
        <w:numPr>
          <w:ilvl w:val="2"/>
          <w:numId w:val="17"/>
        </w:numPr>
        <w:spacing w:before="120" w:after="0" w:line="300" w:lineRule="atLeast"/>
        <w:ind w:left="1418"/>
        <w:rPr>
          <w:color w:val="000000"/>
        </w:rPr>
      </w:pPr>
      <w:r w:rsidRPr="00C274FE">
        <w:rPr>
          <w:color w:val="000000"/>
        </w:rPr>
        <w:t>impedimento de licitar e contratar;</w:t>
      </w:r>
      <w:bookmarkStart w:id="19" w:name="art156iv"/>
      <w:bookmarkEnd w:id="19"/>
    </w:p>
    <w:p w14:paraId="2362D29F" w14:textId="4F74CD38" w:rsidR="00DE41A7" w:rsidRPr="00C274FE" w:rsidRDefault="00DE41A7" w:rsidP="00C274FE">
      <w:pPr>
        <w:pStyle w:val="NormalWeb"/>
        <w:widowControl w:val="0"/>
        <w:numPr>
          <w:ilvl w:val="2"/>
          <w:numId w:val="17"/>
        </w:numPr>
        <w:spacing w:before="120" w:after="0" w:line="300" w:lineRule="atLeast"/>
        <w:ind w:left="1418"/>
        <w:rPr>
          <w:color w:val="000000"/>
        </w:rPr>
      </w:pPr>
      <w:r w:rsidRPr="00C274FE">
        <w:rPr>
          <w:color w:val="000000"/>
        </w:rPr>
        <w:t>declaração de inidoneidade para licitar ou contratar.</w:t>
      </w:r>
    </w:p>
    <w:p w14:paraId="7AEA2978" w14:textId="77777777" w:rsidR="000C23C5" w:rsidRPr="00C274FE" w:rsidRDefault="000C23C5"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O não cumprimento, por parte dos interessados, dos preços e condições constantes de sua </w:t>
      </w:r>
      <w:r w:rsidR="00B637EA" w:rsidRPr="00C274FE">
        <w:rPr>
          <w:rFonts w:ascii="Arial" w:hAnsi="Arial" w:cs="Arial"/>
          <w:sz w:val="22"/>
          <w:szCs w:val="22"/>
        </w:rPr>
        <w:t>proposta</w:t>
      </w:r>
      <w:r w:rsidRPr="00C274FE">
        <w:rPr>
          <w:rFonts w:ascii="Arial" w:hAnsi="Arial" w:cs="Arial"/>
          <w:sz w:val="22"/>
          <w:szCs w:val="22"/>
        </w:rPr>
        <w:t>, acarretará as seguintes sanções:</w:t>
      </w:r>
    </w:p>
    <w:p w14:paraId="0445E85E" w14:textId="04D765D3" w:rsidR="000C23C5" w:rsidRPr="00C274FE" w:rsidRDefault="00DC515E" w:rsidP="00C274FE">
      <w:pPr>
        <w:widowControl w:val="0"/>
        <w:numPr>
          <w:ilvl w:val="2"/>
          <w:numId w:val="17"/>
        </w:numPr>
        <w:spacing w:before="120" w:line="300" w:lineRule="atLeast"/>
        <w:ind w:left="1418" w:right="-1" w:hanging="709"/>
        <w:jc w:val="both"/>
        <w:rPr>
          <w:rFonts w:ascii="Arial" w:hAnsi="Arial" w:cs="Arial"/>
          <w:sz w:val="22"/>
          <w:szCs w:val="22"/>
        </w:rPr>
      </w:pPr>
      <w:r w:rsidRPr="00C274FE">
        <w:rPr>
          <w:rFonts w:ascii="Arial" w:hAnsi="Arial" w:cs="Arial"/>
          <w:sz w:val="22"/>
          <w:szCs w:val="22"/>
        </w:rPr>
        <w:t>a</w:t>
      </w:r>
      <w:r w:rsidR="000C23C5" w:rsidRPr="00C274FE">
        <w:rPr>
          <w:rFonts w:ascii="Arial" w:hAnsi="Arial" w:cs="Arial"/>
          <w:sz w:val="22"/>
          <w:szCs w:val="22"/>
        </w:rPr>
        <w:t xml:space="preserve">traso na execução ou entrega do objeto, multa de 0,5% (zero vírgula cinco por cento) ao dia, calculado sobre o valor do empenho, sendo que após o 11° dia, poderá </w:t>
      </w:r>
      <w:r w:rsidR="00741A22" w:rsidRPr="00C274FE">
        <w:rPr>
          <w:rFonts w:ascii="Arial" w:hAnsi="Arial" w:cs="Arial"/>
          <w:sz w:val="22"/>
          <w:szCs w:val="22"/>
        </w:rPr>
        <w:t xml:space="preserve">o IPASP </w:t>
      </w:r>
      <w:r w:rsidR="000C23C5" w:rsidRPr="00C274FE">
        <w:rPr>
          <w:rFonts w:ascii="Arial" w:hAnsi="Arial" w:cs="Arial"/>
          <w:sz w:val="22"/>
          <w:szCs w:val="22"/>
        </w:rPr>
        <w:t>cancelar o mesmo, sem prejuízo das demais penalidades</w:t>
      </w:r>
      <w:r w:rsidRPr="00C274FE">
        <w:rPr>
          <w:rFonts w:ascii="Arial" w:hAnsi="Arial" w:cs="Arial"/>
          <w:sz w:val="22"/>
          <w:szCs w:val="22"/>
        </w:rPr>
        <w:t>;</w:t>
      </w:r>
    </w:p>
    <w:p w14:paraId="08F016B9" w14:textId="3A211084" w:rsidR="000C23C5" w:rsidRPr="00C274FE" w:rsidRDefault="00DC515E" w:rsidP="00C274FE">
      <w:pPr>
        <w:widowControl w:val="0"/>
        <w:numPr>
          <w:ilvl w:val="2"/>
          <w:numId w:val="17"/>
        </w:numPr>
        <w:spacing w:before="120" w:line="300" w:lineRule="atLeast"/>
        <w:ind w:left="1418" w:right="-1" w:hanging="709"/>
        <w:jc w:val="both"/>
        <w:rPr>
          <w:rFonts w:ascii="Arial" w:hAnsi="Arial" w:cs="Arial"/>
          <w:sz w:val="22"/>
          <w:szCs w:val="22"/>
        </w:rPr>
      </w:pPr>
      <w:r w:rsidRPr="00C274FE">
        <w:rPr>
          <w:rFonts w:ascii="Arial" w:hAnsi="Arial" w:cs="Arial"/>
          <w:sz w:val="22"/>
          <w:szCs w:val="22"/>
        </w:rPr>
        <w:t>p</w:t>
      </w:r>
      <w:r w:rsidR="000C23C5" w:rsidRPr="00C274FE">
        <w:rPr>
          <w:rFonts w:ascii="Arial" w:hAnsi="Arial" w:cs="Arial"/>
          <w:sz w:val="22"/>
          <w:szCs w:val="22"/>
        </w:rPr>
        <w:t>ela inexecução parcial, multa de 10% (dez por cento) sobre o valor do empenho;</w:t>
      </w:r>
    </w:p>
    <w:p w14:paraId="7DA47000" w14:textId="4B8320FA" w:rsidR="000C23C5" w:rsidRPr="00C274FE" w:rsidRDefault="00DC515E" w:rsidP="00C274FE">
      <w:pPr>
        <w:widowControl w:val="0"/>
        <w:numPr>
          <w:ilvl w:val="2"/>
          <w:numId w:val="17"/>
        </w:numPr>
        <w:spacing w:before="120" w:line="300" w:lineRule="atLeast"/>
        <w:ind w:left="1418" w:right="-1" w:hanging="709"/>
        <w:jc w:val="both"/>
        <w:rPr>
          <w:rFonts w:ascii="Arial" w:hAnsi="Arial" w:cs="Arial"/>
          <w:sz w:val="22"/>
          <w:szCs w:val="22"/>
        </w:rPr>
      </w:pPr>
      <w:r w:rsidRPr="00C274FE">
        <w:rPr>
          <w:rFonts w:ascii="Arial" w:hAnsi="Arial" w:cs="Arial"/>
          <w:sz w:val="22"/>
          <w:szCs w:val="22"/>
        </w:rPr>
        <w:t>p</w:t>
      </w:r>
      <w:r w:rsidR="000C23C5" w:rsidRPr="00C274FE">
        <w:rPr>
          <w:rFonts w:ascii="Arial" w:hAnsi="Arial" w:cs="Arial"/>
          <w:sz w:val="22"/>
          <w:szCs w:val="22"/>
        </w:rPr>
        <w:t>ela inexecução total, multa de 20% (vinte por cento) sobre o valor do empenho;</w:t>
      </w:r>
    </w:p>
    <w:p w14:paraId="2869A411" w14:textId="6DB8EB5D" w:rsidR="000C23C5" w:rsidRPr="00C274FE" w:rsidRDefault="00DC515E" w:rsidP="00C274FE">
      <w:pPr>
        <w:pStyle w:val="Ttulo1"/>
        <w:keepNext w:val="0"/>
        <w:widowControl w:val="0"/>
        <w:numPr>
          <w:ilvl w:val="2"/>
          <w:numId w:val="17"/>
        </w:numPr>
        <w:spacing w:before="120" w:line="300" w:lineRule="atLeast"/>
        <w:ind w:left="1418" w:right="-1" w:hanging="709"/>
        <w:jc w:val="both"/>
        <w:rPr>
          <w:b w:val="0"/>
          <w:bCs w:val="0"/>
          <w:sz w:val="22"/>
          <w:szCs w:val="22"/>
          <w:lang w:val="pt-BR"/>
        </w:rPr>
      </w:pPr>
      <w:r w:rsidRPr="00C274FE">
        <w:rPr>
          <w:b w:val="0"/>
          <w:sz w:val="22"/>
          <w:szCs w:val="22"/>
        </w:rPr>
        <w:t>s</w:t>
      </w:r>
      <w:r w:rsidR="000C23C5" w:rsidRPr="00C274FE">
        <w:rPr>
          <w:b w:val="0"/>
          <w:sz w:val="22"/>
          <w:szCs w:val="22"/>
        </w:rPr>
        <w:t xml:space="preserve">uspensão temporária da participação nas COLETAS ELETRÔNICAS DE PREÇOS, com o descredenciamento no Cadastro </w:t>
      </w:r>
      <w:r w:rsidR="000C23C5" w:rsidRPr="00C274FE">
        <w:rPr>
          <w:b w:val="0"/>
          <w:sz w:val="22"/>
          <w:szCs w:val="22"/>
          <w:lang w:val="pt-BR"/>
        </w:rPr>
        <w:t xml:space="preserve">do </w:t>
      </w:r>
      <w:r w:rsidR="00E268EC" w:rsidRPr="00C274FE">
        <w:rPr>
          <w:b w:val="0"/>
          <w:bCs w:val="0"/>
          <w:sz w:val="22"/>
          <w:szCs w:val="22"/>
          <w:u w:val="single"/>
        </w:rPr>
        <w:t>https://bnccompras.com</w:t>
      </w:r>
      <w:r w:rsidR="000C23C5" w:rsidRPr="00C274FE">
        <w:rPr>
          <w:b w:val="0"/>
          <w:bCs w:val="0"/>
          <w:sz w:val="22"/>
          <w:szCs w:val="22"/>
          <w:lang w:val="pt-BR"/>
        </w:rPr>
        <w:t>.</w:t>
      </w:r>
    </w:p>
    <w:p w14:paraId="77C7E196" w14:textId="4CACEB6B" w:rsidR="000C23C5" w:rsidRPr="00C274FE" w:rsidRDefault="000C23C5" w:rsidP="00C274FE">
      <w:pPr>
        <w:widowControl w:val="0"/>
        <w:numPr>
          <w:ilvl w:val="1"/>
          <w:numId w:val="17"/>
        </w:numPr>
        <w:spacing w:before="120" w:line="300" w:lineRule="atLeast"/>
        <w:ind w:left="709" w:right="-1" w:hanging="709"/>
        <w:jc w:val="both"/>
        <w:rPr>
          <w:rFonts w:ascii="Arial" w:hAnsi="Arial" w:cs="Arial"/>
          <w:sz w:val="22"/>
          <w:szCs w:val="22"/>
        </w:rPr>
      </w:pPr>
      <w:r w:rsidRPr="00C274FE">
        <w:rPr>
          <w:rFonts w:ascii="Arial" w:hAnsi="Arial" w:cs="Arial"/>
          <w:sz w:val="22"/>
          <w:szCs w:val="22"/>
        </w:rPr>
        <w:t xml:space="preserve">A aplicação das sanções previstas neste </w:t>
      </w:r>
      <w:r w:rsidR="00D13FD7" w:rsidRPr="00C274FE">
        <w:rPr>
          <w:rFonts w:ascii="Arial" w:hAnsi="Arial" w:cs="Arial"/>
          <w:sz w:val="22"/>
          <w:szCs w:val="22"/>
        </w:rPr>
        <w:t>E</w:t>
      </w:r>
      <w:r w:rsidRPr="00C274FE">
        <w:rPr>
          <w:rFonts w:ascii="Arial" w:hAnsi="Arial" w:cs="Arial"/>
          <w:sz w:val="22"/>
          <w:szCs w:val="22"/>
        </w:rPr>
        <w:t>dital não exclui, em hipótese alguma, a obrigação de reparação integral dos danos causados.</w:t>
      </w:r>
    </w:p>
    <w:p w14:paraId="4A262749" w14:textId="77777777" w:rsidR="00B010BA" w:rsidRPr="00C274FE" w:rsidRDefault="00B010BA" w:rsidP="00C274FE">
      <w:pPr>
        <w:widowControl w:val="0"/>
        <w:tabs>
          <w:tab w:val="num" w:pos="426"/>
        </w:tabs>
        <w:spacing w:before="120" w:line="300" w:lineRule="atLeast"/>
        <w:ind w:left="709" w:right="-1" w:hanging="709"/>
        <w:jc w:val="both"/>
        <w:rPr>
          <w:rFonts w:ascii="Arial" w:hAnsi="Arial" w:cs="Arial"/>
          <w:sz w:val="22"/>
          <w:szCs w:val="22"/>
        </w:rPr>
      </w:pPr>
    </w:p>
    <w:p w14:paraId="34BDF5A9" w14:textId="77777777" w:rsidR="001B0D86" w:rsidRPr="00C274FE" w:rsidRDefault="001B0D86" w:rsidP="00C274FE">
      <w:pPr>
        <w:widowControl w:val="0"/>
        <w:numPr>
          <w:ilvl w:val="0"/>
          <w:numId w:val="17"/>
        </w:numPr>
        <w:spacing w:before="120" w:line="300" w:lineRule="atLeast"/>
        <w:ind w:left="709" w:hanging="709"/>
        <w:jc w:val="both"/>
        <w:rPr>
          <w:rFonts w:ascii="Arial" w:hAnsi="Arial" w:cs="Arial"/>
          <w:b/>
          <w:bCs/>
          <w:sz w:val="22"/>
          <w:szCs w:val="22"/>
        </w:rPr>
      </w:pPr>
      <w:r w:rsidRPr="00C274FE">
        <w:rPr>
          <w:rFonts w:ascii="Arial" w:hAnsi="Arial" w:cs="Arial"/>
          <w:b/>
          <w:bCs/>
          <w:sz w:val="22"/>
          <w:szCs w:val="22"/>
        </w:rPr>
        <w:t>RECURSOS FINANCEIROS</w:t>
      </w:r>
    </w:p>
    <w:p w14:paraId="76861B93" w14:textId="41F660C8" w:rsidR="001B0D86" w:rsidRPr="00C274FE" w:rsidRDefault="001B0D86" w:rsidP="00C274FE">
      <w:pPr>
        <w:widowControl w:val="0"/>
        <w:numPr>
          <w:ilvl w:val="1"/>
          <w:numId w:val="17"/>
        </w:numPr>
        <w:spacing w:before="120" w:line="300" w:lineRule="atLeast"/>
        <w:ind w:left="709" w:hanging="709"/>
        <w:jc w:val="both"/>
        <w:rPr>
          <w:rFonts w:ascii="Arial" w:eastAsia="Arial" w:hAnsi="Arial" w:cs="Arial"/>
          <w:sz w:val="22"/>
          <w:szCs w:val="22"/>
        </w:rPr>
      </w:pPr>
      <w:r w:rsidRPr="00C274FE">
        <w:rPr>
          <w:rFonts w:ascii="Arial" w:eastAsia="Arial" w:hAnsi="Arial" w:cs="Arial"/>
          <w:sz w:val="22"/>
          <w:szCs w:val="22"/>
        </w:rPr>
        <w:t xml:space="preserve">A despesa supra será atendida pela dotação orçamentária nº </w:t>
      </w:r>
      <w:r w:rsidR="007A4009" w:rsidRPr="00C274FE">
        <w:rPr>
          <w:rFonts w:ascii="Arial" w:hAnsi="Arial" w:cs="Arial"/>
          <w:sz w:val="22"/>
          <w:szCs w:val="22"/>
        </w:rPr>
        <w:t>34711.04.122.0004.2440. 3390</w:t>
      </w:r>
      <w:r w:rsidR="00FD3E79" w:rsidRPr="00C274FE">
        <w:rPr>
          <w:rFonts w:ascii="Arial" w:hAnsi="Arial" w:cs="Arial"/>
          <w:sz w:val="22"/>
          <w:szCs w:val="22"/>
        </w:rPr>
        <w:t>3</w:t>
      </w:r>
      <w:r w:rsidR="00EF32BA">
        <w:rPr>
          <w:rFonts w:ascii="Arial" w:hAnsi="Arial" w:cs="Arial"/>
          <w:sz w:val="22"/>
          <w:szCs w:val="22"/>
        </w:rPr>
        <w:t>5</w:t>
      </w:r>
      <w:r w:rsidRPr="00C274FE">
        <w:rPr>
          <w:rFonts w:ascii="Arial" w:hAnsi="Arial" w:cs="Arial"/>
          <w:sz w:val="22"/>
          <w:szCs w:val="22"/>
        </w:rPr>
        <w:t>, constante do exercício de 202</w:t>
      </w:r>
      <w:r w:rsidR="0095079C">
        <w:rPr>
          <w:rFonts w:ascii="Arial" w:hAnsi="Arial" w:cs="Arial"/>
          <w:sz w:val="22"/>
          <w:szCs w:val="22"/>
        </w:rPr>
        <w:t>5</w:t>
      </w:r>
      <w:r w:rsidRPr="00C274FE">
        <w:rPr>
          <w:rFonts w:ascii="Arial" w:hAnsi="Arial" w:cs="Arial"/>
          <w:sz w:val="22"/>
          <w:szCs w:val="22"/>
        </w:rPr>
        <w:t>, no valor estimado de</w:t>
      </w:r>
      <w:r w:rsidR="00B010BA" w:rsidRPr="00C274FE">
        <w:rPr>
          <w:rFonts w:ascii="Arial" w:hAnsi="Arial" w:cs="Arial"/>
          <w:sz w:val="22"/>
          <w:szCs w:val="22"/>
        </w:rPr>
        <w:t xml:space="preserve"> </w:t>
      </w:r>
      <w:r w:rsidR="008D6E2A" w:rsidRPr="00C274FE">
        <w:rPr>
          <w:rFonts w:ascii="Arial" w:hAnsi="Arial" w:cs="Arial"/>
          <w:b/>
          <w:bCs/>
          <w:sz w:val="22"/>
          <w:szCs w:val="22"/>
        </w:rPr>
        <w:t xml:space="preserve">R$ </w:t>
      </w:r>
      <w:r w:rsidR="00EF32BA">
        <w:rPr>
          <w:rFonts w:ascii="Arial" w:hAnsi="Arial" w:cs="Arial"/>
          <w:b/>
          <w:bCs/>
          <w:sz w:val="22"/>
          <w:szCs w:val="22"/>
        </w:rPr>
        <w:t>9.540,67</w:t>
      </w:r>
      <w:r w:rsidR="008D6E2A" w:rsidRPr="00C274FE">
        <w:rPr>
          <w:rFonts w:ascii="Arial" w:hAnsi="Arial" w:cs="Arial"/>
          <w:b/>
          <w:bCs/>
          <w:sz w:val="22"/>
          <w:szCs w:val="22"/>
        </w:rPr>
        <w:t xml:space="preserve"> (</w:t>
      </w:r>
      <w:r w:rsidR="00EF32BA">
        <w:rPr>
          <w:rFonts w:ascii="Arial" w:hAnsi="Arial" w:cs="Arial"/>
          <w:b/>
          <w:bCs/>
          <w:sz w:val="22"/>
          <w:szCs w:val="22"/>
        </w:rPr>
        <w:t>nove mil quinhentos e quarenta reais e sessenta e sete centavos</w:t>
      </w:r>
      <w:r w:rsidR="008D6E2A" w:rsidRPr="00C274FE">
        <w:rPr>
          <w:rFonts w:ascii="Arial" w:hAnsi="Arial" w:cs="Arial"/>
          <w:b/>
          <w:bCs/>
          <w:sz w:val="22"/>
          <w:szCs w:val="22"/>
        </w:rPr>
        <w:t>)</w:t>
      </w:r>
      <w:r w:rsidR="0083667C" w:rsidRPr="00C274FE">
        <w:rPr>
          <w:rFonts w:ascii="Arial" w:hAnsi="Arial" w:cs="Arial"/>
          <w:b/>
          <w:bCs/>
          <w:sz w:val="22"/>
          <w:szCs w:val="22"/>
        </w:rPr>
        <w:t>.</w:t>
      </w:r>
      <w:r w:rsidR="006C034A" w:rsidRPr="00C274FE">
        <w:rPr>
          <w:rFonts w:ascii="Arial" w:hAnsi="Arial" w:cs="Arial"/>
          <w:sz w:val="22"/>
          <w:szCs w:val="22"/>
        </w:rPr>
        <w:t xml:space="preserve"> </w:t>
      </w:r>
    </w:p>
    <w:p w14:paraId="48100848" w14:textId="77777777" w:rsidR="0012413C" w:rsidRPr="00C274FE" w:rsidRDefault="0012413C" w:rsidP="00C274FE">
      <w:pPr>
        <w:widowControl w:val="0"/>
        <w:spacing w:before="120" w:line="300" w:lineRule="atLeast"/>
        <w:ind w:left="709"/>
        <w:jc w:val="both"/>
        <w:rPr>
          <w:rFonts w:ascii="Arial" w:eastAsia="Arial" w:hAnsi="Arial" w:cs="Arial"/>
          <w:sz w:val="22"/>
          <w:szCs w:val="22"/>
        </w:rPr>
      </w:pPr>
    </w:p>
    <w:p w14:paraId="5D982748" w14:textId="77777777" w:rsidR="006F7DA1" w:rsidRPr="00C274FE" w:rsidRDefault="00906A15" w:rsidP="00C274FE">
      <w:pPr>
        <w:pStyle w:val="Ttulo7"/>
        <w:keepNext w:val="0"/>
        <w:widowControl w:val="0"/>
        <w:numPr>
          <w:ilvl w:val="0"/>
          <w:numId w:val="17"/>
        </w:numPr>
        <w:spacing w:before="120" w:line="300" w:lineRule="atLeast"/>
        <w:ind w:left="709" w:hanging="709"/>
        <w:rPr>
          <w:rFonts w:cs="Arial"/>
        </w:rPr>
      </w:pPr>
      <w:r w:rsidRPr="00C274FE">
        <w:rPr>
          <w:rFonts w:cs="Arial"/>
          <w:lang w:val="pt-BR"/>
        </w:rPr>
        <w:t>F</w:t>
      </w:r>
      <w:r w:rsidR="006F7DA1" w:rsidRPr="00C274FE">
        <w:rPr>
          <w:rFonts w:cs="Arial"/>
        </w:rPr>
        <w:t>ORMALIZAÇÃO DE CONSULTAS</w:t>
      </w:r>
    </w:p>
    <w:p w14:paraId="3127E028" w14:textId="77777777"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Os interessados poderão formalizar consultas por e-mail, no endereço eletrônico</w:t>
      </w:r>
      <w:r w:rsidR="004E5121" w:rsidRPr="00C274FE">
        <w:rPr>
          <w:rFonts w:ascii="Arial" w:hAnsi="Arial" w:cs="Arial"/>
          <w:sz w:val="22"/>
          <w:szCs w:val="22"/>
        </w:rPr>
        <w:t xml:space="preserve"> </w:t>
      </w:r>
      <w:r w:rsidR="00CA5294" w:rsidRPr="00C274FE">
        <w:rPr>
          <w:rFonts w:ascii="Arial" w:hAnsi="Arial" w:cs="Arial"/>
          <w:i/>
          <w:iCs/>
          <w:sz w:val="22"/>
          <w:szCs w:val="22"/>
        </w:rPr>
        <w:t>compras@ipasppiracicaba.sp.gov.br</w:t>
      </w:r>
      <w:r w:rsidR="004E5121" w:rsidRPr="00C274FE">
        <w:rPr>
          <w:rFonts w:ascii="Arial" w:hAnsi="Arial" w:cs="Arial"/>
          <w:sz w:val="22"/>
          <w:szCs w:val="22"/>
        </w:rPr>
        <w:t xml:space="preserve"> ou pelo</w:t>
      </w:r>
      <w:r w:rsidRPr="00C274FE">
        <w:rPr>
          <w:rFonts w:ascii="Arial" w:hAnsi="Arial" w:cs="Arial"/>
          <w:sz w:val="22"/>
          <w:szCs w:val="22"/>
        </w:rPr>
        <w:t xml:space="preserve"> </w:t>
      </w:r>
      <w:r w:rsidR="004E5121" w:rsidRPr="00C274FE">
        <w:rPr>
          <w:rFonts w:ascii="Arial" w:hAnsi="Arial" w:cs="Arial"/>
          <w:sz w:val="22"/>
          <w:szCs w:val="22"/>
        </w:rPr>
        <w:t>tele</w:t>
      </w:r>
      <w:r w:rsidRPr="00C274FE">
        <w:rPr>
          <w:rFonts w:ascii="Arial" w:hAnsi="Arial" w:cs="Arial"/>
          <w:sz w:val="22"/>
          <w:szCs w:val="22"/>
        </w:rPr>
        <w:t xml:space="preserve">fone (19) </w:t>
      </w:r>
      <w:r w:rsidR="00BC54F6" w:rsidRPr="00C274FE">
        <w:rPr>
          <w:rFonts w:ascii="Arial" w:hAnsi="Arial" w:cs="Arial"/>
          <w:sz w:val="22"/>
          <w:szCs w:val="22"/>
        </w:rPr>
        <w:t>3437-9877</w:t>
      </w:r>
      <w:r w:rsidRPr="00C274FE">
        <w:rPr>
          <w:rFonts w:ascii="Arial" w:hAnsi="Arial" w:cs="Arial"/>
          <w:sz w:val="22"/>
          <w:szCs w:val="22"/>
        </w:rPr>
        <w:t>, informando o número d</w:t>
      </w:r>
      <w:r w:rsidR="00F21293" w:rsidRPr="00C274FE">
        <w:rPr>
          <w:rFonts w:ascii="Arial" w:hAnsi="Arial" w:cs="Arial"/>
          <w:sz w:val="22"/>
          <w:szCs w:val="22"/>
        </w:rPr>
        <w:t>este Edital</w:t>
      </w:r>
      <w:r w:rsidRPr="00C274FE">
        <w:rPr>
          <w:rFonts w:ascii="Arial" w:hAnsi="Arial" w:cs="Arial"/>
          <w:sz w:val="22"/>
          <w:szCs w:val="22"/>
        </w:rPr>
        <w:t>.</w:t>
      </w:r>
    </w:p>
    <w:p w14:paraId="61CF20B1" w14:textId="474A4EA9" w:rsidR="006F7DA1" w:rsidRPr="00C274FE" w:rsidRDefault="006F7DA1" w:rsidP="00C274FE">
      <w:pPr>
        <w:widowControl w:val="0"/>
        <w:numPr>
          <w:ilvl w:val="1"/>
          <w:numId w:val="17"/>
        </w:numPr>
        <w:spacing w:before="120" w:line="300" w:lineRule="atLeast"/>
        <w:ind w:left="709" w:hanging="709"/>
        <w:jc w:val="both"/>
        <w:rPr>
          <w:rFonts w:ascii="Arial" w:hAnsi="Arial" w:cs="Arial"/>
          <w:b/>
          <w:bCs/>
          <w:sz w:val="22"/>
          <w:szCs w:val="22"/>
        </w:rPr>
      </w:pPr>
      <w:r w:rsidRPr="00C274FE">
        <w:rPr>
          <w:rFonts w:ascii="Arial" w:hAnsi="Arial" w:cs="Arial"/>
          <w:sz w:val="22"/>
          <w:szCs w:val="22"/>
        </w:rPr>
        <w:t>Em caso de não solicitação, pel</w:t>
      </w:r>
      <w:r w:rsidR="00F74340" w:rsidRPr="00C274FE">
        <w:rPr>
          <w:rFonts w:ascii="Arial" w:hAnsi="Arial" w:cs="Arial"/>
          <w:sz w:val="22"/>
          <w:szCs w:val="22"/>
        </w:rPr>
        <w:t>o</w:t>
      </w:r>
      <w:r w:rsidRPr="00C274FE">
        <w:rPr>
          <w:rFonts w:ascii="Arial" w:hAnsi="Arial" w:cs="Arial"/>
          <w:sz w:val="22"/>
          <w:szCs w:val="22"/>
        </w:rPr>
        <w:t xml:space="preserve">s </w:t>
      </w:r>
      <w:r w:rsidR="00F74340" w:rsidRPr="00C274FE">
        <w:rPr>
          <w:rFonts w:ascii="Arial" w:hAnsi="Arial" w:cs="Arial"/>
          <w:sz w:val="22"/>
          <w:szCs w:val="22"/>
        </w:rPr>
        <w:t>interessados</w:t>
      </w:r>
      <w:r w:rsidRPr="00C274FE">
        <w:rPr>
          <w:rFonts w:ascii="Arial" w:hAnsi="Arial" w:cs="Arial"/>
          <w:sz w:val="22"/>
          <w:szCs w:val="22"/>
        </w:rPr>
        <w:t>, de esclarecimentos ou informações, pressupõe-se que os elementos fornecidos são suficientemente claros e precisos, não cabendo, posteriormente, o direito a qualquer reclamação.</w:t>
      </w:r>
    </w:p>
    <w:p w14:paraId="691C3D03" w14:textId="77777777" w:rsidR="00850FE8" w:rsidRPr="00C274FE" w:rsidRDefault="00850FE8" w:rsidP="00C274FE">
      <w:pPr>
        <w:widowControl w:val="0"/>
        <w:spacing w:before="120" w:line="300" w:lineRule="atLeast"/>
        <w:ind w:left="709" w:hanging="709"/>
        <w:jc w:val="both"/>
        <w:rPr>
          <w:rFonts w:ascii="Arial" w:hAnsi="Arial" w:cs="Arial"/>
          <w:b/>
          <w:bCs/>
          <w:sz w:val="22"/>
          <w:szCs w:val="22"/>
        </w:rPr>
      </w:pPr>
    </w:p>
    <w:p w14:paraId="48F402F1" w14:textId="77777777" w:rsidR="000A2027" w:rsidRPr="00A7709D" w:rsidRDefault="000A2027" w:rsidP="000A2027">
      <w:pPr>
        <w:pStyle w:val="PargrafodaLista"/>
        <w:widowControl w:val="0"/>
        <w:numPr>
          <w:ilvl w:val="0"/>
          <w:numId w:val="17"/>
        </w:numPr>
        <w:spacing w:before="120" w:after="0" w:line="300" w:lineRule="atLeast"/>
        <w:ind w:left="709" w:hanging="709"/>
        <w:jc w:val="both"/>
        <w:rPr>
          <w:rFonts w:ascii="Arial" w:hAnsi="Arial" w:cs="Arial"/>
          <w:kern w:val="2"/>
          <w:lang w:eastAsia="zh-CN"/>
        </w:rPr>
      </w:pPr>
      <w:r w:rsidRPr="00A7709D">
        <w:rPr>
          <w:rFonts w:ascii="Arial" w:hAnsi="Arial" w:cs="Arial"/>
          <w:b/>
          <w:bCs/>
        </w:rPr>
        <w:t>FORMALIZAÇÃO DO INSTRUMENTO CONTRATUAL</w:t>
      </w:r>
    </w:p>
    <w:p w14:paraId="5421A686" w14:textId="77777777" w:rsidR="000A2027" w:rsidRPr="00A7709D" w:rsidRDefault="000A2027" w:rsidP="000A2027">
      <w:pPr>
        <w:pStyle w:val="PargrafodaLista"/>
        <w:widowControl w:val="0"/>
        <w:numPr>
          <w:ilvl w:val="1"/>
          <w:numId w:val="17"/>
        </w:numPr>
        <w:spacing w:before="120" w:after="0" w:line="300" w:lineRule="atLeast"/>
        <w:ind w:left="709"/>
        <w:jc w:val="both"/>
        <w:rPr>
          <w:rFonts w:ascii="Arial" w:hAnsi="Arial" w:cs="Arial"/>
        </w:rPr>
      </w:pPr>
      <w:r w:rsidRPr="00A7709D">
        <w:rPr>
          <w:rFonts w:ascii="Arial" w:hAnsi="Arial" w:cs="Arial"/>
        </w:rPr>
        <w:t>Homologada a Dispensa Eletrônica pela autoridade competente, o IPASP firmará contrato específico com a ADJUDICATÁRIA visando à execução do objeto desta Dispensa Eletrônica.</w:t>
      </w:r>
    </w:p>
    <w:p w14:paraId="29FE4DC1" w14:textId="77777777" w:rsidR="000A2027" w:rsidRPr="00A7709D" w:rsidRDefault="000A2027" w:rsidP="000A2027">
      <w:pPr>
        <w:pStyle w:val="Corpodetexto31"/>
        <w:widowControl w:val="0"/>
        <w:numPr>
          <w:ilvl w:val="1"/>
          <w:numId w:val="17"/>
        </w:numPr>
        <w:spacing w:before="120" w:line="300" w:lineRule="atLeast"/>
        <w:ind w:left="709"/>
        <w:rPr>
          <w:color w:val="auto"/>
          <w:sz w:val="22"/>
          <w:szCs w:val="22"/>
        </w:rPr>
      </w:pPr>
      <w:r w:rsidRPr="00A7709D">
        <w:rPr>
          <w:color w:val="auto"/>
          <w:sz w:val="22"/>
          <w:szCs w:val="22"/>
        </w:rPr>
        <w:lastRenderedPageBreak/>
        <w:t>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IPASP.</w:t>
      </w:r>
    </w:p>
    <w:p w14:paraId="1BF9AE3F" w14:textId="77777777" w:rsidR="000A2027" w:rsidRPr="00A7709D" w:rsidRDefault="000A2027" w:rsidP="000A2027">
      <w:pPr>
        <w:pStyle w:val="Corpodetexto"/>
        <w:widowControl w:val="0"/>
        <w:numPr>
          <w:ilvl w:val="1"/>
          <w:numId w:val="17"/>
        </w:numPr>
        <w:spacing w:before="120" w:line="300" w:lineRule="atLeast"/>
        <w:ind w:left="709"/>
      </w:pPr>
      <w:r w:rsidRPr="00A7709D">
        <w:t xml:space="preserve">A recusa injustificada da ADJUDICATÁRIA em confirmar seu recebimento </w:t>
      </w:r>
      <w:r w:rsidRPr="00A7709D">
        <w:rPr>
          <w:lang w:val="pt-BR"/>
        </w:rPr>
        <w:t>pelo endereço eletrônico informado</w:t>
      </w:r>
      <w:r w:rsidRPr="00A7709D">
        <w:t>, no prazo de 48 (quarenta e oito) horas, a sujeitará na aplicação da(s) penalidade(s) prevista(s) neste Edital.</w:t>
      </w:r>
    </w:p>
    <w:p w14:paraId="549E6527" w14:textId="77777777" w:rsidR="000A2027" w:rsidRPr="00A7709D" w:rsidRDefault="000A2027" w:rsidP="000A2027">
      <w:pPr>
        <w:pStyle w:val="Corpodetexto31"/>
        <w:widowControl w:val="0"/>
        <w:numPr>
          <w:ilvl w:val="1"/>
          <w:numId w:val="17"/>
        </w:numPr>
        <w:spacing w:before="120" w:line="300" w:lineRule="atLeast"/>
        <w:ind w:left="709"/>
        <w:rPr>
          <w:color w:val="auto"/>
          <w:sz w:val="22"/>
          <w:szCs w:val="22"/>
        </w:rPr>
      </w:pPr>
      <w:r w:rsidRPr="00A7709D">
        <w:rPr>
          <w:color w:val="auto"/>
          <w:sz w:val="22"/>
          <w:szCs w:val="22"/>
        </w:rPr>
        <w:t>Se no ato da assinatura do contrato, as Certidões apresentadas para habilitação na licitação estiverem vencidas, a ADJUDICATÁRIA deverá reapresentar novas, com validade em vigor.</w:t>
      </w:r>
    </w:p>
    <w:p w14:paraId="4B023F88" w14:textId="77777777" w:rsidR="000A2027" w:rsidRDefault="000A2027" w:rsidP="000A2027">
      <w:pPr>
        <w:widowControl w:val="0"/>
        <w:spacing w:before="120" w:line="300" w:lineRule="atLeast"/>
        <w:ind w:left="709"/>
        <w:jc w:val="both"/>
        <w:rPr>
          <w:rFonts w:ascii="Arial" w:hAnsi="Arial" w:cs="Arial"/>
          <w:b/>
          <w:bCs/>
          <w:sz w:val="22"/>
          <w:szCs w:val="22"/>
        </w:rPr>
      </w:pPr>
    </w:p>
    <w:p w14:paraId="7B5D8D61" w14:textId="7DF56A76" w:rsidR="006F7DA1" w:rsidRPr="00C274FE" w:rsidRDefault="006F7DA1" w:rsidP="00C274FE">
      <w:pPr>
        <w:widowControl w:val="0"/>
        <w:numPr>
          <w:ilvl w:val="0"/>
          <w:numId w:val="17"/>
        </w:numPr>
        <w:spacing w:before="120" w:line="300" w:lineRule="atLeast"/>
        <w:ind w:left="709" w:hanging="709"/>
        <w:jc w:val="both"/>
        <w:rPr>
          <w:rFonts w:ascii="Arial" w:hAnsi="Arial" w:cs="Arial"/>
          <w:b/>
          <w:bCs/>
          <w:sz w:val="22"/>
          <w:szCs w:val="22"/>
        </w:rPr>
      </w:pPr>
      <w:r w:rsidRPr="00C274FE">
        <w:rPr>
          <w:rFonts w:ascii="Arial" w:hAnsi="Arial" w:cs="Arial"/>
          <w:b/>
          <w:bCs/>
          <w:sz w:val="22"/>
          <w:szCs w:val="22"/>
        </w:rPr>
        <w:t>DISPOSIÇÕES FINAIS</w:t>
      </w:r>
    </w:p>
    <w:p w14:paraId="4F05B4A7" w14:textId="4CD0D29D" w:rsidR="00FE79BC"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A presente </w:t>
      </w:r>
      <w:r w:rsidR="0082492D" w:rsidRPr="00C274FE">
        <w:rPr>
          <w:rFonts w:ascii="Arial" w:hAnsi="Arial" w:cs="Arial"/>
          <w:sz w:val="22"/>
          <w:szCs w:val="22"/>
        </w:rPr>
        <w:t xml:space="preserve">Dispensa Eletrônica </w:t>
      </w:r>
      <w:r w:rsidRPr="00C274FE">
        <w:rPr>
          <w:rFonts w:ascii="Arial" w:hAnsi="Arial" w:cs="Arial"/>
          <w:sz w:val="22"/>
          <w:szCs w:val="22"/>
        </w:rPr>
        <w:t>não imp</w:t>
      </w:r>
      <w:r w:rsidR="00EF64D4" w:rsidRPr="00C274FE">
        <w:rPr>
          <w:rFonts w:ascii="Arial" w:hAnsi="Arial" w:cs="Arial"/>
          <w:sz w:val="22"/>
          <w:szCs w:val="22"/>
        </w:rPr>
        <w:t>licará</w:t>
      </w:r>
      <w:r w:rsidRPr="00C274FE">
        <w:rPr>
          <w:rFonts w:ascii="Arial" w:hAnsi="Arial" w:cs="Arial"/>
          <w:sz w:val="22"/>
          <w:szCs w:val="22"/>
        </w:rPr>
        <w:t xml:space="preserve"> necessariamente em contratação, podendo </w:t>
      </w:r>
      <w:r w:rsidR="00BC54F6" w:rsidRPr="00C274FE">
        <w:rPr>
          <w:rFonts w:ascii="Arial" w:hAnsi="Arial" w:cs="Arial"/>
          <w:sz w:val="22"/>
          <w:szCs w:val="22"/>
        </w:rPr>
        <w:t>o IPASP</w:t>
      </w:r>
      <w:r w:rsidRPr="00C274FE">
        <w:rPr>
          <w:rFonts w:ascii="Arial" w:hAnsi="Arial" w:cs="Arial"/>
          <w:sz w:val="22"/>
          <w:szCs w:val="22"/>
        </w:rPr>
        <w:t>, revogá-la, no todo ou em parte, por razões de interesse público, derivadas de fato superveniente comprovado, ou anulá-la por ilegalidade, de ofício ou por provocação mediante ato escrito e fundamentado, disponibilizado para o conhecimento de todos os participantes d</w:t>
      </w:r>
      <w:r w:rsidR="00A70506" w:rsidRPr="00C274FE">
        <w:rPr>
          <w:rFonts w:ascii="Arial" w:hAnsi="Arial" w:cs="Arial"/>
          <w:sz w:val="22"/>
          <w:szCs w:val="22"/>
        </w:rPr>
        <w:t>o processo</w:t>
      </w:r>
      <w:r w:rsidRPr="00C274FE">
        <w:rPr>
          <w:rFonts w:ascii="Arial" w:hAnsi="Arial" w:cs="Arial"/>
          <w:sz w:val="22"/>
          <w:szCs w:val="22"/>
        </w:rPr>
        <w:t xml:space="preserve">. </w:t>
      </w:r>
      <w:r w:rsidR="00BC54F6" w:rsidRPr="00C274FE">
        <w:rPr>
          <w:rFonts w:ascii="Arial" w:hAnsi="Arial" w:cs="Arial"/>
          <w:sz w:val="22"/>
          <w:szCs w:val="22"/>
        </w:rPr>
        <w:t>O IPASP</w:t>
      </w:r>
      <w:r w:rsidRPr="00C274FE">
        <w:rPr>
          <w:rFonts w:ascii="Arial" w:hAnsi="Arial" w:cs="Arial"/>
          <w:sz w:val="22"/>
          <w:szCs w:val="22"/>
        </w:rPr>
        <w:t xml:space="preserve"> poderá, ainda, prorrogar, a qualquer tempo, os prazos para recebimento das propostas ou para sua abertura.</w:t>
      </w:r>
    </w:p>
    <w:p w14:paraId="28F05298" w14:textId="22207A48" w:rsidR="006F7DA1" w:rsidRPr="00C274FE" w:rsidRDefault="00DC515E"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Os interessados em participar da </w:t>
      </w:r>
      <w:r w:rsidR="002E3DD1" w:rsidRPr="00C274FE">
        <w:rPr>
          <w:rFonts w:ascii="Arial" w:hAnsi="Arial" w:cs="Arial"/>
          <w:sz w:val="22"/>
          <w:szCs w:val="22"/>
        </w:rPr>
        <w:t xml:space="preserve">Dispensa Eletrônica </w:t>
      </w:r>
      <w:r w:rsidR="006F7DA1" w:rsidRPr="00C274FE">
        <w:rPr>
          <w:rFonts w:ascii="Arial" w:hAnsi="Arial" w:cs="Arial"/>
          <w:sz w:val="22"/>
          <w:szCs w:val="22"/>
        </w:rPr>
        <w:t xml:space="preserve">assumem todos os custos de preparação e apresentação de suas propostas e </w:t>
      </w:r>
      <w:r w:rsidR="00BC54F6" w:rsidRPr="00C274FE">
        <w:rPr>
          <w:rFonts w:ascii="Arial" w:hAnsi="Arial" w:cs="Arial"/>
          <w:sz w:val="22"/>
          <w:szCs w:val="22"/>
        </w:rPr>
        <w:t xml:space="preserve">o IPASP </w:t>
      </w:r>
      <w:r w:rsidR="006F7DA1" w:rsidRPr="00C274FE">
        <w:rPr>
          <w:rFonts w:ascii="Arial" w:hAnsi="Arial" w:cs="Arial"/>
          <w:sz w:val="22"/>
          <w:szCs w:val="22"/>
        </w:rPr>
        <w:t xml:space="preserve">não será, em nenhum caso, responsável por esses custos, independentemente da condução ou do resultado do processo </w:t>
      </w:r>
      <w:r w:rsidR="00E478DF" w:rsidRPr="00C274FE">
        <w:rPr>
          <w:rFonts w:ascii="Arial" w:hAnsi="Arial" w:cs="Arial"/>
          <w:sz w:val="22"/>
          <w:szCs w:val="22"/>
        </w:rPr>
        <w:t xml:space="preserve">de </w:t>
      </w:r>
      <w:r w:rsidR="002E3DD1" w:rsidRPr="00C274FE">
        <w:rPr>
          <w:rFonts w:ascii="Arial" w:hAnsi="Arial" w:cs="Arial"/>
          <w:sz w:val="22"/>
          <w:szCs w:val="22"/>
        </w:rPr>
        <w:t>D</w:t>
      </w:r>
      <w:r w:rsidR="00E478DF" w:rsidRPr="00C274FE">
        <w:rPr>
          <w:rFonts w:ascii="Arial" w:hAnsi="Arial" w:cs="Arial"/>
          <w:sz w:val="22"/>
          <w:szCs w:val="22"/>
        </w:rPr>
        <w:t>ispensa</w:t>
      </w:r>
      <w:r w:rsidR="006F7DA1" w:rsidRPr="00C274FE">
        <w:rPr>
          <w:rFonts w:ascii="Arial" w:hAnsi="Arial" w:cs="Arial"/>
          <w:sz w:val="22"/>
          <w:szCs w:val="22"/>
        </w:rPr>
        <w:t>.</w:t>
      </w:r>
    </w:p>
    <w:p w14:paraId="269D6896" w14:textId="794F5CA1" w:rsidR="006F7DA1" w:rsidRPr="00C274FE" w:rsidRDefault="00DC515E"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O interessado</w:t>
      </w:r>
      <w:r w:rsidR="006F7DA1" w:rsidRPr="00C274FE">
        <w:rPr>
          <w:rFonts w:ascii="Arial" w:hAnsi="Arial" w:cs="Arial"/>
          <w:sz w:val="22"/>
          <w:szCs w:val="22"/>
        </w:rPr>
        <w:t xml:space="preserve"> é responsável pela fidelidade e legitimidade das informações prestadas e dos documentos apresentados em qualquer fase da </w:t>
      </w:r>
      <w:r w:rsidR="00A70506" w:rsidRPr="00C274FE">
        <w:rPr>
          <w:rFonts w:ascii="Arial" w:hAnsi="Arial" w:cs="Arial"/>
          <w:sz w:val="22"/>
          <w:szCs w:val="22"/>
        </w:rPr>
        <w:t>dispensa eletrônica</w:t>
      </w:r>
      <w:r w:rsidR="006F7DA1" w:rsidRPr="00C274FE">
        <w:rPr>
          <w:rFonts w:ascii="Arial" w:hAnsi="Arial" w:cs="Arial"/>
          <w:sz w:val="22"/>
          <w:szCs w:val="22"/>
        </w:rPr>
        <w:t xml:space="preserve">. A falsidade de qualquer documento ou a inverdade das informações nele contidas implicará na imediata desclassificação </w:t>
      </w:r>
      <w:r w:rsidRPr="00C274FE">
        <w:rPr>
          <w:rFonts w:ascii="Arial" w:hAnsi="Arial" w:cs="Arial"/>
          <w:sz w:val="22"/>
          <w:szCs w:val="22"/>
        </w:rPr>
        <w:t>do interessado</w:t>
      </w:r>
      <w:r w:rsidR="006F7DA1" w:rsidRPr="00C274FE">
        <w:rPr>
          <w:rFonts w:ascii="Arial" w:hAnsi="Arial" w:cs="Arial"/>
          <w:sz w:val="22"/>
          <w:szCs w:val="22"/>
        </w:rPr>
        <w:t xml:space="preserve"> que o tiver apresentado, ou, caso tenha sido </w:t>
      </w:r>
      <w:r w:rsidRPr="00C274FE">
        <w:rPr>
          <w:rFonts w:ascii="Arial" w:hAnsi="Arial" w:cs="Arial"/>
          <w:sz w:val="22"/>
          <w:szCs w:val="22"/>
        </w:rPr>
        <w:t>o</w:t>
      </w:r>
      <w:r w:rsidR="006F7DA1" w:rsidRPr="00C274FE">
        <w:rPr>
          <w:rFonts w:ascii="Arial" w:hAnsi="Arial" w:cs="Arial"/>
          <w:sz w:val="22"/>
          <w:szCs w:val="22"/>
        </w:rPr>
        <w:t xml:space="preserve"> vencedor, na rescisão do contrato ou do pedido de compra, sem prejuízo das demais sanções cabíveis.</w:t>
      </w:r>
    </w:p>
    <w:p w14:paraId="7FC21463" w14:textId="77777777"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Após a apresentação da proposta, não caberá desistência, salvo por motivo justo decorrente de fato superveniente e aceito pelo</w:t>
      </w:r>
      <w:r w:rsidR="00741A22" w:rsidRPr="00C274FE">
        <w:rPr>
          <w:rFonts w:ascii="Arial" w:hAnsi="Arial" w:cs="Arial"/>
          <w:sz w:val="22"/>
          <w:szCs w:val="22"/>
        </w:rPr>
        <w:t xml:space="preserve"> agente de contratação</w:t>
      </w:r>
      <w:r w:rsidRPr="00C274FE">
        <w:rPr>
          <w:rFonts w:ascii="Arial" w:hAnsi="Arial" w:cs="Arial"/>
          <w:sz w:val="22"/>
          <w:szCs w:val="22"/>
        </w:rPr>
        <w:t>.</w:t>
      </w:r>
    </w:p>
    <w:p w14:paraId="53950842" w14:textId="77777777"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Na contagem dos prazos estabelecidos neste Edital, excluir-se-á o dia do in</w:t>
      </w:r>
      <w:r w:rsidR="00FE79BC" w:rsidRPr="00C274FE">
        <w:rPr>
          <w:rFonts w:ascii="Arial" w:hAnsi="Arial" w:cs="Arial"/>
          <w:sz w:val="22"/>
          <w:szCs w:val="22"/>
        </w:rPr>
        <w:t>í</w:t>
      </w:r>
      <w:r w:rsidRPr="00C274FE">
        <w:rPr>
          <w:rFonts w:ascii="Arial" w:hAnsi="Arial" w:cs="Arial"/>
          <w:sz w:val="22"/>
          <w:szCs w:val="22"/>
        </w:rPr>
        <w:t>cio e incluir-se-á o do vencimento. Só se iniciam e encerram os prazos em dias de expediente n</w:t>
      </w:r>
      <w:r w:rsidR="00792150" w:rsidRPr="00C274FE">
        <w:rPr>
          <w:rFonts w:ascii="Arial" w:hAnsi="Arial" w:cs="Arial"/>
          <w:sz w:val="22"/>
          <w:szCs w:val="22"/>
        </w:rPr>
        <w:t>o IPASP</w:t>
      </w:r>
      <w:r w:rsidRPr="00C274FE">
        <w:rPr>
          <w:rFonts w:ascii="Arial" w:hAnsi="Arial" w:cs="Arial"/>
          <w:sz w:val="22"/>
          <w:szCs w:val="22"/>
        </w:rPr>
        <w:t>.</w:t>
      </w:r>
    </w:p>
    <w:p w14:paraId="176AB434" w14:textId="3EC6DDBE"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É facultado ao </w:t>
      </w:r>
      <w:r w:rsidR="00EF64D4" w:rsidRPr="00C274FE">
        <w:rPr>
          <w:rFonts w:ascii="Arial" w:hAnsi="Arial" w:cs="Arial"/>
          <w:sz w:val="22"/>
          <w:szCs w:val="22"/>
        </w:rPr>
        <w:t>A</w:t>
      </w:r>
      <w:r w:rsidR="00741A22" w:rsidRPr="00C274FE">
        <w:rPr>
          <w:rFonts w:ascii="Arial" w:hAnsi="Arial" w:cs="Arial"/>
          <w:sz w:val="22"/>
          <w:szCs w:val="22"/>
        </w:rPr>
        <w:t xml:space="preserve">gente de </w:t>
      </w:r>
      <w:r w:rsidR="00EF64D4" w:rsidRPr="00C274FE">
        <w:rPr>
          <w:rFonts w:ascii="Arial" w:hAnsi="Arial" w:cs="Arial"/>
          <w:sz w:val="22"/>
          <w:szCs w:val="22"/>
        </w:rPr>
        <w:t>C</w:t>
      </w:r>
      <w:r w:rsidR="00741A22" w:rsidRPr="00C274FE">
        <w:rPr>
          <w:rFonts w:ascii="Arial" w:hAnsi="Arial" w:cs="Arial"/>
          <w:sz w:val="22"/>
          <w:szCs w:val="22"/>
        </w:rPr>
        <w:t>ontratação</w:t>
      </w:r>
      <w:r w:rsidRPr="00C274FE">
        <w:rPr>
          <w:rFonts w:ascii="Arial" w:hAnsi="Arial" w:cs="Arial"/>
          <w:sz w:val="22"/>
          <w:szCs w:val="22"/>
        </w:rPr>
        <w:t xml:space="preserve"> ou à Autoridade Superior, em qualquer fase da </w:t>
      </w:r>
      <w:r w:rsidR="002E3DD1" w:rsidRPr="00C274FE">
        <w:rPr>
          <w:rFonts w:ascii="Arial" w:hAnsi="Arial" w:cs="Arial"/>
          <w:sz w:val="22"/>
          <w:szCs w:val="22"/>
        </w:rPr>
        <w:t>Dispensa Eletrônica</w:t>
      </w:r>
      <w:r w:rsidRPr="00C274FE">
        <w:rPr>
          <w:rFonts w:ascii="Arial" w:hAnsi="Arial" w:cs="Arial"/>
          <w:sz w:val="22"/>
          <w:szCs w:val="22"/>
        </w:rPr>
        <w:t xml:space="preserve">, promover diligência com vistas a esclarecer ou complementar a instrução do processo, vedada </w:t>
      </w:r>
      <w:r w:rsidR="003959C4" w:rsidRPr="00C274FE">
        <w:rPr>
          <w:rFonts w:ascii="Arial" w:hAnsi="Arial" w:cs="Arial"/>
          <w:sz w:val="22"/>
          <w:szCs w:val="22"/>
        </w:rPr>
        <w:t>a</w:t>
      </w:r>
      <w:r w:rsidRPr="00C274FE">
        <w:rPr>
          <w:rFonts w:ascii="Arial" w:hAnsi="Arial" w:cs="Arial"/>
          <w:sz w:val="22"/>
          <w:szCs w:val="22"/>
        </w:rPr>
        <w:t xml:space="preserve"> inclusão posterior de documentos ou informações que deveriam constar no ato da sessão pública.</w:t>
      </w:r>
    </w:p>
    <w:p w14:paraId="738FFBC4" w14:textId="70346A9A" w:rsidR="006F7DA1" w:rsidRPr="00C274FE" w:rsidRDefault="00DC515E"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Os participantes</w:t>
      </w:r>
      <w:r w:rsidR="006F7DA1" w:rsidRPr="00C274FE">
        <w:rPr>
          <w:rFonts w:ascii="Arial" w:hAnsi="Arial" w:cs="Arial"/>
          <w:sz w:val="22"/>
          <w:szCs w:val="22"/>
        </w:rPr>
        <w:t xml:space="preserve"> intimad</w:t>
      </w:r>
      <w:r w:rsidRPr="00C274FE">
        <w:rPr>
          <w:rFonts w:ascii="Arial" w:hAnsi="Arial" w:cs="Arial"/>
          <w:sz w:val="22"/>
          <w:szCs w:val="22"/>
        </w:rPr>
        <w:t>o</w:t>
      </w:r>
      <w:r w:rsidR="006F7DA1" w:rsidRPr="00C274FE">
        <w:rPr>
          <w:rFonts w:ascii="Arial" w:hAnsi="Arial" w:cs="Arial"/>
          <w:sz w:val="22"/>
          <w:szCs w:val="22"/>
        </w:rPr>
        <w:t xml:space="preserve">s para prestar qualquer esclarecimento adicional deverão fazê-lo no prazo determinado pelo </w:t>
      </w:r>
      <w:r w:rsidR="002E3DD1" w:rsidRPr="00C274FE">
        <w:rPr>
          <w:rFonts w:ascii="Arial" w:hAnsi="Arial" w:cs="Arial"/>
          <w:sz w:val="22"/>
          <w:szCs w:val="22"/>
        </w:rPr>
        <w:t>A</w:t>
      </w:r>
      <w:r w:rsidR="00741A22" w:rsidRPr="00C274FE">
        <w:rPr>
          <w:rFonts w:ascii="Arial" w:hAnsi="Arial" w:cs="Arial"/>
          <w:sz w:val="22"/>
          <w:szCs w:val="22"/>
        </w:rPr>
        <w:t xml:space="preserve">gente de </w:t>
      </w:r>
      <w:r w:rsidR="002E3DD1" w:rsidRPr="00C274FE">
        <w:rPr>
          <w:rFonts w:ascii="Arial" w:hAnsi="Arial" w:cs="Arial"/>
          <w:sz w:val="22"/>
          <w:szCs w:val="22"/>
        </w:rPr>
        <w:t>C</w:t>
      </w:r>
      <w:r w:rsidR="00741A22" w:rsidRPr="00C274FE">
        <w:rPr>
          <w:rFonts w:ascii="Arial" w:hAnsi="Arial" w:cs="Arial"/>
          <w:sz w:val="22"/>
          <w:szCs w:val="22"/>
        </w:rPr>
        <w:t>ontratação</w:t>
      </w:r>
      <w:r w:rsidR="006F7DA1" w:rsidRPr="00C274FE">
        <w:rPr>
          <w:rFonts w:ascii="Arial" w:hAnsi="Arial" w:cs="Arial"/>
          <w:sz w:val="22"/>
          <w:szCs w:val="22"/>
        </w:rPr>
        <w:t>, sob pena de desclassificação / inabilitação.</w:t>
      </w:r>
    </w:p>
    <w:p w14:paraId="75BA75FA" w14:textId="49A21471"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O desatendimento das exigências formais não essenciais, não importar</w:t>
      </w:r>
      <w:r w:rsidR="0090531E" w:rsidRPr="00C274FE">
        <w:rPr>
          <w:rFonts w:ascii="Arial" w:hAnsi="Arial" w:cs="Arial"/>
          <w:sz w:val="22"/>
          <w:szCs w:val="22"/>
        </w:rPr>
        <w:t>á</w:t>
      </w:r>
      <w:r w:rsidRPr="00C274FE">
        <w:rPr>
          <w:rFonts w:ascii="Arial" w:hAnsi="Arial" w:cs="Arial"/>
          <w:sz w:val="22"/>
          <w:szCs w:val="22"/>
        </w:rPr>
        <w:t xml:space="preserve"> no </w:t>
      </w:r>
      <w:r w:rsidRPr="00C274FE">
        <w:rPr>
          <w:rFonts w:ascii="Arial" w:hAnsi="Arial" w:cs="Arial"/>
          <w:sz w:val="22"/>
          <w:szCs w:val="22"/>
        </w:rPr>
        <w:lastRenderedPageBreak/>
        <w:t>afastamento d</w:t>
      </w:r>
      <w:r w:rsidR="00DC515E" w:rsidRPr="00C274FE">
        <w:rPr>
          <w:rFonts w:ascii="Arial" w:hAnsi="Arial" w:cs="Arial"/>
          <w:sz w:val="22"/>
          <w:szCs w:val="22"/>
        </w:rPr>
        <w:t>o interessado</w:t>
      </w:r>
      <w:r w:rsidRPr="00C274FE">
        <w:rPr>
          <w:rFonts w:ascii="Arial" w:hAnsi="Arial" w:cs="Arial"/>
          <w:sz w:val="22"/>
          <w:szCs w:val="22"/>
        </w:rPr>
        <w:t>, desde que seja possível a aferição da sua qualificação e a exata compreensão da sua proposta.</w:t>
      </w:r>
    </w:p>
    <w:p w14:paraId="0D4CE7B1" w14:textId="6B61372E"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As normas que disciplinam est</w:t>
      </w:r>
      <w:r w:rsidR="00B00497" w:rsidRPr="00C274FE">
        <w:rPr>
          <w:rFonts w:ascii="Arial" w:hAnsi="Arial" w:cs="Arial"/>
          <w:sz w:val="22"/>
          <w:szCs w:val="22"/>
        </w:rPr>
        <w:t xml:space="preserve">a </w:t>
      </w:r>
      <w:r w:rsidR="002E3DD1" w:rsidRPr="00C274FE">
        <w:rPr>
          <w:rFonts w:ascii="Arial" w:hAnsi="Arial" w:cs="Arial"/>
          <w:sz w:val="22"/>
          <w:szCs w:val="22"/>
        </w:rPr>
        <w:t xml:space="preserve">Dispensa Eletrônica </w:t>
      </w:r>
      <w:r w:rsidRPr="00C274FE">
        <w:rPr>
          <w:rFonts w:ascii="Arial" w:hAnsi="Arial" w:cs="Arial"/>
          <w:sz w:val="22"/>
          <w:szCs w:val="22"/>
        </w:rPr>
        <w:t xml:space="preserve">serão sempre interpretadas em favor da ampliação da disputa entre </w:t>
      </w:r>
      <w:r w:rsidR="00A307EB" w:rsidRPr="00C274FE">
        <w:rPr>
          <w:rFonts w:ascii="Arial" w:hAnsi="Arial" w:cs="Arial"/>
          <w:sz w:val="22"/>
          <w:szCs w:val="22"/>
        </w:rPr>
        <w:t>os fornecedores</w:t>
      </w:r>
      <w:r w:rsidRPr="00C274FE">
        <w:rPr>
          <w:rFonts w:ascii="Arial" w:hAnsi="Arial" w:cs="Arial"/>
          <w:sz w:val="22"/>
          <w:szCs w:val="22"/>
        </w:rPr>
        <w:t>, desde que não comprometam o interesse público d</w:t>
      </w:r>
      <w:r w:rsidR="00A307EB" w:rsidRPr="00C274FE">
        <w:rPr>
          <w:rFonts w:ascii="Arial" w:hAnsi="Arial" w:cs="Arial"/>
          <w:sz w:val="22"/>
          <w:szCs w:val="22"/>
        </w:rPr>
        <w:t>o IPASP</w:t>
      </w:r>
      <w:r w:rsidRPr="00C274FE">
        <w:rPr>
          <w:rFonts w:ascii="Arial" w:hAnsi="Arial" w:cs="Arial"/>
          <w:sz w:val="22"/>
          <w:szCs w:val="22"/>
        </w:rPr>
        <w:t>, a finalidade e a segurança da contratação.</w:t>
      </w:r>
    </w:p>
    <w:p w14:paraId="5A612C1E" w14:textId="37B57896"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As decisões referentes a este processo serão comunicadas </w:t>
      </w:r>
      <w:r w:rsidR="00DC515E" w:rsidRPr="00C274FE">
        <w:rPr>
          <w:rFonts w:ascii="Arial" w:hAnsi="Arial" w:cs="Arial"/>
          <w:sz w:val="22"/>
          <w:szCs w:val="22"/>
        </w:rPr>
        <w:t>aos interessados</w:t>
      </w:r>
      <w:r w:rsidRPr="00C274FE">
        <w:rPr>
          <w:rFonts w:ascii="Arial" w:hAnsi="Arial" w:cs="Arial"/>
          <w:sz w:val="22"/>
          <w:szCs w:val="22"/>
        </w:rPr>
        <w:t xml:space="preserve"> mediante publicação no Diário Oficial do Município de Piracicaba ou por qualquer meio que comprovem o seu recebimento.</w:t>
      </w:r>
    </w:p>
    <w:p w14:paraId="5CE66B4A" w14:textId="135449E7"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A participação d</w:t>
      </w:r>
      <w:r w:rsidR="00DC515E" w:rsidRPr="00C274FE">
        <w:rPr>
          <w:rFonts w:ascii="Arial" w:hAnsi="Arial" w:cs="Arial"/>
          <w:sz w:val="22"/>
          <w:szCs w:val="22"/>
        </w:rPr>
        <w:t>o interessado</w:t>
      </w:r>
      <w:r w:rsidRPr="00C274FE">
        <w:rPr>
          <w:rFonts w:ascii="Arial" w:hAnsi="Arial" w:cs="Arial"/>
          <w:sz w:val="22"/>
          <w:szCs w:val="22"/>
        </w:rPr>
        <w:t xml:space="preserve"> nesta </w:t>
      </w:r>
      <w:r w:rsidR="002E3DD1" w:rsidRPr="00C274FE">
        <w:rPr>
          <w:rFonts w:ascii="Arial" w:hAnsi="Arial" w:cs="Arial"/>
          <w:sz w:val="22"/>
          <w:szCs w:val="22"/>
        </w:rPr>
        <w:t xml:space="preserve">Dispensa Eletrônica </w:t>
      </w:r>
      <w:r w:rsidRPr="00C274FE">
        <w:rPr>
          <w:rFonts w:ascii="Arial" w:hAnsi="Arial" w:cs="Arial"/>
          <w:sz w:val="22"/>
          <w:szCs w:val="22"/>
        </w:rPr>
        <w:t>implicará na aceitação de todos os termos e condições deste Edital.</w:t>
      </w:r>
    </w:p>
    <w:p w14:paraId="0EAEE169" w14:textId="0B7C8C50"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ao contrário do </w:t>
      </w:r>
      <w:r w:rsidR="002E3DD1" w:rsidRPr="00C274FE">
        <w:rPr>
          <w:rFonts w:ascii="Arial" w:hAnsi="Arial" w:cs="Arial"/>
          <w:sz w:val="22"/>
          <w:szCs w:val="22"/>
        </w:rPr>
        <w:t>A</w:t>
      </w:r>
      <w:r w:rsidR="00E478DF" w:rsidRPr="00C274FE">
        <w:rPr>
          <w:rFonts w:ascii="Arial" w:hAnsi="Arial" w:cs="Arial"/>
          <w:sz w:val="22"/>
          <w:szCs w:val="22"/>
        </w:rPr>
        <w:t xml:space="preserve">gente de </w:t>
      </w:r>
      <w:r w:rsidR="002E3DD1" w:rsidRPr="00C274FE">
        <w:rPr>
          <w:rFonts w:ascii="Arial" w:hAnsi="Arial" w:cs="Arial"/>
          <w:sz w:val="22"/>
          <w:szCs w:val="22"/>
        </w:rPr>
        <w:t>C</w:t>
      </w:r>
      <w:r w:rsidR="00E478DF" w:rsidRPr="00C274FE">
        <w:rPr>
          <w:rFonts w:ascii="Arial" w:hAnsi="Arial" w:cs="Arial"/>
          <w:sz w:val="22"/>
          <w:szCs w:val="22"/>
        </w:rPr>
        <w:t>ontratação</w:t>
      </w:r>
      <w:r w:rsidRPr="00C274FE">
        <w:rPr>
          <w:rFonts w:ascii="Arial" w:hAnsi="Arial" w:cs="Arial"/>
          <w:sz w:val="22"/>
          <w:szCs w:val="22"/>
        </w:rPr>
        <w:t>.</w:t>
      </w:r>
    </w:p>
    <w:p w14:paraId="660A1F5B" w14:textId="61522E29" w:rsidR="006F7DA1"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O Edital encontra-se disponível no endereço eletrônico </w:t>
      </w:r>
      <w:hyperlink r:id="rId15" w:history="1">
        <w:r w:rsidR="0090531E" w:rsidRPr="00C274FE">
          <w:rPr>
            <w:rStyle w:val="Hyperlink"/>
            <w:rFonts w:ascii="Arial" w:hAnsi="Arial" w:cs="Arial"/>
            <w:color w:val="auto"/>
            <w:sz w:val="22"/>
            <w:szCs w:val="22"/>
          </w:rPr>
          <w:t>www.ipasppiracicaba.sp.gov.br</w:t>
        </w:r>
      </w:hyperlink>
      <w:r w:rsidRPr="00C274FE">
        <w:rPr>
          <w:rFonts w:ascii="Arial" w:hAnsi="Arial" w:cs="Arial"/>
          <w:sz w:val="22"/>
          <w:szCs w:val="22"/>
        </w:rPr>
        <w:t xml:space="preserve"> e </w:t>
      </w:r>
      <w:r w:rsidR="00792150" w:rsidRPr="00C274FE">
        <w:rPr>
          <w:rFonts w:ascii="Arial" w:hAnsi="Arial" w:cs="Arial"/>
          <w:sz w:val="22"/>
          <w:szCs w:val="22"/>
        </w:rPr>
        <w:t>n</w:t>
      </w:r>
      <w:r w:rsidR="003959C4" w:rsidRPr="00C274FE">
        <w:rPr>
          <w:rFonts w:ascii="Arial" w:hAnsi="Arial" w:cs="Arial"/>
          <w:sz w:val="22"/>
          <w:szCs w:val="22"/>
        </w:rPr>
        <w:t xml:space="preserve">o Departamento de </w:t>
      </w:r>
      <w:r w:rsidR="00792150" w:rsidRPr="00C274FE">
        <w:rPr>
          <w:rFonts w:ascii="Arial" w:hAnsi="Arial" w:cs="Arial"/>
          <w:sz w:val="22"/>
          <w:szCs w:val="22"/>
        </w:rPr>
        <w:t>Administração Geral</w:t>
      </w:r>
      <w:r w:rsidR="003959C4" w:rsidRPr="00C274FE">
        <w:rPr>
          <w:rFonts w:ascii="Arial" w:hAnsi="Arial" w:cs="Arial"/>
          <w:sz w:val="22"/>
          <w:szCs w:val="22"/>
        </w:rPr>
        <w:t xml:space="preserve"> do IPASP</w:t>
      </w:r>
      <w:r w:rsidR="00792150" w:rsidRPr="00C274FE">
        <w:rPr>
          <w:rFonts w:ascii="Arial" w:hAnsi="Arial" w:cs="Arial"/>
          <w:sz w:val="22"/>
          <w:szCs w:val="22"/>
        </w:rPr>
        <w:t>, situado</w:t>
      </w:r>
      <w:r w:rsidRPr="00C274FE">
        <w:rPr>
          <w:rFonts w:ascii="Arial" w:hAnsi="Arial" w:cs="Arial"/>
          <w:sz w:val="22"/>
          <w:szCs w:val="22"/>
        </w:rPr>
        <w:t xml:space="preserve"> </w:t>
      </w:r>
      <w:r w:rsidR="003959C4" w:rsidRPr="00C274FE">
        <w:rPr>
          <w:rFonts w:ascii="Arial" w:hAnsi="Arial" w:cs="Arial"/>
          <w:sz w:val="22"/>
          <w:szCs w:val="22"/>
        </w:rPr>
        <w:t>à</w:t>
      </w:r>
      <w:r w:rsidRPr="00C274FE">
        <w:rPr>
          <w:rFonts w:ascii="Arial" w:hAnsi="Arial" w:cs="Arial"/>
          <w:sz w:val="22"/>
          <w:szCs w:val="22"/>
        </w:rPr>
        <w:t xml:space="preserve"> </w:t>
      </w:r>
      <w:r w:rsidR="00792150" w:rsidRPr="00C274FE">
        <w:rPr>
          <w:rFonts w:ascii="Arial" w:hAnsi="Arial" w:cs="Arial"/>
          <w:sz w:val="22"/>
          <w:szCs w:val="22"/>
        </w:rPr>
        <w:t>Av. Dr. Paulo de Moraes</w:t>
      </w:r>
      <w:r w:rsidRPr="00C274FE">
        <w:rPr>
          <w:rFonts w:ascii="Arial" w:hAnsi="Arial" w:cs="Arial"/>
          <w:sz w:val="22"/>
          <w:szCs w:val="22"/>
        </w:rPr>
        <w:t>,</w:t>
      </w:r>
      <w:r w:rsidR="00792150" w:rsidRPr="00C274FE">
        <w:rPr>
          <w:rFonts w:ascii="Arial" w:hAnsi="Arial" w:cs="Arial"/>
          <w:sz w:val="22"/>
          <w:szCs w:val="22"/>
        </w:rPr>
        <w:t xml:space="preserve"> 266</w:t>
      </w:r>
      <w:r w:rsidR="0090531E" w:rsidRPr="00C274FE">
        <w:rPr>
          <w:rFonts w:ascii="Arial" w:hAnsi="Arial" w:cs="Arial"/>
          <w:sz w:val="22"/>
          <w:szCs w:val="22"/>
        </w:rPr>
        <w:t>,</w:t>
      </w:r>
      <w:r w:rsidRPr="00C274FE">
        <w:rPr>
          <w:rFonts w:ascii="Arial" w:hAnsi="Arial" w:cs="Arial"/>
          <w:sz w:val="22"/>
          <w:szCs w:val="22"/>
        </w:rPr>
        <w:t xml:space="preserve"> Piracicaba</w:t>
      </w:r>
      <w:r w:rsidR="0090531E" w:rsidRPr="00C274FE">
        <w:rPr>
          <w:rFonts w:ascii="Arial" w:hAnsi="Arial" w:cs="Arial"/>
          <w:sz w:val="22"/>
          <w:szCs w:val="22"/>
        </w:rPr>
        <w:t xml:space="preserve"> – </w:t>
      </w:r>
      <w:r w:rsidRPr="00C274FE">
        <w:rPr>
          <w:rFonts w:ascii="Arial" w:hAnsi="Arial" w:cs="Arial"/>
          <w:sz w:val="22"/>
          <w:szCs w:val="22"/>
        </w:rPr>
        <w:t>SP, CEP 13400-</w:t>
      </w:r>
      <w:r w:rsidR="00792150" w:rsidRPr="00C274FE">
        <w:rPr>
          <w:rFonts w:ascii="Arial" w:hAnsi="Arial" w:cs="Arial"/>
          <w:sz w:val="22"/>
          <w:szCs w:val="22"/>
        </w:rPr>
        <w:t>853</w:t>
      </w:r>
      <w:r w:rsidRPr="00C274FE">
        <w:rPr>
          <w:rFonts w:ascii="Arial" w:hAnsi="Arial" w:cs="Arial"/>
          <w:sz w:val="22"/>
          <w:szCs w:val="22"/>
        </w:rPr>
        <w:t>, em dias úteis, no horário d</w:t>
      </w:r>
      <w:r w:rsidR="0090531E" w:rsidRPr="00C274FE">
        <w:rPr>
          <w:rFonts w:ascii="Arial" w:hAnsi="Arial" w:cs="Arial"/>
          <w:sz w:val="22"/>
          <w:szCs w:val="22"/>
        </w:rPr>
        <w:t>as</w:t>
      </w:r>
      <w:r w:rsidRPr="00C274FE">
        <w:rPr>
          <w:rFonts w:ascii="Arial" w:hAnsi="Arial" w:cs="Arial"/>
          <w:sz w:val="22"/>
          <w:szCs w:val="22"/>
        </w:rPr>
        <w:t xml:space="preserve"> 8:</w:t>
      </w:r>
      <w:r w:rsidR="00F214F5" w:rsidRPr="00C274FE">
        <w:rPr>
          <w:rFonts w:ascii="Arial" w:hAnsi="Arial" w:cs="Arial"/>
          <w:sz w:val="22"/>
          <w:szCs w:val="22"/>
        </w:rPr>
        <w:t>0</w:t>
      </w:r>
      <w:r w:rsidRPr="00C274FE">
        <w:rPr>
          <w:rFonts w:ascii="Arial" w:hAnsi="Arial" w:cs="Arial"/>
          <w:sz w:val="22"/>
          <w:szCs w:val="22"/>
        </w:rPr>
        <w:t>0 às 1</w:t>
      </w:r>
      <w:r w:rsidR="00792150" w:rsidRPr="00C274FE">
        <w:rPr>
          <w:rFonts w:ascii="Arial" w:hAnsi="Arial" w:cs="Arial"/>
          <w:sz w:val="22"/>
          <w:szCs w:val="22"/>
        </w:rPr>
        <w:t>7</w:t>
      </w:r>
      <w:r w:rsidRPr="00C274FE">
        <w:rPr>
          <w:rFonts w:ascii="Arial" w:hAnsi="Arial" w:cs="Arial"/>
          <w:sz w:val="22"/>
          <w:szCs w:val="22"/>
        </w:rPr>
        <w:t>:</w:t>
      </w:r>
      <w:r w:rsidR="00792150" w:rsidRPr="00C274FE">
        <w:rPr>
          <w:rFonts w:ascii="Arial" w:hAnsi="Arial" w:cs="Arial"/>
          <w:sz w:val="22"/>
          <w:szCs w:val="22"/>
        </w:rPr>
        <w:t>0</w:t>
      </w:r>
      <w:r w:rsidRPr="00C274FE">
        <w:rPr>
          <w:rFonts w:ascii="Arial" w:hAnsi="Arial" w:cs="Arial"/>
          <w:sz w:val="22"/>
          <w:szCs w:val="22"/>
        </w:rPr>
        <w:t>0 horas.</w:t>
      </w:r>
    </w:p>
    <w:p w14:paraId="651D035B" w14:textId="77777777" w:rsidR="00C34F54" w:rsidRPr="00C274FE" w:rsidRDefault="006F7DA1"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Para todas as questões suscitadas na execução deste certame, que não forem resolvidas administrativamente, fica eleito o foro da Comarca de Piracicaba, com renúncia expressa de qualquer outro, por mais privilegiado que seja.</w:t>
      </w:r>
    </w:p>
    <w:p w14:paraId="05D159C1" w14:textId="0BDD7F19" w:rsidR="00C34F54" w:rsidRPr="00C274FE" w:rsidRDefault="007203FD" w:rsidP="00C274FE">
      <w:pPr>
        <w:widowControl w:val="0"/>
        <w:numPr>
          <w:ilvl w:val="1"/>
          <w:numId w:val="17"/>
        </w:numPr>
        <w:spacing w:before="120" w:line="300" w:lineRule="atLeast"/>
        <w:ind w:left="709" w:hanging="709"/>
        <w:jc w:val="both"/>
        <w:rPr>
          <w:rFonts w:ascii="Arial" w:hAnsi="Arial" w:cs="Arial"/>
          <w:sz w:val="22"/>
          <w:szCs w:val="22"/>
        </w:rPr>
      </w:pPr>
      <w:r w:rsidRPr="00C274FE">
        <w:rPr>
          <w:rFonts w:ascii="Arial" w:hAnsi="Arial" w:cs="Arial"/>
          <w:sz w:val="22"/>
          <w:szCs w:val="22"/>
        </w:rPr>
        <w:t xml:space="preserve">O </w:t>
      </w:r>
      <w:r w:rsidR="002E3DD1" w:rsidRPr="00C274FE">
        <w:rPr>
          <w:rFonts w:ascii="Arial" w:hAnsi="Arial" w:cs="Arial"/>
          <w:sz w:val="22"/>
          <w:szCs w:val="22"/>
        </w:rPr>
        <w:t>E</w:t>
      </w:r>
      <w:r w:rsidRPr="00C274FE">
        <w:rPr>
          <w:rFonts w:ascii="Arial" w:hAnsi="Arial" w:cs="Arial"/>
          <w:sz w:val="22"/>
          <w:szCs w:val="22"/>
        </w:rPr>
        <w:t>dital d</w:t>
      </w:r>
      <w:r w:rsidR="00C34F54" w:rsidRPr="00C274FE">
        <w:rPr>
          <w:rFonts w:ascii="Arial" w:hAnsi="Arial" w:cs="Arial"/>
          <w:sz w:val="22"/>
          <w:szCs w:val="22"/>
        </w:rPr>
        <w:t xml:space="preserve">e Dispensa Eletrônica para Registro de Preços </w:t>
      </w:r>
      <w:r w:rsidRPr="00C274FE">
        <w:rPr>
          <w:rFonts w:ascii="Arial" w:hAnsi="Arial" w:cs="Arial"/>
          <w:sz w:val="22"/>
          <w:szCs w:val="22"/>
        </w:rPr>
        <w:t xml:space="preserve">será composto de: </w:t>
      </w:r>
    </w:p>
    <w:p w14:paraId="6DD47768" w14:textId="351C81A2" w:rsidR="00C34F54" w:rsidRPr="000A2027" w:rsidRDefault="00C34F54" w:rsidP="000A2027">
      <w:pPr>
        <w:pStyle w:val="PargrafodaLista"/>
        <w:widowControl w:val="0"/>
        <w:numPr>
          <w:ilvl w:val="2"/>
          <w:numId w:val="17"/>
        </w:numPr>
        <w:spacing w:before="120" w:line="300" w:lineRule="atLeast"/>
        <w:ind w:left="1701" w:hanging="1003"/>
        <w:jc w:val="both"/>
        <w:rPr>
          <w:rFonts w:ascii="Arial" w:hAnsi="Arial" w:cs="Arial"/>
        </w:rPr>
      </w:pPr>
      <w:r w:rsidRPr="000A2027">
        <w:rPr>
          <w:rFonts w:ascii="Arial" w:hAnsi="Arial" w:cs="Arial"/>
        </w:rPr>
        <w:t>Regulamento Geral;</w:t>
      </w:r>
    </w:p>
    <w:p w14:paraId="103D294E" w14:textId="77777777" w:rsidR="00C34F54" w:rsidRPr="00C274FE" w:rsidRDefault="00C34F54" w:rsidP="000A2027">
      <w:pPr>
        <w:pStyle w:val="PargrafodaLista"/>
        <w:widowControl w:val="0"/>
        <w:numPr>
          <w:ilvl w:val="2"/>
          <w:numId w:val="17"/>
        </w:numPr>
        <w:spacing w:before="120" w:after="0" w:line="300" w:lineRule="atLeast"/>
        <w:ind w:left="1701" w:hanging="1003"/>
        <w:jc w:val="both"/>
        <w:rPr>
          <w:rFonts w:ascii="Arial" w:hAnsi="Arial" w:cs="Arial"/>
        </w:rPr>
      </w:pPr>
      <w:r w:rsidRPr="00C274FE">
        <w:rPr>
          <w:rFonts w:ascii="Arial" w:hAnsi="Arial" w:cs="Arial"/>
        </w:rPr>
        <w:t xml:space="preserve">Anexo I: Declarações Diversas; </w:t>
      </w:r>
    </w:p>
    <w:p w14:paraId="38200CDA" w14:textId="77777777" w:rsidR="0085479B" w:rsidRPr="00C274FE" w:rsidRDefault="0085479B" w:rsidP="000A2027">
      <w:pPr>
        <w:pStyle w:val="PargrafodaLista"/>
        <w:widowControl w:val="0"/>
        <w:numPr>
          <w:ilvl w:val="2"/>
          <w:numId w:val="17"/>
        </w:numPr>
        <w:spacing w:before="120" w:after="0" w:line="300" w:lineRule="atLeast"/>
        <w:ind w:left="1701" w:hanging="1003"/>
        <w:jc w:val="both"/>
        <w:rPr>
          <w:rFonts w:ascii="Arial" w:hAnsi="Arial" w:cs="Arial"/>
        </w:rPr>
      </w:pPr>
      <w:r w:rsidRPr="00C274FE">
        <w:rPr>
          <w:rFonts w:ascii="Arial" w:hAnsi="Arial" w:cs="Arial"/>
        </w:rPr>
        <w:t xml:space="preserve">Anexo II: Declaração de elaboração independente de proposta e atuação conforme ao marco legal anticorrupção; </w:t>
      </w:r>
    </w:p>
    <w:p w14:paraId="6A130B2C" w14:textId="03F46294" w:rsidR="0085479B" w:rsidRPr="00C274FE" w:rsidRDefault="0085479B" w:rsidP="000A2027">
      <w:pPr>
        <w:pStyle w:val="PargrafodaLista"/>
        <w:widowControl w:val="0"/>
        <w:numPr>
          <w:ilvl w:val="2"/>
          <w:numId w:val="17"/>
        </w:numPr>
        <w:spacing w:before="120" w:after="0" w:line="300" w:lineRule="atLeast"/>
        <w:ind w:left="1701" w:hanging="1003"/>
        <w:jc w:val="both"/>
        <w:rPr>
          <w:rFonts w:ascii="Arial" w:hAnsi="Arial" w:cs="Arial"/>
        </w:rPr>
      </w:pPr>
      <w:r w:rsidRPr="00C274FE">
        <w:rPr>
          <w:rFonts w:ascii="Arial" w:hAnsi="Arial" w:cs="Arial"/>
        </w:rPr>
        <w:t xml:space="preserve">Anexo III: Declaração de enquadramento como </w:t>
      </w:r>
      <w:r w:rsidR="005717F2" w:rsidRPr="00C274FE">
        <w:rPr>
          <w:rFonts w:ascii="Arial" w:hAnsi="Arial" w:cs="Arial"/>
        </w:rPr>
        <w:t>Microempresa</w:t>
      </w:r>
      <w:r w:rsidRPr="00C274FE">
        <w:rPr>
          <w:rFonts w:ascii="Arial" w:hAnsi="Arial" w:cs="Arial"/>
        </w:rPr>
        <w:t xml:space="preserve"> (ME) ou </w:t>
      </w:r>
      <w:r w:rsidR="005717F2" w:rsidRPr="00C274FE">
        <w:rPr>
          <w:rFonts w:ascii="Arial" w:hAnsi="Arial" w:cs="Arial"/>
        </w:rPr>
        <w:t>Empresa de Pequeno Porte</w:t>
      </w:r>
      <w:r w:rsidRPr="00C274FE">
        <w:rPr>
          <w:rFonts w:ascii="Arial" w:hAnsi="Arial" w:cs="Arial"/>
        </w:rPr>
        <w:t xml:space="preserve"> (EPP);</w:t>
      </w:r>
    </w:p>
    <w:p w14:paraId="64F4D3B4" w14:textId="77777777" w:rsidR="0085479B" w:rsidRPr="00C274FE" w:rsidRDefault="0085479B" w:rsidP="000A2027">
      <w:pPr>
        <w:pStyle w:val="PargrafodaLista"/>
        <w:widowControl w:val="0"/>
        <w:numPr>
          <w:ilvl w:val="2"/>
          <w:numId w:val="17"/>
        </w:numPr>
        <w:spacing w:before="120" w:after="0" w:line="300" w:lineRule="atLeast"/>
        <w:ind w:left="1701" w:hanging="1003"/>
        <w:jc w:val="both"/>
        <w:rPr>
          <w:rFonts w:ascii="Arial" w:hAnsi="Arial" w:cs="Arial"/>
        </w:rPr>
      </w:pPr>
      <w:r w:rsidRPr="00C274FE">
        <w:rPr>
          <w:rFonts w:ascii="Arial" w:hAnsi="Arial" w:cs="Arial"/>
        </w:rPr>
        <w:t xml:space="preserve">Anexo IV: Modelo de Proposta; </w:t>
      </w:r>
    </w:p>
    <w:p w14:paraId="0CCEE11C" w14:textId="05DC2516" w:rsidR="0085479B" w:rsidRDefault="007B7569" w:rsidP="000A2027">
      <w:pPr>
        <w:pStyle w:val="PargrafodaLista"/>
        <w:widowControl w:val="0"/>
        <w:numPr>
          <w:ilvl w:val="2"/>
          <w:numId w:val="17"/>
        </w:numPr>
        <w:spacing w:before="120" w:after="0" w:line="300" w:lineRule="atLeast"/>
        <w:ind w:left="1701" w:hanging="1003"/>
        <w:jc w:val="both"/>
        <w:rPr>
          <w:rFonts w:ascii="Arial" w:hAnsi="Arial" w:cs="Arial"/>
        </w:rPr>
      </w:pPr>
      <w:r w:rsidRPr="00C274FE">
        <w:rPr>
          <w:rFonts w:ascii="Arial" w:hAnsi="Arial" w:cs="Arial"/>
        </w:rPr>
        <w:t xml:space="preserve">Anexo V: </w:t>
      </w:r>
      <w:r w:rsidR="007203FD" w:rsidRPr="00C274FE">
        <w:rPr>
          <w:rFonts w:ascii="Arial" w:hAnsi="Arial" w:cs="Arial"/>
        </w:rPr>
        <w:t>Termo de Referência</w:t>
      </w:r>
      <w:r w:rsidR="00D44664">
        <w:rPr>
          <w:rFonts w:ascii="Arial" w:hAnsi="Arial" w:cs="Arial"/>
        </w:rPr>
        <w:t>;</w:t>
      </w:r>
    </w:p>
    <w:p w14:paraId="0DBB88B5" w14:textId="264BF359" w:rsidR="00D44664" w:rsidRPr="00C274FE" w:rsidRDefault="00D44664" w:rsidP="000A2027">
      <w:pPr>
        <w:pStyle w:val="PargrafodaLista"/>
        <w:widowControl w:val="0"/>
        <w:numPr>
          <w:ilvl w:val="2"/>
          <w:numId w:val="17"/>
        </w:numPr>
        <w:spacing w:before="120" w:after="0" w:line="300" w:lineRule="atLeast"/>
        <w:ind w:left="1701" w:hanging="992"/>
        <w:jc w:val="both"/>
        <w:rPr>
          <w:rFonts w:ascii="Arial" w:hAnsi="Arial" w:cs="Arial"/>
        </w:rPr>
      </w:pPr>
      <w:r>
        <w:rPr>
          <w:rFonts w:ascii="Arial" w:hAnsi="Arial" w:cs="Arial"/>
        </w:rPr>
        <w:t>Anexo VI: Minuta de Contrato.</w:t>
      </w:r>
    </w:p>
    <w:p w14:paraId="1C231A35" w14:textId="77777777" w:rsidR="005D4877" w:rsidRPr="00C274FE" w:rsidRDefault="005D4877" w:rsidP="00C274FE">
      <w:pPr>
        <w:widowControl w:val="0"/>
        <w:spacing w:before="120" w:line="300" w:lineRule="atLeast"/>
        <w:jc w:val="both"/>
        <w:rPr>
          <w:rFonts w:ascii="Arial" w:hAnsi="Arial" w:cs="Arial"/>
          <w:sz w:val="22"/>
          <w:szCs w:val="22"/>
        </w:rPr>
      </w:pPr>
    </w:p>
    <w:p w14:paraId="5595F9A3" w14:textId="5E42D065" w:rsidR="003241AA" w:rsidRPr="00E65823" w:rsidRDefault="00C6104E" w:rsidP="004533F5">
      <w:pPr>
        <w:pStyle w:val="Ttulo1"/>
        <w:keepNext w:val="0"/>
        <w:widowControl w:val="0"/>
        <w:numPr>
          <w:ilvl w:val="0"/>
          <w:numId w:val="0"/>
        </w:numPr>
        <w:spacing w:before="120" w:line="300" w:lineRule="atLeast"/>
        <w:rPr>
          <w:b w:val="0"/>
          <w:bCs w:val="0"/>
          <w:sz w:val="22"/>
          <w:szCs w:val="22"/>
          <w:lang w:val="pt-BR"/>
        </w:rPr>
      </w:pPr>
      <w:r w:rsidRPr="004533F5">
        <w:rPr>
          <w:b w:val="0"/>
          <w:bCs w:val="0"/>
          <w:sz w:val="22"/>
          <w:szCs w:val="22"/>
        </w:rPr>
        <w:br w:type="page"/>
      </w:r>
      <w:bookmarkStart w:id="20" w:name="_Hlk117677341"/>
      <w:bookmarkEnd w:id="20"/>
      <w:r w:rsidR="003241AA" w:rsidRPr="00E65823">
        <w:rPr>
          <w:b w:val="0"/>
          <w:bCs w:val="0"/>
          <w:sz w:val="22"/>
          <w:szCs w:val="22"/>
        </w:rPr>
        <w:lastRenderedPageBreak/>
        <w:t>ANEXO I</w:t>
      </w:r>
    </w:p>
    <w:p w14:paraId="7596BADA" w14:textId="77777777" w:rsidR="003241AA" w:rsidRPr="00E65823" w:rsidRDefault="003241AA" w:rsidP="003241AA">
      <w:pPr>
        <w:widowControl w:val="0"/>
        <w:jc w:val="center"/>
        <w:rPr>
          <w:rFonts w:ascii="Arial" w:hAnsi="Arial" w:cs="Arial"/>
          <w:sz w:val="22"/>
          <w:szCs w:val="22"/>
        </w:rPr>
      </w:pPr>
    </w:p>
    <w:p w14:paraId="328B38D4" w14:textId="77777777" w:rsidR="003241AA" w:rsidRPr="00E65823" w:rsidRDefault="003241AA" w:rsidP="003241AA">
      <w:pPr>
        <w:widowControl w:val="0"/>
        <w:jc w:val="center"/>
        <w:rPr>
          <w:rFonts w:ascii="Arial" w:hAnsi="Arial" w:cs="Arial"/>
          <w:b/>
          <w:bCs/>
          <w:sz w:val="22"/>
          <w:szCs w:val="22"/>
        </w:rPr>
      </w:pPr>
      <w:r w:rsidRPr="00E65823">
        <w:rPr>
          <w:rFonts w:ascii="Arial" w:hAnsi="Arial" w:cs="Arial"/>
          <w:color w:val="000000"/>
          <w:sz w:val="22"/>
          <w:szCs w:val="22"/>
        </w:rPr>
        <w:t>=======================================================================</w:t>
      </w:r>
    </w:p>
    <w:p w14:paraId="220FEBC4" w14:textId="77777777" w:rsidR="003241AA" w:rsidRPr="00E65823" w:rsidRDefault="003241AA" w:rsidP="003241AA">
      <w:pPr>
        <w:widowControl w:val="0"/>
        <w:jc w:val="center"/>
        <w:rPr>
          <w:rFonts w:ascii="Arial" w:hAnsi="Arial" w:cs="Arial"/>
          <w:b/>
          <w:sz w:val="22"/>
          <w:szCs w:val="22"/>
        </w:rPr>
      </w:pPr>
      <w:r w:rsidRPr="00E65823">
        <w:rPr>
          <w:rFonts w:ascii="Arial" w:hAnsi="Arial" w:cs="Arial"/>
          <w:b/>
          <w:sz w:val="22"/>
          <w:szCs w:val="22"/>
        </w:rPr>
        <w:t>MODELO DE DECLARAÇÕES DIVERSAS</w:t>
      </w:r>
    </w:p>
    <w:p w14:paraId="57D4945F" w14:textId="77777777" w:rsidR="003241AA" w:rsidRPr="00E65823" w:rsidRDefault="003241AA" w:rsidP="003241AA">
      <w:pPr>
        <w:widowControl w:val="0"/>
        <w:jc w:val="center"/>
        <w:rPr>
          <w:rFonts w:ascii="Arial" w:hAnsi="Arial" w:cs="Arial"/>
          <w:b/>
          <w:bCs/>
          <w:sz w:val="22"/>
          <w:szCs w:val="22"/>
        </w:rPr>
      </w:pPr>
      <w:r w:rsidRPr="00E65823">
        <w:rPr>
          <w:rFonts w:ascii="Arial" w:hAnsi="Arial" w:cs="Arial"/>
          <w:color w:val="000000"/>
          <w:sz w:val="22"/>
          <w:szCs w:val="22"/>
        </w:rPr>
        <w:t>=======================================================================</w:t>
      </w:r>
    </w:p>
    <w:p w14:paraId="114CD602" w14:textId="124844C8"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(em papel timbrado d</w:t>
      </w:r>
      <w:r w:rsidR="003F2CCB">
        <w:rPr>
          <w:rFonts w:ascii="Arial" w:hAnsi="Arial" w:cs="Arial"/>
          <w:sz w:val="22"/>
          <w:szCs w:val="22"/>
        </w:rPr>
        <w:t>o fornecedor</w:t>
      </w:r>
      <w:r w:rsidRPr="00E65823">
        <w:rPr>
          <w:rFonts w:ascii="Arial" w:hAnsi="Arial" w:cs="Arial"/>
          <w:sz w:val="22"/>
          <w:szCs w:val="22"/>
        </w:rPr>
        <w:t>)</w:t>
      </w:r>
    </w:p>
    <w:p w14:paraId="4BBAC7DE" w14:textId="77777777" w:rsidR="003241AA" w:rsidRPr="00E65823" w:rsidRDefault="003241AA" w:rsidP="003241AA">
      <w:pPr>
        <w:widowControl w:val="0"/>
        <w:jc w:val="center"/>
        <w:rPr>
          <w:rFonts w:ascii="Arial" w:hAnsi="Arial" w:cs="Arial"/>
          <w:sz w:val="22"/>
          <w:szCs w:val="22"/>
        </w:rPr>
      </w:pPr>
    </w:p>
    <w:p w14:paraId="579271E1" w14:textId="77777777" w:rsidR="003241AA" w:rsidRPr="00E65823" w:rsidRDefault="003241AA" w:rsidP="003241AA">
      <w:pPr>
        <w:widowControl w:val="0"/>
        <w:jc w:val="center"/>
        <w:rPr>
          <w:rFonts w:ascii="Arial" w:hAnsi="Arial" w:cs="Arial"/>
          <w:sz w:val="22"/>
          <w:szCs w:val="22"/>
        </w:rPr>
      </w:pPr>
    </w:p>
    <w:p w14:paraId="2827A399" w14:textId="77777777" w:rsidR="003241AA" w:rsidRPr="00E65823" w:rsidRDefault="003241AA" w:rsidP="003241AA">
      <w:pPr>
        <w:widowControl w:val="0"/>
        <w:jc w:val="center"/>
        <w:rPr>
          <w:rFonts w:ascii="Arial" w:hAnsi="Arial" w:cs="Arial"/>
          <w:sz w:val="22"/>
          <w:szCs w:val="22"/>
        </w:rPr>
      </w:pPr>
    </w:p>
    <w:p w14:paraId="13BBFCC7" w14:textId="77777777" w:rsidR="003241AA" w:rsidRPr="00E65823" w:rsidRDefault="003241AA" w:rsidP="003241AA">
      <w:pPr>
        <w:widowControl w:val="0"/>
        <w:suppressAutoHyphens w:val="0"/>
        <w:jc w:val="both"/>
        <w:rPr>
          <w:rFonts w:ascii="Arial" w:hAnsi="Arial" w:cs="Arial"/>
          <w:kern w:val="2"/>
          <w:sz w:val="22"/>
          <w:szCs w:val="22"/>
          <w:lang w:eastAsia="pt-BR"/>
        </w:rPr>
      </w:pPr>
      <w:r w:rsidRPr="00E65823">
        <w:rPr>
          <w:rFonts w:ascii="Arial" w:hAnsi="Arial" w:cs="Arial"/>
          <w:sz w:val="22"/>
          <w:szCs w:val="22"/>
          <w:lang w:eastAsia="pt-BR"/>
        </w:rPr>
        <w:t>Nome completo: ____________________________________________________________</w:t>
      </w:r>
    </w:p>
    <w:p w14:paraId="2DDD09C1" w14:textId="77777777" w:rsidR="003241AA" w:rsidRPr="00E65823" w:rsidRDefault="003241AA" w:rsidP="003241AA">
      <w:pPr>
        <w:widowControl w:val="0"/>
        <w:suppressAutoHyphens w:val="0"/>
        <w:jc w:val="both"/>
        <w:rPr>
          <w:rFonts w:ascii="Arial" w:hAnsi="Arial" w:cs="Arial"/>
          <w:sz w:val="22"/>
          <w:szCs w:val="22"/>
          <w:lang w:eastAsia="pt-BR"/>
        </w:rPr>
      </w:pPr>
    </w:p>
    <w:p w14:paraId="13CBF214" w14:textId="77777777" w:rsidR="003241AA" w:rsidRPr="00E65823" w:rsidRDefault="003241AA" w:rsidP="003241AA">
      <w:pPr>
        <w:widowControl w:val="0"/>
        <w:suppressAutoHyphens w:val="0"/>
        <w:jc w:val="both"/>
        <w:rPr>
          <w:rFonts w:ascii="Arial" w:hAnsi="Arial" w:cs="Arial"/>
          <w:sz w:val="22"/>
          <w:szCs w:val="22"/>
          <w:lang w:eastAsia="zh-CN"/>
        </w:rPr>
      </w:pPr>
      <w:r w:rsidRPr="00E65823">
        <w:rPr>
          <w:rFonts w:ascii="Arial" w:hAnsi="Arial" w:cs="Arial"/>
          <w:sz w:val="22"/>
          <w:szCs w:val="22"/>
          <w:lang w:eastAsia="pt-BR"/>
        </w:rPr>
        <w:t xml:space="preserve">RG nº: </w:t>
      </w:r>
      <w:r w:rsidRPr="00E65823">
        <w:rPr>
          <w:rFonts w:ascii="Arial" w:hAnsi="Arial" w:cs="Arial"/>
          <w:bCs/>
          <w:sz w:val="22"/>
          <w:szCs w:val="22"/>
          <w:lang w:eastAsia="pt-BR"/>
        </w:rPr>
        <w:t xml:space="preserve">______________________________ </w:t>
      </w:r>
      <w:r w:rsidRPr="00E65823">
        <w:rPr>
          <w:rFonts w:ascii="Arial" w:hAnsi="Arial" w:cs="Arial"/>
          <w:sz w:val="22"/>
          <w:szCs w:val="22"/>
          <w:lang w:eastAsia="pt-BR"/>
        </w:rPr>
        <w:t>CPF nº________________________________</w:t>
      </w:r>
    </w:p>
    <w:p w14:paraId="1212AF40" w14:textId="77777777" w:rsidR="003241AA" w:rsidRPr="00E65823" w:rsidRDefault="003241AA" w:rsidP="003241AA">
      <w:pPr>
        <w:widowControl w:val="0"/>
        <w:ind w:firstLine="561"/>
        <w:jc w:val="both"/>
        <w:rPr>
          <w:rFonts w:ascii="Arial" w:hAnsi="Arial" w:cs="Arial"/>
          <w:sz w:val="22"/>
          <w:szCs w:val="22"/>
        </w:rPr>
      </w:pPr>
    </w:p>
    <w:p w14:paraId="71D9F6C0" w14:textId="77777777" w:rsidR="003241AA" w:rsidRPr="00E65823" w:rsidRDefault="003241AA" w:rsidP="003241AA">
      <w:pPr>
        <w:widowControl w:val="0"/>
        <w:ind w:firstLine="561"/>
        <w:jc w:val="both"/>
        <w:rPr>
          <w:rFonts w:ascii="Arial" w:hAnsi="Arial" w:cs="Arial"/>
          <w:sz w:val="22"/>
          <w:szCs w:val="22"/>
        </w:rPr>
      </w:pPr>
    </w:p>
    <w:p w14:paraId="51DC0F0C" w14:textId="1A81F562" w:rsidR="003241AA" w:rsidRPr="00E65823" w:rsidRDefault="003241AA" w:rsidP="003241AA">
      <w:pPr>
        <w:widowControl w:val="0"/>
        <w:jc w:val="both"/>
        <w:rPr>
          <w:rFonts w:ascii="Arial" w:hAnsi="Arial" w:cs="Arial"/>
          <w:sz w:val="22"/>
          <w:szCs w:val="22"/>
        </w:rPr>
      </w:pPr>
      <w:r w:rsidRPr="00E65823">
        <w:rPr>
          <w:rFonts w:ascii="Arial" w:hAnsi="Arial" w:cs="Arial"/>
          <w:b/>
          <w:bCs/>
          <w:sz w:val="22"/>
          <w:szCs w:val="22"/>
        </w:rPr>
        <w:t xml:space="preserve">DECLARO, </w:t>
      </w:r>
      <w:r w:rsidRPr="00E65823">
        <w:rPr>
          <w:rFonts w:ascii="Arial" w:hAnsi="Arial" w:cs="Arial"/>
          <w:sz w:val="22"/>
          <w:szCs w:val="22"/>
        </w:rPr>
        <w:t xml:space="preserve">sob as penas da Lei, que </w:t>
      </w:r>
      <w:r w:rsidR="00353674">
        <w:rPr>
          <w:rFonts w:ascii="Arial" w:hAnsi="Arial" w:cs="Arial"/>
          <w:sz w:val="22"/>
          <w:szCs w:val="22"/>
        </w:rPr>
        <w:t>a empresa</w:t>
      </w:r>
      <w:r w:rsidRPr="00E65823">
        <w:rPr>
          <w:rFonts w:ascii="Arial" w:hAnsi="Arial" w:cs="Arial"/>
          <w:sz w:val="22"/>
          <w:szCs w:val="22"/>
        </w:rPr>
        <w:t xml:space="preserve"> __________________________________ (</w:t>
      </w:r>
      <w:r w:rsidR="00353674">
        <w:rPr>
          <w:rFonts w:ascii="Arial" w:hAnsi="Arial" w:cs="Arial"/>
          <w:i/>
          <w:iCs/>
          <w:sz w:val="22"/>
          <w:szCs w:val="22"/>
        </w:rPr>
        <w:t>razão social</w:t>
      </w:r>
      <w:r w:rsidRPr="00E65823">
        <w:rPr>
          <w:rFonts w:ascii="Arial" w:hAnsi="Arial" w:cs="Arial"/>
          <w:sz w:val="22"/>
          <w:szCs w:val="22"/>
        </w:rPr>
        <w:t xml:space="preserve">), participante da Dispensa Eletrônica nº </w:t>
      </w:r>
      <w:r w:rsidR="003F2CCB">
        <w:rPr>
          <w:rFonts w:ascii="Arial" w:hAnsi="Arial" w:cs="Arial"/>
          <w:sz w:val="22"/>
          <w:szCs w:val="22"/>
        </w:rPr>
        <w:t>0</w:t>
      </w:r>
      <w:r w:rsidR="00C7480B">
        <w:rPr>
          <w:rFonts w:ascii="Arial" w:hAnsi="Arial" w:cs="Arial"/>
          <w:sz w:val="22"/>
          <w:szCs w:val="22"/>
        </w:rPr>
        <w:t>1</w:t>
      </w:r>
      <w:r w:rsidR="00EF32BA">
        <w:rPr>
          <w:rFonts w:ascii="Arial" w:hAnsi="Arial" w:cs="Arial"/>
          <w:sz w:val="22"/>
          <w:szCs w:val="22"/>
        </w:rPr>
        <w:t>3</w:t>
      </w:r>
      <w:r w:rsidR="003F2CCB">
        <w:rPr>
          <w:rFonts w:ascii="Arial" w:hAnsi="Arial" w:cs="Arial"/>
          <w:sz w:val="22"/>
          <w:szCs w:val="22"/>
        </w:rPr>
        <w:t>/202</w:t>
      </w:r>
      <w:r w:rsidR="00930E93">
        <w:rPr>
          <w:rFonts w:ascii="Arial" w:hAnsi="Arial" w:cs="Arial"/>
          <w:sz w:val="22"/>
          <w:szCs w:val="22"/>
        </w:rPr>
        <w:t>5</w:t>
      </w:r>
      <w:r w:rsidRPr="00E65823">
        <w:rPr>
          <w:rFonts w:ascii="Arial" w:hAnsi="Arial" w:cs="Arial"/>
          <w:sz w:val="22"/>
          <w:szCs w:val="22"/>
        </w:rPr>
        <w:t xml:space="preserve">, Processo n° </w:t>
      </w:r>
      <w:r w:rsidR="003F2CCB">
        <w:rPr>
          <w:rFonts w:ascii="Arial" w:hAnsi="Arial" w:cs="Arial"/>
          <w:sz w:val="22"/>
          <w:szCs w:val="22"/>
        </w:rPr>
        <w:t>0</w:t>
      </w:r>
      <w:r w:rsidR="00EF32BA">
        <w:rPr>
          <w:rFonts w:ascii="Arial" w:hAnsi="Arial" w:cs="Arial"/>
          <w:sz w:val="22"/>
          <w:szCs w:val="22"/>
        </w:rPr>
        <w:t>22</w:t>
      </w:r>
      <w:r w:rsidR="003F2CCB">
        <w:rPr>
          <w:rFonts w:ascii="Arial" w:hAnsi="Arial" w:cs="Arial"/>
          <w:sz w:val="22"/>
          <w:szCs w:val="22"/>
        </w:rPr>
        <w:t>/202</w:t>
      </w:r>
      <w:r w:rsidR="00930E93">
        <w:rPr>
          <w:rFonts w:ascii="Arial" w:hAnsi="Arial" w:cs="Arial"/>
          <w:sz w:val="22"/>
          <w:szCs w:val="22"/>
        </w:rPr>
        <w:t>5</w:t>
      </w:r>
      <w:r w:rsidRPr="00E65823">
        <w:rPr>
          <w:rFonts w:ascii="Arial" w:hAnsi="Arial" w:cs="Arial"/>
          <w:sz w:val="22"/>
          <w:szCs w:val="22"/>
        </w:rPr>
        <w:t>:</w:t>
      </w:r>
    </w:p>
    <w:p w14:paraId="023A1D66" w14:textId="77777777" w:rsidR="003241AA" w:rsidRPr="00E65823" w:rsidRDefault="003241AA" w:rsidP="003241AA">
      <w:pPr>
        <w:widowControl w:val="0"/>
        <w:ind w:firstLine="561"/>
        <w:jc w:val="both"/>
        <w:rPr>
          <w:rFonts w:ascii="Arial" w:hAnsi="Arial" w:cs="Arial"/>
          <w:sz w:val="22"/>
          <w:szCs w:val="22"/>
        </w:rPr>
      </w:pPr>
    </w:p>
    <w:p w14:paraId="0A8683F6" w14:textId="49C8172F" w:rsidR="003241AA" w:rsidRPr="00E65823" w:rsidRDefault="003241AA" w:rsidP="003F7C17">
      <w:pPr>
        <w:widowControl w:val="0"/>
        <w:numPr>
          <w:ilvl w:val="0"/>
          <w:numId w:val="10"/>
        </w:numPr>
        <w:ind w:left="567" w:hanging="567"/>
        <w:jc w:val="both"/>
        <w:rPr>
          <w:rFonts w:ascii="Arial" w:hAnsi="Arial" w:cs="Arial"/>
          <w:sz w:val="22"/>
          <w:szCs w:val="22"/>
        </w:rPr>
      </w:pPr>
      <w:r w:rsidRPr="00E65823">
        <w:rPr>
          <w:rFonts w:ascii="Arial" w:hAnsi="Arial" w:cs="Arial"/>
          <w:sz w:val="22"/>
          <w:szCs w:val="22"/>
        </w:rPr>
        <w:t xml:space="preserve">está ciente e concorda com as condições contidas no </w:t>
      </w:r>
      <w:r w:rsidR="003F2CCB">
        <w:rPr>
          <w:rFonts w:ascii="Arial" w:hAnsi="Arial" w:cs="Arial"/>
          <w:sz w:val="22"/>
          <w:szCs w:val="22"/>
        </w:rPr>
        <w:t>E</w:t>
      </w:r>
      <w:r w:rsidRPr="00E65823">
        <w:rPr>
          <w:rFonts w:ascii="Arial" w:hAnsi="Arial" w:cs="Arial"/>
          <w:sz w:val="22"/>
          <w:szCs w:val="22"/>
        </w:rPr>
        <w:t>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8126CB" w14:textId="3DD5FBA3" w:rsidR="003241AA" w:rsidRPr="00E65823" w:rsidRDefault="003241AA" w:rsidP="003F7C17">
      <w:pPr>
        <w:widowControl w:val="0"/>
        <w:numPr>
          <w:ilvl w:val="0"/>
          <w:numId w:val="10"/>
        </w:numPr>
        <w:ind w:left="567" w:hanging="567"/>
        <w:jc w:val="both"/>
        <w:rPr>
          <w:rFonts w:ascii="Arial" w:hAnsi="Arial" w:cs="Arial"/>
          <w:sz w:val="22"/>
          <w:szCs w:val="22"/>
        </w:rPr>
      </w:pPr>
      <w:r w:rsidRPr="00E65823">
        <w:rPr>
          <w:rFonts w:ascii="Arial" w:hAnsi="Arial" w:cs="Arial"/>
          <w:sz w:val="22"/>
          <w:szCs w:val="22"/>
        </w:rPr>
        <w:t>não emprega menor de dezoito anos em trabalho noturno, perigoso ou insalubre e não emprega menor de dezesseis anos, salvo menor a partir de 14 anos, na condição de aprendiz, nos termos do art</w:t>
      </w:r>
      <w:r w:rsidR="003F2CCB">
        <w:rPr>
          <w:rFonts w:ascii="Arial" w:hAnsi="Arial" w:cs="Arial"/>
          <w:sz w:val="22"/>
          <w:szCs w:val="22"/>
        </w:rPr>
        <w:t xml:space="preserve">. </w:t>
      </w:r>
      <w:r w:rsidRPr="00E65823">
        <w:rPr>
          <w:rFonts w:ascii="Arial" w:hAnsi="Arial" w:cs="Arial"/>
          <w:sz w:val="22"/>
          <w:szCs w:val="22"/>
        </w:rPr>
        <w:t xml:space="preserve">7°, </w:t>
      </w:r>
      <w:r w:rsidR="003F2CCB">
        <w:rPr>
          <w:rFonts w:ascii="Arial" w:hAnsi="Arial" w:cs="Arial"/>
          <w:sz w:val="22"/>
          <w:szCs w:val="22"/>
        </w:rPr>
        <w:t xml:space="preserve">inciso </w:t>
      </w:r>
      <w:r w:rsidRPr="00E65823">
        <w:rPr>
          <w:rFonts w:ascii="Arial" w:hAnsi="Arial" w:cs="Arial"/>
          <w:sz w:val="22"/>
          <w:szCs w:val="22"/>
        </w:rPr>
        <w:t xml:space="preserve">XXXIII da Constituição </w:t>
      </w:r>
      <w:r w:rsidR="003F2CCB">
        <w:rPr>
          <w:rFonts w:ascii="Arial" w:hAnsi="Arial" w:cs="Arial"/>
          <w:sz w:val="22"/>
          <w:szCs w:val="22"/>
        </w:rPr>
        <w:t xml:space="preserve">Federal </w:t>
      </w:r>
      <w:r w:rsidRPr="00E65823">
        <w:rPr>
          <w:rFonts w:ascii="Arial" w:hAnsi="Arial" w:cs="Arial"/>
          <w:sz w:val="22"/>
          <w:szCs w:val="22"/>
        </w:rPr>
        <w:t>e no inciso V do art. 68, da Lei</w:t>
      </w:r>
      <w:r w:rsidR="003F2CCB">
        <w:rPr>
          <w:rFonts w:ascii="Arial" w:hAnsi="Arial" w:cs="Arial"/>
          <w:sz w:val="22"/>
          <w:szCs w:val="22"/>
        </w:rPr>
        <w:t xml:space="preserve"> Federal </w:t>
      </w:r>
      <w:r w:rsidR="00353674">
        <w:rPr>
          <w:rFonts w:ascii="Arial" w:hAnsi="Arial" w:cs="Arial"/>
          <w:sz w:val="22"/>
          <w:szCs w:val="22"/>
        </w:rPr>
        <w:t xml:space="preserve">nº </w:t>
      </w:r>
      <w:r w:rsidRPr="00E65823">
        <w:rPr>
          <w:rFonts w:ascii="Arial" w:hAnsi="Arial" w:cs="Arial"/>
          <w:sz w:val="22"/>
          <w:szCs w:val="22"/>
        </w:rPr>
        <w:t>14.133</w:t>
      </w:r>
      <w:r w:rsidR="003F2CCB">
        <w:rPr>
          <w:rFonts w:ascii="Arial" w:hAnsi="Arial" w:cs="Arial"/>
          <w:sz w:val="22"/>
          <w:szCs w:val="22"/>
        </w:rPr>
        <w:t>/</w:t>
      </w:r>
      <w:r w:rsidRPr="00E65823">
        <w:rPr>
          <w:rFonts w:ascii="Arial" w:hAnsi="Arial" w:cs="Arial"/>
          <w:sz w:val="22"/>
          <w:szCs w:val="22"/>
        </w:rPr>
        <w:t>2021, acrescido pela Lei nº 9.854</w:t>
      </w:r>
      <w:r w:rsidR="003F2CCB">
        <w:rPr>
          <w:rFonts w:ascii="Arial" w:hAnsi="Arial" w:cs="Arial"/>
          <w:sz w:val="22"/>
          <w:szCs w:val="22"/>
        </w:rPr>
        <w:t>/</w:t>
      </w:r>
      <w:r w:rsidRPr="00E65823">
        <w:rPr>
          <w:rFonts w:ascii="Arial" w:hAnsi="Arial" w:cs="Arial"/>
          <w:sz w:val="22"/>
          <w:szCs w:val="22"/>
        </w:rPr>
        <w:t>1999;</w:t>
      </w:r>
    </w:p>
    <w:p w14:paraId="26BA33F2" w14:textId="3705B858" w:rsidR="003241AA" w:rsidRPr="00E65823" w:rsidRDefault="003241AA" w:rsidP="003F7C17">
      <w:pPr>
        <w:widowControl w:val="0"/>
        <w:numPr>
          <w:ilvl w:val="0"/>
          <w:numId w:val="10"/>
        </w:numPr>
        <w:ind w:left="567" w:hanging="567"/>
        <w:jc w:val="both"/>
        <w:rPr>
          <w:rFonts w:ascii="Arial" w:hAnsi="Arial" w:cs="Arial"/>
          <w:sz w:val="22"/>
          <w:szCs w:val="22"/>
        </w:rPr>
      </w:pPr>
      <w:r w:rsidRPr="00E65823">
        <w:rPr>
          <w:rFonts w:ascii="Arial" w:hAnsi="Arial" w:cs="Arial"/>
          <w:sz w:val="22"/>
          <w:szCs w:val="22"/>
        </w:rPr>
        <w:t xml:space="preserve">cumpre as exigências de reserva de cargos prevista em lei, bem como em outras normas específicas, para pessoa com deficiência, para reabilitado da Previdência Social e para aprendiz, conforme orientado pelo art. 92, inciso VXII da Lei </w:t>
      </w:r>
      <w:r w:rsidR="003F2CCB">
        <w:rPr>
          <w:rFonts w:ascii="Arial" w:hAnsi="Arial" w:cs="Arial"/>
          <w:sz w:val="22"/>
          <w:szCs w:val="22"/>
        </w:rPr>
        <w:t xml:space="preserve">Federal </w:t>
      </w:r>
      <w:r w:rsidR="00353674">
        <w:rPr>
          <w:rFonts w:ascii="Arial" w:hAnsi="Arial" w:cs="Arial"/>
          <w:sz w:val="22"/>
          <w:szCs w:val="22"/>
        </w:rPr>
        <w:t xml:space="preserve">nº </w:t>
      </w:r>
      <w:r w:rsidR="00353674" w:rsidRPr="00E65823">
        <w:rPr>
          <w:rFonts w:ascii="Arial" w:hAnsi="Arial" w:cs="Arial"/>
          <w:sz w:val="22"/>
          <w:szCs w:val="22"/>
        </w:rPr>
        <w:t>14.133</w:t>
      </w:r>
      <w:r w:rsidR="003F2CCB">
        <w:rPr>
          <w:rFonts w:ascii="Arial" w:hAnsi="Arial" w:cs="Arial"/>
          <w:sz w:val="22"/>
          <w:szCs w:val="22"/>
        </w:rPr>
        <w:t>/</w:t>
      </w:r>
      <w:r w:rsidR="00353674" w:rsidRPr="00E65823">
        <w:rPr>
          <w:rFonts w:ascii="Arial" w:hAnsi="Arial" w:cs="Arial"/>
          <w:sz w:val="22"/>
          <w:szCs w:val="22"/>
        </w:rPr>
        <w:t>2021</w:t>
      </w:r>
      <w:r w:rsidRPr="00E65823">
        <w:rPr>
          <w:rFonts w:ascii="Arial" w:hAnsi="Arial" w:cs="Arial"/>
          <w:sz w:val="22"/>
          <w:szCs w:val="22"/>
        </w:rPr>
        <w:t>.</w:t>
      </w:r>
    </w:p>
    <w:p w14:paraId="50679F48" w14:textId="3F8EE0C6" w:rsidR="003241AA" w:rsidRPr="00E65823" w:rsidRDefault="003241AA" w:rsidP="003F7C17">
      <w:pPr>
        <w:widowControl w:val="0"/>
        <w:numPr>
          <w:ilvl w:val="0"/>
          <w:numId w:val="10"/>
        </w:numPr>
        <w:ind w:left="567" w:hanging="567"/>
        <w:jc w:val="both"/>
        <w:rPr>
          <w:rFonts w:ascii="Arial" w:hAnsi="Arial" w:cs="Arial"/>
          <w:sz w:val="22"/>
          <w:szCs w:val="22"/>
        </w:rPr>
      </w:pPr>
      <w:r w:rsidRPr="00E65823">
        <w:rPr>
          <w:rFonts w:ascii="Arial" w:hAnsi="Arial" w:cs="Arial"/>
          <w:sz w:val="22"/>
          <w:szCs w:val="22"/>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w:t>
      </w:r>
      <w:r w:rsidR="00353674">
        <w:rPr>
          <w:rFonts w:ascii="Arial" w:hAnsi="Arial" w:cs="Arial"/>
          <w:sz w:val="22"/>
          <w:szCs w:val="22"/>
        </w:rPr>
        <w:t xml:space="preserve">no </w:t>
      </w:r>
      <w:r w:rsidRPr="00E65823">
        <w:rPr>
          <w:rFonts w:ascii="Arial" w:hAnsi="Arial" w:cs="Arial"/>
          <w:sz w:val="22"/>
          <w:szCs w:val="22"/>
        </w:rPr>
        <w:t>art</w:t>
      </w:r>
      <w:r w:rsidR="00353674">
        <w:rPr>
          <w:rFonts w:ascii="Arial" w:hAnsi="Arial" w:cs="Arial"/>
          <w:sz w:val="22"/>
          <w:szCs w:val="22"/>
        </w:rPr>
        <w:t xml:space="preserve">. </w:t>
      </w:r>
      <w:r w:rsidRPr="00E65823">
        <w:rPr>
          <w:rFonts w:ascii="Arial" w:hAnsi="Arial" w:cs="Arial"/>
          <w:sz w:val="22"/>
          <w:szCs w:val="22"/>
        </w:rPr>
        <w:t xml:space="preserve">156, </w:t>
      </w:r>
      <w:r w:rsidR="00353674">
        <w:rPr>
          <w:rFonts w:ascii="Arial" w:hAnsi="Arial" w:cs="Arial"/>
          <w:sz w:val="22"/>
          <w:szCs w:val="22"/>
        </w:rPr>
        <w:t xml:space="preserve">inciso </w:t>
      </w:r>
      <w:r w:rsidRPr="00E65823">
        <w:rPr>
          <w:rFonts w:ascii="Arial" w:hAnsi="Arial" w:cs="Arial"/>
          <w:sz w:val="22"/>
          <w:szCs w:val="22"/>
        </w:rPr>
        <w:t>IV da Lei</w:t>
      </w:r>
      <w:r w:rsidR="003F2CCB">
        <w:rPr>
          <w:rFonts w:ascii="Arial" w:hAnsi="Arial" w:cs="Arial"/>
          <w:sz w:val="22"/>
          <w:szCs w:val="22"/>
        </w:rPr>
        <w:t xml:space="preserve"> Federal</w:t>
      </w:r>
      <w:r w:rsidRPr="00E65823">
        <w:rPr>
          <w:rFonts w:ascii="Arial" w:hAnsi="Arial" w:cs="Arial"/>
          <w:sz w:val="22"/>
          <w:szCs w:val="22"/>
        </w:rPr>
        <w:t xml:space="preserve"> nº 14.133</w:t>
      </w:r>
      <w:r w:rsidR="003F2CCB">
        <w:rPr>
          <w:rFonts w:ascii="Arial" w:hAnsi="Arial" w:cs="Arial"/>
          <w:sz w:val="22"/>
          <w:szCs w:val="22"/>
        </w:rPr>
        <w:t>/</w:t>
      </w:r>
      <w:r w:rsidRPr="00E65823">
        <w:rPr>
          <w:rFonts w:ascii="Arial" w:hAnsi="Arial" w:cs="Arial"/>
          <w:sz w:val="22"/>
          <w:szCs w:val="22"/>
        </w:rPr>
        <w:t>2021, acrescido pela Lei nº 9.854</w:t>
      </w:r>
      <w:r w:rsidR="003F2CCB">
        <w:rPr>
          <w:rFonts w:ascii="Arial" w:hAnsi="Arial" w:cs="Arial"/>
          <w:sz w:val="22"/>
          <w:szCs w:val="22"/>
        </w:rPr>
        <w:t>/</w:t>
      </w:r>
      <w:r w:rsidRPr="00E65823">
        <w:rPr>
          <w:rFonts w:ascii="Arial" w:hAnsi="Arial" w:cs="Arial"/>
          <w:sz w:val="22"/>
          <w:szCs w:val="22"/>
        </w:rPr>
        <w:t>1999.</w:t>
      </w:r>
    </w:p>
    <w:p w14:paraId="32567B3A" w14:textId="77777777" w:rsidR="003241AA" w:rsidRPr="00E65823" w:rsidRDefault="003241AA" w:rsidP="003F7C17">
      <w:pPr>
        <w:widowControl w:val="0"/>
        <w:numPr>
          <w:ilvl w:val="0"/>
          <w:numId w:val="10"/>
        </w:numPr>
        <w:ind w:left="567" w:hanging="567"/>
        <w:jc w:val="both"/>
        <w:rPr>
          <w:rFonts w:ascii="Arial" w:hAnsi="Arial" w:cs="Arial"/>
          <w:sz w:val="22"/>
          <w:szCs w:val="22"/>
        </w:rPr>
      </w:pPr>
      <w:r w:rsidRPr="00E65823">
        <w:rPr>
          <w:rFonts w:ascii="Arial" w:hAnsi="Arial" w:cs="Arial"/>
          <w:sz w:val="22"/>
          <w:szCs w:val="22"/>
        </w:rPr>
        <w:t>não possui sócios ou administradores servidores ou com parentesco até terceiro grau, de servidores e/ou dirigentes desta entidade, que impeçam a contratação desta empresa, nos termos das legislações vigentes aplicáveis;</w:t>
      </w:r>
    </w:p>
    <w:p w14:paraId="3AC23364" w14:textId="4C9213C8" w:rsidR="003241AA" w:rsidRPr="00E65823" w:rsidRDefault="003241AA" w:rsidP="003F7C17">
      <w:pPr>
        <w:widowControl w:val="0"/>
        <w:numPr>
          <w:ilvl w:val="0"/>
          <w:numId w:val="10"/>
        </w:numPr>
        <w:ind w:left="567" w:hanging="567"/>
        <w:jc w:val="both"/>
        <w:rPr>
          <w:rFonts w:ascii="Arial" w:hAnsi="Arial" w:cs="Arial"/>
          <w:sz w:val="22"/>
          <w:szCs w:val="22"/>
        </w:rPr>
      </w:pPr>
      <w:r w:rsidRPr="00E65823">
        <w:rPr>
          <w:rFonts w:ascii="Arial" w:hAnsi="Arial" w:cs="Arial"/>
          <w:sz w:val="22"/>
          <w:szCs w:val="22"/>
        </w:rPr>
        <w:t xml:space="preserve">está ciente de que a falsidade na declaração de que trata os itens anteriores sujeitará </w:t>
      </w:r>
      <w:r w:rsidR="00353674">
        <w:rPr>
          <w:rFonts w:ascii="Arial" w:hAnsi="Arial" w:cs="Arial"/>
          <w:sz w:val="22"/>
          <w:szCs w:val="22"/>
        </w:rPr>
        <w:t>a empresa</w:t>
      </w:r>
      <w:r w:rsidRPr="00E65823">
        <w:rPr>
          <w:rFonts w:ascii="Arial" w:hAnsi="Arial" w:cs="Arial"/>
          <w:sz w:val="22"/>
          <w:szCs w:val="22"/>
        </w:rPr>
        <w:t xml:space="preserve"> às sanções previstas na Lei </w:t>
      </w:r>
      <w:r w:rsidR="003F2CCB">
        <w:rPr>
          <w:rFonts w:ascii="Arial" w:hAnsi="Arial" w:cs="Arial"/>
          <w:sz w:val="22"/>
          <w:szCs w:val="22"/>
        </w:rPr>
        <w:t xml:space="preserve">Federal </w:t>
      </w:r>
      <w:r w:rsidRPr="00E65823">
        <w:rPr>
          <w:rFonts w:ascii="Arial" w:hAnsi="Arial" w:cs="Arial"/>
          <w:sz w:val="22"/>
          <w:szCs w:val="22"/>
        </w:rPr>
        <w:t>n°</w:t>
      </w:r>
      <w:r w:rsidR="00353674">
        <w:rPr>
          <w:rFonts w:ascii="Arial" w:hAnsi="Arial" w:cs="Arial"/>
          <w:sz w:val="22"/>
          <w:szCs w:val="22"/>
        </w:rPr>
        <w:t xml:space="preserve"> </w:t>
      </w:r>
      <w:r w:rsidR="00353674" w:rsidRPr="00E65823">
        <w:rPr>
          <w:rFonts w:ascii="Arial" w:hAnsi="Arial" w:cs="Arial"/>
          <w:sz w:val="22"/>
          <w:szCs w:val="22"/>
        </w:rPr>
        <w:t>14.133</w:t>
      </w:r>
      <w:r w:rsidR="003F2CCB">
        <w:rPr>
          <w:rFonts w:ascii="Arial" w:hAnsi="Arial" w:cs="Arial"/>
          <w:sz w:val="22"/>
          <w:szCs w:val="22"/>
        </w:rPr>
        <w:t>/2021</w:t>
      </w:r>
      <w:r w:rsidRPr="00E65823">
        <w:rPr>
          <w:rFonts w:ascii="Arial" w:hAnsi="Arial" w:cs="Arial"/>
          <w:sz w:val="22"/>
          <w:szCs w:val="22"/>
        </w:rPr>
        <w:t xml:space="preserve"> e neste Edital.</w:t>
      </w:r>
    </w:p>
    <w:p w14:paraId="473A5C91" w14:textId="77777777" w:rsidR="003241AA" w:rsidRPr="00E65823" w:rsidRDefault="003241AA" w:rsidP="003F7C17">
      <w:pPr>
        <w:widowControl w:val="0"/>
        <w:numPr>
          <w:ilvl w:val="0"/>
          <w:numId w:val="10"/>
        </w:numPr>
        <w:tabs>
          <w:tab w:val="left" w:pos="284"/>
        </w:tabs>
        <w:ind w:left="567" w:hanging="567"/>
        <w:jc w:val="both"/>
        <w:rPr>
          <w:rFonts w:ascii="Arial" w:hAnsi="Arial" w:cs="Arial"/>
          <w:sz w:val="22"/>
          <w:szCs w:val="22"/>
        </w:rPr>
      </w:pPr>
      <w:r w:rsidRPr="00E65823">
        <w:rPr>
          <w:rFonts w:ascii="Arial" w:hAnsi="Arial" w:cs="Arial"/>
          <w:sz w:val="22"/>
          <w:szCs w:val="22"/>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4FE0D54" w14:textId="77777777" w:rsidR="003241AA" w:rsidRDefault="003241AA" w:rsidP="003241AA">
      <w:pPr>
        <w:widowControl w:val="0"/>
        <w:jc w:val="center"/>
        <w:rPr>
          <w:rFonts w:ascii="Arial" w:hAnsi="Arial" w:cs="Arial"/>
          <w:sz w:val="22"/>
          <w:szCs w:val="22"/>
        </w:rPr>
      </w:pPr>
    </w:p>
    <w:p w14:paraId="41522383"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Local e data</w:t>
      </w:r>
    </w:p>
    <w:p w14:paraId="072923D2" w14:textId="77777777" w:rsidR="003241AA" w:rsidRPr="00E65823" w:rsidRDefault="003241AA" w:rsidP="003241AA">
      <w:pPr>
        <w:widowControl w:val="0"/>
        <w:jc w:val="center"/>
        <w:rPr>
          <w:rFonts w:ascii="Arial" w:hAnsi="Arial" w:cs="Arial"/>
          <w:sz w:val="22"/>
          <w:szCs w:val="22"/>
        </w:rPr>
      </w:pPr>
    </w:p>
    <w:p w14:paraId="504FF0DA"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_______________________________________________</w:t>
      </w:r>
    </w:p>
    <w:p w14:paraId="25D7B290"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Nome e assinatura do representante legal</w:t>
      </w:r>
    </w:p>
    <w:p w14:paraId="5EEA1035" w14:textId="77777777" w:rsidR="003241AA" w:rsidRPr="00E65823" w:rsidRDefault="003241AA" w:rsidP="003241AA">
      <w:pPr>
        <w:widowControl w:val="0"/>
        <w:jc w:val="center"/>
        <w:rPr>
          <w:rFonts w:ascii="Arial" w:hAnsi="Arial" w:cs="Arial"/>
          <w:sz w:val="22"/>
          <w:szCs w:val="22"/>
        </w:rPr>
      </w:pPr>
    </w:p>
    <w:p w14:paraId="547CAF8C" w14:textId="77777777" w:rsidR="003241AA" w:rsidRPr="00E65823" w:rsidRDefault="003241AA" w:rsidP="003241AA">
      <w:pPr>
        <w:widowControl w:val="0"/>
        <w:jc w:val="center"/>
        <w:rPr>
          <w:rFonts w:ascii="Arial" w:hAnsi="Arial" w:cs="Arial"/>
          <w:b/>
          <w:sz w:val="22"/>
          <w:szCs w:val="22"/>
        </w:rPr>
      </w:pPr>
      <w:r w:rsidRPr="00E65823">
        <w:rPr>
          <w:rFonts w:ascii="Arial" w:hAnsi="Arial" w:cs="Arial"/>
          <w:sz w:val="22"/>
          <w:szCs w:val="22"/>
        </w:rPr>
        <w:br w:type="page"/>
      </w:r>
      <w:bookmarkStart w:id="21" w:name="_Hlk145682685"/>
      <w:r w:rsidRPr="00E65823">
        <w:rPr>
          <w:rFonts w:ascii="Arial" w:hAnsi="Arial" w:cs="Arial"/>
          <w:b/>
          <w:sz w:val="22"/>
          <w:szCs w:val="22"/>
        </w:rPr>
        <w:lastRenderedPageBreak/>
        <w:t>ANEXO II</w:t>
      </w:r>
    </w:p>
    <w:p w14:paraId="4E677616" w14:textId="77777777" w:rsidR="003241AA" w:rsidRPr="00E65823" w:rsidRDefault="003241AA" w:rsidP="003241AA">
      <w:pPr>
        <w:widowControl w:val="0"/>
        <w:jc w:val="center"/>
        <w:rPr>
          <w:rFonts w:ascii="Arial" w:hAnsi="Arial" w:cs="Arial"/>
          <w:b/>
          <w:bCs/>
        </w:rPr>
      </w:pPr>
      <w:r w:rsidRPr="00E65823">
        <w:rPr>
          <w:rFonts w:ascii="Arial" w:hAnsi="Arial" w:cs="Arial"/>
          <w:color w:val="000000"/>
        </w:rPr>
        <w:t>=</w:t>
      </w:r>
      <w:r>
        <w:rPr>
          <w:rFonts w:ascii="Arial" w:hAnsi="Arial" w:cs="Arial"/>
          <w:color w:val="000000"/>
        </w:rPr>
        <w:t>====</w:t>
      </w:r>
      <w:r w:rsidRPr="00E65823">
        <w:rPr>
          <w:rFonts w:ascii="Arial" w:hAnsi="Arial" w:cs="Arial"/>
          <w:color w:val="000000"/>
        </w:rPr>
        <w:t>=========================================================================</w:t>
      </w:r>
    </w:p>
    <w:p w14:paraId="7229F6DE" w14:textId="77777777" w:rsidR="003241AA" w:rsidRPr="00E65823" w:rsidRDefault="003241AA" w:rsidP="003241AA">
      <w:pPr>
        <w:widowControl w:val="0"/>
        <w:jc w:val="center"/>
        <w:rPr>
          <w:rFonts w:ascii="Arial" w:hAnsi="Arial" w:cs="Arial"/>
          <w:b/>
        </w:rPr>
      </w:pPr>
      <w:bookmarkStart w:id="22" w:name="_Hlk147319177"/>
      <w:r w:rsidRPr="00E65823">
        <w:rPr>
          <w:rFonts w:ascii="Arial" w:hAnsi="Arial" w:cs="Arial"/>
          <w:b/>
          <w:bCs/>
          <w:color w:val="000000"/>
          <w:lang w:eastAsia="pt-BR"/>
        </w:rPr>
        <w:t>DECLARAÇÃO DE ELABORAÇÃO INDEPENDENTE DE PROPOSTA E ATUAÇÃO CONFORME AO MARCO LEGAL ANTICORRUPÇÃO</w:t>
      </w:r>
    </w:p>
    <w:bookmarkEnd w:id="22"/>
    <w:p w14:paraId="4EF08A6C" w14:textId="77777777" w:rsidR="003241AA" w:rsidRPr="00E65823" w:rsidRDefault="003241AA" w:rsidP="003241AA">
      <w:pPr>
        <w:widowControl w:val="0"/>
        <w:jc w:val="center"/>
        <w:rPr>
          <w:rFonts w:ascii="Arial" w:hAnsi="Arial" w:cs="Arial"/>
          <w:b/>
          <w:bCs/>
        </w:rPr>
      </w:pPr>
      <w:r w:rsidRPr="00E65823">
        <w:rPr>
          <w:rFonts w:ascii="Arial" w:hAnsi="Arial" w:cs="Arial"/>
          <w:color w:val="000000"/>
        </w:rPr>
        <w:t>==</w:t>
      </w:r>
      <w:r>
        <w:rPr>
          <w:rFonts w:ascii="Arial" w:hAnsi="Arial" w:cs="Arial"/>
          <w:color w:val="000000"/>
        </w:rPr>
        <w:t>====</w:t>
      </w:r>
      <w:r w:rsidRPr="00E65823">
        <w:rPr>
          <w:rFonts w:ascii="Arial" w:hAnsi="Arial" w:cs="Arial"/>
          <w:color w:val="000000"/>
        </w:rPr>
        <w:t>========================================================================</w:t>
      </w:r>
    </w:p>
    <w:p w14:paraId="11FC5E27" w14:textId="1EB44E2A" w:rsidR="001E3156" w:rsidRPr="00E65823" w:rsidRDefault="001E3156" w:rsidP="001E3156">
      <w:pPr>
        <w:widowControl w:val="0"/>
        <w:jc w:val="center"/>
        <w:rPr>
          <w:rFonts w:ascii="Arial" w:hAnsi="Arial" w:cs="Arial"/>
          <w:sz w:val="22"/>
          <w:szCs w:val="22"/>
        </w:rPr>
      </w:pPr>
      <w:r w:rsidRPr="00E65823">
        <w:rPr>
          <w:rFonts w:ascii="Arial" w:hAnsi="Arial" w:cs="Arial"/>
          <w:sz w:val="22"/>
          <w:szCs w:val="22"/>
        </w:rPr>
        <w:t>(em papel timbrado d</w:t>
      </w:r>
      <w:r w:rsidR="00F65B0F">
        <w:rPr>
          <w:rFonts w:ascii="Arial" w:hAnsi="Arial" w:cs="Arial"/>
          <w:sz w:val="22"/>
          <w:szCs w:val="22"/>
        </w:rPr>
        <w:t>o fornecedor</w:t>
      </w:r>
      <w:r w:rsidRPr="00E65823">
        <w:rPr>
          <w:rFonts w:ascii="Arial" w:hAnsi="Arial" w:cs="Arial"/>
          <w:sz w:val="22"/>
          <w:szCs w:val="22"/>
        </w:rPr>
        <w:t>)</w:t>
      </w:r>
    </w:p>
    <w:p w14:paraId="7CFB4119" w14:textId="77777777" w:rsidR="003241AA" w:rsidRPr="00E65823" w:rsidRDefault="003241AA" w:rsidP="003241AA">
      <w:pPr>
        <w:widowControl w:val="0"/>
        <w:ind w:firstLine="561"/>
        <w:jc w:val="center"/>
        <w:rPr>
          <w:rFonts w:ascii="Arial" w:hAnsi="Arial" w:cs="Arial"/>
          <w:b/>
        </w:rPr>
      </w:pPr>
    </w:p>
    <w:p w14:paraId="0CE101A6" w14:textId="3447FC4A" w:rsidR="003241AA" w:rsidRPr="00E65823" w:rsidRDefault="003241AA" w:rsidP="00F65B0F">
      <w:pPr>
        <w:widowControl w:val="0"/>
        <w:suppressAutoHyphens w:val="0"/>
        <w:autoSpaceDE w:val="0"/>
        <w:autoSpaceDN w:val="0"/>
        <w:adjustRightInd w:val="0"/>
        <w:jc w:val="both"/>
        <w:rPr>
          <w:rFonts w:ascii="Arial" w:hAnsi="Arial" w:cs="Arial"/>
          <w:color w:val="000000"/>
          <w:lang w:eastAsia="pt-BR"/>
        </w:rPr>
      </w:pPr>
      <w:r w:rsidRPr="00E65823">
        <w:rPr>
          <w:rFonts w:ascii="Arial" w:hAnsi="Arial" w:cs="Arial"/>
          <w:color w:val="000000"/>
          <w:lang w:eastAsia="pt-BR"/>
        </w:rPr>
        <w:t xml:space="preserve">Eu, ___________________________________, portador do RG nº </w:t>
      </w:r>
      <w:r w:rsidRPr="00E65823">
        <w:rPr>
          <w:rFonts w:ascii="Arial" w:hAnsi="Arial" w:cs="Arial"/>
          <w:bCs/>
          <w:color w:val="000000"/>
          <w:lang w:eastAsia="pt-BR"/>
        </w:rPr>
        <w:t>___________________</w:t>
      </w:r>
      <w:r w:rsidRPr="00E65823">
        <w:rPr>
          <w:rFonts w:ascii="Arial" w:hAnsi="Arial" w:cs="Arial"/>
          <w:b/>
          <w:bCs/>
          <w:color w:val="000000"/>
          <w:lang w:eastAsia="pt-BR"/>
        </w:rPr>
        <w:t xml:space="preserve"> </w:t>
      </w:r>
      <w:r w:rsidRPr="00E65823">
        <w:rPr>
          <w:rFonts w:ascii="Arial" w:hAnsi="Arial" w:cs="Arial"/>
          <w:color w:val="000000"/>
          <w:lang w:eastAsia="pt-BR"/>
        </w:rPr>
        <w:t xml:space="preserve">e do CPF nº </w:t>
      </w:r>
      <w:r w:rsidRPr="00E65823">
        <w:rPr>
          <w:rFonts w:ascii="Arial" w:hAnsi="Arial" w:cs="Arial"/>
          <w:bCs/>
          <w:color w:val="000000"/>
          <w:lang w:eastAsia="pt-BR"/>
        </w:rPr>
        <w:t>_____________</w:t>
      </w:r>
      <w:r w:rsidRPr="00E65823">
        <w:rPr>
          <w:rFonts w:ascii="Arial" w:hAnsi="Arial" w:cs="Arial"/>
          <w:color w:val="000000"/>
          <w:lang w:eastAsia="pt-BR"/>
        </w:rPr>
        <w:t>, representante legal d</w:t>
      </w:r>
      <w:r w:rsidR="001E3156">
        <w:rPr>
          <w:rFonts w:ascii="Arial" w:hAnsi="Arial" w:cs="Arial"/>
          <w:color w:val="000000"/>
          <w:lang w:eastAsia="pt-BR"/>
        </w:rPr>
        <w:t>a empresa</w:t>
      </w:r>
      <w:r w:rsidRPr="00E65823">
        <w:rPr>
          <w:rFonts w:ascii="Arial" w:hAnsi="Arial" w:cs="Arial"/>
          <w:color w:val="000000"/>
          <w:lang w:eastAsia="pt-BR"/>
        </w:rPr>
        <w:t xml:space="preserve"> _______________________ (</w:t>
      </w:r>
      <w:r w:rsidR="001E3156">
        <w:rPr>
          <w:rFonts w:ascii="Arial" w:hAnsi="Arial" w:cs="Arial"/>
          <w:i/>
          <w:iCs/>
          <w:color w:val="000000"/>
          <w:lang w:eastAsia="pt-BR"/>
        </w:rPr>
        <w:t>razão social</w:t>
      </w:r>
      <w:r w:rsidRPr="00E65823">
        <w:rPr>
          <w:rFonts w:ascii="Arial" w:hAnsi="Arial" w:cs="Arial"/>
          <w:color w:val="000000"/>
          <w:lang w:eastAsia="pt-BR"/>
        </w:rPr>
        <w:t xml:space="preserve">), interessado em participar da Dispensa Eletrônica nº </w:t>
      </w:r>
      <w:r w:rsidR="00F65B0F">
        <w:rPr>
          <w:rFonts w:ascii="Arial" w:hAnsi="Arial" w:cs="Arial"/>
          <w:color w:val="000000"/>
          <w:lang w:eastAsia="pt-BR"/>
        </w:rPr>
        <w:t>0</w:t>
      </w:r>
      <w:r w:rsidR="00C7480B">
        <w:rPr>
          <w:rFonts w:ascii="Arial" w:hAnsi="Arial" w:cs="Arial"/>
          <w:color w:val="000000"/>
          <w:lang w:eastAsia="pt-BR"/>
        </w:rPr>
        <w:t>1</w:t>
      </w:r>
      <w:r w:rsidR="00EF32BA">
        <w:rPr>
          <w:rFonts w:ascii="Arial" w:hAnsi="Arial" w:cs="Arial"/>
          <w:color w:val="000000"/>
          <w:lang w:eastAsia="pt-BR"/>
        </w:rPr>
        <w:t>3</w:t>
      </w:r>
      <w:r w:rsidR="00F65B0F">
        <w:rPr>
          <w:rFonts w:ascii="Arial" w:hAnsi="Arial" w:cs="Arial"/>
          <w:color w:val="000000"/>
          <w:lang w:eastAsia="pt-BR"/>
        </w:rPr>
        <w:t>/202</w:t>
      </w:r>
      <w:r w:rsidR="00930E93">
        <w:rPr>
          <w:rFonts w:ascii="Arial" w:hAnsi="Arial" w:cs="Arial"/>
          <w:color w:val="000000"/>
          <w:lang w:eastAsia="pt-BR"/>
        </w:rPr>
        <w:t>5</w:t>
      </w:r>
      <w:r w:rsidRPr="00E65823">
        <w:rPr>
          <w:rFonts w:ascii="Arial" w:hAnsi="Arial" w:cs="Arial"/>
          <w:color w:val="000000"/>
          <w:lang w:eastAsia="pt-BR"/>
        </w:rPr>
        <w:t>, Processo n°</w:t>
      </w:r>
      <w:r w:rsidR="00F65B0F">
        <w:rPr>
          <w:rFonts w:ascii="Arial" w:hAnsi="Arial" w:cs="Arial"/>
          <w:color w:val="000000"/>
          <w:lang w:eastAsia="pt-BR"/>
        </w:rPr>
        <w:t xml:space="preserve"> 0</w:t>
      </w:r>
      <w:r w:rsidR="00EF32BA">
        <w:rPr>
          <w:rFonts w:ascii="Arial" w:hAnsi="Arial" w:cs="Arial"/>
          <w:color w:val="000000"/>
          <w:lang w:eastAsia="pt-BR"/>
        </w:rPr>
        <w:t>22</w:t>
      </w:r>
      <w:r w:rsidR="00F65B0F">
        <w:rPr>
          <w:rFonts w:ascii="Arial" w:hAnsi="Arial" w:cs="Arial"/>
          <w:color w:val="000000"/>
          <w:lang w:eastAsia="pt-BR"/>
        </w:rPr>
        <w:t>/202</w:t>
      </w:r>
      <w:r w:rsidR="00930E93">
        <w:rPr>
          <w:rFonts w:ascii="Arial" w:hAnsi="Arial" w:cs="Arial"/>
          <w:color w:val="000000"/>
          <w:lang w:eastAsia="pt-BR"/>
        </w:rPr>
        <w:t>5</w:t>
      </w:r>
      <w:r w:rsidRPr="00E65823">
        <w:rPr>
          <w:rFonts w:ascii="Arial" w:hAnsi="Arial" w:cs="Arial"/>
          <w:color w:val="000000"/>
          <w:lang w:eastAsia="pt-BR"/>
        </w:rPr>
        <w:t xml:space="preserve">, </w:t>
      </w:r>
      <w:r w:rsidRPr="00E65823">
        <w:rPr>
          <w:rFonts w:ascii="Arial" w:hAnsi="Arial" w:cs="Arial"/>
          <w:b/>
          <w:bCs/>
          <w:color w:val="000000"/>
          <w:lang w:eastAsia="pt-BR"/>
        </w:rPr>
        <w:t xml:space="preserve">DECLARO, </w:t>
      </w:r>
      <w:r w:rsidRPr="00E65823">
        <w:rPr>
          <w:rFonts w:ascii="Arial" w:hAnsi="Arial" w:cs="Arial"/>
          <w:color w:val="000000"/>
          <w:lang w:eastAsia="pt-BR"/>
        </w:rPr>
        <w:t xml:space="preserve">sob as penas da Lei, especialmente o artigo 299 do Código Penal Brasileiro, que: </w:t>
      </w:r>
    </w:p>
    <w:p w14:paraId="2F090696" w14:textId="77777777" w:rsidR="003241AA" w:rsidRPr="00E65823" w:rsidRDefault="003241AA" w:rsidP="00F65B0F">
      <w:pPr>
        <w:widowControl w:val="0"/>
        <w:suppressAutoHyphens w:val="0"/>
        <w:autoSpaceDE w:val="0"/>
        <w:autoSpaceDN w:val="0"/>
        <w:adjustRightInd w:val="0"/>
        <w:jc w:val="both"/>
        <w:rPr>
          <w:rFonts w:ascii="Arial" w:hAnsi="Arial" w:cs="Arial"/>
          <w:color w:val="000000"/>
          <w:lang w:eastAsia="pt-BR"/>
        </w:rPr>
      </w:pPr>
    </w:p>
    <w:p w14:paraId="084E74B3" w14:textId="126B485E" w:rsidR="003241AA" w:rsidRPr="00E65823" w:rsidRDefault="003241AA" w:rsidP="00F65B0F">
      <w:pPr>
        <w:widowControl w:val="0"/>
        <w:numPr>
          <w:ilvl w:val="0"/>
          <w:numId w:val="9"/>
        </w:numPr>
        <w:suppressAutoHyphens w:val="0"/>
        <w:autoSpaceDE w:val="0"/>
        <w:autoSpaceDN w:val="0"/>
        <w:adjustRightInd w:val="0"/>
        <w:ind w:left="426" w:hanging="426"/>
        <w:jc w:val="both"/>
        <w:rPr>
          <w:rFonts w:ascii="Arial" w:hAnsi="Arial" w:cs="Arial"/>
          <w:color w:val="000000"/>
          <w:lang w:eastAsia="pt-BR"/>
        </w:rPr>
      </w:pPr>
      <w:r w:rsidRPr="00E65823">
        <w:rPr>
          <w:rFonts w:ascii="Arial" w:hAnsi="Arial" w:cs="Arial"/>
          <w:color w:val="000000"/>
          <w:lang w:eastAsia="pt-BR"/>
        </w:rPr>
        <w:t xml:space="preserve">a proposta apresentada foi elaborada de maneira independente e o seu conteúdo não foi, no todo ou em parte, direta ou indiretamente, informado ou discutido com qualquer outro interessado, em potencial ou de fato, na presente dispensa eletrônica; </w:t>
      </w:r>
    </w:p>
    <w:p w14:paraId="44DFA017" w14:textId="7FDB9DC2" w:rsidR="003241AA" w:rsidRPr="00E65823" w:rsidRDefault="003241AA" w:rsidP="00F65B0F">
      <w:pPr>
        <w:widowControl w:val="0"/>
        <w:numPr>
          <w:ilvl w:val="0"/>
          <w:numId w:val="9"/>
        </w:numPr>
        <w:suppressAutoHyphens w:val="0"/>
        <w:autoSpaceDE w:val="0"/>
        <w:autoSpaceDN w:val="0"/>
        <w:adjustRightInd w:val="0"/>
        <w:ind w:left="426" w:hanging="426"/>
        <w:jc w:val="both"/>
        <w:rPr>
          <w:rFonts w:ascii="Arial" w:hAnsi="Arial" w:cs="Arial"/>
          <w:color w:val="000000"/>
          <w:lang w:eastAsia="pt-BR"/>
        </w:rPr>
      </w:pPr>
      <w:r w:rsidRPr="00E65823">
        <w:rPr>
          <w:rFonts w:ascii="Arial" w:hAnsi="Arial" w:cs="Arial"/>
          <w:color w:val="000000"/>
          <w:lang w:eastAsia="pt-BR"/>
        </w:rPr>
        <w:t xml:space="preserve">a intenção de apresentar a proposta não foi informada ou discutida com qualquer outro interessado, em potencial ou de fato, na presente dispensa eletrônica; </w:t>
      </w:r>
    </w:p>
    <w:p w14:paraId="520D5A83" w14:textId="1B4E92E3" w:rsidR="003241AA" w:rsidRPr="00E65823" w:rsidRDefault="001E3156" w:rsidP="00F65B0F">
      <w:pPr>
        <w:widowControl w:val="0"/>
        <w:numPr>
          <w:ilvl w:val="0"/>
          <w:numId w:val="9"/>
        </w:numPr>
        <w:suppressAutoHyphens w:val="0"/>
        <w:autoSpaceDE w:val="0"/>
        <w:autoSpaceDN w:val="0"/>
        <w:adjustRightInd w:val="0"/>
        <w:ind w:left="426" w:hanging="426"/>
        <w:jc w:val="both"/>
        <w:rPr>
          <w:rFonts w:ascii="Arial" w:hAnsi="Arial" w:cs="Arial"/>
          <w:color w:val="000000"/>
          <w:lang w:eastAsia="pt-BR"/>
        </w:rPr>
      </w:pPr>
      <w:r>
        <w:rPr>
          <w:rFonts w:ascii="Arial" w:hAnsi="Arial" w:cs="Arial"/>
          <w:color w:val="000000"/>
          <w:lang w:eastAsia="pt-BR"/>
        </w:rPr>
        <w:t>a empresa</w:t>
      </w:r>
      <w:r w:rsidR="003241AA" w:rsidRPr="00E65823">
        <w:rPr>
          <w:rFonts w:ascii="Arial" w:hAnsi="Arial" w:cs="Arial"/>
          <w:color w:val="000000"/>
          <w:lang w:eastAsia="pt-BR"/>
        </w:rPr>
        <w:t xml:space="preserve"> não tentou, por qualquer meio ou por qualquer pessoa, influir na decisão de qualquer outro interessado, em potencial ou de fato, na presente dispensa eletrônica; </w:t>
      </w:r>
    </w:p>
    <w:p w14:paraId="65562A5B" w14:textId="13B3FB00" w:rsidR="003241AA" w:rsidRPr="00E65823" w:rsidRDefault="003241AA" w:rsidP="00F65B0F">
      <w:pPr>
        <w:widowControl w:val="0"/>
        <w:numPr>
          <w:ilvl w:val="0"/>
          <w:numId w:val="9"/>
        </w:numPr>
        <w:suppressAutoHyphens w:val="0"/>
        <w:autoSpaceDE w:val="0"/>
        <w:autoSpaceDN w:val="0"/>
        <w:adjustRightInd w:val="0"/>
        <w:ind w:left="426" w:hanging="426"/>
        <w:jc w:val="both"/>
        <w:rPr>
          <w:rFonts w:ascii="Arial" w:hAnsi="Arial" w:cs="Arial"/>
          <w:color w:val="000000"/>
          <w:lang w:eastAsia="pt-BR"/>
        </w:rPr>
      </w:pPr>
      <w:r w:rsidRPr="00E65823">
        <w:rPr>
          <w:rFonts w:ascii="Arial" w:hAnsi="Arial" w:cs="Arial"/>
          <w:color w:val="000000"/>
          <w:lang w:eastAsia="pt-BR"/>
        </w:rPr>
        <w:t xml:space="preserve">o conteúdo da proposta apresentada não será, no todo ou em parte, direta ou indiretamente, comunicado ou discutido com qualquer outro interessado, em potencial ou de fato, na presente dispensa eletrônica antes da adjudicação do objeto; </w:t>
      </w:r>
    </w:p>
    <w:p w14:paraId="35A3CBF0" w14:textId="26394AAF" w:rsidR="003241AA" w:rsidRPr="00E65823" w:rsidRDefault="003241AA" w:rsidP="00F65B0F">
      <w:pPr>
        <w:widowControl w:val="0"/>
        <w:numPr>
          <w:ilvl w:val="0"/>
          <w:numId w:val="9"/>
        </w:numPr>
        <w:ind w:left="426" w:hanging="426"/>
        <w:jc w:val="both"/>
        <w:rPr>
          <w:rFonts w:ascii="Arial" w:hAnsi="Arial" w:cs="Arial"/>
        </w:rPr>
      </w:pPr>
      <w:r w:rsidRPr="00E65823">
        <w:rPr>
          <w:rFonts w:ascii="Arial" w:hAnsi="Arial" w:cs="Arial"/>
          <w:color w:val="000000"/>
          <w:lang w:eastAsia="pt-BR"/>
        </w:rPr>
        <w:t xml:space="preserve">o conteúdo da proposta apresentada não foi, no todo ou em parte, informado, discutido ou recebido de qualquer integrante relacionado, </w:t>
      </w:r>
      <w:r w:rsidRPr="00E65823">
        <w:rPr>
          <w:rFonts w:ascii="Arial" w:hAnsi="Arial" w:cs="Arial"/>
        </w:rPr>
        <w:t xml:space="preserve">direta ou indiretamente, ao </w:t>
      </w:r>
      <w:r w:rsidR="001E3156">
        <w:rPr>
          <w:rFonts w:ascii="Arial" w:hAnsi="Arial" w:cs="Arial"/>
        </w:rPr>
        <w:t>IPASP</w:t>
      </w:r>
      <w:r w:rsidRPr="00E65823">
        <w:rPr>
          <w:rFonts w:ascii="Arial" w:hAnsi="Arial" w:cs="Arial"/>
        </w:rPr>
        <w:t xml:space="preserve"> antes da abertura oficial das propostas; e</w:t>
      </w:r>
    </w:p>
    <w:p w14:paraId="67D378B9" w14:textId="05197C37" w:rsidR="003241AA" w:rsidRPr="00E65823" w:rsidRDefault="003241AA" w:rsidP="00F65B0F">
      <w:pPr>
        <w:widowControl w:val="0"/>
        <w:numPr>
          <w:ilvl w:val="0"/>
          <w:numId w:val="9"/>
        </w:numPr>
        <w:suppressAutoHyphens w:val="0"/>
        <w:autoSpaceDE w:val="0"/>
        <w:autoSpaceDN w:val="0"/>
        <w:adjustRightInd w:val="0"/>
        <w:ind w:left="426" w:hanging="426"/>
        <w:jc w:val="both"/>
        <w:rPr>
          <w:rFonts w:ascii="Arial" w:hAnsi="Arial" w:cs="Arial"/>
          <w:color w:val="000000"/>
          <w:lang w:eastAsia="pt-BR"/>
        </w:rPr>
      </w:pPr>
      <w:r w:rsidRPr="00E65823">
        <w:rPr>
          <w:rFonts w:ascii="Arial" w:hAnsi="Arial" w:cs="Arial"/>
          <w:color w:val="000000"/>
          <w:lang w:eastAsia="pt-BR"/>
        </w:rPr>
        <w:t>o representante legal d</w:t>
      </w:r>
      <w:r w:rsidR="001E3156">
        <w:rPr>
          <w:rFonts w:ascii="Arial" w:hAnsi="Arial" w:cs="Arial"/>
          <w:color w:val="000000"/>
          <w:lang w:eastAsia="pt-BR"/>
        </w:rPr>
        <w:t>a empresa</w:t>
      </w:r>
      <w:r w:rsidRPr="00E65823">
        <w:rPr>
          <w:rFonts w:ascii="Arial" w:hAnsi="Arial" w:cs="Arial"/>
          <w:color w:val="000000"/>
          <w:lang w:eastAsia="pt-BR"/>
        </w:rPr>
        <w:t xml:space="preserve"> está plenamente ciente do teor e da extensão desta declaração e que detém plenos poderes e informações para firmá-la. </w:t>
      </w:r>
    </w:p>
    <w:p w14:paraId="36CB3670" w14:textId="77777777" w:rsidR="003241AA" w:rsidRPr="00F65B0F" w:rsidRDefault="003241AA" w:rsidP="00F65B0F">
      <w:pPr>
        <w:widowControl w:val="0"/>
        <w:suppressAutoHyphens w:val="0"/>
        <w:autoSpaceDE w:val="0"/>
        <w:autoSpaceDN w:val="0"/>
        <w:adjustRightInd w:val="0"/>
        <w:jc w:val="both"/>
        <w:rPr>
          <w:rFonts w:ascii="Arial" w:hAnsi="Arial" w:cs="Arial"/>
          <w:color w:val="000000"/>
          <w:lang w:eastAsia="pt-BR"/>
        </w:rPr>
      </w:pPr>
    </w:p>
    <w:p w14:paraId="2CF42960" w14:textId="77777777" w:rsidR="003241AA" w:rsidRPr="00F65B0F" w:rsidRDefault="003241AA" w:rsidP="00F65B0F">
      <w:pPr>
        <w:widowControl w:val="0"/>
        <w:suppressAutoHyphens w:val="0"/>
        <w:autoSpaceDE w:val="0"/>
        <w:autoSpaceDN w:val="0"/>
        <w:adjustRightInd w:val="0"/>
        <w:jc w:val="both"/>
        <w:rPr>
          <w:rFonts w:ascii="Arial" w:hAnsi="Arial" w:cs="Arial"/>
          <w:color w:val="000000"/>
          <w:lang w:eastAsia="pt-BR"/>
        </w:rPr>
      </w:pPr>
      <w:r w:rsidRPr="00F65B0F">
        <w:rPr>
          <w:rFonts w:ascii="Arial" w:hAnsi="Arial" w:cs="Arial"/>
          <w:b/>
          <w:bCs/>
          <w:color w:val="000000"/>
          <w:lang w:eastAsia="pt-BR"/>
        </w:rPr>
        <w:t>DECLARO</w:t>
      </w:r>
      <w:r w:rsidRPr="00F65B0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nº 12.846/ 2013, tais como: </w:t>
      </w:r>
    </w:p>
    <w:p w14:paraId="2DE414AE" w14:textId="77777777" w:rsidR="003241AA" w:rsidRPr="00F65B0F" w:rsidRDefault="003241AA" w:rsidP="00F65B0F">
      <w:pPr>
        <w:widowControl w:val="0"/>
        <w:suppressAutoHyphens w:val="0"/>
        <w:autoSpaceDE w:val="0"/>
        <w:autoSpaceDN w:val="0"/>
        <w:adjustRightInd w:val="0"/>
        <w:jc w:val="both"/>
        <w:rPr>
          <w:rFonts w:ascii="Arial" w:hAnsi="Arial" w:cs="Arial"/>
          <w:color w:val="000000"/>
          <w:lang w:eastAsia="pt-BR"/>
        </w:rPr>
      </w:pPr>
    </w:p>
    <w:p w14:paraId="21FA11A8" w14:textId="57F91CDB" w:rsidR="003241AA" w:rsidRPr="00F65B0F" w:rsidRDefault="003241AA" w:rsidP="00D15CB0">
      <w:pPr>
        <w:pStyle w:val="PargrafodaLista"/>
        <w:widowControl w:val="0"/>
        <w:numPr>
          <w:ilvl w:val="0"/>
          <w:numId w:val="18"/>
        </w:numPr>
        <w:suppressAutoHyphens w:val="0"/>
        <w:autoSpaceDE w:val="0"/>
        <w:autoSpaceDN w:val="0"/>
        <w:adjustRightInd w:val="0"/>
        <w:spacing w:after="0" w:line="240" w:lineRule="auto"/>
        <w:ind w:left="426" w:hanging="142"/>
        <w:jc w:val="both"/>
        <w:rPr>
          <w:rFonts w:ascii="Arial" w:hAnsi="Arial" w:cs="Arial"/>
          <w:color w:val="000000"/>
          <w:sz w:val="20"/>
          <w:szCs w:val="20"/>
          <w:lang w:eastAsia="pt-BR"/>
        </w:rPr>
      </w:pPr>
      <w:r w:rsidRPr="00F65B0F">
        <w:rPr>
          <w:rFonts w:ascii="Arial" w:hAnsi="Arial" w:cs="Arial"/>
          <w:color w:val="000000"/>
          <w:sz w:val="20"/>
          <w:szCs w:val="20"/>
          <w:lang w:eastAsia="pt-BR"/>
        </w:rPr>
        <w:t xml:space="preserve">prometer, oferecer ou dar, direta ou indiretamente, vantagem indevida a agente público ou a terceira pessoa a ele relacionada; </w:t>
      </w:r>
    </w:p>
    <w:p w14:paraId="11842796" w14:textId="72B80A96" w:rsidR="003241AA" w:rsidRPr="00F65B0F" w:rsidRDefault="003241AA" w:rsidP="00D15CB0">
      <w:pPr>
        <w:pStyle w:val="PargrafodaLista"/>
        <w:widowControl w:val="0"/>
        <w:numPr>
          <w:ilvl w:val="0"/>
          <w:numId w:val="18"/>
        </w:numPr>
        <w:suppressAutoHyphens w:val="0"/>
        <w:autoSpaceDE w:val="0"/>
        <w:autoSpaceDN w:val="0"/>
        <w:adjustRightInd w:val="0"/>
        <w:spacing w:after="0" w:line="240" w:lineRule="auto"/>
        <w:ind w:left="426" w:hanging="142"/>
        <w:jc w:val="both"/>
        <w:rPr>
          <w:rFonts w:ascii="Arial" w:hAnsi="Arial" w:cs="Arial"/>
          <w:color w:val="000000"/>
          <w:sz w:val="20"/>
          <w:szCs w:val="20"/>
          <w:lang w:eastAsia="pt-BR"/>
        </w:rPr>
      </w:pPr>
      <w:r w:rsidRPr="00F65B0F">
        <w:rPr>
          <w:rFonts w:ascii="Arial" w:hAnsi="Arial" w:cs="Arial"/>
          <w:color w:val="000000"/>
          <w:sz w:val="20"/>
          <w:szCs w:val="20"/>
          <w:lang w:eastAsia="pt-BR"/>
        </w:rPr>
        <w:t xml:space="preserve">comprovadamente financiar, custear, patrocinar ou de qualquer modo subvencionar a prática dos atos ilícitos previstos em Lei; </w:t>
      </w:r>
    </w:p>
    <w:p w14:paraId="15EF58E5" w14:textId="40D2D057" w:rsidR="003241AA" w:rsidRPr="00F65B0F" w:rsidRDefault="003241AA" w:rsidP="00D15CB0">
      <w:pPr>
        <w:pStyle w:val="PargrafodaLista"/>
        <w:widowControl w:val="0"/>
        <w:numPr>
          <w:ilvl w:val="0"/>
          <w:numId w:val="18"/>
        </w:numPr>
        <w:suppressAutoHyphens w:val="0"/>
        <w:autoSpaceDE w:val="0"/>
        <w:autoSpaceDN w:val="0"/>
        <w:adjustRightInd w:val="0"/>
        <w:spacing w:after="0" w:line="240" w:lineRule="auto"/>
        <w:ind w:left="426" w:hanging="142"/>
        <w:jc w:val="both"/>
        <w:rPr>
          <w:rFonts w:ascii="Arial" w:hAnsi="Arial" w:cs="Arial"/>
          <w:color w:val="000000"/>
          <w:sz w:val="20"/>
          <w:szCs w:val="20"/>
          <w:lang w:eastAsia="pt-BR"/>
        </w:rPr>
      </w:pPr>
      <w:r w:rsidRPr="00F65B0F">
        <w:rPr>
          <w:rFonts w:ascii="Arial" w:hAnsi="Arial" w:cs="Arial"/>
          <w:color w:val="000000"/>
          <w:sz w:val="20"/>
          <w:szCs w:val="20"/>
          <w:lang w:eastAsia="pt-BR"/>
        </w:rPr>
        <w:t xml:space="preserve">comprovadamente utilizar-se de interposta pessoa física ou jurídica para ocultar ou dissimular seus reais interesses ou a identidade dos beneficiários dos atos praticados; </w:t>
      </w:r>
    </w:p>
    <w:p w14:paraId="1A3213E6" w14:textId="72C681E6" w:rsidR="003241AA" w:rsidRPr="00F65B0F" w:rsidRDefault="003241AA" w:rsidP="00D15CB0">
      <w:pPr>
        <w:pStyle w:val="PargrafodaLista"/>
        <w:widowControl w:val="0"/>
        <w:numPr>
          <w:ilvl w:val="0"/>
          <w:numId w:val="18"/>
        </w:numPr>
        <w:suppressAutoHyphens w:val="0"/>
        <w:autoSpaceDE w:val="0"/>
        <w:autoSpaceDN w:val="0"/>
        <w:adjustRightInd w:val="0"/>
        <w:spacing w:after="0" w:line="240" w:lineRule="auto"/>
        <w:ind w:left="426" w:hanging="142"/>
        <w:jc w:val="both"/>
        <w:rPr>
          <w:rFonts w:ascii="Arial" w:hAnsi="Arial" w:cs="Arial"/>
          <w:color w:val="000000"/>
          <w:sz w:val="20"/>
          <w:szCs w:val="20"/>
          <w:lang w:eastAsia="pt-BR"/>
        </w:rPr>
      </w:pPr>
      <w:r w:rsidRPr="00F65B0F">
        <w:rPr>
          <w:rFonts w:ascii="Arial" w:hAnsi="Arial" w:cs="Arial"/>
          <w:color w:val="000000"/>
          <w:sz w:val="20"/>
          <w:szCs w:val="20"/>
          <w:lang w:eastAsia="pt-BR"/>
        </w:rPr>
        <w:t xml:space="preserve">no tocante a licitações e contratos: </w:t>
      </w:r>
    </w:p>
    <w:p w14:paraId="0E3215B5" w14:textId="77777777" w:rsidR="003241AA" w:rsidRPr="00E65823" w:rsidRDefault="003241AA" w:rsidP="00F65B0F">
      <w:pPr>
        <w:widowControl w:val="0"/>
        <w:numPr>
          <w:ilvl w:val="0"/>
          <w:numId w:val="8"/>
        </w:numPr>
        <w:suppressAutoHyphens w:val="0"/>
        <w:autoSpaceDE w:val="0"/>
        <w:autoSpaceDN w:val="0"/>
        <w:adjustRightInd w:val="0"/>
        <w:ind w:left="709" w:hanging="283"/>
        <w:jc w:val="both"/>
        <w:rPr>
          <w:rFonts w:ascii="Arial" w:hAnsi="Arial" w:cs="Arial"/>
          <w:color w:val="000000"/>
          <w:lang w:eastAsia="pt-BR"/>
        </w:rPr>
      </w:pPr>
      <w:r w:rsidRPr="00E65823">
        <w:rPr>
          <w:rFonts w:ascii="Arial" w:hAnsi="Arial" w:cs="Arial"/>
          <w:color w:val="000000"/>
          <w:lang w:eastAsia="pt-BR"/>
        </w:rPr>
        <w:t xml:space="preserve">frustrar ou fraudar, mediante ajuste, combinação ou qualquer outro expediente, o caráter competitivo de procedimento licitatório público; </w:t>
      </w:r>
    </w:p>
    <w:p w14:paraId="3277683E" w14:textId="77777777" w:rsidR="003241AA" w:rsidRPr="00E65823" w:rsidRDefault="003241AA" w:rsidP="00F65B0F">
      <w:pPr>
        <w:widowControl w:val="0"/>
        <w:numPr>
          <w:ilvl w:val="0"/>
          <w:numId w:val="8"/>
        </w:numPr>
        <w:suppressAutoHyphens w:val="0"/>
        <w:autoSpaceDE w:val="0"/>
        <w:autoSpaceDN w:val="0"/>
        <w:adjustRightInd w:val="0"/>
        <w:ind w:left="709" w:hanging="283"/>
        <w:jc w:val="both"/>
        <w:rPr>
          <w:rFonts w:ascii="Arial" w:hAnsi="Arial" w:cs="Arial"/>
          <w:color w:val="000000"/>
          <w:lang w:eastAsia="pt-BR"/>
        </w:rPr>
      </w:pPr>
      <w:r w:rsidRPr="00E65823">
        <w:rPr>
          <w:rFonts w:ascii="Arial" w:hAnsi="Arial" w:cs="Arial"/>
          <w:color w:val="000000"/>
          <w:lang w:eastAsia="pt-BR"/>
        </w:rPr>
        <w:t xml:space="preserve">impedir, perturbar ou fraudar a realização de qualquer ato de procedimento licitatório público; </w:t>
      </w:r>
    </w:p>
    <w:p w14:paraId="29E6E1CD" w14:textId="77777777" w:rsidR="003241AA" w:rsidRPr="00E65823" w:rsidRDefault="003241AA" w:rsidP="00F65B0F">
      <w:pPr>
        <w:widowControl w:val="0"/>
        <w:numPr>
          <w:ilvl w:val="0"/>
          <w:numId w:val="8"/>
        </w:numPr>
        <w:suppressAutoHyphens w:val="0"/>
        <w:autoSpaceDE w:val="0"/>
        <w:autoSpaceDN w:val="0"/>
        <w:adjustRightInd w:val="0"/>
        <w:ind w:left="709" w:hanging="283"/>
        <w:jc w:val="both"/>
        <w:rPr>
          <w:rFonts w:ascii="Arial" w:hAnsi="Arial" w:cs="Arial"/>
          <w:color w:val="000000"/>
          <w:lang w:eastAsia="pt-BR"/>
        </w:rPr>
      </w:pPr>
      <w:r w:rsidRPr="00E65823">
        <w:rPr>
          <w:rFonts w:ascii="Arial" w:hAnsi="Arial" w:cs="Arial"/>
          <w:color w:val="000000"/>
          <w:lang w:eastAsia="pt-BR"/>
        </w:rPr>
        <w:t xml:space="preserve">afastar ou procurar afastar licitante, por meio de fraude ou oferecimento de vantagem de qualquer tipo; </w:t>
      </w:r>
    </w:p>
    <w:p w14:paraId="19712FB2" w14:textId="77777777" w:rsidR="003241AA" w:rsidRPr="00E65823" w:rsidRDefault="003241AA" w:rsidP="00F65B0F">
      <w:pPr>
        <w:widowControl w:val="0"/>
        <w:numPr>
          <w:ilvl w:val="0"/>
          <w:numId w:val="8"/>
        </w:numPr>
        <w:suppressAutoHyphens w:val="0"/>
        <w:autoSpaceDE w:val="0"/>
        <w:autoSpaceDN w:val="0"/>
        <w:adjustRightInd w:val="0"/>
        <w:ind w:left="709" w:hanging="283"/>
        <w:jc w:val="both"/>
        <w:rPr>
          <w:rFonts w:ascii="Arial" w:hAnsi="Arial" w:cs="Arial"/>
          <w:color w:val="000000"/>
          <w:lang w:eastAsia="pt-BR"/>
        </w:rPr>
      </w:pPr>
      <w:r w:rsidRPr="00E65823">
        <w:rPr>
          <w:rFonts w:ascii="Arial" w:hAnsi="Arial" w:cs="Arial"/>
          <w:color w:val="000000"/>
          <w:lang w:eastAsia="pt-BR"/>
        </w:rPr>
        <w:t xml:space="preserve">fraudar licitação pública ou contrato dela decorrente; </w:t>
      </w:r>
    </w:p>
    <w:p w14:paraId="263F7850" w14:textId="77777777" w:rsidR="003241AA" w:rsidRPr="00E65823" w:rsidRDefault="003241AA" w:rsidP="00F65B0F">
      <w:pPr>
        <w:widowControl w:val="0"/>
        <w:numPr>
          <w:ilvl w:val="0"/>
          <w:numId w:val="8"/>
        </w:numPr>
        <w:suppressAutoHyphens w:val="0"/>
        <w:autoSpaceDE w:val="0"/>
        <w:autoSpaceDN w:val="0"/>
        <w:adjustRightInd w:val="0"/>
        <w:ind w:left="709" w:hanging="283"/>
        <w:jc w:val="both"/>
        <w:rPr>
          <w:rFonts w:ascii="Arial" w:hAnsi="Arial" w:cs="Arial"/>
          <w:color w:val="000000"/>
          <w:lang w:eastAsia="pt-BR"/>
        </w:rPr>
      </w:pPr>
      <w:r w:rsidRPr="00E65823">
        <w:rPr>
          <w:rFonts w:ascii="Arial" w:hAnsi="Arial" w:cs="Arial"/>
          <w:color w:val="000000"/>
          <w:lang w:eastAsia="pt-BR"/>
        </w:rPr>
        <w:t xml:space="preserve">criar, de modo fraudulento ou irregular, pessoa jurídica para participar de licitação pública ou celebrar contrato administrativo; </w:t>
      </w:r>
    </w:p>
    <w:p w14:paraId="6BF754D3" w14:textId="77777777" w:rsidR="003241AA" w:rsidRPr="00E65823" w:rsidRDefault="003241AA" w:rsidP="00F65B0F">
      <w:pPr>
        <w:widowControl w:val="0"/>
        <w:numPr>
          <w:ilvl w:val="0"/>
          <w:numId w:val="8"/>
        </w:numPr>
        <w:suppressAutoHyphens w:val="0"/>
        <w:autoSpaceDE w:val="0"/>
        <w:autoSpaceDN w:val="0"/>
        <w:adjustRightInd w:val="0"/>
        <w:ind w:left="709" w:hanging="283"/>
        <w:jc w:val="both"/>
        <w:rPr>
          <w:rFonts w:ascii="Arial" w:hAnsi="Arial" w:cs="Arial"/>
          <w:color w:val="000000"/>
          <w:lang w:eastAsia="pt-BR"/>
        </w:rPr>
      </w:pPr>
      <w:r w:rsidRPr="00E65823">
        <w:rPr>
          <w:rFonts w:ascii="Arial" w:hAnsi="Arial" w:cs="Arial"/>
          <w:color w:val="000000"/>
          <w:lang w:eastAsia="pt-BR"/>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A7E1299" w14:textId="77777777" w:rsidR="003241AA" w:rsidRPr="00E65823" w:rsidRDefault="003241AA" w:rsidP="00F65B0F">
      <w:pPr>
        <w:widowControl w:val="0"/>
        <w:numPr>
          <w:ilvl w:val="0"/>
          <w:numId w:val="8"/>
        </w:numPr>
        <w:ind w:left="709" w:hanging="283"/>
        <w:jc w:val="both"/>
        <w:rPr>
          <w:rFonts w:ascii="Arial" w:hAnsi="Arial" w:cs="Arial"/>
          <w:color w:val="000000"/>
          <w:lang w:eastAsia="pt-BR"/>
        </w:rPr>
      </w:pPr>
      <w:r w:rsidRPr="00E65823">
        <w:rPr>
          <w:rFonts w:ascii="Arial" w:hAnsi="Arial" w:cs="Arial"/>
          <w:color w:val="000000"/>
          <w:lang w:eastAsia="pt-BR"/>
        </w:rPr>
        <w:t xml:space="preserve">manipular ou fraudar o equilíbrio econômico-financeiro dos contratos celebrados com a administração pública; </w:t>
      </w:r>
    </w:p>
    <w:p w14:paraId="219C3972" w14:textId="3E1641E9" w:rsidR="003241AA" w:rsidRPr="00F65B0F" w:rsidRDefault="003241AA" w:rsidP="00D15CB0">
      <w:pPr>
        <w:pStyle w:val="PargrafodaLista"/>
        <w:widowControl w:val="0"/>
        <w:numPr>
          <w:ilvl w:val="0"/>
          <w:numId w:val="18"/>
        </w:numPr>
        <w:suppressAutoHyphens w:val="0"/>
        <w:autoSpaceDE w:val="0"/>
        <w:autoSpaceDN w:val="0"/>
        <w:adjustRightInd w:val="0"/>
        <w:spacing w:after="0" w:line="240" w:lineRule="auto"/>
        <w:ind w:left="426" w:hanging="142"/>
        <w:jc w:val="both"/>
        <w:rPr>
          <w:rFonts w:ascii="Arial" w:hAnsi="Arial" w:cs="Arial"/>
          <w:color w:val="000000"/>
          <w:sz w:val="20"/>
          <w:szCs w:val="20"/>
          <w:lang w:eastAsia="pt-BR"/>
        </w:rPr>
      </w:pPr>
      <w:r w:rsidRPr="00F65B0F">
        <w:rPr>
          <w:rFonts w:ascii="Arial" w:hAnsi="Arial" w:cs="Arial"/>
          <w:color w:val="000000"/>
          <w:sz w:val="20"/>
          <w:szCs w:val="20"/>
          <w:lang w:eastAsia="pt-BR"/>
        </w:rPr>
        <w:t xml:space="preserve">dificultar atividade de investigação ou fiscalização de órgãos, entidades ou agentes públicos, ou intervir em sua atuação, inclusive no âmbito das agências reguladoras e dos órgãos de fiscalização do sistema financeiro nacional. </w:t>
      </w:r>
    </w:p>
    <w:p w14:paraId="0154974B" w14:textId="77777777" w:rsidR="003241AA" w:rsidRPr="00E65823" w:rsidRDefault="003241AA" w:rsidP="00F65B0F">
      <w:pPr>
        <w:widowControl w:val="0"/>
        <w:suppressAutoHyphens w:val="0"/>
        <w:autoSpaceDE w:val="0"/>
        <w:autoSpaceDN w:val="0"/>
        <w:adjustRightInd w:val="0"/>
        <w:jc w:val="center"/>
        <w:rPr>
          <w:rFonts w:ascii="Arial" w:hAnsi="Arial" w:cs="Arial"/>
          <w:color w:val="000000"/>
          <w:lang w:eastAsia="pt-BR"/>
        </w:rPr>
      </w:pPr>
    </w:p>
    <w:p w14:paraId="253CD9A9" w14:textId="77777777" w:rsidR="003241AA" w:rsidRPr="00E65823" w:rsidRDefault="003241AA" w:rsidP="00F65B0F">
      <w:pPr>
        <w:widowControl w:val="0"/>
        <w:suppressAutoHyphens w:val="0"/>
        <w:autoSpaceDE w:val="0"/>
        <w:autoSpaceDN w:val="0"/>
        <w:adjustRightInd w:val="0"/>
        <w:jc w:val="center"/>
        <w:rPr>
          <w:rFonts w:ascii="Arial" w:hAnsi="Arial" w:cs="Arial"/>
          <w:color w:val="000000"/>
          <w:lang w:eastAsia="pt-BR"/>
        </w:rPr>
      </w:pPr>
      <w:r w:rsidRPr="00E65823">
        <w:rPr>
          <w:rFonts w:ascii="Arial" w:hAnsi="Arial" w:cs="Arial"/>
          <w:color w:val="000000"/>
          <w:lang w:eastAsia="pt-BR"/>
        </w:rPr>
        <w:t>(Local e data).</w:t>
      </w:r>
    </w:p>
    <w:p w14:paraId="3028114B" w14:textId="77777777" w:rsidR="003241AA" w:rsidRPr="00E65823" w:rsidRDefault="003241AA" w:rsidP="00F65B0F">
      <w:pPr>
        <w:widowControl w:val="0"/>
        <w:suppressAutoHyphens w:val="0"/>
        <w:autoSpaceDE w:val="0"/>
        <w:autoSpaceDN w:val="0"/>
        <w:adjustRightInd w:val="0"/>
        <w:jc w:val="center"/>
        <w:rPr>
          <w:rFonts w:ascii="Arial" w:hAnsi="Arial" w:cs="Arial"/>
          <w:color w:val="000000"/>
          <w:lang w:eastAsia="pt-BR"/>
        </w:rPr>
      </w:pPr>
      <w:r w:rsidRPr="00E65823">
        <w:rPr>
          <w:rFonts w:ascii="Arial" w:hAnsi="Arial" w:cs="Arial"/>
          <w:color w:val="000000"/>
          <w:lang w:eastAsia="pt-BR"/>
        </w:rPr>
        <w:t>_______________________________</w:t>
      </w:r>
    </w:p>
    <w:p w14:paraId="0C2C4014" w14:textId="77777777" w:rsidR="003241AA" w:rsidRDefault="003241AA" w:rsidP="00F65B0F">
      <w:pPr>
        <w:widowControl w:val="0"/>
        <w:jc w:val="center"/>
        <w:rPr>
          <w:rFonts w:ascii="Arial" w:hAnsi="Arial" w:cs="Arial"/>
          <w:color w:val="000000"/>
          <w:lang w:eastAsia="pt-BR"/>
        </w:rPr>
      </w:pPr>
      <w:r w:rsidRPr="00E65823">
        <w:rPr>
          <w:rFonts w:ascii="Arial" w:hAnsi="Arial" w:cs="Arial"/>
          <w:color w:val="000000"/>
          <w:lang w:eastAsia="pt-BR"/>
        </w:rPr>
        <w:t>(Nome/assinatura do representante legal)</w:t>
      </w:r>
    </w:p>
    <w:p w14:paraId="18A30896" w14:textId="77777777" w:rsidR="003241AA" w:rsidRPr="00E65823" w:rsidRDefault="003241AA" w:rsidP="003241AA">
      <w:pPr>
        <w:pStyle w:val="Recuodecorpodetexto"/>
        <w:widowControl w:val="0"/>
        <w:overflowPunct/>
        <w:autoSpaceDE/>
        <w:spacing w:line="240" w:lineRule="auto"/>
        <w:jc w:val="center"/>
        <w:textAlignment w:val="auto"/>
        <w:rPr>
          <w:b/>
          <w:bCs/>
          <w:sz w:val="22"/>
          <w:szCs w:val="22"/>
        </w:rPr>
      </w:pPr>
      <w:bookmarkStart w:id="23" w:name="_Hlk145682731"/>
      <w:bookmarkEnd w:id="21"/>
      <w:r w:rsidRPr="00E65823">
        <w:rPr>
          <w:b/>
          <w:sz w:val="22"/>
          <w:szCs w:val="22"/>
          <w:lang w:val="pt-BR"/>
        </w:rPr>
        <w:lastRenderedPageBreak/>
        <w:t>ANEXO I</w:t>
      </w:r>
      <w:r w:rsidRPr="00E65823">
        <w:rPr>
          <w:b/>
          <w:sz w:val="22"/>
          <w:szCs w:val="22"/>
        </w:rPr>
        <w:t>II</w:t>
      </w:r>
    </w:p>
    <w:p w14:paraId="418D1EFF" w14:textId="77777777" w:rsidR="003241AA" w:rsidRPr="00E65823" w:rsidRDefault="003241AA" w:rsidP="003241AA">
      <w:pPr>
        <w:widowControl w:val="0"/>
        <w:jc w:val="center"/>
        <w:rPr>
          <w:rFonts w:ascii="Arial" w:hAnsi="Arial" w:cs="Arial"/>
          <w:b/>
          <w:bCs/>
          <w:color w:val="000000"/>
          <w:sz w:val="22"/>
          <w:szCs w:val="22"/>
        </w:rPr>
      </w:pPr>
    </w:p>
    <w:p w14:paraId="5DEAFD2E" w14:textId="77777777" w:rsidR="003241AA" w:rsidRPr="00E65823" w:rsidRDefault="003241AA" w:rsidP="003241AA">
      <w:pPr>
        <w:widowControl w:val="0"/>
        <w:jc w:val="center"/>
        <w:rPr>
          <w:rFonts w:ascii="Arial" w:hAnsi="Arial" w:cs="Arial"/>
          <w:b/>
          <w:bCs/>
          <w:sz w:val="22"/>
          <w:szCs w:val="22"/>
        </w:rPr>
      </w:pPr>
      <w:r w:rsidRPr="00E65823">
        <w:rPr>
          <w:rFonts w:ascii="Arial" w:hAnsi="Arial" w:cs="Arial"/>
          <w:color w:val="000000"/>
          <w:sz w:val="22"/>
          <w:szCs w:val="22"/>
        </w:rPr>
        <w:t>=======================================================================</w:t>
      </w:r>
    </w:p>
    <w:p w14:paraId="1AFFBC75" w14:textId="18328F53" w:rsidR="003241AA" w:rsidRPr="00E65823" w:rsidRDefault="003241AA" w:rsidP="003241AA">
      <w:pPr>
        <w:widowControl w:val="0"/>
        <w:jc w:val="center"/>
        <w:rPr>
          <w:rFonts w:ascii="Arial" w:hAnsi="Arial" w:cs="Arial"/>
          <w:b/>
          <w:bCs/>
          <w:sz w:val="22"/>
          <w:szCs w:val="22"/>
        </w:rPr>
      </w:pPr>
      <w:r w:rsidRPr="00E65823">
        <w:rPr>
          <w:rFonts w:ascii="Arial" w:hAnsi="Arial" w:cs="Arial"/>
          <w:b/>
          <w:bCs/>
          <w:sz w:val="22"/>
          <w:szCs w:val="22"/>
        </w:rPr>
        <w:t xml:space="preserve">DECLARAÇÃO DE ENQUADRAMENTO COMO </w:t>
      </w:r>
      <w:r w:rsidR="005717F2">
        <w:rPr>
          <w:rFonts w:ascii="Arial" w:hAnsi="Arial" w:cs="Arial"/>
          <w:b/>
          <w:bCs/>
          <w:sz w:val="22"/>
          <w:szCs w:val="22"/>
        </w:rPr>
        <w:t>MICROEMPRESA</w:t>
      </w:r>
      <w:r w:rsidRPr="00E65823">
        <w:rPr>
          <w:rFonts w:ascii="Arial" w:hAnsi="Arial" w:cs="Arial"/>
          <w:b/>
          <w:bCs/>
          <w:sz w:val="22"/>
          <w:szCs w:val="22"/>
        </w:rPr>
        <w:t xml:space="preserve"> (ME) </w:t>
      </w:r>
    </w:p>
    <w:p w14:paraId="5FED99D0" w14:textId="4707265B" w:rsidR="003241AA" w:rsidRPr="00E65823" w:rsidRDefault="003241AA" w:rsidP="003241AA">
      <w:pPr>
        <w:widowControl w:val="0"/>
        <w:jc w:val="center"/>
        <w:rPr>
          <w:rFonts w:ascii="Arial" w:hAnsi="Arial" w:cs="Arial"/>
          <w:color w:val="000000"/>
          <w:sz w:val="22"/>
          <w:szCs w:val="22"/>
        </w:rPr>
      </w:pPr>
      <w:r w:rsidRPr="00E65823">
        <w:rPr>
          <w:rFonts w:ascii="Arial" w:hAnsi="Arial" w:cs="Arial"/>
          <w:b/>
          <w:bCs/>
          <w:sz w:val="22"/>
          <w:szCs w:val="22"/>
        </w:rPr>
        <w:t xml:space="preserve">OU </w:t>
      </w:r>
      <w:r w:rsidR="005717F2">
        <w:rPr>
          <w:rFonts w:ascii="Arial" w:hAnsi="Arial" w:cs="Arial"/>
          <w:b/>
          <w:bCs/>
          <w:sz w:val="22"/>
          <w:szCs w:val="22"/>
        </w:rPr>
        <w:t>EMPRESA DE PEQUENO PORTE</w:t>
      </w:r>
      <w:r w:rsidRPr="00E65823">
        <w:rPr>
          <w:rFonts w:ascii="Arial" w:hAnsi="Arial" w:cs="Arial"/>
          <w:b/>
          <w:bCs/>
          <w:sz w:val="22"/>
          <w:szCs w:val="22"/>
        </w:rPr>
        <w:t xml:space="preserve"> (EPP)</w:t>
      </w:r>
    </w:p>
    <w:p w14:paraId="39329B14" w14:textId="77777777" w:rsidR="003241AA" w:rsidRPr="00E65823" w:rsidRDefault="003241AA" w:rsidP="003241AA">
      <w:pPr>
        <w:widowControl w:val="0"/>
        <w:jc w:val="center"/>
        <w:rPr>
          <w:rFonts w:ascii="Arial" w:hAnsi="Arial" w:cs="Arial"/>
          <w:b/>
          <w:bCs/>
          <w:sz w:val="22"/>
          <w:szCs w:val="22"/>
        </w:rPr>
      </w:pPr>
      <w:r w:rsidRPr="00E65823">
        <w:rPr>
          <w:rFonts w:ascii="Arial" w:hAnsi="Arial" w:cs="Arial"/>
          <w:color w:val="000000"/>
          <w:sz w:val="22"/>
          <w:szCs w:val="22"/>
        </w:rPr>
        <w:t>=======================================================================</w:t>
      </w:r>
    </w:p>
    <w:p w14:paraId="4B609F34" w14:textId="3BD7856B" w:rsidR="001E3156" w:rsidRPr="00E65823" w:rsidRDefault="001E3156" w:rsidP="001E3156">
      <w:pPr>
        <w:widowControl w:val="0"/>
        <w:jc w:val="center"/>
        <w:rPr>
          <w:rFonts w:ascii="Arial" w:hAnsi="Arial" w:cs="Arial"/>
          <w:sz w:val="22"/>
          <w:szCs w:val="22"/>
        </w:rPr>
      </w:pPr>
      <w:r w:rsidRPr="00E65823">
        <w:rPr>
          <w:rFonts w:ascii="Arial" w:hAnsi="Arial" w:cs="Arial"/>
          <w:sz w:val="22"/>
          <w:szCs w:val="22"/>
        </w:rPr>
        <w:t xml:space="preserve">(em papel timbrado </w:t>
      </w:r>
      <w:r w:rsidR="00F65B0F">
        <w:rPr>
          <w:rFonts w:ascii="Arial" w:hAnsi="Arial" w:cs="Arial"/>
          <w:sz w:val="22"/>
          <w:szCs w:val="22"/>
        </w:rPr>
        <w:t>do fornecedor</w:t>
      </w:r>
      <w:r w:rsidRPr="00E65823">
        <w:rPr>
          <w:rFonts w:ascii="Arial" w:hAnsi="Arial" w:cs="Arial"/>
          <w:sz w:val="22"/>
          <w:szCs w:val="22"/>
        </w:rPr>
        <w:t>)</w:t>
      </w:r>
    </w:p>
    <w:p w14:paraId="30E08BC3" w14:textId="77777777" w:rsidR="003241AA" w:rsidRPr="001E3156" w:rsidRDefault="003241AA" w:rsidP="003241AA">
      <w:pPr>
        <w:pStyle w:val="Recuodecorpodetexto"/>
        <w:widowControl w:val="0"/>
        <w:overflowPunct/>
        <w:autoSpaceDE/>
        <w:spacing w:line="240" w:lineRule="auto"/>
        <w:rPr>
          <w:color w:val="auto"/>
          <w:sz w:val="22"/>
          <w:szCs w:val="22"/>
          <w:lang w:val="pt-BR"/>
        </w:rPr>
      </w:pPr>
    </w:p>
    <w:p w14:paraId="315E8970" w14:textId="77777777" w:rsidR="003241AA" w:rsidRPr="00E65823" w:rsidRDefault="003241AA" w:rsidP="003241AA">
      <w:pPr>
        <w:pStyle w:val="Recuodecorpodetexto"/>
        <w:widowControl w:val="0"/>
        <w:overflowPunct/>
        <w:autoSpaceDE/>
        <w:spacing w:line="240" w:lineRule="auto"/>
        <w:ind w:firstLine="561"/>
        <w:rPr>
          <w:color w:val="auto"/>
          <w:sz w:val="22"/>
          <w:szCs w:val="22"/>
        </w:rPr>
      </w:pPr>
    </w:p>
    <w:p w14:paraId="12CB601D" w14:textId="77777777" w:rsidR="003241AA" w:rsidRPr="00E65823" w:rsidRDefault="003241AA" w:rsidP="003241AA">
      <w:pPr>
        <w:pStyle w:val="Recuodecorpodetexto"/>
        <w:widowControl w:val="0"/>
        <w:overflowPunct/>
        <w:autoSpaceDE/>
        <w:spacing w:line="240" w:lineRule="auto"/>
        <w:ind w:firstLine="561"/>
        <w:rPr>
          <w:color w:val="auto"/>
          <w:sz w:val="22"/>
          <w:szCs w:val="22"/>
        </w:rPr>
      </w:pPr>
    </w:p>
    <w:p w14:paraId="1F32E485" w14:textId="77777777" w:rsidR="003241AA" w:rsidRPr="00E65823" w:rsidRDefault="003241AA" w:rsidP="003241AA">
      <w:pPr>
        <w:pStyle w:val="Recuodecorpodetexto"/>
        <w:widowControl w:val="0"/>
        <w:overflowPunct/>
        <w:autoSpaceDE/>
        <w:spacing w:line="240" w:lineRule="auto"/>
        <w:ind w:firstLine="561"/>
        <w:rPr>
          <w:color w:val="auto"/>
          <w:sz w:val="22"/>
          <w:szCs w:val="22"/>
        </w:rPr>
      </w:pPr>
    </w:p>
    <w:p w14:paraId="7E758DB1" w14:textId="77777777" w:rsidR="003241AA" w:rsidRPr="00E65823" w:rsidRDefault="003241AA" w:rsidP="003241AA">
      <w:pPr>
        <w:widowControl w:val="0"/>
        <w:rPr>
          <w:rFonts w:ascii="Arial" w:hAnsi="Arial" w:cs="Arial"/>
          <w:sz w:val="22"/>
          <w:szCs w:val="22"/>
        </w:rPr>
      </w:pPr>
    </w:p>
    <w:p w14:paraId="7EC9B529" w14:textId="77777777" w:rsidR="003241AA" w:rsidRPr="00E65823" w:rsidRDefault="003241AA" w:rsidP="003241AA">
      <w:pPr>
        <w:widowControl w:val="0"/>
        <w:rPr>
          <w:rFonts w:ascii="Arial" w:hAnsi="Arial" w:cs="Arial"/>
          <w:sz w:val="22"/>
          <w:szCs w:val="22"/>
        </w:rPr>
      </w:pPr>
    </w:p>
    <w:p w14:paraId="1B37DB76" w14:textId="77777777" w:rsidR="003241AA" w:rsidRPr="00E65823" w:rsidRDefault="003241AA" w:rsidP="003241AA">
      <w:pPr>
        <w:widowControl w:val="0"/>
        <w:rPr>
          <w:rFonts w:ascii="Arial" w:hAnsi="Arial" w:cs="Arial"/>
          <w:sz w:val="22"/>
          <w:szCs w:val="22"/>
        </w:rPr>
      </w:pPr>
    </w:p>
    <w:p w14:paraId="48EAF131" w14:textId="77777777" w:rsidR="003241AA" w:rsidRPr="00E65823" w:rsidRDefault="003241AA" w:rsidP="003241AA">
      <w:pPr>
        <w:widowControl w:val="0"/>
        <w:rPr>
          <w:rFonts w:ascii="Arial" w:hAnsi="Arial" w:cs="Arial"/>
          <w:sz w:val="22"/>
          <w:szCs w:val="22"/>
        </w:rPr>
      </w:pPr>
    </w:p>
    <w:p w14:paraId="7833CEE5" w14:textId="77777777" w:rsidR="003241AA" w:rsidRPr="00E65823" w:rsidRDefault="003241AA" w:rsidP="003241AA">
      <w:pPr>
        <w:widowControl w:val="0"/>
        <w:rPr>
          <w:rFonts w:ascii="Arial" w:hAnsi="Arial" w:cs="Arial"/>
          <w:sz w:val="22"/>
          <w:szCs w:val="22"/>
        </w:rPr>
      </w:pPr>
    </w:p>
    <w:p w14:paraId="76952F2F" w14:textId="77777777" w:rsidR="003241AA" w:rsidRPr="00E65823" w:rsidRDefault="003241AA" w:rsidP="003241AA">
      <w:pPr>
        <w:widowControl w:val="0"/>
        <w:rPr>
          <w:rFonts w:ascii="Arial" w:hAnsi="Arial" w:cs="Arial"/>
          <w:sz w:val="22"/>
          <w:szCs w:val="22"/>
        </w:rPr>
      </w:pPr>
    </w:p>
    <w:p w14:paraId="544011FD" w14:textId="77777777" w:rsidR="003241AA" w:rsidRPr="00E65823" w:rsidRDefault="003241AA" w:rsidP="003241AA">
      <w:pPr>
        <w:widowControl w:val="0"/>
        <w:rPr>
          <w:rFonts w:ascii="Arial" w:hAnsi="Arial" w:cs="Arial"/>
          <w:sz w:val="22"/>
          <w:szCs w:val="22"/>
        </w:rPr>
      </w:pPr>
    </w:p>
    <w:p w14:paraId="38FEF0C0" w14:textId="77777777" w:rsidR="003241AA" w:rsidRPr="00E65823" w:rsidRDefault="003241AA" w:rsidP="003241AA">
      <w:pPr>
        <w:widowControl w:val="0"/>
        <w:rPr>
          <w:rFonts w:ascii="Arial" w:hAnsi="Arial" w:cs="Arial"/>
          <w:sz w:val="22"/>
          <w:szCs w:val="22"/>
        </w:rPr>
      </w:pPr>
    </w:p>
    <w:p w14:paraId="2766C76C" w14:textId="594E43B3" w:rsidR="003241AA" w:rsidRPr="00E65823" w:rsidRDefault="003241AA" w:rsidP="003241AA">
      <w:pPr>
        <w:widowControl w:val="0"/>
        <w:jc w:val="both"/>
        <w:rPr>
          <w:rFonts w:ascii="Arial" w:hAnsi="Arial" w:cs="Arial"/>
          <w:kern w:val="2"/>
          <w:sz w:val="22"/>
          <w:szCs w:val="22"/>
          <w:lang w:eastAsia="zh-CN"/>
        </w:rPr>
      </w:pPr>
      <w:r w:rsidRPr="00E65823">
        <w:rPr>
          <w:rFonts w:ascii="Arial" w:hAnsi="Arial" w:cs="Arial"/>
          <w:sz w:val="22"/>
          <w:szCs w:val="22"/>
        </w:rPr>
        <w:t>__________________________</w:t>
      </w:r>
      <w:r w:rsidR="001E3156" w:rsidRPr="001E3156">
        <w:rPr>
          <w:rFonts w:ascii="Arial" w:hAnsi="Arial" w:cs="Arial"/>
          <w:i/>
          <w:iCs/>
          <w:sz w:val="22"/>
          <w:szCs w:val="22"/>
        </w:rPr>
        <w:t>(Razão social)</w:t>
      </w:r>
      <w:r w:rsidRPr="00E65823">
        <w:rPr>
          <w:rFonts w:ascii="Arial" w:hAnsi="Arial" w:cs="Arial"/>
          <w:sz w:val="22"/>
          <w:szCs w:val="22"/>
        </w:rPr>
        <w:t>, inscrit</w:t>
      </w:r>
      <w:r w:rsidR="00F65B0F">
        <w:rPr>
          <w:rFonts w:ascii="Arial" w:hAnsi="Arial" w:cs="Arial"/>
          <w:sz w:val="22"/>
          <w:szCs w:val="22"/>
        </w:rPr>
        <w:t>a</w:t>
      </w:r>
      <w:r w:rsidRPr="00E65823">
        <w:rPr>
          <w:rFonts w:ascii="Arial" w:hAnsi="Arial" w:cs="Arial"/>
          <w:sz w:val="22"/>
          <w:szCs w:val="22"/>
        </w:rPr>
        <w:t xml:space="preserve"> no CNPJ nº ___________________ e Inscrição Estadual nº ________________________, por intermédio de seu representante legal o (a) Sr.(a)________________________________________________, portador da Carteira de Identidade nº ________________ e CPF nº _______________, DECLARA, sob as penas da lei, que cumpre os requisitos legais para qualificação como </w:t>
      </w:r>
      <w:r w:rsidR="005717F2">
        <w:rPr>
          <w:rFonts w:ascii="Arial" w:hAnsi="Arial" w:cs="Arial"/>
          <w:sz w:val="22"/>
          <w:szCs w:val="22"/>
        </w:rPr>
        <w:t>Microempresa</w:t>
      </w:r>
      <w:r w:rsidRPr="00E65823">
        <w:rPr>
          <w:rFonts w:ascii="Arial" w:hAnsi="Arial" w:cs="Arial"/>
          <w:sz w:val="22"/>
          <w:szCs w:val="22"/>
        </w:rPr>
        <w:t xml:space="preserve"> (ME) ou </w:t>
      </w:r>
      <w:r w:rsidR="005717F2">
        <w:rPr>
          <w:rFonts w:ascii="Arial" w:hAnsi="Arial" w:cs="Arial"/>
          <w:sz w:val="22"/>
          <w:szCs w:val="22"/>
        </w:rPr>
        <w:t>Empresa de Pequeno Porte</w:t>
      </w:r>
      <w:r w:rsidRPr="00E65823">
        <w:rPr>
          <w:rFonts w:ascii="Arial" w:hAnsi="Arial" w:cs="Arial"/>
          <w:sz w:val="22"/>
          <w:szCs w:val="22"/>
        </w:rPr>
        <w:t xml:space="preserve"> (EPP) e que no ano calendário ainda não tenham celebrado contratos com a Administração Pública cujos valore</w:t>
      </w:r>
      <w:r w:rsidR="001E3156">
        <w:rPr>
          <w:rFonts w:ascii="Arial" w:hAnsi="Arial" w:cs="Arial"/>
          <w:sz w:val="22"/>
          <w:szCs w:val="22"/>
        </w:rPr>
        <w:t>s</w:t>
      </w:r>
      <w:r w:rsidRPr="00E65823">
        <w:rPr>
          <w:rFonts w:ascii="Arial" w:hAnsi="Arial" w:cs="Arial"/>
          <w:sz w:val="22"/>
          <w:szCs w:val="22"/>
        </w:rPr>
        <w:t xml:space="preserve"> somados extrapolem a receita bruta máxima admitida para fins de enquadramento como </w:t>
      </w:r>
      <w:r w:rsidR="005717F2">
        <w:rPr>
          <w:rFonts w:ascii="Arial" w:hAnsi="Arial" w:cs="Arial"/>
          <w:sz w:val="22"/>
          <w:szCs w:val="22"/>
        </w:rPr>
        <w:t>Empresa de Pequeno Porte</w:t>
      </w:r>
      <w:r w:rsidRPr="00E65823">
        <w:rPr>
          <w:rFonts w:ascii="Arial" w:hAnsi="Arial" w:cs="Arial"/>
          <w:sz w:val="22"/>
          <w:szCs w:val="22"/>
        </w:rPr>
        <w:t xml:space="preserve">, pretendendo utilizar-se do tratamento favorecido previsto na Lei Complementar nº 123/2006, </w:t>
      </w:r>
      <w:r w:rsidRPr="00E65823">
        <w:rPr>
          <w:rFonts w:ascii="Arial" w:hAnsi="Arial" w:cs="Arial"/>
          <w:bCs/>
          <w:iCs/>
          <w:sz w:val="22"/>
          <w:szCs w:val="22"/>
        </w:rPr>
        <w:t>alterada pela Lei Complementar nº 147/2014</w:t>
      </w:r>
      <w:r w:rsidRPr="00E65823">
        <w:rPr>
          <w:rFonts w:ascii="Arial" w:hAnsi="Arial" w:cs="Arial"/>
          <w:sz w:val="22"/>
          <w:szCs w:val="22"/>
        </w:rPr>
        <w:t xml:space="preserve"> e Decreto Municipal </w:t>
      </w:r>
      <w:r w:rsidR="001E3156">
        <w:rPr>
          <w:rFonts w:ascii="Arial" w:hAnsi="Arial" w:cs="Arial"/>
          <w:sz w:val="22"/>
          <w:szCs w:val="22"/>
        </w:rPr>
        <w:t xml:space="preserve">nº </w:t>
      </w:r>
      <w:r w:rsidRPr="00E65823">
        <w:rPr>
          <w:rFonts w:ascii="Arial" w:hAnsi="Arial" w:cs="Arial"/>
          <w:sz w:val="22"/>
          <w:szCs w:val="22"/>
        </w:rPr>
        <w:t xml:space="preserve">12.437/07, </w:t>
      </w:r>
      <w:r w:rsidRPr="00E65823">
        <w:rPr>
          <w:rFonts w:ascii="Arial" w:hAnsi="Arial" w:cs="Arial"/>
          <w:b/>
          <w:sz w:val="22"/>
          <w:szCs w:val="22"/>
        </w:rPr>
        <w:t xml:space="preserve"> </w:t>
      </w:r>
      <w:r w:rsidRPr="00E65823">
        <w:rPr>
          <w:rFonts w:ascii="Arial" w:hAnsi="Arial" w:cs="Arial"/>
          <w:sz w:val="22"/>
          <w:szCs w:val="22"/>
        </w:rPr>
        <w:t>estando ciente da</w:t>
      </w:r>
      <w:r w:rsidR="0088467F">
        <w:rPr>
          <w:rFonts w:ascii="Arial" w:hAnsi="Arial" w:cs="Arial"/>
          <w:sz w:val="22"/>
          <w:szCs w:val="22"/>
        </w:rPr>
        <w:t>s</w:t>
      </w:r>
      <w:r w:rsidRPr="00E65823">
        <w:rPr>
          <w:rFonts w:ascii="Arial" w:hAnsi="Arial" w:cs="Arial"/>
          <w:sz w:val="22"/>
          <w:szCs w:val="22"/>
        </w:rPr>
        <w:t xml:space="preserve"> penalidades previstas no subitem </w:t>
      </w:r>
      <w:r w:rsidR="0088467F">
        <w:rPr>
          <w:rFonts w:ascii="Arial" w:hAnsi="Arial" w:cs="Arial"/>
          <w:sz w:val="22"/>
          <w:szCs w:val="22"/>
        </w:rPr>
        <w:t>9.2</w:t>
      </w:r>
      <w:r w:rsidRPr="00E65823">
        <w:rPr>
          <w:rFonts w:ascii="Arial" w:hAnsi="Arial" w:cs="Arial"/>
          <w:sz w:val="22"/>
          <w:szCs w:val="22"/>
        </w:rPr>
        <w:t xml:space="preserve"> do </w:t>
      </w:r>
      <w:r w:rsidR="0088467F">
        <w:rPr>
          <w:rFonts w:ascii="Arial" w:hAnsi="Arial" w:cs="Arial"/>
          <w:sz w:val="22"/>
          <w:szCs w:val="22"/>
        </w:rPr>
        <w:t xml:space="preserve">Regulamento Geral deste </w:t>
      </w:r>
      <w:r w:rsidRPr="00E65823">
        <w:rPr>
          <w:rFonts w:ascii="Arial" w:hAnsi="Arial" w:cs="Arial"/>
          <w:sz w:val="22"/>
          <w:szCs w:val="22"/>
        </w:rPr>
        <w:t>edital no caso de declaração falsa, independente</w:t>
      </w:r>
      <w:r w:rsidR="001E3156">
        <w:rPr>
          <w:rFonts w:ascii="Arial" w:hAnsi="Arial" w:cs="Arial"/>
          <w:sz w:val="22"/>
          <w:szCs w:val="22"/>
        </w:rPr>
        <w:t>mente</w:t>
      </w:r>
      <w:r w:rsidRPr="00E65823">
        <w:rPr>
          <w:rFonts w:ascii="Arial" w:hAnsi="Arial" w:cs="Arial"/>
          <w:sz w:val="22"/>
          <w:szCs w:val="22"/>
        </w:rPr>
        <w:t xml:space="preserve"> do processo judicial cabível.</w:t>
      </w:r>
    </w:p>
    <w:p w14:paraId="2CFD53A0" w14:textId="77777777" w:rsidR="003241AA" w:rsidRPr="00E65823" w:rsidRDefault="003241AA" w:rsidP="003241AA">
      <w:pPr>
        <w:widowControl w:val="0"/>
        <w:ind w:left="709"/>
        <w:jc w:val="both"/>
        <w:rPr>
          <w:rFonts w:ascii="Arial" w:hAnsi="Arial" w:cs="Arial"/>
          <w:sz w:val="22"/>
          <w:szCs w:val="22"/>
        </w:rPr>
      </w:pPr>
    </w:p>
    <w:p w14:paraId="0D7DEF5B" w14:textId="77777777" w:rsidR="003241AA" w:rsidRPr="00E65823" w:rsidRDefault="003241AA" w:rsidP="003241AA">
      <w:pPr>
        <w:widowControl w:val="0"/>
        <w:jc w:val="both"/>
        <w:rPr>
          <w:rFonts w:ascii="Arial" w:hAnsi="Arial" w:cs="Arial"/>
          <w:sz w:val="22"/>
          <w:szCs w:val="22"/>
        </w:rPr>
      </w:pPr>
    </w:p>
    <w:p w14:paraId="33541B73" w14:textId="77777777" w:rsidR="003241AA" w:rsidRPr="00E65823" w:rsidRDefault="003241AA" w:rsidP="003241AA">
      <w:pPr>
        <w:widowControl w:val="0"/>
        <w:jc w:val="both"/>
        <w:rPr>
          <w:rFonts w:ascii="Arial" w:hAnsi="Arial" w:cs="Arial"/>
          <w:sz w:val="22"/>
          <w:szCs w:val="22"/>
        </w:rPr>
      </w:pPr>
    </w:p>
    <w:p w14:paraId="3CADD6C1" w14:textId="77777777" w:rsidR="003241AA" w:rsidRPr="00E65823" w:rsidRDefault="003241AA" w:rsidP="003241AA">
      <w:pPr>
        <w:widowControl w:val="0"/>
        <w:jc w:val="both"/>
        <w:rPr>
          <w:rFonts w:ascii="Arial" w:hAnsi="Arial" w:cs="Arial"/>
          <w:sz w:val="22"/>
          <w:szCs w:val="22"/>
        </w:rPr>
      </w:pPr>
    </w:p>
    <w:p w14:paraId="74148AFE" w14:textId="77777777" w:rsidR="003241AA" w:rsidRPr="00E65823" w:rsidRDefault="003241AA" w:rsidP="003241AA">
      <w:pPr>
        <w:widowControl w:val="0"/>
        <w:suppressAutoHyphens w:val="0"/>
        <w:autoSpaceDE w:val="0"/>
        <w:autoSpaceDN w:val="0"/>
        <w:adjustRightInd w:val="0"/>
        <w:rPr>
          <w:rFonts w:ascii="Arial" w:hAnsi="Arial" w:cs="Arial"/>
          <w:color w:val="000000"/>
          <w:sz w:val="22"/>
          <w:szCs w:val="22"/>
          <w:lang w:eastAsia="pt-BR"/>
        </w:rPr>
      </w:pPr>
    </w:p>
    <w:p w14:paraId="53252D28" w14:textId="77777777" w:rsidR="003241AA" w:rsidRPr="00E65823" w:rsidRDefault="003241AA" w:rsidP="003241AA">
      <w:pPr>
        <w:widowControl w:val="0"/>
        <w:ind w:firstLine="561"/>
        <w:jc w:val="both"/>
        <w:rPr>
          <w:rFonts w:ascii="Arial" w:hAnsi="Arial" w:cs="Arial"/>
          <w:kern w:val="2"/>
          <w:sz w:val="22"/>
          <w:szCs w:val="22"/>
          <w:lang w:eastAsia="zh-CN"/>
        </w:rPr>
      </w:pPr>
    </w:p>
    <w:p w14:paraId="54422D2C"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Local e data</w:t>
      </w:r>
    </w:p>
    <w:p w14:paraId="09CBE26E" w14:textId="77777777" w:rsidR="003241AA" w:rsidRPr="00E65823" w:rsidRDefault="003241AA" w:rsidP="003241AA">
      <w:pPr>
        <w:widowControl w:val="0"/>
        <w:ind w:firstLine="561"/>
        <w:jc w:val="center"/>
        <w:rPr>
          <w:rFonts w:ascii="Arial" w:hAnsi="Arial" w:cs="Arial"/>
          <w:sz w:val="22"/>
          <w:szCs w:val="22"/>
        </w:rPr>
      </w:pPr>
    </w:p>
    <w:p w14:paraId="6DBA4996" w14:textId="77777777" w:rsidR="003241AA" w:rsidRPr="00E65823" w:rsidRDefault="003241AA" w:rsidP="003241AA">
      <w:pPr>
        <w:widowControl w:val="0"/>
        <w:ind w:firstLine="561"/>
        <w:jc w:val="center"/>
        <w:rPr>
          <w:rFonts w:ascii="Arial" w:hAnsi="Arial" w:cs="Arial"/>
          <w:sz w:val="22"/>
          <w:szCs w:val="22"/>
        </w:rPr>
      </w:pPr>
    </w:p>
    <w:p w14:paraId="1EA5DF1A" w14:textId="77777777" w:rsidR="003241AA" w:rsidRPr="00E65823" w:rsidRDefault="003241AA" w:rsidP="003241AA">
      <w:pPr>
        <w:widowControl w:val="0"/>
        <w:ind w:firstLine="561"/>
        <w:jc w:val="center"/>
        <w:rPr>
          <w:rFonts w:ascii="Arial" w:hAnsi="Arial" w:cs="Arial"/>
          <w:sz w:val="22"/>
          <w:szCs w:val="22"/>
        </w:rPr>
      </w:pPr>
    </w:p>
    <w:p w14:paraId="5C6CB997" w14:textId="77777777" w:rsidR="003241AA" w:rsidRPr="00E65823" w:rsidRDefault="003241AA" w:rsidP="003241AA">
      <w:pPr>
        <w:widowControl w:val="0"/>
        <w:ind w:firstLine="561"/>
        <w:jc w:val="center"/>
        <w:rPr>
          <w:rFonts w:ascii="Arial" w:hAnsi="Arial" w:cs="Arial"/>
          <w:sz w:val="22"/>
          <w:szCs w:val="22"/>
        </w:rPr>
      </w:pPr>
    </w:p>
    <w:p w14:paraId="5218CB31"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_______________________________________________</w:t>
      </w:r>
    </w:p>
    <w:p w14:paraId="1C3801E0"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Nome e assinatura do representante legal</w:t>
      </w:r>
    </w:p>
    <w:p w14:paraId="2BACB782" w14:textId="77777777" w:rsidR="003241AA" w:rsidRPr="00E65823" w:rsidRDefault="003241AA" w:rsidP="003241AA">
      <w:pPr>
        <w:widowControl w:val="0"/>
        <w:ind w:firstLine="561"/>
        <w:jc w:val="center"/>
        <w:rPr>
          <w:rFonts w:ascii="Arial" w:hAnsi="Arial" w:cs="Arial"/>
          <w:sz w:val="22"/>
          <w:szCs w:val="22"/>
        </w:rPr>
      </w:pPr>
    </w:p>
    <w:p w14:paraId="1C08B47F" w14:textId="77777777" w:rsidR="003241AA" w:rsidRPr="00E65823" w:rsidRDefault="003241AA" w:rsidP="003241AA">
      <w:pPr>
        <w:widowControl w:val="0"/>
        <w:ind w:firstLine="561"/>
        <w:jc w:val="center"/>
        <w:rPr>
          <w:rFonts w:ascii="Arial" w:hAnsi="Arial" w:cs="Arial"/>
          <w:sz w:val="22"/>
          <w:szCs w:val="22"/>
        </w:rPr>
      </w:pPr>
    </w:p>
    <w:p w14:paraId="15011D71" w14:textId="77777777" w:rsidR="003241AA" w:rsidRPr="00E65823" w:rsidRDefault="003241AA" w:rsidP="003241AA">
      <w:pPr>
        <w:widowControl w:val="0"/>
        <w:ind w:firstLine="561"/>
        <w:jc w:val="center"/>
        <w:rPr>
          <w:rFonts w:ascii="Arial" w:hAnsi="Arial" w:cs="Arial"/>
          <w:sz w:val="22"/>
          <w:szCs w:val="22"/>
        </w:rPr>
      </w:pPr>
    </w:p>
    <w:p w14:paraId="66D33F75" w14:textId="77777777" w:rsidR="003241AA" w:rsidRPr="00E65823" w:rsidRDefault="003241AA" w:rsidP="003241AA">
      <w:pPr>
        <w:widowControl w:val="0"/>
        <w:ind w:firstLine="561"/>
        <w:jc w:val="center"/>
        <w:rPr>
          <w:rFonts w:ascii="Arial" w:hAnsi="Arial" w:cs="Arial"/>
          <w:sz w:val="22"/>
          <w:szCs w:val="22"/>
        </w:rPr>
      </w:pPr>
    </w:p>
    <w:p w14:paraId="51364950" w14:textId="77777777" w:rsidR="003241AA" w:rsidRPr="00E65823" w:rsidRDefault="003241AA" w:rsidP="003241AA">
      <w:pPr>
        <w:widowControl w:val="0"/>
        <w:ind w:firstLine="561"/>
        <w:jc w:val="center"/>
        <w:rPr>
          <w:rFonts w:ascii="Arial" w:hAnsi="Arial" w:cs="Arial"/>
          <w:sz w:val="22"/>
          <w:szCs w:val="22"/>
        </w:rPr>
      </w:pPr>
    </w:p>
    <w:p w14:paraId="2AA76BCA" w14:textId="77777777" w:rsidR="003241AA" w:rsidRPr="00E65823" w:rsidRDefault="003241AA" w:rsidP="003241AA">
      <w:pPr>
        <w:widowControl w:val="0"/>
        <w:ind w:firstLine="561"/>
        <w:jc w:val="center"/>
        <w:rPr>
          <w:rFonts w:ascii="Arial" w:hAnsi="Arial" w:cs="Arial"/>
          <w:sz w:val="22"/>
          <w:szCs w:val="22"/>
        </w:rPr>
      </w:pPr>
    </w:p>
    <w:p w14:paraId="73DEE32B" w14:textId="77777777" w:rsidR="003241AA" w:rsidRPr="00E65823" w:rsidRDefault="003241AA" w:rsidP="003241AA">
      <w:pPr>
        <w:widowControl w:val="0"/>
        <w:ind w:firstLine="561"/>
        <w:jc w:val="center"/>
        <w:rPr>
          <w:rFonts w:ascii="Arial" w:hAnsi="Arial" w:cs="Arial"/>
          <w:sz w:val="22"/>
          <w:szCs w:val="22"/>
        </w:rPr>
      </w:pPr>
    </w:p>
    <w:p w14:paraId="48BDF111" w14:textId="77777777" w:rsidR="003241AA" w:rsidRPr="00E65823" w:rsidRDefault="003241AA" w:rsidP="003241AA">
      <w:pPr>
        <w:widowControl w:val="0"/>
        <w:ind w:firstLine="561"/>
        <w:jc w:val="center"/>
        <w:rPr>
          <w:rFonts w:ascii="Arial" w:hAnsi="Arial" w:cs="Arial"/>
          <w:sz w:val="22"/>
          <w:szCs w:val="22"/>
        </w:rPr>
      </w:pPr>
    </w:p>
    <w:p w14:paraId="39D5EA2D" w14:textId="77777777" w:rsidR="003241AA" w:rsidRPr="00E65823" w:rsidRDefault="003241AA" w:rsidP="003241AA">
      <w:pPr>
        <w:widowControl w:val="0"/>
        <w:ind w:firstLine="561"/>
        <w:jc w:val="center"/>
        <w:rPr>
          <w:rFonts w:ascii="Arial" w:hAnsi="Arial" w:cs="Arial"/>
          <w:sz w:val="22"/>
          <w:szCs w:val="22"/>
        </w:rPr>
      </w:pPr>
    </w:p>
    <w:p w14:paraId="5E858162" w14:textId="77777777" w:rsidR="003241AA" w:rsidRPr="00E65823" w:rsidRDefault="003241AA" w:rsidP="003241AA">
      <w:pPr>
        <w:widowControl w:val="0"/>
        <w:ind w:firstLine="561"/>
        <w:jc w:val="center"/>
        <w:rPr>
          <w:rFonts w:ascii="Arial" w:hAnsi="Arial" w:cs="Arial"/>
          <w:sz w:val="22"/>
          <w:szCs w:val="22"/>
        </w:rPr>
      </w:pPr>
    </w:p>
    <w:bookmarkEnd w:id="23"/>
    <w:p w14:paraId="42C17FEB" w14:textId="77777777" w:rsidR="003241AA" w:rsidRPr="00E65823" w:rsidRDefault="003241AA" w:rsidP="003241AA">
      <w:pPr>
        <w:pStyle w:val="Recuodecorpodetexto"/>
        <w:widowControl w:val="0"/>
        <w:tabs>
          <w:tab w:val="left" w:pos="284"/>
        </w:tabs>
        <w:spacing w:line="240" w:lineRule="auto"/>
        <w:jc w:val="center"/>
        <w:rPr>
          <w:color w:val="auto"/>
          <w:sz w:val="22"/>
          <w:szCs w:val="22"/>
        </w:rPr>
      </w:pPr>
      <w:r w:rsidRPr="00E65823">
        <w:rPr>
          <w:b/>
          <w:color w:val="auto"/>
          <w:sz w:val="22"/>
          <w:szCs w:val="22"/>
        </w:rPr>
        <w:lastRenderedPageBreak/>
        <w:t xml:space="preserve">ANEXO </w:t>
      </w:r>
      <w:r w:rsidRPr="00E65823">
        <w:rPr>
          <w:b/>
          <w:color w:val="auto"/>
          <w:sz w:val="22"/>
          <w:szCs w:val="22"/>
          <w:lang w:val="pt-BR"/>
        </w:rPr>
        <w:t>I</w:t>
      </w:r>
      <w:r w:rsidRPr="00E65823">
        <w:rPr>
          <w:b/>
          <w:color w:val="auto"/>
          <w:sz w:val="22"/>
          <w:szCs w:val="22"/>
        </w:rPr>
        <w:t>V</w:t>
      </w:r>
    </w:p>
    <w:p w14:paraId="145522C1"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w:t>
      </w:r>
    </w:p>
    <w:p w14:paraId="21230B6D" w14:textId="77777777" w:rsidR="003241AA" w:rsidRPr="00E65823" w:rsidRDefault="003241AA" w:rsidP="003241AA">
      <w:pPr>
        <w:widowControl w:val="0"/>
        <w:tabs>
          <w:tab w:val="left" w:pos="284"/>
        </w:tabs>
        <w:jc w:val="center"/>
        <w:rPr>
          <w:rFonts w:ascii="Arial" w:hAnsi="Arial" w:cs="Arial"/>
          <w:b/>
          <w:sz w:val="22"/>
          <w:szCs w:val="22"/>
        </w:rPr>
      </w:pPr>
      <w:r w:rsidRPr="00E65823">
        <w:rPr>
          <w:rFonts w:ascii="Arial" w:hAnsi="Arial" w:cs="Arial"/>
          <w:b/>
          <w:sz w:val="22"/>
          <w:szCs w:val="22"/>
        </w:rPr>
        <w:t>MODELO DE PROPOSTA</w:t>
      </w:r>
    </w:p>
    <w:p w14:paraId="587A08BF"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w:t>
      </w:r>
    </w:p>
    <w:p w14:paraId="5CAE7169" w14:textId="57687B21" w:rsidR="003241AA" w:rsidRPr="00E65823" w:rsidRDefault="003241AA" w:rsidP="003241AA">
      <w:pPr>
        <w:pStyle w:val="Recuodecorpodetexto"/>
        <w:widowControl w:val="0"/>
        <w:overflowPunct/>
        <w:autoSpaceDE/>
        <w:spacing w:line="240" w:lineRule="auto"/>
        <w:jc w:val="center"/>
        <w:rPr>
          <w:color w:val="auto"/>
          <w:sz w:val="22"/>
          <w:szCs w:val="22"/>
          <w:lang w:val="pt-BR"/>
        </w:rPr>
      </w:pPr>
      <w:r w:rsidRPr="00E65823">
        <w:rPr>
          <w:color w:val="auto"/>
          <w:sz w:val="22"/>
          <w:szCs w:val="22"/>
          <w:lang w:val="pt-BR"/>
        </w:rPr>
        <w:t xml:space="preserve">(em papel timbrado </w:t>
      </w:r>
      <w:r w:rsidR="00F65B0F">
        <w:rPr>
          <w:sz w:val="22"/>
          <w:szCs w:val="22"/>
        </w:rPr>
        <w:t>do fornecedor</w:t>
      </w:r>
      <w:r w:rsidRPr="00E65823">
        <w:rPr>
          <w:color w:val="auto"/>
          <w:sz w:val="22"/>
          <w:szCs w:val="22"/>
          <w:lang w:val="pt-BR"/>
        </w:rPr>
        <w:t>)</w:t>
      </w:r>
    </w:p>
    <w:p w14:paraId="2B41A3CF" w14:textId="77777777" w:rsidR="003241AA" w:rsidRPr="00E65823" w:rsidRDefault="003241AA" w:rsidP="003241AA">
      <w:pPr>
        <w:widowControl w:val="0"/>
        <w:tabs>
          <w:tab w:val="left" w:pos="284"/>
        </w:tabs>
        <w:jc w:val="both"/>
        <w:rPr>
          <w:rFonts w:ascii="Arial" w:hAnsi="Arial" w:cs="Arial"/>
          <w:sz w:val="22"/>
          <w:szCs w:val="22"/>
        </w:rPr>
      </w:pPr>
    </w:p>
    <w:p w14:paraId="10360DCD" w14:textId="77777777" w:rsidR="003241AA" w:rsidRPr="00E65823" w:rsidRDefault="003241AA" w:rsidP="003241AA">
      <w:pPr>
        <w:widowControl w:val="0"/>
        <w:tabs>
          <w:tab w:val="left" w:pos="284"/>
        </w:tabs>
        <w:jc w:val="both"/>
        <w:rPr>
          <w:rFonts w:ascii="Arial" w:hAnsi="Arial" w:cs="Arial"/>
          <w:sz w:val="22"/>
          <w:szCs w:val="22"/>
        </w:rPr>
      </w:pPr>
    </w:p>
    <w:p w14:paraId="04BC1D89" w14:textId="77777777" w:rsidR="003241AA" w:rsidRPr="00E65823" w:rsidRDefault="003241AA" w:rsidP="003241AA">
      <w:pPr>
        <w:pStyle w:val="Corpodetexto31"/>
        <w:widowControl w:val="0"/>
        <w:tabs>
          <w:tab w:val="left" w:pos="284"/>
        </w:tabs>
        <w:rPr>
          <w:b/>
          <w:color w:val="auto"/>
          <w:sz w:val="22"/>
          <w:szCs w:val="22"/>
        </w:rPr>
      </w:pPr>
      <w:r w:rsidRPr="00E65823">
        <w:rPr>
          <w:b/>
          <w:color w:val="auto"/>
          <w:sz w:val="22"/>
          <w:szCs w:val="22"/>
        </w:rPr>
        <w:t>EMPRESA:</w:t>
      </w:r>
    </w:p>
    <w:p w14:paraId="3FC5BCC1"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Razão Social:</w:t>
      </w:r>
    </w:p>
    <w:p w14:paraId="1FE7037E"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C.N.P.J.:</w:t>
      </w:r>
      <w:r w:rsidRPr="00E65823">
        <w:rPr>
          <w:rFonts w:ascii="Arial" w:hAnsi="Arial" w:cs="Arial"/>
          <w:sz w:val="22"/>
          <w:szCs w:val="22"/>
        </w:rPr>
        <w:tab/>
      </w:r>
      <w:r w:rsidRPr="00E65823">
        <w:rPr>
          <w:rFonts w:ascii="Arial" w:hAnsi="Arial" w:cs="Arial"/>
          <w:sz w:val="22"/>
          <w:szCs w:val="22"/>
        </w:rPr>
        <w:tab/>
      </w:r>
      <w:r w:rsidRPr="00E65823">
        <w:rPr>
          <w:rFonts w:ascii="Arial" w:hAnsi="Arial" w:cs="Arial"/>
          <w:sz w:val="22"/>
          <w:szCs w:val="22"/>
        </w:rPr>
        <w:tab/>
      </w:r>
      <w:r w:rsidRPr="00E65823">
        <w:rPr>
          <w:rFonts w:ascii="Arial" w:hAnsi="Arial" w:cs="Arial"/>
          <w:sz w:val="22"/>
          <w:szCs w:val="22"/>
        </w:rPr>
        <w:tab/>
      </w:r>
      <w:r w:rsidRPr="00E65823">
        <w:rPr>
          <w:rFonts w:ascii="Arial" w:hAnsi="Arial" w:cs="Arial"/>
          <w:sz w:val="22"/>
          <w:szCs w:val="22"/>
        </w:rPr>
        <w:tab/>
      </w:r>
    </w:p>
    <w:p w14:paraId="7C7DC845"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Endereço:</w:t>
      </w:r>
      <w:r w:rsidRPr="00E65823">
        <w:rPr>
          <w:rFonts w:ascii="Arial" w:hAnsi="Arial" w:cs="Arial"/>
          <w:sz w:val="22"/>
          <w:szCs w:val="22"/>
        </w:rPr>
        <w:tab/>
      </w:r>
    </w:p>
    <w:p w14:paraId="0078F48F" w14:textId="77777777" w:rsidR="003241AA" w:rsidRPr="00E65823" w:rsidRDefault="003241AA" w:rsidP="003241AA">
      <w:pPr>
        <w:pStyle w:val="Corpodetexto21"/>
        <w:widowControl w:val="0"/>
        <w:tabs>
          <w:tab w:val="left" w:pos="284"/>
        </w:tabs>
        <w:rPr>
          <w:b w:val="0"/>
          <w:szCs w:val="22"/>
        </w:rPr>
      </w:pPr>
      <w:r w:rsidRPr="00E65823">
        <w:rPr>
          <w:b w:val="0"/>
          <w:szCs w:val="22"/>
        </w:rPr>
        <w:t>Telefone:</w:t>
      </w:r>
    </w:p>
    <w:p w14:paraId="3B4ABE3C" w14:textId="7A72C3FB" w:rsidR="003241AA" w:rsidRPr="00E65823" w:rsidRDefault="003241AA" w:rsidP="003241AA">
      <w:pPr>
        <w:pStyle w:val="Corpodetexto21"/>
        <w:widowControl w:val="0"/>
        <w:tabs>
          <w:tab w:val="left" w:pos="284"/>
        </w:tabs>
        <w:rPr>
          <w:b w:val="0"/>
          <w:szCs w:val="22"/>
        </w:rPr>
      </w:pPr>
      <w:r w:rsidRPr="00E65823">
        <w:rPr>
          <w:b w:val="0"/>
          <w:szCs w:val="22"/>
        </w:rPr>
        <w:t>E</w:t>
      </w:r>
      <w:r w:rsidR="00F65562">
        <w:rPr>
          <w:b w:val="0"/>
          <w:szCs w:val="22"/>
        </w:rPr>
        <w:t>-</w:t>
      </w:r>
      <w:r w:rsidRPr="00E65823">
        <w:rPr>
          <w:b w:val="0"/>
          <w:szCs w:val="22"/>
        </w:rPr>
        <w:t xml:space="preserve">mail Comercial: </w:t>
      </w:r>
    </w:p>
    <w:p w14:paraId="3D70C4B0" w14:textId="0A122E4A" w:rsidR="003241AA" w:rsidRPr="00E65823" w:rsidRDefault="003241AA" w:rsidP="003241AA">
      <w:pPr>
        <w:widowControl w:val="0"/>
        <w:tabs>
          <w:tab w:val="left" w:pos="567"/>
        </w:tabs>
        <w:jc w:val="both"/>
        <w:rPr>
          <w:rFonts w:ascii="Arial" w:hAnsi="Arial" w:cs="Arial"/>
          <w:sz w:val="22"/>
          <w:szCs w:val="22"/>
        </w:rPr>
      </w:pPr>
      <w:r w:rsidRPr="00E65823">
        <w:rPr>
          <w:rFonts w:ascii="Arial" w:hAnsi="Arial" w:cs="Arial"/>
          <w:sz w:val="22"/>
          <w:szCs w:val="22"/>
        </w:rPr>
        <w:t xml:space="preserve">Porte: ( ) </w:t>
      </w:r>
      <w:r w:rsidR="005717F2">
        <w:rPr>
          <w:rFonts w:ascii="Arial" w:hAnsi="Arial" w:cs="Arial"/>
          <w:sz w:val="22"/>
          <w:szCs w:val="22"/>
        </w:rPr>
        <w:t>Microempresa</w:t>
      </w:r>
      <w:r w:rsidRPr="00E65823">
        <w:rPr>
          <w:rFonts w:ascii="Arial" w:hAnsi="Arial" w:cs="Arial"/>
          <w:sz w:val="22"/>
          <w:szCs w:val="22"/>
        </w:rPr>
        <w:t xml:space="preserve">      ( ) </w:t>
      </w:r>
      <w:r w:rsidR="005717F2">
        <w:rPr>
          <w:rFonts w:ascii="Arial" w:hAnsi="Arial" w:cs="Arial"/>
          <w:sz w:val="22"/>
          <w:szCs w:val="22"/>
        </w:rPr>
        <w:t>Empresa de Pequeno Porte</w:t>
      </w:r>
      <w:r w:rsidRPr="00E65823">
        <w:rPr>
          <w:rFonts w:ascii="Arial" w:hAnsi="Arial" w:cs="Arial"/>
          <w:sz w:val="22"/>
          <w:szCs w:val="22"/>
        </w:rPr>
        <w:t xml:space="preserve">       ( ) Outros</w:t>
      </w:r>
    </w:p>
    <w:p w14:paraId="2A365E6B" w14:textId="77777777" w:rsidR="003241AA" w:rsidRPr="00E65823" w:rsidRDefault="003241AA" w:rsidP="003241AA">
      <w:pPr>
        <w:widowControl w:val="0"/>
        <w:tabs>
          <w:tab w:val="left" w:pos="284"/>
        </w:tabs>
        <w:jc w:val="both"/>
        <w:rPr>
          <w:rFonts w:ascii="Arial" w:hAnsi="Arial" w:cs="Arial"/>
          <w:sz w:val="22"/>
          <w:szCs w:val="22"/>
        </w:rPr>
      </w:pPr>
    </w:p>
    <w:p w14:paraId="02D0F77B" w14:textId="77777777" w:rsidR="003241AA" w:rsidRPr="00E65823" w:rsidRDefault="003241AA" w:rsidP="003241AA">
      <w:pPr>
        <w:widowControl w:val="0"/>
        <w:tabs>
          <w:tab w:val="left" w:pos="284"/>
        </w:tabs>
        <w:jc w:val="both"/>
        <w:rPr>
          <w:rFonts w:ascii="Arial" w:hAnsi="Arial" w:cs="Arial"/>
          <w:sz w:val="22"/>
          <w:szCs w:val="22"/>
        </w:rPr>
      </w:pPr>
    </w:p>
    <w:tbl>
      <w:tblPr>
        <w:tblW w:w="9127" w:type="dxa"/>
        <w:tblLayout w:type="fixed"/>
        <w:tblCellMar>
          <w:top w:w="55" w:type="dxa"/>
          <w:left w:w="55" w:type="dxa"/>
          <w:bottom w:w="55" w:type="dxa"/>
          <w:right w:w="55" w:type="dxa"/>
        </w:tblCellMar>
        <w:tblLook w:val="04A0" w:firstRow="1" w:lastRow="0" w:firstColumn="1" w:lastColumn="0" w:noHBand="0" w:noVBand="1"/>
      </w:tblPr>
      <w:tblGrid>
        <w:gridCol w:w="764"/>
        <w:gridCol w:w="3544"/>
        <w:gridCol w:w="992"/>
        <w:gridCol w:w="709"/>
        <w:gridCol w:w="1559"/>
        <w:gridCol w:w="1559"/>
      </w:tblGrid>
      <w:tr w:rsidR="003241AA" w:rsidRPr="00E65823" w14:paraId="1A92F84E" w14:textId="77777777" w:rsidTr="0061295E">
        <w:trPr>
          <w:trHeight w:val="283"/>
        </w:trPr>
        <w:tc>
          <w:tcPr>
            <w:tcW w:w="764" w:type="dxa"/>
            <w:tcBorders>
              <w:top w:val="single" w:sz="4" w:space="0" w:color="000000"/>
              <w:left w:val="single" w:sz="4" w:space="0" w:color="000000"/>
              <w:bottom w:val="single" w:sz="4" w:space="0" w:color="000000"/>
            </w:tcBorders>
            <w:vAlign w:val="center"/>
          </w:tcPr>
          <w:p w14:paraId="25B2DD89" w14:textId="77777777" w:rsidR="003241AA" w:rsidRPr="00E65823" w:rsidRDefault="003241AA" w:rsidP="0061295E">
            <w:pPr>
              <w:pStyle w:val="Contedodatabela"/>
              <w:widowControl w:val="0"/>
              <w:tabs>
                <w:tab w:val="left" w:pos="284"/>
              </w:tabs>
              <w:jc w:val="center"/>
              <w:rPr>
                <w:rFonts w:ascii="Arial" w:hAnsi="Arial" w:cs="Arial"/>
                <w:b/>
                <w:sz w:val="22"/>
                <w:szCs w:val="22"/>
              </w:rPr>
            </w:pPr>
            <w:r w:rsidRPr="00E65823">
              <w:rPr>
                <w:rFonts w:ascii="Arial" w:hAnsi="Arial" w:cs="Arial"/>
                <w:b/>
                <w:sz w:val="22"/>
                <w:szCs w:val="22"/>
              </w:rPr>
              <w:t>Item</w:t>
            </w:r>
          </w:p>
        </w:tc>
        <w:tc>
          <w:tcPr>
            <w:tcW w:w="3544" w:type="dxa"/>
            <w:tcBorders>
              <w:top w:val="single" w:sz="4" w:space="0" w:color="000000"/>
              <w:left w:val="single" w:sz="4" w:space="0" w:color="000000"/>
              <w:bottom w:val="single" w:sz="4" w:space="0" w:color="000000"/>
              <w:right w:val="single" w:sz="4" w:space="0" w:color="000000"/>
            </w:tcBorders>
            <w:vAlign w:val="center"/>
          </w:tcPr>
          <w:p w14:paraId="59E99EEC" w14:textId="77777777" w:rsidR="003241AA" w:rsidRPr="00E65823" w:rsidRDefault="003241AA" w:rsidP="0061295E">
            <w:pPr>
              <w:pStyle w:val="Contedodatabela"/>
              <w:widowControl w:val="0"/>
              <w:tabs>
                <w:tab w:val="left" w:pos="284"/>
              </w:tabs>
              <w:jc w:val="center"/>
              <w:rPr>
                <w:rFonts w:ascii="Arial" w:hAnsi="Arial" w:cs="Arial"/>
                <w:b/>
                <w:sz w:val="22"/>
                <w:szCs w:val="22"/>
              </w:rPr>
            </w:pPr>
            <w:r w:rsidRPr="00E65823">
              <w:rPr>
                <w:rFonts w:ascii="Arial" w:hAnsi="Arial" w:cs="Arial"/>
                <w:b/>
                <w:sz w:val="22"/>
                <w:szCs w:val="22"/>
              </w:rPr>
              <w:t>Descritivo</w:t>
            </w:r>
          </w:p>
        </w:tc>
        <w:tc>
          <w:tcPr>
            <w:tcW w:w="992" w:type="dxa"/>
            <w:tcBorders>
              <w:top w:val="single" w:sz="4" w:space="0" w:color="000000"/>
              <w:left w:val="single" w:sz="4" w:space="0" w:color="000000"/>
              <w:bottom w:val="single" w:sz="4" w:space="0" w:color="000000"/>
            </w:tcBorders>
            <w:vAlign w:val="center"/>
          </w:tcPr>
          <w:p w14:paraId="72829F85" w14:textId="77777777" w:rsidR="003241AA" w:rsidRPr="00E65823" w:rsidRDefault="003241AA" w:rsidP="0061295E">
            <w:pPr>
              <w:pStyle w:val="Contedodatabela"/>
              <w:widowControl w:val="0"/>
              <w:tabs>
                <w:tab w:val="left" w:pos="284"/>
              </w:tabs>
              <w:jc w:val="center"/>
              <w:rPr>
                <w:rFonts w:ascii="Arial" w:hAnsi="Arial" w:cs="Arial"/>
                <w:b/>
                <w:sz w:val="22"/>
                <w:szCs w:val="22"/>
              </w:rPr>
            </w:pPr>
            <w:r w:rsidRPr="00E65823">
              <w:rPr>
                <w:rFonts w:ascii="Arial" w:hAnsi="Arial" w:cs="Arial"/>
                <w:b/>
                <w:sz w:val="22"/>
                <w:szCs w:val="22"/>
              </w:rPr>
              <w:t>Quant.</w:t>
            </w:r>
          </w:p>
        </w:tc>
        <w:tc>
          <w:tcPr>
            <w:tcW w:w="709" w:type="dxa"/>
            <w:tcBorders>
              <w:top w:val="single" w:sz="4" w:space="0" w:color="000000"/>
              <w:left w:val="single" w:sz="4" w:space="0" w:color="000000"/>
              <w:bottom w:val="single" w:sz="4" w:space="0" w:color="000000"/>
            </w:tcBorders>
            <w:vAlign w:val="center"/>
          </w:tcPr>
          <w:p w14:paraId="182E9EB7" w14:textId="77777777" w:rsidR="003241AA" w:rsidRPr="00E65823" w:rsidRDefault="003241AA" w:rsidP="0061295E">
            <w:pPr>
              <w:pStyle w:val="Contedodatabela"/>
              <w:widowControl w:val="0"/>
              <w:tabs>
                <w:tab w:val="left" w:pos="284"/>
              </w:tabs>
              <w:jc w:val="center"/>
              <w:rPr>
                <w:rFonts w:ascii="Arial" w:hAnsi="Arial" w:cs="Arial"/>
                <w:b/>
                <w:sz w:val="22"/>
                <w:szCs w:val="22"/>
              </w:rPr>
            </w:pPr>
            <w:r w:rsidRPr="00E65823">
              <w:rPr>
                <w:rFonts w:ascii="Arial" w:hAnsi="Arial" w:cs="Arial"/>
                <w:b/>
                <w:sz w:val="22"/>
                <w:szCs w:val="22"/>
              </w:rPr>
              <w:t>Unid.</w:t>
            </w:r>
          </w:p>
        </w:tc>
        <w:tc>
          <w:tcPr>
            <w:tcW w:w="1559" w:type="dxa"/>
            <w:tcBorders>
              <w:top w:val="single" w:sz="4" w:space="0" w:color="000000"/>
              <w:left w:val="single" w:sz="4" w:space="0" w:color="000000"/>
              <w:bottom w:val="single" w:sz="4" w:space="0" w:color="000000"/>
              <w:right w:val="single" w:sz="4" w:space="0" w:color="000000"/>
            </w:tcBorders>
            <w:vAlign w:val="center"/>
          </w:tcPr>
          <w:p w14:paraId="4F8B8D73" w14:textId="77777777" w:rsidR="003241AA" w:rsidRPr="00E65823" w:rsidRDefault="003241AA" w:rsidP="0061295E">
            <w:pPr>
              <w:pStyle w:val="Contedodatabela"/>
              <w:widowControl w:val="0"/>
              <w:tabs>
                <w:tab w:val="left" w:pos="284"/>
              </w:tabs>
              <w:jc w:val="center"/>
              <w:rPr>
                <w:rFonts w:ascii="Arial" w:hAnsi="Arial" w:cs="Arial"/>
                <w:b/>
                <w:sz w:val="22"/>
                <w:szCs w:val="22"/>
              </w:rPr>
            </w:pPr>
            <w:r w:rsidRPr="00E65823">
              <w:rPr>
                <w:rFonts w:ascii="Arial" w:hAnsi="Arial" w:cs="Arial"/>
                <w:b/>
                <w:sz w:val="22"/>
                <w:szCs w:val="22"/>
              </w:rPr>
              <w:t>Valor Unitário</w:t>
            </w:r>
          </w:p>
        </w:tc>
        <w:tc>
          <w:tcPr>
            <w:tcW w:w="1559" w:type="dxa"/>
            <w:tcBorders>
              <w:top w:val="single" w:sz="4" w:space="0" w:color="000000"/>
              <w:left w:val="single" w:sz="4" w:space="0" w:color="000000"/>
              <w:bottom w:val="single" w:sz="4" w:space="0" w:color="000000"/>
              <w:right w:val="single" w:sz="4" w:space="0" w:color="000000"/>
            </w:tcBorders>
            <w:vAlign w:val="center"/>
          </w:tcPr>
          <w:p w14:paraId="37BE4CBE" w14:textId="77777777" w:rsidR="003241AA" w:rsidRPr="00E65823" w:rsidRDefault="003241AA" w:rsidP="0061295E">
            <w:pPr>
              <w:pStyle w:val="Contedodatabela"/>
              <w:widowControl w:val="0"/>
              <w:tabs>
                <w:tab w:val="left" w:pos="284"/>
              </w:tabs>
              <w:jc w:val="center"/>
              <w:rPr>
                <w:rFonts w:ascii="Arial" w:hAnsi="Arial" w:cs="Arial"/>
                <w:b/>
                <w:sz w:val="22"/>
                <w:szCs w:val="22"/>
              </w:rPr>
            </w:pPr>
            <w:r w:rsidRPr="00E65823">
              <w:rPr>
                <w:rFonts w:ascii="Arial" w:hAnsi="Arial" w:cs="Arial"/>
                <w:b/>
                <w:sz w:val="22"/>
                <w:szCs w:val="22"/>
              </w:rPr>
              <w:t>Valor Total</w:t>
            </w:r>
          </w:p>
        </w:tc>
      </w:tr>
      <w:tr w:rsidR="003241AA" w:rsidRPr="00E65823" w14:paraId="2D3B819E" w14:textId="77777777" w:rsidTr="0061295E">
        <w:trPr>
          <w:trHeight w:val="283"/>
        </w:trPr>
        <w:tc>
          <w:tcPr>
            <w:tcW w:w="764" w:type="dxa"/>
            <w:tcBorders>
              <w:top w:val="single" w:sz="4" w:space="0" w:color="000000"/>
              <w:left w:val="single" w:sz="4" w:space="0" w:color="000000"/>
              <w:bottom w:val="single" w:sz="4" w:space="0" w:color="000000"/>
            </w:tcBorders>
            <w:vAlign w:val="center"/>
          </w:tcPr>
          <w:p w14:paraId="134C95AA" w14:textId="77777777" w:rsidR="003241AA" w:rsidRPr="00E65823" w:rsidRDefault="003241AA" w:rsidP="0061295E">
            <w:pPr>
              <w:widowControl w:val="0"/>
              <w:tabs>
                <w:tab w:val="left" w:pos="284"/>
              </w:tabs>
              <w:ind w:hanging="2"/>
              <w:jc w:val="center"/>
              <w:rPr>
                <w:rFonts w:ascii="Arial" w:eastAsia="Arial" w:hAnsi="Arial" w:cs="Arial"/>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C165F9D" w14:textId="77777777" w:rsidR="003241AA" w:rsidRPr="00E65823" w:rsidRDefault="003241AA" w:rsidP="0061295E">
            <w:pPr>
              <w:widowControl w:val="0"/>
              <w:tabs>
                <w:tab w:val="left" w:pos="284"/>
              </w:tabs>
              <w:ind w:hanging="2"/>
              <w:jc w:val="center"/>
              <w:rPr>
                <w:rFonts w:ascii="Arial" w:eastAsia="Arial" w:hAnsi="Arial" w:cs="Arial"/>
                <w:sz w:val="22"/>
                <w:szCs w:val="22"/>
              </w:rPr>
            </w:pPr>
          </w:p>
        </w:tc>
        <w:tc>
          <w:tcPr>
            <w:tcW w:w="992" w:type="dxa"/>
            <w:tcBorders>
              <w:top w:val="single" w:sz="4" w:space="0" w:color="000000"/>
              <w:left w:val="single" w:sz="4" w:space="0" w:color="000000"/>
              <w:bottom w:val="single" w:sz="4" w:space="0" w:color="000000"/>
            </w:tcBorders>
            <w:vAlign w:val="center"/>
          </w:tcPr>
          <w:p w14:paraId="015F0778" w14:textId="77777777" w:rsidR="003241AA" w:rsidRPr="00E65823" w:rsidRDefault="003241AA" w:rsidP="0061295E">
            <w:pPr>
              <w:widowControl w:val="0"/>
              <w:tabs>
                <w:tab w:val="left" w:pos="284"/>
              </w:tabs>
              <w:ind w:hanging="2"/>
              <w:jc w:val="center"/>
              <w:rPr>
                <w:rFonts w:ascii="Arial" w:eastAsia="Arial" w:hAnsi="Arial" w:cs="Arial"/>
                <w:sz w:val="22"/>
                <w:szCs w:val="22"/>
              </w:rPr>
            </w:pPr>
          </w:p>
        </w:tc>
        <w:tc>
          <w:tcPr>
            <w:tcW w:w="709" w:type="dxa"/>
            <w:tcBorders>
              <w:top w:val="single" w:sz="4" w:space="0" w:color="000000"/>
              <w:left w:val="single" w:sz="4" w:space="0" w:color="000000"/>
              <w:bottom w:val="single" w:sz="4" w:space="0" w:color="000000"/>
            </w:tcBorders>
            <w:vAlign w:val="center"/>
          </w:tcPr>
          <w:p w14:paraId="35AE3CC5" w14:textId="77777777" w:rsidR="003241AA" w:rsidRPr="00E65823" w:rsidRDefault="003241AA" w:rsidP="0061295E">
            <w:pPr>
              <w:widowControl w:val="0"/>
              <w:tabs>
                <w:tab w:val="left" w:pos="284"/>
              </w:tabs>
              <w:ind w:hanging="2"/>
              <w:jc w:val="center"/>
              <w:rPr>
                <w:rFonts w:ascii="Arial" w:eastAsia="Arial" w:hAnsi="Arial" w:cs="Arial"/>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85E118E" w14:textId="77777777" w:rsidR="003241AA" w:rsidRPr="00E65823" w:rsidRDefault="003241AA" w:rsidP="0061295E">
            <w:pPr>
              <w:widowControl w:val="0"/>
              <w:tabs>
                <w:tab w:val="left" w:pos="284"/>
              </w:tabs>
              <w:ind w:hanging="2"/>
              <w:jc w:val="center"/>
              <w:rPr>
                <w:rFonts w:ascii="Arial" w:eastAsia="Arial" w:hAnsi="Arial" w:cs="Arial"/>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BD45E89" w14:textId="77777777" w:rsidR="003241AA" w:rsidRPr="00E65823" w:rsidRDefault="003241AA" w:rsidP="0061295E">
            <w:pPr>
              <w:widowControl w:val="0"/>
              <w:tabs>
                <w:tab w:val="left" w:pos="284"/>
              </w:tabs>
              <w:ind w:hanging="2"/>
              <w:jc w:val="center"/>
              <w:rPr>
                <w:rFonts w:ascii="Arial" w:eastAsia="Arial" w:hAnsi="Arial" w:cs="Arial"/>
                <w:sz w:val="22"/>
                <w:szCs w:val="22"/>
              </w:rPr>
            </w:pPr>
          </w:p>
        </w:tc>
      </w:tr>
    </w:tbl>
    <w:p w14:paraId="5EE847B0" w14:textId="77777777" w:rsidR="003241AA" w:rsidRPr="00E65823" w:rsidRDefault="003241AA" w:rsidP="003241AA">
      <w:pPr>
        <w:widowControl w:val="0"/>
        <w:tabs>
          <w:tab w:val="left" w:pos="284"/>
        </w:tabs>
        <w:jc w:val="both"/>
        <w:rPr>
          <w:rFonts w:ascii="Arial" w:hAnsi="Arial" w:cs="Arial"/>
          <w:sz w:val="22"/>
          <w:szCs w:val="22"/>
        </w:rPr>
      </w:pPr>
    </w:p>
    <w:p w14:paraId="10131B1C" w14:textId="77777777" w:rsidR="003241AA" w:rsidRPr="00E65823" w:rsidRDefault="003241AA" w:rsidP="003241AA">
      <w:pPr>
        <w:widowControl w:val="0"/>
        <w:tabs>
          <w:tab w:val="left" w:pos="284"/>
        </w:tabs>
        <w:jc w:val="both"/>
        <w:rPr>
          <w:rFonts w:ascii="Arial" w:hAnsi="Arial" w:cs="Arial"/>
          <w:sz w:val="22"/>
          <w:szCs w:val="22"/>
        </w:rPr>
      </w:pPr>
    </w:p>
    <w:p w14:paraId="4803B16D" w14:textId="77777777" w:rsidR="003241AA" w:rsidRPr="00E65823" w:rsidRDefault="003241AA" w:rsidP="003241AA">
      <w:pPr>
        <w:widowControl w:val="0"/>
        <w:tabs>
          <w:tab w:val="left" w:pos="284"/>
        </w:tabs>
        <w:jc w:val="both"/>
        <w:rPr>
          <w:rFonts w:ascii="Arial" w:hAnsi="Arial" w:cs="Arial"/>
          <w:sz w:val="22"/>
          <w:szCs w:val="22"/>
        </w:rPr>
      </w:pPr>
    </w:p>
    <w:p w14:paraId="50BA7B89" w14:textId="77777777" w:rsidR="003241AA" w:rsidRPr="00E65823" w:rsidRDefault="003241AA" w:rsidP="003241AA">
      <w:pPr>
        <w:widowControl w:val="0"/>
        <w:tabs>
          <w:tab w:val="left" w:pos="284"/>
        </w:tabs>
        <w:jc w:val="both"/>
        <w:rPr>
          <w:rFonts w:ascii="Arial" w:hAnsi="Arial" w:cs="Arial"/>
          <w:sz w:val="22"/>
          <w:szCs w:val="22"/>
        </w:rPr>
      </w:pPr>
    </w:p>
    <w:p w14:paraId="1D2227EA" w14:textId="77777777" w:rsidR="003241AA" w:rsidRPr="00E65823" w:rsidRDefault="003241AA" w:rsidP="003241AA">
      <w:pPr>
        <w:widowControl w:val="0"/>
        <w:tabs>
          <w:tab w:val="left" w:pos="284"/>
        </w:tabs>
        <w:rPr>
          <w:rFonts w:ascii="Arial" w:hAnsi="Arial" w:cs="Arial"/>
          <w:sz w:val="22"/>
          <w:szCs w:val="22"/>
        </w:rPr>
      </w:pPr>
    </w:p>
    <w:p w14:paraId="4261FA20" w14:textId="77777777" w:rsidR="003241AA" w:rsidRPr="00E65823" w:rsidRDefault="003241AA" w:rsidP="003241AA">
      <w:pPr>
        <w:pStyle w:val="Corpodetexto31"/>
        <w:widowControl w:val="0"/>
        <w:tabs>
          <w:tab w:val="left" w:pos="284"/>
        </w:tabs>
        <w:rPr>
          <w:b/>
          <w:color w:val="auto"/>
          <w:sz w:val="22"/>
          <w:szCs w:val="22"/>
        </w:rPr>
      </w:pPr>
      <w:r w:rsidRPr="00E65823">
        <w:rPr>
          <w:b/>
          <w:color w:val="auto"/>
          <w:sz w:val="22"/>
          <w:szCs w:val="22"/>
        </w:rPr>
        <w:t>DADOS BANCÁRIOS PARA FINS DE PAGAMENTO:</w:t>
      </w:r>
    </w:p>
    <w:p w14:paraId="43C5675B" w14:textId="77777777" w:rsidR="003241AA" w:rsidRPr="00E65823" w:rsidRDefault="003241AA" w:rsidP="003241AA">
      <w:pPr>
        <w:pStyle w:val="Corpodetexto31"/>
        <w:widowControl w:val="0"/>
        <w:tabs>
          <w:tab w:val="left" w:pos="284"/>
        </w:tabs>
        <w:rPr>
          <w:color w:val="auto"/>
          <w:sz w:val="22"/>
          <w:szCs w:val="22"/>
        </w:rPr>
      </w:pPr>
      <w:r w:rsidRPr="00E65823">
        <w:rPr>
          <w:color w:val="auto"/>
          <w:sz w:val="22"/>
          <w:szCs w:val="22"/>
        </w:rPr>
        <w:t>Banco:</w:t>
      </w:r>
      <w:r w:rsidRPr="00E65823">
        <w:rPr>
          <w:color w:val="auto"/>
          <w:sz w:val="22"/>
          <w:szCs w:val="22"/>
        </w:rPr>
        <w:tab/>
      </w:r>
      <w:r w:rsidRPr="00E65823">
        <w:rPr>
          <w:color w:val="auto"/>
          <w:sz w:val="22"/>
          <w:szCs w:val="22"/>
        </w:rPr>
        <w:tab/>
      </w:r>
      <w:r w:rsidRPr="00E65823">
        <w:rPr>
          <w:color w:val="auto"/>
          <w:sz w:val="22"/>
          <w:szCs w:val="22"/>
        </w:rPr>
        <w:tab/>
      </w:r>
      <w:r w:rsidRPr="00E65823">
        <w:rPr>
          <w:color w:val="auto"/>
          <w:sz w:val="22"/>
          <w:szCs w:val="22"/>
        </w:rPr>
        <w:tab/>
      </w:r>
    </w:p>
    <w:p w14:paraId="071ADDB6" w14:textId="77777777" w:rsidR="003241AA" w:rsidRPr="00E65823" w:rsidRDefault="003241AA" w:rsidP="003241AA">
      <w:pPr>
        <w:pStyle w:val="Corpodetexto31"/>
        <w:widowControl w:val="0"/>
        <w:tabs>
          <w:tab w:val="left" w:pos="284"/>
        </w:tabs>
        <w:rPr>
          <w:color w:val="auto"/>
          <w:sz w:val="22"/>
          <w:szCs w:val="22"/>
        </w:rPr>
      </w:pPr>
      <w:r w:rsidRPr="00E65823">
        <w:rPr>
          <w:color w:val="auto"/>
          <w:sz w:val="22"/>
          <w:szCs w:val="22"/>
        </w:rPr>
        <w:t>Nº da Agência:</w:t>
      </w:r>
      <w:r w:rsidRPr="00E65823">
        <w:rPr>
          <w:color w:val="auto"/>
          <w:sz w:val="22"/>
          <w:szCs w:val="22"/>
        </w:rPr>
        <w:tab/>
      </w:r>
      <w:r w:rsidRPr="00E65823">
        <w:rPr>
          <w:color w:val="auto"/>
          <w:sz w:val="22"/>
          <w:szCs w:val="22"/>
        </w:rPr>
        <w:tab/>
      </w:r>
      <w:r w:rsidRPr="00E65823">
        <w:rPr>
          <w:color w:val="auto"/>
          <w:sz w:val="22"/>
          <w:szCs w:val="22"/>
        </w:rPr>
        <w:tab/>
      </w:r>
    </w:p>
    <w:p w14:paraId="2CB845D1" w14:textId="77777777" w:rsidR="003241AA" w:rsidRPr="00E65823" w:rsidRDefault="003241AA" w:rsidP="003241AA">
      <w:pPr>
        <w:pStyle w:val="Corpodetexto31"/>
        <w:widowControl w:val="0"/>
        <w:tabs>
          <w:tab w:val="left" w:pos="284"/>
        </w:tabs>
        <w:rPr>
          <w:b/>
          <w:color w:val="auto"/>
          <w:sz w:val="22"/>
          <w:szCs w:val="22"/>
        </w:rPr>
      </w:pPr>
      <w:r w:rsidRPr="00E65823">
        <w:rPr>
          <w:color w:val="auto"/>
          <w:sz w:val="22"/>
          <w:szCs w:val="22"/>
        </w:rPr>
        <w:t>Nº da Conta Corrente:</w:t>
      </w:r>
    </w:p>
    <w:p w14:paraId="345B2D55" w14:textId="77777777" w:rsidR="003241AA" w:rsidRPr="00E65823" w:rsidRDefault="003241AA" w:rsidP="003241AA">
      <w:pPr>
        <w:pStyle w:val="Corpodetexto31"/>
        <w:widowControl w:val="0"/>
        <w:tabs>
          <w:tab w:val="left" w:pos="284"/>
        </w:tabs>
        <w:rPr>
          <w:b/>
          <w:color w:val="auto"/>
          <w:sz w:val="22"/>
          <w:szCs w:val="22"/>
        </w:rPr>
      </w:pPr>
    </w:p>
    <w:p w14:paraId="28E6D785" w14:textId="77777777" w:rsidR="003241AA" w:rsidRPr="00E65823" w:rsidRDefault="003241AA" w:rsidP="003241AA">
      <w:pPr>
        <w:pStyle w:val="Corpodetexto31"/>
        <w:widowControl w:val="0"/>
        <w:tabs>
          <w:tab w:val="left" w:pos="284"/>
        </w:tabs>
        <w:rPr>
          <w:b/>
          <w:color w:val="auto"/>
          <w:sz w:val="22"/>
          <w:szCs w:val="22"/>
        </w:rPr>
      </w:pPr>
    </w:p>
    <w:p w14:paraId="3AE6C14A" w14:textId="77777777" w:rsidR="003241AA" w:rsidRPr="00E65823" w:rsidRDefault="003241AA" w:rsidP="003241AA">
      <w:pPr>
        <w:pStyle w:val="Corpodetexto31"/>
        <w:widowControl w:val="0"/>
        <w:tabs>
          <w:tab w:val="left" w:pos="284"/>
        </w:tabs>
        <w:rPr>
          <w:b/>
          <w:color w:val="auto"/>
          <w:sz w:val="22"/>
          <w:szCs w:val="22"/>
        </w:rPr>
      </w:pPr>
    </w:p>
    <w:p w14:paraId="419201A9" w14:textId="77777777" w:rsidR="003241AA" w:rsidRPr="00E65823" w:rsidRDefault="003241AA" w:rsidP="003241AA">
      <w:pPr>
        <w:pStyle w:val="Corpodetexto31"/>
        <w:widowControl w:val="0"/>
        <w:tabs>
          <w:tab w:val="left" w:pos="284"/>
        </w:tabs>
        <w:rPr>
          <w:b/>
          <w:color w:val="auto"/>
          <w:sz w:val="22"/>
          <w:szCs w:val="22"/>
        </w:rPr>
      </w:pPr>
    </w:p>
    <w:p w14:paraId="195678B4" w14:textId="77777777" w:rsidR="003241AA" w:rsidRPr="00E65823" w:rsidRDefault="003241AA" w:rsidP="003241AA">
      <w:pPr>
        <w:pStyle w:val="Corpodetexto31"/>
        <w:widowControl w:val="0"/>
        <w:tabs>
          <w:tab w:val="left" w:pos="284"/>
        </w:tabs>
        <w:rPr>
          <w:b/>
          <w:color w:val="auto"/>
          <w:sz w:val="22"/>
          <w:szCs w:val="22"/>
        </w:rPr>
      </w:pPr>
    </w:p>
    <w:p w14:paraId="25614FBC" w14:textId="1FD57A88" w:rsidR="003241AA" w:rsidRPr="00E65823" w:rsidRDefault="003241AA" w:rsidP="003241AA">
      <w:pPr>
        <w:pStyle w:val="Corpodetexto31"/>
        <w:widowControl w:val="0"/>
        <w:tabs>
          <w:tab w:val="left" w:pos="284"/>
        </w:tabs>
        <w:rPr>
          <w:color w:val="auto"/>
          <w:sz w:val="22"/>
          <w:szCs w:val="22"/>
        </w:rPr>
      </w:pPr>
      <w:r w:rsidRPr="00E65823">
        <w:rPr>
          <w:b/>
          <w:color w:val="auto"/>
          <w:sz w:val="22"/>
          <w:szCs w:val="22"/>
        </w:rPr>
        <w:t>DADOS DO REPRESENTANTE LEGAL DA EMPRESA QUE ASSINARÁ O CONTRATO</w:t>
      </w:r>
      <w:r w:rsidRPr="00E65823">
        <w:rPr>
          <w:color w:val="auto"/>
          <w:sz w:val="22"/>
          <w:szCs w:val="22"/>
        </w:rPr>
        <w:t>:</w:t>
      </w:r>
    </w:p>
    <w:p w14:paraId="213C9792"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Nome completo:</w:t>
      </w:r>
    </w:p>
    <w:p w14:paraId="2C8F7F54"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CPF:</w:t>
      </w:r>
    </w:p>
    <w:p w14:paraId="18147157"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RG:</w:t>
      </w:r>
    </w:p>
    <w:p w14:paraId="634CD671"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Nacionalidade:</w:t>
      </w:r>
    </w:p>
    <w:p w14:paraId="15CBA3F7"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Estado Civil:</w:t>
      </w:r>
    </w:p>
    <w:p w14:paraId="405DF852"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Endereço residencial:</w:t>
      </w:r>
    </w:p>
    <w:p w14:paraId="700C4777"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Profissão:</w:t>
      </w:r>
    </w:p>
    <w:p w14:paraId="221E8CBB" w14:textId="77777777" w:rsidR="003241AA" w:rsidRPr="00E65823" w:rsidRDefault="003241AA" w:rsidP="003241AA">
      <w:pPr>
        <w:widowControl w:val="0"/>
        <w:tabs>
          <w:tab w:val="left" w:pos="284"/>
        </w:tabs>
        <w:jc w:val="both"/>
        <w:rPr>
          <w:rFonts w:ascii="Arial" w:hAnsi="Arial" w:cs="Arial"/>
          <w:sz w:val="22"/>
          <w:szCs w:val="22"/>
        </w:rPr>
      </w:pPr>
      <w:r w:rsidRPr="00E65823">
        <w:rPr>
          <w:rFonts w:ascii="Arial" w:hAnsi="Arial" w:cs="Arial"/>
          <w:sz w:val="22"/>
          <w:szCs w:val="22"/>
        </w:rPr>
        <w:t>Cargo que ocupa na empresa:</w:t>
      </w:r>
    </w:p>
    <w:p w14:paraId="09099603" w14:textId="77777777" w:rsidR="003241AA" w:rsidRPr="00E65823" w:rsidRDefault="003241AA" w:rsidP="003241AA">
      <w:pPr>
        <w:widowControl w:val="0"/>
        <w:jc w:val="center"/>
        <w:rPr>
          <w:rFonts w:ascii="Arial" w:hAnsi="Arial" w:cs="Arial"/>
          <w:sz w:val="22"/>
          <w:szCs w:val="22"/>
        </w:rPr>
      </w:pPr>
    </w:p>
    <w:p w14:paraId="4FCCADC8" w14:textId="77777777" w:rsidR="003241AA" w:rsidRPr="00E65823" w:rsidRDefault="003241AA" w:rsidP="003241AA">
      <w:pPr>
        <w:widowControl w:val="0"/>
        <w:jc w:val="center"/>
        <w:rPr>
          <w:rFonts w:ascii="Arial" w:hAnsi="Arial" w:cs="Arial"/>
          <w:sz w:val="22"/>
          <w:szCs w:val="22"/>
        </w:rPr>
      </w:pPr>
    </w:p>
    <w:p w14:paraId="7A33B070" w14:textId="77777777" w:rsidR="003241AA" w:rsidRPr="00E65823" w:rsidRDefault="003241AA" w:rsidP="003241AA">
      <w:pPr>
        <w:widowControl w:val="0"/>
        <w:jc w:val="center"/>
        <w:rPr>
          <w:rFonts w:ascii="Arial" w:hAnsi="Arial" w:cs="Arial"/>
          <w:sz w:val="22"/>
          <w:szCs w:val="22"/>
        </w:rPr>
      </w:pPr>
    </w:p>
    <w:p w14:paraId="2C04B046" w14:textId="77777777" w:rsidR="003241AA" w:rsidRPr="00E65823" w:rsidRDefault="003241AA" w:rsidP="003241AA">
      <w:pPr>
        <w:widowControl w:val="0"/>
        <w:jc w:val="center"/>
        <w:rPr>
          <w:rFonts w:ascii="Arial" w:hAnsi="Arial" w:cs="Arial"/>
          <w:sz w:val="22"/>
          <w:szCs w:val="22"/>
        </w:rPr>
      </w:pPr>
    </w:p>
    <w:p w14:paraId="4AEB435F"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w:t>
      </w:r>
    </w:p>
    <w:p w14:paraId="3E847A77" w14:textId="77777777" w:rsidR="003241AA" w:rsidRPr="00E65823" w:rsidRDefault="003241AA" w:rsidP="003241AA">
      <w:pPr>
        <w:widowControl w:val="0"/>
        <w:jc w:val="center"/>
        <w:rPr>
          <w:rFonts w:ascii="Arial" w:hAnsi="Arial" w:cs="Arial"/>
          <w:sz w:val="22"/>
          <w:szCs w:val="22"/>
        </w:rPr>
      </w:pPr>
      <w:r w:rsidRPr="00E65823">
        <w:rPr>
          <w:rFonts w:ascii="Arial" w:hAnsi="Arial" w:cs="Arial"/>
          <w:sz w:val="22"/>
          <w:szCs w:val="22"/>
        </w:rPr>
        <w:t>(Data e assinatura, com identificação do proponente)</w:t>
      </w:r>
    </w:p>
    <w:p w14:paraId="1E42F40E" w14:textId="7B5AF0BB" w:rsidR="00A300CA" w:rsidRPr="003241AA" w:rsidRDefault="00A300CA" w:rsidP="003241AA">
      <w:pPr>
        <w:pStyle w:val="Ttulo1"/>
        <w:keepNext w:val="0"/>
        <w:widowControl w:val="0"/>
        <w:numPr>
          <w:ilvl w:val="0"/>
          <w:numId w:val="0"/>
        </w:numPr>
        <w:spacing w:before="120" w:line="320" w:lineRule="atLeast"/>
        <w:rPr>
          <w:b w:val="0"/>
          <w:bCs w:val="0"/>
          <w:color w:val="000000"/>
          <w:sz w:val="22"/>
          <w:szCs w:val="22"/>
          <w:lang w:val="pt-BR"/>
        </w:rPr>
      </w:pPr>
    </w:p>
    <w:p w14:paraId="099973CA" w14:textId="77777777" w:rsidR="00A300CA" w:rsidRPr="00E375D6" w:rsidRDefault="00A300CA" w:rsidP="00E375D6">
      <w:pPr>
        <w:pStyle w:val="Ttulo1"/>
        <w:keepNext w:val="0"/>
        <w:widowControl w:val="0"/>
        <w:numPr>
          <w:ilvl w:val="0"/>
          <w:numId w:val="0"/>
        </w:numPr>
        <w:spacing w:before="120" w:line="320" w:lineRule="atLeast"/>
        <w:jc w:val="left"/>
        <w:rPr>
          <w:b w:val="0"/>
          <w:bCs w:val="0"/>
          <w:color w:val="000000"/>
          <w:sz w:val="22"/>
          <w:szCs w:val="22"/>
        </w:rPr>
      </w:pPr>
    </w:p>
    <w:p w14:paraId="02C7D083" w14:textId="77777777" w:rsidR="00F65562" w:rsidRDefault="00F65562" w:rsidP="00FD5A75">
      <w:pPr>
        <w:pStyle w:val="Ttulo1"/>
        <w:keepNext w:val="0"/>
        <w:widowControl w:val="0"/>
        <w:numPr>
          <w:ilvl w:val="0"/>
          <w:numId w:val="0"/>
        </w:numPr>
        <w:tabs>
          <w:tab w:val="left" w:pos="616"/>
        </w:tabs>
        <w:spacing w:before="120" w:line="320" w:lineRule="atLeast"/>
        <w:rPr>
          <w:sz w:val="23"/>
          <w:szCs w:val="23"/>
        </w:rPr>
      </w:pPr>
    </w:p>
    <w:p w14:paraId="103FA1AA" w14:textId="5BCA811B" w:rsidR="007B7569" w:rsidRPr="00316F35" w:rsidRDefault="007B7569" w:rsidP="00FD5A75">
      <w:pPr>
        <w:pStyle w:val="Ttulo1"/>
        <w:keepNext w:val="0"/>
        <w:widowControl w:val="0"/>
        <w:numPr>
          <w:ilvl w:val="0"/>
          <w:numId w:val="0"/>
        </w:numPr>
        <w:tabs>
          <w:tab w:val="left" w:pos="616"/>
        </w:tabs>
        <w:spacing w:before="120" w:line="320" w:lineRule="atLeast"/>
        <w:rPr>
          <w:sz w:val="22"/>
          <w:szCs w:val="22"/>
        </w:rPr>
      </w:pPr>
      <w:r w:rsidRPr="00316F35">
        <w:rPr>
          <w:sz w:val="22"/>
          <w:szCs w:val="22"/>
        </w:rPr>
        <w:lastRenderedPageBreak/>
        <w:t>ANEXO V</w:t>
      </w:r>
    </w:p>
    <w:p w14:paraId="7C329FF3" w14:textId="77777777" w:rsidR="007B7569" w:rsidRPr="00316F35" w:rsidRDefault="007B7569" w:rsidP="007B7569">
      <w:pPr>
        <w:widowControl w:val="0"/>
        <w:tabs>
          <w:tab w:val="left" w:pos="284"/>
        </w:tabs>
        <w:jc w:val="both"/>
        <w:rPr>
          <w:rFonts w:ascii="Arial" w:hAnsi="Arial" w:cs="Arial"/>
          <w:sz w:val="22"/>
          <w:szCs w:val="22"/>
        </w:rPr>
      </w:pPr>
      <w:r w:rsidRPr="00316F35">
        <w:rPr>
          <w:rFonts w:ascii="Arial" w:hAnsi="Arial" w:cs="Arial"/>
          <w:sz w:val="22"/>
          <w:szCs w:val="22"/>
        </w:rPr>
        <w:t>=======================================================================</w:t>
      </w:r>
    </w:p>
    <w:p w14:paraId="2B04C879" w14:textId="1C24F565" w:rsidR="00214BA0" w:rsidRPr="00316F35" w:rsidRDefault="00167F61" w:rsidP="007B7569">
      <w:pPr>
        <w:pStyle w:val="Ttulo1"/>
        <w:keepNext w:val="0"/>
        <w:widowControl w:val="0"/>
        <w:numPr>
          <w:ilvl w:val="0"/>
          <w:numId w:val="0"/>
        </w:numPr>
        <w:tabs>
          <w:tab w:val="left" w:pos="616"/>
        </w:tabs>
        <w:spacing w:line="320" w:lineRule="atLeast"/>
        <w:rPr>
          <w:sz w:val="22"/>
          <w:szCs w:val="22"/>
        </w:rPr>
      </w:pPr>
      <w:r w:rsidRPr="005B78D0">
        <w:rPr>
          <w:sz w:val="22"/>
          <w:szCs w:val="22"/>
        </w:rPr>
        <w:t>TERMO DE REFERÊNCIA</w:t>
      </w:r>
    </w:p>
    <w:p w14:paraId="3587E802" w14:textId="77777777" w:rsidR="007B7569" w:rsidRPr="00316F35" w:rsidRDefault="007B7569" w:rsidP="007B7569">
      <w:pPr>
        <w:widowControl w:val="0"/>
        <w:tabs>
          <w:tab w:val="left" w:pos="284"/>
        </w:tabs>
        <w:jc w:val="both"/>
        <w:rPr>
          <w:rFonts w:ascii="Arial" w:hAnsi="Arial" w:cs="Arial"/>
          <w:sz w:val="22"/>
          <w:szCs w:val="22"/>
        </w:rPr>
      </w:pPr>
      <w:r w:rsidRPr="00316F35">
        <w:rPr>
          <w:rFonts w:ascii="Arial" w:hAnsi="Arial" w:cs="Arial"/>
          <w:sz w:val="22"/>
          <w:szCs w:val="22"/>
        </w:rPr>
        <w:t>=======================================================================</w:t>
      </w:r>
    </w:p>
    <w:p w14:paraId="018A2947" w14:textId="77777777" w:rsidR="00930E93" w:rsidRDefault="00930E93" w:rsidP="00C0568E">
      <w:pPr>
        <w:pStyle w:val="PargrafodaLista"/>
        <w:widowControl w:val="0"/>
        <w:shd w:val="clear" w:color="auto" w:fill="FFFFFF"/>
        <w:suppressAutoHyphens w:val="0"/>
        <w:spacing w:after="0" w:line="280" w:lineRule="atLeast"/>
        <w:ind w:left="709"/>
        <w:jc w:val="both"/>
        <w:rPr>
          <w:rFonts w:ascii="Arial" w:eastAsia="Verdana" w:hAnsi="Arial" w:cs="Arial"/>
          <w:b/>
        </w:rPr>
      </w:pPr>
      <w:bookmarkStart w:id="24" w:name="_Hlk187218443"/>
    </w:p>
    <w:bookmarkEnd w:id="24"/>
    <w:p w14:paraId="21F63295" w14:textId="77777777" w:rsidR="00EF32BA" w:rsidRPr="00F1342F" w:rsidRDefault="00EF32BA" w:rsidP="00F1342F">
      <w:pPr>
        <w:pStyle w:val="PargrafodaLista"/>
        <w:widowControl w:val="0"/>
        <w:numPr>
          <w:ilvl w:val="0"/>
          <w:numId w:val="12"/>
        </w:numPr>
        <w:shd w:val="clear" w:color="auto" w:fill="FFFFFF"/>
        <w:suppressAutoHyphens w:val="0"/>
        <w:spacing w:before="120" w:after="0" w:line="300" w:lineRule="atLeast"/>
        <w:ind w:left="709" w:hanging="709"/>
        <w:jc w:val="both"/>
        <w:rPr>
          <w:rFonts w:ascii="Arial" w:eastAsia="Verdana" w:hAnsi="Arial" w:cs="Arial"/>
          <w:b/>
        </w:rPr>
      </w:pPr>
      <w:r w:rsidRPr="00F1342F">
        <w:rPr>
          <w:rFonts w:ascii="Arial" w:eastAsia="Verdana" w:hAnsi="Arial" w:cs="Arial"/>
          <w:b/>
        </w:rPr>
        <w:t>DO OBJETO</w:t>
      </w:r>
    </w:p>
    <w:p w14:paraId="7CFF39B2" w14:textId="77777777" w:rsidR="00EF32BA" w:rsidRPr="00F1342F" w:rsidRDefault="00EF32BA" w:rsidP="00F1342F">
      <w:pPr>
        <w:pStyle w:val="PargrafodaLista"/>
        <w:widowControl w:val="0"/>
        <w:numPr>
          <w:ilvl w:val="1"/>
          <w:numId w:val="12"/>
        </w:numPr>
        <w:shd w:val="clear" w:color="auto" w:fill="FFFFFF"/>
        <w:suppressAutoHyphens w:val="0"/>
        <w:spacing w:before="120" w:after="0" w:line="300" w:lineRule="atLeast"/>
        <w:ind w:left="709" w:hanging="709"/>
        <w:jc w:val="both"/>
        <w:rPr>
          <w:rFonts w:ascii="Arial" w:eastAsia="Verdana" w:hAnsi="Arial" w:cs="Arial"/>
          <w:bCs/>
          <w:color w:val="000000"/>
        </w:rPr>
      </w:pPr>
      <w:r w:rsidRPr="00F1342F">
        <w:rPr>
          <w:rFonts w:ascii="Arial" w:hAnsi="Arial" w:cs="Arial"/>
        </w:rPr>
        <w:t xml:space="preserve">Contratação de empresa especializada para prestação de serviços de elaboração de Estudo de Solvência e de Gestão de Ativos e Passivos (ALM – </w:t>
      </w:r>
      <w:r w:rsidRPr="00F1342F">
        <w:rPr>
          <w:rFonts w:ascii="Arial" w:hAnsi="Arial" w:cs="Arial"/>
          <w:i/>
          <w:iCs/>
        </w:rPr>
        <w:t>ASSET LIABILITY MANAGEMENT</w:t>
      </w:r>
      <w:r w:rsidRPr="00F1342F">
        <w:rPr>
          <w:rFonts w:ascii="Arial" w:hAnsi="Arial" w:cs="Arial"/>
        </w:rPr>
        <w:t>), no âmbito de investimentos, voltados aos Regimes Próprios de Previdência Social.</w:t>
      </w:r>
    </w:p>
    <w:p w14:paraId="66554B03" w14:textId="77777777" w:rsidR="00EF32BA" w:rsidRPr="00F1342F" w:rsidRDefault="00EF32BA" w:rsidP="00F1342F">
      <w:pPr>
        <w:widowControl w:val="0"/>
        <w:shd w:val="clear" w:color="auto" w:fill="FFFFFF"/>
        <w:spacing w:before="120" w:line="300" w:lineRule="atLeast"/>
        <w:ind w:left="709" w:hanging="709"/>
        <w:jc w:val="both"/>
        <w:rPr>
          <w:rFonts w:ascii="Arial" w:eastAsia="Verdana" w:hAnsi="Arial" w:cs="Arial"/>
          <w:b/>
          <w:sz w:val="22"/>
          <w:szCs w:val="22"/>
        </w:rPr>
      </w:pPr>
    </w:p>
    <w:p w14:paraId="712B9AE9" w14:textId="77777777" w:rsidR="00EF32BA" w:rsidRPr="00F1342F" w:rsidRDefault="00EF32BA" w:rsidP="00F1342F">
      <w:pPr>
        <w:pStyle w:val="PargrafodaLista"/>
        <w:widowControl w:val="0"/>
        <w:numPr>
          <w:ilvl w:val="0"/>
          <w:numId w:val="12"/>
        </w:numPr>
        <w:shd w:val="clear" w:color="auto" w:fill="FFFFFF"/>
        <w:suppressAutoHyphens w:val="0"/>
        <w:spacing w:before="120" w:after="0" w:line="300" w:lineRule="atLeast"/>
        <w:ind w:left="709" w:hanging="709"/>
        <w:jc w:val="both"/>
        <w:rPr>
          <w:rFonts w:ascii="Arial" w:eastAsia="Verdana" w:hAnsi="Arial" w:cs="Arial"/>
          <w:b/>
        </w:rPr>
      </w:pPr>
      <w:r w:rsidRPr="00F1342F">
        <w:rPr>
          <w:rFonts w:ascii="Arial" w:eastAsia="Verdana" w:hAnsi="Arial" w:cs="Arial"/>
          <w:b/>
        </w:rPr>
        <w:t>DA JUSTIFICATIVA DA CONTRATAÇÃO</w:t>
      </w:r>
    </w:p>
    <w:p w14:paraId="30E2E145" w14:textId="6C3D943F" w:rsidR="00EF32BA" w:rsidRPr="00F1342F" w:rsidRDefault="00EF32BA" w:rsidP="00D15CB0">
      <w:pPr>
        <w:pStyle w:val="PargrafodaLista"/>
        <w:widowControl w:val="0"/>
        <w:numPr>
          <w:ilvl w:val="1"/>
          <w:numId w:val="26"/>
        </w:numPr>
        <w:shd w:val="clear" w:color="auto" w:fill="FFFFFF"/>
        <w:suppressAutoHyphens w:val="0"/>
        <w:spacing w:before="120" w:after="0" w:line="300" w:lineRule="atLeast"/>
        <w:ind w:hanging="720"/>
        <w:jc w:val="both"/>
        <w:rPr>
          <w:rFonts w:ascii="Arial" w:hAnsi="Arial" w:cs="Arial"/>
        </w:rPr>
      </w:pPr>
      <w:r w:rsidRPr="00F1342F">
        <w:rPr>
          <w:rFonts w:ascii="Arial" w:hAnsi="Arial" w:cs="Arial"/>
        </w:rPr>
        <w:t xml:space="preserve">O Estudo de Solvência e de Gestão de Ativos e Passivos (ALM – </w:t>
      </w:r>
      <w:r w:rsidRPr="00F1342F">
        <w:rPr>
          <w:rFonts w:ascii="Arial" w:hAnsi="Arial" w:cs="Arial"/>
          <w:i/>
          <w:iCs/>
        </w:rPr>
        <w:t>ASSET LIABILITY MANAGEMENT</w:t>
      </w:r>
      <w:r w:rsidRPr="00F1342F">
        <w:rPr>
          <w:rFonts w:ascii="Arial" w:hAnsi="Arial" w:cs="Arial"/>
        </w:rPr>
        <w:t>) é uma ferramenta que será utilizada para a elaboração do plano de investimento de 2026 do IPASP (Política de Investimentos) em atendimento à legislação vigente.</w:t>
      </w:r>
    </w:p>
    <w:p w14:paraId="0AE8DB07" w14:textId="77777777" w:rsidR="00EF32BA" w:rsidRPr="00F1342F" w:rsidRDefault="00EF32BA" w:rsidP="00F1342F">
      <w:pPr>
        <w:widowControl w:val="0"/>
        <w:shd w:val="clear" w:color="auto" w:fill="FFFFFF"/>
        <w:spacing w:before="120" w:line="300" w:lineRule="atLeast"/>
        <w:ind w:left="709" w:hanging="709"/>
        <w:jc w:val="both"/>
        <w:rPr>
          <w:rFonts w:ascii="Arial" w:eastAsia="Verdana" w:hAnsi="Arial" w:cs="Arial"/>
          <w:sz w:val="22"/>
          <w:szCs w:val="22"/>
        </w:rPr>
      </w:pPr>
    </w:p>
    <w:p w14:paraId="22274F8C" w14:textId="77777777" w:rsidR="00EF32BA" w:rsidRPr="00F1342F" w:rsidRDefault="00EF32BA" w:rsidP="00F1342F">
      <w:pPr>
        <w:pStyle w:val="PargrafodaLista"/>
        <w:widowControl w:val="0"/>
        <w:numPr>
          <w:ilvl w:val="0"/>
          <w:numId w:val="12"/>
        </w:numPr>
        <w:suppressAutoHyphens w:val="0"/>
        <w:autoSpaceDE w:val="0"/>
        <w:autoSpaceDN w:val="0"/>
        <w:adjustRightInd w:val="0"/>
        <w:spacing w:before="120" w:after="0" w:line="300" w:lineRule="atLeast"/>
        <w:ind w:left="709" w:hanging="709"/>
        <w:jc w:val="both"/>
        <w:rPr>
          <w:rFonts w:ascii="Arial" w:hAnsi="Arial" w:cs="Arial"/>
          <w:b/>
          <w:bCs/>
        </w:rPr>
      </w:pPr>
      <w:r w:rsidRPr="00F1342F">
        <w:rPr>
          <w:rFonts w:ascii="Arial" w:hAnsi="Arial" w:cs="Arial"/>
          <w:b/>
          <w:bCs/>
        </w:rPr>
        <w:t>DO DETALHAMENTO DO OBJETO</w:t>
      </w:r>
    </w:p>
    <w:p w14:paraId="59236395" w14:textId="7F24F745" w:rsidR="00EF32BA" w:rsidRPr="00F1342F" w:rsidRDefault="00EF32BA" w:rsidP="00D15CB0">
      <w:pPr>
        <w:pStyle w:val="PargrafodaLista"/>
        <w:widowControl w:val="0"/>
        <w:numPr>
          <w:ilvl w:val="1"/>
          <w:numId w:val="27"/>
        </w:numPr>
        <w:tabs>
          <w:tab w:val="left" w:pos="709"/>
        </w:tabs>
        <w:suppressAutoHyphens w:val="0"/>
        <w:spacing w:before="120" w:after="0" w:line="300" w:lineRule="atLeast"/>
        <w:ind w:hanging="720"/>
        <w:jc w:val="both"/>
        <w:rPr>
          <w:rFonts w:ascii="Arial" w:hAnsi="Arial" w:cs="Arial"/>
        </w:rPr>
      </w:pPr>
      <w:r w:rsidRPr="00F1342F">
        <w:rPr>
          <w:rFonts w:ascii="Arial" w:hAnsi="Arial" w:cs="Arial"/>
        </w:rPr>
        <w:t xml:space="preserve">Elaboração de Estudo de Solvência e de Gestão de Ativos e Passivos (ALM – </w:t>
      </w:r>
      <w:r w:rsidRPr="00F1342F">
        <w:rPr>
          <w:rFonts w:ascii="Arial" w:hAnsi="Arial" w:cs="Arial"/>
          <w:i/>
          <w:iCs/>
        </w:rPr>
        <w:t>ASSET LIABILITY MANAGEMENT</w:t>
      </w:r>
      <w:r w:rsidRPr="00F1342F">
        <w:rPr>
          <w:rFonts w:ascii="Arial" w:hAnsi="Arial" w:cs="Arial"/>
        </w:rPr>
        <w:t>), no âmbito de investimentos, voltados aos Regimes Próprios de Previdência Social.</w:t>
      </w:r>
    </w:p>
    <w:p w14:paraId="3DB02E09" w14:textId="77777777" w:rsidR="00EF32BA" w:rsidRPr="00F1342F" w:rsidRDefault="00EF32BA" w:rsidP="00F1342F">
      <w:pPr>
        <w:pStyle w:val="PargrafodaLista"/>
        <w:widowControl w:val="0"/>
        <w:numPr>
          <w:ilvl w:val="2"/>
          <w:numId w:val="12"/>
        </w:numPr>
        <w:tabs>
          <w:tab w:val="left" w:pos="1276"/>
        </w:tabs>
        <w:suppressAutoHyphens w:val="0"/>
        <w:spacing w:before="120" w:after="0" w:line="300" w:lineRule="atLeast"/>
        <w:ind w:left="1418"/>
        <w:jc w:val="both"/>
        <w:rPr>
          <w:rFonts w:ascii="Arial" w:hAnsi="Arial" w:cs="Arial"/>
        </w:rPr>
      </w:pPr>
      <w:r w:rsidRPr="00F1342F">
        <w:rPr>
          <w:rFonts w:ascii="Arial" w:hAnsi="Arial" w:cs="Arial"/>
        </w:rPr>
        <w:t xml:space="preserve">  Estudo de Solvência e de Gestão de Ativos e Passivos (ALM – </w:t>
      </w:r>
      <w:r w:rsidRPr="00F1342F">
        <w:rPr>
          <w:rFonts w:ascii="Arial" w:hAnsi="Arial" w:cs="Arial"/>
          <w:i/>
          <w:iCs/>
        </w:rPr>
        <w:t>Asset Liability Management</w:t>
      </w:r>
      <w:r w:rsidRPr="00F1342F">
        <w:rPr>
          <w:rFonts w:ascii="Arial" w:hAnsi="Arial" w:cs="Arial"/>
        </w:rPr>
        <w:t xml:space="preserve">), incluindo, de um lado a macro alocação através da construção da Fronteira Eficiente de Markowitz e, de outro, modelagem de </w:t>
      </w:r>
      <w:r w:rsidRPr="00F1342F">
        <w:rPr>
          <w:rFonts w:ascii="Arial" w:hAnsi="Arial" w:cs="Arial"/>
          <w:i/>
          <w:iCs/>
        </w:rPr>
        <w:t>Asset-Liability Matching</w:t>
      </w:r>
      <w:r w:rsidRPr="00F1342F">
        <w:rPr>
          <w:rFonts w:ascii="Arial" w:hAnsi="Arial" w:cs="Arial"/>
        </w:rPr>
        <w:t xml:space="preserve"> (</w:t>
      </w:r>
      <w:r w:rsidRPr="00F1342F">
        <w:rPr>
          <w:rFonts w:ascii="Arial" w:hAnsi="Arial" w:cs="Arial"/>
          <w:i/>
          <w:iCs/>
        </w:rPr>
        <w:t xml:space="preserve">Cash Flow Matching </w:t>
      </w:r>
      <w:r w:rsidRPr="00F1342F">
        <w:rPr>
          <w:rFonts w:ascii="Arial" w:hAnsi="Arial" w:cs="Arial"/>
        </w:rPr>
        <w:t xml:space="preserve">ou </w:t>
      </w:r>
      <w:r w:rsidRPr="00F1342F">
        <w:rPr>
          <w:rFonts w:ascii="Arial" w:hAnsi="Arial" w:cs="Arial"/>
          <w:i/>
          <w:iCs/>
        </w:rPr>
        <w:t>Duration Matching</w:t>
      </w:r>
      <w:r w:rsidRPr="00F1342F">
        <w:rPr>
          <w:rFonts w:ascii="Arial" w:hAnsi="Arial" w:cs="Arial"/>
        </w:rPr>
        <w:t>) para determinação dos vértices mais adequados de títulos públicos federais para serem adquiridos com o objetivo fim de proteger o Passivo do Instituto em consonância com os ditames da Portaria MTP nº 1.467/2022, artigos 141 e 146 e seu respectivo Anexo VIII, artigos 2º a 7º, bem como da Resolução CMN 4.963/2021 e alterações posteriores, e com as normas, diretrizes e filosofia da Secretaria de Previdência Social dos Regimes Próprios de Previdência do Brasil.</w:t>
      </w:r>
    </w:p>
    <w:p w14:paraId="2AE2E01E" w14:textId="77777777" w:rsidR="00EF32BA" w:rsidRPr="00F1342F" w:rsidRDefault="00EF32BA" w:rsidP="00F1342F">
      <w:pPr>
        <w:pStyle w:val="PargrafodaLista"/>
        <w:widowControl w:val="0"/>
        <w:spacing w:before="120" w:after="0" w:line="300" w:lineRule="atLeast"/>
        <w:ind w:left="709" w:right="-1" w:hanging="709"/>
        <w:jc w:val="both"/>
        <w:textAlignment w:val="baseline"/>
        <w:rPr>
          <w:rFonts w:ascii="Arial" w:eastAsia="Times New Roman" w:hAnsi="Arial" w:cs="Arial"/>
          <w:color w:val="000000"/>
          <w:highlight w:val="yellow"/>
          <w:lang w:eastAsia="pt-BR"/>
        </w:rPr>
      </w:pPr>
    </w:p>
    <w:p w14:paraId="5CBCB85D" w14:textId="77777777" w:rsidR="00EF32BA" w:rsidRPr="00F1342F" w:rsidRDefault="00EF32BA" w:rsidP="00F1342F">
      <w:pPr>
        <w:pStyle w:val="PargrafodaLista"/>
        <w:widowControl w:val="0"/>
        <w:numPr>
          <w:ilvl w:val="0"/>
          <w:numId w:val="12"/>
        </w:numPr>
        <w:suppressAutoHyphens w:val="0"/>
        <w:spacing w:before="120" w:after="0" w:line="300" w:lineRule="atLeast"/>
        <w:ind w:hanging="720"/>
        <w:jc w:val="both"/>
        <w:rPr>
          <w:rFonts w:ascii="Arial" w:hAnsi="Arial" w:cs="Arial"/>
          <w:b/>
        </w:rPr>
      </w:pPr>
      <w:r w:rsidRPr="00F1342F">
        <w:rPr>
          <w:rFonts w:ascii="Arial" w:hAnsi="Arial" w:cs="Arial"/>
          <w:b/>
        </w:rPr>
        <w:t>DA ESPECIFICAÇÃO TÉCNICA DO OBJETO</w:t>
      </w:r>
    </w:p>
    <w:p w14:paraId="4EF99CFA" w14:textId="2776BB86" w:rsidR="00EF32BA" w:rsidRPr="00F1342F" w:rsidRDefault="00EF32BA" w:rsidP="00D15CB0">
      <w:pPr>
        <w:pStyle w:val="PargrafodaLista"/>
        <w:widowControl w:val="0"/>
        <w:numPr>
          <w:ilvl w:val="1"/>
          <w:numId w:val="28"/>
        </w:numPr>
        <w:suppressAutoHyphens w:val="0"/>
        <w:spacing w:before="120" w:after="0" w:line="300" w:lineRule="atLeast"/>
        <w:ind w:hanging="720"/>
        <w:jc w:val="both"/>
        <w:rPr>
          <w:rFonts w:ascii="Arial" w:hAnsi="Arial" w:cs="Arial"/>
          <w:b/>
        </w:rPr>
      </w:pPr>
      <w:r w:rsidRPr="00F1342F">
        <w:rPr>
          <w:rFonts w:ascii="Arial" w:hAnsi="Arial" w:cs="Arial"/>
        </w:rPr>
        <w:t>Elaboração de estudo técnico de gerenciamento de ativo e passivo, denominado Estudo de ALM (</w:t>
      </w:r>
      <w:r w:rsidRPr="00F1342F">
        <w:rPr>
          <w:rFonts w:ascii="Arial" w:hAnsi="Arial" w:cs="Arial"/>
          <w:i/>
          <w:iCs/>
        </w:rPr>
        <w:t>ASSET LIABILITY MANEGEMENT</w:t>
      </w:r>
      <w:r w:rsidRPr="00F1342F">
        <w:rPr>
          <w:rFonts w:ascii="Arial" w:hAnsi="Arial" w:cs="Arial"/>
        </w:rPr>
        <w:t>) que tem por objetivo identificar a melhor alocação estratégica baseada na situação atuarial do IPASP, considerando premissas e hipóteses de simulação com base em fluxos de caixa atuarial e cenários macroeconômicos.</w:t>
      </w:r>
    </w:p>
    <w:p w14:paraId="590810D0" w14:textId="4891C9BF" w:rsidR="00EF32BA" w:rsidRPr="00F1342F" w:rsidRDefault="00EF32BA" w:rsidP="00D15CB0">
      <w:pPr>
        <w:pStyle w:val="PargrafodaLista"/>
        <w:widowControl w:val="0"/>
        <w:numPr>
          <w:ilvl w:val="1"/>
          <w:numId w:val="28"/>
        </w:numPr>
        <w:suppressAutoHyphens w:val="0"/>
        <w:spacing w:before="120" w:after="0" w:line="300" w:lineRule="atLeast"/>
        <w:ind w:hanging="720"/>
        <w:jc w:val="both"/>
        <w:rPr>
          <w:rFonts w:ascii="Arial" w:hAnsi="Arial" w:cs="Arial"/>
          <w:b/>
        </w:rPr>
      </w:pPr>
      <w:r w:rsidRPr="00F1342F">
        <w:rPr>
          <w:rFonts w:ascii="Arial" w:hAnsi="Arial" w:cs="Arial"/>
        </w:rPr>
        <w:t>O estudo deverá conter:</w:t>
      </w:r>
    </w:p>
    <w:p w14:paraId="2579EE48" w14:textId="77777777" w:rsidR="00EF32BA" w:rsidRPr="00F1342F" w:rsidRDefault="00EF32BA" w:rsidP="00D15CB0">
      <w:pPr>
        <w:pStyle w:val="PargrafodaLista"/>
        <w:widowControl w:val="0"/>
        <w:numPr>
          <w:ilvl w:val="2"/>
          <w:numId w:val="28"/>
        </w:numPr>
        <w:suppressAutoHyphens w:val="0"/>
        <w:spacing w:before="120" w:after="0" w:line="300" w:lineRule="atLeast"/>
        <w:ind w:left="1418"/>
        <w:jc w:val="both"/>
        <w:rPr>
          <w:rFonts w:ascii="Arial" w:hAnsi="Arial" w:cs="Arial"/>
          <w:b/>
        </w:rPr>
      </w:pPr>
      <w:r w:rsidRPr="00F1342F">
        <w:rPr>
          <w:rFonts w:ascii="Arial" w:hAnsi="Arial" w:cs="Arial"/>
        </w:rPr>
        <w:t xml:space="preserve">Proposta de composições de carteiras de investimentos que possam suportar e </w:t>
      </w:r>
      <w:r w:rsidRPr="00F1342F">
        <w:rPr>
          <w:rFonts w:ascii="Arial" w:hAnsi="Arial" w:cs="Arial"/>
        </w:rPr>
        <w:lastRenderedPageBreak/>
        <w:t>alongar a sobrevida do plano de benefícios, e que apresentem melhor relação entre resultado esperado (superávit projetado) e risco de déficit (medido como “</w:t>
      </w:r>
      <w:r w:rsidRPr="00F1342F">
        <w:rPr>
          <w:rFonts w:ascii="Arial" w:hAnsi="Arial" w:cs="Arial"/>
          <w:i/>
          <w:iCs/>
        </w:rPr>
        <w:t>downside risk</w:t>
      </w:r>
      <w:r w:rsidRPr="00F1342F">
        <w:rPr>
          <w:rFonts w:ascii="Arial" w:hAnsi="Arial" w:cs="Arial"/>
        </w:rPr>
        <w:t>”) no conjunto das combinações entre os cenários adotados para as variáveis de mercado (CDI, INPC, IPCA, IGP-M, Bolsa de Valores, etc.) e os cenários simulados para o fluxo de caixa líquido de benefícios;</w:t>
      </w:r>
    </w:p>
    <w:p w14:paraId="51B6F727" w14:textId="77777777" w:rsidR="00EF32BA" w:rsidRPr="00F1342F" w:rsidRDefault="00EF32BA" w:rsidP="00D15CB0">
      <w:pPr>
        <w:pStyle w:val="PargrafodaLista"/>
        <w:widowControl w:val="0"/>
        <w:numPr>
          <w:ilvl w:val="2"/>
          <w:numId w:val="28"/>
        </w:numPr>
        <w:suppressAutoHyphens w:val="0"/>
        <w:spacing w:before="120" w:after="0" w:line="300" w:lineRule="atLeast"/>
        <w:ind w:left="1418"/>
        <w:jc w:val="both"/>
        <w:rPr>
          <w:rFonts w:ascii="Arial" w:hAnsi="Arial" w:cs="Arial"/>
        </w:rPr>
      </w:pPr>
      <w:r w:rsidRPr="00F1342F">
        <w:rPr>
          <w:rFonts w:ascii="Arial" w:hAnsi="Arial" w:cs="Arial"/>
        </w:rPr>
        <w:t xml:space="preserve">Apresentação de sugestão de carteira de alocação em títulos públicos federais (preferencialmente NTN-Bs), com determinação e justificativa técnica dos vértices (prazo de vencimento) mais aderentes à estrutura de passivos do IPASP. A sugestão deverá utilizar técnicas de </w:t>
      </w:r>
      <w:r w:rsidRPr="00F1342F">
        <w:rPr>
          <w:rFonts w:ascii="Arial" w:hAnsi="Arial" w:cs="Arial"/>
          <w:i/>
          <w:iCs/>
        </w:rPr>
        <w:t>Cash Flow Matching</w:t>
      </w:r>
      <w:r w:rsidRPr="00F1342F">
        <w:rPr>
          <w:rFonts w:ascii="Arial" w:hAnsi="Arial" w:cs="Arial"/>
        </w:rPr>
        <w:t xml:space="preserve"> ou imunização de duration e considerar cenários macroeconômicos e atuariais de longo prazo. A carteira sugerida deverá indicar percentuais aproximados de alocação por tipo e vértice de NTN-B, levando em conta o perfil atuarial do plano e o objetivo de proteção da solvência de longo prazo. Explicitar as razões da escolha dos vértices propostos e apresentar uma comparação com outras alternativas de </w:t>
      </w:r>
      <w:r w:rsidRPr="00F1342F">
        <w:rPr>
          <w:rFonts w:ascii="Arial" w:hAnsi="Arial" w:cs="Arial"/>
          <w:i/>
          <w:iCs/>
        </w:rPr>
        <w:t xml:space="preserve">duration </w:t>
      </w:r>
      <w:r w:rsidRPr="00F1342F">
        <w:rPr>
          <w:rFonts w:ascii="Arial" w:hAnsi="Arial" w:cs="Arial"/>
        </w:rPr>
        <w:t>(curta, intermediária e longa), indicando as vantagens relativas de cada uma em termos de risco e retorno esperados.</w:t>
      </w:r>
    </w:p>
    <w:p w14:paraId="73347971" w14:textId="77777777" w:rsidR="00EF32BA" w:rsidRPr="00F1342F" w:rsidRDefault="00EF32BA" w:rsidP="00D15CB0">
      <w:pPr>
        <w:pStyle w:val="PargrafodaLista"/>
        <w:widowControl w:val="0"/>
        <w:numPr>
          <w:ilvl w:val="2"/>
          <w:numId w:val="28"/>
        </w:numPr>
        <w:suppressAutoHyphens w:val="0"/>
        <w:spacing w:before="120" w:after="0" w:line="300" w:lineRule="atLeast"/>
        <w:ind w:left="1418"/>
        <w:jc w:val="both"/>
        <w:rPr>
          <w:rFonts w:ascii="Arial" w:hAnsi="Arial" w:cs="Arial"/>
        </w:rPr>
      </w:pPr>
      <w:r w:rsidRPr="00F1342F">
        <w:rPr>
          <w:rFonts w:ascii="Arial" w:hAnsi="Arial" w:cs="Arial"/>
        </w:rPr>
        <w:t>Realização de simulações de estresse sobre os vértices de títulos públicos propostos, considerando cenários alternativos de inflação, curva de juros e mudanças macroeconômicas. A análise deverá demonstrar o impacto potencial sobre o fluxo de caixa atuarial e a razão de solvência do plano, mesmo sob títulos com marcação na curva, com o objetivo de verificar a resiliência da alocação sugerida frente a choques de mercado e revisões atuariais.</w:t>
      </w:r>
    </w:p>
    <w:p w14:paraId="3F23E1EE" w14:textId="77777777" w:rsidR="00EF32BA" w:rsidRPr="00F1342F" w:rsidRDefault="00EF32BA" w:rsidP="00D15CB0">
      <w:pPr>
        <w:pStyle w:val="PargrafodaLista"/>
        <w:widowControl w:val="0"/>
        <w:numPr>
          <w:ilvl w:val="2"/>
          <w:numId w:val="28"/>
        </w:numPr>
        <w:suppressAutoHyphens w:val="0"/>
        <w:spacing w:before="120" w:after="0" w:line="300" w:lineRule="atLeast"/>
        <w:ind w:left="1418"/>
        <w:jc w:val="both"/>
        <w:rPr>
          <w:rFonts w:ascii="Arial" w:hAnsi="Arial" w:cs="Arial"/>
          <w:b/>
        </w:rPr>
      </w:pPr>
      <w:r w:rsidRPr="00F1342F">
        <w:rPr>
          <w:rFonts w:ascii="Arial" w:hAnsi="Arial" w:cs="Arial"/>
        </w:rPr>
        <w:t>Relatório e apresentação online com a síntese dos resultados obtidos para atualização do Estudo de ALM (</w:t>
      </w:r>
      <w:r w:rsidRPr="00F1342F">
        <w:rPr>
          <w:rFonts w:ascii="Arial" w:hAnsi="Arial" w:cs="Arial"/>
          <w:i/>
          <w:iCs/>
        </w:rPr>
        <w:t>ASSET LIABILITY MANEGEMENT</w:t>
      </w:r>
      <w:r w:rsidRPr="00F1342F">
        <w:rPr>
          <w:rFonts w:ascii="Arial" w:hAnsi="Arial" w:cs="Arial"/>
        </w:rPr>
        <w:t>) realizado para o IPASP;</w:t>
      </w:r>
    </w:p>
    <w:p w14:paraId="5E9F474B" w14:textId="77777777" w:rsidR="00EF32BA" w:rsidRPr="00F1342F" w:rsidRDefault="00EF32BA" w:rsidP="00D15CB0">
      <w:pPr>
        <w:pStyle w:val="PargrafodaLista"/>
        <w:widowControl w:val="0"/>
        <w:numPr>
          <w:ilvl w:val="2"/>
          <w:numId w:val="28"/>
        </w:numPr>
        <w:suppressAutoHyphens w:val="0"/>
        <w:spacing w:before="120" w:after="0" w:line="300" w:lineRule="atLeast"/>
        <w:ind w:left="1418"/>
        <w:jc w:val="both"/>
        <w:rPr>
          <w:rFonts w:ascii="Arial" w:hAnsi="Arial" w:cs="Arial"/>
          <w:b/>
        </w:rPr>
      </w:pPr>
      <w:r w:rsidRPr="00F1342F">
        <w:rPr>
          <w:rFonts w:ascii="Arial" w:hAnsi="Arial" w:cs="Arial"/>
        </w:rPr>
        <w:t xml:space="preserve">Simulações que apresentem a rentabilidade esperada para a carteira de investimento proposta, para subsidiar o IPASP na elaboração da previsão orçamentária anual para os investimentos. </w:t>
      </w:r>
    </w:p>
    <w:p w14:paraId="1F7EEE4D" w14:textId="77777777" w:rsidR="00EF32BA" w:rsidRPr="00F1342F" w:rsidRDefault="00EF32BA" w:rsidP="00F1342F">
      <w:pPr>
        <w:pStyle w:val="PargrafodaLista"/>
        <w:widowControl w:val="0"/>
        <w:spacing w:before="120" w:after="0" w:line="300" w:lineRule="atLeast"/>
        <w:ind w:left="709" w:right="-1" w:hanging="709"/>
        <w:jc w:val="both"/>
        <w:textAlignment w:val="baseline"/>
        <w:rPr>
          <w:rFonts w:ascii="Arial" w:eastAsia="Times New Roman" w:hAnsi="Arial" w:cs="Arial"/>
          <w:color w:val="000000"/>
          <w:highlight w:val="yellow"/>
          <w:lang w:eastAsia="pt-BR"/>
        </w:rPr>
      </w:pPr>
    </w:p>
    <w:p w14:paraId="6388C295" w14:textId="77777777" w:rsidR="00EF32BA" w:rsidRPr="00F1342F" w:rsidRDefault="00EF32BA" w:rsidP="00D15CB0">
      <w:pPr>
        <w:pStyle w:val="PargrafodaLista"/>
        <w:widowControl w:val="0"/>
        <w:numPr>
          <w:ilvl w:val="0"/>
          <w:numId w:val="28"/>
        </w:numPr>
        <w:suppressAutoHyphens w:val="0"/>
        <w:spacing w:before="120" w:after="0" w:line="300" w:lineRule="atLeast"/>
        <w:ind w:left="709" w:right="-568" w:hanging="709"/>
        <w:jc w:val="both"/>
        <w:rPr>
          <w:rFonts w:ascii="Arial" w:eastAsia="Verdana" w:hAnsi="Arial" w:cs="Arial"/>
          <w:b/>
        </w:rPr>
      </w:pPr>
      <w:r w:rsidRPr="00F1342F">
        <w:rPr>
          <w:rFonts w:ascii="Arial" w:eastAsia="Verdana" w:hAnsi="Arial" w:cs="Arial"/>
          <w:b/>
        </w:rPr>
        <w:t>DO PRAZO DE ENTREGA</w:t>
      </w:r>
    </w:p>
    <w:p w14:paraId="109DBA54" w14:textId="77777777" w:rsidR="00EF32BA" w:rsidRPr="00F1342F" w:rsidRDefault="00EF32BA" w:rsidP="00D15CB0">
      <w:pPr>
        <w:pStyle w:val="PargrafodaLista"/>
        <w:widowControl w:val="0"/>
        <w:numPr>
          <w:ilvl w:val="1"/>
          <w:numId w:val="28"/>
        </w:numPr>
        <w:suppressAutoHyphens w:val="0"/>
        <w:spacing w:before="120" w:after="0" w:line="300" w:lineRule="atLeast"/>
        <w:ind w:left="709" w:right="-568" w:hanging="720"/>
        <w:jc w:val="both"/>
        <w:rPr>
          <w:rFonts w:ascii="Arial" w:eastAsia="Verdana" w:hAnsi="Arial" w:cs="Arial"/>
          <w:b/>
        </w:rPr>
      </w:pPr>
      <w:r w:rsidRPr="00F1342F">
        <w:rPr>
          <w:rFonts w:ascii="Arial" w:hAnsi="Arial" w:cs="Arial"/>
        </w:rPr>
        <w:t>A Contratante deverá entregar o relatório e realizar a apresentação online citados no item 4.2.4. em até 30 (trinta) dias após o recebimento, pela Contratada, de todos os dados necessários para sua elaboração.</w:t>
      </w:r>
    </w:p>
    <w:p w14:paraId="0E01E716" w14:textId="77777777" w:rsidR="00EF32BA" w:rsidRPr="00F1342F" w:rsidRDefault="00EF32BA" w:rsidP="00F1342F">
      <w:pPr>
        <w:pStyle w:val="PargrafodaLista"/>
        <w:widowControl w:val="0"/>
        <w:spacing w:before="120" w:after="0" w:line="300" w:lineRule="atLeast"/>
        <w:ind w:left="709" w:right="-568"/>
        <w:jc w:val="both"/>
        <w:rPr>
          <w:rFonts w:ascii="Arial" w:eastAsia="Verdana" w:hAnsi="Arial" w:cs="Arial"/>
          <w:b/>
        </w:rPr>
      </w:pPr>
    </w:p>
    <w:p w14:paraId="7A0ADDCD" w14:textId="77777777" w:rsidR="00EF32BA" w:rsidRPr="00F1342F" w:rsidRDefault="00EF32BA" w:rsidP="00D15CB0">
      <w:pPr>
        <w:pStyle w:val="PargrafodaLista"/>
        <w:widowControl w:val="0"/>
        <w:numPr>
          <w:ilvl w:val="0"/>
          <w:numId w:val="28"/>
        </w:numPr>
        <w:suppressAutoHyphens w:val="0"/>
        <w:spacing w:before="120" w:after="0" w:line="300" w:lineRule="atLeast"/>
        <w:ind w:left="709" w:right="-568" w:hanging="709"/>
        <w:jc w:val="both"/>
        <w:rPr>
          <w:rFonts w:ascii="Arial" w:eastAsia="Verdana" w:hAnsi="Arial" w:cs="Arial"/>
          <w:b/>
        </w:rPr>
      </w:pPr>
      <w:r w:rsidRPr="00F1342F">
        <w:rPr>
          <w:rFonts w:ascii="Arial" w:eastAsia="Verdana" w:hAnsi="Arial" w:cs="Arial"/>
          <w:b/>
        </w:rPr>
        <w:t>DOS REQUISITOS DA CONTRATAÇÃO</w:t>
      </w:r>
    </w:p>
    <w:p w14:paraId="0DEC0520" w14:textId="77777777" w:rsidR="00EF32BA" w:rsidRPr="00F1342F" w:rsidRDefault="00EF32BA" w:rsidP="00D15CB0">
      <w:pPr>
        <w:pStyle w:val="PargrafodaLista"/>
        <w:widowControl w:val="0"/>
        <w:numPr>
          <w:ilvl w:val="1"/>
          <w:numId w:val="28"/>
        </w:numPr>
        <w:spacing w:before="120" w:after="0" w:line="300" w:lineRule="atLeast"/>
        <w:ind w:left="709" w:hanging="720"/>
        <w:jc w:val="both"/>
        <w:rPr>
          <w:rFonts w:ascii="Arial" w:eastAsia="Verdana" w:hAnsi="Arial" w:cs="Arial"/>
          <w:bCs/>
        </w:rPr>
      </w:pPr>
      <w:r w:rsidRPr="00F1342F">
        <w:rPr>
          <w:rFonts w:ascii="Arial" w:eastAsia="Verdana" w:hAnsi="Arial" w:cs="Arial"/>
          <w:bCs/>
        </w:rPr>
        <w:t>Não serão considerados aptos os prestadores de serviços que atuem exclusivamente com as atividades:</w:t>
      </w:r>
    </w:p>
    <w:p w14:paraId="328D55A6" w14:textId="77777777" w:rsidR="00EF32BA" w:rsidRPr="00F1342F" w:rsidRDefault="00EF32BA" w:rsidP="00D15CB0">
      <w:pPr>
        <w:pStyle w:val="PargrafodaLista"/>
        <w:widowControl w:val="0"/>
        <w:numPr>
          <w:ilvl w:val="2"/>
          <w:numId w:val="28"/>
        </w:numPr>
        <w:spacing w:before="120" w:after="0" w:line="300" w:lineRule="atLeast"/>
        <w:ind w:left="1418"/>
        <w:jc w:val="both"/>
        <w:rPr>
          <w:rFonts w:ascii="Arial" w:eastAsia="Verdana" w:hAnsi="Arial" w:cs="Arial"/>
          <w:bCs/>
        </w:rPr>
      </w:pPr>
      <w:r w:rsidRPr="00F1342F">
        <w:rPr>
          <w:rFonts w:ascii="Arial" w:eastAsia="Verdana" w:hAnsi="Arial" w:cs="Arial"/>
          <w:bCs/>
        </w:rPr>
        <w:t>Como planejadores financeiros, cuja atuação circunscreva-se, dentre outros serviços, ao planejamento sucessório, produtos de previdência e administração de finanças em geral de seus clientes e que não envolvam a orientação, recomendação ou aconselhamento;</w:t>
      </w:r>
    </w:p>
    <w:p w14:paraId="731B7D8B" w14:textId="77777777" w:rsidR="00EF32BA" w:rsidRPr="00F1342F" w:rsidRDefault="00EF32BA" w:rsidP="00D15CB0">
      <w:pPr>
        <w:pStyle w:val="PargrafodaLista"/>
        <w:widowControl w:val="0"/>
        <w:numPr>
          <w:ilvl w:val="2"/>
          <w:numId w:val="28"/>
        </w:numPr>
        <w:spacing w:before="120" w:after="0" w:line="300" w:lineRule="atLeast"/>
        <w:ind w:left="1418"/>
        <w:jc w:val="both"/>
        <w:rPr>
          <w:rFonts w:ascii="Arial" w:eastAsia="Verdana" w:hAnsi="Arial" w:cs="Arial"/>
          <w:bCs/>
        </w:rPr>
      </w:pPr>
      <w:r w:rsidRPr="00F1342F">
        <w:rPr>
          <w:rFonts w:ascii="Arial" w:eastAsia="Verdana" w:hAnsi="Arial" w:cs="Arial"/>
          <w:bCs/>
        </w:rPr>
        <w:lastRenderedPageBreak/>
        <w:t>Que promovam a elaboração de relatórios gerenciais ou de controle que objetivem, dentre outros, retratar a rentabilidade, composição e enquadramento de uma carteira de investimento à luz de políticas de investimento, regulamentos ou da regulamentação específica incidente sobre determinado tipo de cliente;</w:t>
      </w:r>
    </w:p>
    <w:p w14:paraId="00AC3F33" w14:textId="77777777" w:rsidR="00EF32BA" w:rsidRPr="00F1342F" w:rsidRDefault="00EF32BA" w:rsidP="00D15CB0">
      <w:pPr>
        <w:pStyle w:val="PargrafodaLista"/>
        <w:widowControl w:val="0"/>
        <w:numPr>
          <w:ilvl w:val="2"/>
          <w:numId w:val="28"/>
        </w:numPr>
        <w:spacing w:before="120" w:after="0" w:line="300" w:lineRule="atLeast"/>
        <w:ind w:left="1418"/>
        <w:jc w:val="both"/>
        <w:rPr>
          <w:rFonts w:ascii="Arial" w:eastAsia="Verdana" w:hAnsi="Arial" w:cs="Arial"/>
          <w:bCs/>
        </w:rPr>
      </w:pPr>
      <w:r w:rsidRPr="00F1342F">
        <w:rPr>
          <w:rFonts w:ascii="Arial" w:eastAsia="Verdana" w:hAnsi="Arial" w:cs="Arial"/>
          <w:bCs/>
        </w:rPr>
        <w:t>Como consultores especializados que não atuem nos mercados de valores mobiliários, tais como aqueles previstos nas regulamentações específicas sobre fundos de investimento em direitos creditórios e fundos de investimento imobiliário;</w:t>
      </w:r>
    </w:p>
    <w:p w14:paraId="6B014B2F" w14:textId="77777777" w:rsidR="00EF32BA" w:rsidRPr="00F1342F" w:rsidRDefault="00EF32BA" w:rsidP="00D15CB0">
      <w:pPr>
        <w:pStyle w:val="PargrafodaLista"/>
        <w:widowControl w:val="0"/>
        <w:numPr>
          <w:ilvl w:val="2"/>
          <w:numId w:val="28"/>
        </w:numPr>
        <w:spacing w:before="120" w:after="0" w:line="300" w:lineRule="atLeast"/>
        <w:ind w:left="1418"/>
        <w:jc w:val="both"/>
        <w:rPr>
          <w:rFonts w:ascii="Arial" w:eastAsia="Verdana" w:hAnsi="Arial" w:cs="Arial"/>
          <w:bCs/>
        </w:rPr>
      </w:pPr>
      <w:r w:rsidRPr="00F1342F">
        <w:rPr>
          <w:rFonts w:ascii="Arial" w:eastAsia="Verdana" w:hAnsi="Arial" w:cs="Arial"/>
          <w:bCs/>
        </w:rPr>
        <w:t>Como consultores de Valores Mobiliários que atuam diretamente na estruturação, originação, gestão, administração e distribuição de produtos de investimentos que sejam objeto de orientação, recomendação e aconselhamento aos seus clientes.</w:t>
      </w:r>
    </w:p>
    <w:p w14:paraId="2BAE4B1A" w14:textId="77777777" w:rsidR="00EF32BA" w:rsidRPr="00F1342F" w:rsidRDefault="00EF32BA" w:rsidP="00F1342F">
      <w:pPr>
        <w:pStyle w:val="PargrafodaLista"/>
        <w:widowControl w:val="0"/>
        <w:spacing w:before="120" w:after="0" w:line="300" w:lineRule="atLeast"/>
        <w:ind w:left="1418"/>
        <w:jc w:val="both"/>
        <w:rPr>
          <w:rFonts w:ascii="Arial" w:eastAsia="Verdana" w:hAnsi="Arial" w:cs="Arial"/>
          <w:bCs/>
        </w:rPr>
      </w:pPr>
    </w:p>
    <w:p w14:paraId="58840194" w14:textId="77777777" w:rsidR="00EF32BA" w:rsidRPr="00F1342F" w:rsidRDefault="00EF32BA" w:rsidP="00D15CB0">
      <w:pPr>
        <w:pStyle w:val="PargrafodaLista"/>
        <w:widowControl w:val="0"/>
        <w:numPr>
          <w:ilvl w:val="0"/>
          <w:numId w:val="28"/>
        </w:numPr>
        <w:spacing w:before="120" w:after="0" w:line="300" w:lineRule="atLeast"/>
        <w:ind w:left="709" w:hanging="709"/>
        <w:jc w:val="both"/>
        <w:rPr>
          <w:rFonts w:ascii="Arial" w:hAnsi="Arial" w:cs="Arial"/>
          <w:b/>
          <w:iCs/>
        </w:rPr>
      </w:pPr>
      <w:r w:rsidRPr="00F1342F">
        <w:rPr>
          <w:rFonts w:ascii="Arial" w:hAnsi="Arial" w:cs="Arial"/>
          <w:b/>
          <w:iCs/>
        </w:rPr>
        <w:t>DA DOCUMENTAÇÃO</w:t>
      </w:r>
    </w:p>
    <w:p w14:paraId="5B3D8280" w14:textId="77777777" w:rsidR="00EF32BA" w:rsidRPr="00F1342F" w:rsidRDefault="00EF32BA" w:rsidP="00D15CB0">
      <w:pPr>
        <w:pStyle w:val="PargrafodaLista"/>
        <w:widowControl w:val="0"/>
        <w:numPr>
          <w:ilvl w:val="1"/>
          <w:numId w:val="28"/>
        </w:numPr>
        <w:spacing w:before="120" w:after="0" w:line="300" w:lineRule="atLeast"/>
        <w:ind w:left="709" w:hanging="709"/>
        <w:jc w:val="both"/>
        <w:rPr>
          <w:rFonts w:ascii="Arial" w:hAnsi="Arial" w:cs="Arial"/>
        </w:rPr>
      </w:pPr>
      <w:r w:rsidRPr="00F1342F">
        <w:rPr>
          <w:rFonts w:ascii="Arial" w:hAnsi="Arial" w:cs="Arial"/>
        </w:rPr>
        <w:t xml:space="preserve">A Contratada deverá apresentar os seguintes documentos: </w:t>
      </w:r>
    </w:p>
    <w:p w14:paraId="61C44C61" w14:textId="77777777" w:rsidR="00EF32BA" w:rsidRPr="00F1342F" w:rsidRDefault="00EF32BA" w:rsidP="00D15CB0">
      <w:pPr>
        <w:pStyle w:val="PargrafodaLista"/>
        <w:widowControl w:val="0"/>
        <w:numPr>
          <w:ilvl w:val="2"/>
          <w:numId w:val="28"/>
        </w:numPr>
        <w:tabs>
          <w:tab w:val="left" w:pos="1701"/>
        </w:tabs>
        <w:spacing w:before="120" w:after="0" w:line="300" w:lineRule="atLeast"/>
        <w:ind w:left="1560" w:hanging="851"/>
        <w:jc w:val="both"/>
        <w:rPr>
          <w:rFonts w:ascii="Arial" w:hAnsi="Arial" w:cs="Arial"/>
          <w:b/>
          <w:bCs/>
          <w:color w:val="000000"/>
        </w:rPr>
      </w:pPr>
      <w:r w:rsidRPr="00F1342F">
        <w:rPr>
          <w:rFonts w:ascii="Arial" w:hAnsi="Arial" w:cs="Arial"/>
          <w:b/>
          <w:bCs/>
          <w:color w:val="000000"/>
        </w:rPr>
        <w:t>HABILITAÇÃO JURÍDICA</w:t>
      </w:r>
    </w:p>
    <w:p w14:paraId="42B303F3" w14:textId="076A2D85" w:rsidR="00EF32BA" w:rsidRPr="00F1342F" w:rsidRDefault="00EF32BA" w:rsidP="00F1342F">
      <w:pPr>
        <w:pStyle w:val="PargrafodaLista"/>
        <w:widowControl w:val="0"/>
        <w:numPr>
          <w:ilvl w:val="2"/>
          <w:numId w:val="4"/>
        </w:numPr>
        <w:spacing w:before="120" w:after="0" w:line="300" w:lineRule="atLeast"/>
        <w:ind w:left="1985" w:hanging="425"/>
        <w:jc w:val="both"/>
        <w:rPr>
          <w:rFonts w:ascii="Arial" w:hAnsi="Arial" w:cs="Arial"/>
          <w:color w:val="000000"/>
        </w:rPr>
      </w:pPr>
      <w:r w:rsidRPr="00F1342F">
        <w:rPr>
          <w:rFonts w:ascii="Arial" w:hAnsi="Arial" w:cs="Arial"/>
          <w:color w:val="000000"/>
        </w:rPr>
        <w:t xml:space="preserve">Registro Comercial, no caso de empresa individual; </w:t>
      </w:r>
      <w:r w:rsidRPr="00F1342F">
        <w:rPr>
          <w:rFonts w:ascii="Arial" w:hAnsi="Arial" w:cs="Arial"/>
          <w:b/>
          <w:color w:val="000000"/>
        </w:rPr>
        <w:t>ou</w:t>
      </w:r>
      <w:r w:rsidRPr="00F1342F">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F1342F">
        <w:rPr>
          <w:rFonts w:ascii="Arial" w:hAnsi="Arial" w:cs="Arial"/>
          <w:b/>
          <w:color w:val="000000"/>
        </w:rPr>
        <w:t xml:space="preserve">ou </w:t>
      </w:r>
      <w:r w:rsidRPr="00F1342F">
        <w:rPr>
          <w:rFonts w:ascii="Arial" w:hAnsi="Arial" w:cs="Arial"/>
          <w:color w:val="000000"/>
        </w:rPr>
        <w:t>Inscrição do Ato Constitutivo, no caso de Sociedades Simples, acompanhada de prova de designação da diretoria em exercício.</w:t>
      </w:r>
    </w:p>
    <w:p w14:paraId="2B390941" w14:textId="77777777" w:rsidR="00EF32BA" w:rsidRPr="00F1342F" w:rsidRDefault="00EF32BA" w:rsidP="00D15CB0">
      <w:pPr>
        <w:pStyle w:val="PargrafodaLista"/>
        <w:widowControl w:val="0"/>
        <w:numPr>
          <w:ilvl w:val="2"/>
          <w:numId w:val="28"/>
        </w:numPr>
        <w:spacing w:before="120" w:after="0" w:line="300" w:lineRule="atLeast"/>
        <w:ind w:left="1560" w:hanging="851"/>
        <w:jc w:val="both"/>
        <w:rPr>
          <w:rFonts w:ascii="Arial" w:hAnsi="Arial" w:cs="Arial"/>
          <w:b/>
          <w:bCs/>
          <w:color w:val="000000"/>
        </w:rPr>
      </w:pPr>
      <w:r w:rsidRPr="00F1342F">
        <w:rPr>
          <w:rFonts w:ascii="Arial" w:hAnsi="Arial" w:cs="Arial"/>
          <w:b/>
          <w:bCs/>
        </w:rPr>
        <w:t>REGULARIDADE FISCAL E TRABALHISTA</w:t>
      </w:r>
    </w:p>
    <w:p w14:paraId="72E4655E" w14:textId="223D0177" w:rsidR="00EF32BA" w:rsidRPr="00F1342F" w:rsidRDefault="00EF32BA" w:rsidP="00D15CB0">
      <w:pPr>
        <w:pStyle w:val="PargrafodaLista"/>
        <w:widowControl w:val="0"/>
        <w:numPr>
          <w:ilvl w:val="0"/>
          <w:numId w:val="29"/>
        </w:numPr>
        <w:spacing w:before="120" w:after="0" w:line="300" w:lineRule="atLeast"/>
        <w:ind w:left="1985" w:hanging="425"/>
        <w:jc w:val="both"/>
        <w:rPr>
          <w:rFonts w:ascii="Arial" w:hAnsi="Arial" w:cs="Arial"/>
          <w:b/>
          <w:bCs/>
          <w:color w:val="000000"/>
        </w:rPr>
      </w:pPr>
      <w:r w:rsidRPr="00F1342F">
        <w:rPr>
          <w:rFonts w:ascii="Arial" w:hAnsi="Arial" w:cs="Arial"/>
          <w:color w:val="000000"/>
        </w:rPr>
        <w:t>Inscrição no Cadastro Nacional de Pessoa Jurídica (CNPJ) do Ministério da Fazenda;</w:t>
      </w:r>
    </w:p>
    <w:p w14:paraId="2EE94A11" w14:textId="77777777" w:rsidR="00EF32BA" w:rsidRPr="00F1342F" w:rsidRDefault="00EF32BA" w:rsidP="00F1342F">
      <w:pPr>
        <w:pStyle w:val="PargrafodaLista"/>
        <w:widowControl w:val="0"/>
        <w:numPr>
          <w:ilvl w:val="2"/>
          <w:numId w:val="4"/>
        </w:numPr>
        <w:spacing w:before="120" w:after="0" w:line="300" w:lineRule="atLeast"/>
        <w:ind w:left="1985" w:hanging="425"/>
        <w:jc w:val="both"/>
        <w:rPr>
          <w:rFonts w:ascii="Arial" w:hAnsi="Arial" w:cs="Arial"/>
          <w:b/>
          <w:bCs/>
          <w:color w:val="000000"/>
        </w:rPr>
      </w:pPr>
      <w:r w:rsidRPr="00F1342F">
        <w:rPr>
          <w:rFonts w:ascii="Arial" w:hAnsi="Arial" w:cs="Arial"/>
          <w:color w:val="000000"/>
        </w:rPr>
        <w:t>Certidão Conjunta Negativa de Débitos ou Positiva com Efeito de Negativa, relativa a Tributos Federais (inclusive as contribuições sociais) e à Dívida Ativa da União;</w:t>
      </w:r>
    </w:p>
    <w:p w14:paraId="146E4903" w14:textId="2100988E" w:rsidR="00EF32BA" w:rsidRPr="00F1342F" w:rsidRDefault="00EF32BA" w:rsidP="00F1342F">
      <w:pPr>
        <w:pStyle w:val="PargrafodaLista"/>
        <w:widowControl w:val="0"/>
        <w:numPr>
          <w:ilvl w:val="2"/>
          <w:numId w:val="4"/>
        </w:numPr>
        <w:spacing w:before="120" w:after="0" w:line="300" w:lineRule="atLeast"/>
        <w:ind w:left="1985" w:hanging="425"/>
        <w:jc w:val="both"/>
        <w:rPr>
          <w:rFonts w:ascii="Arial" w:hAnsi="Arial" w:cs="Arial"/>
          <w:b/>
          <w:bCs/>
          <w:color w:val="000000"/>
        </w:rPr>
      </w:pPr>
      <w:r w:rsidRPr="00F1342F">
        <w:rPr>
          <w:rFonts w:ascii="Arial" w:hAnsi="Arial" w:cs="Arial"/>
        </w:rPr>
        <w:t>Certidão negativa de Débitos ou Positiva com Efeito de Negativa de Tributos Estaduais relativos ao ICMS, com validade em vigor;</w:t>
      </w:r>
    </w:p>
    <w:p w14:paraId="65F3C770" w14:textId="77777777" w:rsidR="00EF32BA" w:rsidRPr="00F1342F" w:rsidRDefault="00EF32BA" w:rsidP="00F1342F">
      <w:pPr>
        <w:widowControl w:val="0"/>
        <w:spacing w:before="120" w:line="300" w:lineRule="atLeast"/>
        <w:ind w:left="2410" w:hanging="425"/>
        <w:jc w:val="both"/>
        <w:rPr>
          <w:rFonts w:ascii="Arial" w:hAnsi="Arial" w:cs="Arial"/>
          <w:sz w:val="22"/>
          <w:szCs w:val="22"/>
        </w:rPr>
      </w:pPr>
      <w:r w:rsidRPr="00F1342F">
        <w:rPr>
          <w:rFonts w:ascii="Arial" w:hAnsi="Arial" w:cs="Arial"/>
          <w:sz w:val="22"/>
          <w:szCs w:val="22"/>
        </w:rPr>
        <w:t>Observação: Comprovação somente sobre débitos inscritos em dívida ativa.</w:t>
      </w:r>
    </w:p>
    <w:p w14:paraId="5436FB3D" w14:textId="3FDA43FE" w:rsidR="00EF32BA" w:rsidRPr="00F1342F" w:rsidRDefault="00EF32BA" w:rsidP="00F1342F">
      <w:pPr>
        <w:pStyle w:val="PargrafodaLista"/>
        <w:widowControl w:val="0"/>
        <w:numPr>
          <w:ilvl w:val="2"/>
          <w:numId w:val="4"/>
        </w:numPr>
        <w:spacing w:before="120" w:after="0" w:line="300" w:lineRule="atLeast"/>
        <w:ind w:left="1985" w:hanging="425"/>
        <w:jc w:val="both"/>
        <w:rPr>
          <w:rFonts w:ascii="Arial" w:hAnsi="Arial" w:cs="Arial"/>
          <w:color w:val="000000"/>
        </w:rPr>
      </w:pPr>
      <w:r w:rsidRPr="00F1342F">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14:paraId="5C512E0C" w14:textId="6C28D76A" w:rsidR="00EF32BA" w:rsidRPr="00F1342F" w:rsidRDefault="00EF32BA" w:rsidP="00F1342F">
      <w:pPr>
        <w:pStyle w:val="PargrafodaLista"/>
        <w:widowControl w:val="0"/>
        <w:numPr>
          <w:ilvl w:val="2"/>
          <w:numId w:val="4"/>
        </w:numPr>
        <w:spacing w:before="120" w:after="0" w:line="300" w:lineRule="atLeast"/>
        <w:ind w:left="1985" w:hanging="425"/>
        <w:jc w:val="both"/>
        <w:rPr>
          <w:rFonts w:ascii="Arial" w:hAnsi="Arial" w:cs="Arial"/>
        </w:rPr>
      </w:pPr>
      <w:r w:rsidRPr="00F1342F">
        <w:rPr>
          <w:rFonts w:ascii="Arial" w:hAnsi="Arial" w:cs="Arial"/>
          <w:color w:val="000000"/>
        </w:rPr>
        <w:t xml:space="preserve">Certidão de regularidade de débito para com o Fundo de Garantia por Tempo de Serviço (FGTS); </w:t>
      </w:r>
    </w:p>
    <w:p w14:paraId="316068DD" w14:textId="614A91F1" w:rsidR="00EF32BA" w:rsidRPr="00F1342F" w:rsidRDefault="00EF32BA" w:rsidP="00F1342F">
      <w:pPr>
        <w:pStyle w:val="PargrafodaLista"/>
        <w:widowControl w:val="0"/>
        <w:numPr>
          <w:ilvl w:val="2"/>
          <w:numId w:val="4"/>
        </w:numPr>
        <w:spacing w:before="120" w:after="0" w:line="300" w:lineRule="atLeast"/>
        <w:ind w:left="1985" w:hanging="425"/>
        <w:jc w:val="both"/>
        <w:rPr>
          <w:rFonts w:ascii="Arial" w:hAnsi="Arial" w:cs="Arial"/>
        </w:rPr>
      </w:pPr>
      <w:r w:rsidRPr="00F1342F">
        <w:rPr>
          <w:rFonts w:ascii="Arial" w:hAnsi="Arial" w:cs="Arial"/>
          <w:color w:val="000000"/>
        </w:rPr>
        <w:t>Certidão Negativa de Débitos Trabalhistas - CNDT ou Positiva de Débitos Trabalhistas com Efeito de Negativa.</w:t>
      </w:r>
    </w:p>
    <w:p w14:paraId="5AA3AC58" w14:textId="77777777" w:rsidR="00EF32BA" w:rsidRPr="00F1342F" w:rsidRDefault="00EF32BA" w:rsidP="00D15CB0">
      <w:pPr>
        <w:pStyle w:val="PargrafodaLista"/>
        <w:widowControl w:val="0"/>
        <w:numPr>
          <w:ilvl w:val="2"/>
          <w:numId w:val="28"/>
        </w:numPr>
        <w:tabs>
          <w:tab w:val="left" w:pos="284"/>
        </w:tabs>
        <w:spacing w:before="120" w:after="0" w:line="300" w:lineRule="atLeast"/>
        <w:ind w:left="1560" w:hanging="851"/>
        <w:jc w:val="both"/>
        <w:rPr>
          <w:rFonts w:ascii="Arial" w:hAnsi="Arial" w:cs="Arial"/>
        </w:rPr>
      </w:pPr>
      <w:r w:rsidRPr="00F1342F">
        <w:rPr>
          <w:rFonts w:ascii="Arial" w:hAnsi="Arial" w:cs="Arial"/>
          <w:b/>
          <w:bCs/>
        </w:rPr>
        <w:lastRenderedPageBreak/>
        <w:t>QUALIFICAÇÃO ECONÔMICO-FINANCEIRA</w:t>
      </w:r>
    </w:p>
    <w:p w14:paraId="54177F70" w14:textId="135C9299" w:rsidR="00EF32BA" w:rsidRPr="00F1342F" w:rsidRDefault="00EF32BA" w:rsidP="00D15CB0">
      <w:pPr>
        <w:pStyle w:val="PargrafodaLista"/>
        <w:widowControl w:val="0"/>
        <w:numPr>
          <w:ilvl w:val="0"/>
          <w:numId w:val="30"/>
        </w:numPr>
        <w:tabs>
          <w:tab w:val="left" w:pos="284"/>
        </w:tabs>
        <w:spacing w:before="120" w:after="0" w:line="300" w:lineRule="atLeast"/>
        <w:ind w:left="1985" w:hanging="425"/>
        <w:jc w:val="both"/>
        <w:rPr>
          <w:rFonts w:ascii="Arial" w:hAnsi="Arial" w:cs="Arial"/>
        </w:rPr>
      </w:pPr>
      <w:r w:rsidRPr="00F1342F">
        <w:rPr>
          <w:rFonts w:ascii="Arial" w:hAnsi="Arial" w:cs="Arial"/>
        </w:rPr>
        <w:t xml:space="preserve">Certidão negativa de </w:t>
      </w:r>
      <w:r w:rsidRPr="00F1342F">
        <w:rPr>
          <w:rFonts w:ascii="Arial" w:hAnsi="Arial" w:cs="Arial"/>
          <w:bCs/>
        </w:rPr>
        <w:t>falência e concordata, recuperação judicial ou extrajudicial</w:t>
      </w:r>
      <w:r w:rsidRPr="00F1342F">
        <w:rPr>
          <w:rFonts w:ascii="Arial" w:hAnsi="Arial" w:cs="Arial"/>
        </w:rPr>
        <w:t xml:space="preserve"> expedida pelo distribuidor da sede da pessoa jurídica, com data não superior a 180 (cento e oitenta) dias, da data limite para o recebimento das propostas da presente licitação.</w:t>
      </w:r>
    </w:p>
    <w:p w14:paraId="2480D2DE" w14:textId="3A41EAFA" w:rsidR="00EF32BA" w:rsidRPr="00F1342F" w:rsidRDefault="00EF32BA" w:rsidP="00D15CB0">
      <w:pPr>
        <w:pStyle w:val="PargrafodaLista"/>
        <w:widowControl w:val="0"/>
        <w:numPr>
          <w:ilvl w:val="0"/>
          <w:numId w:val="30"/>
        </w:numPr>
        <w:tabs>
          <w:tab w:val="left" w:pos="284"/>
          <w:tab w:val="left" w:pos="426"/>
        </w:tabs>
        <w:spacing w:before="120" w:after="0" w:line="300" w:lineRule="atLeast"/>
        <w:ind w:left="1985" w:hanging="425"/>
        <w:jc w:val="both"/>
        <w:rPr>
          <w:rFonts w:ascii="Arial" w:hAnsi="Arial" w:cs="Arial"/>
        </w:rPr>
      </w:pPr>
      <w:r w:rsidRPr="00F1342F">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D2646B1" w14:textId="77777777" w:rsidR="00EF32BA" w:rsidRPr="00F1342F" w:rsidRDefault="00EF32BA" w:rsidP="00D15CB0">
      <w:pPr>
        <w:pStyle w:val="PargrafodaLista"/>
        <w:widowControl w:val="0"/>
        <w:numPr>
          <w:ilvl w:val="2"/>
          <w:numId w:val="28"/>
        </w:numPr>
        <w:tabs>
          <w:tab w:val="left" w:pos="284"/>
          <w:tab w:val="left" w:pos="426"/>
        </w:tabs>
        <w:spacing w:before="120" w:after="0" w:line="300" w:lineRule="atLeast"/>
        <w:ind w:left="1560" w:hanging="851"/>
        <w:jc w:val="both"/>
        <w:rPr>
          <w:rFonts w:ascii="Arial" w:hAnsi="Arial" w:cs="Arial"/>
          <w:b/>
          <w:bCs/>
        </w:rPr>
      </w:pPr>
      <w:r w:rsidRPr="00F1342F">
        <w:rPr>
          <w:rFonts w:ascii="Arial" w:hAnsi="Arial" w:cs="Arial"/>
          <w:b/>
          <w:bCs/>
        </w:rPr>
        <w:t>QUALIFICAÇÃO TÉCNICA</w:t>
      </w:r>
    </w:p>
    <w:p w14:paraId="4072EF69" w14:textId="046573E4" w:rsidR="00EF32BA" w:rsidRPr="00F1342F" w:rsidRDefault="00EF32BA" w:rsidP="00D15CB0">
      <w:pPr>
        <w:pStyle w:val="PargrafodaLista"/>
        <w:widowControl w:val="0"/>
        <w:numPr>
          <w:ilvl w:val="0"/>
          <w:numId w:val="31"/>
        </w:numPr>
        <w:tabs>
          <w:tab w:val="left" w:pos="284"/>
          <w:tab w:val="left" w:pos="426"/>
        </w:tabs>
        <w:spacing w:before="120" w:after="0" w:line="300" w:lineRule="atLeast"/>
        <w:ind w:left="1985" w:hanging="425"/>
        <w:jc w:val="both"/>
        <w:rPr>
          <w:rFonts w:ascii="Arial" w:hAnsi="Arial" w:cs="Arial"/>
        </w:rPr>
      </w:pPr>
      <w:r w:rsidRPr="00F1342F">
        <w:rPr>
          <w:rFonts w:ascii="Arial" w:hAnsi="Arial" w:cs="Arial"/>
        </w:rPr>
        <w:t>Comprovação de aptidão para desempenho de atividade pertinente e compatível ou similar, com o objeto deste Termo, que deverá ser apresentada através de, no mínimo, 01 (uma) certidão ou atestado, fornecido por pessoa jurídica de direito público ou privado, comprovando a execução satisfatória de serviços semelhantes, que especifique(m) em seu objeto necessariamente os tipos de serviços realizados, com indicações das quantidades e prazo contratual, datas de início e término e local da prestação dos serviços.</w:t>
      </w:r>
    </w:p>
    <w:p w14:paraId="14575368" w14:textId="77777777" w:rsidR="00EF32BA" w:rsidRPr="00F1342F" w:rsidRDefault="00EF32BA" w:rsidP="00F1342F">
      <w:pPr>
        <w:pStyle w:val="PargrafodaLista"/>
        <w:widowControl w:val="0"/>
        <w:tabs>
          <w:tab w:val="left" w:pos="284"/>
          <w:tab w:val="left" w:pos="426"/>
        </w:tabs>
        <w:spacing w:before="120" w:after="0" w:line="300" w:lineRule="atLeast"/>
        <w:ind w:left="1985"/>
        <w:jc w:val="both"/>
        <w:rPr>
          <w:rFonts w:ascii="Arial" w:hAnsi="Arial" w:cs="Arial"/>
        </w:rPr>
      </w:pPr>
      <w:r w:rsidRPr="00F1342F">
        <w:rPr>
          <w:rFonts w:ascii="Arial" w:hAnsi="Arial" w:cs="Arial"/>
        </w:rPr>
        <w:t>Observação: A(s) certidão(ões) ou o(s) atestado(s) deverá(ão) conter a identificação da pessoa jurídica emitente bem como o nome, o cargo do signatário e telefone para contato.</w:t>
      </w:r>
    </w:p>
    <w:p w14:paraId="75278276" w14:textId="77777777" w:rsidR="00EF32BA" w:rsidRPr="00F1342F" w:rsidRDefault="00EF32BA" w:rsidP="00D15CB0">
      <w:pPr>
        <w:pStyle w:val="PargrafodaLista"/>
        <w:widowControl w:val="0"/>
        <w:numPr>
          <w:ilvl w:val="2"/>
          <w:numId w:val="28"/>
        </w:numPr>
        <w:tabs>
          <w:tab w:val="left" w:pos="2127"/>
        </w:tabs>
        <w:spacing w:before="120" w:after="0" w:line="300" w:lineRule="atLeast"/>
        <w:ind w:left="1560" w:hanging="851"/>
        <w:jc w:val="both"/>
        <w:rPr>
          <w:rFonts w:ascii="Arial" w:hAnsi="Arial" w:cs="Arial"/>
          <w:b/>
          <w:bCs/>
          <w:color w:val="000000"/>
        </w:rPr>
      </w:pPr>
      <w:r w:rsidRPr="00F1342F">
        <w:rPr>
          <w:rFonts w:ascii="Arial" w:hAnsi="Arial" w:cs="Arial"/>
          <w:b/>
          <w:bCs/>
        </w:rPr>
        <w:t>DOCUMENTAÇÃO COMPLEMENTAR</w:t>
      </w:r>
    </w:p>
    <w:p w14:paraId="07C4E63A"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color w:val="000000"/>
        </w:rPr>
        <w:t xml:space="preserve">Declaração subscrita por seu representante legal </w:t>
      </w:r>
      <w:r w:rsidRPr="00F1342F">
        <w:rPr>
          <w:rFonts w:ascii="Arial" w:hAnsi="Arial" w:cs="Arial"/>
        </w:rPr>
        <w:t>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7C0EE34"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rPr>
        <w:t>Declaração subscrita por seu representante legal, de que não emprega em trabalho noturno, perigoso ou insalubre menores de 18 (dezoito) anos e de qualquer trabalho a menores de 16 (dezesseis) anos, ressalvado na condição de aprendiz, conforme determina o artigo 7°, inciso XXXIII da Constituição Federal.</w:t>
      </w:r>
    </w:p>
    <w:p w14:paraId="2F7EFE09"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rPr>
        <w:t>Declaração subscrita por seu representante legal, de que cumpre as exigências de reserva de cargos prevista em lei, bem como em outras normas específicas, para pessoa com deficiência, para reabilitado da Previdência Social e para aprendiz, conforme orientado pelo art. 92, inciso VXII da Lei Federal nº 14.133/2021.</w:t>
      </w:r>
    </w:p>
    <w:p w14:paraId="35E45B23"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rPr>
        <w:t>Declaração subscrita por seu representante legal, assegurando que não se encontra declarada inidônea para licitar ou contratar com órgãos da Administração Pública Federal, Estadual, Municipal e do Distrito Federal.</w:t>
      </w:r>
    </w:p>
    <w:p w14:paraId="14892C94"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rPr>
        <w:t xml:space="preserve">Declaração de que não possui sócios ou administradores servidores ou </w:t>
      </w:r>
      <w:r w:rsidRPr="00F1342F">
        <w:rPr>
          <w:rFonts w:ascii="Arial" w:hAnsi="Arial" w:cs="Arial"/>
        </w:rPr>
        <w:lastRenderedPageBreak/>
        <w:t>com parentesco até terceiro grau, de servidores e/ou dirigentes desta entidade, que impeçam a contratação desta empresa, nos termos das legislações vigentes aplicáveis.</w:t>
      </w:r>
    </w:p>
    <w:p w14:paraId="6D7FDB97"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rPr>
      </w:pPr>
      <w:r w:rsidRPr="00F1342F">
        <w:rPr>
          <w:rFonts w:ascii="Arial" w:hAnsi="Arial" w:cs="Arial"/>
        </w:rPr>
        <w:t>Declaração subscrita por seu representante legal, de que está ciente que a falsidade na declaração de que trata os itens anteriores sujeitará a empresa às sanções previstas na Lei Federal n° 14.133/2021 e no Edital.</w:t>
      </w:r>
    </w:p>
    <w:p w14:paraId="5D18280A"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rPr>
        <w:t>Declaração de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2C4EEF7"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rPr>
        <w:t>Declaração afirmando que conduz seus negócios de forma a coibir fraudes, corrupção e a prática de quaisquer outros atos lesivos à Administração Pública, nacional ou estrangeira, em atendimento à Lei Federal nº 12.846/ 2013.</w:t>
      </w:r>
    </w:p>
    <w:p w14:paraId="58101959" w14:textId="77777777" w:rsidR="00EF32BA" w:rsidRPr="00F1342F" w:rsidRDefault="00EF32BA" w:rsidP="00D15CB0">
      <w:pPr>
        <w:pStyle w:val="PargrafodaLista"/>
        <w:widowControl w:val="0"/>
        <w:numPr>
          <w:ilvl w:val="0"/>
          <w:numId w:val="25"/>
        </w:numPr>
        <w:tabs>
          <w:tab w:val="left" w:pos="1985"/>
          <w:tab w:val="left" w:pos="2552"/>
        </w:tabs>
        <w:spacing w:before="120" w:after="0" w:line="300" w:lineRule="atLeast"/>
        <w:ind w:left="1985" w:hanging="425"/>
        <w:jc w:val="both"/>
        <w:rPr>
          <w:rFonts w:ascii="Arial" w:hAnsi="Arial" w:cs="Arial"/>
          <w:color w:val="000000"/>
        </w:rPr>
      </w:pPr>
      <w:r w:rsidRPr="00F1342F">
        <w:rPr>
          <w:rFonts w:ascii="Arial" w:hAnsi="Arial" w:cs="Arial"/>
          <w:color w:val="000000"/>
        </w:rPr>
        <w:t>Declaração de enquadramento de ME/EPP.</w:t>
      </w:r>
    </w:p>
    <w:p w14:paraId="7CA95E32" w14:textId="77777777" w:rsidR="00EF32BA" w:rsidRPr="00F1342F" w:rsidRDefault="00EF32BA" w:rsidP="00F1342F">
      <w:pPr>
        <w:widowControl w:val="0"/>
        <w:tabs>
          <w:tab w:val="left" w:pos="1985"/>
          <w:tab w:val="left" w:pos="2552"/>
        </w:tabs>
        <w:spacing w:before="120" w:line="300" w:lineRule="atLeast"/>
        <w:ind w:left="1985"/>
        <w:jc w:val="both"/>
        <w:rPr>
          <w:rFonts w:ascii="Arial" w:hAnsi="Arial" w:cs="Arial"/>
          <w:color w:val="000000"/>
          <w:sz w:val="22"/>
          <w:szCs w:val="22"/>
        </w:rPr>
      </w:pPr>
      <w:r w:rsidRPr="00F1342F">
        <w:rPr>
          <w:rFonts w:ascii="Arial" w:hAnsi="Arial" w:cs="Arial"/>
          <w:color w:val="000000"/>
          <w:sz w:val="22"/>
          <w:szCs w:val="22"/>
        </w:rPr>
        <w:t>Observação: Para efeito de concessão de tratamento favorecido previsto na Lei Complementar nº 123/2006, alterada pela Lei Complementar nº 147/2014 e Decreto Municipal nº 12.437/2007, apresentar certidão expedida pela Junta Comercial comprovando sua condição de Microempresa (ME) ou Empresa de Pequeno Porte (EPP), com data não superior a 180 dias.</w:t>
      </w:r>
    </w:p>
    <w:p w14:paraId="088FA678" w14:textId="77777777" w:rsidR="00EF32BA" w:rsidRPr="00F1342F" w:rsidRDefault="00EF32BA" w:rsidP="00F1342F">
      <w:pPr>
        <w:pStyle w:val="PargrafodaLista"/>
        <w:widowControl w:val="0"/>
        <w:spacing w:before="120" w:after="0" w:line="300" w:lineRule="atLeast"/>
        <w:ind w:left="709"/>
        <w:jc w:val="both"/>
        <w:rPr>
          <w:rFonts w:ascii="Arial" w:hAnsi="Arial" w:cs="Arial"/>
          <w:b/>
          <w:iCs/>
          <w:highlight w:val="yellow"/>
        </w:rPr>
      </w:pPr>
    </w:p>
    <w:p w14:paraId="09F1F847" w14:textId="77777777" w:rsidR="00EF32BA" w:rsidRPr="00F1342F" w:rsidRDefault="00EF32BA" w:rsidP="00D15CB0">
      <w:pPr>
        <w:pStyle w:val="PargrafodaLista"/>
        <w:widowControl w:val="0"/>
        <w:numPr>
          <w:ilvl w:val="0"/>
          <w:numId w:val="28"/>
        </w:numPr>
        <w:spacing w:before="120" w:after="0" w:line="300" w:lineRule="atLeast"/>
        <w:ind w:left="709" w:hanging="720"/>
        <w:jc w:val="both"/>
        <w:rPr>
          <w:rFonts w:ascii="Arial" w:hAnsi="Arial" w:cs="Arial"/>
          <w:b/>
          <w:iCs/>
        </w:rPr>
      </w:pPr>
      <w:r w:rsidRPr="00F1342F">
        <w:rPr>
          <w:rFonts w:ascii="Arial" w:hAnsi="Arial" w:cs="Arial"/>
          <w:b/>
          <w:iCs/>
        </w:rPr>
        <w:t>DAS OBRIGAÇÕES DA CONTRATADA</w:t>
      </w:r>
    </w:p>
    <w:p w14:paraId="22CE757D"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bookmarkStart w:id="25" w:name="_Hlk178675679"/>
      <w:r w:rsidRPr="00F1342F">
        <w:rPr>
          <w:rFonts w:ascii="Arial" w:hAnsi="Arial" w:cs="Arial"/>
        </w:rPr>
        <w:t>Tomar todas as providências necessárias ao fiel cumprimento do objeto.</w:t>
      </w:r>
    </w:p>
    <w:p w14:paraId="657E1101"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 xml:space="preserve">Executar os serviços conforme especificações do Termo de Referência e de sua proposta </w:t>
      </w:r>
      <w:r w:rsidRPr="00F1342F">
        <w:rPr>
          <w:rFonts w:ascii="Arial" w:hAnsi="Arial" w:cs="Arial"/>
          <w:color w:val="000000"/>
        </w:rPr>
        <w:t>e de acordo com as necessidades do IPASP, devendo ainda fiscalizar o nível de qualidade, visando manter a eficiência e eficácia dos serviços prestados.</w:t>
      </w:r>
    </w:p>
    <w:p w14:paraId="305F2FFA"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Entregar o relatório e realizar a apresentação online citados no item 4.2.4. em até 30 (trinta) dias após o recebimento, pela Contratada, de todos os dados necessários para sua elaboração.</w:t>
      </w:r>
    </w:p>
    <w:p w14:paraId="4EC050C7"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Responsabilizar-se por todos os documentos a ela entregues pelo IPASP, enquanto permanecerem sob sua guarda para a consecução dos serviços pactuados, respondendo pelo seu mau uso, perda, extravio ou inutilização, salvo comprovado caso fortuito ou força maior, mesmo se tal ocorrer por ação ou omissão de seus prepostos ou quaisquer pessoas que a eles tenham acesso.</w:t>
      </w:r>
    </w:p>
    <w:p w14:paraId="42E7BCA8"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Guardar sigilo sobre todas as informações obtidas em decorrência do cumprimento</w:t>
      </w:r>
      <w:r w:rsidRPr="00F1342F">
        <w:rPr>
          <w:rFonts w:ascii="Arial" w:hAnsi="Arial" w:cs="Arial"/>
          <w:spacing w:val="1"/>
        </w:rPr>
        <w:t xml:space="preserve"> </w:t>
      </w:r>
      <w:r w:rsidRPr="00F1342F">
        <w:rPr>
          <w:rFonts w:ascii="Arial" w:hAnsi="Arial" w:cs="Arial"/>
        </w:rPr>
        <w:t>do contrato.</w:t>
      </w:r>
    </w:p>
    <w:p w14:paraId="4F3D551E"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 xml:space="preserve">Prestar os serviços de orientação, recomendação e aconselhamento, de forma profissional, independente e individualizada, sobre investimentos no mercado de </w:t>
      </w:r>
      <w:r w:rsidRPr="00F1342F">
        <w:rPr>
          <w:rFonts w:ascii="Arial" w:hAnsi="Arial" w:cs="Arial"/>
        </w:rPr>
        <w:lastRenderedPageBreak/>
        <w:t>valores mobiliários, cuja adoção e implementação sejam exclusivas do IPASP.</w:t>
      </w:r>
    </w:p>
    <w:p w14:paraId="7EF742CD"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Disponibilizar equipe técnica capacitada para a realização de pesquisas e desenvolvimento para execução do objeto.</w:t>
      </w:r>
    </w:p>
    <w:p w14:paraId="6ECAA9AE"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Atender fielmente a todas as normas, manuais e políticas de conduta e procedimentos internos do IPASP.</w:t>
      </w:r>
    </w:p>
    <w:p w14:paraId="6FDC781C"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r w:rsidRPr="00F1342F">
        <w:rPr>
          <w:rFonts w:ascii="Arial" w:hAnsi="Arial" w:cs="Arial"/>
        </w:rPr>
        <w:t>Arcar com a responsabilidade civil por todos e quaisquer danos materiais e morais causados pela ação ou omissão de seus empregados, trabalhadores, prepostos ou representantes, dolosa ou culposamente, ao instituto ou a terceiros.</w:t>
      </w:r>
    </w:p>
    <w:p w14:paraId="77F8CCC5"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r w:rsidRPr="00F1342F">
        <w:rPr>
          <w:rFonts w:ascii="Arial" w:hAnsi="Arial" w:cs="Arial"/>
        </w:rPr>
        <w:t>Responsabilizar-se por todas as obrigações trabalhistas, sociais, previdenciárias, tributárias e as demais previstas na legislação específica, cuja inadimplência não transfere a responsabilidade ao IPASP.</w:t>
      </w:r>
    </w:p>
    <w:p w14:paraId="1ED4927C"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r w:rsidRPr="00F1342F">
        <w:rPr>
          <w:rFonts w:ascii="Arial" w:hAnsi="Arial" w:cs="Arial"/>
        </w:rPr>
        <w:t>Não permitir a utilização do trabalho noturno, perigoso ou insalubre a menores de dezoito anos e de qualquer trabalho a menores de dezesseis anos, salvo na condição de aprendiz, a partir de quatorze anos, nos termos do art. 7º, XXXIII da Constituição Federal.</w:t>
      </w:r>
    </w:p>
    <w:p w14:paraId="5C046EB2"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r w:rsidRPr="00F1342F">
        <w:rPr>
          <w:rFonts w:ascii="Arial" w:hAnsi="Arial" w:cs="Arial"/>
        </w:rPr>
        <w:t>Não transferir a terceiros, por qualquer forma, nem mesmo parcialmente, as obrigações assumidas, nem subcontratar qualquer das prestações a que está obrigada.</w:t>
      </w:r>
    </w:p>
    <w:p w14:paraId="31177FBA"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r w:rsidRPr="00F1342F">
        <w:rPr>
          <w:rFonts w:ascii="Arial" w:hAnsi="Arial" w:cs="Arial"/>
        </w:rPr>
        <w:t>Relatar à Contratante toda e qualquer irregularidade verificada no decorrer da prestação dos serviços.</w:t>
      </w:r>
    </w:p>
    <w:p w14:paraId="6D8BCCF9"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Manter, durante toda a execução do Contrato, em compatibilidade com as obrigações assumidas, todas as condições de habilitação e qualificação constantes neste Termo.</w:t>
      </w:r>
    </w:p>
    <w:bookmarkEnd w:id="25"/>
    <w:p w14:paraId="27435476" w14:textId="77777777" w:rsidR="00EF32BA" w:rsidRPr="00F1342F" w:rsidRDefault="00EF32BA" w:rsidP="00F1342F">
      <w:pPr>
        <w:widowControl w:val="0"/>
        <w:autoSpaceDE w:val="0"/>
        <w:autoSpaceDN w:val="0"/>
        <w:adjustRightInd w:val="0"/>
        <w:spacing w:before="120" w:line="300" w:lineRule="atLeast"/>
        <w:ind w:left="709" w:hanging="709"/>
        <w:jc w:val="both"/>
        <w:rPr>
          <w:rFonts w:ascii="Arial" w:hAnsi="Arial" w:cs="Arial"/>
          <w:color w:val="000000"/>
          <w:sz w:val="22"/>
          <w:szCs w:val="22"/>
          <w:highlight w:val="yellow"/>
        </w:rPr>
      </w:pPr>
    </w:p>
    <w:p w14:paraId="5D0BEAD6" w14:textId="77777777" w:rsidR="00EF32BA" w:rsidRPr="00F1342F" w:rsidRDefault="00EF32BA" w:rsidP="00D15CB0">
      <w:pPr>
        <w:pStyle w:val="PargrafodaLista"/>
        <w:widowControl w:val="0"/>
        <w:numPr>
          <w:ilvl w:val="0"/>
          <w:numId w:val="28"/>
        </w:numPr>
        <w:suppressAutoHyphens w:val="0"/>
        <w:spacing w:before="120" w:after="0" w:line="300" w:lineRule="atLeast"/>
        <w:ind w:left="709" w:hanging="709"/>
        <w:jc w:val="both"/>
        <w:rPr>
          <w:rFonts w:ascii="Arial" w:hAnsi="Arial" w:cs="Arial"/>
          <w:b/>
          <w:bCs/>
        </w:rPr>
      </w:pPr>
      <w:r w:rsidRPr="00F1342F">
        <w:rPr>
          <w:rFonts w:ascii="Arial" w:hAnsi="Arial" w:cs="Arial"/>
          <w:b/>
          <w:bCs/>
        </w:rPr>
        <w:t>DAS OBRIGAÇÕES DA CONTRATANTE</w:t>
      </w:r>
    </w:p>
    <w:p w14:paraId="2D3D07E2"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bookmarkStart w:id="26" w:name="_Hlk178675738"/>
      <w:r w:rsidRPr="00F1342F">
        <w:rPr>
          <w:rFonts w:ascii="Arial" w:hAnsi="Arial" w:cs="Arial"/>
        </w:rPr>
        <w:t>Proporcionar todas as condições para que a contratada possa desempenhar seus serviços de acordo com as determinações deste Termo de Referência.</w:t>
      </w:r>
    </w:p>
    <w:p w14:paraId="19643169"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Prestar as informações e os esclarecimentos que venham a ser solicitados pela contratada em relação ao objeto.</w:t>
      </w:r>
    </w:p>
    <w:p w14:paraId="33C8477C"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Cumprir os cronogramas definidos pela Contratada, para o fornecimento das informações necessárias à prestação do serviço.</w:t>
      </w:r>
    </w:p>
    <w:p w14:paraId="256B3EAF"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Comunicar e fornecer à Contratada todas as normas, manuais e políticas de conduta e procedimentos internos do IPASP, que remetem diretamente à prestação do serviço.</w:t>
      </w:r>
    </w:p>
    <w:p w14:paraId="1E5082DD"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Exercer o acompanhamento e a fiscalização dos serviços, por servidor especialmente designado.</w:t>
      </w:r>
    </w:p>
    <w:p w14:paraId="11B9101C"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 xml:space="preserve">Notificar a contratada por escrito da ocorrência de </w:t>
      </w:r>
      <w:r w:rsidRPr="00F1342F">
        <w:rPr>
          <w:rFonts w:ascii="Arial" w:hAnsi="Arial" w:cs="Arial"/>
          <w:color w:val="000000"/>
        </w:rPr>
        <w:t>qualquer irregularidade constatada na prestação dos serviços.</w:t>
      </w:r>
    </w:p>
    <w:p w14:paraId="03ABC204"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20"/>
        <w:jc w:val="both"/>
        <w:rPr>
          <w:rFonts w:ascii="Arial" w:hAnsi="Arial" w:cs="Arial"/>
        </w:rPr>
      </w:pPr>
      <w:r w:rsidRPr="00F1342F">
        <w:rPr>
          <w:rFonts w:ascii="Arial" w:hAnsi="Arial" w:cs="Arial"/>
        </w:rPr>
        <w:t>Pagar</w:t>
      </w:r>
      <w:r w:rsidRPr="00F1342F">
        <w:rPr>
          <w:rFonts w:ascii="Arial" w:hAnsi="Arial" w:cs="Arial"/>
          <w:spacing w:val="1"/>
        </w:rPr>
        <w:t xml:space="preserve"> </w:t>
      </w:r>
      <w:r w:rsidRPr="00F1342F">
        <w:rPr>
          <w:rFonts w:ascii="Arial" w:hAnsi="Arial" w:cs="Arial"/>
        </w:rPr>
        <w:t>à</w:t>
      </w:r>
      <w:r w:rsidRPr="00F1342F">
        <w:rPr>
          <w:rFonts w:ascii="Arial" w:hAnsi="Arial" w:cs="Arial"/>
          <w:spacing w:val="1"/>
        </w:rPr>
        <w:t xml:space="preserve"> </w:t>
      </w:r>
      <w:r w:rsidRPr="00F1342F">
        <w:rPr>
          <w:rFonts w:ascii="Arial" w:hAnsi="Arial" w:cs="Arial"/>
        </w:rPr>
        <w:t>Contratada</w:t>
      </w:r>
      <w:r w:rsidRPr="00F1342F">
        <w:rPr>
          <w:rFonts w:ascii="Arial" w:hAnsi="Arial" w:cs="Arial"/>
          <w:spacing w:val="1"/>
        </w:rPr>
        <w:t xml:space="preserve"> </w:t>
      </w:r>
      <w:r w:rsidRPr="00F1342F">
        <w:rPr>
          <w:rFonts w:ascii="Arial" w:hAnsi="Arial" w:cs="Arial"/>
        </w:rPr>
        <w:t>o</w:t>
      </w:r>
      <w:r w:rsidRPr="00F1342F">
        <w:rPr>
          <w:rFonts w:ascii="Arial" w:hAnsi="Arial" w:cs="Arial"/>
          <w:spacing w:val="1"/>
        </w:rPr>
        <w:t xml:space="preserve"> </w:t>
      </w:r>
      <w:r w:rsidRPr="00F1342F">
        <w:rPr>
          <w:rFonts w:ascii="Arial" w:hAnsi="Arial" w:cs="Arial"/>
        </w:rPr>
        <w:t>valor</w:t>
      </w:r>
      <w:r w:rsidRPr="00F1342F">
        <w:rPr>
          <w:rFonts w:ascii="Arial" w:hAnsi="Arial" w:cs="Arial"/>
          <w:spacing w:val="1"/>
        </w:rPr>
        <w:t xml:space="preserve"> </w:t>
      </w:r>
      <w:r w:rsidRPr="00F1342F">
        <w:rPr>
          <w:rFonts w:ascii="Arial" w:hAnsi="Arial" w:cs="Arial"/>
        </w:rPr>
        <w:t>resultante</w:t>
      </w:r>
      <w:r w:rsidRPr="00F1342F">
        <w:rPr>
          <w:rFonts w:ascii="Arial" w:hAnsi="Arial" w:cs="Arial"/>
          <w:spacing w:val="1"/>
        </w:rPr>
        <w:t xml:space="preserve"> </w:t>
      </w:r>
      <w:r w:rsidRPr="00F1342F">
        <w:rPr>
          <w:rFonts w:ascii="Arial" w:hAnsi="Arial" w:cs="Arial"/>
        </w:rPr>
        <w:t>da</w:t>
      </w:r>
      <w:r w:rsidRPr="00F1342F">
        <w:rPr>
          <w:rFonts w:ascii="Arial" w:hAnsi="Arial" w:cs="Arial"/>
          <w:spacing w:val="1"/>
        </w:rPr>
        <w:t xml:space="preserve"> </w:t>
      </w:r>
      <w:r w:rsidRPr="00F1342F">
        <w:rPr>
          <w:rFonts w:ascii="Arial" w:hAnsi="Arial" w:cs="Arial"/>
        </w:rPr>
        <w:t>prestação</w:t>
      </w:r>
      <w:r w:rsidRPr="00F1342F">
        <w:rPr>
          <w:rFonts w:ascii="Arial" w:hAnsi="Arial" w:cs="Arial"/>
          <w:spacing w:val="1"/>
        </w:rPr>
        <w:t xml:space="preserve"> </w:t>
      </w:r>
      <w:r w:rsidRPr="00F1342F">
        <w:rPr>
          <w:rFonts w:ascii="Arial" w:hAnsi="Arial" w:cs="Arial"/>
        </w:rPr>
        <w:t>do</w:t>
      </w:r>
      <w:r w:rsidRPr="00F1342F">
        <w:rPr>
          <w:rFonts w:ascii="Arial" w:hAnsi="Arial" w:cs="Arial"/>
          <w:spacing w:val="1"/>
        </w:rPr>
        <w:t xml:space="preserve"> </w:t>
      </w:r>
      <w:r w:rsidRPr="00F1342F">
        <w:rPr>
          <w:rFonts w:ascii="Arial" w:hAnsi="Arial" w:cs="Arial"/>
        </w:rPr>
        <w:t>serviço,</w:t>
      </w:r>
      <w:r w:rsidRPr="00F1342F">
        <w:rPr>
          <w:rFonts w:ascii="Arial" w:hAnsi="Arial" w:cs="Arial"/>
          <w:spacing w:val="1"/>
        </w:rPr>
        <w:t xml:space="preserve"> </w:t>
      </w:r>
      <w:r w:rsidRPr="00F1342F">
        <w:rPr>
          <w:rFonts w:ascii="Arial" w:hAnsi="Arial" w:cs="Arial"/>
        </w:rPr>
        <w:t>conforme</w:t>
      </w:r>
      <w:r w:rsidRPr="00F1342F">
        <w:rPr>
          <w:rFonts w:ascii="Arial" w:hAnsi="Arial" w:cs="Arial"/>
          <w:spacing w:val="1"/>
        </w:rPr>
        <w:t xml:space="preserve"> </w:t>
      </w:r>
      <w:r w:rsidRPr="00F1342F">
        <w:rPr>
          <w:rFonts w:ascii="Arial" w:hAnsi="Arial" w:cs="Arial"/>
        </w:rPr>
        <w:t>cronograma</w:t>
      </w:r>
      <w:r w:rsidRPr="00F1342F">
        <w:rPr>
          <w:rFonts w:ascii="Arial" w:hAnsi="Arial" w:cs="Arial"/>
          <w:spacing w:val="-2"/>
        </w:rPr>
        <w:t xml:space="preserve"> </w:t>
      </w:r>
      <w:r w:rsidRPr="00F1342F">
        <w:rPr>
          <w:rFonts w:ascii="Arial" w:hAnsi="Arial" w:cs="Arial"/>
        </w:rPr>
        <w:t>físico-financeiro.</w:t>
      </w:r>
    </w:p>
    <w:bookmarkEnd w:id="26"/>
    <w:p w14:paraId="6F3EBDA3" w14:textId="77777777" w:rsidR="00EF32BA" w:rsidRPr="00F1342F" w:rsidRDefault="00EF32BA" w:rsidP="00F1342F">
      <w:pPr>
        <w:widowControl w:val="0"/>
        <w:spacing w:before="120" w:line="300" w:lineRule="atLeast"/>
        <w:ind w:left="709" w:hanging="709"/>
        <w:jc w:val="both"/>
        <w:rPr>
          <w:rFonts w:ascii="Arial" w:hAnsi="Arial" w:cs="Arial"/>
          <w:sz w:val="22"/>
          <w:szCs w:val="22"/>
          <w:highlight w:val="yellow"/>
        </w:rPr>
      </w:pPr>
    </w:p>
    <w:p w14:paraId="54FDFA2B" w14:textId="77777777" w:rsidR="00EF32BA" w:rsidRPr="00F1342F" w:rsidRDefault="00EF32BA" w:rsidP="00D15CB0">
      <w:pPr>
        <w:pStyle w:val="PargrafodaLista"/>
        <w:widowControl w:val="0"/>
        <w:numPr>
          <w:ilvl w:val="0"/>
          <w:numId w:val="28"/>
        </w:numPr>
        <w:suppressAutoHyphens w:val="0"/>
        <w:spacing w:before="120" w:after="0" w:line="300" w:lineRule="atLeast"/>
        <w:ind w:left="709" w:hanging="709"/>
        <w:jc w:val="both"/>
        <w:rPr>
          <w:rFonts w:ascii="Arial" w:hAnsi="Arial" w:cs="Arial"/>
          <w:b/>
          <w:bCs/>
        </w:rPr>
      </w:pPr>
      <w:r w:rsidRPr="00F1342F">
        <w:rPr>
          <w:rFonts w:ascii="Arial" w:hAnsi="Arial" w:cs="Arial"/>
          <w:b/>
          <w:bCs/>
        </w:rPr>
        <w:lastRenderedPageBreak/>
        <w:t>DAS CONDIÇÕES DE PAGAMENTO</w:t>
      </w:r>
    </w:p>
    <w:p w14:paraId="2E732973" w14:textId="77777777" w:rsidR="00EF32BA" w:rsidRPr="00F1342F" w:rsidRDefault="00EF32BA" w:rsidP="00D15CB0">
      <w:pPr>
        <w:pStyle w:val="Corpodetexto"/>
        <w:widowControl w:val="0"/>
        <w:numPr>
          <w:ilvl w:val="1"/>
          <w:numId w:val="28"/>
        </w:numPr>
        <w:tabs>
          <w:tab w:val="left" w:pos="3641"/>
          <w:tab w:val="left" w:pos="8797"/>
        </w:tabs>
        <w:suppressAutoHyphens w:val="0"/>
        <w:autoSpaceDE w:val="0"/>
        <w:autoSpaceDN w:val="0"/>
        <w:spacing w:before="120" w:line="300" w:lineRule="atLeast"/>
        <w:ind w:left="709" w:hanging="709"/>
      </w:pPr>
      <w:bookmarkStart w:id="27" w:name="_Hlk178675334"/>
      <w:bookmarkStart w:id="28" w:name="_Hlk178675263"/>
      <w:r w:rsidRPr="00F1342F">
        <w:t>O pagamento ser</w:t>
      </w:r>
      <w:r w:rsidRPr="00F1342F">
        <w:rPr>
          <w:lang w:val="pt-BR"/>
        </w:rPr>
        <w:t xml:space="preserve">á </w:t>
      </w:r>
      <w:r w:rsidRPr="00F1342F">
        <w:t>efetuado</w:t>
      </w:r>
      <w:r w:rsidRPr="00F1342F">
        <w:rPr>
          <w:lang w:val="pt-BR"/>
        </w:rPr>
        <w:t xml:space="preserve"> em parcela única, após a execução do presente objeto,</w:t>
      </w:r>
      <w:r w:rsidRPr="00F1342F">
        <w:t xml:space="preserve"> </w:t>
      </w:r>
      <w:bookmarkEnd w:id="27"/>
      <w:r w:rsidRPr="00F1342F">
        <w:t>mediante a apresentação da nota fiscal, acompanhada do atestado de recebimento</w:t>
      </w:r>
      <w:r w:rsidRPr="00F1342F">
        <w:rPr>
          <w:lang w:val="pt-BR"/>
        </w:rPr>
        <w:t xml:space="preserve"> </w:t>
      </w:r>
      <w:r w:rsidRPr="00F1342F">
        <w:t>emitido pela Contratante</w:t>
      </w:r>
      <w:r w:rsidRPr="00F1342F">
        <w:rPr>
          <w:lang w:val="pt-BR"/>
        </w:rPr>
        <w:t>,</w:t>
      </w:r>
      <w:r w:rsidRPr="00F1342F">
        <w:t xml:space="preserve"> no prazo de até 15 (quinze) dias contados da data de emissão da nota fiscal, através de boleto bancário emitido pela Contratada e/ou depósito bancário em banco e conta corrente indicados pela Contratada, valendo o comprovante de depósito como recibo de pagamento</w:t>
      </w:r>
      <w:bookmarkEnd w:id="28"/>
      <w:r w:rsidRPr="00F1342F">
        <w:t>.</w:t>
      </w:r>
    </w:p>
    <w:p w14:paraId="1309F4DA"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bCs/>
        </w:rPr>
      </w:pPr>
      <w:r w:rsidRPr="00F1342F">
        <w:rPr>
          <w:rFonts w:ascii="Arial" w:hAnsi="Arial" w:cs="Arial"/>
          <w:bCs/>
        </w:rPr>
        <w:t>Caso o dia do pagamento coincida aos sábados, domingos, feriados ou pontos facultativos, o mesmo será efetuado no primeiro dia útil subsequente, sem qualquer incidência de correção monetária.</w:t>
      </w:r>
    </w:p>
    <w:p w14:paraId="0002FB08" w14:textId="77777777" w:rsidR="00EF32BA" w:rsidRPr="00F1342F" w:rsidRDefault="00EF32BA" w:rsidP="00D15CB0">
      <w:pPr>
        <w:pStyle w:val="PargrafodaLista"/>
        <w:widowControl w:val="0"/>
        <w:numPr>
          <w:ilvl w:val="1"/>
          <w:numId w:val="28"/>
        </w:numPr>
        <w:suppressAutoHyphens w:val="0"/>
        <w:spacing w:before="120" w:after="0" w:line="300" w:lineRule="atLeast"/>
        <w:ind w:left="709" w:hanging="709"/>
        <w:jc w:val="both"/>
        <w:rPr>
          <w:rFonts w:ascii="Arial" w:hAnsi="Arial" w:cs="Arial"/>
        </w:rPr>
      </w:pPr>
      <w:r w:rsidRPr="00F1342F">
        <w:rPr>
          <w:rFonts w:ascii="Arial" w:hAnsi="Arial" w:cs="Arial"/>
          <w:bCs/>
        </w:rPr>
        <w:t>Caso</w:t>
      </w:r>
      <w:r w:rsidRPr="00F1342F">
        <w:rPr>
          <w:rFonts w:ascii="Arial" w:hAnsi="Arial" w:cs="Arial"/>
        </w:rPr>
        <w:t xml:space="preserve"> a Contratante, eventualmente, atrase o pagamento, este deverá ser corrigido com base no INPC/IBGE, conforme legislação pertinente.</w:t>
      </w:r>
    </w:p>
    <w:p w14:paraId="0D651F5A" w14:textId="77777777" w:rsidR="00EF32BA" w:rsidRPr="00F1342F" w:rsidRDefault="00EF32BA" w:rsidP="00F1342F">
      <w:pPr>
        <w:widowControl w:val="0"/>
        <w:shd w:val="clear" w:color="auto" w:fill="FFFFFF"/>
        <w:spacing w:before="120" w:line="300" w:lineRule="atLeast"/>
        <w:ind w:left="709" w:hanging="709"/>
        <w:jc w:val="both"/>
        <w:rPr>
          <w:rFonts w:ascii="Arial" w:hAnsi="Arial" w:cs="Arial"/>
          <w:sz w:val="22"/>
          <w:szCs w:val="22"/>
          <w:highlight w:val="yellow"/>
        </w:rPr>
      </w:pPr>
    </w:p>
    <w:p w14:paraId="7B707112" w14:textId="77777777" w:rsidR="00EF32BA" w:rsidRPr="00F1342F" w:rsidRDefault="00EF32BA" w:rsidP="00D15CB0">
      <w:pPr>
        <w:pStyle w:val="PargrafodaLista"/>
        <w:widowControl w:val="0"/>
        <w:numPr>
          <w:ilvl w:val="0"/>
          <w:numId w:val="28"/>
        </w:numPr>
        <w:suppressAutoHyphens w:val="0"/>
        <w:spacing w:before="120" w:after="0" w:line="300" w:lineRule="atLeast"/>
        <w:ind w:left="709" w:right="-568" w:hanging="709"/>
        <w:jc w:val="both"/>
        <w:rPr>
          <w:rFonts w:ascii="Arial" w:hAnsi="Arial" w:cs="Arial"/>
          <w:b/>
          <w:bCs/>
        </w:rPr>
      </w:pPr>
      <w:r w:rsidRPr="00F1342F">
        <w:rPr>
          <w:rFonts w:ascii="Arial" w:hAnsi="Arial" w:cs="Arial"/>
          <w:b/>
          <w:bCs/>
        </w:rPr>
        <w:t>DA LEGISLAÇÃO APLICÁVEL</w:t>
      </w:r>
    </w:p>
    <w:p w14:paraId="23AEC21B" w14:textId="77777777" w:rsidR="00EF32BA" w:rsidRPr="00F1342F" w:rsidRDefault="00EF32BA" w:rsidP="00D15CB0">
      <w:pPr>
        <w:pStyle w:val="PargrafodaLista"/>
        <w:widowControl w:val="0"/>
        <w:numPr>
          <w:ilvl w:val="1"/>
          <w:numId w:val="28"/>
        </w:numPr>
        <w:suppressAutoHyphens w:val="0"/>
        <w:spacing w:before="120" w:after="0" w:line="300" w:lineRule="atLeast"/>
        <w:ind w:left="709" w:right="-568" w:hanging="709"/>
        <w:jc w:val="both"/>
        <w:rPr>
          <w:rFonts w:ascii="Arial" w:hAnsi="Arial" w:cs="Arial"/>
        </w:rPr>
      </w:pPr>
      <w:r w:rsidRPr="00F1342F">
        <w:rPr>
          <w:rFonts w:ascii="Arial" w:hAnsi="Arial" w:cs="Arial"/>
        </w:rPr>
        <w:t>Aplica-se ao presente a Lei 14.133/2021.</w:t>
      </w:r>
    </w:p>
    <w:p w14:paraId="62FFCFBF" w14:textId="77777777" w:rsidR="00EF32BA" w:rsidRPr="00F1342F" w:rsidRDefault="00EF32BA" w:rsidP="00F1342F">
      <w:pPr>
        <w:suppressAutoHyphens w:val="0"/>
        <w:spacing w:before="120" w:line="300" w:lineRule="atLeast"/>
        <w:rPr>
          <w:rFonts w:ascii="Arial" w:hAnsi="Arial" w:cs="Arial"/>
          <w:b/>
          <w:bCs/>
          <w:sz w:val="22"/>
          <w:szCs w:val="22"/>
        </w:rPr>
      </w:pPr>
      <w:r w:rsidRPr="00F1342F">
        <w:rPr>
          <w:rFonts w:ascii="Arial" w:hAnsi="Arial" w:cs="Arial"/>
          <w:sz w:val="22"/>
          <w:szCs w:val="22"/>
        </w:rPr>
        <w:br w:type="page"/>
      </w:r>
    </w:p>
    <w:p w14:paraId="46C9E7DA" w14:textId="27AE40FC" w:rsidR="00AA4CEF" w:rsidRPr="00316F35" w:rsidRDefault="00AA4CEF" w:rsidP="00AA4CEF">
      <w:pPr>
        <w:pStyle w:val="Ttulo1"/>
        <w:keepNext w:val="0"/>
        <w:widowControl w:val="0"/>
        <w:numPr>
          <w:ilvl w:val="0"/>
          <w:numId w:val="0"/>
        </w:numPr>
        <w:tabs>
          <w:tab w:val="left" w:pos="616"/>
        </w:tabs>
        <w:spacing w:line="300" w:lineRule="atLeast"/>
        <w:rPr>
          <w:sz w:val="22"/>
          <w:szCs w:val="22"/>
        </w:rPr>
      </w:pPr>
      <w:r w:rsidRPr="00E94768">
        <w:rPr>
          <w:sz w:val="22"/>
          <w:szCs w:val="22"/>
        </w:rPr>
        <w:lastRenderedPageBreak/>
        <w:t>ANEXO VI</w:t>
      </w:r>
    </w:p>
    <w:p w14:paraId="4AD0743B" w14:textId="3089FA26" w:rsidR="00AA4CEF" w:rsidRPr="00316F35" w:rsidRDefault="00AA4CEF" w:rsidP="00AA4CEF">
      <w:pPr>
        <w:widowControl w:val="0"/>
        <w:tabs>
          <w:tab w:val="left" w:pos="284"/>
        </w:tabs>
        <w:spacing w:line="300" w:lineRule="atLeast"/>
        <w:jc w:val="both"/>
        <w:rPr>
          <w:rFonts w:ascii="Arial" w:hAnsi="Arial" w:cs="Arial"/>
        </w:rPr>
      </w:pPr>
      <w:r w:rsidRPr="00316F35">
        <w:rPr>
          <w:rFonts w:ascii="Arial" w:hAnsi="Arial" w:cs="Arial"/>
        </w:rPr>
        <w:t>==========================</w:t>
      </w:r>
      <w:r w:rsidR="007855F1">
        <w:rPr>
          <w:rFonts w:ascii="Arial" w:hAnsi="Arial" w:cs="Arial"/>
        </w:rPr>
        <w:t>=======</w:t>
      </w:r>
      <w:r w:rsidRPr="00316F35">
        <w:rPr>
          <w:rFonts w:ascii="Arial" w:hAnsi="Arial" w:cs="Arial"/>
        </w:rPr>
        <w:t>=============================================</w:t>
      </w:r>
    </w:p>
    <w:p w14:paraId="3A07D3B3" w14:textId="77777777" w:rsidR="00AA4CEF" w:rsidRPr="00EB0AA5" w:rsidRDefault="00AA4CEF" w:rsidP="00AA4CEF">
      <w:pPr>
        <w:widowControl w:val="0"/>
        <w:spacing w:line="300" w:lineRule="atLeast"/>
        <w:jc w:val="center"/>
        <w:rPr>
          <w:rFonts w:ascii="Arial" w:hAnsi="Arial" w:cs="Arial"/>
          <w:b/>
        </w:rPr>
      </w:pPr>
      <w:r w:rsidRPr="00EB0AA5">
        <w:rPr>
          <w:rFonts w:ascii="Arial" w:hAnsi="Arial" w:cs="Arial"/>
          <w:b/>
        </w:rPr>
        <w:t>MINUTA DE CONTRATO QUE ENTRE SI FAZEM O IPASP – INSTITUTO DE PREVIDÊNCIA E ASSISTÊNCIA SOCIAL DOS FUNCIONÁRIOS MUNICIPAIS DE PIRACICABA E A EMPRESA ... (RAZÃO SOCIAL)</w:t>
      </w:r>
      <w:r w:rsidRPr="00EB0AA5">
        <w:rPr>
          <w:rFonts w:ascii="Arial" w:hAnsi="Arial" w:cs="Arial"/>
          <w:b/>
          <w:bCs/>
        </w:rPr>
        <w:t>.</w:t>
      </w:r>
    </w:p>
    <w:p w14:paraId="595152D1" w14:textId="5CE09479" w:rsidR="00AA4CEF" w:rsidRPr="00E65823" w:rsidRDefault="00AA4CEF" w:rsidP="00AA4CEF">
      <w:pPr>
        <w:widowControl w:val="0"/>
        <w:tabs>
          <w:tab w:val="left" w:pos="284"/>
        </w:tabs>
        <w:spacing w:line="300" w:lineRule="atLeast"/>
        <w:jc w:val="both"/>
        <w:rPr>
          <w:rFonts w:ascii="Arial" w:hAnsi="Arial" w:cs="Arial"/>
        </w:rPr>
      </w:pPr>
      <w:r w:rsidRPr="00E65823">
        <w:rPr>
          <w:rFonts w:ascii="Arial" w:hAnsi="Arial" w:cs="Arial"/>
        </w:rPr>
        <w:t>=======</w:t>
      </w:r>
      <w:r w:rsidR="007855F1">
        <w:rPr>
          <w:rFonts w:ascii="Arial" w:hAnsi="Arial" w:cs="Arial"/>
        </w:rPr>
        <w:t>=======</w:t>
      </w:r>
      <w:r w:rsidRPr="00E65823">
        <w:rPr>
          <w:rFonts w:ascii="Arial" w:hAnsi="Arial" w:cs="Arial"/>
        </w:rPr>
        <w:t>================================================================</w:t>
      </w:r>
    </w:p>
    <w:p w14:paraId="1FE2FF22" w14:textId="77777777" w:rsidR="00AA4CEF" w:rsidRDefault="00AA4CEF" w:rsidP="00AA4CEF">
      <w:pPr>
        <w:widowControl w:val="0"/>
        <w:spacing w:line="300" w:lineRule="atLeast"/>
        <w:jc w:val="both"/>
        <w:rPr>
          <w:rFonts w:ascii="Arial" w:hAnsi="Arial" w:cs="Arial"/>
          <w:b/>
          <w:u w:val="single"/>
        </w:rPr>
      </w:pPr>
    </w:p>
    <w:p w14:paraId="25656795" w14:textId="77777777" w:rsidR="009D4242" w:rsidRDefault="009D4242" w:rsidP="00AA4CEF">
      <w:pPr>
        <w:widowControl w:val="0"/>
        <w:spacing w:line="300" w:lineRule="atLeast"/>
        <w:jc w:val="both"/>
        <w:rPr>
          <w:rFonts w:ascii="Arial" w:hAnsi="Arial" w:cs="Arial"/>
          <w:b/>
          <w:u w:val="single"/>
        </w:rPr>
      </w:pPr>
    </w:p>
    <w:p w14:paraId="626281B5" w14:textId="77777777" w:rsidR="00AA4CEF" w:rsidRPr="00FD0CFD" w:rsidRDefault="00AA4CEF" w:rsidP="00AA4CEF">
      <w:pPr>
        <w:widowControl w:val="0"/>
        <w:spacing w:line="300" w:lineRule="atLeast"/>
        <w:jc w:val="both"/>
        <w:rPr>
          <w:rFonts w:ascii="Arial" w:hAnsi="Arial" w:cs="Arial"/>
          <w:b/>
        </w:rPr>
      </w:pPr>
      <w:bookmarkStart w:id="29" w:name="_Hlk180757734"/>
      <w:r w:rsidRPr="00FD0CFD">
        <w:rPr>
          <w:rFonts w:ascii="Arial" w:hAnsi="Arial" w:cs="Arial"/>
          <w:b/>
        </w:rPr>
        <w:t>Data: __ de ________ de ______.</w:t>
      </w:r>
    </w:p>
    <w:p w14:paraId="7816EC18" w14:textId="176E368F" w:rsidR="00AA4CEF" w:rsidRPr="00FD0CFD" w:rsidRDefault="00AA4CEF" w:rsidP="00AA4CEF">
      <w:pPr>
        <w:widowControl w:val="0"/>
        <w:spacing w:line="300" w:lineRule="atLeast"/>
        <w:jc w:val="both"/>
        <w:rPr>
          <w:rFonts w:ascii="Arial" w:hAnsi="Arial" w:cs="Arial"/>
          <w:b/>
        </w:rPr>
      </w:pPr>
      <w:r w:rsidRPr="00FD0CFD">
        <w:rPr>
          <w:rFonts w:ascii="Arial" w:hAnsi="Arial" w:cs="Arial"/>
          <w:b/>
        </w:rPr>
        <w:t xml:space="preserve">Prazo: </w:t>
      </w:r>
      <w:r w:rsidR="007855F1">
        <w:rPr>
          <w:rFonts w:ascii="Arial" w:hAnsi="Arial" w:cs="Arial"/>
          <w:b/>
        </w:rPr>
        <w:t>90</w:t>
      </w:r>
      <w:r w:rsidRPr="00FD0CFD">
        <w:rPr>
          <w:rFonts w:ascii="Arial" w:hAnsi="Arial" w:cs="Arial"/>
          <w:b/>
        </w:rPr>
        <w:t xml:space="preserve"> (</w:t>
      </w:r>
      <w:r w:rsidR="007855F1">
        <w:rPr>
          <w:rFonts w:ascii="Arial" w:hAnsi="Arial" w:cs="Arial"/>
          <w:b/>
        </w:rPr>
        <w:t>noventa</w:t>
      </w:r>
      <w:r w:rsidRPr="00FD0CFD">
        <w:rPr>
          <w:rFonts w:ascii="Arial" w:hAnsi="Arial" w:cs="Arial"/>
          <w:b/>
        </w:rPr>
        <w:t xml:space="preserve">) </w:t>
      </w:r>
      <w:r w:rsidR="007855F1">
        <w:rPr>
          <w:rFonts w:ascii="Arial" w:hAnsi="Arial" w:cs="Arial"/>
          <w:b/>
        </w:rPr>
        <w:t>dias</w:t>
      </w:r>
    </w:p>
    <w:p w14:paraId="226C51C7" w14:textId="77777777" w:rsidR="00AA4CEF" w:rsidRPr="00FD0CFD" w:rsidRDefault="00AA4CEF" w:rsidP="00AA4CEF">
      <w:pPr>
        <w:widowControl w:val="0"/>
        <w:spacing w:line="300" w:lineRule="atLeast"/>
        <w:jc w:val="both"/>
        <w:rPr>
          <w:rFonts w:ascii="Arial" w:hAnsi="Arial" w:cs="Arial"/>
          <w:b/>
        </w:rPr>
      </w:pPr>
      <w:r w:rsidRPr="00FD0CFD">
        <w:rPr>
          <w:rFonts w:ascii="Arial" w:hAnsi="Arial" w:cs="Arial"/>
          <w:b/>
        </w:rPr>
        <w:t>Valor unitário: R$ ... (valor em algarismos e por extenso)</w:t>
      </w:r>
    </w:p>
    <w:p w14:paraId="3089F8EA" w14:textId="14C675C9" w:rsidR="00AA4CEF" w:rsidRPr="00FD0CFD" w:rsidRDefault="00AA4CEF" w:rsidP="00AA4CEF">
      <w:pPr>
        <w:widowControl w:val="0"/>
        <w:spacing w:line="300" w:lineRule="atLeast"/>
        <w:jc w:val="both"/>
        <w:rPr>
          <w:rFonts w:ascii="Arial" w:hAnsi="Arial" w:cs="Arial"/>
          <w:b/>
        </w:rPr>
      </w:pPr>
      <w:r w:rsidRPr="00FD0CFD">
        <w:rPr>
          <w:rFonts w:ascii="Arial" w:hAnsi="Arial" w:cs="Arial"/>
          <w:b/>
        </w:rPr>
        <w:t>Processo Administrativo nº 0</w:t>
      </w:r>
      <w:r w:rsidR="00004973">
        <w:rPr>
          <w:rFonts w:ascii="Arial" w:hAnsi="Arial" w:cs="Arial"/>
          <w:b/>
        </w:rPr>
        <w:t>22</w:t>
      </w:r>
      <w:r w:rsidRPr="00FD0CFD">
        <w:rPr>
          <w:rFonts w:ascii="Arial" w:hAnsi="Arial" w:cs="Arial"/>
          <w:b/>
        </w:rPr>
        <w:t>/202</w:t>
      </w:r>
      <w:r w:rsidR="007855F1">
        <w:rPr>
          <w:rFonts w:ascii="Arial" w:hAnsi="Arial" w:cs="Arial"/>
          <w:b/>
        </w:rPr>
        <w:t>5</w:t>
      </w:r>
      <w:r w:rsidRPr="00FD0CFD">
        <w:rPr>
          <w:rFonts w:ascii="Arial" w:hAnsi="Arial" w:cs="Arial"/>
          <w:b/>
        </w:rPr>
        <w:t>.</w:t>
      </w:r>
    </w:p>
    <w:p w14:paraId="381EF6A2" w14:textId="77777777" w:rsidR="00AA4CEF" w:rsidRPr="00FD0CFD" w:rsidRDefault="00AA4CEF" w:rsidP="00AA4CEF">
      <w:pPr>
        <w:widowControl w:val="0"/>
        <w:spacing w:line="300" w:lineRule="atLeast"/>
        <w:jc w:val="both"/>
        <w:rPr>
          <w:rFonts w:ascii="Arial" w:hAnsi="Arial" w:cs="Arial"/>
        </w:rPr>
      </w:pPr>
      <w:r w:rsidRPr="00FD0CFD">
        <w:rPr>
          <w:rFonts w:ascii="Arial" w:hAnsi="Arial" w:cs="Arial"/>
          <w:b/>
        </w:rPr>
        <w:t>Contrato nº __/_____.</w:t>
      </w:r>
    </w:p>
    <w:p w14:paraId="16E88596" w14:textId="77777777" w:rsidR="00AA4CEF" w:rsidRDefault="00AA4CEF" w:rsidP="00AA4CEF">
      <w:pPr>
        <w:widowControl w:val="0"/>
        <w:spacing w:line="300" w:lineRule="atLeast"/>
        <w:jc w:val="both"/>
        <w:rPr>
          <w:rFonts w:ascii="Arial" w:hAnsi="Arial" w:cs="Arial"/>
          <w:highlight w:val="yellow"/>
        </w:rPr>
      </w:pPr>
    </w:p>
    <w:p w14:paraId="72FE3C25" w14:textId="77777777" w:rsidR="009D4242" w:rsidRDefault="009D4242" w:rsidP="00AA4CEF">
      <w:pPr>
        <w:widowControl w:val="0"/>
        <w:spacing w:line="300" w:lineRule="atLeast"/>
        <w:jc w:val="both"/>
        <w:rPr>
          <w:rFonts w:ascii="Arial" w:hAnsi="Arial" w:cs="Arial"/>
          <w:highlight w:val="yellow"/>
        </w:rPr>
      </w:pPr>
    </w:p>
    <w:p w14:paraId="243B1895" w14:textId="77777777" w:rsidR="00912ABD" w:rsidRDefault="00912ABD" w:rsidP="00AA4CEF">
      <w:pPr>
        <w:widowControl w:val="0"/>
        <w:spacing w:line="300" w:lineRule="atLeast"/>
        <w:jc w:val="both"/>
        <w:rPr>
          <w:rFonts w:ascii="Arial" w:hAnsi="Arial" w:cs="Arial"/>
          <w:highlight w:val="yellow"/>
        </w:rPr>
      </w:pPr>
    </w:p>
    <w:p w14:paraId="71599212" w14:textId="77777777" w:rsidR="00AA4CEF" w:rsidRPr="00912ABD" w:rsidRDefault="00AA4CEF" w:rsidP="00912ABD">
      <w:pPr>
        <w:widowControl w:val="0"/>
        <w:spacing w:before="120" w:line="280" w:lineRule="atLeast"/>
        <w:jc w:val="both"/>
        <w:rPr>
          <w:rFonts w:ascii="Arial" w:hAnsi="Arial" w:cs="Arial"/>
          <w:b/>
          <w:sz w:val="22"/>
          <w:szCs w:val="22"/>
        </w:rPr>
      </w:pPr>
      <w:r w:rsidRPr="00912ABD">
        <w:rPr>
          <w:rFonts w:ascii="Arial" w:hAnsi="Arial" w:cs="Arial"/>
          <w:b/>
          <w:sz w:val="22"/>
          <w:szCs w:val="22"/>
        </w:rPr>
        <w:t>CLÁUSULA 1ª – DAS PARTES</w:t>
      </w:r>
    </w:p>
    <w:p w14:paraId="1445C0CA" w14:textId="77777777" w:rsidR="00AA4CEF" w:rsidRPr="00912ABD" w:rsidRDefault="00AA4CEF" w:rsidP="00912ABD">
      <w:pPr>
        <w:pStyle w:val="PargrafodaLista"/>
        <w:widowControl w:val="0"/>
        <w:numPr>
          <w:ilvl w:val="0"/>
          <w:numId w:val="22"/>
        </w:numPr>
        <w:suppressAutoHyphens w:val="0"/>
        <w:spacing w:before="120" w:after="0" w:line="280" w:lineRule="atLeast"/>
        <w:ind w:left="709" w:hanging="709"/>
        <w:jc w:val="both"/>
        <w:rPr>
          <w:rFonts w:ascii="Arial" w:hAnsi="Arial" w:cs="Arial"/>
          <w:b/>
          <w:color w:val="000000"/>
        </w:rPr>
      </w:pPr>
      <w:r w:rsidRPr="00912ABD">
        <w:rPr>
          <w:rFonts w:ascii="Arial" w:hAnsi="Arial" w:cs="Arial"/>
          <w:bCs/>
        </w:rPr>
        <w:t xml:space="preserve">O </w:t>
      </w:r>
      <w:r w:rsidRPr="00912ABD">
        <w:rPr>
          <w:rFonts w:ascii="Arial" w:hAnsi="Arial" w:cs="Arial"/>
          <w:b/>
        </w:rPr>
        <w:t>IPASP – INSTITUTO DE PREVIDÊNCIA E ASSISTÊNCIA SOCIAL DOS FUNCIONÁRIOS MUNICIPAIS DE PIRACICABA</w:t>
      </w:r>
      <w:r w:rsidRPr="00912ABD">
        <w:rPr>
          <w:rFonts w:ascii="Arial" w:hAnsi="Arial" w:cs="Arial"/>
          <w:bCs/>
        </w:rPr>
        <w:t xml:space="preserve">, com sede na Avenida Doutor Paulo de Moraes, 266, bairro Castelinho, Piracicaba – SP, CEP 13400-853, inscrito no CNPJ sob nº 51.327.724/0001-85, representado pelo seu Presidente, Sr. </w:t>
      </w:r>
      <w:r w:rsidRPr="00912ABD">
        <w:rPr>
          <w:rFonts w:ascii="Arial" w:hAnsi="Arial" w:cs="Arial"/>
          <w:b/>
        </w:rPr>
        <w:t>ANTONIO CARLOS SCHIAVON</w:t>
      </w:r>
      <w:r w:rsidRPr="00912ABD">
        <w:rPr>
          <w:rFonts w:ascii="Arial" w:hAnsi="Arial" w:cs="Arial"/>
          <w:bCs/>
        </w:rPr>
        <w:t xml:space="preserve">, brasileiro, divorciado, residente e domiciliado neste município, sito à Rua Doutor Otávio Teixeira Mendes, 2.388, bairro Nova América, CEP 13419-220, portador do CPF nº 076.073.178-05 e do RG nº 13.754.137-5, adiante, designado, simplesmente, </w:t>
      </w:r>
      <w:r w:rsidRPr="00912ABD">
        <w:rPr>
          <w:rFonts w:ascii="Arial" w:hAnsi="Arial" w:cs="Arial"/>
          <w:b/>
        </w:rPr>
        <w:t>CONTRATANTE</w:t>
      </w:r>
      <w:r w:rsidRPr="00912ABD">
        <w:rPr>
          <w:rFonts w:ascii="Arial" w:hAnsi="Arial" w:cs="Arial"/>
          <w:bCs/>
          <w:color w:val="000000"/>
        </w:rPr>
        <w:t xml:space="preserve"> e a empresa </w:t>
      </w:r>
      <w:r w:rsidRPr="00912ABD">
        <w:rPr>
          <w:rFonts w:ascii="Arial" w:hAnsi="Arial" w:cs="Arial"/>
          <w:b/>
        </w:rPr>
        <w:t>(RAZÃO SOCIAL)</w:t>
      </w:r>
      <w:r w:rsidRPr="00912ABD">
        <w:rPr>
          <w:rFonts w:ascii="Arial" w:hAnsi="Arial" w:cs="Arial"/>
          <w:bCs/>
        </w:rPr>
        <w:t xml:space="preserve">, com sede na (endereço completo), inscrita no CNPJ sob nº (número do CNPJ), por intermédio de seu representante legal, Sr(a). </w:t>
      </w:r>
      <w:r w:rsidRPr="00912ABD">
        <w:rPr>
          <w:rFonts w:ascii="Arial" w:hAnsi="Arial" w:cs="Arial"/>
          <w:b/>
        </w:rPr>
        <w:t>(NOME COMPLETO)</w:t>
      </w:r>
      <w:r w:rsidRPr="00912ABD">
        <w:rPr>
          <w:rFonts w:ascii="Arial" w:hAnsi="Arial" w:cs="Arial"/>
          <w:bCs/>
        </w:rPr>
        <w:t>, (nacionalidade), (estado civil), (cargo), residente e domiciliado(a) em (Cidade - Estado), sito à (endereço completo)</w:t>
      </w:r>
      <w:r w:rsidRPr="00912ABD">
        <w:rPr>
          <w:rFonts w:ascii="Arial" w:hAnsi="Arial" w:cs="Arial"/>
          <w:bCs/>
          <w:color w:val="000000"/>
        </w:rPr>
        <w:t xml:space="preserve">, </w:t>
      </w:r>
      <w:r w:rsidRPr="00912ABD">
        <w:rPr>
          <w:rFonts w:ascii="Arial" w:hAnsi="Arial" w:cs="Arial"/>
          <w:bCs/>
        </w:rPr>
        <w:t xml:space="preserve">portador(a) do CPF nº (número do CPF) e do RG nº (número do RG), </w:t>
      </w:r>
      <w:r w:rsidRPr="00912ABD">
        <w:rPr>
          <w:rFonts w:ascii="Arial" w:hAnsi="Arial" w:cs="Arial"/>
          <w:bCs/>
          <w:color w:val="000000"/>
        </w:rPr>
        <w:t xml:space="preserve">adiante designada simplesmente </w:t>
      </w:r>
      <w:r w:rsidRPr="00912ABD">
        <w:rPr>
          <w:rFonts w:ascii="Arial" w:hAnsi="Arial" w:cs="Arial"/>
          <w:b/>
          <w:color w:val="000000"/>
        </w:rPr>
        <w:t>CONTRATADA</w:t>
      </w:r>
      <w:r w:rsidRPr="00912ABD">
        <w:rPr>
          <w:rFonts w:ascii="Arial" w:hAnsi="Arial" w:cs="Arial"/>
          <w:bCs/>
          <w:color w:val="000000"/>
        </w:rPr>
        <w:t>, ajustam o que se segue:</w:t>
      </w:r>
    </w:p>
    <w:p w14:paraId="5301CFC9" w14:textId="77777777" w:rsidR="00AA4CEF" w:rsidRPr="00912ABD" w:rsidRDefault="00AA4CEF" w:rsidP="00912ABD">
      <w:pPr>
        <w:widowControl w:val="0"/>
        <w:spacing w:before="120" w:line="280" w:lineRule="atLeast"/>
        <w:ind w:left="425" w:hanging="425"/>
        <w:jc w:val="both"/>
        <w:rPr>
          <w:rFonts w:ascii="Arial" w:hAnsi="Arial" w:cs="Arial"/>
          <w:sz w:val="22"/>
          <w:szCs w:val="22"/>
          <w:highlight w:val="yellow"/>
        </w:rPr>
      </w:pPr>
    </w:p>
    <w:p w14:paraId="078D3A06" w14:textId="77777777" w:rsidR="00AA4CEF" w:rsidRPr="00912ABD" w:rsidRDefault="00AA4CEF" w:rsidP="00912ABD">
      <w:pPr>
        <w:widowControl w:val="0"/>
        <w:spacing w:before="120" w:line="280" w:lineRule="atLeast"/>
        <w:ind w:left="425" w:hanging="425"/>
        <w:jc w:val="both"/>
        <w:rPr>
          <w:rFonts w:ascii="Arial" w:hAnsi="Arial" w:cs="Arial"/>
          <w:b/>
          <w:sz w:val="22"/>
          <w:szCs w:val="22"/>
        </w:rPr>
      </w:pPr>
      <w:r w:rsidRPr="00912ABD">
        <w:rPr>
          <w:rFonts w:ascii="Arial" w:hAnsi="Arial" w:cs="Arial"/>
          <w:b/>
          <w:sz w:val="22"/>
          <w:szCs w:val="22"/>
        </w:rPr>
        <w:t>CLÁUSULA 2ª – DO OBJETO</w:t>
      </w:r>
    </w:p>
    <w:p w14:paraId="4FF7B027" w14:textId="725E7680" w:rsidR="00AA4CEF" w:rsidRPr="00912ABD" w:rsidRDefault="00004973" w:rsidP="00912ABD">
      <w:pPr>
        <w:pStyle w:val="PargrafodaLista"/>
        <w:widowControl w:val="0"/>
        <w:numPr>
          <w:ilvl w:val="0"/>
          <w:numId w:val="22"/>
        </w:numPr>
        <w:suppressAutoHyphens w:val="0"/>
        <w:spacing w:before="120" w:after="0" w:line="280" w:lineRule="atLeast"/>
        <w:ind w:left="709" w:hanging="709"/>
        <w:jc w:val="both"/>
        <w:rPr>
          <w:rFonts w:ascii="Arial" w:hAnsi="Arial" w:cs="Arial"/>
          <w:b/>
        </w:rPr>
      </w:pPr>
      <w:r w:rsidRPr="00912ABD">
        <w:rPr>
          <w:rFonts w:ascii="Arial" w:hAnsi="Arial" w:cs="Arial"/>
        </w:rPr>
        <w:t xml:space="preserve">Contratação de empresa especializada para prestação de serviços de elaboração de Estudo de Solvência e de Gestão de Ativos e Passivos (ALM – </w:t>
      </w:r>
      <w:r w:rsidRPr="00912ABD">
        <w:rPr>
          <w:rFonts w:ascii="Arial" w:hAnsi="Arial" w:cs="Arial"/>
          <w:i/>
          <w:iCs/>
        </w:rPr>
        <w:t>ASSET LIABILITY MANAGEMENT</w:t>
      </w:r>
      <w:r w:rsidRPr="00912ABD">
        <w:rPr>
          <w:rFonts w:ascii="Arial" w:hAnsi="Arial" w:cs="Arial"/>
        </w:rPr>
        <w:t>), no âmbito de investimentos, voltados aos Regimes Próprios de Previdência Social</w:t>
      </w:r>
      <w:r w:rsidR="00AA4CEF" w:rsidRPr="00912ABD">
        <w:rPr>
          <w:rFonts w:ascii="Arial" w:hAnsi="Arial" w:cs="Arial"/>
        </w:rPr>
        <w:t xml:space="preserve">, conforme </w:t>
      </w:r>
      <w:r w:rsidR="00AA4CEF" w:rsidRPr="00912ABD">
        <w:rPr>
          <w:rFonts w:ascii="Arial" w:hAnsi="Arial" w:cs="Arial"/>
          <w:bCs/>
        </w:rPr>
        <w:t>descrição detalhada constante do Processo Administrativo nº 0</w:t>
      </w:r>
      <w:r w:rsidRPr="00912ABD">
        <w:rPr>
          <w:rFonts w:ascii="Arial" w:hAnsi="Arial" w:cs="Arial"/>
          <w:bCs/>
        </w:rPr>
        <w:t>22</w:t>
      </w:r>
      <w:r w:rsidR="00AA4CEF" w:rsidRPr="00912ABD">
        <w:rPr>
          <w:rFonts w:ascii="Arial" w:hAnsi="Arial" w:cs="Arial"/>
          <w:bCs/>
        </w:rPr>
        <w:t>/202</w:t>
      </w:r>
      <w:r w:rsidR="007855F1" w:rsidRPr="00912ABD">
        <w:rPr>
          <w:rFonts w:ascii="Arial" w:hAnsi="Arial" w:cs="Arial"/>
          <w:bCs/>
        </w:rPr>
        <w:t>5</w:t>
      </w:r>
      <w:r w:rsidR="00AA4CEF" w:rsidRPr="00912ABD">
        <w:rPr>
          <w:rFonts w:ascii="Arial" w:hAnsi="Arial" w:cs="Arial"/>
          <w:bCs/>
        </w:rPr>
        <w:t>, bem como seu Termo de Referência, o qual fica fazendo parte integrante do presente instrumento.</w:t>
      </w:r>
    </w:p>
    <w:p w14:paraId="6C2D95F1" w14:textId="77777777" w:rsidR="00AA4CEF" w:rsidRPr="00912ABD" w:rsidRDefault="00AA4CEF" w:rsidP="00912ABD">
      <w:pPr>
        <w:widowControl w:val="0"/>
        <w:spacing w:before="120" w:line="280" w:lineRule="atLeast"/>
        <w:ind w:left="425" w:hanging="425"/>
        <w:jc w:val="both"/>
        <w:rPr>
          <w:rFonts w:ascii="Arial" w:hAnsi="Arial" w:cs="Arial"/>
          <w:b/>
          <w:sz w:val="22"/>
          <w:szCs w:val="22"/>
        </w:rPr>
      </w:pPr>
    </w:p>
    <w:p w14:paraId="2BDE2D39" w14:textId="77777777" w:rsidR="00AA4CEF" w:rsidRPr="00912ABD" w:rsidRDefault="00AA4CEF" w:rsidP="00912ABD">
      <w:pPr>
        <w:widowControl w:val="0"/>
        <w:spacing w:before="120" w:line="280" w:lineRule="atLeast"/>
        <w:ind w:left="425" w:hanging="425"/>
        <w:jc w:val="both"/>
        <w:rPr>
          <w:rFonts w:ascii="Arial" w:hAnsi="Arial" w:cs="Arial"/>
          <w:b/>
          <w:sz w:val="22"/>
          <w:szCs w:val="22"/>
        </w:rPr>
      </w:pPr>
      <w:r w:rsidRPr="00912ABD">
        <w:rPr>
          <w:rFonts w:ascii="Arial" w:hAnsi="Arial" w:cs="Arial"/>
          <w:b/>
          <w:sz w:val="22"/>
          <w:szCs w:val="22"/>
        </w:rPr>
        <w:t>CLÁUSULA 3ª – DOS RECURSOS FINANCEIROS</w:t>
      </w:r>
    </w:p>
    <w:p w14:paraId="0579A220" w14:textId="50D55D0D" w:rsidR="00AA4CEF" w:rsidRPr="00912ABD" w:rsidRDefault="00AA4CEF" w:rsidP="00912ABD">
      <w:pPr>
        <w:pStyle w:val="PargrafodaLista"/>
        <w:widowControl w:val="0"/>
        <w:numPr>
          <w:ilvl w:val="1"/>
          <w:numId w:val="23"/>
        </w:numPr>
        <w:suppressAutoHyphens w:val="0"/>
        <w:spacing w:before="120" w:after="0" w:line="280" w:lineRule="atLeast"/>
        <w:jc w:val="both"/>
        <w:rPr>
          <w:rFonts w:ascii="Arial" w:hAnsi="Arial" w:cs="Arial"/>
          <w:b/>
        </w:rPr>
      </w:pPr>
      <w:r w:rsidRPr="00912ABD">
        <w:rPr>
          <w:rFonts w:ascii="Arial" w:hAnsi="Arial" w:cs="Arial"/>
        </w:rPr>
        <w:t>A despesa supra será atendida pela dotação orçamentária nº 34711.04.122.0004.2440. 33903</w:t>
      </w:r>
      <w:r w:rsidR="00004973" w:rsidRPr="00912ABD">
        <w:rPr>
          <w:rFonts w:ascii="Arial" w:hAnsi="Arial" w:cs="Arial"/>
        </w:rPr>
        <w:t>5</w:t>
      </w:r>
      <w:r w:rsidRPr="00912ABD">
        <w:rPr>
          <w:rFonts w:ascii="Arial" w:hAnsi="Arial" w:cs="Arial"/>
        </w:rPr>
        <w:t>, constante do exercício de 202</w:t>
      </w:r>
      <w:r w:rsidR="007855F1" w:rsidRPr="00912ABD">
        <w:rPr>
          <w:rFonts w:ascii="Arial" w:hAnsi="Arial" w:cs="Arial"/>
        </w:rPr>
        <w:t>5</w:t>
      </w:r>
      <w:r w:rsidRPr="00912ABD">
        <w:rPr>
          <w:rFonts w:ascii="Arial" w:hAnsi="Arial" w:cs="Arial"/>
        </w:rPr>
        <w:t>.</w:t>
      </w:r>
    </w:p>
    <w:p w14:paraId="32C1DE92" w14:textId="77777777" w:rsidR="00BB7356" w:rsidRPr="00912ABD" w:rsidRDefault="00BB7356" w:rsidP="00912ABD">
      <w:pPr>
        <w:widowControl w:val="0"/>
        <w:autoSpaceDE w:val="0"/>
        <w:autoSpaceDN w:val="0"/>
        <w:adjustRightInd w:val="0"/>
        <w:spacing w:before="120" w:line="280" w:lineRule="atLeast"/>
        <w:jc w:val="both"/>
        <w:rPr>
          <w:rFonts w:ascii="Arial" w:hAnsi="Arial" w:cs="Arial"/>
          <w:b/>
          <w:bCs/>
          <w:sz w:val="22"/>
          <w:szCs w:val="22"/>
        </w:rPr>
      </w:pPr>
    </w:p>
    <w:p w14:paraId="022357D1" w14:textId="024BD89E" w:rsidR="00AA4CEF" w:rsidRPr="00912ABD" w:rsidRDefault="00AA4CEF" w:rsidP="00912ABD">
      <w:pPr>
        <w:widowControl w:val="0"/>
        <w:autoSpaceDE w:val="0"/>
        <w:autoSpaceDN w:val="0"/>
        <w:adjustRightInd w:val="0"/>
        <w:spacing w:before="120" w:line="280" w:lineRule="atLeast"/>
        <w:jc w:val="both"/>
        <w:rPr>
          <w:rFonts w:ascii="Arial" w:hAnsi="Arial" w:cs="Arial"/>
          <w:b/>
          <w:bCs/>
          <w:sz w:val="22"/>
          <w:szCs w:val="22"/>
        </w:rPr>
      </w:pPr>
      <w:r w:rsidRPr="00912ABD">
        <w:rPr>
          <w:rFonts w:ascii="Arial" w:hAnsi="Arial" w:cs="Arial"/>
          <w:b/>
          <w:bCs/>
          <w:sz w:val="22"/>
          <w:szCs w:val="22"/>
        </w:rPr>
        <w:lastRenderedPageBreak/>
        <w:t xml:space="preserve">CLÁUSULA 4ª – </w:t>
      </w:r>
      <w:r w:rsidR="00004973" w:rsidRPr="00912ABD">
        <w:rPr>
          <w:rFonts w:ascii="Arial" w:hAnsi="Arial" w:cs="Arial"/>
          <w:b/>
          <w:bCs/>
          <w:sz w:val="22"/>
          <w:szCs w:val="22"/>
        </w:rPr>
        <w:t>DO DETALHAMENTO DO OBJETO</w:t>
      </w:r>
    </w:p>
    <w:p w14:paraId="51FAE8BB" w14:textId="3FD891EB" w:rsidR="00004973" w:rsidRPr="00912ABD" w:rsidRDefault="00004973" w:rsidP="00912ABD">
      <w:pPr>
        <w:pStyle w:val="PargrafodaLista"/>
        <w:widowControl w:val="0"/>
        <w:numPr>
          <w:ilvl w:val="1"/>
          <w:numId w:val="32"/>
        </w:numPr>
        <w:tabs>
          <w:tab w:val="left" w:pos="709"/>
        </w:tabs>
        <w:suppressAutoHyphens w:val="0"/>
        <w:spacing w:before="120" w:after="0" w:line="280" w:lineRule="atLeast"/>
        <w:ind w:left="709"/>
        <w:jc w:val="both"/>
        <w:rPr>
          <w:rFonts w:ascii="Arial" w:hAnsi="Arial" w:cs="Arial"/>
        </w:rPr>
      </w:pPr>
      <w:r w:rsidRPr="00912ABD">
        <w:rPr>
          <w:rFonts w:ascii="Arial" w:hAnsi="Arial" w:cs="Arial"/>
        </w:rPr>
        <w:t xml:space="preserve">Elaboração de Estudo de Solvência e de Gestão de Ativos e Passivos (ALM – </w:t>
      </w:r>
      <w:r w:rsidRPr="00912ABD">
        <w:rPr>
          <w:rFonts w:ascii="Arial" w:hAnsi="Arial" w:cs="Arial"/>
          <w:i/>
          <w:iCs/>
        </w:rPr>
        <w:t>ASSET LIABILITY MANAGEMENT</w:t>
      </w:r>
      <w:r w:rsidRPr="00912ABD">
        <w:rPr>
          <w:rFonts w:ascii="Arial" w:hAnsi="Arial" w:cs="Arial"/>
        </w:rPr>
        <w:t>), no âmbito de investimentos, voltados aos Regimes Próprios de Previdência Social.</w:t>
      </w:r>
    </w:p>
    <w:p w14:paraId="21BF3A35" w14:textId="77777777" w:rsidR="00004973" w:rsidRPr="00912ABD" w:rsidRDefault="00004973" w:rsidP="00912ABD">
      <w:pPr>
        <w:pStyle w:val="PargrafodaLista"/>
        <w:widowControl w:val="0"/>
        <w:numPr>
          <w:ilvl w:val="2"/>
          <w:numId w:val="12"/>
        </w:numPr>
        <w:tabs>
          <w:tab w:val="left" w:pos="1276"/>
        </w:tabs>
        <w:suppressAutoHyphens w:val="0"/>
        <w:spacing w:before="120" w:after="0" w:line="280" w:lineRule="atLeast"/>
        <w:ind w:left="1418"/>
        <w:jc w:val="both"/>
        <w:rPr>
          <w:rFonts w:ascii="Arial" w:hAnsi="Arial" w:cs="Arial"/>
        </w:rPr>
      </w:pPr>
      <w:r w:rsidRPr="00912ABD">
        <w:rPr>
          <w:rFonts w:ascii="Arial" w:hAnsi="Arial" w:cs="Arial"/>
        </w:rPr>
        <w:t xml:space="preserve">  Estudo de Solvência e de Gestão de Ativos e Passivos (ALM – </w:t>
      </w:r>
      <w:r w:rsidRPr="00912ABD">
        <w:rPr>
          <w:rFonts w:ascii="Arial" w:hAnsi="Arial" w:cs="Arial"/>
          <w:i/>
          <w:iCs/>
        </w:rPr>
        <w:t>Asset Liability Management</w:t>
      </w:r>
      <w:r w:rsidRPr="00912ABD">
        <w:rPr>
          <w:rFonts w:ascii="Arial" w:hAnsi="Arial" w:cs="Arial"/>
        </w:rPr>
        <w:t xml:space="preserve">), incluindo, de um lado a macro alocação através da construção da Fronteira Eficiente de Markowitz e, de outro, modelagem de </w:t>
      </w:r>
      <w:r w:rsidRPr="00912ABD">
        <w:rPr>
          <w:rFonts w:ascii="Arial" w:hAnsi="Arial" w:cs="Arial"/>
          <w:i/>
          <w:iCs/>
        </w:rPr>
        <w:t>Asset-Liability Matching</w:t>
      </w:r>
      <w:r w:rsidRPr="00912ABD">
        <w:rPr>
          <w:rFonts w:ascii="Arial" w:hAnsi="Arial" w:cs="Arial"/>
        </w:rPr>
        <w:t xml:space="preserve"> (</w:t>
      </w:r>
      <w:r w:rsidRPr="00912ABD">
        <w:rPr>
          <w:rFonts w:ascii="Arial" w:hAnsi="Arial" w:cs="Arial"/>
          <w:i/>
          <w:iCs/>
        </w:rPr>
        <w:t xml:space="preserve">Cash Flow Matching </w:t>
      </w:r>
      <w:r w:rsidRPr="00912ABD">
        <w:rPr>
          <w:rFonts w:ascii="Arial" w:hAnsi="Arial" w:cs="Arial"/>
        </w:rPr>
        <w:t xml:space="preserve">ou </w:t>
      </w:r>
      <w:r w:rsidRPr="00912ABD">
        <w:rPr>
          <w:rFonts w:ascii="Arial" w:hAnsi="Arial" w:cs="Arial"/>
          <w:i/>
          <w:iCs/>
        </w:rPr>
        <w:t>Duration Matching</w:t>
      </w:r>
      <w:r w:rsidRPr="00912ABD">
        <w:rPr>
          <w:rFonts w:ascii="Arial" w:hAnsi="Arial" w:cs="Arial"/>
        </w:rPr>
        <w:t>) para determinação dos vértices mais adequados de títulos públicos federais para serem adquiridos com o objetivo fim de proteger o Passivo do Instituto em consonância com os ditames da Portaria MTP nº 1.467/2022, artigos 141 e 146 e seu respectivo Anexo VIII, artigos 2º a 7º, bem como da Resolução CMN 4.963/2021 e alterações posteriores, e com as normas, diretrizes e filosofia da Secretaria de Previdência Social dos Regimes Próprios de Previdência do Brasil.</w:t>
      </w:r>
    </w:p>
    <w:p w14:paraId="744A302C" w14:textId="77777777" w:rsidR="00AA4CEF" w:rsidRPr="00912ABD" w:rsidRDefault="00AA4CEF" w:rsidP="00912ABD">
      <w:pPr>
        <w:pStyle w:val="PargrafodaLista"/>
        <w:widowControl w:val="0"/>
        <w:spacing w:before="120" w:after="0" w:line="280" w:lineRule="atLeast"/>
        <w:ind w:left="709"/>
        <w:jc w:val="both"/>
        <w:rPr>
          <w:rFonts w:ascii="Arial" w:hAnsi="Arial" w:cs="Arial"/>
          <w:b/>
        </w:rPr>
      </w:pPr>
    </w:p>
    <w:p w14:paraId="74842125" w14:textId="39F7885D" w:rsidR="00AA4CEF" w:rsidRPr="00912ABD" w:rsidRDefault="00AA4CEF" w:rsidP="00912ABD">
      <w:pPr>
        <w:widowControl w:val="0"/>
        <w:shd w:val="clear" w:color="auto" w:fill="FFFFFF"/>
        <w:spacing w:before="120" w:line="280" w:lineRule="atLeast"/>
        <w:jc w:val="both"/>
        <w:rPr>
          <w:rFonts w:ascii="Arial" w:eastAsia="Verdana" w:hAnsi="Arial" w:cs="Arial"/>
          <w:b/>
          <w:bCs/>
          <w:sz w:val="22"/>
          <w:szCs w:val="22"/>
        </w:rPr>
      </w:pPr>
      <w:r w:rsidRPr="00912ABD">
        <w:rPr>
          <w:rFonts w:ascii="Arial" w:hAnsi="Arial" w:cs="Arial"/>
          <w:b/>
          <w:sz w:val="22"/>
          <w:szCs w:val="22"/>
        </w:rPr>
        <w:t xml:space="preserve">CLÁUSULA </w:t>
      </w:r>
      <w:r w:rsidR="009D4242" w:rsidRPr="00912ABD">
        <w:rPr>
          <w:rFonts w:ascii="Arial" w:hAnsi="Arial" w:cs="Arial"/>
          <w:b/>
          <w:sz w:val="22"/>
          <w:szCs w:val="22"/>
        </w:rPr>
        <w:t>5</w:t>
      </w:r>
      <w:r w:rsidRPr="00912ABD">
        <w:rPr>
          <w:rFonts w:ascii="Arial" w:hAnsi="Arial" w:cs="Arial"/>
          <w:b/>
          <w:sz w:val="22"/>
          <w:szCs w:val="22"/>
        </w:rPr>
        <w:t xml:space="preserve">ª – </w:t>
      </w:r>
      <w:r w:rsidR="00004973" w:rsidRPr="00912ABD">
        <w:rPr>
          <w:rFonts w:ascii="Arial" w:hAnsi="Arial" w:cs="Arial"/>
          <w:b/>
          <w:sz w:val="22"/>
          <w:szCs w:val="22"/>
        </w:rPr>
        <w:t>DA ESPECIFICAÇÃO TÉCNICA DO OBJETO</w:t>
      </w:r>
    </w:p>
    <w:p w14:paraId="113BA7A0" w14:textId="30AF155F" w:rsidR="00004973" w:rsidRPr="00912ABD" w:rsidRDefault="00004973" w:rsidP="00912ABD">
      <w:pPr>
        <w:pStyle w:val="PargrafodaLista"/>
        <w:widowControl w:val="0"/>
        <w:numPr>
          <w:ilvl w:val="1"/>
          <w:numId w:val="18"/>
        </w:numPr>
        <w:suppressAutoHyphens w:val="0"/>
        <w:spacing w:before="120" w:after="0" w:line="280" w:lineRule="atLeast"/>
        <w:ind w:hanging="720"/>
        <w:jc w:val="both"/>
        <w:rPr>
          <w:rFonts w:ascii="Arial" w:hAnsi="Arial" w:cs="Arial"/>
          <w:b/>
        </w:rPr>
      </w:pPr>
      <w:r w:rsidRPr="00912ABD">
        <w:rPr>
          <w:rFonts w:ascii="Arial" w:hAnsi="Arial" w:cs="Arial"/>
        </w:rPr>
        <w:t>Elaboração de estudo técnico de gerenciamento de ativo e passivo, denominado Estudo de ALM (</w:t>
      </w:r>
      <w:r w:rsidRPr="00912ABD">
        <w:rPr>
          <w:rFonts w:ascii="Arial" w:hAnsi="Arial" w:cs="Arial"/>
          <w:i/>
          <w:iCs/>
        </w:rPr>
        <w:t>ASSET LIABILITY MANEGEMENT</w:t>
      </w:r>
      <w:r w:rsidRPr="00912ABD">
        <w:rPr>
          <w:rFonts w:ascii="Arial" w:hAnsi="Arial" w:cs="Arial"/>
        </w:rPr>
        <w:t>) que tem por objetivo identificar a melhor alocação estratégica baseada na situação atuarial do IPASP, considerando premissas e hipóteses de simulação com base em fluxos de caixa atuarial e cenários macroeconômicos.</w:t>
      </w:r>
    </w:p>
    <w:p w14:paraId="389A559B" w14:textId="77777777" w:rsidR="00004973" w:rsidRPr="00912ABD" w:rsidRDefault="00004973" w:rsidP="00912ABD">
      <w:pPr>
        <w:pStyle w:val="PargrafodaLista"/>
        <w:widowControl w:val="0"/>
        <w:numPr>
          <w:ilvl w:val="1"/>
          <w:numId w:val="18"/>
        </w:numPr>
        <w:suppressAutoHyphens w:val="0"/>
        <w:spacing w:before="120" w:after="0" w:line="280" w:lineRule="atLeast"/>
        <w:ind w:left="709" w:hanging="720"/>
        <w:jc w:val="both"/>
        <w:rPr>
          <w:rFonts w:ascii="Arial" w:hAnsi="Arial" w:cs="Arial"/>
          <w:b/>
        </w:rPr>
      </w:pPr>
      <w:r w:rsidRPr="00912ABD">
        <w:rPr>
          <w:rFonts w:ascii="Arial" w:hAnsi="Arial" w:cs="Arial"/>
        </w:rPr>
        <w:t>O estudo deverá conter:</w:t>
      </w:r>
    </w:p>
    <w:p w14:paraId="13D2E2CB" w14:textId="77777777" w:rsidR="00004973" w:rsidRPr="00912ABD" w:rsidRDefault="00004973" w:rsidP="00912ABD">
      <w:pPr>
        <w:pStyle w:val="PargrafodaLista"/>
        <w:widowControl w:val="0"/>
        <w:numPr>
          <w:ilvl w:val="2"/>
          <w:numId w:val="18"/>
        </w:numPr>
        <w:suppressAutoHyphens w:val="0"/>
        <w:spacing w:before="120" w:after="0" w:line="280" w:lineRule="atLeast"/>
        <w:ind w:left="1418"/>
        <w:jc w:val="both"/>
        <w:rPr>
          <w:rFonts w:ascii="Arial" w:hAnsi="Arial" w:cs="Arial"/>
          <w:b/>
        </w:rPr>
      </w:pPr>
      <w:r w:rsidRPr="00912ABD">
        <w:rPr>
          <w:rFonts w:ascii="Arial" w:hAnsi="Arial" w:cs="Arial"/>
        </w:rPr>
        <w:t>Proposta de composições de carteiras de investimentos que possam suportar e alongar a sobrevida do plano de benefícios, e que apresentem melhor relação entre resultado esperado (superávit projetado) e risco de déficit (medido como “</w:t>
      </w:r>
      <w:r w:rsidRPr="00912ABD">
        <w:rPr>
          <w:rFonts w:ascii="Arial" w:hAnsi="Arial" w:cs="Arial"/>
          <w:i/>
          <w:iCs/>
        </w:rPr>
        <w:t>downside risk</w:t>
      </w:r>
      <w:r w:rsidRPr="00912ABD">
        <w:rPr>
          <w:rFonts w:ascii="Arial" w:hAnsi="Arial" w:cs="Arial"/>
        </w:rPr>
        <w:t>”) no conjunto das combinações entre os cenários adotados para as variáveis de mercado (CDI, INPC, IPCA, IGP-M, Bolsa de Valores, etc.) e os cenários simulados para o fluxo de caixa líquido de benefícios;</w:t>
      </w:r>
    </w:p>
    <w:p w14:paraId="1C53442A" w14:textId="77777777" w:rsidR="00004973" w:rsidRPr="00912ABD" w:rsidRDefault="00004973" w:rsidP="00912ABD">
      <w:pPr>
        <w:pStyle w:val="PargrafodaLista"/>
        <w:widowControl w:val="0"/>
        <w:numPr>
          <w:ilvl w:val="2"/>
          <w:numId w:val="18"/>
        </w:numPr>
        <w:suppressAutoHyphens w:val="0"/>
        <w:spacing w:before="120" w:after="0" w:line="280" w:lineRule="atLeast"/>
        <w:ind w:left="1418"/>
        <w:jc w:val="both"/>
        <w:rPr>
          <w:rFonts w:ascii="Arial" w:hAnsi="Arial" w:cs="Arial"/>
        </w:rPr>
      </w:pPr>
      <w:r w:rsidRPr="00912ABD">
        <w:rPr>
          <w:rFonts w:ascii="Arial" w:hAnsi="Arial" w:cs="Arial"/>
        </w:rPr>
        <w:t xml:space="preserve">Apresentação de sugestão de carteira de alocação em títulos públicos federais (preferencialmente NTN-Bs), com determinação e justificativa técnica dos vértices (prazo de vencimento) mais aderentes à estrutura de passivos do IPASP. A sugestão deverá utilizar técnicas de </w:t>
      </w:r>
      <w:r w:rsidRPr="00912ABD">
        <w:rPr>
          <w:rFonts w:ascii="Arial" w:hAnsi="Arial" w:cs="Arial"/>
          <w:i/>
          <w:iCs/>
        </w:rPr>
        <w:t>Cash Flow Matching</w:t>
      </w:r>
      <w:r w:rsidRPr="00912ABD">
        <w:rPr>
          <w:rFonts w:ascii="Arial" w:hAnsi="Arial" w:cs="Arial"/>
        </w:rPr>
        <w:t xml:space="preserve"> ou imunização de duration e considerar cenários macroeconômicos e atuariais de longo prazo. A carteira sugerida deverá indicar percentuais aproximados de alocação por tipo e vértice de NTN-B, levando em conta o perfil atuarial do plano e o objetivo de proteção da solvência de longo prazo. Explicitar as razões da escolha dos vértices propostos e apresentar uma comparação com outras alternativas de </w:t>
      </w:r>
      <w:r w:rsidRPr="00912ABD">
        <w:rPr>
          <w:rFonts w:ascii="Arial" w:hAnsi="Arial" w:cs="Arial"/>
          <w:i/>
          <w:iCs/>
        </w:rPr>
        <w:t xml:space="preserve">duration </w:t>
      </w:r>
      <w:r w:rsidRPr="00912ABD">
        <w:rPr>
          <w:rFonts w:ascii="Arial" w:hAnsi="Arial" w:cs="Arial"/>
        </w:rPr>
        <w:t>(curta, intermediária e longa), indicando as vantagens relativas de cada uma em termos de risco e retorno esperados.</w:t>
      </w:r>
    </w:p>
    <w:p w14:paraId="416ABE7F" w14:textId="77777777" w:rsidR="00004973" w:rsidRPr="00912ABD" w:rsidRDefault="00004973" w:rsidP="00912ABD">
      <w:pPr>
        <w:pStyle w:val="PargrafodaLista"/>
        <w:widowControl w:val="0"/>
        <w:numPr>
          <w:ilvl w:val="2"/>
          <w:numId w:val="18"/>
        </w:numPr>
        <w:suppressAutoHyphens w:val="0"/>
        <w:spacing w:before="120" w:after="0" w:line="280" w:lineRule="atLeast"/>
        <w:ind w:left="1418"/>
        <w:jc w:val="both"/>
        <w:rPr>
          <w:rFonts w:ascii="Arial" w:hAnsi="Arial" w:cs="Arial"/>
        </w:rPr>
      </w:pPr>
      <w:r w:rsidRPr="00912ABD">
        <w:rPr>
          <w:rFonts w:ascii="Arial" w:hAnsi="Arial" w:cs="Arial"/>
        </w:rPr>
        <w:t>Realização de simulações de estresse sobre os vértices de títulos públicos propostos, considerando cenários alternativos de inflação, curva de juros e mudanças macroeconômicas. A análise deverá demonstrar o impacto potencial sobre o fluxo de caixa atuarial e a razão de solvência do plano, mesmo sob títulos com marcação na curva, com o objetivo de verificar a resiliência da alocação sugerida frente a choques de mercado e revisões atuariais.</w:t>
      </w:r>
    </w:p>
    <w:p w14:paraId="371AF3AA" w14:textId="77777777" w:rsidR="00004973" w:rsidRPr="00912ABD" w:rsidRDefault="00004973" w:rsidP="00912ABD">
      <w:pPr>
        <w:pStyle w:val="PargrafodaLista"/>
        <w:widowControl w:val="0"/>
        <w:numPr>
          <w:ilvl w:val="2"/>
          <w:numId w:val="18"/>
        </w:numPr>
        <w:suppressAutoHyphens w:val="0"/>
        <w:spacing w:before="120" w:after="0" w:line="280" w:lineRule="atLeast"/>
        <w:ind w:left="1418"/>
        <w:jc w:val="both"/>
        <w:rPr>
          <w:rFonts w:ascii="Arial" w:hAnsi="Arial" w:cs="Arial"/>
          <w:b/>
        </w:rPr>
      </w:pPr>
      <w:r w:rsidRPr="00912ABD">
        <w:rPr>
          <w:rFonts w:ascii="Arial" w:hAnsi="Arial" w:cs="Arial"/>
        </w:rPr>
        <w:lastRenderedPageBreak/>
        <w:t>Relatório e apresentação online com a síntese dos resultados obtidos para atualização do Estudo de ALM (</w:t>
      </w:r>
      <w:r w:rsidRPr="00912ABD">
        <w:rPr>
          <w:rFonts w:ascii="Arial" w:hAnsi="Arial" w:cs="Arial"/>
          <w:i/>
          <w:iCs/>
        </w:rPr>
        <w:t>ASSET LIABILITY MANEGEMENT</w:t>
      </w:r>
      <w:r w:rsidRPr="00912ABD">
        <w:rPr>
          <w:rFonts w:ascii="Arial" w:hAnsi="Arial" w:cs="Arial"/>
        </w:rPr>
        <w:t>) realizado para o IPASP;</w:t>
      </w:r>
    </w:p>
    <w:p w14:paraId="20029F52" w14:textId="77777777" w:rsidR="00004973" w:rsidRPr="00912ABD" w:rsidRDefault="00004973" w:rsidP="00912ABD">
      <w:pPr>
        <w:pStyle w:val="PargrafodaLista"/>
        <w:widowControl w:val="0"/>
        <w:numPr>
          <w:ilvl w:val="2"/>
          <w:numId w:val="18"/>
        </w:numPr>
        <w:suppressAutoHyphens w:val="0"/>
        <w:spacing w:before="120" w:after="0" w:line="280" w:lineRule="atLeast"/>
        <w:ind w:left="1418"/>
        <w:jc w:val="both"/>
        <w:rPr>
          <w:rFonts w:ascii="Arial" w:hAnsi="Arial" w:cs="Arial"/>
          <w:b/>
        </w:rPr>
      </w:pPr>
      <w:r w:rsidRPr="00912ABD">
        <w:rPr>
          <w:rFonts w:ascii="Arial" w:hAnsi="Arial" w:cs="Arial"/>
        </w:rPr>
        <w:t xml:space="preserve">Simulações que apresentem a rentabilidade esperada para a carteira de investimento proposta, para subsidiar o IPASP na elaboração da previsão orçamentária anual para os investimentos. </w:t>
      </w:r>
    </w:p>
    <w:p w14:paraId="16CB55F6" w14:textId="77777777" w:rsidR="00004973" w:rsidRPr="00912ABD" w:rsidRDefault="00004973" w:rsidP="00912ABD">
      <w:pPr>
        <w:widowControl w:val="0"/>
        <w:spacing w:before="120" w:line="280" w:lineRule="atLeast"/>
        <w:ind w:left="567" w:hanging="567"/>
        <w:jc w:val="both"/>
        <w:rPr>
          <w:rFonts w:ascii="Arial" w:hAnsi="Arial" w:cs="Arial"/>
          <w:b/>
          <w:bCs/>
          <w:sz w:val="22"/>
          <w:szCs w:val="22"/>
        </w:rPr>
      </w:pPr>
    </w:p>
    <w:p w14:paraId="619F01A3" w14:textId="77777777" w:rsidR="00004973" w:rsidRPr="00912ABD" w:rsidRDefault="00004973" w:rsidP="00912ABD">
      <w:pPr>
        <w:pStyle w:val="PargrafodaLista"/>
        <w:widowControl w:val="0"/>
        <w:spacing w:before="120" w:after="0" w:line="280" w:lineRule="atLeast"/>
        <w:ind w:left="709" w:right="-568" w:hanging="709"/>
        <w:jc w:val="both"/>
        <w:rPr>
          <w:rFonts w:ascii="Arial" w:eastAsia="Verdana" w:hAnsi="Arial" w:cs="Arial"/>
          <w:b/>
        </w:rPr>
      </w:pPr>
      <w:r w:rsidRPr="00912ABD">
        <w:rPr>
          <w:rFonts w:ascii="Arial" w:eastAsia="Verdana" w:hAnsi="Arial" w:cs="Arial"/>
          <w:b/>
        </w:rPr>
        <w:t>CLÁUSULA 6ª – DO PRAZO DE ENTREGA</w:t>
      </w:r>
    </w:p>
    <w:p w14:paraId="2C0EA3C1" w14:textId="3C36E0F3" w:rsidR="00004973" w:rsidRPr="00912ABD" w:rsidRDefault="00004973" w:rsidP="00912ABD">
      <w:pPr>
        <w:pStyle w:val="PargrafodaLista"/>
        <w:widowControl w:val="0"/>
        <w:numPr>
          <w:ilvl w:val="1"/>
          <w:numId w:val="33"/>
        </w:numPr>
        <w:suppressAutoHyphens w:val="0"/>
        <w:spacing w:before="120" w:after="0" w:line="280" w:lineRule="atLeast"/>
        <w:ind w:left="709" w:right="-568"/>
        <w:jc w:val="both"/>
        <w:rPr>
          <w:rFonts w:ascii="Arial" w:eastAsia="Verdana" w:hAnsi="Arial" w:cs="Arial"/>
          <w:b/>
        </w:rPr>
      </w:pPr>
      <w:r w:rsidRPr="00912ABD">
        <w:rPr>
          <w:rFonts w:ascii="Arial" w:hAnsi="Arial" w:cs="Arial"/>
        </w:rPr>
        <w:t>A CONTRATADA deverá entregar o relatório e realizar a apresentação online citados no item 5.2.4. em até 30 (trinta) dias após o recebimento, pela CONTRATADA, de todos os dados necessários para sua elaboração.</w:t>
      </w:r>
    </w:p>
    <w:p w14:paraId="11E873AF" w14:textId="77777777" w:rsidR="00004973" w:rsidRPr="00912ABD" w:rsidRDefault="00004973" w:rsidP="00912ABD">
      <w:pPr>
        <w:widowControl w:val="0"/>
        <w:spacing w:before="120" w:line="280" w:lineRule="atLeast"/>
        <w:ind w:left="567" w:hanging="567"/>
        <w:jc w:val="both"/>
        <w:rPr>
          <w:rFonts w:ascii="Arial" w:hAnsi="Arial" w:cs="Arial"/>
          <w:b/>
          <w:bCs/>
          <w:sz w:val="22"/>
          <w:szCs w:val="22"/>
        </w:rPr>
      </w:pPr>
    </w:p>
    <w:p w14:paraId="6068D501" w14:textId="3A2C6D09" w:rsidR="00AA4CEF" w:rsidRPr="00912ABD" w:rsidRDefault="00004973" w:rsidP="00912ABD">
      <w:pPr>
        <w:widowControl w:val="0"/>
        <w:spacing w:before="120" w:line="280" w:lineRule="atLeast"/>
        <w:ind w:left="567" w:hanging="567"/>
        <w:jc w:val="both"/>
        <w:rPr>
          <w:rFonts w:ascii="Arial" w:hAnsi="Arial" w:cs="Arial"/>
          <w:b/>
          <w:bCs/>
          <w:sz w:val="22"/>
          <w:szCs w:val="22"/>
        </w:rPr>
      </w:pPr>
      <w:r w:rsidRPr="00912ABD">
        <w:rPr>
          <w:rFonts w:ascii="Arial" w:hAnsi="Arial" w:cs="Arial"/>
          <w:b/>
          <w:bCs/>
          <w:sz w:val="22"/>
          <w:szCs w:val="22"/>
        </w:rPr>
        <w:t xml:space="preserve">CLÁUSULA 7ª – </w:t>
      </w:r>
      <w:r w:rsidR="00AA4CEF" w:rsidRPr="00912ABD">
        <w:rPr>
          <w:rFonts w:ascii="Arial" w:hAnsi="Arial" w:cs="Arial"/>
          <w:b/>
          <w:bCs/>
          <w:sz w:val="22"/>
          <w:szCs w:val="22"/>
        </w:rPr>
        <w:t>DO RECEBIMENTO DO OBJETO</w:t>
      </w:r>
    </w:p>
    <w:p w14:paraId="61CF5552" w14:textId="28141738" w:rsidR="009D4242" w:rsidRPr="00912ABD" w:rsidRDefault="009D4242" w:rsidP="00912ABD">
      <w:pPr>
        <w:pStyle w:val="PargrafodaLista"/>
        <w:numPr>
          <w:ilvl w:val="1"/>
          <w:numId w:val="34"/>
        </w:numPr>
        <w:tabs>
          <w:tab w:val="left" w:pos="709"/>
        </w:tabs>
        <w:suppressAutoHyphens w:val="0"/>
        <w:spacing w:before="120" w:after="0" w:line="280" w:lineRule="atLeast"/>
        <w:ind w:hanging="720"/>
        <w:jc w:val="both"/>
        <w:rPr>
          <w:rFonts w:ascii="Arial" w:hAnsi="Arial" w:cs="Arial"/>
          <w:b/>
          <w:bCs/>
        </w:rPr>
      </w:pPr>
      <w:r w:rsidRPr="00912ABD">
        <w:rPr>
          <w:rFonts w:ascii="Arial" w:hAnsi="Arial" w:cs="Arial"/>
        </w:rPr>
        <w:t>O objeto desta contratação será recebido pelo fiscal do Contrato, da seguinte forma:</w:t>
      </w:r>
    </w:p>
    <w:p w14:paraId="6A09285E" w14:textId="0187AC1F" w:rsidR="009D4242" w:rsidRPr="00912ABD" w:rsidRDefault="009D4242" w:rsidP="00912ABD">
      <w:pPr>
        <w:pStyle w:val="PargrafodaLista"/>
        <w:numPr>
          <w:ilvl w:val="2"/>
          <w:numId w:val="34"/>
        </w:numPr>
        <w:suppressAutoHyphens w:val="0"/>
        <w:spacing w:before="120" w:after="0" w:line="280" w:lineRule="atLeast"/>
        <w:jc w:val="both"/>
        <w:rPr>
          <w:rFonts w:ascii="Arial" w:hAnsi="Arial" w:cs="Arial"/>
          <w:b/>
          <w:bCs/>
        </w:rPr>
      </w:pPr>
      <w:r w:rsidRPr="00912ABD">
        <w:rPr>
          <w:rFonts w:ascii="Arial" w:hAnsi="Arial" w:cs="Arial"/>
        </w:rPr>
        <w:t>provisoriamente, para efeito de posterior verificação da conformidade do objeto com as especificações, no prazo de até 05 (cinco) dias, a contar da entrega;</w:t>
      </w:r>
    </w:p>
    <w:p w14:paraId="7C5E9F79" w14:textId="77777777" w:rsidR="009D4242" w:rsidRPr="00912ABD" w:rsidRDefault="009D4242" w:rsidP="00912ABD">
      <w:pPr>
        <w:pStyle w:val="PargrafodaLista"/>
        <w:numPr>
          <w:ilvl w:val="2"/>
          <w:numId w:val="34"/>
        </w:numPr>
        <w:suppressAutoHyphens w:val="0"/>
        <w:spacing w:before="120" w:after="0" w:line="280" w:lineRule="atLeast"/>
        <w:ind w:left="1418"/>
        <w:jc w:val="both"/>
        <w:rPr>
          <w:rFonts w:ascii="Arial" w:hAnsi="Arial" w:cs="Arial"/>
          <w:b/>
          <w:bCs/>
        </w:rPr>
      </w:pPr>
      <w:r w:rsidRPr="00912ABD">
        <w:rPr>
          <w:rFonts w:ascii="Arial" w:hAnsi="Arial" w:cs="Arial"/>
        </w:rPr>
        <w:t>definitivamente, após a verificação da qualidade do objeto e consequente aceitação, no prazo de até 15 (quinze) dias, a contar do recebimento provisório.</w:t>
      </w:r>
    </w:p>
    <w:p w14:paraId="5518D26D" w14:textId="552885D2" w:rsidR="009D4242" w:rsidRPr="00912ABD" w:rsidRDefault="009D4242" w:rsidP="00912ABD">
      <w:pPr>
        <w:pStyle w:val="PargrafodaLista"/>
        <w:widowControl w:val="0"/>
        <w:numPr>
          <w:ilvl w:val="1"/>
          <w:numId w:val="34"/>
        </w:numPr>
        <w:suppressAutoHyphens w:val="0"/>
        <w:spacing w:before="120" w:after="0" w:line="280" w:lineRule="atLeast"/>
        <w:ind w:left="709" w:hanging="709"/>
        <w:jc w:val="both"/>
        <w:rPr>
          <w:rFonts w:ascii="Arial" w:hAnsi="Arial" w:cs="Arial"/>
        </w:rPr>
      </w:pPr>
      <w:r w:rsidRPr="00912ABD">
        <w:rPr>
          <w:rFonts w:ascii="Arial" w:hAnsi="Arial" w:cs="Arial"/>
        </w:rPr>
        <w:t xml:space="preserve">Fica facultada à </w:t>
      </w:r>
      <w:r w:rsidR="00EF631E" w:rsidRPr="00912ABD">
        <w:rPr>
          <w:rFonts w:ascii="Arial" w:hAnsi="Arial" w:cs="Arial"/>
        </w:rPr>
        <w:t>CONTRATADA</w:t>
      </w:r>
      <w:r w:rsidRPr="00912ABD">
        <w:rPr>
          <w:rFonts w:ascii="Arial" w:hAnsi="Arial" w:cs="Arial"/>
        </w:rPr>
        <w:t xml:space="preserve"> a indicação de um representante para, conjuntamente, com o da </w:t>
      </w:r>
      <w:r w:rsidR="00EF631E" w:rsidRPr="00912ABD">
        <w:rPr>
          <w:rFonts w:ascii="Arial" w:hAnsi="Arial" w:cs="Arial"/>
        </w:rPr>
        <w:t>CONTRATANTE</w:t>
      </w:r>
      <w:r w:rsidRPr="00912ABD">
        <w:rPr>
          <w:rFonts w:ascii="Arial" w:hAnsi="Arial" w:cs="Arial"/>
        </w:rPr>
        <w:t>, proceder ao recebimento do objeto.</w:t>
      </w:r>
    </w:p>
    <w:p w14:paraId="344D87F9" w14:textId="0FEBE3FE" w:rsidR="009D4242" w:rsidRPr="00912ABD" w:rsidRDefault="009D4242" w:rsidP="00912ABD">
      <w:pPr>
        <w:pStyle w:val="PargrafodaLista"/>
        <w:widowControl w:val="0"/>
        <w:numPr>
          <w:ilvl w:val="1"/>
          <w:numId w:val="34"/>
        </w:numPr>
        <w:suppressAutoHyphens w:val="0"/>
        <w:spacing w:before="120" w:after="0" w:line="280" w:lineRule="atLeast"/>
        <w:ind w:left="709" w:hanging="709"/>
        <w:jc w:val="both"/>
        <w:rPr>
          <w:rStyle w:val="Forte"/>
          <w:rFonts w:ascii="Arial" w:hAnsi="Arial" w:cs="Arial"/>
          <w:b w:val="0"/>
          <w:bCs w:val="0"/>
        </w:rPr>
      </w:pPr>
      <w:r w:rsidRPr="00912ABD">
        <w:rPr>
          <w:rStyle w:val="Forte"/>
          <w:rFonts w:ascii="Arial" w:eastAsia="Arial" w:hAnsi="Arial" w:cs="Arial"/>
          <w:b w:val="0"/>
          <w:bCs w:val="0"/>
          <w:color w:val="000000"/>
          <w:shd w:val="clear" w:color="auto" w:fill="FFFFFF"/>
        </w:rPr>
        <w:t>Os serviços realizados poderão ser rejeitados, no todo ou em parte, inclusive antes do recebimento provisório, quando em desacordo com as especificações constantes n</w:t>
      </w:r>
      <w:r w:rsidR="00EF631E" w:rsidRPr="00912ABD">
        <w:rPr>
          <w:rStyle w:val="Forte"/>
          <w:rFonts w:ascii="Arial" w:eastAsia="Arial" w:hAnsi="Arial" w:cs="Arial"/>
          <w:b w:val="0"/>
          <w:bCs w:val="0"/>
          <w:color w:val="000000"/>
          <w:shd w:val="clear" w:color="auto" w:fill="FFFFFF"/>
        </w:rPr>
        <w:t>o Termo</w:t>
      </w:r>
      <w:r w:rsidRPr="00912ABD">
        <w:rPr>
          <w:rStyle w:val="Forte"/>
          <w:rFonts w:ascii="Arial" w:eastAsia="Arial" w:hAnsi="Arial" w:cs="Arial"/>
          <w:b w:val="0"/>
          <w:bCs w:val="0"/>
          <w:color w:val="000000"/>
          <w:shd w:val="clear" w:color="auto" w:fill="FFFFFF"/>
        </w:rPr>
        <w:t xml:space="preserve"> de Referência, devendo os serviços serem realizados corretamente no prazo de 10</w:t>
      </w:r>
      <w:r w:rsidRPr="00912ABD">
        <w:rPr>
          <w:rStyle w:val="Forte"/>
          <w:rFonts w:ascii="Arial" w:eastAsia="Arial" w:hAnsi="Arial" w:cs="Arial"/>
          <w:b w:val="0"/>
          <w:bCs w:val="0"/>
          <w:color w:val="000000"/>
        </w:rPr>
        <w:t xml:space="preserve"> (dez) dias, </w:t>
      </w:r>
      <w:r w:rsidRPr="00912ABD">
        <w:rPr>
          <w:rStyle w:val="Forte"/>
          <w:rFonts w:ascii="Arial" w:eastAsia="Arial" w:hAnsi="Arial" w:cs="Arial"/>
          <w:b w:val="0"/>
          <w:bCs w:val="0"/>
          <w:color w:val="000000"/>
          <w:shd w:val="clear" w:color="auto" w:fill="FFFFFF"/>
        </w:rPr>
        <w:t xml:space="preserve">a contar da notificação da </w:t>
      </w:r>
      <w:r w:rsidR="00EF631E" w:rsidRPr="00912ABD">
        <w:rPr>
          <w:rStyle w:val="Forte"/>
          <w:rFonts w:ascii="Arial" w:eastAsia="Arial" w:hAnsi="Arial" w:cs="Arial"/>
          <w:b w:val="0"/>
          <w:bCs w:val="0"/>
          <w:color w:val="000000"/>
          <w:shd w:val="clear" w:color="auto" w:fill="FFFFFF"/>
        </w:rPr>
        <w:t>CONTRATADA</w:t>
      </w:r>
      <w:r w:rsidRPr="00912ABD">
        <w:rPr>
          <w:rStyle w:val="Forte"/>
          <w:rFonts w:ascii="Arial" w:eastAsia="Arial" w:hAnsi="Arial" w:cs="Arial"/>
          <w:b w:val="0"/>
          <w:bCs w:val="0"/>
          <w:color w:val="000000"/>
          <w:shd w:val="clear" w:color="auto" w:fill="FFFFFF"/>
        </w:rPr>
        <w:t>, às suas custas, sem prejuízo da aplicação das penalidades.</w:t>
      </w:r>
    </w:p>
    <w:p w14:paraId="1D663646" w14:textId="09FF61ED" w:rsidR="009D4242" w:rsidRPr="00912ABD" w:rsidRDefault="009D4242" w:rsidP="00912ABD">
      <w:pPr>
        <w:pStyle w:val="PargrafodaLista"/>
        <w:widowControl w:val="0"/>
        <w:numPr>
          <w:ilvl w:val="1"/>
          <w:numId w:val="34"/>
        </w:numPr>
        <w:suppressAutoHyphens w:val="0"/>
        <w:spacing w:before="120" w:after="0" w:line="280" w:lineRule="atLeast"/>
        <w:ind w:left="709" w:hanging="709"/>
        <w:jc w:val="both"/>
        <w:rPr>
          <w:rFonts w:ascii="Arial" w:hAnsi="Arial" w:cs="Arial"/>
        </w:rPr>
      </w:pPr>
      <w:r w:rsidRPr="00912ABD">
        <w:rPr>
          <w:rFonts w:ascii="Arial" w:hAnsi="Arial" w:cs="Arial"/>
        </w:rPr>
        <w:t>O prazo para recebimento definitivo poderá ser excepcionalmente prorrogado, de forma justificada, por igual período, quando houver necessidade de diligências para a aferição do atendimento das exigências d</w:t>
      </w:r>
      <w:r w:rsidR="00EF631E" w:rsidRPr="00912ABD">
        <w:rPr>
          <w:rFonts w:ascii="Arial" w:hAnsi="Arial" w:cs="Arial"/>
        </w:rPr>
        <w:t>o Termo</w:t>
      </w:r>
      <w:r w:rsidRPr="00912ABD">
        <w:rPr>
          <w:rFonts w:ascii="Arial" w:hAnsi="Arial" w:cs="Arial"/>
        </w:rPr>
        <w:t xml:space="preserve"> de Referência.</w:t>
      </w:r>
    </w:p>
    <w:p w14:paraId="753CD499" w14:textId="3D7B209F" w:rsidR="009D4242" w:rsidRPr="00912ABD" w:rsidRDefault="009D4242" w:rsidP="00912ABD">
      <w:pPr>
        <w:pStyle w:val="PargrafodaLista"/>
        <w:widowControl w:val="0"/>
        <w:numPr>
          <w:ilvl w:val="1"/>
          <w:numId w:val="34"/>
        </w:numPr>
        <w:suppressAutoHyphens w:val="0"/>
        <w:spacing w:before="120" w:after="0" w:line="280" w:lineRule="atLeast"/>
        <w:ind w:left="709" w:hanging="709"/>
        <w:jc w:val="both"/>
        <w:rPr>
          <w:rStyle w:val="Forte"/>
          <w:rFonts w:ascii="Arial" w:hAnsi="Arial" w:cs="Arial"/>
          <w:b w:val="0"/>
          <w:bCs w:val="0"/>
        </w:rPr>
      </w:pPr>
      <w:r w:rsidRPr="00912ABD">
        <w:rPr>
          <w:rStyle w:val="Forte"/>
          <w:rFonts w:ascii="Arial" w:eastAsia="Arial" w:hAnsi="Arial" w:cs="Arial"/>
          <w:b w:val="0"/>
          <w:bCs w:val="0"/>
          <w:color w:val="000000"/>
          <w:shd w:val="clear" w:color="auto" w:fill="FFFFFF"/>
        </w:rPr>
        <w:t xml:space="preserve">O prazo para a solução, pela </w:t>
      </w:r>
      <w:r w:rsidR="00EF631E" w:rsidRPr="00912ABD">
        <w:rPr>
          <w:rStyle w:val="Forte"/>
          <w:rFonts w:ascii="Arial" w:eastAsia="Arial" w:hAnsi="Arial" w:cs="Arial"/>
          <w:b w:val="0"/>
          <w:bCs w:val="0"/>
          <w:color w:val="000000"/>
          <w:shd w:val="clear" w:color="auto" w:fill="FFFFFF"/>
        </w:rPr>
        <w:t>CONTRATADA</w:t>
      </w:r>
      <w:r w:rsidRPr="00912ABD">
        <w:rPr>
          <w:rStyle w:val="Forte"/>
          <w:rFonts w:ascii="Arial" w:eastAsia="Arial" w:hAnsi="Arial" w:cs="Arial"/>
          <w:b w:val="0"/>
          <w:bCs w:val="0"/>
          <w:color w:val="000000"/>
          <w:shd w:val="clear" w:color="auto" w:fill="FFFFFF"/>
        </w:rPr>
        <w:t>, de inconsistências na execução do objeto ou de saneamento da nota fiscal, verificadas pelo IPASP durante a análise prévia à liquidação de despesa, não será computado para os fins do recebimento definitivo.</w:t>
      </w:r>
    </w:p>
    <w:p w14:paraId="39B4E220" w14:textId="77777777" w:rsidR="009D4242" w:rsidRPr="00912ABD" w:rsidRDefault="009D4242" w:rsidP="00912ABD">
      <w:pPr>
        <w:pStyle w:val="PargrafodaLista"/>
        <w:widowControl w:val="0"/>
        <w:numPr>
          <w:ilvl w:val="1"/>
          <w:numId w:val="34"/>
        </w:numPr>
        <w:suppressAutoHyphens w:val="0"/>
        <w:spacing w:before="120" w:after="0" w:line="280" w:lineRule="atLeast"/>
        <w:ind w:left="709" w:hanging="709"/>
        <w:jc w:val="both"/>
        <w:rPr>
          <w:rFonts w:ascii="Arial" w:hAnsi="Arial" w:cs="Arial"/>
          <w:b/>
          <w:bCs/>
        </w:rPr>
      </w:pPr>
      <w:r w:rsidRPr="00912ABD">
        <w:rPr>
          <w:rStyle w:val="Forte"/>
          <w:rFonts w:ascii="Arial" w:eastAsia="Arial" w:hAnsi="Arial" w:cs="Arial"/>
          <w:b w:val="0"/>
          <w:bCs w:val="0"/>
          <w:color w:val="000000"/>
          <w:shd w:val="clear" w:color="auto" w:fill="FFFFFF"/>
        </w:rPr>
        <w:t>O recebimento provisório ou definitivo não excluirá a responsabilidade civil pela solidez e pela segurança do objeto nem a responsabilidade ético-profissional pela perfeita execução do contrato.</w:t>
      </w:r>
    </w:p>
    <w:p w14:paraId="63145C11" w14:textId="77777777" w:rsidR="00AA4CEF" w:rsidRPr="00912ABD" w:rsidRDefault="00AA4CEF" w:rsidP="00912ABD">
      <w:pPr>
        <w:widowControl w:val="0"/>
        <w:spacing w:before="120" w:line="280" w:lineRule="atLeast"/>
        <w:jc w:val="both"/>
        <w:rPr>
          <w:rFonts w:ascii="Arial" w:hAnsi="Arial" w:cs="Arial"/>
          <w:b/>
          <w:bCs/>
          <w:sz w:val="22"/>
          <w:szCs w:val="22"/>
          <w:highlight w:val="yellow"/>
        </w:rPr>
      </w:pPr>
    </w:p>
    <w:p w14:paraId="1F1CD803" w14:textId="35594641" w:rsidR="00AA4CEF" w:rsidRPr="00912ABD" w:rsidRDefault="00AA4CEF" w:rsidP="00912ABD">
      <w:pPr>
        <w:widowControl w:val="0"/>
        <w:tabs>
          <w:tab w:val="left" w:pos="714"/>
        </w:tabs>
        <w:spacing w:before="120" w:line="280" w:lineRule="atLeast"/>
        <w:ind w:left="709" w:hanging="709"/>
        <w:jc w:val="both"/>
        <w:rPr>
          <w:rFonts w:ascii="Arial" w:hAnsi="Arial" w:cs="Arial"/>
          <w:b/>
          <w:bCs/>
          <w:sz w:val="22"/>
          <w:szCs w:val="22"/>
        </w:rPr>
      </w:pPr>
      <w:r w:rsidRPr="00912ABD">
        <w:rPr>
          <w:rFonts w:ascii="Arial" w:hAnsi="Arial" w:cs="Arial"/>
          <w:b/>
          <w:bCs/>
          <w:sz w:val="22"/>
          <w:szCs w:val="22"/>
        </w:rPr>
        <w:t xml:space="preserve">CLÁUSULA </w:t>
      </w:r>
      <w:r w:rsidR="00004973" w:rsidRPr="00912ABD">
        <w:rPr>
          <w:rFonts w:ascii="Arial" w:hAnsi="Arial" w:cs="Arial"/>
          <w:b/>
          <w:bCs/>
          <w:sz w:val="22"/>
          <w:szCs w:val="22"/>
        </w:rPr>
        <w:t>8</w:t>
      </w:r>
      <w:r w:rsidRPr="00912ABD">
        <w:rPr>
          <w:rFonts w:ascii="Arial" w:hAnsi="Arial" w:cs="Arial"/>
          <w:b/>
          <w:bCs/>
          <w:sz w:val="22"/>
          <w:szCs w:val="22"/>
        </w:rPr>
        <w:t>ª – DO PREÇO</w:t>
      </w:r>
    </w:p>
    <w:p w14:paraId="3097AAC8" w14:textId="61B477B8" w:rsidR="00AA4CEF" w:rsidRPr="00912ABD" w:rsidRDefault="00AA4CEF" w:rsidP="00912ABD">
      <w:pPr>
        <w:pStyle w:val="PargrafodaLista"/>
        <w:widowControl w:val="0"/>
        <w:numPr>
          <w:ilvl w:val="1"/>
          <w:numId w:val="35"/>
        </w:numPr>
        <w:suppressAutoHyphens w:val="0"/>
        <w:spacing w:before="120" w:after="0" w:line="280" w:lineRule="atLeast"/>
        <w:ind w:right="-2" w:hanging="720"/>
        <w:jc w:val="both"/>
        <w:rPr>
          <w:rFonts w:ascii="Arial" w:hAnsi="Arial" w:cs="Arial"/>
          <w:b/>
          <w:bCs/>
        </w:rPr>
      </w:pPr>
      <w:r w:rsidRPr="00912ABD">
        <w:rPr>
          <w:rFonts w:ascii="Arial" w:hAnsi="Arial" w:cs="Arial"/>
        </w:rPr>
        <w:t xml:space="preserve">Pela execução do objeto deste Contrato, a </w:t>
      </w:r>
      <w:r w:rsidR="00EF631E" w:rsidRPr="00912ABD">
        <w:rPr>
          <w:rFonts w:ascii="Arial" w:hAnsi="Arial" w:cs="Arial"/>
        </w:rPr>
        <w:t>CONTRATANTE</w:t>
      </w:r>
      <w:r w:rsidRPr="00912ABD">
        <w:rPr>
          <w:rFonts w:ascii="Arial" w:hAnsi="Arial" w:cs="Arial"/>
        </w:rPr>
        <w:t xml:space="preserve"> pagará à </w:t>
      </w:r>
      <w:r w:rsidR="00EF631E" w:rsidRPr="00912ABD">
        <w:rPr>
          <w:rFonts w:ascii="Arial" w:hAnsi="Arial" w:cs="Arial"/>
        </w:rPr>
        <w:t>CONTRATADA</w:t>
      </w:r>
      <w:r w:rsidRPr="00912ABD">
        <w:rPr>
          <w:rFonts w:ascii="Arial" w:hAnsi="Arial" w:cs="Arial"/>
        </w:rPr>
        <w:t xml:space="preserve"> a importância total de</w:t>
      </w:r>
      <w:r w:rsidRPr="00912ABD">
        <w:rPr>
          <w:rFonts w:ascii="Arial" w:hAnsi="Arial" w:cs="Arial"/>
          <w:b/>
          <w:bCs/>
        </w:rPr>
        <w:t xml:space="preserve"> </w:t>
      </w:r>
      <w:r w:rsidRPr="00912ABD">
        <w:rPr>
          <w:rFonts w:ascii="Arial" w:hAnsi="Arial" w:cs="Arial"/>
          <w:b/>
        </w:rPr>
        <w:t>R$ ... (valor em algarismos e por extenso)</w:t>
      </w:r>
      <w:r w:rsidRPr="00912ABD">
        <w:rPr>
          <w:rFonts w:ascii="Arial" w:hAnsi="Arial" w:cs="Arial"/>
        </w:rPr>
        <w:t>, conforme valor apresentado por esta em sua proposta.</w:t>
      </w:r>
    </w:p>
    <w:p w14:paraId="457F7D44" w14:textId="24038A40" w:rsidR="00AA4CEF" w:rsidRPr="00912ABD" w:rsidRDefault="00AA4CEF" w:rsidP="00912ABD">
      <w:pPr>
        <w:pStyle w:val="PargrafodaLista"/>
        <w:widowControl w:val="0"/>
        <w:numPr>
          <w:ilvl w:val="1"/>
          <w:numId w:val="35"/>
        </w:numPr>
        <w:suppressAutoHyphens w:val="0"/>
        <w:spacing w:before="120" w:after="0" w:line="280" w:lineRule="atLeast"/>
        <w:ind w:right="-2" w:hanging="720"/>
        <w:jc w:val="both"/>
        <w:rPr>
          <w:rFonts w:ascii="Arial" w:hAnsi="Arial" w:cs="Arial"/>
          <w:b/>
          <w:bCs/>
        </w:rPr>
      </w:pPr>
      <w:r w:rsidRPr="00912ABD">
        <w:rPr>
          <w:rFonts w:ascii="Arial" w:hAnsi="Arial" w:cs="Arial"/>
        </w:rPr>
        <w:t xml:space="preserve">Nos preços propostos já estão inclusos, além dos lucros, todas e quaisquer despesas diretas e indiretas, tais como transportes e combustível, mão-de-obra, encargos sociais, </w:t>
      </w:r>
      <w:r w:rsidRPr="00912ABD">
        <w:rPr>
          <w:rFonts w:ascii="Arial" w:hAnsi="Arial" w:cs="Arial"/>
        </w:rPr>
        <w:lastRenderedPageBreak/>
        <w:t>previdenciários e trabalhistas, custos, benefícios, seguros, materiais, salários, estadas, equipamentos, uniformes, alimentação e tributos diretos e indiretos incidentes sobre o fornecimento do objeto do presente Contrato.</w:t>
      </w:r>
    </w:p>
    <w:p w14:paraId="46F585E6" w14:textId="77777777" w:rsidR="00AA4CEF" w:rsidRPr="00912ABD" w:rsidRDefault="00AA4CEF" w:rsidP="00912ABD">
      <w:pPr>
        <w:widowControl w:val="0"/>
        <w:spacing w:before="120" w:line="280" w:lineRule="atLeast"/>
        <w:jc w:val="both"/>
        <w:rPr>
          <w:rFonts w:ascii="Arial" w:hAnsi="Arial" w:cs="Arial"/>
          <w:sz w:val="22"/>
          <w:szCs w:val="22"/>
          <w:highlight w:val="yellow"/>
        </w:rPr>
      </w:pPr>
    </w:p>
    <w:p w14:paraId="541EAD7B" w14:textId="4EA3516E" w:rsidR="00AA4CEF" w:rsidRPr="00912ABD" w:rsidRDefault="00AA4CEF" w:rsidP="00912ABD">
      <w:pPr>
        <w:widowControl w:val="0"/>
        <w:spacing w:before="120" w:line="280" w:lineRule="atLeast"/>
        <w:jc w:val="both"/>
        <w:rPr>
          <w:rFonts w:ascii="Arial" w:hAnsi="Arial" w:cs="Arial"/>
          <w:b/>
          <w:color w:val="000000"/>
          <w:sz w:val="22"/>
          <w:szCs w:val="22"/>
        </w:rPr>
      </w:pPr>
      <w:r w:rsidRPr="00912ABD">
        <w:rPr>
          <w:rFonts w:ascii="Arial" w:hAnsi="Arial" w:cs="Arial"/>
          <w:b/>
          <w:color w:val="000000"/>
          <w:sz w:val="22"/>
          <w:szCs w:val="22"/>
        </w:rPr>
        <w:t xml:space="preserve">CLAUSULA </w:t>
      </w:r>
      <w:r w:rsidR="00004973" w:rsidRPr="00912ABD">
        <w:rPr>
          <w:rFonts w:ascii="Arial" w:hAnsi="Arial" w:cs="Arial"/>
          <w:b/>
          <w:color w:val="000000"/>
          <w:sz w:val="22"/>
          <w:szCs w:val="22"/>
        </w:rPr>
        <w:t>9</w:t>
      </w:r>
      <w:r w:rsidRPr="00912ABD">
        <w:rPr>
          <w:rFonts w:ascii="Arial" w:hAnsi="Arial" w:cs="Arial"/>
          <w:b/>
          <w:color w:val="000000"/>
          <w:sz w:val="22"/>
          <w:szCs w:val="22"/>
        </w:rPr>
        <w:t>ª – DO REAJUSTE</w:t>
      </w:r>
    </w:p>
    <w:p w14:paraId="37F23B39" w14:textId="096B4CDA" w:rsidR="00AA4CEF" w:rsidRPr="00912ABD" w:rsidRDefault="00AA4CEF" w:rsidP="00912ABD">
      <w:pPr>
        <w:pStyle w:val="PargrafodaLista"/>
        <w:widowControl w:val="0"/>
        <w:numPr>
          <w:ilvl w:val="1"/>
          <w:numId w:val="36"/>
        </w:numPr>
        <w:suppressAutoHyphens w:val="0"/>
        <w:spacing w:before="120" w:after="0" w:line="280" w:lineRule="atLeast"/>
        <w:ind w:left="709" w:hanging="709"/>
        <w:jc w:val="both"/>
        <w:rPr>
          <w:rFonts w:ascii="Arial" w:hAnsi="Arial" w:cs="Arial"/>
          <w:b/>
          <w:color w:val="000000"/>
        </w:rPr>
      </w:pPr>
      <w:r w:rsidRPr="00912ABD">
        <w:rPr>
          <w:rFonts w:ascii="Arial" w:hAnsi="Arial" w:cs="Arial"/>
          <w:bCs/>
          <w:color w:val="000000"/>
        </w:rPr>
        <w:t>Se houver prorrogação do Contrato, o reajuste será efetuado de acordo com a variação do índice INPC/IBGE.</w:t>
      </w:r>
    </w:p>
    <w:p w14:paraId="62D6D6FE" w14:textId="77777777" w:rsidR="00AA4CEF" w:rsidRPr="00912ABD" w:rsidRDefault="00AA4CEF" w:rsidP="00912ABD">
      <w:pPr>
        <w:widowControl w:val="0"/>
        <w:spacing w:before="120" w:line="280" w:lineRule="atLeast"/>
        <w:ind w:left="426" w:hanging="426"/>
        <w:jc w:val="both"/>
        <w:rPr>
          <w:rFonts w:ascii="Arial" w:hAnsi="Arial" w:cs="Arial"/>
          <w:b/>
          <w:sz w:val="22"/>
          <w:szCs w:val="22"/>
          <w:highlight w:val="yellow"/>
        </w:rPr>
      </w:pPr>
    </w:p>
    <w:p w14:paraId="6702AD95" w14:textId="14527F12" w:rsidR="00AA4CEF" w:rsidRPr="00912ABD" w:rsidRDefault="00AA4CEF" w:rsidP="00912ABD">
      <w:pPr>
        <w:widowControl w:val="0"/>
        <w:spacing w:before="120" w:line="280" w:lineRule="atLeast"/>
        <w:ind w:left="426" w:hanging="426"/>
        <w:jc w:val="both"/>
        <w:rPr>
          <w:rFonts w:ascii="Arial" w:hAnsi="Arial" w:cs="Arial"/>
          <w:b/>
          <w:bCs/>
          <w:sz w:val="22"/>
          <w:szCs w:val="22"/>
        </w:rPr>
      </w:pPr>
      <w:r w:rsidRPr="00912ABD">
        <w:rPr>
          <w:rFonts w:ascii="Arial" w:hAnsi="Arial" w:cs="Arial"/>
          <w:b/>
          <w:bCs/>
          <w:sz w:val="22"/>
          <w:szCs w:val="22"/>
        </w:rPr>
        <w:t xml:space="preserve">CLÁUSULA </w:t>
      </w:r>
      <w:r w:rsidR="00004973" w:rsidRPr="00912ABD">
        <w:rPr>
          <w:rFonts w:ascii="Arial" w:hAnsi="Arial" w:cs="Arial"/>
          <w:b/>
          <w:bCs/>
          <w:sz w:val="22"/>
          <w:szCs w:val="22"/>
        </w:rPr>
        <w:t>10</w:t>
      </w:r>
      <w:r w:rsidRPr="00912ABD">
        <w:rPr>
          <w:rFonts w:ascii="Arial" w:hAnsi="Arial" w:cs="Arial"/>
          <w:b/>
          <w:bCs/>
          <w:sz w:val="22"/>
          <w:szCs w:val="22"/>
        </w:rPr>
        <w:t xml:space="preserve"> – DO PAGAMENTO</w:t>
      </w:r>
    </w:p>
    <w:p w14:paraId="2A8CE9CA" w14:textId="197B4C3E"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O pagamento será efetuado em parcela única, após a execução do presente objeto, mediante a apresentação da nota fiscal, acompanhada do atestado de recebimento emitido pelo IPASP, no prazo de até 15 (quinze) dias contados da data de emissão da nota fiscal, através de boleto bancário emitido pela </w:t>
      </w:r>
      <w:r w:rsidR="00EF631E" w:rsidRPr="00912ABD">
        <w:rPr>
          <w:rFonts w:ascii="Arial" w:hAnsi="Arial" w:cs="Arial"/>
        </w:rPr>
        <w:t>CONTRATADA</w:t>
      </w:r>
      <w:r w:rsidRPr="00912ABD">
        <w:rPr>
          <w:rFonts w:ascii="Arial" w:hAnsi="Arial" w:cs="Arial"/>
        </w:rPr>
        <w:t xml:space="preserve"> e/ou depósito bancário em banco e conta corrente indicados pela </w:t>
      </w:r>
      <w:r w:rsidR="00EF631E" w:rsidRPr="00912ABD">
        <w:rPr>
          <w:rFonts w:ascii="Arial" w:hAnsi="Arial" w:cs="Arial"/>
        </w:rPr>
        <w:t>CONTRATADA</w:t>
      </w:r>
      <w:r w:rsidRPr="00912ABD">
        <w:rPr>
          <w:rFonts w:ascii="Arial" w:hAnsi="Arial" w:cs="Arial"/>
        </w:rPr>
        <w:t>, valendo o comprovante de depósito como recibo de pagamento</w:t>
      </w:r>
    </w:p>
    <w:p w14:paraId="7AF1A9C5" w14:textId="07CF861D"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A Nota Fiscal, a que se refere o subitem anterior, deverá ser entregue até o quinto dia útil, contados da data de finalização e entrega total da prestação de serviços </w:t>
      </w:r>
      <w:r w:rsidR="00EF631E" w:rsidRPr="00912ABD">
        <w:rPr>
          <w:rFonts w:ascii="Arial" w:hAnsi="Arial" w:cs="Arial"/>
        </w:rPr>
        <w:t>CONTRATADA</w:t>
      </w:r>
      <w:r w:rsidRPr="00912ABD">
        <w:rPr>
          <w:rFonts w:ascii="Arial" w:hAnsi="Arial" w:cs="Arial"/>
        </w:rPr>
        <w:t xml:space="preserve">, na sede do IPASP ou pelo e-mail </w:t>
      </w:r>
      <w:r w:rsidRPr="00912ABD">
        <w:rPr>
          <w:rFonts w:ascii="Arial" w:hAnsi="Arial" w:cs="Arial"/>
          <w:i/>
          <w:iCs/>
        </w:rPr>
        <w:t>compras@ipasppiracicaba.sp.gov.br</w:t>
      </w:r>
      <w:r w:rsidRPr="00912ABD">
        <w:rPr>
          <w:rFonts w:ascii="Arial" w:hAnsi="Arial" w:cs="Arial"/>
        </w:rPr>
        <w:t>.</w:t>
      </w:r>
    </w:p>
    <w:p w14:paraId="240ADE08" w14:textId="1A951A1F" w:rsidR="009D4242" w:rsidRPr="00912ABD" w:rsidRDefault="009D4242" w:rsidP="00912ABD">
      <w:pPr>
        <w:pStyle w:val="PargrafodaLista"/>
        <w:widowControl w:val="0"/>
        <w:numPr>
          <w:ilvl w:val="1"/>
          <w:numId w:val="37"/>
        </w:numPr>
        <w:suppressAutoHyphens w:val="0"/>
        <w:spacing w:before="120" w:after="0" w:line="280" w:lineRule="atLeast"/>
        <w:ind w:hanging="720"/>
        <w:jc w:val="both"/>
        <w:rPr>
          <w:rFonts w:ascii="Arial" w:hAnsi="Arial" w:cs="Arial"/>
        </w:rPr>
      </w:pPr>
      <w:r w:rsidRPr="00912ABD">
        <w:rPr>
          <w:rFonts w:ascii="Arial" w:hAnsi="Arial" w:cs="Arial"/>
        </w:rPr>
        <w:t xml:space="preserve">Após o recebimento da Nota Fiscal, a </w:t>
      </w:r>
      <w:r w:rsidR="00EF631E" w:rsidRPr="00912ABD">
        <w:rPr>
          <w:rFonts w:ascii="Arial" w:hAnsi="Arial" w:cs="Arial"/>
        </w:rPr>
        <w:t>CONTRATANTE</w:t>
      </w:r>
      <w:r w:rsidRPr="00912ABD">
        <w:rPr>
          <w:rFonts w:ascii="Arial" w:hAnsi="Arial" w:cs="Arial"/>
        </w:rPr>
        <w:t xml:space="preserve"> procederá à sua verificação</w:t>
      </w:r>
      <w:r w:rsidRPr="00912ABD">
        <w:rPr>
          <w:rFonts w:ascii="Arial" w:hAnsi="Arial" w:cs="Arial"/>
          <w:b/>
          <w:bCs/>
        </w:rPr>
        <w:t xml:space="preserve">. </w:t>
      </w:r>
      <w:r w:rsidRPr="00912ABD">
        <w:rPr>
          <w:rFonts w:ascii="Arial" w:hAnsi="Arial" w:cs="Arial"/>
        </w:rPr>
        <w:t xml:space="preserve">Estando de acordo, atestará a mesma por meio do fiscal do contrato. Estando em desacordo, restituirá a mesma à </w:t>
      </w:r>
      <w:r w:rsidR="00EF631E" w:rsidRPr="00912ABD">
        <w:rPr>
          <w:rFonts w:ascii="Arial" w:hAnsi="Arial" w:cs="Arial"/>
        </w:rPr>
        <w:t>CONTRATADA</w:t>
      </w:r>
      <w:r w:rsidRPr="00912ABD">
        <w:rPr>
          <w:rFonts w:ascii="Arial" w:hAnsi="Arial" w:cs="Arial"/>
        </w:rPr>
        <w:t xml:space="preserve"> para correção. </w:t>
      </w:r>
    </w:p>
    <w:p w14:paraId="4FF4AF4C" w14:textId="77777777"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bCs/>
        </w:rPr>
      </w:pPr>
      <w:r w:rsidRPr="00912ABD">
        <w:rPr>
          <w:rFonts w:ascii="Arial" w:hAnsi="Arial" w:cs="Arial"/>
          <w:bCs/>
        </w:rPr>
        <w:t>Caso o dia do pagamento coincida aos sábados, domingos, feriados ou pontos facultativos, o mesmo será efetuado no primeiro dia útil subsequente, sem qualquer incidência de correção monetária.</w:t>
      </w:r>
    </w:p>
    <w:p w14:paraId="78F5E101" w14:textId="612D73C4"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bCs/>
        </w:rPr>
        <w:t>Caso</w:t>
      </w:r>
      <w:r w:rsidRPr="00912ABD">
        <w:rPr>
          <w:rFonts w:ascii="Arial" w:hAnsi="Arial" w:cs="Arial"/>
        </w:rPr>
        <w:t xml:space="preserve"> a </w:t>
      </w:r>
      <w:r w:rsidR="00EF631E" w:rsidRPr="00912ABD">
        <w:rPr>
          <w:rFonts w:ascii="Arial" w:hAnsi="Arial" w:cs="Arial"/>
        </w:rPr>
        <w:t>CONTRATANTE</w:t>
      </w:r>
      <w:r w:rsidRPr="00912ABD">
        <w:rPr>
          <w:rFonts w:ascii="Arial" w:hAnsi="Arial" w:cs="Arial"/>
        </w:rPr>
        <w:t>, eventualmente, atrase o pagamento, este deverá ser corrigido com base no INPC/IBGE, conforme legislação pertinente.</w:t>
      </w:r>
    </w:p>
    <w:p w14:paraId="0BC5E0DF" w14:textId="77777777"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Na ocorrência de rejeição da Nota Fiscal/Fatura motivada por erros ou incorreções, o prazo para pagamento passará a ser contado a partir da data da nova fatura, devidamente corrigida. </w:t>
      </w:r>
    </w:p>
    <w:p w14:paraId="41508814" w14:textId="5579F869"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No caso de incorreções na Nota Fiscal/Fatura, serão estes restituídos à </w:t>
      </w:r>
      <w:r w:rsidR="00EF631E" w:rsidRPr="00912ABD">
        <w:rPr>
          <w:rFonts w:ascii="Arial" w:hAnsi="Arial" w:cs="Arial"/>
        </w:rPr>
        <w:t>CONTRATADA</w:t>
      </w:r>
      <w:r w:rsidRPr="00912ABD">
        <w:rPr>
          <w:rFonts w:ascii="Arial" w:hAnsi="Arial" w:cs="Arial"/>
        </w:rPr>
        <w:t xml:space="preserve"> para as correções solicitadas, não respondendo a </w:t>
      </w:r>
      <w:r w:rsidR="00EF631E" w:rsidRPr="00912ABD">
        <w:rPr>
          <w:rFonts w:ascii="Arial" w:hAnsi="Arial" w:cs="Arial"/>
        </w:rPr>
        <w:t>CONTRATADA</w:t>
      </w:r>
      <w:r w:rsidRPr="00912ABD">
        <w:rPr>
          <w:rFonts w:ascii="Arial" w:hAnsi="Arial" w:cs="Arial"/>
        </w:rPr>
        <w:t xml:space="preserve"> por quaisquer encargos resultantes de atrasos na liquidação dos pagamentos correspondentes. </w:t>
      </w:r>
    </w:p>
    <w:p w14:paraId="49814287" w14:textId="630FF3E8"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O IPASP poderá deduzir do pagamento importâncias que a qualquer título lhe forem devidos pela </w:t>
      </w:r>
      <w:r w:rsidR="00EF631E" w:rsidRPr="00912ABD">
        <w:rPr>
          <w:rFonts w:ascii="Arial" w:hAnsi="Arial" w:cs="Arial"/>
        </w:rPr>
        <w:t>CONTRATADA</w:t>
      </w:r>
      <w:r w:rsidRPr="00912ABD">
        <w:rPr>
          <w:rFonts w:ascii="Arial" w:hAnsi="Arial" w:cs="Arial"/>
        </w:rPr>
        <w:t xml:space="preserve">, em decorrência de descumprimento de suas obrigações. </w:t>
      </w:r>
    </w:p>
    <w:p w14:paraId="7EE21805" w14:textId="77777777"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Não serão efetuados créditos em contas: </w:t>
      </w:r>
    </w:p>
    <w:p w14:paraId="42C075FF" w14:textId="26637391" w:rsidR="009D4242" w:rsidRPr="00912ABD" w:rsidRDefault="009D4242" w:rsidP="00912ABD">
      <w:pPr>
        <w:pStyle w:val="PargrafodaLista"/>
        <w:widowControl w:val="0"/>
        <w:numPr>
          <w:ilvl w:val="2"/>
          <w:numId w:val="31"/>
        </w:numPr>
        <w:suppressAutoHyphens w:val="0"/>
        <w:spacing w:before="120" w:after="0" w:line="280" w:lineRule="atLeast"/>
        <w:ind w:left="1134" w:hanging="283"/>
        <w:jc w:val="both"/>
        <w:rPr>
          <w:rFonts w:ascii="Arial" w:hAnsi="Arial" w:cs="Arial"/>
        </w:rPr>
      </w:pPr>
      <w:r w:rsidRPr="00912ABD">
        <w:rPr>
          <w:rFonts w:ascii="Arial" w:hAnsi="Arial" w:cs="Arial"/>
        </w:rPr>
        <w:t xml:space="preserve">de empresas associadas; </w:t>
      </w:r>
    </w:p>
    <w:p w14:paraId="48CDF619" w14:textId="77777777" w:rsidR="009D4242" w:rsidRPr="00912ABD" w:rsidRDefault="009D4242" w:rsidP="00912ABD">
      <w:pPr>
        <w:pStyle w:val="PargrafodaLista"/>
        <w:widowControl w:val="0"/>
        <w:numPr>
          <w:ilvl w:val="2"/>
          <w:numId w:val="31"/>
        </w:numPr>
        <w:suppressAutoHyphens w:val="0"/>
        <w:spacing w:before="120" w:after="0" w:line="280" w:lineRule="atLeast"/>
        <w:ind w:left="1134" w:hanging="283"/>
        <w:jc w:val="both"/>
        <w:rPr>
          <w:rFonts w:ascii="Arial" w:hAnsi="Arial" w:cs="Arial"/>
        </w:rPr>
      </w:pPr>
      <w:r w:rsidRPr="00912ABD">
        <w:rPr>
          <w:rFonts w:ascii="Arial" w:hAnsi="Arial" w:cs="Arial"/>
        </w:rPr>
        <w:t xml:space="preserve">de matriz para filial; </w:t>
      </w:r>
    </w:p>
    <w:p w14:paraId="1A8C0337" w14:textId="77777777" w:rsidR="009D4242" w:rsidRPr="00912ABD" w:rsidRDefault="009D4242" w:rsidP="00912ABD">
      <w:pPr>
        <w:pStyle w:val="PargrafodaLista"/>
        <w:widowControl w:val="0"/>
        <w:numPr>
          <w:ilvl w:val="2"/>
          <w:numId w:val="31"/>
        </w:numPr>
        <w:suppressAutoHyphens w:val="0"/>
        <w:spacing w:before="120" w:after="0" w:line="280" w:lineRule="atLeast"/>
        <w:ind w:left="1134" w:hanging="283"/>
        <w:jc w:val="both"/>
        <w:rPr>
          <w:rFonts w:ascii="Arial" w:hAnsi="Arial" w:cs="Arial"/>
        </w:rPr>
      </w:pPr>
      <w:r w:rsidRPr="00912ABD">
        <w:rPr>
          <w:rFonts w:ascii="Arial" w:hAnsi="Arial" w:cs="Arial"/>
        </w:rPr>
        <w:t xml:space="preserve">de filial para matriz; </w:t>
      </w:r>
    </w:p>
    <w:p w14:paraId="79E50E76" w14:textId="77777777" w:rsidR="009D4242" w:rsidRPr="00912ABD" w:rsidRDefault="009D4242" w:rsidP="00912ABD">
      <w:pPr>
        <w:pStyle w:val="PargrafodaLista"/>
        <w:widowControl w:val="0"/>
        <w:numPr>
          <w:ilvl w:val="2"/>
          <w:numId w:val="31"/>
        </w:numPr>
        <w:suppressAutoHyphens w:val="0"/>
        <w:spacing w:before="120" w:after="0" w:line="280" w:lineRule="atLeast"/>
        <w:ind w:left="1134" w:hanging="283"/>
        <w:jc w:val="both"/>
        <w:rPr>
          <w:rFonts w:ascii="Arial" w:hAnsi="Arial" w:cs="Arial"/>
        </w:rPr>
      </w:pPr>
      <w:r w:rsidRPr="00912ABD">
        <w:rPr>
          <w:rFonts w:ascii="Arial" w:hAnsi="Arial" w:cs="Arial"/>
        </w:rPr>
        <w:t xml:space="preserve">de sócio; </w:t>
      </w:r>
    </w:p>
    <w:p w14:paraId="304679B3" w14:textId="77777777" w:rsidR="009D4242" w:rsidRPr="00912ABD" w:rsidRDefault="009D4242" w:rsidP="00912ABD">
      <w:pPr>
        <w:pStyle w:val="PargrafodaLista"/>
        <w:widowControl w:val="0"/>
        <w:numPr>
          <w:ilvl w:val="2"/>
          <w:numId w:val="31"/>
        </w:numPr>
        <w:suppressAutoHyphens w:val="0"/>
        <w:spacing w:before="120" w:after="0" w:line="280" w:lineRule="atLeast"/>
        <w:ind w:left="1134" w:hanging="283"/>
        <w:jc w:val="both"/>
        <w:rPr>
          <w:rFonts w:ascii="Arial" w:hAnsi="Arial" w:cs="Arial"/>
        </w:rPr>
      </w:pPr>
      <w:r w:rsidRPr="00912ABD">
        <w:rPr>
          <w:rFonts w:ascii="Arial" w:hAnsi="Arial" w:cs="Arial"/>
        </w:rPr>
        <w:t xml:space="preserve">de representante; </w:t>
      </w:r>
    </w:p>
    <w:p w14:paraId="13D882F2" w14:textId="3C309EBC" w:rsidR="009D4242" w:rsidRPr="00912ABD" w:rsidRDefault="009D4242" w:rsidP="00912ABD">
      <w:pPr>
        <w:pStyle w:val="PargrafodaLista"/>
        <w:widowControl w:val="0"/>
        <w:numPr>
          <w:ilvl w:val="2"/>
          <w:numId w:val="31"/>
        </w:numPr>
        <w:suppressAutoHyphens w:val="0"/>
        <w:spacing w:before="120" w:after="0" w:line="280" w:lineRule="atLeast"/>
        <w:ind w:left="1134" w:hanging="283"/>
        <w:jc w:val="both"/>
        <w:rPr>
          <w:rFonts w:ascii="Arial" w:hAnsi="Arial" w:cs="Arial"/>
        </w:rPr>
      </w:pPr>
      <w:r w:rsidRPr="00912ABD">
        <w:rPr>
          <w:rFonts w:ascii="Arial" w:hAnsi="Arial" w:cs="Arial"/>
        </w:rPr>
        <w:lastRenderedPageBreak/>
        <w:t xml:space="preserve">de procurador, sob qualquer condição. </w:t>
      </w:r>
    </w:p>
    <w:p w14:paraId="74242CF7" w14:textId="658C8D1C"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É vedada a antecipação de quaisquer pagamentos sem o cumprimento das condições estabelecidas n</w:t>
      </w:r>
      <w:r w:rsidR="00EF631E" w:rsidRPr="00912ABD">
        <w:rPr>
          <w:rFonts w:ascii="Arial" w:hAnsi="Arial" w:cs="Arial"/>
        </w:rPr>
        <w:t>o Termo</w:t>
      </w:r>
      <w:r w:rsidRPr="00912ABD">
        <w:rPr>
          <w:rFonts w:ascii="Arial" w:hAnsi="Arial" w:cs="Arial"/>
        </w:rPr>
        <w:t xml:space="preserve"> de Referência.</w:t>
      </w:r>
    </w:p>
    <w:p w14:paraId="2ADE02A2" w14:textId="6BDAB899"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Nenhum pagamento será efetuado a empresa </w:t>
      </w:r>
      <w:r w:rsidR="00EF631E" w:rsidRPr="00912ABD">
        <w:rPr>
          <w:rFonts w:ascii="Arial" w:hAnsi="Arial" w:cs="Arial"/>
        </w:rPr>
        <w:t>CONTRATADA</w:t>
      </w:r>
      <w:r w:rsidRPr="00912ABD">
        <w:rPr>
          <w:rFonts w:ascii="Arial" w:hAnsi="Arial" w:cs="Arial"/>
        </w:rPr>
        <w:t xml:space="preserve"> enquanto pendente de liquidação qualquer obrigação financeira que lhe for imposta em virtude de penalidade ou inadimplemento contratual. </w:t>
      </w:r>
    </w:p>
    <w:p w14:paraId="2217C0EB" w14:textId="3B15977E" w:rsidR="009D4242" w:rsidRPr="00912ABD" w:rsidRDefault="009D4242" w:rsidP="00912ABD">
      <w:pPr>
        <w:pStyle w:val="PargrafodaLista"/>
        <w:widowControl w:val="0"/>
        <w:numPr>
          <w:ilvl w:val="1"/>
          <w:numId w:val="37"/>
        </w:numPr>
        <w:suppressAutoHyphens w:val="0"/>
        <w:spacing w:before="120" w:after="0" w:line="280" w:lineRule="atLeast"/>
        <w:ind w:left="709" w:hanging="709"/>
        <w:jc w:val="both"/>
        <w:rPr>
          <w:rFonts w:ascii="Arial" w:hAnsi="Arial" w:cs="Arial"/>
        </w:rPr>
      </w:pPr>
      <w:r w:rsidRPr="00912ABD">
        <w:rPr>
          <w:rFonts w:ascii="Arial" w:hAnsi="Arial" w:cs="Arial"/>
        </w:rPr>
        <w:t xml:space="preserve">Com a Nota Fiscal, deverá obrigatoriamente ser comprovada pela </w:t>
      </w:r>
      <w:r w:rsidR="00EF631E" w:rsidRPr="00912ABD">
        <w:rPr>
          <w:rFonts w:ascii="Arial" w:hAnsi="Arial" w:cs="Arial"/>
        </w:rPr>
        <w:t>CONTRATADA</w:t>
      </w:r>
      <w:r w:rsidRPr="00912ABD">
        <w:rPr>
          <w:rFonts w:ascii="Arial" w:hAnsi="Arial" w:cs="Arial"/>
        </w:rPr>
        <w:t xml:space="preserve"> a permanência das condições para habilitação e qualificação a que alude o inciso XVI do art. 92 da Lei Federal n° 14.133/2021 e alterações, que consistirá na apresentação das Certidões de Regularidade perante as Fazendas Federal, Estadual, Certidão de Regularidade do FGTS e Trabalhista, todas dentro dos prazos de validade nelas assinalados.</w:t>
      </w:r>
    </w:p>
    <w:p w14:paraId="50D094FB" w14:textId="77777777" w:rsidR="00AA4CEF" w:rsidRPr="00912ABD" w:rsidRDefault="00AA4CEF" w:rsidP="00912ABD">
      <w:pPr>
        <w:widowControl w:val="0"/>
        <w:spacing w:before="120" w:line="280" w:lineRule="atLeast"/>
        <w:ind w:left="567" w:hanging="567"/>
        <w:jc w:val="both"/>
        <w:rPr>
          <w:rFonts w:ascii="Arial" w:hAnsi="Arial" w:cs="Arial"/>
          <w:b/>
          <w:bCs/>
          <w:sz w:val="22"/>
          <w:szCs w:val="22"/>
          <w:highlight w:val="yellow"/>
        </w:rPr>
      </w:pPr>
    </w:p>
    <w:p w14:paraId="6CF05312" w14:textId="2472F183" w:rsidR="00AA4CEF" w:rsidRPr="00912ABD" w:rsidRDefault="00AA4CEF" w:rsidP="00912ABD">
      <w:pPr>
        <w:widowControl w:val="0"/>
        <w:spacing w:before="120" w:line="280" w:lineRule="atLeast"/>
        <w:ind w:left="567" w:hanging="567"/>
        <w:jc w:val="both"/>
        <w:rPr>
          <w:rFonts w:ascii="Arial" w:hAnsi="Arial" w:cs="Arial"/>
          <w:b/>
          <w:bCs/>
          <w:sz w:val="22"/>
          <w:szCs w:val="22"/>
        </w:rPr>
      </w:pPr>
      <w:r w:rsidRPr="00912ABD">
        <w:rPr>
          <w:rFonts w:ascii="Arial" w:hAnsi="Arial" w:cs="Arial"/>
          <w:b/>
          <w:bCs/>
          <w:sz w:val="22"/>
          <w:szCs w:val="22"/>
        </w:rPr>
        <w:t>CLÁUSULA 1</w:t>
      </w:r>
      <w:r w:rsidR="00004973" w:rsidRPr="00912ABD">
        <w:rPr>
          <w:rFonts w:ascii="Arial" w:hAnsi="Arial" w:cs="Arial"/>
          <w:b/>
          <w:bCs/>
          <w:sz w:val="22"/>
          <w:szCs w:val="22"/>
        </w:rPr>
        <w:t>1</w:t>
      </w:r>
      <w:r w:rsidRPr="00912ABD">
        <w:rPr>
          <w:rFonts w:ascii="Arial" w:hAnsi="Arial" w:cs="Arial"/>
          <w:b/>
          <w:bCs/>
          <w:sz w:val="22"/>
          <w:szCs w:val="22"/>
        </w:rPr>
        <w:t xml:space="preserve"> – DA FISCALIZAÇÃO</w:t>
      </w:r>
    </w:p>
    <w:p w14:paraId="5AAFDD56" w14:textId="3AA54905" w:rsidR="00AA4CEF" w:rsidRPr="00912ABD" w:rsidRDefault="00AA4CEF" w:rsidP="00912ABD">
      <w:pPr>
        <w:pStyle w:val="PargrafodaLista"/>
        <w:widowControl w:val="0"/>
        <w:numPr>
          <w:ilvl w:val="1"/>
          <w:numId w:val="38"/>
        </w:numPr>
        <w:suppressAutoHyphens w:val="0"/>
        <w:spacing w:before="120" w:after="0" w:line="280" w:lineRule="atLeast"/>
        <w:ind w:left="709" w:hanging="709"/>
        <w:jc w:val="both"/>
        <w:rPr>
          <w:rFonts w:ascii="Arial" w:hAnsi="Arial" w:cs="Arial"/>
          <w:b/>
          <w:bCs/>
        </w:rPr>
      </w:pPr>
      <w:r w:rsidRPr="00912ABD">
        <w:rPr>
          <w:rFonts w:ascii="Arial" w:hAnsi="Arial" w:cs="Arial"/>
        </w:rPr>
        <w:t xml:space="preserve">O Departamento de Administração Geral do IPASP é o órgão credenciado pela </w:t>
      </w:r>
      <w:r w:rsidR="00EF631E" w:rsidRPr="00912ABD">
        <w:rPr>
          <w:rFonts w:ascii="Arial" w:hAnsi="Arial" w:cs="Arial"/>
        </w:rPr>
        <w:t>CONTRATANTE</w:t>
      </w:r>
      <w:r w:rsidRPr="00912ABD">
        <w:rPr>
          <w:rFonts w:ascii="Arial" w:hAnsi="Arial" w:cs="Arial"/>
        </w:rPr>
        <w:t xml:space="preserve"> para vistoriar a execução do presente Contrato e prestar toda a assistência e orientações que se fizerem necessárias, indicando </w:t>
      </w:r>
      <w:r w:rsidR="00FD1102" w:rsidRPr="00912ABD">
        <w:rPr>
          <w:rFonts w:ascii="Arial" w:hAnsi="Arial" w:cs="Arial"/>
        </w:rPr>
        <w:t>o Servidor Antonio Carlos Lourenço</w:t>
      </w:r>
      <w:r w:rsidRPr="00912ABD">
        <w:rPr>
          <w:rFonts w:ascii="Arial" w:hAnsi="Arial" w:cs="Arial"/>
        </w:rPr>
        <w:t xml:space="preserve">, como gestor, e </w:t>
      </w:r>
      <w:r w:rsidR="00D15CB0" w:rsidRPr="00912ABD">
        <w:rPr>
          <w:rFonts w:ascii="Arial" w:hAnsi="Arial" w:cs="Arial"/>
        </w:rPr>
        <w:t>o Servidor Leonardo Rombola de Souza Martins</w:t>
      </w:r>
      <w:r w:rsidRPr="00912ABD">
        <w:rPr>
          <w:rFonts w:ascii="Arial" w:hAnsi="Arial" w:cs="Arial"/>
        </w:rPr>
        <w:t>, como fiscal do presente instrumento.</w:t>
      </w:r>
    </w:p>
    <w:p w14:paraId="27CB1990" w14:textId="77777777" w:rsidR="00AA4CEF" w:rsidRPr="00912ABD" w:rsidRDefault="00AA4CEF" w:rsidP="00912ABD">
      <w:pPr>
        <w:pStyle w:val="PargrafodaLista"/>
        <w:widowControl w:val="0"/>
        <w:spacing w:before="120" w:after="0" w:line="280" w:lineRule="atLeast"/>
        <w:ind w:left="709"/>
        <w:jc w:val="both"/>
        <w:rPr>
          <w:rFonts w:ascii="Arial" w:hAnsi="Arial" w:cs="Arial"/>
          <w:b/>
          <w:bCs/>
          <w:highlight w:val="yellow"/>
        </w:rPr>
      </w:pPr>
    </w:p>
    <w:p w14:paraId="1192DC1D" w14:textId="77777777" w:rsidR="00D15CB0" w:rsidRPr="00912ABD" w:rsidRDefault="00D15CB0" w:rsidP="00912ABD">
      <w:pPr>
        <w:spacing w:before="120" w:line="280" w:lineRule="atLeast"/>
        <w:ind w:left="567" w:hanging="567"/>
        <w:jc w:val="both"/>
        <w:rPr>
          <w:rFonts w:ascii="Arial" w:hAnsi="Arial" w:cs="Arial"/>
          <w:b/>
          <w:bCs/>
          <w:sz w:val="22"/>
          <w:szCs w:val="22"/>
        </w:rPr>
      </w:pPr>
      <w:r w:rsidRPr="00912ABD">
        <w:rPr>
          <w:rFonts w:ascii="Arial" w:hAnsi="Arial" w:cs="Arial"/>
          <w:b/>
          <w:bCs/>
          <w:sz w:val="22"/>
          <w:szCs w:val="22"/>
        </w:rPr>
        <w:t>CLÁUSULA 12 – DO PRAZO DE VIGÊNCIA</w:t>
      </w:r>
    </w:p>
    <w:p w14:paraId="4A12F756" w14:textId="77777777" w:rsidR="00D15CB0" w:rsidRPr="00912ABD" w:rsidRDefault="00D15CB0" w:rsidP="00912ABD">
      <w:pPr>
        <w:pStyle w:val="PargrafodaLista"/>
        <w:numPr>
          <w:ilvl w:val="1"/>
          <w:numId w:val="39"/>
        </w:numPr>
        <w:suppressAutoHyphens w:val="0"/>
        <w:spacing w:before="120" w:after="0" w:line="280" w:lineRule="atLeast"/>
        <w:ind w:left="709"/>
        <w:jc w:val="both"/>
        <w:rPr>
          <w:rFonts w:ascii="Arial" w:hAnsi="Arial" w:cs="Arial"/>
        </w:rPr>
      </w:pPr>
      <w:r w:rsidRPr="00912ABD">
        <w:rPr>
          <w:rFonts w:ascii="Arial" w:hAnsi="Arial" w:cs="Arial"/>
        </w:rPr>
        <w:t>O presente Contrato terá vigência pelo período de 90 (noventa) dias, a contar da data da sua assinatura.</w:t>
      </w:r>
    </w:p>
    <w:p w14:paraId="54A77DED" w14:textId="77777777" w:rsidR="00D15CB0" w:rsidRPr="00912ABD" w:rsidRDefault="00D15CB0" w:rsidP="00912ABD">
      <w:pPr>
        <w:spacing w:before="120" w:line="280" w:lineRule="atLeast"/>
        <w:ind w:left="567" w:hanging="567"/>
        <w:jc w:val="both"/>
        <w:rPr>
          <w:rFonts w:ascii="Arial" w:hAnsi="Arial" w:cs="Arial"/>
          <w:sz w:val="22"/>
          <w:szCs w:val="22"/>
          <w:highlight w:val="yellow"/>
        </w:rPr>
      </w:pPr>
    </w:p>
    <w:p w14:paraId="3896C537" w14:textId="77777777" w:rsidR="00D15CB0" w:rsidRPr="00912ABD" w:rsidRDefault="00D15CB0" w:rsidP="00912ABD">
      <w:pPr>
        <w:spacing w:before="120" w:line="280" w:lineRule="atLeast"/>
        <w:ind w:left="567" w:hanging="567"/>
        <w:jc w:val="both"/>
        <w:rPr>
          <w:rFonts w:ascii="Arial" w:hAnsi="Arial" w:cs="Arial"/>
          <w:b/>
          <w:bCs/>
          <w:sz w:val="22"/>
          <w:szCs w:val="22"/>
        </w:rPr>
      </w:pPr>
      <w:r w:rsidRPr="00912ABD">
        <w:rPr>
          <w:rFonts w:ascii="Arial" w:hAnsi="Arial" w:cs="Arial"/>
          <w:b/>
          <w:bCs/>
          <w:sz w:val="22"/>
          <w:szCs w:val="22"/>
        </w:rPr>
        <w:t>CLÁUSULA 13 – DA RESCISÃO</w:t>
      </w:r>
    </w:p>
    <w:p w14:paraId="0B1899D6" w14:textId="77777777" w:rsidR="00D15CB0" w:rsidRPr="00912ABD" w:rsidRDefault="00D15CB0" w:rsidP="00912ABD">
      <w:pPr>
        <w:pStyle w:val="PargrafodaLista"/>
        <w:numPr>
          <w:ilvl w:val="1"/>
          <w:numId w:val="40"/>
        </w:numPr>
        <w:suppressAutoHyphens w:val="0"/>
        <w:spacing w:before="120" w:after="0" w:line="280" w:lineRule="atLeast"/>
        <w:ind w:left="709"/>
        <w:jc w:val="both"/>
        <w:rPr>
          <w:rFonts w:ascii="Arial" w:hAnsi="Arial" w:cs="Arial"/>
          <w:b/>
          <w:bCs/>
        </w:rPr>
      </w:pPr>
      <w:r w:rsidRPr="00912ABD">
        <w:rPr>
          <w:rFonts w:ascii="Arial" w:hAnsi="Arial" w:cs="Arial"/>
        </w:rPr>
        <w:t>Independentemente de interpelação judicial, o Contrato será rescindido nas hipóteses previstas na Lei Federal nº 14.133/21 e suas alterações.</w:t>
      </w:r>
    </w:p>
    <w:p w14:paraId="6993D874" w14:textId="77777777" w:rsidR="00AA4CEF" w:rsidRPr="00912ABD" w:rsidRDefault="00AA4CEF" w:rsidP="00912ABD">
      <w:pPr>
        <w:pStyle w:val="PargrafodaLista"/>
        <w:widowControl w:val="0"/>
        <w:suppressAutoHyphens w:val="0"/>
        <w:spacing w:before="120" w:after="0" w:line="280" w:lineRule="atLeast"/>
        <w:ind w:left="709"/>
        <w:jc w:val="both"/>
        <w:rPr>
          <w:rFonts w:ascii="Arial" w:hAnsi="Arial" w:cs="Arial"/>
          <w:b/>
          <w:bCs/>
        </w:rPr>
      </w:pPr>
    </w:p>
    <w:p w14:paraId="7BDEF7E4" w14:textId="77777777" w:rsidR="00D15CB0" w:rsidRPr="00912ABD" w:rsidRDefault="00D15CB0" w:rsidP="00912ABD">
      <w:pPr>
        <w:spacing w:before="120" w:line="280" w:lineRule="atLeast"/>
        <w:jc w:val="both"/>
        <w:rPr>
          <w:rFonts w:ascii="Arial" w:hAnsi="Arial" w:cs="Arial"/>
          <w:b/>
          <w:bCs/>
          <w:sz w:val="22"/>
          <w:szCs w:val="22"/>
        </w:rPr>
      </w:pPr>
      <w:bookmarkStart w:id="30" w:name="_Hlk169687208"/>
      <w:r w:rsidRPr="00912ABD">
        <w:rPr>
          <w:rFonts w:ascii="Arial" w:hAnsi="Arial" w:cs="Arial"/>
          <w:b/>
          <w:bCs/>
          <w:sz w:val="22"/>
          <w:szCs w:val="22"/>
        </w:rPr>
        <w:t>CLÁUSULA</w:t>
      </w:r>
      <w:r w:rsidRPr="00912ABD">
        <w:rPr>
          <w:rFonts w:ascii="Arial" w:hAnsi="Arial" w:cs="Arial"/>
          <w:b/>
          <w:bCs/>
          <w:spacing w:val="-4"/>
          <w:sz w:val="22"/>
          <w:szCs w:val="22"/>
        </w:rPr>
        <w:t xml:space="preserve"> </w:t>
      </w:r>
      <w:r w:rsidRPr="00912ABD">
        <w:rPr>
          <w:rFonts w:ascii="Arial" w:hAnsi="Arial" w:cs="Arial"/>
          <w:b/>
          <w:bCs/>
          <w:sz w:val="22"/>
          <w:szCs w:val="22"/>
        </w:rPr>
        <w:t>14</w:t>
      </w:r>
      <w:r w:rsidRPr="00912ABD">
        <w:rPr>
          <w:rFonts w:ascii="Arial" w:hAnsi="Arial" w:cs="Arial"/>
          <w:b/>
          <w:bCs/>
          <w:spacing w:val="-3"/>
          <w:sz w:val="22"/>
          <w:szCs w:val="22"/>
        </w:rPr>
        <w:t xml:space="preserve"> </w:t>
      </w:r>
      <w:r w:rsidRPr="00912ABD">
        <w:rPr>
          <w:rFonts w:ascii="Arial" w:hAnsi="Arial" w:cs="Arial"/>
          <w:b/>
          <w:bCs/>
          <w:sz w:val="22"/>
          <w:szCs w:val="22"/>
        </w:rPr>
        <w:t>–</w:t>
      </w:r>
      <w:r w:rsidRPr="00912ABD">
        <w:rPr>
          <w:rFonts w:ascii="Arial" w:hAnsi="Arial" w:cs="Arial"/>
          <w:b/>
          <w:bCs/>
          <w:spacing w:val="-2"/>
          <w:sz w:val="22"/>
          <w:szCs w:val="22"/>
        </w:rPr>
        <w:t xml:space="preserve"> </w:t>
      </w:r>
      <w:r w:rsidRPr="00912ABD">
        <w:rPr>
          <w:rFonts w:ascii="Arial" w:hAnsi="Arial" w:cs="Arial"/>
          <w:b/>
          <w:bCs/>
          <w:sz w:val="22"/>
          <w:szCs w:val="22"/>
        </w:rPr>
        <w:t>DAS</w:t>
      </w:r>
      <w:r w:rsidRPr="00912ABD">
        <w:rPr>
          <w:rFonts w:ascii="Arial" w:hAnsi="Arial" w:cs="Arial"/>
          <w:b/>
          <w:bCs/>
          <w:spacing w:val="-2"/>
          <w:sz w:val="22"/>
          <w:szCs w:val="22"/>
        </w:rPr>
        <w:t xml:space="preserve"> </w:t>
      </w:r>
      <w:r w:rsidRPr="00912ABD">
        <w:rPr>
          <w:rFonts w:ascii="Arial" w:hAnsi="Arial" w:cs="Arial"/>
          <w:b/>
          <w:bCs/>
          <w:sz w:val="22"/>
          <w:szCs w:val="22"/>
        </w:rPr>
        <w:t>OBRIGAÇÕES</w:t>
      </w:r>
      <w:r w:rsidRPr="00912ABD">
        <w:rPr>
          <w:rFonts w:ascii="Arial" w:hAnsi="Arial" w:cs="Arial"/>
          <w:b/>
          <w:bCs/>
          <w:spacing w:val="-3"/>
          <w:sz w:val="22"/>
          <w:szCs w:val="22"/>
        </w:rPr>
        <w:t xml:space="preserve"> </w:t>
      </w:r>
      <w:r w:rsidRPr="00912ABD">
        <w:rPr>
          <w:rFonts w:ascii="Arial" w:hAnsi="Arial" w:cs="Arial"/>
          <w:b/>
          <w:bCs/>
          <w:sz w:val="22"/>
          <w:szCs w:val="22"/>
        </w:rPr>
        <w:t>DA</w:t>
      </w:r>
      <w:r w:rsidRPr="00912ABD">
        <w:rPr>
          <w:rFonts w:ascii="Arial" w:hAnsi="Arial" w:cs="Arial"/>
          <w:b/>
          <w:bCs/>
          <w:spacing w:val="-3"/>
          <w:sz w:val="22"/>
          <w:szCs w:val="22"/>
        </w:rPr>
        <w:t xml:space="preserve"> </w:t>
      </w:r>
      <w:r w:rsidRPr="00912ABD">
        <w:rPr>
          <w:rFonts w:ascii="Arial" w:hAnsi="Arial" w:cs="Arial"/>
          <w:b/>
          <w:bCs/>
          <w:sz w:val="22"/>
          <w:szCs w:val="22"/>
        </w:rPr>
        <w:t>CONTRATADA</w:t>
      </w:r>
      <w:bookmarkStart w:id="31" w:name="_Hlk169687106"/>
    </w:p>
    <w:bookmarkEnd w:id="31"/>
    <w:p w14:paraId="1B168E1E" w14:textId="1223DDB8"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Tomar todas as providências necessárias ao fiel cumprimento do objeto.</w:t>
      </w:r>
    </w:p>
    <w:p w14:paraId="4B56C454" w14:textId="716DE222"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 xml:space="preserve">Executar os serviços conforme especificações do Termo de Referência e de sua proposta </w:t>
      </w:r>
      <w:r w:rsidRPr="00912ABD">
        <w:rPr>
          <w:rFonts w:ascii="Arial" w:hAnsi="Arial" w:cs="Arial"/>
          <w:color w:val="000000"/>
        </w:rPr>
        <w:t>e de acordo com as necessidades do IPASP, devendo ainda fiscalizar o nível de qualidade, visando manter a eficiência e eficácia dos serviços prestados.</w:t>
      </w:r>
    </w:p>
    <w:p w14:paraId="5AB6A387" w14:textId="62190A9E"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 xml:space="preserve">Entregar o relatório e realizar a apresentação online citados no item 4.2.4. em até 30 (trinta) dias após o recebimento, pela </w:t>
      </w:r>
      <w:r w:rsidR="00912ABD">
        <w:rPr>
          <w:rFonts w:ascii="Arial" w:hAnsi="Arial" w:cs="Arial"/>
        </w:rPr>
        <w:t>CONTRATADA</w:t>
      </w:r>
      <w:r w:rsidRPr="00912ABD">
        <w:rPr>
          <w:rFonts w:ascii="Arial" w:hAnsi="Arial" w:cs="Arial"/>
        </w:rPr>
        <w:t>, de todos os dados necessários para sua elaboração.</w:t>
      </w:r>
    </w:p>
    <w:p w14:paraId="2BAC6A28" w14:textId="77777777"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Responsabilizar-se por todos os documentos a ela entregues pelo IPASP, enquanto permanecerem sob sua guarda para a consecução dos serviços pactuados, respondendo pelo seu mau uso, perda, extravio ou inutilização, salvo comprovado caso fortuito ou força maior, mesmo se tal ocorrer por ação ou omissão de seus prepostos ou quaisquer pessoas que a eles tenham acesso.</w:t>
      </w:r>
    </w:p>
    <w:p w14:paraId="10713A87" w14:textId="77777777"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lastRenderedPageBreak/>
        <w:t>Guardar sigilo sobre todas as informações obtidas em decorrência do cumprimento</w:t>
      </w:r>
      <w:r w:rsidRPr="00912ABD">
        <w:rPr>
          <w:rFonts w:ascii="Arial" w:hAnsi="Arial" w:cs="Arial"/>
          <w:spacing w:val="1"/>
        </w:rPr>
        <w:t xml:space="preserve"> </w:t>
      </w:r>
      <w:r w:rsidRPr="00912ABD">
        <w:rPr>
          <w:rFonts w:ascii="Arial" w:hAnsi="Arial" w:cs="Arial"/>
        </w:rPr>
        <w:t>do contrato.</w:t>
      </w:r>
    </w:p>
    <w:p w14:paraId="62DF1725" w14:textId="77777777"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Prestar os serviços de orientação, recomendação e aconselhamento, de forma profissional, independente e individualizada, sobre investimentos no mercado de valores mobiliários, cuja adoção e implementação sejam exclusivas do IPASP.</w:t>
      </w:r>
    </w:p>
    <w:p w14:paraId="2387D8EF" w14:textId="77777777"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Disponibilizar equipe técnica capacitada para a realização de pesquisas e desenvolvimento para execução do objeto.</w:t>
      </w:r>
    </w:p>
    <w:p w14:paraId="2D9A1148" w14:textId="77777777"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Atender fielmente a todas as normas, manuais e políticas de conduta e procedimentos internos do IPASP.</w:t>
      </w:r>
    </w:p>
    <w:p w14:paraId="0A95C370" w14:textId="77777777" w:rsidR="00D15CB0" w:rsidRPr="00912ABD" w:rsidRDefault="00D15CB0" w:rsidP="00912ABD">
      <w:pPr>
        <w:pStyle w:val="PargrafodaLista"/>
        <w:widowControl w:val="0"/>
        <w:numPr>
          <w:ilvl w:val="1"/>
          <w:numId w:val="41"/>
        </w:numPr>
        <w:suppressAutoHyphens w:val="0"/>
        <w:spacing w:before="120" w:after="0" w:line="280" w:lineRule="atLeast"/>
        <w:ind w:left="709" w:hanging="709"/>
        <w:jc w:val="both"/>
        <w:rPr>
          <w:rFonts w:ascii="Arial" w:hAnsi="Arial" w:cs="Arial"/>
        </w:rPr>
      </w:pPr>
      <w:r w:rsidRPr="00912ABD">
        <w:rPr>
          <w:rFonts w:ascii="Arial" w:hAnsi="Arial" w:cs="Arial"/>
        </w:rPr>
        <w:t>Arcar com a responsabilidade civil por todos e quaisquer danos materiais e morais causados pela ação ou omissão de seus empregados, trabalhadores, prepostos ou representantes, dolosa ou culposamente, ao instituto ou a terceiros.</w:t>
      </w:r>
    </w:p>
    <w:p w14:paraId="2E774FB8" w14:textId="77777777" w:rsidR="00D15CB0" w:rsidRPr="00912ABD" w:rsidRDefault="00D15CB0" w:rsidP="00912ABD">
      <w:pPr>
        <w:pStyle w:val="PargrafodaLista"/>
        <w:widowControl w:val="0"/>
        <w:numPr>
          <w:ilvl w:val="1"/>
          <w:numId w:val="41"/>
        </w:numPr>
        <w:suppressAutoHyphens w:val="0"/>
        <w:spacing w:before="120" w:after="0" w:line="280" w:lineRule="atLeast"/>
        <w:ind w:left="709" w:hanging="709"/>
        <w:jc w:val="both"/>
        <w:rPr>
          <w:rFonts w:ascii="Arial" w:hAnsi="Arial" w:cs="Arial"/>
        </w:rPr>
      </w:pPr>
      <w:r w:rsidRPr="00912ABD">
        <w:rPr>
          <w:rFonts w:ascii="Arial" w:hAnsi="Arial" w:cs="Arial"/>
        </w:rPr>
        <w:t>Responsabilizar-se por todas as obrigações trabalhistas, sociais, previdenciárias, tributárias e as demais previstas na legislação específica, cuja inadimplência não transfere a responsabilidade ao IPASP.</w:t>
      </w:r>
    </w:p>
    <w:p w14:paraId="323A09E1" w14:textId="77777777" w:rsidR="00D15CB0" w:rsidRPr="00912ABD" w:rsidRDefault="00D15CB0" w:rsidP="00912ABD">
      <w:pPr>
        <w:pStyle w:val="PargrafodaLista"/>
        <w:widowControl w:val="0"/>
        <w:numPr>
          <w:ilvl w:val="1"/>
          <w:numId w:val="41"/>
        </w:numPr>
        <w:suppressAutoHyphens w:val="0"/>
        <w:spacing w:before="120" w:after="0" w:line="280" w:lineRule="atLeast"/>
        <w:ind w:left="709" w:hanging="709"/>
        <w:jc w:val="both"/>
        <w:rPr>
          <w:rFonts w:ascii="Arial" w:hAnsi="Arial" w:cs="Arial"/>
        </w:rPr>
      </w:pPr>
      <w:r w:rsidRPr="00912ABD">
        <w:rPr>
          <w:rFonts w:ascii="Arial" w:hAnsi="Arial" w:cs="Arial"/>
        </w:rPr>
        <w:t>Não permitir a utilização do trabalho noturno, perigoso ou insalubre a menores de dezoito anos e de qualquer trabalho a menores de dezesseis anos, salvo na condição de aprendiz, a partir de quatorze anos, nos termos do art. 7º, XXXIII da Constituição Federal.</w:t>
      </w:r>
    </w:p>
    <w:p w14:paraId="7799D3E0" w14:textId="77777777" w:rsidR="00D15CB0" w:rsidRPr="00912ABD" w:rsidRDefault="00D15CB0" w:rsidP="00912ABD">
      <w:pPr>
        <w:pStyle w:val="PargrafodaLista"/>
        <w:widowControl w:val="0"/>
        <w:numPr>
          <w:ilvl w:val="1"/>
          <w:numId w:val="41"/>
        </w:numPr>
        <w:suppressAutoHyphens w:val="0"/>
        <w:spacing w:before="120" w:after="0" w:line="280" w:lineRule="atLeast"/>
        <w:ind w:left="709" w:hanging="709"/>
        <w:jc w:val="both"/>
        <w:rPr>
          <w:rFonts w:ascii="Arial" w:hAnsi="Arial" w:cs="Arial"/>
        </w:rPr>
      </w:pPr>
      <w:r w:rsidRPr="00912ABD">
        <w:rPr>
          <w:rFonts w:ascii="Arial" w:hAnsi="Arial" w:cs="Arial"/>
        </w:rPr>
        <w:t>Não transferir a terceiros, por qualquer forma, nem mesmo parcialmente, as obrigações assumidas, nem subcontratar qualquer das prestações a que está obrigada.</w:t>
      </w:r>
    </w:p>
    <w:p w14:paraId="63624217" w14:textId="4D4DE821" w:rsidR="00D15CB0" w:rsidRPr="00912ABD" w:rsidRDefault="00D15CB0" w:rsidP="00912ABD">
      <w:pPr>
        <w:pStyle w:val="PargrafodaLista"/>
        <w:widowControl w:val="0"/>
        <w:numPr>
          <w:ilvl w:val="1"/>
          <w:numId w:val="41"/>
        </w:numPr>
        <w:suppressAutoHyphens w:val="0"/>
        <w:spacing w:before="120" w:after="0" w:line="280" w:lineRule="atLeast"/>
        <w:ind w:left="709" w:hanging="709"/>
        <w:jc w:val="both"/>
        <w:rPr>
          <w:rFonts w:ascii="Arial" w:hAnsi="Arial" w:cs="Arial"/>
        </w:rPr>
      </w:pPr>
      <w:r w:rsidRPr="00912ABD">
        <w:rPr>
          <w:rFonts w:ascii="Arial" w:hAnsi="Arial" w:cs="Arial"/>
        </w:rPr>
        <w:t xml:space="preserve">Relatar à </w:t>
      </w:r>
      <w:r w:rsidR="00912ABD">
        <w:rPr>
          <w:rFonts w:ascii="Arial" w:hAnsi="Arial" w:cs="Arial"/>
        </w:rPr>
        <w:t>CONTRATANTE</w:t>
      </w:r>
      <w:r w:rsidRPr="00912ABD">
        <w:rPr>
          <w:rFonts w:ascii="Arial" w:hAnsi="Arial" w:cs="Arial"/>
        </w:rPr>
        <w:t xml:space="preserve"> toda e qualquer irregularidade verificada no decorrer da prestação dos serviços.</w:t>
      </w:r>
    </w:p>
    <w:p w14:paraId="4B8E672A" w14:textId="77777777" w:rsidR="00D15CB0" w:rsidRPr="00912ABD" w:rsidRDefault="00D15CB0" w:rsidP="00912ABD">
      <w:pPr>
        <w:pStyle w:val="PargrafodaLista"/>
        <w:widowControl w:val="0"/>
        <w:numPr>
          <w:ilvl w:val="1"/>
          <w:numId w:val="41"/>
        </w:numPr>
        <w:suppressAutoHyphens w:val="0"/>
        <w:spacing w:before="120" w:after="0" w:line="280" w:lineRule="atLeast"/>
        <w:ind w:left="709"/>
        <w:jc w:val="both"/>
        <w:rPr>
          <w:rFonts w:ascii="Arial" w:hAnsi="Arial" w:cs="Arial"/>
        </w:rPr>
      </w:pPr>
      <w:r w:rsidRPr="00912ABD">
        <w:rPr>
          <w:rFonts w:ascii="Arial" w:hAnsi="Arial" w:cs="Arial"/>
        </w:rPr>
        <w:t>Manter, durante toda a execução do Contrato, em compatibilidade com as obrigações assumidas, todas as condições de habilitação e qualificação constantes neste Termo.</w:t>
      </w:r>
    </w:p>
    <w:p w14:paraId="6F9959CA" w14:textId="77777777" w:rsidR="00AA4CEF" w:rsidRPr="00912ABD" w:rsidRDefault="00AA4CEF" w:rsidP="00912ABD">
      <w:pPr>
        <w:widowControl w:val="0"/>
        <w:autoSpaceDE w:val="0"/>
        <w:autoSpaceDN w:val="0"/>
        <w:adjustRightInd w:val="0"/>
        <w:spacing w:before="120" w:line="280" w:lineRule="atLeast"/>
        <w:ind w:left="709" w:hanging="709"/>
        <w:jc w:val="both"/>
        <w:rPr>
          <w:rFonts w:ascii="Arial" w:hAnsi="Arial" w:cs="Arial"/>
          <w:color w:val="000000"/>
          <w:sz w:val="22"/>
          <w:szCs w:val="22"/>
          <w:highlight w:val="yellow"/>
        </w:rPr>
      </w:pPr>
    </w:p>
    <w:p w14:paraId="37813E91" w14:textId="3B5831E0" w:rsidR="00FD1102" w:rsidRPr="00912ABD" w:rsidRDefault="00AA4CEF" w:rsidP="00912ABD">
      <w:pPr>
        <w:widowControl w:val="0"/>
        <w:spacing w:before="240" w:line="280" w:lineRule="atLeast"/>
        <w:jc w:val="both"/>
        <w:rPr>
          <w:rFonts w:ascii="Arial" w:hAnsi="Arial" w:cs="Arial"/>
          <w:b/>
          <w:bCs/>
          <w:sz w:val="22"/>
          <w:szCs w:val="22"/>
        </w:rPr>
      </w:pPr>
      <w:r w:rsidRPr="00912ABD">
        <w:rPr>
          <w:rFonts w:ascii="Arial" w:hAnsi="Arial" w:cs="Arial"/>
          <w:b/>
          <w:bCs/>
          <w:sz w:val="22"/>
          <w:szCs w:val="22"/>
        </w:rPr>
        <w:t>CLÁUSULA 1</w:t>
      </w:r>
      <w:r w:rsidR="00D15CB0" w:rsidRPr="00912ABD">
        <w:rPr>
          <w:rFonts w:ascii="Arial" w:hAnsi="Arial" w:cs="Arial"/>
          <w:b/>
          <w:bCs/>
          <w:sz w:val="22"/>
          <w:szCs w:val="22"/>
        </w:rPr>
        <w:t>5</w:t>
      </w:r>
      <w:r w:rsidRPr="00912ABD">
        <w:rPr>
          <w:rFonts w:ascii="Arial" w:hAnsi="Arial" w:cs="Arial"/>
          <w:b/>
          <w:bCs/>
          <w:sz w:val="22"/>
          <w:szCs w:val="22"/>
        </w:rPr>
        <w:t xml:space="preserve"> – DAS OBRIGAÇÕES DA </w:t>
      </w:r>
      <w:r w:rsidR="00EF631E" w:rsidRPr="00912ABD">
        <w:rPr>
          <w:rFonts w:ascii="Arial" w:hAnsi="Arial" w:cs="Arial"/>
          <w:b/>
          <w:bCs/>
          <w:sz w:val="22"/>
          <w:szCs w:val="22"/>
        </w:rPr>
        <w:t>CONTRATANTE</w:t>
      </w:r>
    </w:p>
    <w:p w14:paraId="3C6729AE" w14:textId="1E254B33"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t xml:space="preserve">Proporcionar todas as condições para que a </w:t>
      </w:r>
      <w:r w:rsidR="00912ABD">
        <w:rPr>
          <w:rFonts w:ascii="Arial" w:hAnsi="Arial" w:cs="Arial"/>
        </w:rPr>
        <w:t>CONTRATADA</w:t>
      </w:r>
      <w:r w:rsidRPr="00912ABD">
        <w:rPr>
          <w:rFonts w:ascii="Arial" w:hAnsi="Arial" w:cs="Arial"/>
        </w:rPr>
        <w:t xml:space="preserve"> possa desempenhar seus serviços de acordo com as determinações d</w:t>
      </w:r>
      <w:r w:rsidR="00912ABD">
        <w:rPr>
          <w:rFonts w:ascii="Arial" w:hAnsi="Arial" w:cs="Arial"/>
        </w:rPr>
        <w:t>o Termo de Ref</w:t>
      </w:r>
      <w:r w:rsidRPr="00912ABD">
        <w:rPr>
          <w:rFonts w:ascii="Arial" w:hAnsi="Arial" w:cs="Arial"/>
        </w:rPr>
        <w:t>erência.</w:t>
      </w:r>
    </w:p>
    <w:p w14:paraId="5CB6D4F9" w14:textId="75C6DDA0"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t xml:space="preserve">Prestar as informações e os esclarecimentos que venham a ser solicitados pela </w:t>
      </w:r>
      <w:r w:rsidR="00912ABD">
        <w:rPr>
          <w:rFonts w:ascii="Arial" w:hAnsi="Arial" w:cs="Arial"/>
        </w:rPr>
        <w:t>CONTRATADA</w:t>
      </w:r>
      <w:r w:rsidRPr="00912ABD">
        <w:rPr>
          <w:rFonts w:ascii="Arial" w:hAnsi="Arial" w:cs="Arial"/>
        </w:rPr>
        <w:t xml:space="preserve"> em relação ao objeto.</w:t>
      </w:r>
    </w:p>
    <w:p w14:paraId="6D152959" w14:textId="1DEBAD90"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t xml:space="preserve">Cumprir os cronogramas definidos pela </w:t>
      </w:r>
      <w:r w:rsidR="00912ABD">
        <w:rPr>
          <w:rFonts w:ascii="Arial" w:hAnsi="Arial" w:cs="Arial"/>
        </w:rPr>
        <w:t>CONTRATADA</w:t>
      </w:r>
      <w:r w:rsidRPr="00912ABD">
        <w:rPr>
          <w:rFonts w:ascii="Arial" w:hAnsi="Arial" w:cs="Arial"/>
        </w:rPr>
        <w:t>, para o fornecimento das informações necessárias à prestação do serviço.</w:t>
      </w:r>
    </w:p>
    <w:p w14:paraId="5FE033D1" w14:textId="20876D8B"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t xml:space="preserve">Comunicar e fornecer à </w:t>
      </w:r>
      <w:r w:rsidR="00912ABD">
        <w:rPr>
          <w:rFonts w:ascii="Arial" w:hAnsi="Arial" w:cs="Arial"/>
        </w:rPr>
        <w:t>CONTRATADA</w:t>
      </w:r>
      <w:r w:rsidRPr="00912ABD">
        <w:rPr>
          <w:rFonts w:ascii="Arial" w:hAnsi="Arial" w:cs="Arial"/>
        </w:rPr>
        <w:t xml:space="preserve"> todas as normas, manuais e políticas de conduta e procedimentos internos do IPASP, que remetem diretamente à prestação do serviço.</w:t>
      </w:r>
    </w:p>
    <w:p w14:paraId="3730B5C3" w14:textId="77777777"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t>Exercer o acompanhamento e a fiscalização dos serviços, por servidor especialmente designado.</w:t>
      </w:r>
    </w:p>
    <w:p w14:paraId="62B9D5B3" w14:textId="4C232081"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t xml:space="preserve">Notificar a </w:t>
      </w:r>
      <w:r w:rsidR="00912ABD">
        <w:rPr>
          <w:rFonts w:ascii="Arial" w:hAnsi="Arial" w:cs="Arial"/>
        </w:rPr>
        <w:t>CONTRATADA</w:t>
      </w:r>
      <w:r w:rsidRPr="00912ABD">
        <w:rPr>
          <w:rFonts w:ascii="Arial" w:hAnsi="Arial" w:cs="Arial"/>
        </w:rPr>
        <w:t xml:space="preserve"> por escrito da ocorrência de </w:t>
      </w:r>
      <w:r w:rsidRPr="00912ABD">
        <w:rPr>
          <w:rFonts w:ascii="Arial" w:hAnsi="Arial" w:cs="Arial"/>
          <w:color w:val="000000"/>
        </w:rPr>
        <w:t>qualquer irregularidade constatada na prestação dos serviços.</w:t>
      </w:r>
    </w:p>
    <w:p w14:paraId="0E482865" w14:textId="5336DD2F" w:rsidR="00D15CB0" w:rsidRPr="00912ABD" w:rsidRDefault="00D15CB0" w:rsidP="00912ABD">
      <w:pPr>
        <w:pStyle w:val="PargrafodaLista"/>
        <w:widowControl w:val="0"/>
        <w:numPr>
          <w:ilvl w:val="1"/>
          <w:numId w:val="42"/>
        </w:numPr>
        <w:suppressAutoHyphens w:val="0"/>
        <w:spacing w:before="120" w:after="0" w:line="280" w:lineRule="atLeast"/>
        <w:ind w:left="709"/>
        <w:jc w:val="both"/>
        <w:rPr>
          <w:rFonts w:ascii="Arial" w:hAnsi="Arial" w:cs="Arial"/>
        </w:rPr>
      </w:pPr>
      <w:r w:rsidRPr="00912ABD">
        <w:rPr>
          <w:rFonts w:ascii="Arial" w:hAnsi="Arial" w:cs="Arial"/>
        </w:rPr>
        <w:lastRenderedPageBreak/>
        <w:t>Pagar</w:t>
      </w:r>
      <w:r w:rsidRPr="00912ABD">
        <w:rPr>
          <w:rFonts w:ascii="Arial" w:hAnsi="Arial" w:cs="Arial"/>
          <w:spacing w:val="1"/>
        </w:rPr>
        <w:t xml:space="preserve"> </w:t>
      </w:r>
      <w:r w:rsidRPr="00912ABD">
        <w:rPr>
          <w:rFonts w:ascii="Arial" w:hAnsi="Arial" w:cs="Arial"/>
        </w:rPr>
        <w:t>à</w:t>
      </w:r>
      <w:r w:rsidRPr="00912ABD">
        <w:rPr>
          <w:rFonts w:ascii="Arial" w:hAnsi="Arial" w:cs="Arial"/>
          <w:spacing w:val="1"/>
        </w:rPr>
        <w:t xml:space="preserve"> </w:t>
      </w:r>
      <w:r w:rsidR="00912ABD">
        <w:rPr>
          <w:rFonts w:ascii="Arial" w:hAnsi="Arial" w:cs="Arial"/>
        </w:rPr>
        <w:t>CONTRATADA</w:t>
      </w:r>
      <w:r w:rsidRPr="00912ABD">
        <w:rPr>
          <w:rFonts w:ascii="Arial" w:hAnsi="Arial" w:cs="Arial"/>
          <w:spacing w:val="1"/>
        </w:rPr>
        <w:t xml:space="preserve"> </w:t>
      </w:r>
      <w:r w:rsidRPr="00912ABD">
        <w:rPr>
          <w:rFonts w:ascii="Arial" w:hAnsi="Arial" w:cs="Arial"/>
        </w:rPr>
        <w:t>o</w:t>
      </w:r>
      <w:r w:rsidRPr="00912ABD">
        <w:rPr>
          <w:rFonts w:ascii="Arial" w:hAnsi="Arial" w:cs="Arial"/>
          <w:spacing w:val="1"/>
        </w:rPr>
        <w:t xml:space="preserve"> </w:t>
      </w:r>
      <w:r w:rsidRPr="00912ABD">
        <w:rPr>
          <w:rFonts w:ascii="Arial" w:hAnsi="Arial" w:cs="Arial"/>
        </w:rPr>
        <w:t>valor</w:t>
      </w:r>
      <w:r w:rsidRPr="00912ABD">
        <w:rPr>
          <w:rFonts w:ascii="Arial" w:hAnsi="Arial" w:cs="Arial"/>
          <w:spacing w:val="1"/>
        </w:rPr>
        <w:t xml:space="preserve"> </w:t>
      </w:r>
      <w:r w:rsidRPr="00912ABD">
        <w:rPr>
          <w:rFonts w:ascii="Arial" w:hAnsi="Arial" w:cs="Arial"/>
        </w:rPr>
        <w:t>resultante</w:t>
      </w:r>
      <w:r w:rsidRPr="00912ABD">
        <w:rPr>
          <w:rFonts w:ascii="Arial" w:hAnsi="Arial" w:cs="Arial"/>
          <w:spacing w:val="1"/>
        </w:rPr>
        <w:t xml:space="preserve"> </w:t>
      </w:r>
      <w:r w:rsidRPr="00912ABD">
        <w:rPr>
          <w:rFonts w:ascii="Arial" w:hAnsi="Arial" w:cs="Arial"/>
        </w:rPr>
        <w:t>da</w:t>
      </w:r>
      <w:r w:rsidRPr="00912ABD">
        <w:rPr>
          <w:rFonts w:ascii="Arial" w:hAnsi="Arial" w:cs="Arial"/>
          <w:spacing w:val="1"/>
        </w:rPr>
        <w:t xml:space="preserve"> </w:t>
      </w:r>
      <w:r w:rsidRPr="00912ABD">
        <w:rPr>
          <w:rFonts w:ascii="Arial" w:hAnsi="Arial" w:cs="Arial"/>
        </w:rPr>
        <w:t>prestação</w:t>
      </w:r>
      <w:r w:rsidRPr="00912ABD">
        <w:rPr>
          <w:rFonts w:ascii="Arial" w:hAnsi="Arial" w:cs="Arial"/>
          <w:spacing w:val="1"/>
        </w:rPr>
        <w:t xml:space="preserve"> </w:t>
      </w:r>
      <w:r w:rsidRPr="00912ABD">
        <w:rPr>
          <w:rFonts w:ascii="Arial" w:hAnsi="Arial" w:cs="Arial"/>
        </w:rPr>
        <w:t>do</w:t>
      </w:r>
      <w:r w:rsidRPr="00912ABD">
        <w:rPr>
          <w:rFonts w:ascii="Arial" w:hAnsi="Arial" w:cs="Arial"/>
          <w:spacing w:val="1"/>
        </w:rPr>
        <w:t xml:space="preserve"> </w:t>
      </w:r>
      <w:r w:rsidRPr="00912ABD">
        <w:rPr>
          <w:rFonts w:ascii="Arial" w:hAnsi="Arial" w:cs="Arial"/>
        </w:rPr>
        <w:t>serviço,</w:t>
      </w:r>
      <w:r w:rsidRPr="00912ABD">
        <w:rPr>
          <w:rFonts w:ascii="Arial" w:hAnsi="Arial" w:cs="Arial"/>
          <w:spacing w:val="1"/>
        </w:rPr>
        <w:t xml:space="preserve"> </w:t>
      </w:r>
      <w:r w:rsidRPr="00912ABD">
        <w:rPr>
          <w:rFonts w:ascii="Arial" w:hAnsi="Arial" w:cs="Arial"/>
        </w:rPr>
        <w:t>conforme</w:t>
      </w:r>
      <w:r w:rsidRPr="00912ABD">
        <w:rPr>
          <w:rFonts w:ascii="Arial" w:hAnsi="Arial" w:cs="Arial"/>
          <w:spacing w:val="1"/>
        </w:rPr>
        <w:t xml:space="preserve"> </w:t>
      </w:r>
      <w:r w:rsidRPr="00912ABD">
        <w:rPr>
          <w:rFonts w:ascii="Arial" w:hAnsi="Arial" w:cs="Arial"/>
        </w:rPr>
        <w:t>cronograma</w:t>
      </w:r>
      <w:r w:rsidRPr="00912ABD">
        <w:rPr>
          <w:rFonts w:ascii="Arial" w:hAnsi="Arial" w:cs="Arial"/>
          <w:spacing w:val="-2"/>
        </w:rPr>
        <w:t xml:space="preserve"> </w:t>
      </w:r>
      <w:r w:rsidRPr="00912ABD">
        <w:rPr>
          <w:rFonts w:ascii="Arial" w:hAnsi="Arial" w:cs="Arial"/>
        </w:rPr>
        <w:t>físico-financeiro.</w:t>
      </w:r>
    </w:p>
    <w:p w14:paraId="12E5D5AB" w14:textId="77777777" w:rsidR="00AA4CEF" w:rsidRPr="00912ABD" w:rsidRDefault="00AA4CEF" w:rsidP="00912ABD">
      <w:pPr>
        <w:pStyle w:val="PargrafodaLista"/>
        <w:widowControl w:val="0"/>
        <w:spacing w:before="120" w:after="0" w:line="280" w:lineRule="atLeast"/>
        <w:jc w:val="both"/>
        <w:rPr>
          <w:rFonts w:ascii="Arial" w:hAnsi="Arial" w:cs="Arial"/>
          <w:highlight w:val="yellow"/>
        </w:rPr>
      </w:pPr>
    </w:p>
    <w:bookmarkEnd w:id="30"/>
    <w:p w14:paraId="1642CB9A" w14:textId="5234AF98" w:rsidR="00AA4CEF" w:rsidRPr="00912ABD" w:rsidRDefault="00AA4CEF" w:rsidP="00912ABD">
      <w:pPr>
        <w:pStyle w:val="PargrafodaLista"/>
        <w:widowControl w:val="0"/>
        <w:tabs>
          <w:tab w:val="left" w:pos="702"/>
          <w:tab w:val="left" w:pos="851"/>
          <w:tab w:val="left" w:pos="9356"/>
          <w:tab w:val="left" w:pos="10065"/>
        </w:tabs>
        <w:spacing w:before="120" w:after="0" w:line="280" w:lineRule="atLeast"/>
        <w:ind w:left="567" w:hanging="567"/>
        <w:jc w:val="both"/>
        <w:textAlignment w:val="baseline"/>
        <w:rPr>
          <w:rFonts w:ascii="Arial" w:hAnsi="Arial" w:cs="Arial"/>
          <w:b/>
          <w:bCs/>
        </w:rPr>
      </w:pPr>
      <w:r w:rsidRPr="00912ABD">
        <w:rPr>
          <w:rFonts w:ascii="Arial" w:hAnsi="Arial" w:cs="Arial"/>
          <w:b/>
          <w:bCs/>
        </w:rPr>
        <w:t>CLÁUSULA 1</w:t>
      </w:r>
      <w:r w:rsidR="00D15CB0" w:rsidRPr="00912ABD">
        <w:rPr>
          <w:rFonts w:ascii="Arial" w:hAnsi="Arial" w:cs="Arial"/>
          <w:b/>
          <w:bCs/>
        </w:rPr>
        <w:t>6</w:t>
      </w:r>
      <w:r w:rsidRPr="00912ABD">
        <w:rPr>
          <w:rFonts w:ascii="Arial" w:hAnsi="Arial" w:cs="Arial"/>
          <w:b/>
          <w:bCs/>
        </w:rPr>
        <w:t xml:space="preserve"> – DAS SANÇÕES ADMINISTRATIVAS</w:t>
      </w:r>
    </w:p>
    <w:p w14:paraId="1B899B8E" w14:textId="5569E956" w:rsidR="00AA4CEF" w:rsidRPr="00912ABD" w:rsidRDefault="00AA4CEF" w:rsidP="00912ABD">
      <w:pPr>
        <w:pStyle w:val="PargrafodaLista"/>
        <w:widowControl w:val="0"/>
        <w:numPr>
          <w:ilvl w:val="1"/>
          <w:numId w:val="43"/>
        </w:numPr>
        <w:tabs>
          <w:tab w:val="left" w:pos="709"/>
          <w:tab w:val="left" w:pos="851"/>
        </w:tabs>
        <w:suppressAutoHyphens w:val="0"/>
        <w:spacing w:before="120" w:after="0" w:line="280" w:lineRule="atLeast"/>
        <w:ind w:left="709" w:hanging="709"/>
        <w:jc w:val="both"/>
        <w:rPr>
          <w:rFonts w:ascii="Arial" w:hAnsi="Arial" w:cs="Arial"/>
        </w:rPr>
      </w:pPr>
      <w:r w:rsidRPr="00912ABD">
        <w:rPr>
          <w:rFonts w:ascii="Arial" w:hAnsi="Arial" w:cs="Arial"/>
        </w:rPr>
        <w:t>Salvo motivo de força maior, plenamente justificado, a critério e obedecidas às disposições contidas na Lei Federal nº 14.133/2021, no caso de inexecução total ou parcial do Contrato, poderão ser aplicadas as seguintes penalidades:</w:t>
      </w:r>
    </w:p>
    <w:p w14:paraId="09214A71" w14:textId="02550F95" w:rsidR="00AA4CEF" w:rsidRPr="00912ABD" w:rsidRDefault="00AA4CEF" w:rsidP="00912ABD">
      <w:pPr>
        <w:pStyle w:val="PargrafodaLista"/>
        <w:widowControl w:val="0"/>
        <w:numPr>
          <w:ilvl w:val="2"/>
          <w:numId w:val="43"/>
        </w:numPr>
        <w:tabs>
          <w:tab w:val="left" w:pos="851"/>
        </w:tabs>
        <w:suppressAutoHyphens w:val="0"/>
        <w:spacing w:before="120" w:after="0" w:line="280" w:lineRule="atLeast"/>
        <w:ind w:left="1418"/>
        <w:jc w:val="both"/>
        <w:rPr>
          <w:rFonts w:ascii="Arial" w:hAnsi="Arial" w:cs="Arial"/>
        </w:rPr>
      </w:pPr>
      <w:r w:rsidRPr="00912ABD">
        <w:rPr>
          <w:rFonts w:ascii="Arial" w:hAnsi="Arial" w:cs="Arial"/>
        </w:rPr>
        <w:t>Advertência;</w:t>
      </w:r>
    </w:p>
    <w:p w14:paraId="5D3178D6" w14:textId="77777777" w:rsidR="00AA4CEF" w:rsidRPr="00912ABD" w:rsidRDefault="00AA4CEF" w:rsidP="00912ABD">
      <w:pPr>
        <w:pStyle w:val="PargrafodaLista"/>
        <w:widowControl w:val="0"/>
        <w:numPr>
          <w:ilvl w:val="2"/>
          <w:numId w:val="43"/>
        </w:numPr>
        <w:tabs>
          <w:tab w:val="left" w:pos="851"/>
          <w:tab w:val="left" w:pos="1560"/>
        </w:tabs>
        <w:suppressAutoHyphens w:val="0"/>
        <w:spacing w:before="120" w:after="0" w:line="280" w:lineRule="atLeast"/>
        <w:ind w:left="1560" w:hanging="862"/>
        <w:jc w:val="both"/>
        <w:rPr>
          <w:rFonts w:ascii="Arial" w:hAnsi="Arial" w:cs="Arial"/>
        </w:rPr>
      </w:pPr>
      <w:r w:rsidRPr="00912ABD">
        <w:rPr>
          <w:rFonts w:ascii="Arial" w:hAnsi="Arial" w:cs="Arial"/>
        </w:rPr>
        <w:t>Multa de mora;</w:t>
      </w:r>
    </w:p>
    <w:p w14:paraId="4DF594E4" w14:textId="48526E7C" w:rsidR="00AA4CEF" w:rsidRPr="00912ABD" w:rsidRDefault="00AA4CEF" w:rsidP="00912ABD">
      <w:pPr>
        <w:pStyle w:val="PargrafodaLista"/>
        <w:widowControl w:val="0"/>
        <w:numPr>
          <w:ilvl w:val="3"/>
          <w:numId w:val="43"/>
        </w:numPr>
        <w:tabs>
          <w:tab w:val="left" w:pos="2552"/>
        </w:tabs>
        <w:suppressAutoHyphens w:val="0"/>
        <w:spacing w:before="120" w:after="0" w:line="280" w:lineRule="atLeast"/>
        <w:ind w:left="2268"/>
        <w:jc w:val="both"/>
        <w:rPr>
          <w:rFonts w:ascii="Arial" w:hAnsi="Arial" w:cs="Arial"/>
          <w:b/>
          <w:bCs/>
        </w:rPr>
      </w:pPr>
      <w:r w:rsidRPr="00912ABD">
        <w:rPr>
          <w:rFonts w:ascii="Arial" w:hAnsi="Arial" w:cs="Arial"/>
        </w:rPr>
        <w:t>Multa de 10% (dez por cento) sobre o valor total do Contrato, no caso de inexecução parcial;</w:t>
      </w:r>
    </w:p>
    <w:p w14:paraId="615DBEED" w14:textId="77777777" w:rsidR="00AA4CEF" w:rsidRPr="00912ABD" w:rsidRDefault="00AA4CEF" w:rsidP="00912ABD">
      <w:pPr>
        <w:pStyle w:val="PargrafodaLista"/>
        <w:widowControl w:val="0"/>
        <w:numPr>
          <w:ilvl w:val="3"/>
          <w:numId w:val="43"/>
        </w:numPr>
        <w:tabs>
          <w:tab w:val="left" w:pos="851"/>
          <w:tab w:val="left" w:pos="2694"/>
        </w:tabs>
        <w:suppressAutoHyphens w:val="0"/>
        <w:spacing w:before="120" w:after="0" w:line="280" w:lineRule="atLeast"/>
        <w:ind w:left="2552" w:hanging="992"/>
        <w:jc w:val="both"/>
        <w:rPr>
          <w:rFonts w:ascii="Arial" w:hAnsi="Arial" w:cs="Arial"/>
          <w:b/>
        </w:rPr>
      </w:pPr>
      <w:r w:rsidRPr="00912ABD">
        <w:rPr>
          <w:rFonts w:ascii="Arial" w:hAnsi="Arial" w:cs="Arial"/>
        </w:rPr>
        <w:t>Multa de 1% (um por cento), por dia de atraso na conclusão do objeto, sobre o valor total do Contrato, até o limite de 10 (dez) dias;</w:t>
      </w:r>
    </w:p>
    <w:p w14:paraId="64726A9A" w14:textId="77777777" w:rsidR="00AA4CEF" w:rsidRPr="00912ABD" w:rsidRDefault="00AA4CEF" w:rsidP="00912ABD">
      <w:pPr>
        <w:pStyle w:val="PargrafodaLista"/>
        <w:widowControl w:val="0"/>
        <w:numPr>
          <w:ilvl w:val="3"/>
          <w:numId w:val="43"/>
        </w:numPr>
        <w:tabs>
          <w:tab w:val="left" w:pos="851"/>
          <w:tab w:val="left" w:pos="2694"/>
        </w:tabs>
        <w:suppressAutoHyphens w:val="0"/>
        <w:spacing w:before="120" w:after="0" w:line="280" w:lineRule="atLeast"/>
        <w:ind w:left="2552" w:hanging="992"/>
        <w:jc w:val="both"/>
        <w:rPr>
          <w:rFonts w:ascii="Arial" w:hAnsi="Arial" w:cs="Arial"/>
          <w:b/>
        </w:rPr>
      </w:pPr>
      <w:r w:rsidRPr="00912ABD">
        <w:rPr>
          <w:rFonts w:ascii="Arial" w:hAnsi="Arial" w:cs="Arial"/>
        </w:rPr>
        <w:t>Multa de 20% (vinte por cento) sobre o valor total do Contrato, no caso de sua inexecução total.</w:t>
      </w:r>
    </w:p>
    <w:p w14:paraId="1470945A" w14:textId="77777777" w:rsidR="00AA4CEF" w:rsidRPr="00912ABD" w:rsidRDefault="00AA4CEF" w:rsidP="00912ABD">
      <w:pPr>
        <w:pStyle w:val="PargrafodaLista"/>
        <w:widowControl w:val="0"/>
        <w:numPr>
          <w:ilvl w:val="1"/>
          <w:numId w:val="43"/>
        </w:numPr>
        <w:tabs>
          <w:tab w:val="left" w:pos="709"/>
          <w:tab w:val="left" w:pos="851"/>
        </w:tabs>
        <w:suppressAutoHyphens w:val="0"/>
        <w:spacing w:before="120" w:after="0" w:line="280" w:lineRule="atLeast"/>
        <w:ind w:left="709" w:hanging="709"/>
        <w:jc w:val="both"/>
        <w:rPr>
          <w:rFonts w:ascii="Arial" w:hAnsi="Arial" w:cs="Arial"/>
        </w:rPr>
      </w:pPr>
      <w:r w:rsidRPr="00912ABD">
        <w:rPr>
          <w:rFonts w:ascii="Arial" w:hAnsi="Arial" w:cs="Arial"/>
        </w:rPr>
        <w:t>As multas são independentes entre si; a aplicação de uma, não exclui a aplicação de outras, bem como das demais penalidades previstas em lei.</w:t>
      </w:r>
    </w:p>
    <w:p w14:paraId="3DF80495" w14:textId="77777777" w:rsidR="00AA4CEF" w:rsidRPr="00912ABD" w:rsidRDefault="00AA4CEF" w:rsidP="00912ABD">
      <w:pPr>
        <w:pStyle w:val="PargrafodaLista"/>
        <w:widowControl w:val="0"/>
        <w:numPr>
          <w:ilvl w:val="1"/>
          <w:numId w:val="43"/>
        </w:numPr>
        <w:tabs>
          <w:tab w:val="left" w:pos="709"/>
          <w:tab w:val="left" w:pos="851"/>
        </w:tabs>
        <w:suppressAutoHyphens w:val="0"/>
        <w:spacing w:before="120" w:after="0" w:line="280" w:lineRule="atLeast"/>
        <w:ind w:left="709" w:hanging="709"/>
        <w:jc w:val="both"/>
        <w:rPr>
          <w:rFonts w:ascii="Arial" w:hAnsi="Arial" w:cs="Arial"/>
        </w:rPr>
      </w:pPr>
      <w:r w:rsidRPr="00912ABD">
        <w:rPr>
          <w:rFonts w:ascii="Arial" w:hAnsi="Arial" w:cs="Arial"/>
        </w:rPr>
        <w:t>Os prazos para defesa prévia serão de 05 (cinco) dias úteis, nas hipóteses de advertência ou multa.</w:t>
      </w:r>
    </w:p>
    <w:p w14:paraId="6ED49155" w14:textId="77777777" w:rsidR="00AA4CEF" w:rsidRPr="00912ABD" w:rsidRDefault="00AA4CEF" w:rsidP="00912ABD">
      <w:pPr>
        <w:pStyle w:val="PargrafodaLista"/>
        <w:widowControl w:val="0"/>
        <w:numPr>
          <w:ilvl w:val="1"/>
          <w:numId w:val="43"/>
        </w:numPr>
        <w:tabs>
          <w:tab w:val="left" w:pos="709"/>
          <w:tab w:val="left" w:pos="851"/>
        </w:tabs>
        <w:suppressAutoHyphens w:val="0"/>
        <w:spacing w:before="120" w:after="0" w:line="280" w:lineRule="atLeast"/>
        <w:ind w:left="709" w:hanging="709"/>
        <w:jc w:val="both"/>
        <w:rPr>
          <w:rFonts w:ascii="Arial" w:hAnsi="Arial" w:cs="Arial"/>
        </w:rPr>
      </w:pPr>
      <w:r w:rsidRPr="00912ABD">
        <w:rPr>
          <w:rFonts w:ascii="Arial" w:hAnsi="Arial" w:cs="Arial"/>
        </w:rPr>
        <w:t>O valor das multas eventualmente aplicadas será devidamente corrigido utilizando-se o INPC/IBGE, conforme legislação pertinente, até a data de seu efetivo pagamento e recolhido aos cofres do IPASP, dentro do prazo de 10 (dez) dias úteis da data de sua cominação, mediante guia de recolhimento oficial. Na impossibilidade, será o valor inscrito na Dívida Ativa, para cobrança judicial.</w:t>
      </w:r>
    </w:p>
    <w:p w14:paraId="6BD85579" w14:textId="77777777" w:rsidR="00AA4CEF" w:rsidRPr="00912ABD" w:rsidRDefault="00AA4CEF" w:rsidP="00912ABD">
      <w:pPr>
        <w:pStyle w:val="PargrafodaLista"/>
        <w:widowControl w:val="0"/>
        <w:numPr>
          <w:ilvl w:val="1"/>
          <w:numId w:val="43"/>
        </w:numPr>
        <w:tabs>
          <w:tab w:val="left" w:pos="709"/>
          <w:tab w:val="left" w:pos="851"/>
        </w:tabs>
        <w:suppressAutoHyphens w:val="0"/>
        <w:spacing w:before="120" w:after="0" w:line="280" w:lineRule="atLeast"/>
        <w:ind w:left="709" w:hanging="709"/>
        <w:jc w:val="both"/>
        <w:rPr>
          <w:rFonts w:ascii="Arial" w:hAnsi="Arial" w:cs="Arial"/>
        </w:rPr>
      </w:pPr>
      <w:r w:rsidRPr="00912ABD">
        <w:rPr>
          <w:rFonts w:ascii="Arial" w:hAnsi="Arial" w:cs="Arial"/>
        </w:rPr>
        <w:t>Nenhuma sanção será aplicada sem o devido processo administrativo, que prevê defesa prévia do interessado e recurso nos prazos definidos em lei, sendo-lhe facultado vista ao processo.</w:t>
      </w:r>
    </w:p>
    <w:p w14:paraId="6553FCDD" w14:textId="77777777" w:rsidR="00AA4CEF" w:rsidRPr="00912ABD" w:rsidRDefault="00AA4CEF" w:rsidP="00912ABD">
      <w:pPr>
        <w:pStyle w:val="PargrafodaLista"/>
        <w:widowControl w:val="0"/>
        <w:numPr>
          <w:ilvl w:val="1"/>
          <w:numId w:val="43"/>
        </w:numPr>
        <w:tabs>
          <w:tab w:val="left" w:pos="709"/>
          <w:tab w:val="left" w:pos="851"/>
        </w:tabs>
        <w:suppressAutoHyphens w:val="0"/>
        <w:spacing w:before="120" w:after="0" w:line="280" w:lineRule="atLeast"/>
        <w:ind w:left="709" w:hanging="709"/>
        <w:jc w:val="both"/>
        <w:rPr>
          <w:rFonts w:ascii="Arial" w:hAnsi="Arial" w:cs="Arial"/>
        </w:rPr>
      </w:pPr>
      <w:r w:rsidRPr="00912ABD">
        <w:rPr>
          <w:rFonts w:ascii="Arial" w:hAnsi="Arial" w:cs="Arial"/>
        </w:rPr>
        <w:t>Pelo descumprimento de quaisquer cláusulas ou condições do Contrato, as multas e penalidade serão elevadas em dobro, em caso de reincidência.</w:t>
      </w:r>
    </w:p>
    <w:p w14:paraId="62189881" w14:textId="77777777" w:rsidR="00AA4CEF" w:rsidRPr="00912ABD" w:rsidRDefault="00AA4CEF" w:rsidP="00912ABD">
      <w:pPr>
        <w:pStyle w:val="PargrafodaLista"/>
        <w:widowControl w:val="0"/>
        <w:tabs>
          <w:tab w:val="left" w:pos="709"/>
          <w:tab w:val="left" w:pos="851"/>
        </w:tabs>
        <w:spacing w:before="120" w:after="0" w:line="280" w:lineRule="atLeast"/>
        <w:ind w:left="567"/>
        <w:jc w:val="both"/>
        <w:rPr>
          <w:rFonts w:ascii="Arial" w:hAnsi="Arial" w:cs="Arial"/>
          <w:highlight w:val="yellow"/>
        </w:rPr>
      </w:pPr>
    </w:p>
    <w:p w14:paraId="649F6E1E" w14:textId="0EBB454A" w:rsidR="00AA4CEF" w:rsidRPr="00912ABD" w:rsidRDefault="00AA4CEF" w:rsidP="00912ABD">
      <w:pPr>
        <w:pStyle w:val="PargrafodaLista"/>
        <w:widowControl w:val="0"/>
        <w:tabs>
          <w:tab w:val="left" w:pos="567"/>
          <w:tab w:val="left" w:pos="851"/>
          <w:tab w:val="left" w:pos="9356"/>
          <w:tab w:val="left" w:pos="10065"/>
        </w:tabs>
        <w:spacing w:before="120" w:after="0" w:line="280" w:lineRule="atLeast"/>
        <w:ind w:left="567" w:hanging="567"/>
        <w:jc w:val="both"/>
        <w:textAlignment w:val="baseline"/>
        <w:rPr>
          <w:rFonts w:ascii="Arial" w:hAnsi="Arial" w:cs="Arial"/>
          <w:b/>
          <w:bCs/>
        </w:rPr>
      </w:pPr>
      <w:r w:rsidRPr="00912ABD">
        <w:rPr>
          <w:rFonts w:ascii="Arial" w:hAnsi="Arial" w:cs="Arial"/>
          <w:b/>
          <w:bCs/>
        </w:rPr>
        <w:t>CLÁUSULA</w:t>
      </w:r>
      <w:r w:rsidRPr="00912ABD">
        <w:rPr>
          <w:rFonts w:ascii="Arial" w:hAnsi="Arial" w:cs="Arial"/>
          <w:b/>
          <w:bCs/>
          <w:spacing w:val="-4"/>
        </w:rPr>
        <w:t xml:space="preserve"> </w:t>
      </w:r>
      <w:r w:rsidRPr="00912ABD">
        <w:rPr>
          <w:rFonts w:ascii="Arial" w:hAnsi="Arial" w:cs="Arial"/>
          <w:b/>
          <w:bCs/>
        </w:rPr>
        <w:t>1</w:t>
      </w:r>
      <w:r w:rsidR="00D15CB0" w:rsidRPr="00912ABD">
        <w:rPr>
          <w:rFonts w:ascii="Arial" w:hAnsi="Arial" w:cs="Arial"/>
          <w:b/>
          <w:bCs/>
        </w:rPr>
        <w:t>7</w:t>
      </w:r>
      <w:r w:rsidRPr="00912ABD">
        <w:rPr>
          <w:rFonts w:ascii="Arial" w:hAnsi="Arial" w:cs="Arial"/>
          <w:b/>
          <w:bCs/>
          <w:spacing w:val="-1"/>
        </w:rPr>
        <w:t xml:space="preserve"> </w:t>
      </w:r>
      <w:r w:rsidRPr="00912ABD">
        <w:rPr>
          <w:rFonts w:ascii="Arial" w:hAnsi="Arial" w:cs="Arial"/>
          <w:b/>
          <w:bCs/>
        </w:rPr>
        <w:t>–</w:t>
      </w:r>
      <w:r w:rsidRPr="00912ABD">
        <w:rPr>
          <w:rFonts w:ascii="Arial" w:hAnsi="Arial" w:cs="Arial"/>
          <w:b/>
          <w:bCs/>
          <w:spacing w:val="-2"/>
        </w:rPr>
        <w:t xml:space="preserve"> </w:t>
      </w:r>
      <w:r w:rsidRPr="00912ABD">
        <w:rPr>
          <w:rFonts w:ascii="Arial" w:hAnsi="Arial" w:cs="Arial"/>
          <w:b/>
          <w:bCs/>
        </w:rPr>
        <w:t>DAS MEDIDAS ANTICORRUPÇÃO</w:t>
      </w:r>
    </w:p>
    <w:p w14:paraId="53506C42" w14:textId="54568EEA" w:rsidR="00AA4CEF" w:rsidRPr="00912ABD" w:rsidRDefault="00AA4CEF" w:rsidP="00912ABD">
      <w:pPr>
        <w:pStyle w:val="PargrafodaLista"/>
        <w:widowControl w:val="0"/>
        <w:numPr>
          <w:ilvl w:val="1"/>
          <w:numId w:val="44"/>
        </w:numPr>
        <w:tabs>
          <w:tab w:val="left" w:pos="709"/>
          <w:tab w:val="left" w:pos="851"/>
          <w:tab w:val="left" w:pos="9356"/>
          <w:tab w:val="left" w:pos="10065"/>
        </w:tabs>
        <w:suppressAutoHyphens w:val="0"/>
        <w:spacing w:before="120" w:after="0" w:line="280" w:lineRule="atLeast"/>
        <w:ind w:left="709" w:hanging="709"/>
        <w:jc w:val="both"/>
        <w:textAlignment w:val="baseline"/>
        <w:rPr>
          <w:rFonts w:ascii="Arial" w:hAnsi="Arial" w:cs="Arial"/>
          <w:b/>
          <w:bCs/>
          <w:shd w:val="clear" w:color="auto" w:fill="FFFFFF"/>
        </w:rPr>
      </w:pPr>
      <w:r w:rsidRPr="00912ABD">
        <w:rPr>
          <w:rFonts w:ascii="Arial" w:hAnsi="Arial" w:cs="Arial"/>
          <w:shd w:val="clear" w:color="auto" w:fill="FFFFFF"/>
        </w:rPr>
        <w:t>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EE0AC79" w14:textId="77777777" w:rsidR="00E94768" w:rsidRDefault="00E94768" w:rsidP="00912ABD">
      <w:pPr>
        <w:widowControl w:val="0"/>
        <w:spacing w:before="120" w:line="280" w:lineRule="atLeast"/>
        <w:jc w:val="both"/>
        <w:rPr>
          <w:rFonts w:ascii="Arial" w:hAnsi="Arial" w:cs="Arial"/>
          <w:b/>
          <w:bCs/>
          <w:sz w:val="22"/>
          <w:szCs w:val="22"/>
        </w:rPr>
      </w:pPr>
    </w:p>
    <w:p w14:paraId="27839246" w14:textId="77777777" w:rsidR="00912ABD" w:rsidRPr="00912ABD" w:rsidRDefault="00912ABD" w:rsidP="00912ABD">
      <w:pPr>
        <w:widowControl w:val="0"/>
        <w:spacing w:before="120" w:line="280" w:lineRule="atLeast"/>
        <w:jc w:val="both"/>
        <w:rPr>
          <w:rFonts w:ascii="Arial" w:hAnsi="Arial" w:cs="Arial"/>
          <w:b/>
          <w:bCs/>
          <w:sz w:val="22"/>
          <w:szCs w:val="22"/>
        </w:rPr>
      </w:pPr>
    </w:p>
    <w:p w14:paraId="4F560761" w14:textId="41F68EA0" w:rsidR="00AA4CEF" w:rsidRPr="00912ABD" w:rsidRDefault="00AA4CEF" w:rsidP="00912ABD">
      <w:pPr>
        <w:widowControl w:val="0"/>
        <w:spacing w:before="120" w:line="280" w:lineRule="atLeast"/>
        <w:jc w:val="both"/>
        <w:rPr>
          <w:rFonts w:ascii="Arial" w:hAnsi="Arial" w:cs="Arial"/>
          <w:b/>
          <w:bCs/>
          <w:sz w:val="22"/>
          <w:szCs w:val="22"/>
        </w:rPr>
      </w:pPr>
      <w:r w:rsidRPr="00912ABD">
        <w:rPr>
          <w:rFonts w:ascii="Arial" w:hAnsi="Arial" w:cs="Arial"/>
          <w:b/>
          <w:bCs/>
          <w:sz w:val="22"/>
          <w:szCs w:val="22"/>
        </w:rPr>
        <w:lastRenderedPageBreak/>
        <w:t>CLÁUSULA</w:t>
      </w:r>
      <w:r w:rsidRPr="00912ABD">
        <w:rPr>
          <w:rFonts w:ascii="Arial" w:hAnsi="Arial" w:cs="Arial"/>
          <w:b/>
          <w:bCs/>
          <w:spacing w:val="-4"/>
          <w:sz w:val="22"/>
          <w:szCs w:val="22"/>
        </w:rPr>
        <w:t xml:space="preserve"> 1</w:t>
      </w:r>
      <w:r w:rsidR="00D15CB0" w:rsidRPr="00912ABD">
        <w:rPr>
          <w:rFonts w:ascii="Arial" w:hAnsi="Arial" w:cs="Arial"/>
          <w:b/>
          <w:bCs/>
          <w:spacing w:val="-4"/>
          <w:sz w:val="22"/>
          <w:szCs w:val="22"/>
        </w:rPr>
        <w:t>8</w:t>
      </w:r>
      <w:r w:rsidRPr="00912ABD">
        <w:rPr>
          <w:rFonts w:ascii="Arial" w:hAnsi="Arial" w:cs="Arial"/>
          <w:b/>
          <w:bCs/>
          <w:spacing w:val="-1"/>
          <w:sz w:val="22"/>
          <w:szCs w:val="22"/>
        </w:rPr>
        <w:t xml:space="preserve"> </w:t>
      </w:r>
      <w:r w:rsidRPr="00912ABD">
        <w:rPr>
          <w:rFonts w:ascii="Arial" w:hAnsi="Arial" w:cs="Arial"/>
          <w:b/>
          <w:bCs/>
          <w:sz w:val="22"/>
          <w:szCs w:val="22"/>
        </w:rPr>
        <w:t>–</w:t>
      </w:r>
      <w:r w:rsidRPr="00912ABD">
        <w:rPr>
          <w:rFonts w:ascii="Arial" w:hAnsi="Arial" w:cs="Arial"/>
          <w:b/>
          <w:bCs/>
          <w:spacing w:val="-2"/>
          <w:sz w:val="22"/>
          <w:szCs w:val="22"/>
        </w:rPr>
        <w:t xml:space="preserve"> </w:t>
      </w:r>
      <w:r w:rsidRPr="00912ABD">
        <w:rPr>
          <w:rFonts w:ascii="Arial" w:hAnsi="Arial" w:cs="Arial"/>
          <w:b/>
          <w:bCs/>
          <w:sz w:val="22"/>
          <w:szCs w:val="22"/>
        </w:rPr>
        <w:t>DAS OBRIGAÇÕES PERTINENTES À LGPD</w:t>
      </w:r>
    </w:p>
    <w:p w14:paraId="3265E131" w14:textId="0ECDD937" w:rsidR="00AA4CEF" w:rsidRPr="00912ABD" w:rsidRDefault="00AA4CEF" w:rsidP="00912ABD">
      <w:pPr>
        <w:pStyle w:val="PargrafodaLista"/>
        <w:widowControl w:val="0"/>
        <w:numPr>
          <w:ilvl w:val="1"/>
          <w:numId w:val="45"/>
        </w:numPr>
        <w:suppressAutoHyphens w:val="0"/>
        <w:spacing w:before="120" w:after="0" w:line="280" w:lineRule="atLeast"/>
        <w:ind w:left="709" w:hanging="709"/>
        <w:jc w:val="both"/>
        <w:rPr>
          <w:rFonts w:ascii="Arial" w:hAnsi="Arial" w:cs="Arial"/>
        </w:rPr>
      </w:pPr>
      <w:r w:rsidRPr="00912ABD">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97CDD2F" w14:textId="4FBDE834" w:rsidR="00AA4CEF" w:rsidRPr="00912ABD" w:rsidRDefault="00AA4CEF" w:rsidP="00912ABD">
      <w:pPr>
        <w:pStyle w:val="PargrafodaLista"/>
        <w:widowControl w:val="0"/>
        <w:numPr>
          <w:ilvl w:val="2"/>
          <w:numId w:val="45"/>
        </w:numPr>
        <w:suppressAutoHyphens w:val="0"/>
        <w:spacing w:before="120" w:after="0" w:line="280" w:lineRule="atLeast"/>
        <w:jc w:val="both"/>
        <w:rPr>
          <w:rFonts w:ascii="Arial" w:hAnsi="Arial" w:cs="Arial"/>
        </w:rPr>
      </w:pPr>
      <w:r w:rsidRPr="00912ABD">
        <w:rPr>
          <w:rFonts w:ascii="Arial" w:hAnsi="Arial" w:cs="Arial"/>
        </w:rPr>
        <w:t xml:space="preserve">Todo o tratamento de dados pessoais, sensíveis ou não, dos titulares destes dados vinculados à </w:t>
      </w:r>
      <w:r w:rsidR="00EF631E" w:rsidRPr="00912ABD">
        <w:rPr>
          <w:rFonts w:ascii="Arial" w:hAnsi="Arial" w:cs="Arial"/>
        </w:rPr>
        <w:t>CONTRATANTE</w:t>
      </w:r>
      <w:r w:rsidRPr="00912ABD">
        <w:rPr>
          <w:rFonts w:ascii="Arial" w:hAnsi="Arial" w:cs="Arial"/>
        </w:rPr>
        <w:t xml:space="preserve"> deverão ocorrer nos termos da Lei nº 13.709/2018 e os fins previstos no Termo de Referência.</w:t>
      </w:r>
    </w:p>
    <w:p w14:paraId="163E1963" w14:textId="3A7F1036"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A </w:t>
      </w:r>
      <w:r w:rsidR="00EF631E" w:rsidRPr="00912ABD">
        <w:rPr>
          <w:rFonts w:ascii="Arial" w:hAnsi="Arial" w:cs="Arial"/>
        </w:rPr>
        <w:t>CONTRATADA</w:t>
      </w:r>
      <w:r w:rsidRPr="00912ABD">
        <w:rPr>
          <w:rFonts w:ascii="Arial" w:hAnsi="Arial" w:cs="Arial"/>
        </w:rPr>
        <w:t xml:space="preserve"> se compromete a controlar e restringir o tratamento dos dados pessoais e sensíveis dos titulares vinculados à CONTRATANTE unicamente aos profissionais necessários à execução deste contrato, comprometendo-se a tomar todas as precauções para evitar que quaisquer pessoas que não estejam vinculadas aos serviços tenham acesso a tais informações.</w:t>
      </w:r>
    </w:p>
    <w:p w14:paraId="67609F1D" w14:textId="77777777"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A CONTRATANTE garantirá que o tratamento desses dados seja limitado as atividades necessárias ao atingimento das finalidades de execução do contrato e do serviço contratado, sendo que, em hipótese alguma, poderão ser compartilhados ou utilizados para outros fins, utilizando-os, apenas quando seja o caso, em cumprimento de obrigação legal ou regulatória, no exercício regular de direito ou por determinação judicial. </w:t>
      </w:r>
    </w:p>
    <w:p w14:paraId="00C50590" w14:textId="39EB38FD"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A </w:t>
      </w:r>
      <w:r w:rsidR="00EF631E" w:rsidRPr="00912ABD">
        <w:rPr>
          <w:rFonts w:ascii="Arial" w:hAnsi="Arial" w:cs="Arial"/>
        </w:rPr>
        <w:t>CONTRATADA</w:t>
      </w:r>
      <w:r w:rsidRPr="00912ABD">
        <w:rPr>
          <w:rFonts w:ascii="Arial" w:hAnsi="Arial" w:cs="Arial"/>
        </w:rPr>
        <w:t>, sempre que solicitado, garantirá o acesso da CONTRATANTE aos dados e informações tratadas em razão da execução dos serviços descritos no Termo de Referência.</w:t>
      </w:r>
    </w:p>
    <w:p w14:paraId="2173199D" w14:textId="6CA8080B"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Encerrada a vigência do contrato, independentemente do seu motivo, ou não havendo mais necessidade de utilização de dados pessoais, sejam eles sensíveis ou não, a CONTRATANTE poderá solicitar à </w:t>
      </w:r>
      <w:r w:rsidR="00EF631E" w:rsidRPr="00912ABD">
        <w:rPr>
          <w:rFonts w:ascii="Arial" w:hAnsi="Arial" w:cs="Arial"/>
        </w:rPr>
        <w:t>CONTRATADA</w:t>
      </w:r>
      <w:r w:rsidRPr="00912ABD">
        <w:rPr>
          <w:rFonts w:ascii="Arial" w:hAnsi="Arial" w:cs="Arial"/>
        </w:rPr>
        <w:t xml:space="preserve"> a devolução de todos os dados e informações coletados e tratados em razão da execução do objeto do Termo de Referência, no prazo de 30 (trinta) dias após a data de encerramento definitivo do contrato, salvo aqueles que forem necessários para o cumprimento de obrigação legal ou judicial, conforme os termos da Lei nº 13.709/2018.</w:t>
      </w:r>
    </w:p>
    <w:p w14:paraId="57AA6DA2" w14:textId="716851B4"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Caso a CONTRATANTE não solicite a devolução de todos os dados e informações coletadas e tratadas em razão da execução do objeto, nos moldes do item anterior, a </w:t>
      </w:r>
      <w:r w:rsidR="00EF631E" w:rsidRPr="00912ABD">
        <w:rPr>
          <w:rFonts w:ascii="Arial" w:hAnsi="Arial" w:cs="Arial"/>
        </w:rPr>
        <w:t>CONTRATADA</w:t>
      </w:r>
      <w:r w:rsidRPr="00912ABD">
        <w:rPr>
          <w:rFonts w:ascii="Arial" w:hAnsi="Arial" w:cs="Arial"/>
        </w:rPr>
        <w:t xml:space="preserve"> se reserva no direito de eliminar todos os dados e cópias por ventura existentes, exceto aqueles que forem necessárias para o cumprimento de obrigação legal ou judicial que lhe caiba.</w:t>
      </w:r>
    </w:p>
    <w:p w14:paraId="403CBDC6" w14:textId="637F1BF8"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Decorrido o prazo para o cumprimento da obrigação legal ou judicial, a </w:t>
      </w:r>
      <w:r w:rsidR="00EF631E" w:rsidRPr="00912ABD">
        <w:rPr>
          <w:rFonts w:ascii="Arial" w:hAnsi="Arial" w:cs="Arial"/>
        </w:rPr>
        <w:t>CONTRATADA</w:t>
      </w:r>
      <w:r w:rsidRPr="00912ABD">
        <w:rPr>
          <w:rFonts w:ascii="Arial" w:hAnsi="Arial" w:cs="Arial"/>
        </w:rPr>
        <w:t xml:space="preserve"> deverá eliminar todos os dados e as informações constantes em seus arquivos referentes aos titulares de dados vinculados à CONTRATANTE.</w:t>
      </w:r>
    </w:p>
    <w:p w14:paraId="754935E2" w14:textId="6ADCF5F9"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A </w:t>
      </w:r>
      <w:r w:rsidR="00EF631E" w:rsidRPr="00912ABD">
        <w:rPr>
          <w:rFonts w:ascii="Arial" w:hAnsi="Arial" w:cs="Arial"/>
        </w:rPr>
        <w:t>CONTRATADA</w:t>
      </w:r>
      <w:r w:rsidRPr="00912ABD">
        <w:rPr>
          <w:rFonts w:ascii="Arial" w:hAnsi="Arial" w:cs="Arial"/>
        </w:rPr>
        <w:t xml:space="preserve">, caso seja autorizada pela CONTRATANTE a subcontratar parcialmente o objeto, será responsável pelo compartilhamento de dados e das informações com os respectivos prestadores de serviços, caso seja necessário, desde que de prevê ciência à </w:t>
      </w:r>
      <w:r w:rsidR="00EF631E" w:rsidRPr="00912ABD">
        <w:rPr>
          <w:rFonts w:ascii="Arial" w:hAnsi="Arial" w:cs="Arial"/>
        </w:rPr>
        <w:t>CONTRATADA</w:t>
      </w:r>
      <w:r w:rsidRPr="00912ABD">
        <w:rPr>
          <w:rFonts w:ascii="Arial" w:hAnsi="Arial" w:cs="Arial"/>
        </w:rPr>
        <w:t xml:space="preserve">, assegurando que as </w:t>
      </w:r>
      <w:r w:rsidRPr="00912ABD">
        <w:rPr>
          <w:rFonts w:ascii="Arial" w:hAnsi="Arial" w:cs="Arial"/>
        </w:rPr>
        <w:lastRenderedPageBreak/>
        <w:t>subcontratadas assumam contratualmente o cumprimento das obrigações referentes ao tratamento de dados em consonância com a LGPD e os fins previsto no Termo de Referência, sendo que em caso de violação fica ambos responsáveis perante à CONTRATANTE, e sujeitos a aplicação das penalidades previstas no Termo de Referência.</w:t>
      </w:r>
    </w:p>
    <w:p w14:paraId="14A520F5" w14:textId="77777777"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A CONTRATADA, dará conhecimento formal aos seus empregados das obrigações e condições acordadas neste parágrafo.</w:t>
      </w:r>
    </w:p>
    <w:p w14:paraId="1DEE023D" w14:textId="77777777"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A CONTRATADA cooperará com a CONTRATANTE no cumprimento das obrigações referentes ao exercício dos direitos dos titulares previstos na LDPG, e também no atendimento de requisições e determinações do Poder Judiciário, Ministério Público e Órgãos de Controle Administrativo. </w:t>
      </w:r>
    </w:p>
    <w:p w14:paraId="4ED8B095" w14:textId="77777777"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A CONTRATADA se sujeitará, em caso de descumprimento das obrigações previstas nesse parágrafo, ao pagamento de uma multa compensatória equivalente a 5% (cinco por cento) sobre o valor total dos 3 (três) últimos pagamentos feitos pela CONTRATANTE à CONTRATADA.</w:t>
      </w:r>
    </w:p>
    <w:p w14:paraId="69FB1679" w14:textId="77777777" w:rsidR="00AA4CEF" w:rsidRPr="00912ABD" w:rsidRDefault="00AA4CEF" w:rsidP="00912ABD">
      <w:pPr>
        <w:pStyle w:val="PargrafodaLista"/>
        <w:widowControl w:val="0"/>
        <w:numPr>
          <w:ilvl w:val="2"/>
          <w:numId w:val="45"/>
        </w:numPr>
        <w:suppressAutoHyphens w:val="0"/>
        <w:spacing w:before="120" w:after="0" w:line="280" w:lineRule="atLeast"/>
        <w:ind w:left="1560" w:hanging="840"/>
        <w:jc w:val="both"/>
        <w:rPr>
          <w:rFonts w:ascii="Arial" w:hAnsi="Arial" w:cs="Arial"/>
        </w:rPr>
      </w:pPr>
      <w:r w:rsidRPr="00912ABD">
        <w:rPr>
          <w:rFonts w:ascii="Arial" w:hAnsi="Arial" w:cs="Arial"/>
        </w:rPr>
        <w:t xml:space="preserve">Aplicam-se, durante a vigência do Contrato as demais legislações e resoluções dos órgãos requisitórios que disciplinam sobre o sigilo, confidencialidade e o tratamento de dados e informações dos titulares de dados pessoais, sensíveis ou não, vinculados à CONTRATANTE. </w:t>
      </w:r>
    </w:p>
    <w:p w14:paraId="609A11B2" w14:textId="77777777" w:rsidR="00AA4CEF" w:rsidRPr="00912ABD" w:rsidRDefault="00AA4CEF" w:rsidP="00912ABD">
      <w:pPr>
        <w:pStyle w:val="PargrafodaLista"/>
        <w:widowControl w:val="0"/>
        <w:tabs>
          <w:tab w:val="left" w:pos="567"/>
          <w:tab w:val="left" w:pos="851"/>
          <w:tab w:val="left" w:pos="9356"/>
          <w:tab w:val="left" w:pos="10065"/>
        </w:tabs>
        <w:spacing w:before="120" w:after="0" w:line="280" w:lineRule="atLeast"/>
        <w:ind w:left="1560" w:hanging="840"/>
        <w:jc w:val="both"/>
        <w:textAlignment w:val="baseline"/>
        <w:rPr>
          <w:rFonts w:ascii="Arial" w:hAnsi="Arial" w:cs="Arial"/>
          <w:b/>
          <w:bCs/>
          <w:spacing w:val="-2"/>
        </w:rPr>
      </w:pPr>
    </w:p>
    <w:p w14:paraId="11A5CF88" w14:textId="6A5D6AE8" w:rsidR="00AA4CEF" w:rsidRPr="00912ABD" w:rsidRDefault="00AA4CEF" w:rsidP="00912ABD">
      <w:pPr>
        <w:widowControl w:val="0"/>
        <w:spacing w:before="120" w:line="280" w:lineRule="atLeast"/>
        <w:jc w:val="both"/>
        <w:rPr>
          <w:rFonts w:ascii="Arial" w:hAnsi="Arial" w:cs="Arial"/>
          <w:b/>
          <w:bCs/>
          <w:sz w:val="22"/>
          <w:szCs w:val="22"/>
        </w:rPr>
      </w:pPr>
      <w:r w:rsidRPr="00912ABD">
        <w:rPr>
          <w:rFonts w:ascii="Arial" w:hAnsi="Arial" w:cs="Arial"/>
          <w:b/>
          <w:bCs/>
          <w:spacing w:val="-2"/>
          <w:sz w:val="22"/>
          <w:szCs w:val="22"/>
        </w:rPr>
        <w:t xml:space="preserve">CLÁUSULA </w:t>
      </w:r>
      <w:r w:rsidR="00FD1102" w:rsidRPr="00912ABD">
        <w:rPr>
          <w:rFonts w:ascii="Arial" w:hAnsi="Arial" w:cs="Arial"/>
          <w:b/>
          <w:bCs/>
          <w:spacing w:val="-2"/>
          <w:sz w:val="22"/>
          <w:szCs w:val="22"/>
        </w:rPr>
        <w:t>1</w:t>
      </w:r>
      <w:r w:rsidR="00D15CB0" w:rsidRPr="00912ABD">
        <w:rPr>
          <w:rFonts w:ascii="Arial" w:hAnsi="Arial" w:cs="Arial"/>
          <w:b/>
          <w:bCs/>
          <w:spacing w:val="-2"/>
          <w:sz w:val="22"/>
          <w:szCs w:val="22"/>
        </w:rPr>
        <w:t>9</w:t>
      </w:r>
      <w:r w:rsidRPr="00912ABD">
        <w:rPr>
          <w:rFonts w:ascii="Arial" w:hAnsi="Arial" w:cs="Arial"/>
          <w:b/>
          <w:bCs/>
          <w:spacing w:val="-2"/>
          <w:sz w:val="22"/>
          <w:szCs w:val="22"/>
        </w:rPr>
        <w:t xml:space="preserve"> – </w:t>
      </w:r>
      <w:r w:rsidRPr="00912ABD">
        <w:rPr>
          <w:rFonts w:ascii="Arial" w:hAnsi="Arial" w:cs="Arial"/>
          <w:b/>
          <w:bCs/>
          <w:sz w:val="22"/>
          <w:szCs w:val="22"/>
        </w:rPr>
        <w:t>DA SUBCONTRATAÇÃO</w:t>
      </w:r>
    </w:p>
    <w:p w14:paraId="21173D2B" w14:textId="1FD07495" w:rsidR="00AA4CEF" w:rsidRPr="00912ABD" w:rsidRDefault="00AA4CEF" w:rsidP="00912ABD">
      <w:pPr>
        <w:pStyle w:val="PargrafodaLista"/>
        <w:widowControl w:val="0"/>
        <w:numPr>
          <w:ilvl w:val="1"/>
          <w:numId w:val="46"/>
        </w:numPr>
        <w:suppressAutoHyphens w:val="0"/>
        <w:spacing w:before="120" w:after="0" w:line="280" w:lineRule="atLeast"/>
        <w:ind w:left="709" w:hanging="709"/>
        <w:jc w:val="both"/>
        <w:rPr>
          <w:rFonts w:ascii="Arial" w:hAnsi="Arial" w:cs="Arial"/>
        </w:rPr>
      </w:pPr>
      <w:r w:rsidRPr="00912ABD">
        <w:rPr>
          <w:rFonts w:ascii="Arial" w:hAnsi="Arial" w:cs="Arial"/>
        </w:rPr>
        <w:t>Não será admitida a subcontratação do objeto.</w:t>
      </w:r>
    </w:p>
    <w:p w14:paraId="13926D45" w14:textId="77777777" w:rsidR="00AA4CEF" w:rsidRPr="00912ABD" w:rsidRDefault="00AA4CEF" w:rsidP="00912ABD">
      <w:pPr>
        <w:pStyle w:val="PargrafodaLista"/>
        <w:widowControl w:val="0"/>
        <w:spacing w:before="120" w:after="0" w:line="280" w:lineRule="atLeast"/>
        <w:ind w:left="709"/>
        <w:jc w:val="both"/>
        <w:rPr>
          <w:rFonts w:ascii="Arial" w:hAnsi="Arial" w:cs="Arial"/>
          <w:b/>
          <w:bCs/>
        </w:rPr>
      </w:pPr>
    </w:p>
    <w:p w14:paraId="51096A0D" w14:textId="77777777" w:rsidR="00BB7356" w:rsidRPr="00912ABD" w:rsidRDefault="00BB7356" w:rsidP="00912ABD">
      <w:pPr>
        <w:pStyle w:val="PargrafodaLista"/>
        <w:widowControl w:val="0"/>
        <w:spacing w:before="120" w:after="0" w:line="280" w:lineRule="atLeast"/>
        <w:ind w:left="709"/>
        <w:jc w:val="both"/>
        <w:rPr>
          <w:rFonts w:ascii="Arial" w:hAnsi="Arial" w:cs="Arial"/>
          <w:b/>
          <w:bCs/>
        </w:rPr>
      </w:pPr>
    </w:p>
    <w:p w14:paraId="7376B0F4" w14:textId="48F4C3BD" w:rsidR="00AA4CEF" w:rsidRPr="00912ABD" w:rsidRDefault="00AA4CEF" w:rsidP="00912ABD">
      <w:pPr>
        <w:widowControl w:val="0"/>
        <w:spacing w:before="120" w:line="280" w:lineRule="atLeast"/>
        <w:jc w:val="both"/>
        <w:rPr>
          <w:rFonts w:ascii="Arial" w:hAnsi="Arial" w:cs="Arial"/>
          <w:b/>
          <w:bCs/>
          <w:sz w:val="22"/>
          <w:szCs w:val="22"/>
        </w:rPr>
      </w:pPr>
      <w:r w:rsidRPr="00912ABD">
        <w:rPr>
          <w:rFonts w:ascii="Arial" w:hAnsi="Arial" w:cs="Arial"/>
          <w:b/>
          <w:bCs/>
          <w:sz w:val="22"/>
          <w:szCs w:val="22"/>
        </w:rPr>
        <w:t xml:space="preserve">CLÁUSULA </w:t>
      </w:r>
      <w:r w:rsidR="00D15CB0" w:rsidRPr="00912ABD">
        <w:rPr>
          <w:rFonts w:ascii="Arial" w:hAnsi="Arial" w:cs="Arial"/>
          <w:b/>
          <w:bCs/>
          <w:sz w:val="22"/>
          <w:szCs w:val="22"/>
        </w:rPr>
        <w:t>20</w:t>
      </w:r>
      <w:r w:rsidRPr="00912ABD">
        <w:rPr>
          <w:rFonts w:ascii="Arial" w:hAnsi="Arial" w:cs="Arial"/>
          <w:b/>
          <w:bCs/>
          <w:sz w:val="22"/>
          <w:szCs w:val="22"/>
        </w:rPr>
        <w:t xml:space="preserve"> – DA ALTERAÇÃO SUBJETIVA</w:t>
      </w:r>
    </w:p>
    <w:p w14:paraId="2B6F6605" w14:textId="6C8FD3D2" w:rsidR="00AA4CEF" w:rsidRPr="00912ABD" w:rsidRDefault="00AA4CEF" w:rsidP="00912ABD">
      <w:pPr>
        <w:pStyle w:val="PargrafodaLista"/>
        <w:widowControl w:val="0"/>
        <w:numPr>
          <w:ilvl w:val="1"/>
          <w:numId w:val="47"/>
        </w:numPr>
        <w:suppressAutoHyphens w:val="0"/>
        <w:spacing w:before="120" w:after="0" w:line="280" w:lineRule="atLeast"/>
        <w:ind w:left="709" w:hanging="709"/>
        <w:jc w:val="both"/>
        <w:rPr>
          <w:rFonts w:ascii="Arial" w:hAnsi="Arial" w:cs="Arial"/>
        </w:rPr>
      </w:pPr>
      <w:r w:rsidRPr="00912ABD">
        <w:rPr>
          <w:rFonts w:ascii="Arial" w:hAnsi="Arial" w:cs="Arial"/>
        </w:rPr>
        <w:t>É admissível a fusão, cisão ou incorporação da CONTRATADA com ou em outra pessoa jurídica, desde que:</w:t>
      </w:r>
    </w:p>
    <w:p w14:paraId="6BA99E83" w14:textId="77777777" w:rsidR="00AA4CEF" w:rsidRPr="00912ABD" w:rsidRDefault="00AA4CEF" w:rsidP="00912ABD">
      <w:pPr>
        <w:pStyle w:val="PargrafodaLista"/>
        <w:widowControl w:val="0"/>
        <w:numPr>
          <w:ilvl w:val="0"/>
          <w:numId w:val="24"/>
        </w:numPr>
        <w:spacing w:before="120" w:after="0" w:line="280" w:lineRule="atLeast"/>
        <w:ind w:left="1134" w:hanging="425"/>
        <w:jc w:val="both"/>
        <w:rPr>
          <w:rFonts w:ascii="Arial" w:hAnsi="Arial" w:cs="Arial"/>
        </w:rPr>
      </w:pPr>
      <w:r w:rsidRPr="00912ABD">
        <w:rPr>
          <w:rFonts w:ascii="Arial" w:hAnsi="Arial" w:cs="Arial"/>
        </w:rPr>
        <w:t>sejam observados pela nova pessoa jurídica todos os requisitos de habilitação exigidos no procedimento de contratação original;</w:t>
      </w:r>
    </w:p>
    <w:p w14:paraId="6532F97B" w14:textId="77777777" w:rsidR="00AA4CEF" w:rsidRPr="00912ABD" w:rsidRDefault="00AA4CEF" w:rsidP="00912ABD">
      <w:pPr>
        <w:pStyle w:val="PargrafodaLista"/>
        <w:widowControl w:val="0"/>
        <w:numPr>
          <w:ilvl w:val="0"/>
          <w:numId w:val="24"/>
        </w:numPr>
        <w:spacing w:before="120" w:after="0" w:line="280" w:lineRule="atLeast"/>
        <w:ind w:left="1134" w:hanging="425"/>
        <w:jc w:val="both"/>
        <w:rPr>
          <w:rFonts w:ascii="Arial" w:hAnsi="Arial" w:cs="Arial"/>
        </w:rPr>
      </w:pPr>
      <w:r w:rsidRPr="00912ABD">
        <w:rPr>
          <w:rFonts w:ascii="Arial" w:hAnsi="Arial" w:cs="Arial"/>
        </w:rPr>
        <w:t xml:space="preserve">sejam mantidas as demais cláusulas e condições do contrato; </w:t>
      </w:r>
    </w:p>
    <w:p w14:paraId="6F99C11E" w14:textId="77777777" w:rsidR="00AA4CEF" w:rsidRPr="00912ABD" w:rsidRDefault="00AA4CEF" w:rsidP="00912ABD">
      <w:pPr>
        <w:pStyle w:val="PargrafodaLista"/>
        <w:widowControl w:val="0"/>
        <w:numPr>
          <w:ilvl w:val="0"/>
          <w:numId w:val="24"/>
        </w:numPr>
        <w:spacing w:before="120" w:after="0" w:line="280" w:lineRule="atLeast"/>
        <w:ind w:left="1134" w:hanging="425"/>
        <w:jc w:val="both"/>
        <w:rPr>
          <w:rFonts w:ascii="Arial" w:hAnsi="Arial" w:cs="Arial"/>
        </w:rPr>
      </w:pPr>
      <w:r w:rsidRPr="00912ABD">
        <w:rPr>
          <w:rFonts w:ascii="Arial" w:hAnsi="Arial" w:cs="Arial"/>
        </w:rPr>
        <w:t>não haja prejuízo à execução do objeto pactuado e</w:t>
      </w:r>
    </w:p>
    <w:p w14:paraId="78928924" w14:textId="77777777" w:rsidR="00AA4CEF" w:rsidRPr="00912ABD" w:rsidRDefault="00AA4CEF" w:rsidP="00912ABD">
      <w:pPr>
        <w:pStyle w:val="PargrafodaLista"/>
        <w:widowControl w:val="0"/>
        <w:numPr>
          <w:ilvl w:val="0"/>
          <w:numId w:val="24"/>
        </w:numPr>
        <w:spacing w:before="120" w:after="0" w:line="280" w:lineRule="atLeast"/>
        <w:ind w:left="1134" w:hanging="425"/>
        <w:jc w:val="both"/>
        <w:rPr>
          <w:rFonts w:ascii="Arial" w:hAnsi="Arial" w:cs="Arial"/>
        </w:rPr>
      </w:pPr>
      <w:r w:rsidRPr="00912ABD">
        <w:rPr>
          <w:rFonts w:ascii="Arial" w:hAnsi="Arial" w:cs="Arial"/>
        </w:rPr>
        <w:t>haja a anuência expressa da CONTRATANTE à continuidade do contrato.</w:t>
      </w:r>
    </w:p>
    <w:p w14:paraId="28A423FD" w14:textId="77777777" w:rsidR="00AA4CEF" w:rsidRPr="00912ABD" w:rsidRDefault="00AA4CEF" w:rsidP="00912ABD">
      <w:pPr>
        <w:pStyle w:val="PargrafodaLista"/>
        <w:widowControl w:val="0"/>
        <w:tabs>
          <w:tab w:val="left" w:pos="567"/>
          <w:tab w:val="left" w:pos="851"/>
          <w:tab w:val="left" w:pos="9356"/>
          <w:tab w:val="left" w:pos="10065"/>
        </w:tabs>
        <w:spacing w:before="120" w:after="0" w:line="280" w:lineRule="atLeast"/>
        <w:ind w:left="567" w:hanging="567"/>
        <w:jc w:val="both"/>
        <w:textAlignment w:val="baseline"/>
        <w:rPr>
          <w:rFonts w:ascii="Arial" w:hAnsi="Arial" w:cs="Arial"/>
          <w:b/>
          <w:bCs/>
          <w:spacing w:val="-2"/>
        </w:rPr>
      </w:pPr>
    </w:p>
    <w:p w14:paraId="3C0568C4" w14:textId="5F07FDDE" w:rsidR="00AA4CEF" w:rsidRPr="00912ABD" w:rsidRDefault="00AA4CEF" w:rsidP="00912ABD">
      <w:pPr>
        <w:pStyle w:val="PargrafodaLista"/>
        <w:widowControl w:val="0"/>
        <w:tabs>
          <w:tab w:val="left" w:pos="567"/>
          <w:tab w:val="left" w:pos="851"/>
          <w:tab w:val="left" w:pos="9356"/>
          <w:tab w:val="left" w:pos="10065"/>
        </w:tabs>
        <w:spacing w:before="120" w:after="0" w:line="280" w:lineRule="atLeast"/>
        <w:ind w:left="567" w:hanging="567"/>
        <w:jc w:val="both"/>
        <w:textAlignment w:val="baseline"/>
        <w:rPr>
          <w:rFonts w:ascii="Arial" w:hAnsi="Arial" w:cs="Arial"/>
          <w:b/>
          <w:bCs/>
        </w:rPr>
      </w:pPr>
      <w:r w:rsidRPr="00912ABD">
        <w:rPr>
          <w:rFonts w:ascii="Arial" w:hAnsi="Arial" w:cs="Arial"/>
          <w:b/>
          <w:bCs/>
        </w:rPr>
        <w:t xml:space="preserve">CLÁUSULA </w:t>
      </w:r>
      <w:r w:rsidR="00FD1102" w:rsidRPr="00912ABD">
        <w:rPr>
          <w:rFonts w:ascii="Arial" w:hAnsi="Arial" w:cs="Arial"/>
          <w:b/>
          <w:bCs/>
        </w:rPr>
        <w:t>2</w:t>
      </w:r>
      <w:r w:rsidR="00D15CB0" w:rsidRPr="00912ABD">
        <w:rPr>
          <w:rFonts w:ascii="Arial" w:hAnsi="Arial" w:cs="Arial"/>
          <w:b/>
          <w:bCs/>
        </w:rPr>
        <w:t>1</w:t>
      </w:r>
      <w:r w:rsidRPr="00912ABD">
        <w:rPr>
          <w:rFonts w:ascii="Arial" w:hAnsi="Arial" w:cs="Arial"/>
          <w:b/>
          <w:bCs/>
        </w:rPr>
        <w:t xml:space="preserve"> – DAS DISPOSIÇÕES GERAIS</w:t>
      </w:r>
    </w:p>
    <w:p w14:paraId="36910876" w14:textId="510B1EB3" w:rsidR="00AA4CEF" w:rsidRPr="00912ABD" w:rsidRDefault="00AA4CEF" w:rsidP="00912ABD">
      <w:pPr>
        <w:pStyle w:val="PargrafodaLista"/>
        <w:widowControl w:val="0"/>
        <w:numPr>
          <w:ilvl w:val="1"/>
          <w:numId w:val="48"/>
        </w:numPr>
        <w:suppressAutoHyphens w:val="0"/>
        <w:spacing w:before="120" w:after="0" w:line="280" w:lineRule="atLeast"/>
        <w:ind w:left="709" w:hanging="709"/>
        <w:jc w:val="both"/>
        <w:rPr>
          <w:rFonts w:ascii="Arial" w:hAnsi="Arial" w:cs="Arial"/>
          <w:b/>
          <w:bCs/>
        </w:rPr>
      </w:pPr>
      <w:r w:rsidRPr="00912ABD">
        <w:rPr>
          <w:rFonts w:ascii="Arial" w:hAnsi="Arial" w:cs="Arial"/>
        </w:rPr>
        <w:t>A CONTRATADA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r w:rsidRPr="00912ABD">
        <w:rPr>
          <w:rFonts w:ascii="Arial" w:hAnsi="Arial" w:cs="Arial"/>
          <w:b/>
          <w:bCs/>
        </w:rPr>
        <w:t xml:space="preserve"> </w:t>
      </w:r>
    </w:p>
    <w:p w14:paraId="74FE67DD" w14:textId="43B3690E" w:rsidR="00AA4CEF" w:rsidRPr="00912ABD" w:rsidRDefault="00AA4CEF" w:rsidP="00912ABD">
      <w:pPr>
        <w:pStyle w:val="PargrafodaLista"/>
        <w:widowControl w:val="0"/>
        <w:numPr>
          <w:ilvl w:val="1"/>
          <w:numId w:val="48"/>
        </w:numPr>
        <w:suppressAutoHyphens w:val="0"/>
        <w:spacing w:before="120" w:after="0" w:line="280" w:lineRule="atLeast"/>
        <w:ind w:left="709" w:hanging="709"/>
        <w:jc w:val="both"/>
        <w:rPr>
          <w:rFonts w:ascii="Arial" w:hAnsi="Arial" w:cs="Arial"/>
          <w:b/>
          <w:bCs/>
        </w:rPr>
      </w:pPr>
      <w:r w:rsidRPr="00912ABD">
        <w:rPr>
          <w:rFonts w:ascii="Arial" w:hAnsi="Arial" w:cs="Arial"/>
        </w:rPr>
        <w:t xml:space="preserve">O pessoal da </w:t>
      </w:r>
      <w:r w:rsidRPr="00912ABD">
        <w:rPr>
          <w:rFonts w:ascii="Arial" w:hAnsi="Arial" w:cs="Arial"/>
          <w:bCs/>
        </w:rPr>
        <w:t>CONTRATADA</w:t>
      </w:r>
      <w:r w:rsidRPr="00912ABD">
        <w:rPr>
          <w:rFonts w:ascii="Arial" w:hAnsi="Arial" w:cs="Arial"/>
        </w:rPr>
        <w:t xml:space="preserve"> por ela designado para trabalhar na execução do Contrato, </w:t>
      </w:r>
      <w:r w:rsidRPr="00912ABD">
        <w:rPr>
          <w:rFonts w:ascii="Arial" w:hAnsi="Arial" w:cs="Arial"/>
        </w:rPr>
        <w:lastRenderedPageBreak/>
        <w:t xml:space="preserve">não terá qualquer vínculo empregatício com a </w:t>
      </w:r>
      <w:r w:rsidRPr="00912ABD">
        <w:rPr>
          <w:rFonts w:ascii="Arial" w:hAnsi="Arial" w:cs="Arial"/>
          <w:bCs/>
        </w:rPr>
        <w:t>CONTRATANTE</w:t>
      </w:r>
      <w:r w:rsidRPr="00912ABD">
        <w:rPr>
          <w:rFonts w:ascii="Arial" w:hAnsi="Arial" w:cs="Arial"/>
        </w:rPr>
        <w:t>.</w:t>
      </w:r>
    </w:p>
    <w:p w14:paraId="5EE370AF" w14:textId="77777777" w:rsidR="00AA4CEF" w:rsidRPr="00912ABD" w:rsidRDefault="00AA4CEF" w:rsidP="00912ABD">
      <w:pPr>
        <w:pStyle w:val="PargrafodaLista"/>
        <w:widowControl w:val="0"/>
        <w:numPr>
          <w:ilvl w:val="1"/>
          <w:numId w:val="48"/>
        </w:numPr>
        <w:suppressAutoHyphens w:val="0"/>
        <w:spacing w:before="120" w:after="0" w:line="280" w:lineRule="atLeast"/>
        <w:ind w:left="709" w:hanging="718"/>
        <w:jc w:val="both"/>
        <w:rPr>
          <w:rFonts w:ascii="Arial" w:hAnsi="Arial" w:cs="Arial"/>
          <w:b/>
          <w:bCs/>
        </w:rPr>
      </w:pPr>
      <w:r w:rsidRPr="00912ABD">
        <w:rPr>
          <w:rFonts w:ascii="Arial" w:hAnsi="Arial" w:cs="Arial"/>
        </w:rPr>
        <w:t xml:space="preserve">A </w:t>
      </w:r>
      <w:r w:rsidRPr="00912ABD">
        <w:rPr>
          <w:rFonts w:ascii="Arial" w:hAnsi="Arial" w:cs="Arial"/>
          <w:bCs/>
        </w:rPr>
        <w:t>CONTRATADA</w:t>
      </w:r>
      <w:r w:rsidRPr="00912ABD">
        <w:rPr>
          <w:rFonts w:ascii="Arial" w:hAnsi="Arial" w:cs="Arial"/>
          <w:b/>
        </w:rPr>
        <w:t xml:space="preserve"> </w:t>
      </w:r>
      <w:r w:rsidRPr="00912ABD">
        <w:rPr>
          <w:rFonts w:ascii="Arial" w:hAnsi="Arial" w:cs="Arial"/>
        </w:rPr>
        <w:t xml:space="preserve">é responsável pelos danos causados diretamente à CONTRATANTE e/ou a terceiros, decorrentes de sua culpa ou dolo na execução do Contrato, quer seja por atos próprios, de seus empregados ou prepostos, não excluindo ou reduzindo essa responsabilidade a fiscalização ou o acompanhamento pela </w:t>
      </w:r>
      <w:r w:rsidRPr="00912ABD">
        <w:rPr>
          <w:rFonts w:ascii="Arial" w:hAnsi="Arial" w:cs="Arial"/>
          <w:bCs/>
        </w:rPr>
        <w:t>CONTRATANTE</w:t>
      </w:r>
      <w:r w:rsidRPr="00912ABD">
        <w:rPr>
          <w:rFonts w:ascii="Arial" w:hAnsi="Arial" w:cs="Arial"/>
        </w:rPr>
        <w:t>.</w:t>
      </w:r>
    </w:p>
    <w:p w14:paraId="2EAD7A5F" w14:textId="77777777" w:rsidR="00D15CB0" w:rsidRPr="00912ABD" w:rsidRDefault="00D15CB0" w:rsidP="00912ABD">
      <w:pPr>
        <w:pStyle w:val="PargrafodaLista"/>
        <w:widowControl w:val="0"/>
        <w:tabs>
          <w:tab w:val="left" w:pos="567"/>
          <w:tab w:val="left" w:pos="851"/>
          <w:tab w:val="left" w:pos="9356"/>
          <w:tab w:val="left" w:pos="10065"/>
        </w:tabs>
        <w:spacing w:before="120" w:after="0" w:line="280" w:lineRule="atLeast"/>
        <w:ind w:left="567" w:hanging="567"/>
        <w:jc w:val="both"/>
        <w:textAlignment w:val="baseline"/>
        <w:rPr>
          <w:rFonts w:ascii="Arial" w:hAnsi="Arial" w:cs="Arial"/>
          <w:b/>
          <w:bCs/>
        </w:rPr>
      </w:pPr>
    </w:p>
    <w:p w14:paraId="4334DF36" w14:textId="3939CDD5" w:rsidR="00AA4CEF" w:rsidRPr="00912ABD" w:rsidRDefault="00AA4CEF" w:rsidP="00912ABD">
      <w:pPr>
        <w:pStyle w:val="PargrafodaLista"/>
        <w:widowControl w:val="0"/>
        <w:tabs>
          <w:tab w:val="left" w:pos="567"/>
          <w:tab w:val="left" w:pos="851"/>
          <w:tab w:val="left" w:pos="9356"/>
          <w:tab w:val="left" w:pos="10065"/>
        </w:tabs>
        <w:spacing w:before="120" w:after="0" w:line="280" w:lineRule="atLeast"/>
        <w:ind w:left="567" w:hanging="567"/>
        <w:jc w:val="both"/>
        <w:textAlignment w:val="baseline"/>
        <w:rPr>
          <w:rFonts w:ascii="Arial" w:hAnsi="Arial" w:cs="Arial"/>
          <w:b/>
          <w:bCs/>
        </w:rPr>
      </w:pPr>
      <w:r w:rsidRPr="00912ABD">
        <w:rPr>
          <w:rFonts w:ascii="Arial" w:hAnsi="Arial" w:cs="Arial"/>
          <w:b/>
          <w:bCs/>
        </w:rPr>
        <w:t>CLÁUSULA</w:t>
      </w:r>
      <w:r w:rsidRPr="00912ABD">
        <w:rPr>
          <w:rFonts w:ascii="Arial" w:hAnsi="Arial" w:cs="Arial"/>
          <w:b/>
          <w:bCs/>
          <w:spacing w:val="-4"/>
        </w:rPr>
        <w:t xml:space="preserve"> 2</w:t>
      </w:r>
      <w:r w:rsidR="00D15CB0" w:rsidRPr="00912ABD">
        <w:rPr>
          <w:rFonts w:ascii="Arial" w:hAnsi="Arial" w:cs="Arial"/>
          <w:b/>
          <w:bCs/>
          <w:spacing w:val="-4"/>
        </w:rPr>
        <w:t>2</w:t>
      </w:r>
      <w:r w:rsidRPr="00912ABD">
        <w:rPr>
          <w:rFonts w:ascii="Arial" w:hAnsi="Arial" w:cs="Arial"/>
          <w:b/>
          <w:bCs/>
          <w:spacing w:val="-1"/>
        </w:rPr>
        <w:t xml:space="preserve"> </w:t>
      </w:r>
      <w:r w:rsidRPr="00912ABD">
        <w:rPr>
          <w:rFonts w:ascii="Arial" w:hAnsi="Arial" w:cs="Arial"/>
          <w:b/>
          <w:bCs/>
        </w:rPr>
        <w:t>–</w:t>
      </w:r>
      <w:r w:rsidRPr="00912ABD">
        <w:rPr>
          <w:rFonts w:ascii="Arial" w:hAnsi="Arial" w:cs="Arial"/>
          <w:b/>
          <w:bCs/>
          <w:spacing w:val="-2"/>
        </w:rPr>
        <w:t xml:space="preserve"> </w:t>
      </w:r>
      <w:r w:rsidRPr="00912ABD">
        <w:rPr>
          <w:rFonts w:ascii="Arial" w:hAnsi="Arial" w:cs="Arial"/>
          <w:b/>
          <w:bCs/>
        </w:rPr>
        <w:t>DAS DISPOSIÇÕES FINAIS</w:t>
      </w:r>
    </w:p>
    <w:p w14:paraId="5E63DFED" w14:textId="7A067524" w:rsidR="00AA4CEF" w:rsidRPr="00912ABD" w:rsidRDefault="00AA4CEF" w:rsidP="00912ABD">
      <w:pPr>
        <w:pStyle w:val="PargrafodaLista"/>
        <w:widowControl w:val="0"/>
        <w:numPr>
          <w:ilvl w:val="1"/>
          <w:numId w:val="49"/>
        </w:numPr>
        <w:suppressAutoHyphens w:val="0"/>
        <w:autoSpaceDE w:val="0"/>
        <w:autoSpaceDN w:val="0"/>
        <w:spacing w:before="120" w:after="0" w:line="280" w:lineRule="atLeast"/>
        <w:ind w:left="709" w:hanging="709"/>
        <w:jc w:val="both"/>
        <w:rPr>
          <w:rFonts w:ascii="Arial" w:hAnsi="Arial" w:cs="Arial"/>
          <w:b/>
          <w:bCs/>
        </w:rPr>
      </w:pPr>
      <w:r w:rsidRPr="00912ABD">
        <w:rPr>
          <w:rFonts w:ascii="Arial" w:hAnsi="Arial" w:cs="Arial"/>
        </w:rPr>
        <w:t>Aplicam-se</w:t>
      </w:r>
      <w:r w:rsidRPr="00912ABD">
        <w:rPr>
          <w:rFonts w:ascii="Arial" w:hAnsi="Arial" w:cs="Arial"/>
          <w:spacing w:val="53"/>
        </w:rPr>
        <w:t xml:space="preserve"> </w:t>
      </w:r>
      <w:r w:rsidRPr="00912ABD">
        <w:rPr>
          <w:rFonts w:ascii="Arial" w:hAnsi="Arial" w:cs="Arial"/>
        </w:rPr>
        <w:t>ao</w:t>
      </w:r>
      <w:r w:rsidRPr="00912ABD">
        <w:rPr>
          <w:rFonts w:ascii="Arial" w:hAnsi="Arial" w:cs="Arial"/>
          <w:spacing w:val="54"/>
        </w:rPr>
        <w:t xml:space="preserve"> </w:t>
      </w:r>
      <w:r w:rsidRPr="00912ABD">
        <w:rPr>
          <w:rFonts w:ascii="Arial" w:hAnsi="Arial" w:cs="Arial"/>
        </w:rPr>
        <w:t>presente</w:t>
      </w:r>
      <w:r w:rsidRPr="00912ABD">
        <w:rPr>
          <w:rFonts w:ascii="Arial" w:hAnsi="Arial" w:cs="Arial"/>
          <w:spacing w:val="53"/>
        </w:rPr>
        <w:t xml:space="preserve"> </w:t>
      </w:r>
      <w:r w:rsidRPr="00912ABD">
        <w:rPr>
          <w:rFonts w:ascii="Arial" w:hAnsi="Arial" w:cs="Arial"/>
        </w:rPr>
        <w:t>Contrato,</w:t>
      </w:r>
      <w:r w:rsidRPr="00912ABD">
        <w:rPr>
          <w:rFonts w:ascii="Arial" w:hAnsi="Arial" w:cs="Arial"/>
          <w:spacing w:val="51"/>
        </w:rPr>
        <w:t xml:space="preserve"> </w:t>
      </w:r>
      <w:r w:rsidRPr="00912ABD">
        <w:rPr>
          <w:rFonts w:ascii="Arial" w:hAnsi="Arial" w:cs="Arial"/>
        </w:rPr>
        <w:t>no</w:t>
      </w:r>
      <w:r w:rsidRPr="00912ABD">
        <w:rPr>
          <w:rFonts w:ascii="Arial" w:hAnsi="Arial" w:cs="Arial"/>
          <w:spacing w:val="54"/>
        </w:rPr>
        <w:t xml:space="preserve"> </w:t>
      </w:r>
      <w:r w:rsidRPr="00912ABD">
        <w:rPr>
          <w:rFonts w:ascii="Arial" w:hAnsi="Arial" w:cs="Arial"/>
        </w:rPr>
        <w:t>que</w:t>
      </w:r>
      <w:r w:rsidRPr="00912ABD">
        <w:rPr>
          <w:rFonts w:ascii="Arial" w:hAnsi="Arial" w:cs="Arial"/>
          <w:spacing w:val="53"/>
        </w:rPr>
        <w:t xml:space="preserve"> </w:t>
      </w:r>
      <w:r w:rsidRPr="00912ABD">
        <w:rPr>
          <w:rFonts w:ascii="Arial" w:hAnsi="Arial" w:cs="Arial"/>
        </w:rPr>
        <w:t>couber,</w:t>
      </w:r>
      <w:r w:rsidRPr="00912ABD">
        <w:rPr>
          <w:rFonts w:ascii="Arial" w:hAnsi="Arial" w:cs="Arial"/>
          <w:spacing w:val="51"/>
        </w:rPr>
        <w:t xml:space="preserve"> </w:t>
      </w:r>
      <w:r w:rsidRPr="00912ABD">
        <w:rPr>
          <w:rFonts w:ascii="Arial" w:hAnsi="Arial" w:cs="Arial"/>
        </w:rPr>
        <w:t>as</w:t>
      </w:r>
      <w:r w:rsidRPr="00912ABD">
        <w:rPr>
          <w:rFonts w:ascii="Arial" w:hAnsi="Arial" w:cs="Arial"/>
          <w:spacing w:val="53"/>
        </w:rPr>
        <w:t xml:space="preserve"> </w:t>
      </w:r>
      <w:r w:rsidRPr="00912ABD">
        <w:rPr>
          <w:rFonts w:ascii="Arial" w:hAnsi="Arial" w:cs="Arial"/>
        </w:rPr>
        <w:t>disposições</w:t>
      </w:r>
      <w:r w:rsidRPr="00912ABD">
        <w:rPr>
          <w:rFonts w:ascii="Arial" w:hAnsi="Arial" w:cs="Arial"/>
          <w:spacing w:val="52"/>
        </w:rPr>
        <w:t xml:space="preserve"> </w:t>
      </w:r>
      <w:r w:rsidRPr="00912ABD">
        <w:rPr>
          <w:rFonts w:ascii="Arial" w:hAnsi="Arial" w:cs="Arial"/>
        </w:rPr>
        <w:t>da</w:t>
      </w:r>
      <w:r w:rsidRPr="00912ABD">
        <w:rPr>
          <w:rFonts w:ascii="Arial" w:hAnsi="Arial" w:cs="Arial"/>
          <w:spacing w:val="54"/>
        </w:rPr>
        <w:t xml:space="preserve"> </w:t>
      </w:r>
      <w:r w:rsidRPr="00912ABD">
        <w:rPr>
          <w:rFonts w:ascii="Arial" w:hAnsi="Arial" w:cs="Arial"/>
        </w:rPr>
        <w:t>Lei Federal nº 14.133/2021,</w:t>
      </w:r>
      <w:r w:rsidRPr="00912ABD">
        <w:rPr>
          <w:rFonts w:ascii="Arial" w:hAnsi="Arial" w:cs="Arial"/>
          <w:spacing w:val="-4"/>
        </w:rPr>
        <w:t xml:space="preserve"> </w:t>
      </w:r>
      <w:r w:rsidRPr="00912ABD">
        <w:rPr>
          <w:rFonts w:ascii="Arial" w:hAnsi="Arial" w:cs="Arial"/>
        </w:rPr>
        <w:t>com</w:t>
      </w:r>
      <w:r w:rsidRPr="00912ABD">
        <w:rPr>
          <w:rFonts w:ascii="Arial" w:hAnsi="Arial" w:cs="Arial"/>
          <w:spacing w:val="-2"/>
        </w:rPr>
        <w:t xml:space="preserve"> </w:t>
      </w:r>
      <w:r w:rsidRPr="00912ABD">
        <w:rPr>
          <w:rFonts w:ascii="Arial" w:hAnsi="Arial" w:cs="Arial"/>
        </w:rPr>
        <w:t>suas</w:t>
      </w:r>
      <w:r w:rsidRPr="00912ABD">
        <w:rPr>
          <w:rFonts w:ascii="Arial" w:hAnsi="Arial" w:cs="Arial"/>
          <w:spacing w:val="-2"/>
        </w:rPr>
        <w:t xml:space="preserve"> </w:t>
      </w:r>
      <w:r w:rsidRPr="00912ABD">
        <w:rPr>
          <w:rFonts w:ascii="Arial" w:hAnsi="Arial" w:cs="Arial"/>
        </w:rPr>
        <w:t>alterações</w:t>
      </w:r>
      <w:r w:rsidRPr="00912ABD">
        <w:rPr>
          <w:rFonts w:ascii="Arial" w:hAnsi="Arial" w:cs="Arial"/>
          <w:spacing w:val="-2"/>
        </w:rPr>
        <w:t xml:space="preserve"> </w:t>
      </w:r>
      <w:r w:rsidRPr="00912ABD">
        <w:rPr>
          <w:rFonts w:ascii="Arial" w:hAnsi="Arial" w:cs="Arial"/>
        </w:rPr>
        <w:t>posteriores.</w:t>
      </w:r>
    </w:p>
    <w:p w14:paraId="3892619D" w14:textId="0238A632" w:rsidR="00AA4CEF" w:rsidRPr="00912ABD" w:rsidRDefault="00AA4CEF" w:rsidP="00912ABD">
      <w:pPr>
        <w:pStyle w:val="PargrafodaLista"/>
        <w:widowControl w:val="0"/>
        <w:numPr>
          <w:ilvl w:val="1"/>
          <w:numId w:val="49"/>
        </w:numPr>
        <w:suppressAutoHyphens w:val="0"/>
        <w:autoSpaceDE w:val="0"/>
        <w:autoSpaceDN w:val="0"/>
        <w:spacing w:before="120" w:after="0" w:line="280" w:lineRule="atLeast"/>
        <w:ind w:left="709" w:hanging="709"/>
        <w:jc w:val="both"/>
        <w:rPr>
          <w:rFonts w:ascii="Arial" w:hAnsi="Arial" w:cs="Arial"/>
          <w:b/>
          <w:bCs/>
        </w:rPr>
      </w:pPr>
      <w:r w:rsidRPr="00912ABD">
        <w:rPr>
          <w:rFonts w:ascii="Arial" w:hAnsi="Arial" w:cs="Arial"/>
        </w:rPr>
        <w:t>Para todas as questões suscitadas na execução do Contrato, que não forem resolvidas administrativamente, fica eleito o foro da Comarca de Piracicaba, com renúncia expressa de qualquer outro, por mais privilegiado que seja.</w:t>
      </w:r>
    </w:p>
    <w:p w14:paraId="62B787B2" w14:textId="77777777" w:rsidR="00AA4CEF" w:rsidRPr="00912ABD" w:rsidRDefault="00AA4CEF" w:rsidP="00912ABD">
      <w:pPr>
        <w:widowControl w:val="0"/>
        <w:spacing w:before="120" w:line="280" w:lineRule="atLeast"/>
        <w:jc w:val="both"/>
        <w:rPr>
          <w:rFonts w:ascii="Arial" w:hAnsi="Arial" w:cs="Arial"/>
          <w:sz w:val="22"/>
          <w:szCs w:val="22"/>
        </w:rPr>
      </w:pPr>
    </w:p>
    <w:p w14:paraId="35DD9254" w14:textId="77777777" w:rsidR="00AA4CEF" w:rsidRPr="00912ABD" w:rsidRDefault="00AA4CEF" w:rsidP="00912ABD">
      <w:pPr>
        <w:widowControl w:val="0"/>
        <w:spacing w:before="120" w:line="280" w:lineRule="atLeast"/>
        <w:jc w:val="both"/>
        <w:rPr>
          <w:rFonts w:ascii="Arial" w:hAnsi="Arial" w:cs="Arial"/>
          <w:sz w:val="22"/>
          <w:szCs w:val="22"/>
        </w:rPr>
      </w:pPr>
    </w:p>
    <w:p w14:paraId="1043721E" w14:textId="77777777" w:rsidR="00AA4CEF" w:rsidRPr="00912ABD" w:rsidRDefault="00AA4CEF" w:rsidP="00912ABD">
      <w:pPr>
        <w:widowControl w:val="0"/>
        <w:spacing w:before="120" w:line="280" w:lineRule="atLeast"/>
        <w:jc w:val="both"/>
        <w:rPr>
          <w:rFonts w:ascii="Arial" w:hAnsi="Arial" w:cs="Arial"/>
          <w:sz w:val="22"/>
          <w:szCs w:val="22"/>
        </w:rPr>
      </w:pPr>
      <w:r w:rsidRPr="00912ABD">
        <w:rPr>
          <w:rFonts w:ascii="Arial" w:hAnsi="Arial" w:cs="Arial"/>
          <w:sz w:val="22"/>
          <w:szCs w:val="22"/>
        </w:rPr>
        <w:t>Lido e achado conforme, assinam este instrumento em 02 (duas) vias, de igual teor e forma, as partes e testemunhas.</w:t>
      </w:r>
    </w:p>
    <w:p w14:paraId="067D94F6" w14:textId="77777777" w:rsidR="00AA4CEF" w:rsidRPr="00BB7356" w:rsidRDefault="00AA4CEF" w:rsidP="00BB7356">
      <w:pPr>
        <w:widowControl w:val="0"/>
        <w:spacing w:before="120" w:line="300" w:lineRule="atLeast"/>
        <w:jc w:val="both"/>
        <w:rPr>
          <w:rFonts w:ascii="Arial" w:hAnsi="Arial" w:cs="Arial"/>
          <w:sz w:val="22"/>
          <w:szCs w:val="22"/>
        </w:rPr>
      </w:pPr>
    </w:p>
    <w:p w14:paraId="1AC84D5A" w14:textId="77777777" w:rsidR="00AA4CEF" w:rsidRPr="00BB7356" w:rsidRDefault="00AA4CEF" w:rsidP="00BB7356">
      <w:pPr>
        <w:widowControl w:val="0"/>
        <w:spacing w:before="120" w:line="300" w:lineRule="atLeast"/>
        <w:jc w:val="center"/>
        <w:rPr>
          <w:rFonts w:ascii="Arial" w:hAnsi="Arial" w:cs="Arial"/>
          <w:sz w:val="22"/>
          <w:szCs w:val="22"/>
        </w:rPr>
      </w:pPr>
      <w:r w:rsidRPr="00BB7356">
        <w:rPr>
          <w:rFonts w:ascii="Arial" w:hAnsi="Arial" w:cs="Arial"/>
          <w:sz w:val="22"/>
          <w:szCs w:val="22"/>
        </w:rPr>
        <w:t>Piracicaba, __ de ___________ de ______.</w:t>
      </w:r>
    </w:p>
    <w:p w14:paraId="114C4114" w14:textId="77777777" w:rsidR="00AA4CEF" w:rsidRPr="00BB7356" w:rsidRDefault="00AA4CEF" w:rsidP="00BB7356">
      <w:pPr>
        <w:widowControl w:val="0"/>
        <w:spacing w:before="120" w:line="300" w:lineRule="atLeast"/>
        <w:ind w:firstLine="936"/>
        <w:jc w:val="both"/>
        <w:rPr>
          <w:rFonts w:ascii="Arial" w:hAnsi="Arial" w:cs="Arial"/>
          <w:sz w:val="22"/>
          <w:szCs w:val="22"/>
        </w:rPr>
      </w:pPr>
    </w:p>
    <w:tbl>
      <w:tblPr>
        <w:tblW w:w="0" w:type="auto"/>
        <w:jc w:val="center"/>
        <w:tblLayout w:type="fixed"/>
        <w:tblLook w:val="0000" w:firstRow="0" w:lastRow="0" w:firstColumn="0" w:lastColumn="0" w:noHBand="0" w:noVBand="0"/>
      </w:tblPr>
      <w:tblGrid>
        <w:gridCol w:w="4395"/>
        <w:gridCol w:w="284"/>
        <w:gridCol w:w="4216"/>
      </w:tblGrid>
      <w:tr w:rsidR="00AA4CEF" w:rsidRPr="00AF6BCC" w14:paraId="603CCA95" w14:textId="77777777" w:rsidTr="0061295E">
        <w:trPr>
          <w:jc w:val="center"/>
        </w:trPr>
        <w:tc>
          <w:tcPr>
            <w:tcW w:w="4395" w:type="dxa"/>
            <w:tcBorders>
              <w:top w:val="single" w:sz="4" w:space="0" w:color="000000"/>
              <w:left w:val="single" w:sz="4" w:space="0" w:color="000000"/>
              <w:bottom w:val="single" w:sz="4" w:space="0" w:color="000000"/>
            </w:tcBorders>
            <w:shd w:val="clear" w:color="auto" w:fill="auto"/>
          </w:tcPr>
          <w:p w14:paraId="35694567" w14:textId="77777777" w:rsidR="00AA4CEF" w:rsidRDefault="00AA4CEF" w:rsidP="0061295E">
            <w:pPr>
              <w:widowControl w:val="0"/>
              <w:snapToGrid w:val="0"/>
              <w:spacing w:line="300" w:lineRule="atLeast"/>
              <w:jc w:val="center"/>
              <w:rPr>
                <w:rFonts w:ascii="Arial" w:hAnsi="Arial" w:cs="Arial"/>
                <w:b/>
              </w:rPr>
            </w:pPr>
          </w:p>
          <w:p w14:paraId="22984F8B" w14:textId="77777777" w:rsidR="00AA4CEF" w:rsidRDefault="00AA4CEF" w:rsidP="0061295E">
            <w:pPr>
              <w:widowControl w:val="0"/>
              <w:snapToGrid w:val="0"/>
              <w:spacing w:before="120" w:line="300" w:lineRule="atLeast"/>
              <w:jc w:val="center"/>
              <w:rPr>
                <w:rFonts w:ascii="Arial" w:hAnsi="Arial" w:cs="Arial"/>
                <w:b/>
              </w:rPr>
            </w:pPr>
          </w:p>
          <w:p w14:paraId="48305A24" w14:textId="77777777" w:rsidR="00AA4CEF" w:rsidRPr="00AF6BCC" w:rsidRDefault="00AA4CEF" w:rsidP="0061295E">
            <w:pPr>
              <w:widowControl w:val="0"/>
              <w:snapToGrid w:val="0"/>
              <w:spacing w:before="120" w:line="300" w:lineRule="atLeast"/>
              <w:jc w:val="center"/>
              <w:rPr>
                <w:rFonts w:ascii="Arial" w:hAnsi="Arial" w:cs="Arial"/>
                <w:b/>
              </w:rPr>
            </w:pPr>
          </w:p>
          <w:p w14:paraId="01FEFE55" w14:textId="77777777" w:rsidR="00AA4CEF" w:rsidRPr="00AF6BCC" w:rsidRDefault="00AA4CEF" w:rsidP="0061295E">
            <w:pPr>
              <w:widowControl w:val="0"/>
              <w:spacing w:before="120" w:line="300" w:lineRule="atLeast"/>
              <w:jc w:val="center"/>
              <w:rPr>
                <w:rFonts w:ascii="Arial" w:hAnsi="Arial" w:cs="Arial"/>
                <w:b/>
              </w:rPr>
            </w:pPr>
            <w:r w:rsidRPr="00AF6BCC">
              <w:rPr>
                <w:rFonts w:ascii="Arial" w:hAnsi="Arial" w:cs="Arial"/>
                <w:b/>
              </w:rPr>
              <w:t>:::</w:t>
            </w:r>
            <w:r w:rsidRPr="00AF6BCC">
              <w:rPr>
                <w:rFonts w:ascii="Arial" w:hAnsi="Arial" w:cs="Arial"/>
                <w:b/>
                <w:bCs/>
              </w:rPr>
              <w:t>ANTONIO CARLOS SCHIAVON</w:t>
            </w:r>
            <w:r w:rsidRPr="00AF6BCC">
              <w:rPr>
                <w:rFonts w:ascii="Arial" w:hAnsi="Arial" w:cs="Arial"/>
                <w:b/>
              </w:rPr>
              <w:t>:::</w:t>
            </w:r>
          </w:p>
          <w:p w14:paraId="2E6FC1E5" w14:textId="77777777" w:rsidR="00AA4CEF" w:rsidRPr="00AF6BCC" w:rsidRDefault="00AA4CEF" w:rsidP="0061295E">
            <w:pPr>
              <w:widowControl w:val="0"/>
              <w:spacing w:before="120" w:after="120" w:line="300" w:lineRule="atLeast"/>
              <w:jc w:val="center"/>
              <w:rPr>
                <w:rFonts w:ascii="Arial" w:hAnsi="Arial" w:cs="Arial"/>
                <w:b/>
              </w:rPr>
            </w:pPr>
            <w:r w:rsidRPr="00AF6BCC">
              <w:rPr>
                <w:rFonts w:ascii="Arial" w:hAnsi="Arial" w:cs="Arial"/>
                <w:b/>
              </w:rPr>
              <w:t>Presidente do IPASP</w:t>
            </w:r>
          </w:p>
        </w:tc>
        <w:tc>
          <w:tcPr>
            <w:tcW w:w="284" w:type="dxa"/>
            <w:tcBorders>
              <w:left w:val="single" w:sz="4" w:space="0" w:color="000000"/>
            </w:tcBorders>
            <w:shd w:val="clear" w:color="auto" w:fill="auto"/>
          </w:tcPr>
          <w:p w14:paraId="106E3ED2" w14:textId="77777777" w:rsidR="00AA4CEF" w:rsidRPr="00AF6BCC" w:rsidRDefault="00AA4CEF" w:rsidP="0061295E">
            <w:pPr>
              <w:widowControl w:val="0"/>
              <w:snapToGrid w:val="0"/>
              <w:spacing w:before="120" w:line="300" w:lineRule="atLeast"/>
              <w:jc w:val="both"/>
              <w:rPr>
                <w:rFonts w:ascii="Arial" w:hAnsi="Arial" w:cs="Arial"/>
              </w:rPr>
            </w:pPr>
          </w:p>
        </w:tc>
        <w:tc>
          <w:tcPr>
            <w:tcW w:w="4216" w:type="dxa"/>
            <w:tcBorders>
              <w:top w:val="single" w:sz="4" w:space="0" w:color="000000"/>
              <w:left w:val="single" w:sz="4" w:space="0" w:color="000000"/>
              <w:bottom w:val="single" w:sz="4" w:space="0" w:color="000000"/>
              <w:right w:val="single" w:sz="4" w:space="0" w:color="000000"/>
            </w:tcBorders>
            <w:shd w:val="clear" w:color="auto" w:fill="auto"/>
          </w:tcPr>
          <w:p w14:paraId="706CB37C" w14:textId="77777777" w:rsidR="00AA4CEF" w:rsidRDefault="00AA4CEF" w:rsidP="0061295E">
            <w:pPr>
              <w:widowControl w:val="0"/>
              <w:snapToGrid w:val="0"/>
              <w:spacing w:line="300" w:lineRule="atLeast"/>
              <w:jc w:val="center"/>
              <w:rPr>
                <w:rFonts w:ascii="Arial" w:hAnsi="Arial" w:cs="Arial"/>
                <w:b/>
              </w:rPr>
            </w:pPr>
          </w:p>
          <w:p w14:paraId="152E9AE7" w14:textId="77777777" w:rsidR="00AA4CEF" w:rsidRDefault="00AA4CEF" w:rsidP="0061295E">
            <w:pPr>
              <w:widowControl w:val="0"/>
              <w:snapToGrid w:val="0"/>
              <w:spacing w:before="120" w:line="300" w:lineRule="atLeast"/>
              <w:jc w:val="center"/>
              <w:rPr>
                <w:rFonts w:ascii="Arial" w:hAnsi="Arial" w:cs="Arial"/>
                <w:b/>
              </w:rPr>
            </w:pPr>
          </w:p>
          <w:p w14:paraId="37F95753" w14:textId="77777777" w:rsidR="00AA4CEF" w:rsidRPr="00AF6BCC" w:rsidRDefault="00AA4CEF" w:rsidP="0061295E">
            <w:pPr>
              <w:widowControl w:val="0"/>
              <w:snapToGrid w:val="0"/>
              <w:spacing w:before="120" w:line="300" w:lineRule="atLeast"/>
              <w:jc w:val="center"/>
              <w:rPr>
                <w:rFonts w:ascii="Arial" w:hAnsi="Arial" w:cs="Arial"/>
                <w:b/>
              </w:rPr>
            </w:pPr>
          </w:p>
          <w:p w14:paraId="7397E8F6" w14:textId="77777777" w:rsidR="00AA4CEF" w:rsidRPr="00AF6BCC" w:rsidRDefault="00AA4CEF" w:rsidP="0061295E">
            <w:pPr>
              <w:widowControl w:val="0"/>
              <w:spacing w:before="120" w:line="300" w:lineRule="atLeast"/>
              <w:jc w:val="center"/>
              <w:rPr>
                <w:rFonts w:ascii="Arial" w:hAnsi="Arial" w:cs="Arial"/>
                <w:b/>
              </w:rPr>
            </w:pPr>
            <w:r w:rsidRPr="00AF6BCC">
              <w:rPr>
                <w:rFonts w:ascii="Arial" w:hAnsi="Arial" w:cs="Arial"/>
                <w:b/>
              </w:rPr>
              <w:t>:::(NOME COMPLETO):::</w:t>
            </w:r>
          </w:p>
          <w:p w14:paraId="25D10F18" w14:textId="77777777" w:rsidR="00AA4CEF" w:rsidRPr="00AF6BCC" w:rsidRDefault="00AA4CEF" w:rsidP="0061295E">
            <w:pPr>
              <w:widowControl w:val="0"/>
              <w:spacing w:before="120" w:line="300" w:lineRule="atLeast"/>
              <w:jc w:val="center"/>
              <w:rPr>
                <w:rFonts w:ascii="Arial" w:hAnsi="Arial" w:cs="Arial"/>
              </w:rPr>
            </w:pPr>
            <w:r w:rsidRPr="00AF6BCC">
              <w:rPr>
                <w:rFonts w:ascii="Arial" w:hAnsi="Arial" w:cs="Arial"/>
                <w:b/>
              </w:rPr>
              <w:t>(Razão Social)</w:t>
            </w:r>
          </w:p>
        </w:tc>
      </w:tr>
    </w:tbl>
    <w:p w14:paraId="17349F2E" w14:textId="77777777" w:rsidR="00AA4CEF" w:rsidRPr="00AF6BCC" w:rsidRDefault="00AA4CEF" w:rsidP="00AA4CEF">
      <w:pPr>
        <w:widowControl w:val="0"/>
        <w:spacing w:before="120" w:line="300" w:lineRule="atLeast"/>
        <w:rPr>
          <w:rFonts w:ascii="Arial" w:hAnsi="Arial" w:cs="Arial"/>
          <w:b/>
        </w:rPr>
      </w:pPr>
    </w:p>
    <w:p w14:paraId="58CB7483" w14:textId="77777777" w:rsidR="00AA4CEF" w:rsidRPr="00AF6BCC" w:rsidRDefault="00AA4CEF" w:rsidP="00AA4CEF">
      <w:pPr>
        <w:widowControl w:val="0"/>
        <w:spacing w:after="120" w:line="300" w:lineRule="atLeast"/>
        <w:jc w:val="both"/>
        <w:rPr>
          <w:rFonts w:ascii="Arial" w:hAnsi="Arial" w:cs="Arial"/>
          <w:b/>
          <w:u w:val="single"/>
        </w:rPr>
      </w:pPr>
      <w:r w:rsidRPr="00AF6BCC">
        <w:rPr>
          <w:rFonts w:ascii="Arial" w:hAnsi="Arial" w:cs="Arial"/>
          <w:b/>
        </w:rPr>
        <w:t xml:space="preserve">        </w:t>
      </w:r>
      <w:r w:rsidRPr="00AF6BCC">
        <w:rPr>
          <w:rFonts w:ascii="Arial" w:hAnsi="Arial" w:cs="Arial"/>
          <w:b/>
          <w:u w:val="single"/>
        </w:rPr>
        <w:t>TESTEMUNHAS:</w:t>
      </w:r>
    </w:p>
    <w:tbl>
      <w:tblPr>
        <w:tblW w:w="0" w:type="auto"/>
        <w:jc w:val="center"/>
        <w:tblLayout w:type="fixed"/>
        <w:tblLook w:val="0000" w:firstRow="0" w:lastRow="0" w:firstColumn="0" w:lastColumn="0" w:noHBand="0" w:noVBand="0"/>
      </w:tblPr>
      <w:tblGrid>
        <w:gridCol w:w="4395"/>
        <w:gridCol w:w="283"/>
        <w:gridCol w:w="4235"/>
      </w:tblGrid>
      <w:tr w:rsidR="00AA4CEF" w:rsidRPr="00AF6BCC" w14:paraId="05E5C59B" w14:textId="77777777" w:rsidTr="0061295E">
        <w:trPr>
          <w:trHeight w:val="1089"/>
          <w:jc w:val="center"/>
        </w:trPr>
        <w:tc>
          <w:tcPr>
            <w:tcW w:w="4395" w:type="dxa"/>
            <w:tcBorders>
              <w:top w:val="single" w:sz="4" w:space="0" w:color="000000"/>
              <w:left w:val="single" w:sz="4" w:space="0" w:color="000000"/>
              <w:bottom w:val="single" w:sz="4" w:space="0" w:color="000000"/>
            </w:tcBorders>
            <w:shd w:val="clear" w:color="auto" w:fill="auto"/>
          </w:tcPr>
          <w:p w14:paraId="1041A667" w14:textId="77777777" w:rsidR="00AA4CEF" w:rsidRPr="00AF6BCC" w:rsidRDefault="00AA4CEF" w:rsidP="0061295E">
            <w:pPr>
              <w:widowControl w:val="0"/>
              <w:spacing w:before="120" w:line="300" w:lineRule="atLeast"/>
              <w:rPr>
                <w:rFonts w:ascii="Arial" w:hAnsi="Arial" w:cs="Arial"/>
                <w:b/>
              </w:rPr>
            </w:pPr>
          </w:p>
          <w:p w14:paraId="4199649B" w14:textId="77777777" w:rsidR="00AA4CEF" w:rsidRPr="00AF6BCC" w:rsidRDefault="00AA4CEF" w:rsidP="0061295E">
            <w:pPr>
              <w:widowControl w:val="0"/>
              <w:spacing w:before="120" w:line="300" w:lineRule="atLeast"/>
              <w:rPr>
                <w:rFonts w:ascii="Arial" w:hAnsi="Arial" w:cs="Arial"/>
                <w:b/>
              </w:rPr>
            </w:pPr>
            <w:r w:rsidRPr="00AF6BCC">
              <w:rPr>
                <w:rFonts w:ascii="Arial" w:hAnsi="Arial" w:cs="Arial"/>
                <w:b/>
              </w:rPr>
              <w:t>_________________________</w:t>
            </w:r>
          </w:p>
          <w:p w14:paraId="34B56813" w14:textId="77777777" w:rsidR="00AA4CEF" w:rsidRDefault="00AA4CEF" w:rsidP="0061295E">
            <w:pPr>
              <w:widowControl w:val="0"/>
              <w:spacing w:before="120" w:line="300" w:lineRule="atLeast"/>
              <w:rPr>
                <w:rFonts w:ascii="Arial" w:hAnsi="Arial" w:cs="Arial"/>
                <w:b/>
              </w:rPr>
            </w:pPr>
            <w:r w:rsidRPr="00AF6BCC">
              <w:rPr>
                <w:rFonts w:ascii="Arial" w:hAnsi="Arial" w:cs="Arial"/>
                <w:b/>
              </w:rPr>
              <w:t>Nome:</w:t>
            </w:r>
          </w:p>
          <w:p w14:paraId="2E666B9B" w14:textId="77777777" w:rsidR="00AA4CEF" w:rsidRPr="00AF6BCC" w:rsidRDefault="00AA4CEF" w:rsidP="0061295E">
            <w:pPr>
              <w:widowControl w:val="0"/>
              <w:spacing w:before="120" w:after="120" w:line="300" w:lineRule="atLeast"/>
              <w:rPr>
                <w:rFonts w:ascii="Arial" w:hAnsi="Arial" w:cs="Arial"/>
                <w:b/>
              </w:rPr>
            </w:pPr>
            <w:r w:rsidRPr="00AF6BCC">
              <w:rPr>
                <w:rFonts w:ascii="Arial" w:hAnsi="Arial" w:cs="Arial"/>
                <w:b/>
              </w:rPr>
              <w:t>RG:</w:t>
            </w:r>
          </w:p>
        </w:tc>
        <w:tc>
          <w:tcPr>
            <w:tcW w:w="283" w:type="dxa"/>
            <w:tcBorders>
              <w:left w:val="single" w:sz="4" w:space="0" w:color="000000"/>
            </w:tcBorders>
            <w:shd w:val="clear" w:color="auto" w:fill="auto"/>
          </w:tcPr>
          <w:p w14:paraId="2A3AF6D2" w14:textId="77777777" w:rsidR="00AA4CEF" w:rsidRPr="00AF6BCC" w:rsidRDefault="00AA4CEF" w:rsidP="0061295E">
            <w:pPr>
              <w:widowControl w:val="0"/>
              <w:snapToGrid w:val="0"/>
              <w:spacing w:before="120" w:line="300" w:lineRule="atLeast"/>
              <w:jc w:val="both"/>
              <w:rPr>
                <w:rFonts w:ascii="Arial" w:hAnsi="Arial" w:cs="Arial"/>
              </w:rPr>
            </w:pPr>
          </w:p>
        </w:tc>
        <w:tc>
          <w:tcPr>
            <w:tcW w:w="4235" w:type="dxa"/>
            <w:tcBorders>
              <w:top w:val="single" w:sz="4" w:space="0" w:color="000000"/>
              <w:left w:val="single" w:sz="4" w:space="0" w:color="000000"/>
              <w:bottom w:val="single" w:sz="4" w:space="0" w:color="000000"/>
              <w:right w:val="single" w:sz="4" w:space="0" w:color="000000"/>
            </w:tcBorders>
            <w:shd w:val="clear" w:color="auto" w:fill="auto"/>
          </w:tcPr>
          <w:p w14:paraId="331BA424" w14:textId="77777777" w:rsidR="00AA4CEF" w:rsidRPr="00AF6BCC" w:rsidRDefault="00AA4CEF" w:rsidP="0061295E">
            <w:pPr>
              <w:widowControl w:val="0"/>
              <w:spacing w:before="120" w:line="300" w:lineRule="atLeast"/>
              <w:rPr>
                <w:rFonts w:ascii="Arial" w:hAnsi="Arial" w:cs="Arial"/>
                <w:b/>
              </w:rPr>
            </w:pPr>
          </w:p>
          <w:p w14:paraId="4674C85A" w14:textId="77777777" w:rsidR="00AA4CEF" w:rsidRPr="00AF6BCC" w:rsidRDefault="00AA4CEF" w:rsidP="0061295E">
            <w:pPr>
              <w:widowControl w:val="0"/>
              <w:spacing w:before="120" w:line="300" w:lineRule="atLeast"/>
              <w:rPr>
                <w:rFonts w:ascii="Arial" w:hAnsi="Arial" w:cs="Arial"/>
                <w:b/>
              </w:rPr>
            </w:pPr>
            <w:r w:rsidRPr="00AF6BCC">
              <w:rPr>
                <w:rFonts w:ascii="Arial" w:hAnsi="Arial" w:cs="Arial"/>
                <w:b/>
              </w:rPr>
              <w:t>__________________________</w:t>
            </w:r>
          </w:p>
          <w:p w14:paraId="09370548" w14:textId="77777777" w:rsidR="00AA4CEF" w:rsidRPr="00AF6BCC" w:rsidRDefault="00AA4CEF" w:rsidP="0061295E">
            <w:pPr>
              <w:widowControl w:val="0"/>
              <w:spacing w:before="120" w:line="300" w:lineRule="atLeast"/>
              <w:rPr>
                <w:rFonts w:ascii="Arial" w:hAnsi="Arial" w:cs="Arial"/>
                <w:b/>
              </w:rPr>
            </w:pPr>
            <w:r w:rsidRPr="00AF6BCC">
              <w:rPr>
                <w:rFonts w:ascii="Arial" w:hAnsi="Arial" w:cs="Arial"/>
                <w:b/>
              </w:rPr>
              <w:t>Nome:</w:t>
            </w:r>
          </w:p>
          <w:p w14:paraId="1ED253CE" w14:textId="77777777" w:rsidR="00AA4CEF" w:rsidRPr="00AF6BCC" w:rsidRDefault="00AA4CEF" w:rsidP="0061295E">
            <w:pPr>
              <w:widowControl w:val="0"/>
              <w:spacing w:before="120" w:line="300" w:lineRule="atLeast"/>
              <w:jc w:val="both"/>
              <w:rPr>
                <w:rFonts w:ascii="Arial" w:hAnsi="Arial" w:cs="Arial"/>
              </w:rPr>
            </w:pPr>
            <w:r w:rsidRPr="00AF6BCC">
              <w:rPr>
                <w:rFonts w:ascii="Arial" w:hAnsi="Arial" w:cs="Arial"/>
                <w:b/>
              </w:rPr>
              <w:t>RG:</w:t>
            </w:r>
          </w:p>
        </w:tc>
      </w:tr>
    </w:tbl>
    <w:p w14:paraId="5ADA6E86" w14:textId="77777777" w:rsidR="00AA4CEF" w:rsidRDefault="00AA4CEF" w:rsidP="00AA4CEF">
      <w:pPr>
        <w:pStyle w:val="Ttulo"/>
        <w:widowControl w:val="0"/>
        <w:rPr>
          <w:rFonts w:ascii="Calibri" w:hAnsi="Calibri" w:cs="Calibri"/>
          <w:bCs w:val="0"/>
          <w:sz w:val="20"/>
          <w:szCs w:val="20"/>
          <w:u w:val="single"/>
        </w:rPr>
      </w:pPr>
    </w:p>
    <w:p w14:paraId="08CEF2C2" w14:textId="77777777" w:rsidR="00AA4CEF" w:rsidRDefault="00AA4CEF" w:rsidP="00AA4CEF">
      <w:pPr>
        <w:pStyle w:val="Ttulo"/>
        <w:widowControl w:val="0"/>
        <w:rPr>
          <w:rFonts w:ascii="Calibri" w:hAnsi="Calibri" w:cs="Calibri"/>
          <w:bCs w:val="0"/>
          <w:sz w:val="20"/>
          <w:szCs w:val="20"/>
          <w:u w:val="single"/>
        </w:rPr>
      </w:pPr>
    </w:p>
    <w:p w14:paraId="0643BB6C" w14:textId="77777777" w:rsidR="00AA4CEF" w:rsidRDefault="00AA4CEF" w:rsidP="00AA4CEF">
      <w:pPr>
        <w:pStyle w:val="Ttulo"/>
        <w:widowControl w:val="0"/>
        <w:rPr>
          <w:rFonts w:ascii="Calibri" w:hAnsi="Calibri" w:cs="Calibri"/>
          <w:bCs w:val="0"/>
          <w:sz w:val="20"/>
          <w:szCs w:val="20"/>
          <w:u w:val="single"/>
        </w:rPr>
      </w:pPr>
    </w:p>
    <w:p w14:paraId="7881F86C" w14:textId="77777777" w:rsidR="00E94768" w:rsidRDefault="00E94768" w:rsidP="00E94768">
      <w:pPr>
        <w:pStyle w:val="Subttulo"/>
      </w:pPr>
    </w:p>
    <w:p w14:paraId="63204D81" w14:textId="77777777" w:rsidR="00E94768" w:rsidRDefault="00E94768" w:rsidP="00E94768">
      <w:pPr>
        <w:pStyle w:val="Corpodetexto"/>
      </w:pPr>
    </w:p>
    <w:p w14:paraId="613A6403" w14:textId="77777777" w:rsidR="00E94768" w:rsidRDefault="00E94768" w:rsidP="00E94768">
      <w:pPr>
        <w:pStyle w:val="Corpodetexto"/>
      </w:pPr>
    </w:p>
    <w:p w14:paraId="7D04A5B6" w14:textId="77777777" w:rsidR="00E94768" w:rsidRDefault="00E94768" w:rsidP="00E94768">
      <w:pPr>
        <w:pStyle w:val="Corpodetexto"/>
      </w:pPr>
    </w:p>
    <w:p w14:paraId="23DD1ED1" w14:textId="77777777" w:rsidR="00E94768" w:rsidRDefault="00E94768" w:rsidP="00E94768">
      <w:pPr>
        <w:pStyle w:val="Corpodetexto"/>
      </w:pPr>
    </w:p>
    <w:p w14:paraId="4CDCBD1D" w14:textId="77777777" w:rsidR="00E94768" w:rsidRDefault="00E94768" w:rsidP="00E94768">
      <w:pPr>
        <w:pStyle w:val="Corpodetexto"/>
      </w:pPr>
    </w:p>
    <w:p w14:paraId="2D0220BA" w14:textId="77777777" w:rsidR="00AA4CEF" w:rsidRPr="00F85DFC" w:rsidRDefault="00AA4CEF" w:rsidP="00AA4CEF">
      <w:pPr>
        <w:pStyle w:val="Ttulo"/>
        <w:widowControl w:val="0"/>
        <w:rPr>
          <w:rFonts w:ascii="Calibri" w:hAnsi="Calibri" w:cs="Calibri"/>
          <w:bCs w:val="0"/>
          <w:sz w:val="20"/>
          <w:szCs w:val="20"/>
          <w:u w:val="single"/>
        </w:rPr>
      </w:pPr>
      <w:r w:rsidRPr="00F85DFC">
        <w:rPr>
          <w:rFonts w:ascii="Calibri" w:hAnsi="Calibri" w:cs="Calibri"/>
          <w:bCs w:val="0"/>
          <w:sz w:val="20"/>
          <w:szCs w:val="20"/>
          <w:u w:val="single"/>
        </w:rPr>
        <w:lastRenderedPageBreak/>
        <w:t>TERMO DE CIÊNCIA E DE NOTIFICAÇÃO</w:t>
      </w:r>
    </w:p>
    <w:p w14:paraId="45AE3A8A" w14:textId="77777777" w:rsidR="00AA4CEF" w:rsidRPr="00F85DFC" w:rsidRDefault="00AA4CEF" w:rsidP="00AA4CEF">
      <w:pPr>
        <w:pStyle w:val="Default"/>
        <w:widowControl w:val="0"/>
        <w:jc w:val="both"/>
        <w:rPr>
          <w:sz w:val="20"/>
          <w:szCs w:val="20"/>
          <w:lang w:val="x-none"/>
        </w:rPr>
      </w:pPr>
    </w:p>
    <w:p w14:paraId="48089819" w14:textId="77777777" w:rsidR="00AA4CEF" w:rsidRPr="00E94768" w:rsidRDefault="00AA4CEF" w:rsidP="00AA4CEF">
      <w:pPr>
        <w:widowControl w:val="0"/>
        <w:autoSpaceDE w:val="0"/>
        <w:autoSpaceDN w:val="0"/>
        <w:adjustRightInd w:val="0"/>
        <w:ind w:right="-143"/>
        <w:jc w:val="both"/>
        <w:rPr>
          <w:rFonts w:asciiTheme="minorHAnsi" w:hAnsiTheme="minorHAnsi" w:cstheme="minorHAnsi"/>
          <w:bCs/>
          <w:sz w:val="19"/>
          <w:szCs w:val="19"/>
          <w:lang w:eastAsia="pt-BR"/>
        </w:rPr>
      </w:pPr>
      <w:r w:rsidRPr="00E94768">
        <w:rPr>
          <w:rFonts w:asciiTheme="minorHAnsi" w:hAnsiTheme="minorHAnsi" w:cstheme="minorHAnsi"/>
          <w:b/>
          <w:bCs/>
          <w:sz w:val="19"/>
          <w:szCs w:val="19"/>
          <w:lang w:eastAsia="pt-BR"/>
        </w:rPr>
        <w:t xml:space="preserve">CONTRATANTE: </w:t>
      </w:r>
      <w:r w:rsidRPr="00E94768">
        <w:rPr>
          <w:rFonts w:asciiTheme="minorHAnsi" w:hAnsiTheme="minorHAnsi" w:cstheme="minorHAnsi"/>
          <w:bCs/>
          <w:sz w:val="19"/>
          <w:szCs w:val="19"/>
          <w:lang w:eastAsia="pt-BR"/>
        </w:rPr>
        <w:t>IPASP – INSTITUTO DE PREVIDÊNCIA E ASSISTÊNCIA SOCIAL DOS FUNCIONÁRIOS MUNICIPAIS DE PIRACICABA</w:t>
      </w:r>
    </w:p>
    <w:p w14:paraId="0CBFDA5E" w14:textId="77777777" w:rsidR="00AA4CEF" w:rsidRPr="00E94768" w:rsidRDefault="00AA4CEF" w:rsidP="00AA4CEF">
      <w:pPr>
        <w:widowControl w:val="0"/>
        <w:autoSpaceDE w:val="0"/>
        <w:autoSpaceDN w:val="0"/>
        <w:adjustRightInd w:val="0"/>
        <w:rPr>
          <w:rFonts w:asciiTheme="minorHAnsi" w:hAnsiTheme="minorHAnsi" w:cstheme="minorHAnsi"/>
          <w:b/>
          <w:sz w:val="19"/>
          <w:szCs w:val="19"/>
          <w:lang w:eastAsia="pt-BR"/>
        </w:rPr>
      </w:pPr>
      <w:r w:rsidRPr="00E94768">
        <w:rPr>
          <w:rFonts w:asciiTheme="minorHAnsi" w:hAnsiTheme="minorHAnsi" w:cstheme="minorHAnsi"/>
          <w:b/>
          <w:bCs/>
          <w:sz w:val="19"/>
          <w:szCs w:val="19"/>
          <w:lang w:eastAsia="pt-BR"/>
        </w:rPr>
        <w:t xml:space="preserve">CONTRATADO: ....... </w:t>
      </w:r>
      <w:r w:rsidRPr="00E94768">
        <w:rPr>
          <w:rFonts w:asciiTheme="minorHAnsi" w:hAnsiTheme="minorHAnsi" w:cstheme="minorHAnsi"/>
          <w:b/>
          <w:sz w:val="19"/>
          <w:szCs w:val="19"/>
          <w:lang w:eastAsia="pt-BR"/>
        </w:rPr>
        <w:t>(RAZÃO SOCIAL)</w:t>
      </w:r>
    </w:p>
    <w:p w14:paraId="3728EF1D" w14:textId="77777777" w:rsidR="00AA4CEF" w:rsidRPr="00E94768" w:rsidRDefault="00AA4CEF" w:rsidP="00AA4CEF">
      <w:pPr>
        <w:widowControl w:val="0"/>
        <w:autoSpaceDE w:val="0"/>
        <w:autoSpaceDN w:val="0"/>
        <w:adjustRightInd w:val="0"/>
        <w:rPr>
          <w:rFonts w:asciiTheme="minorHAnsi" w:hAnsiTheme="minorHAnsi" w:cstheme="minorHAnsi"/>
          <w:b/>
          <w:sz w:val="19"/>
          <w:szCs w:val="19"/>
          <w:lang w:eastAsia="pt-BR"/>
        </w:rPr>
      </w:pPr>
      <w:r w:rsidRPr="00E94768">
        <w:rPr>
          <w:rFonts w:asciiTheme="minorHAnsi" w:hAnsiTheme="minorHAnsi" w:cstheme="minorHAnsi"/>
          <w:b/>
          <w:sz w:val="19"/>
          <w:szCs w:val="19"/>
          <w:lang w:eastAsia="pt-BR"/>
        </w:rPr>
        <w:t>CONTRATO Nº (DE ORIGEM):  ___/______</w:t>
      </w:r>
    </w:p>
    <w:p w14:paraId="3869F065" w14:textId="50CEE44B" w:rsidR="00AA4CEF" w:rsidRPr="00D15CB0" w:rsidRDefault="00AA4CEF" w:rsidP="00AA4CEF">
      <w:pPr>
        <w:widowControl w:val="0"/>
        <w:autoSpaceDE w:val="0"/>
        <w:autoSpaceDN w:val="0"/>
        <w:adjustRightInd w:val="0"/>
        <w:jc w:val="both"/>
        <w:rPr>
          <w:rFonts w:asciiTheme="minorHAnsi" w:hAnsiTheme="minorHAnsi" w:cstheme="minorHAnsi"/>
          <w:sz w:val="19"/>
          <w:szCs w:val="19"/>
          <w:lang w:eastAsia="pt-BR"/>
        </w:rPr>
      </w:pPr>
      <w:r w:rsidRPr="00D15CB0">
        <w:rPr>
          <w:rFonts w:asciiTheme="minorHAnsi" w:hAnsiTheme="minorHAnsi" w:cstheme="minorHAnsi"/>
          <w:b/>
          <w:bCs/>
          <w:sz w:val="19"/>
          <w:szCs w:val="19"/>
          <w:lang w:eastAsia="pt-BR"/>
        </w:rPr>
        <w:t>OBJETO</w:t>
      </w:r>
      <w:r w:rsidRPr="00D15CB0">
        <w:rPr>
          <w:rFonts w:asciiTheme="minorHAnsi" w:hAnsiTheme="minorHAnsi" w:cstheme="minorHAnsi"/>
          <w:sz w:val="19"/>
          <w:szCs w:val="19"/>
          <w:lang w:eastAsia="pt-BR"/>
        </w:rPr>
        <w:t xml:space="preserve">: </w:t>
      </w:r>
      <w:r w:rsidR="00D15CB0" w:rsidRPr="00D15CB0">
        <w:rPr>
          <w:rFonts w:asciiTheme="minorHAnsi" w:hAnsiTheme="minorHAnsi" w:cstheme="minorHAnsi"/>
          <w:sz w:val="19"/>
          <w:szCs w:val="19"/>
        </w:rPr>
        <w:t xml:space="preserve">CONTRATAÇÃO DE EMPRESA ESPECIALIZADA PARA PRESTAÇÃO DE SERVIÇOS DE ELABORAÇÃO DE ESTUDO DE SOLVÊNCIA E DE GESTÃO DE ATIVOS E PASSIVOS (ALM – </w:t>
      </w:r>
      <w:r w:rsidR="00D15CB0" w:rsidRPr="00D15CB0">
        <w:rPr>
          <w:rFonts w:asciiTheme="minorHAnsi" w:hAnsiTheme="minorHAnsi" w:cstheme="minorHAnsi"/>
          <w:i/>
          <w:iCs/>
          <w:sz w:val="19"/>
          <w:szCs w:val="19"/>
        </w:rPr>
        <w:t>ASSET LIABILITY MANAGEMENT</w:t>
      </w:r>
      <w:r w:rsidR="00D15CB0" w:rsidRPr="00D15CB0">
        <w:rPr>
          <w:rFonts w:asciiTheme="minorHAnsi" w:hAnsiTheme="minorHAnsi" w:cstheme="minorHAnsi"/>
          <w:sz w:val="19"/>
          <w:szCs w:val="19"/>
        </w:rPr>
        <w:t>)</w:t>
      </w:r>
      <w:r w:rsidRPr="00D15CB0">
        <w:rPr>
          <w:rFonts w:asciiTheme="minorHAnsi" w:eastAsia="Verdana" w:hAnsiTheme="minorHAnsi" w:cstheme="minorHAnsi"/>
          <w:bCs/>
          <w:color w:val="000000"/>
          <w:sz w:val="19"/>
          <w:szCs w:val="19"/>
        </w:rPr>
        <w:t>.</w:t>
      </w:r>
    </w:p>
    <w:p w14:paraId="533829C2" w14:textId="77777777" w:rsidR="00AA4CEF" w:rsidRPr="00F85DFC" w:rsidRDefault="00AA4CEF" w:rsidP="00AA4CEF">
      <w:pPr>
        <w:pStyle w:val="Default"/>
        <w:widowControl w:val="0"/>
        <w:jc w:val="both"/>
        <w:rPr>
          <w:sz w:val="19"/>
          <w:szCs w:val="19"/>
        </w:rPr>
      </w:pPr>
    </w:p>
    <w:p w14:paraId="2CA6D3DD" w14:textId="77777777" w:rsidR="00AA4CEF" w:rsidRPr="00F85DFC" w:rsidRDefault="00AA4CEF" w:rsidP="00AA4CEF">
      <w:pPr>
        <w:widowControl w:val="0"/>
        <w:autoSpaceDE w:val="0"/>
        <w:autoSpaceDN w:val="0"/>
        <w:ind w:right="57"/>
        <w:jc w:val="both"/>
        <w:rPr>
          <w:rFonts w:ascii="Calibri" w:eastAsia="Arial" w:hAnsi="Calibri" w:cs="Calibri"/>
        </w:rPr>
      </w:pPr>
    </w:p>
    <w:p w14:paraId="171A9DB4" w14:textId="77777777" w:rsidR="00AA4CEF" w:rsidRPr="00E94768" w:rsidRDefault="00AA4CEF" w:rsidP="00AA4CEF">
      <w:pPr>
        <w:widowControl w:val="0"/>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Pelo presente TERMO, nós, abaixo identificados:</w:t>
      </w:r>
    </w:p>
    <w:p w14:paraId="7320C2C0" w14:textId="77777777" w:rsidR="00AA4CEF" w:rsidRPr="00E94768" w:rsidRDefault="00AA4CEF" w:rsidP="00D15CB0">
      <w:pPr>
        <w:widowControl w:val="0"/>
        <w:numPr>
          <w:ilvl w:val="0"/>
          <w:numId w:val="21"/>
        </w:numPr>
        <w:tabs>
          <w:tab w:val="left" w:pos="426"/>
        </w:tabs>
        <w:suppressAutoHyphens w:val="0"/>
        <w:autoSpaceDE w:val="0"/>
        <w:autoSpaceDN w:val="0"/>
        <w:ind w:left="0" w:right="57" w:firstLine="0"/>
        <w:jc w:val="both"/>
        <w:outlineLvl w:val="0"/>
        <w:rPr>
          <w:rFonts w:asciiTheme="minorHAnsi" w:eastAsia="Arial" w:hAnsiTheme="minorHAnsi" w:cstheme="minorHAnsi"/>
          <w:b/>
          <w:bCs/>
          <w:lang w:val="en-US"/>
        </w:rPr>
      </w:pPr>
      <w:r w:rsidRPr="00E94768">
        <w:rPr>
          <w:rFonts w:asciiTheme="minorHAnsi" w:eastAsia="Arial" w:hAnsiTheme="minorHAnsi" w:cstheme="minorHAnsi"/>
          <w:b/>
          <w:bCs/>
          <w:lang w:val="en-US"/>
        </w:rPr>
        <w:t>Estamos CIENTES de</w:t>
      </w:r>
      <w:r w:rsidRPr="00E94768">
        <w:rPr>
          <w:rFonts w:asciiTheme="minorHAnsi" w:eastAsia="Arial" w:hAnsiTheme="minorHAnsi" w:cstheme="minorHAnsi"/>
          <w:b/>
          <w:bCs/>
          <w:spacing w:val="-5"/>
          <w:lang w:val="en-US"/>
        </w:rPr>
        <w:t xml:space="preserve"> </w:t>
      </w:r>
      <w:r w:rsidRPr="00E94768">
        <w:rPr>
          <w:rFonts w:asciiTheme="minorHAnsi" w:eastAsia="Arial" w:hAnsiTheme="minorHAnsi" w:cstheme="minorHAnsi"/>
          <w:b/>
          <w:bCs/>
          <w:lang w:val="en-US"/>
        </w:rPr>
        <w:t>que:</w:t>
      </w:r>
    </w:p>
    <w:p w14:paraId="4ADC4113" w14:textId="77777777" w:rsidR="00AA4CEF" w:rsidRPr="00E94768" w:rsidRDefault="00AA4CEF" w:rsidP="00AA4CEF">
      <w:pPr>
        <w:widowControl w:val="0"/>
        <w:tabs>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a) o ajuste acima referido, seus aditamentos, bem como o acompanhamento de sua execução contratual, estarão sujeitos a análise e julgamento pelo Tribunal de Contas do Estado de São Paulo, cujo trâmite processual ocorrerá pelo sistema</w:t>
      </w:r>
      <w:r w:rsidRPr="00E94768">
        <w:rPr>
          <w:rFonts w:asciiTheme="minorHAnsi" w:eastAsia="Arial" w:hAnsiTheme="minorHAnsi" w:cstheme="minorHAnsi"/>
          <w:spacing w:val="-14"/>
        </w:rPr>
        <w:t xml:space="preserve"> </w:t>
      </w:r>
      <w:r w:rsidRPr="00E94768">
        <w:rPr>
          <w:rFonts w:asciiTheme="minorHAnsi" w:eastAsia="Arial" w:hAnsiTheme="minorHAnsi" w:cstheme="minorHAnsi"/>
        </w:rPr>
        <w:t>eletrônico;</w:t>
      </w:r>
    </w:p>
    <w:p w14:paraId="7EB96385" w14:textId="77777777" w:rsidR="00AA4CEF" w:rsidRPr="00E94768" w:rsidRDefault="00AA4CEF" w:rsidP="00AA4CEF">
      <w:pPr>
        <w:widowControl w:val="0"/>
        <w:tabs>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b) poderemos ter acesso ao processo, tendo vista e extraindo cópias das manifestações de interesse, Despachos e Decisões, mediante regular cadastramento no Sistema de Processo Eletrônico, em consonância com o estabelecido na Resolução nº 01/2011 do</w:t>
      </w:r>
      <w:r w:rsidRPr="00E94768">
        <w:rPr>
          <w:rFonts w:asciiTheme="minorHAnsi" w:eastAsia="Arial" w:hAnsiTheme="minorHAnsi" w:cstheme="minorHAnsi"/>
          <w:spacing w:val="-17"/>
        </w:rPr>
        <w:t xml:space="preserve"> </w:t>
      </w:r>
      <w:r w:rsidRPr="00E94768">
        <w:rPr>
          <w:rFonts w:asciiTheme="minorHAnsi" w:eastAsia="Arial" w:hAnsiTheme="minorHAnsi" w:cstheme="minorHAnsi"/>
        </w:rPr>
        <w:t>TCESP;</w:t>
      </w:r>
    </w:p>
    <w:p w14:paraId="292BDB8E" w14:textId="77777777" w:rsidR="00AA4CEF" w:rsidRPr="00E94768" w:rsidRDefault="00AA4CEF" w:rsidP="00AA4CEF">
      <w:pPr>
        <w:widowControl w:val="0"/>
        <w:tabs>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94768">
        <w:rPr>
          <w:rFonts w:asciiTheme="minorHAnsi" w:eastAsia="Arial" w:hAnsiTheme="minorHAnsi" w:cstheme="minorHAnsi"/>
          <w:spacing w:val="-2"/>
        </w:rPr>
        <w:t xml:space="preserve"> </w:t>
      </w:r>
      <w:r w:rsidRPr="00E94768">
        <w:rPr>
          <w:rFonts w:asciiTheme="minorHAnsi" w:eastAsia="Arial" w:hAnsiTheme="minorHAnsi" w:cstheme="minorHAnsi"/>
        </w:rPr>
        <w:t>Civil;</w:t>
      </w:r>
    </w:p>
    <w:p w14:paraId="1292A257" w14:textId="77777777" w:rsidR="00AA4CEF" w:rsidRPr="00E94768" w:rsidRDefault="00AA4CEF" w:rsidP="00AA4CEF">
      <w:pPr>
        <w:widowControl w:val="0"/>
        <w:tabs>
          <w:tab w:val="left" w:pos="385"/>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 xml:space="preserve">d) as informações pessoais dos responsáveis pela </w:t>
      </w:r>
      <w:r w:rsidRPr="00E94768">
        <w:rPr>
          <w:rFonts w:asciiTheme="minorHAnsi" w:eastAsia="Arial" w:hAnsiTheme="minorHAnsi" w:cstheme="minorHAnsi"/>
          <w:u w:val="single"/>
        </w:rPr>
        <w:t xml:space="preserve">CONTRATANTE </w:t>
      </w:r>
      <w:r w:rsidRPr="00E94768">
        <w:rPr>
          <w:rFonts w:asciiTheme="minorHAnsi" w:eastAsia="Arial" w:hAnsiTheme="minorHAnsi" w:cstheme="minorHAnsi"/>
        </w:rPr>
        <w:t>e e interessados estão cadastradas no módulo eletrônico do “Cadastro Corporativo TCESP – CadTCESP”, nos termos previstos no Artigo 2º das Instruções nº01/2020, conforme “Declaração(ões) de Atualização Cadastral” anexa</w:t>
      </w:r>
      <w:r w:rsidRPr="00E94768">
        <w:rPr>
          <w:rFonts w:asciiTheme="minorHAnsi" w:eastAsia="Arial" w:hAnsiTheme="minorHAnsi" w:cstheme="minorHAnsi"/>
          <w:spacing w:val="-23"/>
        </w:rPr>
        <w:t xml:space="preserve"> </w:t>
      </w:r>
      <w:r w:rsidRPr="00E94768">
        <w:rPr>
          <w:rFonts w:asciiTheme="minorHAnsi" w:eastAsia="Arial" w:hAnsiTheme="minorHAnsi" w:cstheme="minorHAnsi"/>
        </w:rPr>
        <w:t>(s);</w:t>
      </w:r>
    </w:p>
    <w:p w14:paraId="1E6AAF96" w14:textId="77777777" w:rsidR="00AA4CEF" w:rsidRPr="00E94768" w:rsidRDefault="00AA4CEF" w:rsidP="00AA4CEF">
      <w:pPr>
        <w:widowControl w:val="0"/>
        <w:tabs>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e) é de exclusiva responsabilidade do CONTRATADO manter seus dados sempre atualizados.</w:t>
      </w:r>
    </w:p>
    <w:p w14:paraId="7DDEC802" w14:textId="77777777" w:rsidR="00AA4CEF" w:rsidRPr="00E94768" w:rsidRDefault="00AA4CEF" w:rsidP="00AA4CEF">
      <w:pPr>
        <w:widowControl w:val="0"/>
        <w:tabs>
          <w:tab w:val="left" w:pos="414"/>
        </w:tabs>
        <w:autoSpaceDE w:val="0"/>
        <w:autoSpaceDN w:val="0"/>
        <w:ind w:right="57"/>
        <w:jc w:val="both"/>
        <w:rPr>
          <w:rFonts w:asciiTheme="minorHAnsi" w:eastAsia="Arial" w:hAnsiTheme="minorHAnsi" w:cstheme="minorHAnsi"/>
        </w:rPr>
      </w:pPr>
    </w:p>
    <w:p w14:paraId="66ABEF9B" w14:textId="77777777" w:rsidR="00AA4CEF" w:rsidRPr="00E94768" w:rsidRDefault="00AA4CEF" w:rsidP="00D15CB0">
      <w:pPr>
        <w:widowControl w:val="0"/>
        <w:numPr>
          <w:ilvl w:val="0"/>
          <w:numId w:val="21"/>
        </w:numPr>
        <w:tabs>
          <w:tab w:val="left" w:pos="426"/>
        </w:tabs>
        <w:suppressAutoHyphens w:val="0"/>
        <w:autoSpaceDE w:val="0"/>
        <w:autoSpaceDN w:val="0"/>
        <w:ind w:right="57" w:hanging="810"/>
        <w:jc w:val="both"/>
        <w:outlineLvl w:val="0"/>
        <w:rPr>
          <w:rFonts w:asciiTheme="minorHAnsi" w:eastAsia="Arial" w:hAnsiTheme="minorHAnsi" w:cstheme="minorHAnsi"/>
          <w:b/>
          <w:bCs/>
        </w:rPr>
      </w:pPr>
      <w:r w:rsidRPr="00E94768">
        <w:rPr>
          <w:rFonts w:asciiTheme="minorHAnsi" w:eastAsia="Arial" w:hAnsiTheme="minorHAnsi" w:cstheme="minorHAnsi"/>
          <w:b/>
          <w:bCs/>
        </w:rPr>
        <w:t>Damo-nos por NOTIFICADOS</w:t>
      </w:r>
      <w:r w:rsidRPr="00E94768">
        <w:rPr>
          <w:rFonts w:asciiTheme="minorHAnsi" w:eastAsia="Arial" w:hAnsiTheme="minorHAnsi" w:cstheme="minorHAnsi"/>
          <w:b/>
          <w:bCs/>
          <w:spacing w:val="-2"/>
        </w:rPr>
        <w:t xml:space="preserve"> </w:t>
      </w:r>
      <w:r w:rsidRPr="00E94768">
        <w:rPr>
          <w:rFonts w:asciiTheme="minorHAnsi" w:eastAsia="Arial" w:hAnsiTheme="minorHAnsi" w:cstheme="minorHAnsi"/>
          <w:b/>
          <w:bCs/>
        </w:rPr>
        <w:t>para:</w:t>
      </w:r>
    </w:p>
    <w:p w14:paraId="6D140950" w14:textId="77777777" w:rsidR="00AA4CEF" w:rsidRPr="00E94768" w:rsidRDefault="00AA4CEF" w:rsidP="00AA4CEF">
      <w:pPr>
        <w:widowControl w:val="0"/>
        <w:tabs>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a) O acompanhamento dos atos do processo até seu julgamento final e consequente</w:t>
      </w:r>
      <w:r w:rsidRPr="00E94768">
        <w:rPr>
          <w:rFonts w:asciiTheme="minorHAnsi" w:eastAsia="Arial" w:hAnsiTheme="minorHAnsi" w:cstheme="minorHAnsi"/>
          <w:spacing w:val="-11"/>
        </w:rPr>
        <w:t xml:space="preserve"> </w:t>
      </w:r>
      <w:r w:rsidRPr="00E94768">
        <w:rPr>
          <w:rFonts w:asciiTheme="minorHAnsi" w:eastAsia="Arial" w:hAnsiTheme="minorHAnsi" w:cstheme="minorHAnsi"/>
        </w:rPr>
        <w:t>publicação;</w:t>
      </w:r>
    </w:p>
    <w:p w14:paraId="34B63381" w14:textId="77777777" w:rsidR="00AA4CEF" w:rsidRPr="00E94768" w:rsidRDefault="00AA4CEF" w:rsidP="00AA4CEF">
      <w:pPr>
        <w:widowControl w:val="0"/>
        <w:tabs>
          <w:tab w:val="left" w:pos="426"/>
        </w:tabs>
        <w:autoSpaceDE w:val="0"/>
        <w:autoSpaceDN w:val="0"/>
        <w:ind w:right="57"/>
        <w:jc w:val="both"/>
        <w:rPr>
          <w:rFonts w:asciiTheme="minorHAnsi" w:eastAsia="Arial" w:hAnsiTheme="minorHAnsi" w:cstheme="minorHAnsi"/>
        </w:rPr>
      </w:pPr>
      <w:r w:rsidRPr="00E94768">
        <w:rPr>
          <w:rFonts w:asciiTheme="minorHAnsi" w:eastAsia="Arial" w:hAnsiTheme="minorHAnsi" w:cstheme="minorHAnsi"/>
        </w:rPr>
        <w:t>b) Se for o caso e de nosso interesse, nos prazos e nas formas legais e regimentais, exercer o direito de defesa, interpor recursos e o que mais</w:t>
      </w:r>
      <w:r w:rsidRPr="00E94768">
        <w:rPr>
          <w:rFonts w:asciiTheme="minorHAnsi" w:eastAsia="Arial" w:hAnsiTheme="minorHAnsi" w:cstheme="minorHAnsi"/>
          <w:spacing w:val="-27"/>
        </w:rPr>
        <w:t xml:space="preserve"> </w:t>
      </w:r>
      <w:r w:rsidRPr="00E94768">
        <w:rPr>
          <w:rFonts w:asciiTheme="minorHAnsi" w:eastAsia="Arial" w:hAnsiTheme="minorHAnsi" w:cstheme="minorHAnsi"/>
        </w:rPr>
        <w:t>couber.</w:t>
      </w:r>
    </w:p>
    <w:p w14:paraId="4CE2B600" w14:textId="77777777" w:rsidR="00AA4CEF" w:rsidRPr="000731AA" w:rsidRDefault="00AA4CEF" w:rsidP="00AA4CEF">
      <w:pPr>
        <w:pStyle w:val="Default"/>
        <w:widowControl w:val="0"/>
        <w:jc w:val="both"/>
        <w:rPr>
          <w:rFonts w:asciiTheme="minorHAnsi" w:hAnsiTheme="minorHAnsi" w:cstheme="minorHAnsi"/>
          <w:b/>
          <w:bCs/>
          <w:color w:val="auto"/>
          <w:sz w:val="20"/>
          <w:szCs w:val="20"/>
        </w:rPr>
      </w:pPr>
    </w:p>
    <w:p w14:paraId="306D0B8C" w14:textId="77777777" w:rsidR="00AA4CEF" w:rsidRDefault="00AA4CEF" w:rsidP="00AA4CEF">
      <w:pPr>
        <w:pStyle w:val="Default"/>
        <w:widowControl w:val="0"/>
        <w:jc w:val="center"/>
        <w:rPr>
          <w:rFonts w:asciiTheme="minorHAnsi" w:hAnsiTheme="minorHAnsi" w:cstheme="minorHAnsi"/>
          <w:bCs/>
          <w:color w:val="auto"/>
          <w:sz w:val="20"/>
          <w:szCs w:val="20"/>
        </w:rPr>
      </w:pPr>
    </w:p>
    <w:p w14:paraId="6260C2C3" w14:textId="77777777" w:rsidR="00AA4CEF" w:rsidRPr="00E94768" w:rsidRDefault="00AA4CEF" w:rsidP="00AA4CEF">
      <w:pPr>
        <w:pStyle w:val="Default"/>
        <w:widowControl w:val="0"/>
        <w:jc w:val="center"/>
        <w:rPr>
          <w:rFonts w:asciiTheme="minorHAnsi" w:hAnsiTheme="minorHAnsi" w:cstheme="minorHAnsi"/>
          <w:bCs/>
          <w:color w:val="auto"/>
          <w:sz w:val="20"/>
          <w:szCs w:val="20"/>
        </w:rPr>
      </w:pPr>
      <w:r w:rsidRPr="00E94768">
        <w:rPr>
          <w:rFonts w:asciiTheme="minorHAnsi" w:hAnsiTheme="minorHAnsi" w:cstheme="minorHAnsi"/>
          <w:bCs/>
          <w:color w:val="auto"/>
          <w:sz w:val="20"/>
          <w:szCs w:val="20"/>
        </w:rPr>
        <w:t>Piracicaba, ___ de _____________ de ______.</w:t>
      </w:r>
    </w:p>
    <w:p w14:paraId="351CA8EE" w14:textId="77777777" w:rsidR="00AA4CEF" w:rsidRPr="00E94768" w:rsidRDefault="00AA4CEF" w:rsidP="00AA4CEF">
      <w:pPr>
        <w:pStyle w:val="Default"/>
        <w:widowControl w:val="0"/>
        <w:jc w:val="center"/>
        <w:rPr>
          <w:rFonts w:asciiTheme="minorHAnsi" w:hAnsiTheme="minorHAnsi" w:cstheme="minorHAnsi"/>
          <w:b/>
          <w:bCs/>
          <w:color w:val="auto"/>
          <w:sz w:val="20"/>
          <w:szCs w:val="20"/>
        </w:rPr>
      </w:pPr>
    </w:p>
    <w:p w14:paraId="27897021" w14:textId="77777777" w:rsidR="00AA4CEF" w:rsidRPr="00E94768" w:rsidRDefault="00AA4CEF" w:rsidP="00AA4CEF">
      <w:pPr>
        <w:pStyle w:val="Default"/>
        <w:widowControl w:val="0"/>
        <w:jc w:val="both"/>
        <w:rPr>
          <w:rFonts w:asciiTheme="minorHAnsi" w:hAnsiTheme="minorHAnsi" w:cstheme="minorHAnsi"/>
          <w:b/>
          <w:bCs/>
          <w:color w:val="auto"/>
          <w:sz w:val="20"/>
          <w:szCs w:val="20"/>
        </w:rPr>
      </w:pPr>
    </w:p>
    <w:p w14:paraId="5E9F6845" w14:textId="77777777" w:rsidR="00AA4CEF" w:rsidRPr="00E94768" w:rsidRDefault="00AA4CEF" w:rsidP="00AA4CEF">
      <w:pPr>
        <w:pStyle w:val="Default"/>
        <w:widowControl w:val="0"/>
        <w:ind w:right="424"/>
        <w:jc w:val="both"/>
        <w:rPr>
          <w:rFonts w:asciiTheme="minorHAnsi" w:hAnsiTheme="minorHAnsi" w:cstheme="minorHAnsi"/>
          <w:b/>
          <w:bCs/>
          <w:color w:val="auto"/>
          <w:sz w:val="20"/>
          <w:szCs w:val="20"/>
        </w:rPr>
      </w:pPr>
      <w:r w:rsidRPr="00E94768">
        <w:rPr>
          <w:rFonts w:asciiTheme="minorHAnsi" w:hAnsiTheme="minorHAnsi" w:cstheme="minorHAnsi"/>
          <w:b/>
          <w:bCs/>
          <w:color w:val="auto"/>
          <w:sz w:val="20"/>
          <w:szCs w:val="20"/>
        </w:rPr>
        <w:t>AUTORIDADE MÁXIMA DO ÓRGÃO/RESPONSÁVEL PELA CONTRATAÇÃO/ORDENADOR DE DESPESAS:</w:t>
      </w:r>
    </w:p>
    <w:p w14:paraId="24700772" w14:textId="77777777" w:rsidR="00AA4CEF" w:rsidRPr="00E94768" w:rsidRDefault="00AA4CEF" w:rsidP="00AA4CEF">
      <w:pPr>
        <w:pStyle w:val="Default"/>
        <w:widowControl w:val="0"/>
        <w:ind w:right="424"/>
        <w:jc w:val="both"/>
        <w:rPr>
          <w:rFonts w:asciiTheme="minorHAnsi" w:hAnsiTheme="minorHAnsi" w:cstheme="minorHAnsi"/>
          <w:b/>
          <w:color w:val="auto"/>
          <w:sz w:val="20"/>
          <w:szCs w:val="20"/>
        </w:rPr>
      </w:pPr>
      <w:r w:rsidRPr="00E94768">
        <w:rPr>
          <w:rFonts w:asciiTheme="minorHAnsi" w:hAnsiTheme="minorHAnsi" w:cstheme="minorHAnsi"/>
          <w:color w:val="auto"/>
          <w:sz w:val="20"/>
          <w:szCs w:val="20"/>
        </w:rPr>
        <w:t xml:space="preserve">Nome: </w:t>
      </w:r>
      <w:r w:rsidRPr="00E94768">
        <w:rPr>
          <w:rFonts w:asciiTheme="minorHAnsi" w:hAnsiTheme="minorHAnsi" w:cstheme="minorHAnsi"/>
          <w:b/>
          <w:color w:val="auto"/>
          <w:sz w:val="20"/>
          <w:szCs w:val="20"/>
        </w:rPr>
        <w:t xml:space="preserve">ANTONIO CARLOS SCHIAVON </w:t>
      </w:r>
    </w:p>
    <w:p w14:paraId="78DA54DC"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r w:rsidRPr="00E94768">
        <w:rPr>
          <w:rFonts w:asciiTheme="minorHAnsi" w:hAnsiTheme="minorHAnsi" w:cstheme="minorHAnsi"/>
          <w:color w:val="auto"/>
          <w:sz w:val="20"/>
          <w:szCs w:val="20"/>
        </w:rPr>
        <w:t xml:space="preserve">Cargo: </w:t>
      </w:r>
      <w:r w:rsidRPr="00E94768">
        <w:rPr>
          <w:rFonts w:asciiTheme="minorHAnsi" w:hAnsiTheme="minorHAnsi" w:cstheme="minorHAnsi"/>
          <w:b/>
          <w:color w:val="auto"/>
          <w:sz w:val="20"/>
          <w:szCs w:val="20"/>
        </w:rPr>
        <w:t xml:space="preserve">PRESIDENTE </w:t>
      </w:r>
    </w:p>
    <w:p w14:paraId="6AF681D1"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r w:rsidRPr="00E94768">
        <w:rPr>
          <w:rFonts w:asciiTheme="minorHAnsi" w:hAnsiTheme="minorHAnsi" w:cstheme="minorHAnsi"/>
          <w:color w:val="auto"/>
          <w:sz w:val="20"/>
          <w:szCs w:val="20"/>
        </w:rPr>
        <w:t xml:space="preserve">CPF: </w:t>
      </w:r>
      <w:r w:rsidRPr="00E94768">
        <w:rPr>
          <w:rFonts w:asciiTheme="minorHAnsi" w:hAnsiTheme="minorHAnsi" w:cstheme="minorHAnsi"/>
          <w:b/>
          <w:bCs/>
          <w:sz w:val="20"/>
          <w:szCs w:val="20"/>
        </w:rPr>
        <w:t>076.073.178-05</w:t>
      </w:r>
      <w:r w:rsidRPr="00E94768">
        <w:rPr>
          <w:rFonts w:asciiTheme="minorHAnsi" w:hAnsiTheme="minorHAnsi" w:cstheme="minorHAnsi"/>
          <w:color w:val="auto"/>
          <w:sz w:val="20"/>
          <w:szCs w:val="20"/>
        </w:rPr>
        <w:t xml:space="preserve"> </w:t>
      </w:r>
    </w:p>
    <w:p w14:paraId="0DDF1F8C"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p>
    <w:p w14:paraId="43C9F1A3" w14:textId="77777777" w:rsidR="00AA4CEF" w:rsidRPr="00E94768" w:rsidRDefault="00AA4CEF" w:rsidP="00AA4CEF">
      <w:pPr>
        <w:pStyle w:val="Default"/>
        <w:widowControl w:val="0"/>
        <w:ind w:right="424"/>
        <w:jc w:val="right"/>
        <w:rPr>
          <w:rFonts w:asciiTheme="minorHAnsi" w:hAnsiTheme="minorHAnsi" w:cstheme="minorHAnsi"/>
          <w:color w:val="auto"/>
          <w:sz w:val="20"/>
          <w:szCs w:val="20"/>
        </w:rPr>
      </w:pPr>
      <w:r w:rsidRPr="00E94768">
        <w:rPr>
          <w:rFonts w:asciiTheme="minorHAnsi" w:hAnsiTheme="minorHAnsi" w:cstheme="minorHAnsi"/>
          <w:color w:val="auto"/>
          <w:sz w:val="20"/>
          <w:szCs w:val="20"/>
        </w:rPr>
        <w:t>Assinatura:_______________________________________</w:t>
      </w:r>
    </w:p>
    <w:p w14:paraId="3547C166"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p>
    <w:p w14:paraId="1CD32EF6"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p>
    <w:p w14:paraId="6CBD6317" w14:textId="77777777" w:rsidR="00AA4CEF" w:rsidRPr="00E94768" w:rsidRDefault="00AA4CEF" w:rsidP="00AA4CEF">
      <w:pPr>
        <w:widowControl w:val="0"/>
        <w:ind w:right="424"/>
        <w:rPr>
          <w:rFonts w:asciiTheme="minorHAnsi" w:hAnsiTheme="minorHAnsi" w:cstheme="minorHAnsi"/>
          <w:b/>
          <w:u w:val="single"/>
        </w:rPr>
      </w:pPr>
    </w:p>
    <w:p w14:paraId="388F4D63" w14:textId="77777777" w:rsidR="00AA4CEF" w:rsidRPr="00E94768" w:rsidRDefault="00AA4CEF" w:rsidP="00AA4CEF">
      <w:pPr>
        <w:widowControl w:val="0"/>
        <w:ind w:right="424"/>
        <w:rPr>
          <w:rFonts w:asciiTheme="minorHAnsi" w:hAnsiTheme="minorHAnsi" w:cstheme="minorHAnsi"/>
          <w:b/>
          <w:snapToGrid w:val="0"/>
        </w:rPr>
      </w:pPr>
      <w:r w:rsidRPr="00E94768">
        <w:rPr>
          <w:rFonts w:asciiTheme="minorHAnsi" w:hAnsiTheme="minorHAnsi" w:cstheme="minorHAnsi"/>
          <w:b/>
        </w:rPr>
        <w:t>RESPONSÁVEL PELA CONTRATADA: ..............  (</w:t>
      </w:r>
      <w:r w:rsidRPr="00E94768">
        <w:rPr>
          <w:rFonts w:asciiTheme="minorHAnsi" w:hAnsiTheme="minorHAnsi" w:cstheme="minorHAnsi"/>
          <w:b/>
          <w:lang w:eastAsia="pt-BR"/>
        </w:rPr>
        <w:t>RAZÃO SOCIAL)</w:t>
      </w:r>
    </w:p>
    <w:p w14:paraId="6C989552" w14:textId="77777777" w:rsidR="00AA4CEF" w:rsidRPr="00E94768" w:rsidRDefault="00AA4CEF" w:rsidP="00AA4CEF">
      <w:pPr>
        <w:widowControl w:val="0"/>
        <w:autoSpaceDE w:val="0"/>
        <w:autoSpaceDN w:val="0"/>
        <w:adjustRightInd w:val="0"/>
        <w:rPr>
          <w:rFonts w:asciiTheme="minorHAnsi" w:hAnsiTheme="minorHAnsi" w:cstheme="minorHAnsi"/>
          <w:b/>
          <w:lang w:eastAsia="pt-BR"/>
        </w:rPr>
      </w:pPr>
      <w:r w:rsidRPr="00E94768">
        <w:rPr>
          <w:rFonts w:asciiTheme="minorHAnsi" w:hAnsiTheme="minorHAnsi" w:cstheme="minorHAnsi"/>
        </w:rPr>
        <w:t xml:space="preserve">Nome: </w:t>
      </w:r>
      <w:r w:rsidRPr="00E94768">
        <w:rPr>
          <w:rFonts w:asciiTheme="minorHAnsi" w:hAnsiTheme="minorHAnsi" w:cstheme="minorHAnsi"/>
          <w:b/>
          <w:bCs/>
        </w:rPr>
        <w:t>................</w:t>
      </w:r>
      <w:r w:rsidRPr="00E94768">
        <w:rPr>
          <w:rFonts w:asciiTheme="minorHAnsi" w:hAnsiTheme="minorHAnsi" w:cstheme="minorHAnsi"/>
        </w:rPr>
        <w:t xml:space="preserve"> </w:t>
      </w:r>
      <w:r w:rsidRPr="00E94768">
        <w:rPr>
          <w:rFonts w:asciiTheme="minorHAnsi" w:hAnsiTheme="minorHAnsi" w:cstheme="minorHAnsi"/>
          <w:b/>
        </w:rPr>
        <w:t>(NOME COMPLETO)</w:t>
      </w:r>
    </w:p>
    <w:p w14:paraId="34A55A22"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r w:rsidRPr="00E94768">
        <w:rPr>
          <w:rFonts w:asciiTheme="minorHAnsi" w:hAnsiTheme="minorHAnsi" w:cstheme="minorHAnsi"/>
          <w:color w:val="auto"/>
          <w:sz w:val="20"/>
          <w:szCs w:val="20"/>
        </w:rPr>
        <w:t xml:space="preserve">Cargo: </w:t>
      </w:r>
      <w:r w:rsidRPr="00E94768">
        <w:rPr>
          <w:rFonts w:asciiTheme="minorHAnsi" w:hAnsiTheme="minorHAnsi" w:cstheme="minorHAnsi"/>
          <w:b/>
          <w:bCs/>
          <w:color w:val="auto"/>
          <w:sz w:val="20"/>
          <w:szCs w:val="20"/>
        </w:rPr>
        <w:t xml:space="preserve">................. </w:t>
      </w:r>
      <w:r w:rsidRPr="00E94768">
        <w:rPr>
          <w:rFonts w:asciiTheme="minorHAnsi" w:hAnsiTheme="minorHAnsi" w:cstheme="minorHAnsi"/>
          <w:b/>
          <w:color w:val="auto"/>
          <w:sz w:val="20"/>
          <w:szCs w:val="20"/>
        </w:rPr>
        <w:t>(CARGO)</w:t>
      </w:r>
    </w:p>
    <w:p w14:paraId="467FA132" w14:textId="77777777" w:rsidR="00AA4CEF" w:rsidRPr="00E94768" w:rsidRDefault="00AA4CEF" w:rsidP="00AA4CEF">
      <w:pPr>
        <w:pStyle w:val="Default"/>
        <w:widowControl w:val="0"/>
        <w:ind w:right="424"/>
        <w:jc w:val="both"/>
        <w:rPr>
          <w:rFonts w:asciiTheme="minorHAnsi" w:hAnsiTheme="minorHAnsi" w:cstheme="minorHAnsi"/>
          <w:b/>
          <w:bCs/>
          <w:color w:val="auto"/>
          <w:sz w:val="20"/>
          <w:szCs w:val="20"/>
        </w:rPr>
      </w:pPr>
      <w:r w:rsidRPr="00E94768">
        <w:rPr>
          <w:rFonts w:asciiTheme="minorHAnsi" w:hAnsiTheme="minorHAnsi" w:cstheme="minorHAnsi"/>
          <w:color w:val="auto"/>
          <w:sz w:val="20"/>
          <w:szCs w:val="20"/>
        </w:rPr>
        <w:t xml:space="preserve">CPF: </w:t>
      </w:r>
      <w:r w:rsidRPr="00E94768">
        <w:rPr>
          <w:rFonts w:asciiTheme="minorHAnsi" w:hAnsiTheme="minorHAnsi" w:cstheme="minorHAnsi"/>
          <w:b/>
          <w:bCs/>
          <w:color w:val="auto"/>
          <w:sz w:val="20"/>
          <w:szCs w:val="20"/>
        </w:rPr>
        <w:t>....................</w:t>
      </w:r>
      <w:r w:rsidRPr="00E94768">
        <w:rPr>
          <w:rFonts w:asciiTheme="minorHAnsi" w:hAnsiTheme="minorHAnsi" w:cstheme="minorHAnsi"/>
          <w:color w:val="auto"/>
          <w:sz w:val="20"/>
          <w:szCs w:val="20"/>
        </w:rPr>
        <w:t xml:space="preserve"> </w:t>
      </w:r>
      <w:r w:rsidRPr="00E94768">
        <w:rPr>
          <w:rFonts w:asciiTheme="minorHAnsi" w:hAnsiTheme="minorHAnsi" w:cstheme="minorHAnsi"/>
          <w:b/>
          <w:bCs/>
          <w:color w:val="auto"/>
          <w:sz w:val="20"/>
          <w:szCs w:val="20"/>
        </w:rPr>
        <w:t>(Número do CPF)</w:t>
      </w:r>
    </w:p>
    <w:p w14:paraId="2957C2A6" w14:textId="77777777" w:rsidR="00AA4CEF" w:rsidRPr="00E94768" w:rsidRDefault="00AA4CEF" w:rsidP="00AA4CEF">
      <w:pPr>
        <w:pStyle w:val="Default"/>
        <w:widowControl w:val="0"/>
        <w:ind w:right="424"/>
        <w:jc w:val="both"/>
        <w:rPr>
          <w:rFonts w:asciiTheme="minorHAnsi" w:hAnsiTheme="minorHAnsi" w:cstheme="minorHAnsi"/>
          <w:color w:val="auto"/>
          <w:sz w:val="20"/>
          <w:szCs w:val="20"/>
        </w:rPr>
      </w:pPr>
    </w:p>
    <w:p w14:paraId="26D318B9" w14:textId="77777777" w:rsidR="00AA4CEF" w:rsidRPr="00E94768" w:rsidRDefault="00AA4CEF" w:rsidP="00AA4CEF">
      <w:pPr>
        <w:pStyle w:val="Default"/>
        <w:widowControl w:val="0"/>
        <w:jc w:val="right"/>
        <w:rPr>
          <w:rFonts w:asciiTheme="minorHAnsi" w:hAnsiTheme="minorHAnsi" w:cstheme="minorHAnsi"/>
          <w:b/>
          <w:bCs/>
          <w:sz w:val="20"/>
          <w:szCs w:val="20"/>
        </w:rPr>
      </w:pPr>
      <w:r w:rsidRPr="00E94768">
        <w:rPr>
          <w:rFonts w:asciiTheme="minorHAnsi" w:hAnsiTheme="minorHAnsi" w:cstheme="minorHAnsi"/>
          <w:color w:val="auto"/>
          <w:sz w:val="20"/>
          <w:szCs w:val="20"/>
        </w:rPr>
        <w:t>Assinatura:______________________________________</w:t>
      </w:r>
    </w:p>
    <w:bookmarkEnd w:id="29"/>
    <w:p w14:paraId="04B249E7" w14:textId="77777777" w:rsidR="00AA4CEF" w:rsidRPr="00E94768" w:rsidRDefault="00AA4CEF" w:rsidP="00AA4CEF">
      <w:pPr>
        <w:widowControl w:val="0"/>
        <w:shd w:val="clear" w:color="auto" w:fill="FFFFFF"/>
        <w:suppressAutoHyphens w:val="0"/>
        <w:spacing w:before="120" w:line="280" w:lineRule="atLeast"/>
        <w:jc w:val="both"/>
        <w:rPr>
          <w:rFonts w:asciiTheme="minorHAnsi" w:hAnsiTheme="minorHAnsi" w:cstheme="minorHAnsi"/>
        </w:rPr>
      </w:pPr>
    </w:p>
    <w:sectPr w:rsidR="00AA4CEF" w:rsidRPr="00E94768" w:rsidSect="00F909C0">
      <w:headerReference w:type="default" r:id="rId16"/>
      <w:footerReference w:type="default" r:id="rId17"/>
      <w:pgSz w:w="11906" w:h="16838" w:code="9"/>
      <w:pgMar w:top="2126" w:right="1361" w:bottom="851" w:left="1361" w:header="425" w:footer="221"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F4D42" w14:textId="77777777" w:rsidR="0061295E" w:rsidRDefault="0061295E">
      <w:r>
        <w:separator/>
      </w:r>
    </w:p>
  </w:endnote>
  <w:endnote w:type="continuationSeparator" w:id="0">
    <w:p w14:paraId="4E40916E" w14:textId="77777777" w:rsidR="0061295E" w:rsidRDefault="0061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A5BCC" w14:textId="5C0A3369" w:rsidR="0061295E" w:rsidRPr="00ED7F86" w:rsidRDefault="0061295E" w:rsidP="00C81D7D">
    <w:pPr>
      <w:pStyle w:val="Rodap"/>
      <w:jc w:val="center"/>
      <w:rPr>
        <w:color w:val="262626" w:themeColor="text1" w:themeTint="D9"/>
        <w:sz w:val="18"/>
        <w:szCs w:val="18"/>
      </w:rPr>
    </w:pPr>
    <w:r w:rsidRPr="00ED7F86">
      <w:rPr>
        <w:rFonts w:ascii="Arial" w:hAnsi="Arial" w:cs="Arial"/>
        <w:color w:val="262626" w:themeColor="text1" w:themeTint="D9"/>
        <w:sz w:val="18"/>
        <w:szCs w:val="18"/>
      </w:rPr>
      <w:t>Dispensa Eletrônica nº 0</w:t>
    </w:r>
    <w:r>
      <w:rPr>
        <w:rFonts w:ascii="Arial" w:hAnsi="Arial" w:cs="Arial"/>
        <w:color w:val="262626" w:themeColor="text1" w:themeTint="D9"/>
        <w:sz w:val="18"/>
        <w:szCs w:val="18"/>
      </w:rPr>
      <w:t>1</w:t>
    </w:r>
    <w:r w:rsidR="00EF32BA">
      <w:rPr>
        <w:rFonts w:ascii="Arial" w:hAnsi="Arial" w:cs="Arial"/>
        <w:color w:val="262626" w:themeColor="text1" w:themeTint="D9"/>
        <w:sz w:val="18"/>
        <w:szCs w:val="18"/>
      </w:rPr>
      <w:t>3</w:t>
    </w:r>
    <w:r w:rsidRPr="00ED7F86">
      <w:rPr>
        <w:rFonts w:ascii="Arial" w:hAnsi="Arial" w:cs="Arial"/>
        <w:color w:val="262626" w:themeColor="text1" w:themeTint="D9"/>
        <w:sz w:val="18"/>
        <w:szCs w:val="18"/>
      </w:rPr>
      <w:t>/202</w:t>
    </w:r>
    <w:r>
      <w:rPr>
        <w:rFonts w:ascii="Arial" w:hAnsi="Arial" w:cs="Arial"/>
        <w:color w:val="262626" w:themeColor="text1" w:themeTint="D9"/>
        <w:sz w:val="18"/>
        <w:szCs w:val="18"/>
      </w:rPr>
      <w:t>5</w:t>
    </w:r>
    <w:r w:rsidRPr="00ED7F86">
      <w:rPr>
        <w:rFonts w:ascii="Arial" w:hAnsi="Arial" w:cs="Arial"/>
        <w:color w:val="262626" w:themeColor="text1" w:themeTint="D9"/>
        <w:sz w:val="18"/>
        <w:szCs w:val="18"/>
      </w:rPr>
      <w:t xml:space="preserve"> - Página </w:t>
    </w:r>
    <w:r w:rsidRPr="00ED7F86">
      <w:rPr>
        <w:rFonts w:ascii="Arial" w:hAnsi="Arial" w:cs="Arial"/>
        <w:color w:val="262626" w:themeColor="text1" w:themeTint="D9"/>
        <w:sz w:val="18"/>
        <w:szCs w:val="18"/>
      </w:rPr>
      <w:fldChar w:fldCharType="begin"/>
    </w:r>
    <w:r w:rsidRPr="00ED7F86">
      <w:rPr>
        <w:rFonts w:ascii="Arial" w:hAnsi="Arial" w:cs="Arial"/>
        <w:color w:val="262626" w:themeColor="text1" w:themeTint="D9"/>
        <w:sz w:val="18"/>
        <w:szCs w:val="18"/>
      </w:rPr>
      <w:instrText>PAGE  \* Arabic  \* MERGEFORMAT</w:instrText>
    </w:r>
    <w:r w:rsidRPr="00ED7F86">
      <w:rPr>
        <w:rFonts w:ascii="Arial" w:hAnsi="Arial" w:cs="Arial"/>
        <w:color w:val="262626" w:themeColor="text1" w:themeTint="D9"/>
        <w:sz w:val="18"/>
        <w:szCs w:val="18"/>
      </w:rPr>
      <w:fldChar w:fldCharType="separate"/>
    </w:r>
    <w:r w:rsidRPr="00ED7F86">
      <w:rPr>
        <w:rFonts w:ascii="Arial" w:hAnsi="Arial" w:cs="Arial"/>
        <w:color w:val="262626" w:themeColor="text1" w:themeTint="D9"/>
        <w:sz w:val="18"/>
        <w:szCs w:val="18"/>
      </w:rPr>
      <w:t>1</w:t>
    </w:r>
    <w:r w:rsidRPr="00ED7F86">
      <w:rPr>
        <w:rFonts w:ascii="Arial" w:hAnsi="Arial" w:cs="Arial"/>
        <w:color w:val="262626" w:themeColor="text1" w:themeTint="D9"/>
        <w:sz w:val="18"/>
        <w:szCs w:val="18"/>
      </w:rPr>
      <w:fldChar w:fldCharType="end"/>
    </w:r>
    <w:r w:rsidRPr="00ED7F86">
      <w:rPr>
        <w:rFonts w:ascii="Arial" w:hAnsi="Arial" w:cs="Arial"/>
        <w:color w:val="262626" w:themeColor="text1" w:themeTint="D9"/>
        <w:sz w:val="18"/>
        <w:szCs w:val="18"/>
      </w:rPr>
      <w:t xml:space="preserve"> de </w:t>
    </w:r>
    <w:r w:rsidRPr="00ED7F86">
      <w:rPr>
        <w:rFonts w:ascii="Arial" w:hAnsi="Arial" w:cs="Arial"/>
        <w:color w:val="262626" w:themeColor="text1" w:themeTint="D9"/>
        <w:sz w:val="18"/>
        <w:szCs w:val="18"/>
      </w:rPr>
      <w:fldChar w:fldCharType="begin"/>
    </w:r>
    <w:r w:rsidRPr="00ED7F86">
      <w:rPr>
        <w:rFonts w:ascii="Arial" w:hAnsi="Arial" w:cs="Arial"/>
        <w:color w:val="262626" w:themeColor="text1" w:themeTint="D9"/>
        <w:sz w:val="18"/>
        <w:szCs w:val="18"/>
      </w:rPr>
      <w:instrText>NUMPAGES  \* Arabic  \* MERGEFORMAT</w:instrText>
    </w:r>
    <w:r w:rsidRPr="00ED7F86">
      <w:rPr>
        <w:rFonts w:ascii="Arial" w:hAnsi="Arial" w:cs="Arial"/>
        <w:color w:val="262626" w:themeColor="text1" w:themeTint="D9"/>
        <w:sz w:val="18"/>
        <w:szCs w:val="18"/>
      </w:rPr>
      <w:fldChar w:fldCharType="separate"/>
    </w:r>
    <w:r w:rsidRPr="00ED7F86">
      <w:rPr>
        <w:rFonts w:ascii="Arial" w:hAnsi="Arial" w:cs="Arial"/>
        <w:color w:val="262626" w:themeColor="text1" w:themeTint="D9"/>
        <w:sz w:val="18"/>
        <w:szCs w:val="18"/>
      </w:rPr>
      <w:t>2</w:t>
    </w:r>
    <w:r w:rsidRPr="00ED7F86">
      <w:rPr>
        <w:rFonts w:ascii="Arial" w:hAnsi="Arial" w:cs="Arial"/>
        <w:color w:val="262626" w:themeColor="text1" w:themeTint="D9"/>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C1F67" w14:textId="7EAF042E" w:rsidR="0061295E" w:rsidRPr="00ED7F86" w:rsidRDefault="0061295E" w:rsidP="00585DA7">
    <w:pPr>
      <w:pStyle w:val="Rodap"/>
      <w:ind w:right="-30"/>
      <w:jc w:val="center"/>
      <w:rPr>
        <w:rFonts w:ascii="Arial" w:hAnsi="Arial" w:cs="Arial"/>
        <w:color w:val="262626" w:themeColor="text1" w:themeTint="D9"/>
        <w:sz w:val="18"/>
        <w:szCs w:val="18"/>
      </w:rPr>
    </w:pPr>
    <w:r w:rsidRPr="00ED7F86">
      <w:rPr>
        <w:rFonts w:ascii="Arial" w:hAnsi="Arial" w:cs="Arial"/>
        <w:color w:val="262626" w:themeColor="text1" w:themeTint="D9"/>
        <w:sz w:val="18"/>
        <w:szCs w:val="18"/>
      </w:rPr>
      <w:t>Dispensa Eletrônica nº 0</w:t>
    </w:r>
    <w:r>
      <w:rPr>
        <w:rFonts w:ascii="Arial" w:hAnsi="Arial" w:cs="Arial"/>
        <w:color w:val="262626" w:themeColor="text1" w:themeTint="D9"/>
        <w:sz w:val="18"/>
        <w:szCs w:val="18"/>
      </w:rPr>
      <w:t>1</w:t>
    </w:r>
    <w:r w:rsidR="00EF32BA">
      <w:rPr>
        <w:rFonts w:ascii="Arial" w:hAnsi="Arial" w:cs="Arial"/>
        <w:color w:val="262626" w:themeColor="text1" w:themeTint="D9"/>
        <w:sz w:val="18"/>
        <w:szCs w:val="18"/>
      </w:rPr>
      <w:t>3</w:t>
    </w:r>
    <w:r w:rsidRPr="00ED7F86">
      <w:rPr>
        <w:rFonts w:ascii="Arial" w:hAnsi="Arial" w:cs="Arial"/>
        <w:color w:val="262626" w:themeColor="text1" w:themeTint="D9"/>
        <w:sz w:val="18"/>
        <w:szCs w:val="18"/>
      </w:rPr>
      <w:t>/202</w:t>
    </w:r>
    <w:r>
      <w:rPr>
        <w:rFonts w:ascii="Arial" w:hAnsi="Arial" w:cs="Arial"/>
        <w:color w:val="262626" w:themeColor="text1" w:themeTint="D9"/>
        <w:sz w:val="18"/>
        <w:szCs w:val="18"/>
      </w:rPr>
      <w:t>5</w:t>
    </w:r>
    <w:r w:rsidRPr="00ED7F86">
      <w:rPr>
        <w:rFonts w:ascii="Arial" w:hAnsi="Arial" w:cs="Arial"/>
        <w:color w:val="262626" w:themeColor="text1" w:themeTint="D9"/>
        <w:sz w:val="18"/>
        <w:szCs w:val="18"/>
      </w:rPr>
      <w:t xml:space="preserve"> - Página </w:t>
    </w:r>
    <w:r w:rsidRPr="00ED7F86">
      <w:rPr>
        <w:rFonts w:ascii="Arial" w:hAnsi="Arial" w:cs="Arial"/>
        <w:color w:val="262626" w:themeColor="text1" w:themeTint="D9"/>
        <w:sz w:val="18"/>
        <w:szCs w:val="18"/>
      </w:rPr>
      <w:fldChar w:fldCharType="begin"/>
    </w:r>
    <w:r w:rsidRPr="00ED7F86">
      <w:rPr>
        <w:rFonts w:ascii="Arial" w:hAnsi="Arial" w:cs="Arial"/>
        <w:color w:val="262626" w:themeColor="text1" w:themeTint="D9"/>
        <w:sz w:val="18"/>
        <w:szCs w:val="18"/>
      </w:rPr>
      <w:instrText>PAGE  \* Arabic  \* MERGEFORMAT</w:instrText>
    </w:r>
    <w:r w:rsidRPr="00ED7F86">
      <w:rPr>
        <w:rFonts w:ascii="Arial" w:hAnsi="Arial" w:cs="Arial"/>
        <w:color w:val="262626" w:themeColor="text1" w:themeTint="D9"/>
        <w:sz w:val="18"/>
        <w:szCs w:val="18"/>
      </w:rPr>
      <w:fldChar w:fldCharType="separate"/>
    </w:r>
    <w:r w:rsidRPr="00ED7F86">
      <w:rPr>
        <w:rFonts w:ascii="Arial" w:hAnsi="Arial" w:cs="Arial"/>
        <w:color w:val="262626" w:themeColor="text1" w:themeTint="D9"/>
        <w:sz w:val="18"/>
        <w:szCs w:val="18"/>
      </w:rPr>
      <w:t>1</w:t>
    </w:r>
    <w:r w:rsidRPr="00ED7F86">
      <w:rPr>
        <w:rFonts w:ascii="Arial" w:hAnsi="Arial" w:cs="Arial"/>
        <w:color w:val="262626" w:themeColor="text1" w:themeTint="D9"/>
        <w:sz w:val="18"/>
        <w:szCs w:val="18"/>
      </w:rPr>
      <w:fldChar w:fldCharType="end"/>
    </w:r>
    <w:r w:rsidRPr="00ED7F86">
      <w:rPr>
        <w:rFonts w:ascii="Arial" w:hAnsi="Arial" w:cs="Arial"/>
        <w:color w:val="262626" w:themeColor="text1" w:themeTint="D9"/>
        <w:sz w:val="18"/>
        <w:szCs w:val="18"/>
      </w:rPr>
      <w:t xml:space="preserve"> de </w:t>
    </w:r>
    <w:r w:rsidRPr="00ED7F86">
      <w:rPr>
        <w:rFonts w:ascii="Arial" w:hAnsi="Arial" w:cs="Arial"/>
        <w:color w:val="262626" w:themeColor="text1" w:themeTint="D9"/>
        <w:sz w:val="18"/>
        <w:szCs w:val="18"/>
      </w:rPr>
      <w:fldChar w:fldCharType="begin"/>
    </w:r>
    <w:r w:rsidRPr="00ED7F86">
      <w:rPr>
        <w:rFonts w:ascii="Arial" w:hAnsi="Arial" w:cs="Arial"/>
        <w:color w:val="262626" w:themeColor="text1" w:themeTint="D9"/>
        <w:sz w:val="18"/>
        <w:szCs w:val="18"/>
      </w:rPr>
      <w:instrText>NUMPAGES  \* Arabic  \* MERGEFORMAT</w:instrText>
    </w:r>
    <w:r w:rsidRPr="00ED7F86">
      <w:rPr>
        <w:rFonts w:ascii="Arial" w:hAnsi="Arial" w:cs="Arial"/>
        <w:color w:val="262626" w:themeColor="text1" w:themeTint="D9"/>
        <w:sz w:val="18"/>
        <w:szCs w:val="18"/>
      </w:rPr>
      <w:fldChar w:fldCharType="separate"/>
    </w:r>
    <w:r w:rsidRPr="00ED7F86">
      <w:rPr>
        <w:rFonts w:ascii="Arial" w:hAnsi="Arial" w:cs="Arial"/>
        <w:color w:val="262626" w:themeColor="text1" w:themeTint="D9"/>
        <w:sz w:val="18"/>
        <w:szCs w:val="18"/>
      </w:rPr>
      <w:t>36</w:t>
    </w:r>
    <w:r w:rsidRPr="00ED7F86">
      <w:rPr>
        <w:rFonts w:ascii="Arial" w:hAnsi="Arial" w:cs="Arial"/>
        <w:color w:val="262626" w:themeColor="text1" w:themeTint="D9"/>
        <w:sz w:val="18"/>
        <w:szCs w:val="18"/>
      </w:rPr>
      <w:fldChar w:fldCharType="end"/>
    </w:r>
  </w:p>
  <w:p w14:paraId="327D8717" w14:textId="77777777" w:rsidR="0061295E" w:rsidRDefault="0061295E" w:rsidP="00907E3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1D9A6" w14:textId="77777777" w:rsidR="0061295E" w:rsidRDefault="0061295E">
      <w:r>
        <w:separator/>
      </w:r>
    </w:p>
  </w:footnote>
  <w:footnote w:type="continuationSeparator" w:id="0">
    <w:p w14:paraId="784C0EB4" w14:textId="77777777" w:rsidR="0061295E" w:rsidRDefault="00612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93F08" w14:textId="49308020" w:rsidR="0061295E" w:rsidRDefault="0061295E">
    <w:pPr>
      <w:pStyle w:val="Cabealho"/>
    </w:pPr>
    <w:r w:rsidRPr="00081BE7">
      <w:rPr>
        <w:rFonts w:ascii="Arial" w:hAnsi="Arial" w:cs="Arial"/>
        <w:noProof/>
        <w:sz w:val="22"/>
        <w:szCs w:val="22"/>
      </w:rPr>
      <w:drawing>
        <wp:inline distT="0" distB="0" distL="0" distR="0" wp14:anchorId="3708EAE6" wp14:editId="4DA8361B">
          <wp:extent cx="5838825" cy="1028700"/>
          <wp:effectExtent l="0" t="0" r="0" b="0"/>
          <wp:docPr id="1210660859" name="Imagem 1210660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8825" cy="10287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01AEF" w14:textId="56D6F6E7" w:rsidR="0061295E" w:rsidRDefault="0061295E">
    <w:pPr>
      <w:pStyle w:val="Cabealho"/>
    </w:pPr>
    <w:r w:rsidRPr="00A449B1">
      <w:rPr>
        <w:noProof/>
      </w:rPr>
      <w:drawing>
        <wp:inline distT="0" distB="0" distL="0" distR="0" wp14:anchorId="6C28521E" wp14:editId="293E51DB">
          <wp:extent cx="5886450" cy="1000125"/>
          <wp:effectExtent l="0" t="0" r="0" b="0"/>
          <wp:docPr id="1380166580" name="Imagem 79626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9626446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1000125"/>
                  </a:xfrm>
                  <a:prstGeom prst="rect">
                    <a:avLst/>
                  </a:prstGeom>
                  <a:noFill/>
                  <a:ln>
                    <a:noFill/>
                  </a:ln>
                </pic:spPr>
              </pic:pic>
            </a:graphicData>
          </a:graphic>
        </wp:inline>
      </w:drawing>
    </w:r>
  </w:p>
  <w:p w14:paraId="6B364A98" w14:textId="77777777" w:rsidR="0061295E" w:rsidRDefault="006129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CDEA1E24"/>
    <w:lvl w:ilvl="0">
      <w:start w:val="1"/>
      <w:numFmt w:val="decimal"/>
      <w:pStyle w:val="Ttulo1"/>
      <w:lvlText w:val="%1.1."/>
      <w:lvlJc w:val="left"/>
      <w:pPr>
        <w:tabs>
          <w:tab w:val="num" w:pos="0"/>
        </w:tabs>
        <w:ind w:left="432" w:hanging="432"/>
      </w:pPr>
      <w:rPr>
        <w:rFonts w:hint="default"/>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10"/>
      <w:numFmt w:val="decimal"/>
      <w:lvlText w:val="%1."/>
      <w:lvlJc w:val="left"/>
      <w:pPr>
        <w:tabs>
          <w:tab w:val="num" w:pos="720"/>
        </w:tabs>
        <w:ind w:left="720" w:hanging="360"/>
      </w:pPr>
      <w:rPr>
        <w:rFonts w:ascii="Times New Roman" w:hAnsi="Times New Roman" w:cs="Times New Roman"/>
        <w:b/>
        <w:sz w:val="20"/>
        <w:szCs w:val="20"/>
      </w:r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5"/>
    <w:lvl w:ilvl="0">
      <w:start w:val="3"/>
      <w:numFmt w:val="decimal"/>
      <w:lvlText w:val="%1."/>
      <w:lvlJc w:val="left"/>
      <w:pPr>
        <w:tabs>
          <w:tab w:val="num" w:pos="720"/>
        </w:tabs>
        <w:ind w:left="720" w:hanging="360"/>
      </w:pPr>
      <w:rPr>
        <w:rFonts w:ascii="Symbol" w:hAnsi="Symbol" w:cs="Symbol"/>
        <w:b/>
        <w:sz w:val="20"/>
        <w:szCs w:val="20"/>
      </w:rPr>
    </w:lvl>
    <w:lvl w:ilvl="1">
      <w:start w:val="3"/>
      <w:numFmt w:val="decimal"/>
      <w:lvlText w:val="%1.%2."/>
      <w:lvlJc w:val="left"/>
      <w:pPr>
        <w:tabs>
          <w:tab w:val="num" w:pos="1080"/>
        </w:tabs>
        <w:ind w:left="1080" w:hanging="360"/>
      </w:pPr>
      <w:rPr>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6"/>
    <w:lvl w:ilvl="0">
      <w:start w:val="3"/>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E6201592"/>
    <w:name w:val="WW8Num7"/>
    <w:lvl w:ilvl="0">
      <w:start w:val="4"/>
      <w:numFmt w:val="decimal"/>
      <w:lvlText w:val="%1."/>
      <w:lvlJc w:val="left"/>
      <w:pPr>
        <w:tabs>
          <w:tab w:val="num" w:pos="720"/>
        </w:tabs>
        <w:ind w:left="720" w:hanging="360"/>
      </w:pPr>
      <w:rPr>
        <w:rFonts w:ascii="Symbol" w:hAnsi="Symbol" w:cs="Symbol"/>
        <w:sz w:val="20"/>
        <w:szCs w:val="20"/>
      </w:rPr>
    </w:lvl>
    <w:lvl w:ilvl="1">
      <w:start w:val="1"/>
      <w:numFmt w:val="decimal"/>
      <w:lvlText w:val="%1.%2."/>
      <w:lvlJc w:val="left"/>
      <w:pPr>
        <w:tabs>
          <w:tab w:val="num" w:pos="1080"/>
        </w:tabs>
        <w:ind w:left="1080" w:hanging="360"/>
      </w:pPr>
      <w:rPr>
        <w:rFonts w:ascii="Arial" w:hAnsi="Arial" w:cs="Arial" w:hint="default"/>
      </w:rPr>
    </w:lvl>
    <w:lvl w:ilvl="2">
      <w:start w:val="1"/>
      <w:numFmt w:val="decimal"/>
      <w:lvlText w:val="%1.%2.%3."/>
      <w:lvlJc w:val="left"/>
      <w:pPr>
        <w:tabs>
          <w:tab w:val="num" w:pos="1440"/>
        </w:tabs>
        <w:ind w:left="1440" w:hanging="360"/>
      </w:pPr>
      <w:rPr>
        <w:rFonts w:ascii="Wingdings" w:hAnsi="Wingdings" w:cs="Wingdings"/>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00000007"/>
    <w:name w:val="WW8Num8"/>
    <w:lvl w:ilvl="0">
      <w:start w:val="5"/>
      <w:numFmt w:val="decimal"/>
      <w:lvlText w:val="%1."/>
      <w:lvlJc w:val="left"/>
      <w:pPr>
        <w:tabs>
          <w:tab w:val="num" w:pos="720"/>
        </w:tabs>
        <w:ind w:left="720" w:hanging="360"/>
      </w:pPr>
      <w:rPr>
        <w:rFonts w:cs="Arial"/>
      </w:rPr>
    </w:lvl>
    <w:lvl w:ilvl="1">
      <w:start w:val="1"/>
      <w:numFmt w:val="decimal"/>
      <w:lvlText w:val="%1.%2."/>
      <w:lvlJc w:val="left"/>
      <w:pPr>
        <w:tabs>
          <w:tab w:val="num" w:pos="1080"/>
        </w:tabs>
        <w:ind w:left="1080" w:hanging="360"/>
      </w:pPr>
      <w:rPr>
        <w:rFonts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8"/>
    <w:multiLevelType w:val="multilevel"/>
    <w:tmpl w:val="00000008"/>
    <w:name w:val="WW8Num12"/>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b/>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9"/>
    <w:multiLevelType w:val="multilevel"/>
    <w:tmpl w:val="00000009"/>
    <w:name w:val="WW8Num13"/>
    <w:lvl w:ilvl="0">
      <w:start w:val="9"/>
      <w:numFmt w:val="decimal"/>
      <w:lvlText w:val="%1."/>
      <w:lvlJc w:val="left"/>
      <w:pPr>
        <w:tabs>
          <w:tab w:val="num" w:pos="720"/>
        </w:tabs>
        <w:ind w:left="720" w:hanging="360"/>
      </w:pPr>
      <w:rPr>
        <w:rFonts w:cs="Arial"/>
      </w:rPr>
    </w:lvl>
    <w:lvl w:ilvl="1">
      <w:start w:val="2"/>
      <w:numFmt w:val="decimal"/>
      <w:lvlText w:val="%1.%2."/>
      <w:lvlJc w:val="left"/>
      <w:pPr>
        <w:tabs>
          <w:tab w:val="num" w:pos="1080"/>
        </w:tabs>
        <w:ind w:left="1080" w:hanging="360"/>
      </w:pPr>
      <w:rPr>
        <w:rFonts w:ascii="Arial" w:hAnsi="Arial" w:cs="Arial"/>
        <w:lang w:val="x-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A"/>
    <w:multiLevelType w:val="multilevel"/>
    <w:tmpl w:val="0000000A"/>
    <w:name w:val="WW8Num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0000000B"/>
    <w:multiLevelType w:val="multilevel"/>
    <w:tmpl w:val="0000000B"/>
    <w:name w:val="WW8Num15"/>
    <w:lvl w:ilvl="0">
      <w:start w:val="9"/>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b/>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0C"/>
    <w:multiLevelType w:val="multilevel"/>
    <w:tmpl w:val="0000000C"/>
    <w:name w:val="WW8Num16"/>
    <w:lvl w:ilvl="0">
      <w:start w:val="9"/>
      <w:numFmt w:val="decimal"/>
      <w:lvlText w:val="%1."/>
      <w:lvlJc w:val="left"/>
      <w:pPr>
        <w:tabs>
          <w:tab w:val="num" w:pos="720"/>
        </w:tabs>
        <w:ind w:left="720" w:hanging="360"/>
      </w:pPr>
    </w:lvl>
    <w:lvl w:ilvl="1">
      <w:start w:val="6"/>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D"/>
    <w:multiLevelType w:val="multilevel"/>
    <w:tmpl w:val="0000000D"/>
    <w:name w:val="WW8Num19"/>
    <w:lvl w:ilvl="0">
      <w:start w:val="10"/>
      <w:numFmt w:val="decimal"/>
      <w:lvlText w:val="%1."/>
      <w:lvlJc w:val="left"/>
      <w:pPr>
        <w:tabs>
          <w:tab w:val="num" w:pos="720"/>
        </w:tabs>
        <w:ind w:left="720" w:hanging="360"/>
      </w:pPr>
      <w:rPr>
        <w:rFonts w:ascii="Times New Roman" w:hAnsi="Times New Roman" w:cs="Times New Roman"/>
        <w:b/>
        <w:i w:val="0"/>
        <w:sz w:val="20"/>
        <w:szCs w:val="20"/>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0E"/>
    <w:multiLevelType w:val="multilevel"/>
    <w:tmpl w:val="0000000E"/>
    <w:name w:val="WW8Num20"/>
    <w:lvl w:ilvl="0">
      <w:start w:val="1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F"/>
    <w:multiLevelType w:val="multilevel"/>
    <w:tmpl w:val="0000000F"/>
    <w:name w:val="WW8Num21"/>
    <w:lvl w:ilvl="0">
      <w:start w:val="12"/>
      <w:numFmt w:val="decimal"/>
      <w:lvlText w:val="%1."/>
      <w:lvlJc w:val="left"/>
      <w:pPr>
        <w:tabs>
          <w:tab w:val="num" w:pos="720"/>
        </w:tabs>
        <w:ind w:left="720" w:hanging="360"/>
      </w:pPr>
      <w:rPr>
        <w:rFonts w:ascii="Arial" w:hAnsi="Arial" w:cs="Arial"/>
      </w:rPr>
    </w:lvl>
    <w:lvl w:ilvl="1">
      <w:start w:val="2"/>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10"/>
    <w:multiLevelType w:val="multilevel"/>
    <w:tmpl w:val="00000010"/>
    <w:name w:val="WW8Num22"/>
    <w:lvl w:ilvl="0">
      <w:start w:val="14"/>
      <w:numFmt w:val="decimal"/>
      <w:lvlText w:val="%1."/>
      <w:lvlJc w:val="left"/>
      <w:pPr>
        <w:tabs>
          <w:tab w:val="num" w:pos="720"/>
        </w:tabs>
        <w:ind w:left="720" w:hanging="360"/>
      </w:pPr>
      <w:rPr>
        <w:rFonts w:ascii="Times New Roman" w:hAnsi="Times New Roman" w:cs="Times New Roman"/>
        <w:b/>
        <w:i w:val="0"/>
        <w:sz w:val="20"/>
        <w:szCs w:val="20"/>
      </w:rPr>
    </w:lvl>
    <w:lvl w:ilvl="1">
      <w:start w:val="1"/>
      <w:numFmt w:val="decimal"/>
      <w:lvlText w:val="%1.%2"/>
      <w:lvlJc w:val="left"/>
      <w:pPr>
        <w:tabs>
          <w:tab w:val="num" w:pos="1080"/>
        </w:tabs>
        <w:ind w:left="1080" w:hanging="360"/>
      </w:pPr>
      <w:rPr>
        <w:rFonts w:ascii="Arial" w:hAnsi="Arial" w:cs="Arial" w:hint="default"/>
        <w:b/>
        <w:i w:val="0"/>
        <w:sz w:val="20"/>
        <w:szCs w:val="20"/>
      </w:r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0000011"/>
    <w:multiLevelType w:val="multilevel"/>
    <w:tmpl w:val="00000011"/>
    <w:name w:val="WW8Num24"/>
    <w:lvl w:ilvl="0">
      <w:start w:val="3"/>
      <w:numFmt w:val="decimal"/>
      <w:lvlText w:val="%1."/>
      <w:lvlJc w:val="left"/>
      <w:pPr>
        <w:tabs>
          <w:tab w:val="num" w:pos="720"/>
        </w:tabs>
        <w:ind w:left="720" w:hanging="360"/>
      </w:pPr>
      <w:rPr>
        <w:sz w:val="20"/>
        <w:szCs w:val="20"/>
      </w:rPr>
    </w:lvl>
    <w:lvl w:ilvl="1">
      <w:start w:val="2"/>
      <w:numFmt w:val="decimal"/>
      <w:lvlText w:val="%1.%2."/>
      <w:lvlJc w:val="left"/>
      <w:pPr>
        <w:tabs>
          <w:tab w:val="num" w:pos="1080"/>
        </w:tabs>
        <w:ind w:left="1080" w:hanging="360"/>
      </w:pPr>
      <w:rPr>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12"/>
    <w:multiLevelType w:val="multilevel"/>
    <w:tmpl w:val="00000012"/>
    <w:name w:val="WW8Num25"/>
    <w:lvl w:ilvl="0">
      <w:start w:val="7"/>
      <w:numFmt w:val="decimal"/>
      <w:lvlText w:val="%1"/>
      <w:lvlJc w:val="left"/>
      <w:pPr>
        <w:tabs>
          <w:tab w:val="num" w:pos="0"/>
        </w:tabs>
        <w:ind w:left="375" w:hanging="375"/>
      </w:pPr>
      <w:rPr>
        <w:sz w:val="20"/>
        <w:szCs w:val="20"/>
      </w:rPr>
    </w:lvl>
    <w:lvl w:ilvl="1">
      <w:start w:val="20"/>
      <w:numFmt w:val="decimal"/>
      <w:lvlText w:val="%1.%2"/>
      <w:lvlJc w:val="left"/>
      <w:pPr>
        <w:tabs>
          <w:tab w:val="num" w:pos="0"/>
        </w:tabs>
        <w:ind w:left="1510" w:hanging="375"/>
      </w:pPr>
      <w:rPr>
        <w:sz w:val="20"/>
        <w:szCs w:val="20"/>
      </w:rPr>
    </w:lvl>
    <w:lvl w:ilvl="2">
      <w:start w:val="1"/>
      <w:numFmt w:val="decimal"/>
      <w:lvlText w:val="%1.%2.%3"/>
      <w:lvlJc w:val="left"/>
      <w:pPr>
        <w:tabs>
          <w:tab w:val="num" w:pos="0"/>
        </w:tabs>
        <w:ind w:left="2990" w:hanging="720"/>
      </w:pPr>
      <w:rPr>
        <w:sz w:val="20"/>
        <w:szCs w:val="20"/>
      </w:rPr>
    </w:lvl>
    <w:lvl w:ilvl="3">
      <w:start w:val="1"/>
      <w:numFmt w:val="decimal"/>
      <w:lvlText w:val="%1.%2.%3.%4"/>
      <w:lvlJc w:val="left"/>
      <w:pPr>
        <w:tabs>
          <w:tab w:val="num" w:pos="0"/>
        </w:tabs>
        <w:ind w:left="4125" w:hanging="720"/>
      </w:pPr>
      <w:rPr>
        <w:sz w:val="20"/>
        <w:szCs w:val="20"/>
      </w:rPr>
    </w:lvl>
    <w:lvl w:ilvl="4">
      <w:start w:val="1"/>
      <w:numFmt w:val="decimal"/>
      <w:lvlText w:val="%1.%2.%3.%4.%5"/>
      <w:lvlJc w:val="left"/>
      <w:pPr>
        <w:tabs>
          <w:tab w:val="num" w:pos="0"/>
        </w:tabs>
        <w:ind w:left="5620" w:hanging="1080"/>
      </w:pPr>
      <w:rPr>
        <w:sz w:val="20"/>
        <w:szCs w:val="20"/>
      </w:rPr>
    </w:lvl>
    <w:lvl w:ilvl="5">
      <w:start w:val="1"/>
      <w:numFmt w:val="decimal"/>
      <w:lvlText w:val="%1.%2.%3.%4.%5.%6"/>
      <w:lvlJc w:val="left"/>
      <w:pPr>
        <w:tabs>
          <w:tab w:val="num" w:pos="0"/>
        </w:tabs>
        <w:ind w:left="6755" w:hanging="1080"/>
      </w:pPr>
      <w:rPr>
        <w:sz w:val="20"/>
        <w:szCs w:val="20"/>
      </w:rPr>
    </w:lvl>
    <w:lvl w:ilvl="6">
      <w:start w:val="1"/>
      <w:numFmt w:val="decimal"/>
      <w:lvlText w:val="%1.%2.%3.%4.%5.%6.%7"/>
      <w:lvlJc w:val="left"/>
      <w:pPr>
        <w:tabs>
          <w:tab w:val="num" w:pos="0"/>
        </w:tabs>
        <w:ind w:left="8250" w:hanging="1440"/>
      </w:pPr>
      <w:rPr>
        <w:sz w:val="20"/>
        <w:szCs w:val="20"/>
      </w:rPr>
    </w:lvl>
    <w:lvl w:ilvl="7">
      <w:start w:val="1"/>
      <w:numFmt w:val="decimal"/>
      <w:lvlText w:val="%1.%2.%3.%4.%5.%6.%7.%8"/>
      <w:lvlJc w:val="left"/>
      <w:pPr>
        <w:tabs>
          <w:tab w:val="num" w:pos="0"/>
        </w:tabs>
        <w:ind w:left="9385" w:hanging="1440"/>
      </w:pPr>
      <w:rPr>
        <w:sz w:val="20"/>
        <w:szCs w:val="20"/>
      </w:rPr>
    </w:lvl>
    <w:lvl w:ilvl="8">
      <w:start w:val="1"/>
      <w:numFmt w:val="decimal"/>
      <w:lvlText w:val="%1.%2.%3.%4.%5.%6.%7.%8.%9"/>
      <w:lvlJc w:val="left"/>
      <w:pPr>
        <w:tabs>
          <w:tab w:val="num" w:pos="0"/>
        </w:tabs>
        <w:ind w:left="10880" w:hanging="1800"/>
      </w:pPr>
      <w:rPr>
        <w:sz w:val="20"/>
        <w:szCs w:val="20"/>
      </w:rPr>
    </w:lvl>
  </w:abstractNum>
  <w:abstractNum w:abstractNumId="18" w15:restartNumberingAfterBreak="0">
    <w:nsid w:val="00000013"/>
    <w:multiLevelType w:val="multilevel"/>
    <w:tmpl w:val="00000013"/>
    <w:name w:val="WW8Num26"/>
    <w:lvl w:ilvl="0">
      <w:start w:val="7"/>
      <w:numFmt w:val="decimal"/>
      <w:lvlText w:val="%1."/>
      <w:lvlJc w:val="left"/>
      <w:pPr>
        <w:tabs>
          <w:tab w:val="num" w:pos="0"/>
        </w:tabs>
        <w:ind w:left="435" w:hanging="435"/>
      </w:pPr>
      <w:rPr>
        <w:sz w:val="20"/>
        <w:szCs w:val="20"/>
      </w:rPr>
    </w:lvl>
    <w:lvl w:ilvl="1">
      <w:start w:val="22"/>
      <w:numFmt w:val="decimal"/>
      <w:lvlText w:val="%1.%2."/>
      <w:lvlJc w:val="left"/>
      <w:pPr>
        <w:tabs>
          <w:tab w:val="num" w:pos="0"/>
        </w:tabs>
        <w:ind w:left="1155" w:hanging="435"/>
      </w:pPr>
      <w:rPr>
        <w:sz w:val="20"/>
        <w:szCs w:val="20"/>
      </w:rPr>
    </w:lvl>
    <w:lvl w:ilvl="2">
      <w:start w:val="1"/>
      <w:numFmt w:val="decimal"/>
      <w:lvlText w:val="%1.%2.%3."/>
      <w:lvlJc w:val="left"/>
      <w:pPr>
        <w:tabs>
          <w:tab w:val="num" w:pos="0"/>
        </w:tabs>
        <w:ind w:left="2160" w:hanging="720"/>
      </w:pPr>
      <w:rPr>
        <w:sz w:val="20"/>
        <w:szCs w:val="20"/>
      </w:rPr>
    </w:lvl>
    <w:lvl w:ilvl="3">
      <w:start w:val="1"/>
      <w:numFmt w:val="decimal"/>
      <w:lvlText w:val="%1.%2.%3.%4."/>
      <w:lvlJc w:val="left"/>
      <w:pPr>
        <w:tabs>
          <w:tab w:val="num" w:pos="0"/>
        </w:tabs>
        <w:ind w:left="2880" w:hanging="720"/>
      </w:pPr>
      <w:rPr>
        <w:sz w:val="20"/>
        <w:szCs w:val="20"/>
      </w:rPr>
    </w:lvl>
    <w:lvl w:ilvl="4">
      <w:start w:val="1"/>
      <w:numFmt w:val="decimal"/>
      <w:lvlText w:val="%1.%2.%3.%4.%5."/>
      <w:lvlJc w:val="left"/>
      <w:pPr>
        <w:tabs>
          <w:tab w:val="num" w:pos="0"/>
        </w:tabs>
        <w:ind w:left="3960" w:hanging="1080"/>
      </w:pPr>
      <w:rPr>
        <w:sz w:val="20"/>
        <w:szCs w:val="20"/>
      </w:rPr>
    </w:lvl>
    <w:lvl w:ilvl="5">
      <w:start w:val="1"/>
      <w:numFmt w:val="decimal"/>
      <w:lvlText w:val="%1.%2.%3.%4.%5.%6."/>
      <w:lvlJc w:val="left"/>
      <w:pPr>
        <w:tabs>
          <w:tab w:val="num" w:pos="0"/>
        </w:tabs>
        <w:ind w:left="4680" w:hanging="1080"/>
      </w:pPr>
      <w:rPr>
        <w:sz w:val="20"/>
        <w:szCs w:val="20"/>
      </w:rPr>
    </w:lvl>
    <w:lvl w:ilvl="6">
      <w:start w:val="1"/>
      <w:numFmt w:val="decimal"/>
      <w:lvlText w:val="%1.%2.%3.%4.%5.%6.%7."/>
      <w:lvlJc w:val="left"/>
      <w:pPr>
        <w:tabs>
          <w:tab w:val="num" w:pos="0"/>
        </w:tabs>
        <w:ind w:left="5760" w:hanging="1440"/>
      </w:pPr>
      <w:rPr>
        <w:sz w:val="20"/>
        <w:szCs w:val="20"/>
      </w:rPr>
    </w:lvl>
    <w:lvl w:ilvl="7">
      <w:start w:val="1"/>
      <w:numFmt w:val="decimal"/>
      <w:lvlText w:val="%1.%2.%3.%4.%5.%6.%7.%8."/>
      <w:lvlJc w:val="left"/>
      <w:pPr>
        <w:tabs>
          <w:tab w:val="num" w:pos="0"/>
        </w:tabs>
        <w:ind w:left="6480" w:hanging="1440"/>
      </w:pPr>
      <w:rPr>
        <w:sz w:val="20"/>
        <w:szCs w:val="20"/>
      </w:rPr>
    </w:lvl>
    <w:lvl w:ilvl="8">
      <w:start w:val="1"/>
      <w:numFmt w:val="decimal"/>
      <w:lvlText w:val="%1.%2.%3.%4.%5.%6.%7.%8.%9."/>
      <w:lvlJc w:val="left"/>
      <w:pPr>
        <w:tabs>
          <w:tab w:val="num" w:pos="0"/>
        </w:tabs>
        <w:ind w:left="7560" w:hanging="1800"/>
      </w:pPr>
      <w:rPr>
        <w:sz w:val="20"/>
        <w:szCs w:val="20"/>
      </w:rPr>
    </w:lvl>
  </w:abstractNum>
  <w:abstractNum w:abstractNumId="19" w15:restartNumberingAfterBreak="0">
    <w:nsid w:val="00DE628A"/>
    <w:multiLevelType w:val="hybridMultilevel"/>
    <w:tmpl w:val="330E0C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10C66D6"/>
    <w:multiLevelType w:val="hybridMultilevel"/>
    <w:tmpl w:val="DFDEF108"/>
    <w:lvl w:ilvl="0" w:tplc="C1EC0D6C">
      <w:start w:val="1"/>
      <w:numFmt w:val="decimal"/>
      <w:lvlText w:val="%1.1."/>
      <w:lvlJc w:val="left"/>
      <w:pPr>
        <w:ind w:left="720" w:hanging="360"/>
      </w:pPr>
      <w:rPr>
        <w:rFonts w:hint="default"/>
      </w:rPr>
    </w:lvl>
    <w:lvl w:ilvl="1" w:tplc="6CBAAEA0">
      <w:start w:val="4"/>
      <w:numFmt w:val="bullet"/>
      <w:lvlText w:val=""/>
      <w:lvlJc w:val="left"/>
      <w:pPr>
        <w:ind w:left="1440" w:hanging="360"/>
      </w:pPr>
      <w:rPr>
        <w:rFonts w:ascii="Symbol" w:eastAsia="Times New Roman"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2A4021C"/>
    <w:multiLevelType w:val="hybridMultilevel"/>
    <w:tmpl w:val="B8949E9E"/>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5106D30"/>
    <w:multiLevelType w:val="multilevel"/>
    <w:tmpl w:val="298A21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06DB41EC"/>
    <w:multiLevelType w:val="multilevel"/>
    <w:tmpl w:val="2576A4EA"/>
    <w:lvl w:ilvl="0">
      <w:start w:val="2"/>
      <w:numFmt w:val="decimal"/>
      <w:lvlText w:val="%1."/>
      <w:lvlJc w:val="left"/>
      <w:pPr>
        <w:ind w:left="540" w:hanging="54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b w:val="0"/>
        <w:bCs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080026BA"/>
    <w:multiLevelType w:val="hybridMultilevel"/>
    <w:tmpl w:val="474C88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3A547AC"/>
    <w:multiLevelType w:val="multilevel"/>
    <w:tmpl w:val="F646773A"/>
    <w:lvl w:ilvl="0">
      <w:start w:val="1"/>
      <w:numFmt w:val="decimal"/>
      <w:lvlText w:val="%1."/>
      <w:lvlJc w:val="left"/>
      <w:pPr>
        <w:ind w:left="720" w:hanging="360"/>
      </w:p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51E49BE"/>
    <w:multiLevelType w:val="hybridMultilevel"/>
    <w:tmpl w:val="D6900542"/>
    <w:lvl w:ilvl="0" w:tplc="C1EC0D6C">
      <w:start w:val="1"/>
      <w:numFmt w:val="decimal"/>
      <w:lvlText w:val="%1.1."/>
      <w:lvlJc w:val="left"/>
      <w:pPr>
        <w:ind w:left="720" w:hanging="360"/>
      </w:pPr>
      <w:rPr>
        <w:rFonts w:hint="default"/>
      </w:rPr>
    </w:lvl>
    <w:lvl w:ilvl="1" w:tplc="465CAD28">
      <w:start w:val="1"/>
      <w:numFmt w:val="lowerLetter"/>
      <w:lvlText w:val="%2)"/>
      <w:lvlJc w:val="left"/>
      <w:pPr>
        <w:ind w:left="1778" w:hanging="360"/>
      </w:pPr>
      <w:rPr>
        <w:rFonts w:hint="default"/>
      </w:rPr>
    </w:lvl>
    <w:lvl w:ilvl="2" w:tplc="15CA4C30">
      <w:start w:val="1"/>
      <w:numFmt w:val="lowerLetter"/>
      <w:lvlText w:val="%3)"/>
      <w:lvlJc w:val="left"/>
      <w:pPr>
        <w:ind w:left="2340" w:hanging="360"/>
      </w:pPr>
      <w:rPr>
        <w:b w:val="0"/>
        <w:bCs w:val="0"/>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6A148C9"/>
    <w:multiLevelType w:val="multilevel"/>
    <w:tmpl w:val="A20E9B5C"/>
    <w:lvl w:ilvl="0">
      <w:start w:val="14"/>
      <w:numFmt w:val="decimal"/>
      <w:lvlText w:val="%1."/>
      <w:lvlJc w:val="left"/>
      <w:pPr>
        <w:ind w:left="480" w:hanging="48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8C60674"/>
    <w:multiLevelType w:val="hybridMultilevel"/>
    <w:tmpl w:val="95988A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BC168AE"/>
    <w:multiLevelType w:val="multilevel"/>
    <w:tmpl w:val="3E2A3086"/>
    <w:lvl w:ilvl="0">
      <w:start w:val="7"/>
      <w:numFmt w:val="decimal"/>
      <w:lvlText w:val="%1."/>
      <w:lvlJc w:val="left"/>
      <w:pPr>
        <w:ind w:left="360" w:hanging="360"/>
      </w:pPr>
      <w:rPr>
        <w:rFonts w:hint="default"/>
        <w:b w:val="0"/>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b/>
        <w:bCs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0" w15:restartNumberingAfterBreak="0">
    <w:nsid w:val="1D6F5404"/>
    <w:multiLevelType w:val="hybridMultilevel"/>
    <w:tmpl w:val="D51E70EA"/>
    <w:name w:val="WW8Num2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F1C2482"/>
    <w:multiLevelType w:val="multilevel"/>
    <w:tmpl w:val="CAA4701C"/>
    <w:lvl w:ilvl="0">
      <w:start w:val="9"/>
      <w:numFmt w:val="decimal"/>
      <w:lvlText w:val="%1."/>
      <w:lvlJc w:val="left"/>
      <w:pPr>
        <w:ind w:left="360" w:hanging="360"/>
      </w:pPr>
      <w:rPr>
        <w:rFonts w:hint="default"/>
        <w:b w:val="0"/>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32" w15:restartNumberingAfterBreak="0">
    <w:nsid w:val="201615FB"/>
    <w:multiLevelType w:val="hybridMultilevel"/>
    <w:tmpl w:val="D3447AA8"/>
    <w:lvl w:ilvl="0" w:tplc="04160017">
      <w:start w:val="1"/>
      <w:numFmt w:val="lowerLetter"/>
      <w:lvlText w:val="%1)"/>
      <w:lvlJc w:val="left"/>
      <w:pPr>
        <w:ind w:left="1308" w:hanging="360"/>
      </w:pPr>
    </w:lvl>
    <w:lvl w:ilvl="1" w:tplc="04160019" w:tentative="1">
      <w:start w:val="1"/>
      <w:numFmt w:val="lowerLetter"/>
      <w:lvlText w:val="%2."/>
      <w:lvlJc w:val="left"/>
      <w:pPr>
        <w:ind w:left="2028" w:hanging="360"/>
      </w:pPr>
    </w:lvl>
    <w:lvl w:ilvl="2" w:tplc="0416001B" w:tentative="1">
      <w:start w:val="1"/>
      <w:numFmt w:val="lowerRoman"/>
      <w:lvlText w:val="%3."/>
      <w:lvlJc w:val="right"/>
      <w:pPr>
        <w:ind w:left="2748" w:hanging="180"/>
      </w:pPr>
    </w:lvl>
    <w:lvl w:ilvl="3" w:tplc="0416000F" w:tentative="1">
      <w:start w:val="1"/>
      <w:numFmt w:val="decimal"/>
      <w:lvlText w:val="%4."/>
      <w:lvlJc w:val="left"/>
      <w:pPr>
        <w:ind w:left="3468" w:hanging="360"/>
      </w:pPr>
    </w:lvl>
    <w:lvl w:ilvl="4" w:tplc="04160019" w:tentative="1">
      <w:start w:val="1"/>
      <w:numFmt w:val="lowerLetter"/>
      <w:lvlText w:val="%5."/>
      <w:lvlJc w:val="left"/>
      <w:pPr>
        <w:ind w:left="4188" w:hanging="360"/>
      </w:pPr>
    </w:lvl>
    <w:lvl w:ilvl="5" w:tplc="0416001B" w:tentative="1">
      <w:start w:val="1"/>
      <w:numFmt w:val="lowerRoman"/>
      <w:lvlText w:val="%6."/>
      <w:lvlJc w:val="right"/>
      <w:pPr>
        <w:ind w:left="4908" w:hanging="180"/>
      </w:pPr>
    </w:lvl>
    <w:lvl w:ilvl="6" w:tplc="0416000F" w:tentative="1">
      <w:start w:val="1"/>
      <w:numFmt w:val="decimal"/>
      <w:lvlText w:val="%7."/>
      <w:lvlJc w:val="left"/>
      <w:pPr>
        <w:ind w:left="5628" w:hanging="360"/>
      </w:pPr>
    </w:lvl>
    <w:lvl w:ilvl="7" w:tplc="04160019" w:tentative="1">
      <w:start w:val="1"/>
      <w:numFmt w:val="lowerLetter"/>
      <w:lvlText w:val="%8."/>
      <w:lvlJc w:val="left"/>
      <w:pPr>
        <w:ind w:left="6348" w:hanging="360"/>
      </w:pPr>
    </w:lvl>
    <w:lvl w:ilvl="8" w:tplc="0416001B" w:tentative="1">
      <w:start w:val="1"/>
      <w:numFmt w:val="lowerRoman"/>
      <w:lvlText w:val="%9."/>
      <w:lvlJc w:val="right"/>
      <w:pPr>
        <w:ind w:left="7068" w:hanging="180"/>
      </w:pPr>
    </w:lvl>
  </w:abstractNum>
  <w:abstractNum w:abstractNumId="33" w15:restartNumberingAfterBreak="0">
    <w:nsid w:val="24934858"/>
    <w:multiLevelType w:val="multilevel"/>
    <w:tmpl w:val="A98870D2"/>
    <w:lvl w:ilvl="0">
      <w:start w:val="6"/>
      <w:numFmt w:val="decimal"/>
      <w:lvlText w:val="%1."/>
      <w:lvlJc w:val="left"/>
      <w:pPr>
        <w:ind w:left="360" w:hanging="360"/>
      </w:pPr>
      <w:rPr>
        <w:rFonts w:eastAsiaTheme="minorHAnsi" w:hint="default"/>
        <w:b w:val="0"/>
      </w:rPr>
    </w:lvl>
    <w:lvl w:ilvl="1">
      <w:start w:val="1"/>
      <w:numFmt w:val="decimal"/>
      <w:lvlText w:val="%1.%2."/>
      <w:lvlJc w:val="left"/>
      <w:pPr>
        <w:ind w:left="1429" w:hanging="720"/>
      </w:pPr>
      <w:rPr>
        <w:rFonts w:eastAsiaTheme="minorHAnsi" w:hint="default"/>
        <w:b/>
        <w:bCs/>
      </w:rPr>
    </w:lvl>
    <w:lvl w:ilvl="2">
      <w:start w:val="1"/>
      <w:numFmt w:val="decimal"/>
      <w:lvlText w:val="%1.%2.%3."/>
      <w:lvlJc w:val="left"/>
      <w:pPr>
        <w:ind w:left="2138" w:hanging="720"/>
      </w:pPr>
      <w:rPr>
        <w:rFonts w:eastAsiaTheme="minorHAnsi" w:hint="default"/>
        <w:b w:val="0"/>
      </w:rPr>
    </w:lvl>
    <w:lvl w:ilvl="3">
      <w:start w:val="1"/>
      <w:numFmt w:val="decimal"/>
      <w:lvlText w:val="%1.%2.%3.%4."/>
      <w:lvlJc w:val="left"/>
      <w:pPr>
        <w:ind w:left="3207" w:hanging="1080"/>
      </w:pPr>
      <w:rPr>
        <w:rFonts w:eastAsiaTheme="minorHAnsi" w:hint="default"/>
        <w:b w:val="0"/>
      </w:rPr>
    </w:lvl>
    <w:lvl w:ilvl="4">
      <w:start w:val="1"/>
      <w:numFmt w:val="decimal"/>
      <w:lvlText w:val="%1.%2.%3.%4.%5."/>
      <w:lvlJc w:val="left"/>
      <w:pPr>
        <w:ind w:left="3916" w:hanging="1080"/>
      </w:pPr>
      <w:rPr>
        <w:rFonts w:eastAsiaTheme="minorHAnsi" w:hint="default"/>
        <w:b w:val="0"/>
      </w:rPr>
    </w:lvl>
    <w:lvl w:ilvl="5">
      <w:start w:val="1"/>
      <w:numFmt w:val="decimal"/>
      <w:lvlText w:val="%1.%2.%3.%4.%5.%6."/>
      <w:lvlJc w:val="left"/>
      <w:pPr>
        <w:ind w:left="4985" w:hanging="1440"/>
      </w:pPr>
      <w:rPr>
        <w:rFonts w:eastAsiaTheme="minorHAnsi" w:hint="default"/>
        <w:b w:val="0"/>
      </w:rPr>
    </w:lvl>
    <w:lvl w:ilvl="6">
      <w:start w:val="1"/>
      <w:numFmt w:val="decimal"/>
      <w:lvlText w:val="%1.%2.%3.%4.%5.%6.%7."/>
      <w:lvlJc w:val="left"/>
      <w:pPr>
        <w:ind w:left="5694" w:hanging="1440"/>
      </w:pPr>
      <w:rPr>
        <w:rFonts w:eastAsiaTheme="minorHAnsi" w:hint="default"/>
        <w:b w:val="0"/>
      </w:rPr>
    </w:lvl>
    <w:lvl w:ilvl="7">
      <w:start w:val="1"/>
      <w:numFmt w:val="decimal"/>
      <w:lvlText w:val="%1.%2.%3.%4.%5.%6.%7.%8."/>
      <w:lvlJc w:val="left"/>
      <w:pPr>
        <w:ind w:left="6763" w:hanging="1800"/>
      </w:pPr>
      <w:rPr>
        <w:rFonts w:eastAsiaTheme="minorHAnsi" w:hint="default"/>
        <w:b w:val="0"/>
      </w:rPr>
    </w:lvl>
    <w:lvl w:ilvl="8">
      <w:start w:val="1"/>
      <w:numFmt w:val="decimal"/>
      <w:lvlText w:val="%1.%2.%3.%4.%5.%6.%7.%8.%9."/>
      <w:lvlJc w:val="left"/>
      <w:pPr>
        <w:ind w:left="7472" w:hanging="1800"/>
      </w:pPr>
      <w:rPr>
        <w:rFonts w:eastAsiaTheme="minorHAnsi" w:hint="default"/>
        <w:b w:val="0"/>
      </w:rPr>
    </w:lvl>
  </w:abstractNum>
  <w:abstractNum w:abstractNumId="34" w15:restartNumberingAfterBreak="0">
    <w:nsid w:val="25684E56"/>
    <w:multiLevelType w:val="multilevel"/>
    <w:tmpl w:val="BA3AC4DE"/>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val="0"/>
      </w:rPr>
    </w:lvl>
    <w:lvl w:ilvl="2">
      <w:start w:val="1"/>
      <w:numFmt w:val="lowerLetter"/>
      <w:isLgl/>
      <w:lvlText w:val="%3)"/>
      <w:lvlJc w:val="left"/>
      <w:pPr>
        <w:ind w:left="1080" w:hanging="720"/>
      </w:pPr>
      <w:rPr>
        <w:rFonts w:ascii="Arial" w:eastAsia="Times New Roman" w:hAnsi="Arial" w:cs="Arial"/>
        <w:b/>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27D12F0E"/>
    <w:multiLevelType w:val="multilevel"/>
    <w:tmpl w:val="AC92E894"/>
    <w:lvl w:ilvl="0">
      <w:start w:val="19"/>
      <w:numFmt w:val="decimal"/>
      <w:lvlText w:val="%1."/>
      <w:lvlJc w:val="left"/>
      <w:pPr>
        <w:ind w:left="435" w:hanging="435"/>
      </w:pPr>
      <w:rPr>
        <w:rFonts w:hint="default"/>
      </w:rPr>
    </w:lvl>
    <w:lvl w:ilvl="1">
      <w:start w:val="1"/>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B94129B"/>
    <w:multiLevelType w:val="hybridMultilevel"/>
    <w:tmpl w:val="D584A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7" w15:restartNumberingAfterBreak="0">
    <w:nsid w:val="2ED14250"/>
    <w:multiLevelType w:val="multilevel"/>
    <w:tmpl w:val="D3D42E18"/>
    <w:lvl w:ilvl="0">
      <w:start w:val="21"/>
      <w:numFmt w:val="decimal"/>
      <w:lvlText w:val="%1."/>
      <w:lvlJc w:val="left"/>
      <w:pPr>
        <w:ind w:left="435" w:hanging="435"/>
      </w:pPr>
      <w:rPr>
        <w:rFonts w:hint="default"/>
        <w:b w:val="0"/>
      </w:rPr>
    </w:lvl>
    <w:lvl w:ilvl="1">
      <w:start w:val="1"/>
      <w:numFmt w:val="decimal"/>
      <w:lvlText w:val="%1.%2."/>
      <w:lvlJc w:val="left"/>
      <w:pPr>
        <w:ind w:left="1144" w:hanging="435"/>
      </w:pPr>
      <w:rPr>
        <w:rFonts w:hint="default"/>
        <w:b/>
        <w:bCs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38" w15:restartNumberingAfterBreak="0">
    <w:nsid w:val="346F3FA6"/>
    <w:multiLevelType w:val="multilevel"/>
    <w:tmpl w:val="BF88669C"/>
    <w:lvl w:ilvl="0">
      <w:start w:val="2"/>
      <w:numFmt w:val="decimal"/>
      <w:lvlText w:val="%1."/>
      <w:lvlJc w:val="left"/>
      <w:pPr>
        <w:ind w:left="540" w:hanging="54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b w:val="0"/>
        <w:bCs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35776687"/>
    <w:multiLevelType w:val="hybridMultilevel"/>
    <w:tmpl w:val="3F9811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6010370"/>
    <w:multiLevelType w:val="multilevel"/>
    <w:tmpl w:val="61C68528"/>
    <w:lvl w:ilvl="0">
      <w:start w:val="22"/>
      <w:numFmt w:val="decimal"/>
      <w:lvlText w:val="%1."/>
      <w:lvlJc w:val="left"/>
      <w:pPr>
        <w:ind w:left="435" w:hanging="435"/>
      </w:pPr>
      <w:rPr>
        <w:rFonts w:hint="default"/>
        <w:b w:val="0"/>
      </w:rPr>
    </w:lvl>
    <w:lvl w:ilvl="1">
      <w:start w:val="1"/>
      <w:numFmt w:val="decimal"/>
      <w:lvlText w:val="%1.%2."/>
      <w:lvlJc w:val="left"/>
      <w:pPr>
        <w:ind w:left="1144" w:hanging="435"/>
      </w:pPr>
      <w:rPr>
        <w:rFonts w:hint="default"/>
        <w:b/>
        <w:bCs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41" w15:restartNumberingAfterBreak="0">
    <w:nsid w:val="38E3222F"/>
    <w:multiLevelType w:val="multilevel"/>
    <w:tmpl w:val="1E2A9B18"/>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2" w15:restartNumberingAfterBreak="0">
    <w:nsid w:val="3D87266A"/>
    <w:multiLevelType w:val="multilevel"/>
    <w:tmpl w:val="4B46292E"/>
    <w:lvl w:ilvl="0">
      <w:start w:val="17"/>
      <w:numFmt w:val="decimal"/>
      <w:lvlText w:val="%1."/>
      <w:lvlJc w:val="left"/>
      <w:pPr>
        <w:ind w:left="435" w:hanging="435"/>
      </w:pPr>
      <w:rPr>
        <w:rFonts w:hint="default"/>
        <w:b w:val="0"/>
      </w:rPr>
    </w:lvl>
    <w:lvl w:ilvl="1">
      <w:start w:val="1"/>
      <w:numFmt w:val="decimal"/>
      <w:lvlText w:val="%1.%2."/>
      <w:lvlJc w:val="left"/>
      <w:pPr>
        <w:ind w:left="435" w:hanging="43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3E823872"/>
    <w:multiLevelType w:val="multilevel"/>
    <w:tmpl w:val="D920590A"/>
    <w:lvl w:ilvl="0">
      <w:start w:val="13"/>
      <w:numFmt w:val="decimal"/>
      <w:lvlText w:val="%1."/>
      <w:lvlJc w:val="left"/>
      <w:pPr>
        <w:ind w:left="480" w:hanging="480"/>
      </w:pPr>
      <w:rPr>
        <w:rFonts w:hint="default"/>
        <w:b w:val="0"/>
      </w:rPr>
    </w:lvl>
    <w:lvl w:ilvl="1">
      <w:start w:val="1"/>
      <w:numFmt w:val="decimal"/>
      <w:lvlText w:val="%1.%2."/>
      <w:lvlJc w:val="left"/>
      <w:pPr>
        <w:ind w:left="1429" w:hanging="720"/>
      </w:pPr>
      <w:rPr>
        <w:rFonts w:hint="default"/>
        <w:b/>
        <w:bCs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472" w:hanging="1800"/>
      </w:pPr>
      <w:rPr>
        <w:rFonts w:hint="default"/>
        <w:b w:val="0"/>
      </w:rPr>
    </w:lvl>
  </w:abstractNum>
  <w:abstractNum w:abstractNumId="44" w15:restartNumberingAfterBreak="0">
    <w:nsid w:val="3F5A1111"/>
    <w:multiLevelType w:val="multilevel"/>
    <w:tmpl w:val="6F54882C"/>
    <w:lvl w:ilvl="0">
      <w:start w:val="4"/>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5" w15:restartNumberingAfterBreak="0">
    <w:nsid w:val="3FCA5A70"/>
    <w:multiLevelType w:val="multilevel"/>
    <w:tmpl w:val="D5AE08E6"/>
    <w:lvl w:ilvl="0">
      <w:start w:val="3"/>
      <w:numFmt w:val="decimal"/>
      <w:lvlText w:val="%1."/>
      <w:lvlJc w:val="left"/>
      <w:pPr>
        <w:ind w:left="360" w:hanging="360"/>
      </w:pPr>
      <w:rPr>
        <w:rFonts w:hint="default"/>
        <w:b/>
        <w:bCs/>
      </w:rPr>
    </w:lvl>
    <w:lvl w:ilvl="1">
      <w:start w:val="1"/>
      <w:numFmt w:val="decimal"/>
      <w:lvlText w:val="%1.%2."/>
      <w:lvlJc w:val="left"/>
      <w:pPr>
        <w:ind w:left="1429" w:hanging="720"/>
      </w:pPr>
      <w:rPr>
        <w:rFonts w:hint="default"/>
        <w:b w:val="0"/>
        <w:bCs w:val="0"/>
      </w:rPr>
    </w:lvl>
    <w:lvl w:ilvl="2">
      <w:start w:val="1"/>
      <w:numFmt w:val="decimal"/>
      <w:lvlText w:val="%1.%2.%3."/>
      <w:lvlJc w:val="left"/>
      <w:pPr>
        <w:ind w:left="2138" w:hanging="720"/>
      </w:pPr>
      <w:rPr>
        <w:rFonts w:hint="default"/>
        <w:b w:val="0"/>
        <w:bCs w:val="0"/>
      </w:rPr>
    </w:lvl>
    <w:lvl w:ilvl="3">
      <w:start w:val="1"/>
      <w:numFmt w:val="decimal"/>
      <w:lvlText w:val="%1.%2.%3.%4."/>
      <w:lvlJc w:val="left"/>
      <w:pPr>
        <w:ind w:left="3207" w:hanging="1080"/>
      </w:pPr>
      <w:rPr>
        <w:rFonts w:hint="default"/>
        <w:b/>
        <w:bCs/>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40D741FE"/>
    <w:multiLevelType w:val="multilevel"/>
    <w:tmpl w:val="A12CBDBE"/>
    <w:lvl w:ilvl="0">
      <w:start w:val="15"/>
      <w:numFmt w:val="decimal"/>
      <w:lvlText w:val="%1."/>
      <w:lvlJc w:val="left"/>
      <w:pPr>
        <w:ind w:left="480" w:hanging="48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445775A1"/>
    <w:multiLevelType w:val="multilevel"/>
    <w:tmpl w:val="6E2AD81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44D6056A"/>
    <w:multiLevelType w:val="multilevel"/>
    <w:tmpl w:val="24B6AB02"/>
    <w:lvl w:ilvl="0">
      <w:start w:val="1"/>
      <w:numFmt w:val="upperRoman"/>
      <w:lvlText w:val="%1."/>
      <w:lvlJc w:val="righ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9" w15:restartNumberingAfterBreak="0">
    <w:nsid w:val="4546646D"/>
    <w:multiLevelType w:val="hybridMultilevel"/>
    <w:tmpl w:val="E3D86636"/>
    <w:lvl w:ilvl="0" w:tplc="465CAD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BD6192E"/>
    <w:multiLevelType w:val="multilevel"/>
    <w:tmpl w:val="F670AD76"/>
    <w:lvl w:ilvl="0">
      <w:start w:val="1"/>
      <w:numFmt w:val="decimal"/>
      <w:lvlText w:val="%1."/>
      <w:lvlJc w:val="left"/>
      <w:pPr>
        <w:ind w:left="720" w:hanging="360"/>
      </w:pPr>
      <w:rPr>
        <w:b/>
        <w:bCs/>
      </w:rPr>
    </w:lvl>
    <w:lvl w:ilvl="1">
      <w:start w:val="1"/>
      <w:numFmt w:val="decimal"/>
      <w:lvlText w:val="%2.1."/>
      <w:lvlJc w:val="left"/>
      <w:pPr>
        <w:ind w:left="720" w:hanging="360"/>
      </w:pPr>
      <w:rPr>
        <w:rFonts w:hint="default"/>
      </w:rPr>
    </w:lvl>
    <w:lvl w:ilvl="2">
      <w:start w:val="1"/>
      <w:numFmt w:val="decimal"/>
      <w:isLgl/>
      <w:lvlText w:val="%1.%2.%3."/>
      <w:lvlJc w:val="left"/>
      <w:pPr>
        <w:ind w:left="1080" w:hanging="720"/>
      </w:pPr>
      <w:rPr>
        <w:rFonts w:eastAsia="Calibri" w:hint="default"/>
        <w:b/>
        <w:bCs/>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51" w15:restartNumberingAfterBreak="0">
    <w:nsid w:val="4CB22011"/>
    <w:multiLevelType w:val="hybridMultilevel"/>
    <w:tmpl w:val="8112225E"/>
    <w:lvl w:ilvl="0" w:tplc="F8E87EEE">
      <w:start w:val="1"/>
      <w:numFmt w:val="lowerLetter"/>
      <w:lvlText w:val="%1)"/>
      <w:lvlJc w:val="left"/>
      <w:pPr>
        <w:ind w:left="1800" w:hanging="360"/>
      </w:pPr>
      <w:rPr>
        <w:b w:val="0"/>
        <w:bCs w:val="0"/>
      </w:rPr>
    </w:lvl>
    <w:lvl w:ilvl="1" w:tplc="04160019">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2" w15:restartNumberingAfterBreak="0">
    <w:nsid w:val="4D062675"/>
    <w:multiLevelType w:val="multilevel"/>
    <w:tmpl w:val="146CD8CE"/>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509A6B68"/>
    <w:multiLevelType w:val="hybridMultilevel"/>
    <w:tmpl w:val="9404D638"/>
    <w:lvl w:ilvl="0" w:tplc="D5EC5E18">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51D06351"/>
    <w:multiLevelType w:val="hybridMultilevel"/>
    <w:tmpl w:val="C150BD30"/>
    <w:lvl w:ilvl="0" w:tplc="5C467754">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3367FFC"/>
    <w:multiLevelType w:val="multilevel"/>
    <w:tmpl w:val="128E1A24"/>
    <w:lvl w:ilvl="0">
      <w:start w:val="3"/>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542B3C64"/>
    <w:multiLevelType w:val="multilevel"/>
    <w:tmpl w:val="44A030CC"/>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56B11B4F"/>
    <w:multiLevelType w:val="multilevel"/>
    <w:tmpl w:val="3B0A4D86"/>
    <w:lvl w:ilvl="0">
      <w:start w:val="12"/>
      <w:numFmt w:val="decimal"/>
      <w:lvlText w:val="%1."/>
      <w:lvlJc w:val="left"/>
      <w:pPr>
        <w:ind w:left="480" w:hanging="480"/>
      </w:pPr>
      <w:rPr>
        <w:rFonts w:hint="default"/>
      </w:rPr>
    </w:lvl>
    <w:lvl w:ilvl="1">
      <w:start w:val="1"/>
      <w:numFmt w:val="decimal"/>
      <w:lvlText w:val="%1.%2."/>
      <w:lvlJc w:val="left"/>
      <w:pPr>
        <w:ind w:left="1429" w:hanging="72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9" w15:restartNumberingAfterBreak="0">
    <w:nsid w:val="583530D5"/>
    <w:multiLevelType w:val="multilevel"/>
    <w:tmpl w:val="2D00BF4E"/>
    <w:lvl w:ilvl="0">
      <w:start w:val="20"/>
      <w:numFmt w:val="decimal"/>
      <w:lvlText w:val="%1."/>
      <w:lvlJc w:val="left"/>
      <w:pPr>
        <w:ind w:left="435" w:hanging="435"/>
      </w:pPr>
      <w:rPr>
        <w:rFonts w:hint="default"/>
      </w:rPr>
    </w:lvl>
    <w:lvl w:ilvl="1">
      <w:start w:val="1"/>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5B0D5396"/>
    <w:multiLevelType w:val="multilevel"/>
    <w:tmpl w:val="660C5870"/>
    <w:lvl w:ilvl="0">
      <w:start w:val="16"/>
      <w:numFmt w:val="decimal"/>
      <w:lvlText w:val="%1."/>
      <w:lvlJc w:val="left"/>
      <w:pPr>
        <w:ind w:left="435" w:hanging="435"/>
      </w:pPr>
      <w:rPr>
        <w:rFonts w:hint="default"/>
      </w:rPr>
    </w:lvl>
    <w:lvl w:ilvl="1">
      <w:start w:val="1"/>
      <w:numFmt w:val="decimal"/>
      <w:lvlText w:val="%1.%2."/>
      <w:lvlJc w:val="left"/>
      <w:pPr>
        <w:ind w:left="1144" w:hanging="435"/>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1" w15:restartNumberingAfterBreak="0">
    <w:nsid w:val="60C12A81"/>
    <w:multiLevelType w:val="multilevel"/>
    <w:tmpl w:val="48020668"/>
    <w:lvl w:ilvl="0">
      <w:start w:val="6"/>
      <w:numFmt w:val="decimal"/>
      <w:lvlText w:val="%1."/>
      <w:lvlJc w:val="left"/>
      <w:pPr>
        <w:ind w:left="495" w:hanging="495"/>
      </w:pPr>
      <w:rPr>
        <w:rFonts w:hint="default"/>
        <w:b/>
      </w:rPr>
    </w:lvl>
    <w:lvl w:ilvl="1">
      <w:start w:val="1"/>
      <w:numFmt w:val="decimal"/>
      <w:lvlText w:val="%1.%2."/>
      <w:lvlJc w:val="left"/>
      <w:pPr>
        <w:ind w:left="1215" w:hanging="495"/>
      </w:pPr>
      <w:rPr>
        <w:rFonts w:hint="default"/>
        <w:b w:val="0"/>
        <w:bCs/>
      </w:rPr>
    </w:lvl>
    <w:lvl w:ilvl="2">
      <w:start w:val="3"/>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2" w15:restartNumberingAfterBreak="0">
    <w:nsid w:val="66E8133E"/>
    <w:multiLevelType w:val="multilevel"/>
    <w:tmpl w:val="6AEE8A38"/>
    <w:lvl w:ilvl="0">
      <w:start w:val="4"/>
      <w:numFmt w:val="decimal"/>
      <w:lvlText w:val="%1."/>
      <w:lvlJc w:val="left"/>
      <w:pPr>
        <w:ind w:left="360" w:hanging="360"/>
      </w:pPr>
      <w:rPr>
        <w:rFonts w:hint="default"/>
        <w:b/>
        <w:bCs/>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b w:val="0"/>
        <w:bCs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6E1A2E6B"/>
    <w:multiLevelType w:val="hybridMultilevel"/>
    <w:tmpl w:val="E902B9CA"/>
    <w:lvl w:ilvl="0" w:tplc="4A9CD27E">
      <w:start w:val="1"/>
      <w:numFmt w:val="lowerLetter"/>
      <w:lvlText w:val="%1)"/>
      <w:lvlJc w:val="left"/>
      <w:pPr>
        <w:ind w:left="2345" w:hanging="360"/>
      </w:pPr>
      <w:rPr>
        <w:rFonts w:hint="default"/>
      </w:rPr>
    </w:lvl>
    <w:lvl w:ilvl="1" w:tplc="04160019" w:tentative="1">
      <w:start w:val="1"/>
      <w:numFmt w:val="lowerLetter"/>
      <w:lvlText w:val="%2."/>
      <w:lvlJc w:val="left"/>
      <w:pPr>
        <w:ind w:left="3065" w:hanging="360"/>
      </w:pPr>
    </w:lvl>
    <w:lvl w:ilvl="2" w:tplc="2FB0BAC4">
      <w:start w:val="1"/>
      <w:numFmt w:val="lowerLetter"/>
      <w:lvlText w:val="%3)"/>
      <w:lvlJc w:val="right"/>
      <w:pPr>
        <w:ind w:left="3785" w:hanging="180"/>
      </w:pPr>
      <w:rPr>
        <w:rFonts w:ascii="Arial" w:eastAsia="Calibri" w:hAnsi="Arial" w:cs="Arial"/>
      </w:r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64" w15:restartNumberingAfterBreak="0">
    <w:nsid w:val="73C36182"/>
    <w:multiLevelType w:val="multilevel"/>
    <w:tmpl w:val="3A9CFBE8"/>
    <w:lvl w:ilvl="0">
      <w:start w:val="11"/>
      <w:numFmt w:val="decimal"/>
      <w:lvlText w:val="%1."/>
      <w:lvlJc w:val="left"/>
      <w:pPr>
        <w:ind w:left="420" w:hanging="420"/>
      </w:pPr>
      <w:rPr>
        <w:rFonts w:hint="default"/>
        <w:b w:val="0"/>
      </w:rPr>
    </w:lvl>
    <w:lvl w:ilvl="1">
      <w:start w:val="1"/>
      <w:numFmt w:val="decimal"/>
      <w:lvlText w:val="%1.%2."/>
      <w:lvlJc w:val="left"/>
      <w:pPr>
        <w:ind w:left="1129" w:hanging="420"/>
      </w:pPr>
      <w:rPr>
        <w:rFonts w:hint="default"/>
        <w:b/>
        <w:bCs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65" w15:restartNumberingAfterBreak="0">
    <w:nsid w:val="77EB47D1"/>
    <w:multiLevelType w:val="hybridMultilevel"/>
    <w:tmpl w:val="7B9A471C"/>
    <w:lvl w:ilvl="0" w:tplc="8E421D14">
      <w:start w:val="1"/>
      <w:numFmt w:val="decimal"/>
      <w:lvlText w:val="%1."/>
      <w:lvlJc w:val="left"/>
      <w:pPr>
        <w:ind w:left="810" w:hanging="708"/>
      </w:pPr>
      <w:rPr>
        <w:rFonts w:asciiTheme="minorHAnsi" w:eastAsia="Arial" w:hAnsiTheme="minorHAnsi" w:cstheme="minorHAns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6" w15:restartNumberingAfterBreak="0">
    <w:nsid w:val="7BE7300F"/>
    <w:multiLevelType w:val="multilevel"/>
    <w:tmpl w:val="E3DE3C2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 w:numId="3">
    <w:abstractNumId w:val="25"/>
  </w:num>
  <w:num w:numId="4">
    <w:abstractNumId w:val="26"/>
  </w:num>
  <w:num w:numId="5">
    <w:abstractNumId w:val="34"/>
  </w:num>
  <w:num w:numId="6">
    <w:abstractNumId w:val="39"/>
  </w:num>
  <w:num w:numId="7">
    <w:abstractNumId w:val="32"/>
  </w:num>
  <w:num w:numId="8">
    <w:abstractNumId w:val="36"/>
  </w:num>
  <w:num w:numId="9">
    <w:abstractNumId w:val="19"/>
  </w:num>
  <w:num w:numId="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50"/>
  </w:num>
  <w:num w:numId="13">
    <w:abstractNumId w:val="53"/>
  </w:num>
  <w:num w:numId="14">
    <w:abstractNumId w:val="51"/>
  </w:num>
  <w:num w:numId="15">
    <w:abstractNumId w:val="38"/>
  </w:num>
  <w:num w:numId="16">
    <w:abstractNumId w:val="23"/>
  </w:num>
  <w:num w:numId="17">
    <w:abstractNumId w:val="45"/>
  </w:num>
  <w:num w:numId="18">
    <w:abstractNumId w:val="48"/>
  </w:num>
  <w:num w:numId="19">
    <w:abstractNumId w:val="62"/>
  </w:num>
  <w:num w:numId="20">
    <w:abstractNumId w:val="61"/>
  </w:num>
  <w:num w:numId="21">
    <w:abstractNumId w:val="65"/>
  </w:num>
  <w:num w:numId="22">
    <w:abstractNumId w:val="20"/>
  </w:num>
  <w:num w:numId="23">
    <w:abstractNumId w:val="56"/>
  </w:num>
  <w:num w:numId="24">
    <w:abstractNumId w:val="24"/>
  </w:num>
  <w:num w:numId="25">
    <w:abstractNumId w:val="21"/>
  </w:num>
  <w:num w:numId="26">
    <w:abstractNumId w:val="22"/>
  </w:num>
  <w:num w:numId="27">
    <w:abstractNumId w:val="66"/>
  </w:num>
  <w:num w:numId="28">
    <w:abstractNumId w:val="44"/>
  </w:num>
  <w:num w:numId="29">
    <w:abstractNumId w:val="55"/>
  </w:num>
  <w:num w:numId="30">
    <w:abstractNumId w:val="28"/>
  </w:num>
  <w:num w:numId="31">
    <w:abstractNumId w:val="63"/>
  </w:num>
  <w:num w:numId="32">
    <w:abstractNumId w:val="52"/>
  </w:num>
  <w:num w:numId="33">
    <w:abstractNumId w:val="33"/>
  </w:num>
  <w:num w:numId="34">
    <w:abstractNumId w:val="29"/>
  </w:num>
  <w:num w:numId="35">
    <w:abstractNumId w:val="41"/>
  </w:num>
  <w:num w:numId="36">
    <w:abstractNumId w:val="31"/>
  </w:num>
  <w:num w:numId="37">
    <w:abstractNumId w:val="47"/>
  </w:num>
  <w:num w:numId="38">
    <w:abstractNumId w:val="64"/>
  </w:num>
  <w:num w:numId="39">
    <w:abstractNumId w:val="58"/>
  </w:num>
  <w:num w:numId="40">
    <w:abstractNumId w:val="43"/>
  </w:num>
  <w:num w:numId="41">
    <w:abstractNumId w:val="27"/>
  </w:num>
  <w:num w:numId="42">
    <w:abstractNumId w:val="46"/>
  </w:num>
  <w:num w:numId="43">
    <w:abstractNumId w:val="60"/>
  </w:num>
  <w:num w:numId="44">
    <w:abstractNumId w:val="42"/>
  </w:num>
  <w:num w:numId="45">
    <w:abstractNumId w:val="57"/>
  </w:num>
  <w:num w:numId="46">
    <w:abstractNumId w:val="35"/>
  </w:num>
  <w:num w:numId="47">
    <w:abstractNumId w:val="59"/>
  </w:num>
  <w:num w:numId="48">
    <w:abstractNumId w:val="37"/>
  </w:num>
  <w:num w:numId="49">
    <w:abstractNumId w:val="4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DA1"/>
    <w:rsid w:val="000015E2"/>
    <w:rsid w:val="00002C74"/>
    <w:rsid w:val="00004973"/>
    <w:rsid w:val="00005027"/>
    <w:rsid w:val="0002031F"/>
    <w:rsid w:val="00023999"/>
    <w:rsid w:val="00024680"/>
    <w:rsid w:val="00033D68"/>
    <w:rsid w:val="0003598F"/>
    <w:rsid w:val="00044594"/>
    <w:rsid w:val="0004549C"/>
    <w:rsid w:val="00046A1E"/>
    <w:rsid w:val="0004722C"/>
    <w:rsid w:val="000529EC"/>
    <w:rsid w:val="00052B74"/>
    <w:rsid w:val="00056075"/>
    <w:rsid w:val="00057593"/>
    <w:rsid w:val="00057D7D"/>
    <w:rsid w:val="000649DA"/>
    <w:rsid w:val="000735FC"/>
    <w:rsid w:val="00073F38"/>
    <w:rsid w:val="000753CC"/>
    <w:rsid w:val="00081BE7"/>
    <w:rsid w:val="000820DB"/>
    <w:rsid w:val="00083D41"/>
    <w:rsid w:val="000848BB"/>
    <w:rsid w:val="00085D27"/>
    <w:rsid w:val="000863A8"/>
    <w:rsid w:val="00087279"/>
    <w:rsid w:val="000872BC"/>
    <w:rsid w:val="00090122"/>
    <w:rsid w:val="000950FD"/>
    <w:rsid w:val="0009796B"/>
    <w:rsid w:val="000A2027"/>
    <w:rsid w:val="000A7C9A"/>
    <w:rsid w:val="000A7DFE"/>
    <w:rsid w:val="000B0082"/>
    <w:rsid w:val="000B10EB"/>
    <w:rsid w:val="000B4C9C"/>
    <w:rsid w:val="000B5C8E"/>
    <w:rsid w:val="000B787C"/>
    <w:rsid w:val="000C0C58"/>
    <w:rsid w:val="000C192C"/>
    <w:rsid w:val="000C1A18"/>
    <w:rsid w:val="000C23C5"/>
    <w:rsid w:val="000C4259"/>
    <w:rsid w:val="000C4BDF"/>
    <w:rsid w:val="000D0B23"/>
    <w:rsid w:val="000D3830"/>
    <w:rsid w:val="000D61B4"/>
    <w:rsid w:val="000D6F06"/>
    <w:rsid w:val="000E3808"/>
    <w:rsid w:val="000E4701"/>
    <w:rsid w:val="000F17E9"/>
    <w:rsid w:val="00100060"/>
    <w:rsid w:val="0010506C"/>
    <w:rsid w:val="0011186A"/>
    <w:rsid w:val="001121E0"/>
    <w:rsid w:val="0011290F"/>
    <w:rsid w:val="00114E04"/>
    <w:rsid w:val="001170F7"/>
    <w:rsid w:val="00117245"/>
    <w:rsid w:val="00120B6F"/>
    <w:rsid w:val="001224E7"/>
    <w:rsid w:val="0012413C"/>
    <w:rsid w:val="00130106"/>
    <w:rsid w:val="00132DE5"/>
    <w:rsid w:val="001340A5"/>
    <w:rsid w:val="00136D3F"/>
    <w:rsid w:val="00144708"/>
    <w:rsid w:val="00146257"/>
    <w:rsid w:val="0015123C"/>
    <w:rsid w:val="001513EB"/>
    <w:rsid w:val="00152F58"/>
    <w:rsid w:val="001569AB"/>
    <w:rsid w:val="0016547D"/>
    <w:rsid w:val="00167F61"/>
    <w:rsid w:val="001705DB"/>
    <w:rsid w:val="00171C7B"/>
    <w:rsid w:val="0017691D"/>
    <w:rsid w:val="001775E4"/>
    <w:rsid w:val="00177E72"/>
    <w:rsid w:val="00183C09"/>
    <w:rsid w:val="00187B57"/>
    <w:rsid w:val="001918C8"/>
    <w:rsid w:val="00191FFC"/>
    <w:rsid w:val="00192042"/>
    <w:rsid w:val="00193ABD"/>
    <w:rsid w:val="00195E17"/>
    <w:rsid w:val="001A2590"/>
    <w:rsid w:val="001A36FB"/>
    <w:rsid w:val="001A3912"/>
    <w:rsid w:val="001A41AD"/>
    <w:rsid w:val="001A61DC"/>
    <w:rsid w:val="001B0D86"/>
    <w:rsid w:val="001B1220"/>
    <w:rsid w:val="001B556A"/>
    <w:rsid w:val="001C0BE2"/>
    <w:rsid w:val="001C1934"/>
    <w:rsid w:val="001C6416"/>
    <w:rsid w:val="001C6FF5"/>
    <w:rsid w:val="001C76DA"/>
    <w:rsid w:val="001D048A"/>
    <w:rsid w:val="001D1905"/>
    <w:rsid w:val="001D4A70"/>
    <w:rsid w:val="001D744A"/>
    <w:rsid w:val="001D7ECE"/>
    <w:rsid w:val="001E1C07"/>
    <w:rsid w:val="001E3156"/>
    <w:rsid w:val="001E3E30"/>
    <w:rsid w:val="001E47BD"/>
    <w:rsid w:val="001E5171"/>
    <w:rsid w:val="001E75AF"/>
    <w:rsid w:val="001F0540"/>
    <w:rsid w:val="001F1601"/>
    <w:rsid w:val="001F1637"/>
    <w:rsid w:val="001F4FD2"/>
    <w:rsid w:val="001F7176"/>
    <w:rsid w:val="00202166"/>
    <w:rsid w:val="002028B9"/>
    <w:rsid w:val="002033F6"/>
    <w:rsid w:val="0020421B"/>
    <w:rsid w:val="00212E7E"/>
    <w:rsid w:val="002131A5"/>
    <w:rsid w:val="002132EE"/>
    <w:rsid w:val="00214BA0"/>
    <w:rsid w:val="002151DC"/>
    <w:rsid w:val="002200FC"/>
    <w:rsid w:val="00224CF2"/>
    <w:rsid w:val="002312B4"/>
    <w:rsid w:val="00237F3E"/>
    <w:rsid w:val="00242D90"/>
    <w:rsid w:val="00244CA3"/>
    <w:rsid w:val="0025755F"/>
    <w:rsid w:val="002578E1"/>
    <w:rsid w:val="00261A45"/>
    <w:rsid w:val="00264FBF"/>
    <w:rsid w:val="00273D7A"/>
    <w:rsid w:val="002800F2"/>
    <w:rsid w:val="0028357A"/>
    <w:rsid w:val="00285387"/>
    <w:rsid w:val="00287383"/>
    <w:rsid w:val="00291BB0"/>
    <w:rsid w:val="00292762"/>
    <w:rsid w:val="00293C96"/>
    <w:rsid w:val="002A5947"/>
    <w:rsid w:val="002A76DC"/>
    <w:rsid w:val="002B0B1C"/>
    <w:rsid w:val="002B1566"/>
    <w:rsid w:val="002B23D3"/>
    <w:rsid w:val="002B6BCF"/>
    <w:rsid w:val="002B7733"/>
    <w:rsid w:val="002C11BC"/>
    <w:rsid w:val="002C1396"/>
    <w:rsid w:val="002C17FD"/>
    <w:rsid w:val="002C37BF"/>
    <w:rsid w:val="002C3A92"/>
    <w:rsid w:val="002C4C4F"/>
    <w:rsid w:val="002C4E8C"/>
    <w:rsid w:val="002C661A"/>
    <w:rsid w:val="002C68FF"/>
    <w:rsid w:val="002C7A9B"/>
    <w:rsid w:val="002D20F3"/>
    <w:rsid w:val="002E3DD1"/>
    <w:rsid w:val="002E70F7"/>
    <w:rsid w:val="002F7CD4"/>
    <w:rsid w:val="003048A4"/>
    <w:rsid w:val="003067C9"/>
    <w:rsid w:val="00312E75"/>
    <w:rsid w:val="00313062"/>
    <w:rsid w:val="00313610"/>
    <w:rsid w:val="003159C9"/>
    <w:rsid w:val="00316F35"/>
    <w:rsid w:val="0032249D"/>
    <w:rsid w:val="003241AA"/>
    <w:rsid w:val="00326D35"/>
    <w:rsid w:val="00330D4F"/>
    <w:rsid w:val="00330D77"/>
    <w:rsid w:val="00331E35"/>
    <w:rsid w:val="003349C0"/>
    <w:rsid w:val="00337381"/>
    <w:rsid w:val="00341A61"/>
    <w:rsid w:val="003434EE"/>
    <w:rsid w:val="0034542A"/>
    <w:rsid w:val="00353674"/>
    <w:rsid w:val="00355CD3"/>
    <w:rsid w:val="00361221"/>
    <w:rsid w:val="003663F2"/>
    <w:rsid w:val="0036711F"/>
    <w:rsid w:val="003717BF"/>
    <w:rsid w:val="003772B3"/>
    <w:rsid w:val="003813D7"/>
    <w:rsid w:val="00382E19"/>
    <w:rsid w:val="0038410B"/>
    <w:rsid w:val="00386786"/>
    <w:rsid w:val="003932D4"/>
    <w:rsid w:val="00394482"/>
    <w:rsid w:val="003959C4"/>
    <w:rsid w:val="003A20B5"/>
    <w:rsid w:val="003A2476"/>
    <w:rsid w:val="003A531F"/>
    <w:rsid w:val="003A6993"/>
    <w:rsid w:val="003A6FF9"/>
    <w:rsid w:val="003B013B"/>
    <w:rsid w:val="003B0F5F"/>
    <w:rsid w:val="003B4ADE"/>
    <w:rsid w:val="003B4FB7"/>
    <w:rsid w:val="003C1FFD"/>
    <w:rsid w:val="003C2488"/>
    <w:rsid w:val="003C3292"/>
    <w:rsid w:val="003C44AB"/>
    <w:rsid w:val="003C5B23"/>
    <w:rsid w:val="003C62FF"/>
    <w:rsid w:val="003D28C3"/>
    <w:rsid w:val="003D2B0B"/>
    <w:rsid w:val="003D5F9E"/>
    <w:rsid w:val="003E0C35"/>
    <w:rsid w:val="003E0DDA"/>
    <w:rsid w:val="003E2239"/>
    <w:rsid w:val="003E4677"/>
    <w:rsid w:val="003E48BC"/>
    <w:rsid w:val="003E70DD"/>
    <w:rsid w:val="003E7D7C"/>
    <w:rsid w:val="003F113E"/>
    <w:rsid w:val="003F2CCB"/>
    <w:rsid w:val="003F3BE0"/>
    <w:rsid w:val="003F486F"/>
    <w:rsid w:val="003F6B63"/>
    <w:rsid w:val="003F70F1"/>
    <w:rsid w:val="003F7C17"/>
    <w:rsid w:val="00404853"/>
    <w:rsid w:val="0042498C"/>
    <w:rsid w:val="00425FF8"/>
    <w:rsid w:val="00431219"/>
    <w:rsid w:val="004422E7"/>
    <w:rsid w:val="004425F1"/>
    <w:rsid w:val="004450EA"/>
    <w:rsid w:val="0045238E"/>
    <w:rsid w:val="004533F5"/>
    <w:rsid w:val="00453758"/>
    <w:rsid w:val="004546F9"/>
    <w:rsid w:val="004565B0"/>
    <w:rsid w:val="00461DDD"/>
    <w:rsid w:val="00463245"/>
    <w:rsid w:val="0046395D"/>
    <w:rsid w:val="00463AFF"/>
    <w:rsid w:val="0046473E"/>
    <w:rsid w:val="00474938"/>
    <w:rsid w:val="00474B28"/>
    <w:rsid w:val="004800FE"/>
    <w:rsid w:val="00480316"/>
    <w:rsid w:val="0048629F"/>
    <w:rsid w:val="00490E20"/>
    <w:rsid w:val="00491FE0"/>
    <w:rsid w:val="0049212E"/>
    <w:rsid w:val="004970C1"/>
    <w:rsid w:val="004A54C5"/>
    <w:rsid w:val="004B1D48"/>
    <w:rsid w:val="004B5D5F"/>
    <w:rsid w:val="004C0BC6"/>
    <w:rsid w:val="004C2B86"/>
    <w:rsid w:val="004C3F48"/>
    <w:rsid w:val="004C4B79"/>
    <w:rsid w:val="004C52C3"/>
    <w:rsid w:val="004C52DA"/>
    <w:rsid w:val="004C5E64"/>
    <w:rsid w:val="004C6426"/>
    <w:rsid w:val="004D17BA"/>
    <w:rsid w:val="004D410A"/>
    <w:rsid w:val="004D5C4E"/>
    <w:rsid w:val="004E4B27"/>
    <w:rsid w:val="004E5121"/>
    <w:rsid w:val="004E7920"/>
    <w:rsid w:val="004F0AF9"/>
    <w:rsid w:val="004F214B"/>
    <w:rsid w:val="004F3972"/>
    <w:rsid w:val="004F54AD"/>
    <w:rsid w:val="005042C0"/>
    <w:rsid w:val="00504666"/>
    <w:rsid w:val="005051D8"/>
    <w:rsid w:val="00506D72"/>
    <w:rsid w:val="00510730"/>
    <w:rsid w:val="005121D4"/>
    <w:rsid w:val="00513722"/>
    <w:rsid w:val="00513E07"/>
    <w:rsid w:val="005149C9"/>
    <w:rsid w:val="00515D6A"/>
    <w:rsid w:val="005210C8"/>
    <w:rsid w:val="00523B0C"/>
    <w:rsid w:val="00525018"/>
    <w:rsid w:val="005258F8"/>
    <w:rsid w:val="00532EC9"/>
    <w:rsid w:val="00533840"/>
    <w:rsid w:val="005338A7"/>
    <w:rsid w:val="005365EE"/>
    <w:rsid w:val="0055044A"/>
    <w:rsid w:val="00550A33"/>
    <w:rsid w:val="00553BF6"/>
    <w:rsid w:val="005618C6"/>
    <w:rsid w:val="005619E4"/>
    <w:rsid w:val="0056304A"/>
    <w:rsid w:val="005634F7"/>
    <w:rsid w:val="00563BFD"/>
    <w:rsid w:val="00563F34"/>
    <w:rsid w:val="005640E8"/>
    <w:rsid w:val="00566669"/>
    <w:rsid w:val="00567FA5"/>
    <w:rsid w:val="005717F2"/>
    <w:rsid w:val="00574854"/>
    <w:rsid w:val="00576154"/>
    <w:rsid w:val="00577D47"/>
    <w:rsid w:val="00581B88"/>
    <w:rsid w:val="00585DA7"/>
    <w:rsid w:val="00586C84"/>
    <w:rsid w:val="00586E09"/>
    <w:rsid w:val="00590ED1"/>
    <w:rsid w:val="005957A1"/>
    <w:rsid w:val="00596524"/>
    <w:rsid w:val="0059668F"/>
    <w:rsid w:val="00596A35"/>
    <w:rsid w:val="005A05E9"/>
    <w:rsid w:val="005A0E85"/>
    <w:rsid w:val="005A50AC"/>
    <w:rsid w:val="005B3056"/>
    <w:rsid w:val="005C2044"/>
    <w:rsid w:val="005C3EC9"/>
    <w:rsid w:val="005C4291"/>
    <w:rsid w:val="005C57BE"/>
    <w:rsid w:val="005D1223"/>
    <w:rsid w:val="005D4877"/>
    <w:rsid w:val="005D5B02"/>
    <w:rsid w:val="005D7197"/>
    <w:rsid w:val="005E240F"/>
    <w:rsid w:val="005E4B7E"/>
    <w:rsid w:val="005E6399"/>
    <w:rsid w:val="005E7707"/>
    <w:rsid w:val="005F068E"/>
    <w:rsid w:val="005F5464"/>
    <w:rsid w:val="006118D3"/>
    <w:rsid w:val="0061295E"/>
    <w:rsid w:val="00613928"/>
    <w:rsid w:val="0062127D"/>
    <w:rsid w:val="00624229"/>
    <w:rsid w:val="00624E71"/>
    <w:rsid w:val="006268FA"/>
    <w:rsid w:val="00630282"/>
    <w:rsid w:val="006324EE"/>
    <w:rsid w:val="00636235"/>
    <w:rsid w:val="00640181"/>
    <w:rsid w:val="00642CBE"/>
    <w:rsid w:val="00646914"/>
    <w:rsid w:val="00661283"/>
    <w:rsid w:val="00665CA8"/>
    <w:rsid w:val="00665E93"/>
    <w:rsid w:val="006717B8"/>
    <w:rsid w:val="00676ABB"/>
    <w:rsid w:val="00680704"/>
    <w:rsid w:val="00687C11"/>
    <w:rsid w:val="00690A97"/>
    <w:rsid w:val="00690E72"/>
    <w:rsid w:val="00691DC8"/>
    <w:rsid w:val="00692593"/>
    <w:rsid w:val="00692802"/>
    <w:rsid w:val="00694F86"/>
    <w:rsid w:val="0069578D"/>
    <w:rsid w:val="00695E4F"/>
    <w:rsid w:val="00696C44"/>
    <w:rsid w:val="006A24A8"/>
    <w:rsid w:val="006A3E58"/>
    <w:rsid w:val="006A4567"/>
    <w:rsid w:val="006A508E"/>
    <w:rsid w:val="006A7B50"/>
    <w:rsid w:val="006A7D7F"/>
    <w:rsid w:val="006B1E4B"/>
    <w:rsid w:val="006B1EB5"/>
    <w:rsid w:val="006B2866"/>
    <w:rsid w:val="006B7CB5"/>
    <w:rsid w:val="006C034A"/>
    <w:rsid w:val="006C64AE"/>
    <w:rsid w:val="006C6FB4"/>
    <w:rsid w:val="006D0E4A"/>
    <w:rsid w:val="006D556A"/>
    <w:rsid w:val="006D6925"/>
    <w:rsid w:val="006E1115"/>
    <w:rsid w:val="006E5BB2"/>
    <w:rsid w:val="006E61C7"/>
    <w:rsid w:val="006F2A46"/>
    <w:rsid w:val="006F6803"/>
    <w:rsid w:val="006F7DA1"/>
    <w:rsid w:val="00702189"/>
    <w:rsid w:val="00702B94"/>
    <w:rsid w:val="007030D3"/>
    <w:rsid w:val="00704236"/>
    <w:rsid w:val="00705B6D"/>
    <w:rsid w:val="00707CAB"/>
    <w:rsid w:val="007126DC"/>
    <w:rsid w:val="007203FD"/>
    <w:rsid w:val="00720C12"/>
    <w:rsid w:val="00721FB0"/>
    <w:rsid w:val="0072501A"/>
    <w:rsid w:val="00725B10"/>
    <w:rsid w:val="00727952"/>
    <w:rsid w:val="00727E9F"/>
    <w:rsid w:val="00730D32"/>
    <w:rsid w:val="00732AA2"/>
    <w:rsid w:val="00734010"/>
    <w:rsid w:val="0073497A"/>
    <w:rsid w:val="00735467"/>
    <w:rsid w:val="00736302"/>
    <w:rsid w:val="00741A22"/>
    <w:rsid w:val="00741BCB"/>
    <w:rsid w:val="007438E4"/>
    <w:rsid w:val="00750C60"/>
    <w:rsid w:val="0075348F"/>
    <w:rsid w:val="00753EAE"/>
    <w:rsid w:val="00754EBF"/>
    <w:rsid w:val="00761145"/>
    <w:rsid w:val="00763626"/>
    <w:rsid w:val="007661A8"/>
    <w:rsid w:val="00767CA0"/>
    <w:rsid w:val="00767ED6"/>
    <w:rsid w:val="00771E90"/>
    <w:rsid w:val="00772E70"/>
    <w:rsid w:val="00773F21"/>
    <w:rsid w:val="00775A1B"/>
    <w:rsid w:val="0078071F"/>
    <w:rsid w:val="0078156F"/>
    <w:rsid w:val="00782D9D"/>
    <w:rsid w:val="007855F1"/>
    <w:rsid w:val="00786697"/>
    <w:rsid w:val="00786AD4"/>
    <w:rsid w:val="0078706F"/>
    <w:rsid w:val="00792150"/>
    <w:rsid w:val="007A293C"/>
    <w:rsid w:val="007A4009"/>
    <w:rsid w:val="007A434D"/>
    <w:rsid w:val="007A4B9F"/>
    <w:rsid w:val="007A50B2"/>
    <w:rsid w:val="007B0644"/>
    <w:rsid w:val="007B44B9"/>
    <w:rsid w:val="007B4B2C"/>
    <w:rsid w:val="007B6B6C"/>
    <w:rsid w:val="007B6DA3"/>
    <w:rsid w:val="007B7569"/>
    <w:rsid w:val="007C023A"/>
    <w:rsid w:val="007C232A"/>
    <w:rsid w:val="007C6013"/>
    <w:rsid w:val="007C6DE4"/>
    <w:rsid w:val="007D1795"/>
    <w:rsid w:val="007D1FFB"/>
    <w:rsid w:val="007D4060"/>
    <w:rsid w:val="007D4C11"/>
    <w:rsid w:val="007D5173"/>
    <w:rsid w:val="007D51EB"/>
    <w:rsid w:val="007E3E20"/>
    <w:rsid w:val="007E4145"/>
    <w:rsid w:val="007E4333"/>
    <w:rsid w:val="007E4BD5"/>
    <w:rsid w:val="007E516D"/>
    <w:rsid w:val="007E6B41"/>
    <w:rsid w:val="007E6EC0"/>
    <w:rsid w:val="007F155A"/>
    <w:rsid w:val="0080138A"/>
    <w:rsid w:val="00803702"/>
    <w:rsid w:val="008078B0"/>
    <w:rsid w:val="00814643"/>
    <w:rsid w:val="0081493A"/>
    <w:rsid w:val="0081515C"/>
    <w:rsid w:val="00820677"/>
    <w:rsid w:val="0082273D"/>
    <w:rsid w:val="008236B3"/>
    <w:rsid w:val="00823C2A"/>
    <w:rsid w:val="0082492D"/>
    <w:rsid w:val="00825C29"/>
    <w:rsid w:val="00827137"/>
    <w:rsid w:val="00832BFE"/>
    <w:rsid w:val="0083667C"/>
    <w:rsid w:val="00836B05"/>
    <w:rsid w:val="00837834"/>
    <w:rsid w:val="0084171D"/>
    <w:rsid w:val="00841D35"/>
    <w:rsid w:val="008423A8"/>
    <w:rsid w:val="00842AA7"/>
    <w:rsid w:val="008434B6"/>
    <w:rsid w:val="00843991"/>
    <w:rsid w:val="008473A1"/>
    <w:rsid w:val="0085006B"/>
    <w:rsid w:val="00850531"/>
    <w:rsid w:val="00850FE8"/>
    <w:rsid w:val="008514C2"/>
    <w:rsid w:val="0085219A"/>
    <w:rsid w:val="0085479B"/>
    <w:rsid w:val="00857855"/>
    <w:rsid w:val="00860A5B"/>
    <w:rsid w:val="00860FB1"/>
    <w:rsid w:val="00862856"/>
    <w:rsid w:val="00863419"/>
    <w:rsid w:val="00863B02"/>
    <w:rsid w:val="0086424C"/>
    <w:rsid w:val="008705EF"/>
    <w:rsid w:val="00870A3C"/>
    <w:rsid w:val="00870EFB"/>
    <w:rsid w:val="00872672"/>
    <w:rsid w:val="00872B9E"/>
    <w:rsid w:val="008753CF"/>
    <w:rsid w:val="00875BAE"/>
    <w:rsid w:val="00881452"/>
    <w:rsid w:val="00881836"/>
    <w:rsid w:val="0088467F"/>
    <w:rsid w:val="00886487"/>
    <w:rsid w:val="00886A9B"/>
    <w:rsid w:val="00887104"/>
    <w:rsid w:val="008876BE"/>
    <w:rsid w:val="00891D39"/>
    <w:rsid w:val="008934A2"/>
    <w:rsid w:val="00893C0A"/>
    <w:rsid w:val="00894AAF"/>
    <w:rsid w:val="008967C7"/>
    <w:rsid w:val="00897759"/>
    <w:rsid w:val="008A451C"/>
    <w:rsid w:val="008A45DB"/>
    <w:rsid w:val="008A5EA1"/>
    <w:rsid w:val="008B1245"/>
    <w:rsid w:val="008B15F6"/>
    <w:rsid w:val="008B4654"/>
    <w:rsid w:val="008B4C0E"/>
    <w:rsid w:val="008B51E3"/>
    <w:rsid w:val="008B5411"/>
    <w:rsid w:val="008B73A0"/>
    <w:rsid w:val="008C0822"/>
    <w:rsid w:val="008C4455"/>
    <w:rsid w:val="008C7BE4"/>
    <w:rsid w:val="008C7C26"/>
    <w:rsid w:val="008D5555"/>
    <w:rsid w:val="008D61B5"/>
    <w:rsid w:val="008D69CA"/>
    <w:rsid w:val="008D6E2A"/>
    <w:rsid w:val="008D752E"/>
    <w:rsid w:val="008E110B"/>
    <w:rsid w:val="008E2E0B"/>
    <w:rsid w:val="008E4A4B"/>
    <w:rsid w:val="008E5160"/>
    <w:rsid w:val="008E58DE"/>
    <w:rsid w:val="008E6735"/>
    <w:rsid w:val="008F2106"/>
    <w:rsid w:val="008F48DC"/>
    <w:rsid w:val="008F57C3"/>
    <w:rsid w:val="0090409D"/>
    <w:rsid w:val="00904B3C"/>
    <w:rsid w:val="0090531E"/>
    <w:rsid w:val="00906A15"/>
    <w:rsid w:val="00907151"/>
    <w:rsid w:val="009071C8"/>
    <w:rsid w:val="00907E37"/>
    <w:rsid w:val="0091069B"/>
    <w:rsid w:val="009115C9"/>
    <w:rsid w:val="00911EF2"/>
    <w:rsid w:val="00912ABD"/>
    <w:rsid w:val="0091753C"/>
    <w:rsid w:val="00917A36"/>
    <w:rsid w:val="0092271F"/>
    <w:rsid w:val="009236FF"/>
    <w:rsid w:val="00927990"/>
    <w:rsid w:val="00930E93"/>
    <w:rsid w:val="00932103"/>
    <w:rsid w:val="009341AD"/>
    <w:rsid w:val="00934455"/>
    <w:rsid w:val="00935D7A"/>
    <w:rsid w:val="00935DD2"/>
    <w:rsid w:val="0093693A"/>
    <w:rsid w:val="009426EC"/>
    <w:rsid w:val="00943868"/>
    <w:rsid w:val="009460D1"/>
    <w:rsid w:val="0095079C"/>
    <w:rsid w:val="009538AC"/>
    <w:rsid w:val="00953EDF"/>
    <w:rsid w:val="00957063"/>
    <w:rsid w:val="00964876"/>
    <w:rsid w:val="00965804"/>
    <w:rsid w:val="00966F2D"/>
    <w:rsid w:val="00970590"/>
    <w:rsid w:val="009716CD"/>
    <w:rsid w:val="009729B3"/>
    <w:rsid w:val="009773BF"/>
    <w:rsid w:val="009846CA"/>
    <w:rsid w:val="009848FA"/>
    <w:rsid w:val="00987CD0"/>
    <w:rsid w:val="009943EF"/>
    <w:rsid w:val="009960D5"/>
    <w:rsid w:val="009A1EF9"/>
    <w:rsid w:val="009A2F24"/>
    <w:rsid w:val="009A5C7A"/>
    <w:rsid w:val="009A5E69"/>
    <w:rsid w:val="009A603F"/>
    <w:rsid w:val="009A74B0"/>
    <w:rsid w:val="009B2261"/>
    <w:rsid w:val="009B226C"/>
    <w:rsid w:val="009B2BF4"/>
    <w:rsid w:val="009B620F"/>
    <w:rsid w:val="009B7579"/>
    <w:rsid w:val="009B7A68"/>
    <w:rsid w:val="009C22CA"/>
    <w:rsid w:val="009C4C19"/>
    <w:rsid w:val="009C76E3"/>
    <w:rsid w:val="009D4242"/>
    <w:rsid w:val="009D44FD"/>
    <w:rsid w:val="009D4CF5"/>
    <w:rsid w:val="009E12EA"/>
    <w:rsid w:val="009E666D"/>
    <w:rsid w:val="009F1BDA"/>
    <w:rsid w:val="009F2765"/>
    <w:rsid w:val="009F3886"/>
    <w:rsid w:val="009F3A25"/>
    <w:rsid w:val="00A10CFF"/>
    <w:rsid w:val="00A129D0"/>
    <w:rsid w:val="00A1748E"/>
    <w:rsid w:val="00A23DFD"/>
    <w:rsid w:val="00A300CA"/>
    <w:rsid w:val="00A307EB"/>
    <w:rsid w:val="00A30F4F"/>
    <w:rsid w:val="00A32666"/>
    <w:rsid w:val="00A32F38"/>
    <w:rsid w:val="00A367AE"/>
    <w:rsid w:val="00A36BE7"/>
    <w:rsid w:val="00A379C7"/>
    <w:rsid w:val="00A40D5F"/>
    <w:rsid w:val="00A435E3"/>
    <w:rsid w:val="00A4511D"/>
    <w:rsid w:val="00A46830"/>
    <w:rsid w:val="00A46B5D"/>
    <w:rsid w:val="00A473A0"/>
    <w:rsid w:val="00A51BEC"/>
    <w:rsid w:val="00A54A3F"/>
    <w:rsid w:val="00A55CC3"/>
    <w:rsid w:val="00A55F12"/>
    <w:rsid w:val="00A61C27"/>
    <w:rsid w:val="00A70506"/>
    <w:rsid w:val="00A770B5"/>
    <w:rsid w:val="00A812FD"/>
    <w:rsid w:val="00A87DFA"/>
    <w:rsid w:val="00A90B54"/>
    <w:rsid w:val="00A90C62"/>
    <w:rsid w:val="00AA1406"/>
    <w:rsid w:val="00AA157F"/>
    <w:rsid w:val="00AA38C7"/>
    <w:rsid w:val="00AA3D94"/>
    <w:rsid w:val="00AA4CEF"/>
    <w:rsid w:val="00AB7FC4"/>
    <w:rsid w:val="00AC1BE5"/>
    <w:rsid w:val="00AC35E8"/>
    <w:rsid w:val="00AC7BC7"/>
    <w:rsid w:val="00AD4F6E"/>
    <w:rsid w:val="00AD6D65"/>
    <w:rsid w:val="00AF2571"/>
    <w:rsid w:val="00AF3D90"/>
    <w:rsid w:val="00AF442D"/>
    <w:rsid w:val="00AF4CC4"/>
    <w:rsid w:val="00AF7A08"/>
    <w:rsid w:val="00B00497"/>
    <w:rsid w:val="00B010BA"/>
    <w:rsid w:val="00B034E0"/>
    <w:rsid w:val="00B051E3"/>
    <w:rsid w:val="00B0601C"/>
    <w:rsid w:val="00B1099D"/>
    <w:rsid w:val="00B10A63"/>
    <w:rsid w:val="00B21E05"/>
    <w:rsid w:val="00B229DE"/>
    <w:rsid w:val="00B2343B"/>
    <w:rsid w:val="00B26474"/>
    <w:rsid w:val="00B27451"/>
    <w:rsid w:val="00B31655"/>
    <w:rsid w:val="00B334D4"/>
    <w:rsid w:val="00B41683"/>
    <w:rsid w:val="00B43285"/>
    <w:rsid w:val="00B52259"/>
    <w:rsid w:val="00B53BD0"/>
    <w:rsid w:val="00B55592"/>
    <w:rsid w:val="00B562CD"/>
    <w:rsid w:val="00B5684D"/>
    <w:rsid w:val="00B56CCE"/>
    <w:rsid w:val="00B62666"/>
    <w:rsid w:val="00B6372B"/>
    <w:rsid w:val="00B637EA"/>
    <w:rsid w:val="00B64051"/>
    <w:rsid w:val="00B6576F"/>
    <w:rsid w:val="00B71896"/>
    <w:rsid w:val="00B74A05"/>
    <w:rsid w:val="00B75164"/>
    <w:rsid w:val="00B7648D"/>
    <w:rsid w:val="00B803F6"/>
    <w:rsid w:val="00B862E0"/>
    <w:rsid w:val="00B86BFE"/>
    <w:rsid w:val="00B91398"/>
    <w:rsid w:val="00B93890"/>
    <w:rsid w:val="00B95154"/>
    <w:rsid w:val="00B96315"/>
    <w:rsid w:val="00B96526"/>
    <w:rsid w:val="00B974F3"/>
    <w:rsid w:val="00B97AA1"/>
    <w:rsid w:val="00BA2AA7"/>
    <w:rsid w:val="00BA7DA0"/>
    <w:rsid w:val="00BB0E0B"/>
    <w:rsid w:val="00BB1CD4"/>
    <w:rsid w:val="00BB1F38"/>
    <w:rsid w:val="00BB3B1E"/>
    <w:rsid w:val="00BB4274"/>
    <w:rsid w:val="00BB7356"/>
    <w:rsid w:val="00BC2FAF"/>
    <w:rsid w:val="00BC54F6"/>
    <w:rsid w:val="00BD4BA8"/>
    <w:rsid w:val="00BE0AC3"/>
    <w:rsid w:val="00BF486C"/>
    <w:rsid w:val="00BF6C7F"/>
    <w:rsid w:val="00C0265F"/>
    <w:rsid w:val="00C04C08"/>
    <w:rsid w:val="00C0568E"/>
    <w:rsid w:val="00C107C8"/>
    <w:rsid w:val="00C16A60"/>
    <w:rsid w:val="00C20DC2"/>
    <w:rsid w:val="00C22435"/>
    <w:rsid w:val="00C274FE"/>
    <w:rsid w:val="00C31D9E"/>
    <w:rsid w:val="00C33282"/>
    <w:rsid w:val="00C34AD7"/>
    <w:rsid w:val="00C34F54"/>
    <w:rsid w:val="00C3693E"/>
    <w:rsid w:val="00C37340"/>
    <w:rsid w:val="00C432C7"/>
    <w:rsid w:val="00C44F29"/>
    <w:rsid w:val="00C45803"/>
    <w:rsid w:val="00C50EF6"/>
    <w:rsid w:val="00C5277B"/>
    <w:rsid w:val="00C54036"/>
    <w:rsid w:val="00C6104E"/>
    <w:rsid w:val="00C6337A"/>
    <w:rsid w:val="00C655A7"/>
    <w:rsid w:val="00C7480B"/>
    <w:rsid w:val="00C753E8"/>
    <w:rsid w:val="00C76AF7"/>
    <w:rsid w:val="00C81D7D"/>
    <w:rsid w:val="00C836F0"/>
    <w:rsid w:val="00C84C8E"/>
    <w:rsid w:val="00C858AD"/>
    <w:rsid w:val="00C93606"/>
    <w:rsid w:val="00C93734"/>
    <w:rsid w:val="00C97AE8"/>
    <w:rsid w:val="00CA0DB4"/>
    <w:rsid w:val="00CA19A3"/>
    <w:rsid w:val="00CA5294"/>
    <w:rsid w:val="00CA7525"/>
    <w:rsid w:val="00CB2502"/>
    <w:rsid w:val="00CB2F9A"/>
    <w:rsid w:val="00CB4CC4"/>
    <w:rsid w:val="00CB5034"/>
    <w:rsid w:val="00CC15F0"/>
    <w:rsid w:val="00CC2E1C"/>
    <w:rsid w:val="00CC6CA1"/>
    <w:rsid w:val="00CC7E5B"/>
    <w:rsid w:val="00CD08E0"/>
    <w:rsid w:val="00CD287E"/>
    <w:rsid w:val="00CD38D7"/>
    <w:rsid w:val="00CD5764"/>
    <w:rsid w:val="00CD722F"/>
    <w:rsid w:val="00CE02E1"/>
    <w:rsid w:val="00CE2068"/>
    <w:rsid w:val="00CE6056"/>
    <w:rsid w:val="00CE74B6"/>
    <w:rsid w:val="00CE7DF6"/>
    <w:rsid w:val="00CF00B4"/>
    <w:rsid w:val="00CF3F6A"/>
    <w:rsid w:val="00CF7679"/>
    <w:rsid w:val="00D014B8"/>
    <w:rsid w:val="00D01A71"/>
    <w:rsid w:val="00D03FFD"/>
    <w:rsid w:val="00D040BE"/>
    <w:rsid w:val="00D053D9"/>
    <w:rsid w:val="00D07CE5"/>
    <w:rsid w:val="00D13B33"/>
    <w:rsid w:val="00D13FD7"/>
    <w:rsid w:val="00D15CB0"/>
    <w:rsid w:val="00D24E1B"/>
    <w:rsid w:val="00D30652"/>
    <w:rsid w:val="00D30CB8"/>
    <w:rsid w:val="00D35C40"/>
    <w:rsid w:val="00D35EA2"/>
    <w:rsid w:val="00D404AF"/>
    <w:rsid w:val="00D44664"/>
    <w:rsid w:val="00D448F7"/>
    <w:rsid w:val="00D450FC"/>
    <w:rsid w:val="00D45549"/>
    <w:rsid w:val="00D45550"/>
    <w:rsid w:val="00D51DD1"/>
    <w:rsid w:val="00D5206E"/>
    <w:rsid w:val="00D54150"/>
    <w:rsid w:val="00D54CA0"/>
    <w:rsid w:val="00D55193"/>
    <w:rsid w:val="00D57379"/>
    <w:rsid w:val="00D60E9B"/>
    <w:rsid w:val="00D61CA8"/>
    <w:rsid w:val="00D62750"/>
    <w:rsid w:val="00D65603"/>
    <w:rsid w:val="00D6695E"/>
    <w:rsid w:val="00D67D6D"/>
    <w:rsid w:val="00D70F10"/>
    <w:rsid w:val="00D71DC2"/>
    <w:rsid w:val="00D71E31"/>
    <w:rsid w:val="00D76FD5"/>
    <w:rsid w:val="00D80524"/>
    <w:rsid w:val="00D808BD"/>
    <w:rsid w:val="00D832C7"/>
    <w:rsid w:val="00D83B37"/>
    <w:rsid w:val="00D84E26"/>
    <w:rsid w:val="00D94940"/>
    <w:rsid w:val="00DA0BC2"/>
    <w:rsid w:val="00DA2D5F"/>
    <w:rsid w:val="00DA3F07"/>
    <w:rsid w:val="00DA54C4"/>
    <w:rsid w:val="00DB6BA9"/>
    <w:rsid w:val="00DC229C"/>
    <w:rsid w:val="00DC2DE6"/>
    <w:rsid w:val="00DC424D"/>
    <w:rsid w:val="00DC515E"/>
    <w:rsid w:val="00DC5B90"/>
    <w:rsid w:val="00DC7BC4"/>
    <w:rsid w:val="00DD02CB"/>
    <w:rsid w:val="00DD23F5"/>
    <w:rsid w:val="00DD2BAE"/>
    <w:rsid w:val="00DD3B11"/>
    <w:rsid w:val="00DD4CCF"/>
    <w:rsid w:val="00DD5A40"/>
    <w:rsid w:val="00DD617C"/>
    <w:rsid w:val="00DD73CB"/>
    <w:rsid w:val="00DE0242"/>
    <w:rsid w:val="00DE16BD"/>
    <w:rsid w:val="00DE2AB9"/>
    <w:rsid w:val="00DE365C"/>
    <w:rsid w:val="00DE41A7"/>
    <w:rsid w:val="00DE4739"/>
    <w:rsid w:val="00DE4C7B"/>
    <w:rsid w:val="00DE688C"/>
    <w:rsid w:val="00DE76E9"/>
    <w:rsid w:val="00DF7BB7"/>
    <w:rsid w:val="00E0181B"/>
    <w:rsid w:val="00E05E5A"/>
    <w:rsid w:val="00E07E91"/>
    <w:rsid w:val="00E118BE"/>
    <w:rsid w:val="00E141A5"/>
    <w:rsid w:val="00E15EEB"/>
    <w:rsid w:val="00E21096"/>
    <w:rsid w:val="00E212AD"/>
    <w:rsid w:val="00E2425C"/>
    <w:rsid w:val="00E25322"/>
    <w:rsid w:val="00E25340"/>
    <w:rsid w:val="00E26036"/>
    <w:rsid w:val="00E268EC"/>
    <w:rsid w:val="00E31408"/>
    <w:rsid w:val="00E32C06"/>
    <w:rsid w:val="00E334DB"/>
    <w:rsid w:val="00E339BA"/>
    <w:rsid w:val="00E35B1C"/>
    <w:rsid w:val="00E3744D"/>
    <w:rsid w:val="00E375D6"/>
    <w:rsid w:val="00E37EE9"/>
    <w:rsid w:val="00E411FC"/>
    <w:rsid w:val="00E4484F"/>
    <w:rsid w:val="00E452E7"/>
    <w:rsid w:val="00E46A8D"/>
    <w:rsid w:val="00E478DF"/>
    <w:rsid w:val="00E47A30"/>
    <w:rsid w:val="00E51D05"/>
    <w:rsid w:val="00E5617E"/>
    <w:rsid w:val="00E57548"/>
    <w:rsid w:val="00E6438E"/>
    <w:rsid w:val="00E647F0"/>
    <w:rsid w:val="00E65823"/>
    <w:rsid w:val="00E70CCF"/>
    <w:rsid w:val="00E82EC7"/>
    <w:rsid w:val="00E9156E"/>
    <w:rsid w:val="00E93286"/>
    <w:rsid w:val="00E934D7"/>
    <w:rsid w:val="00E94768"/>
    <w:rsid w:val="00EA52AD"/>
    <w:rsid w:val="00EB0AA5"/>
    <w:rsid w:val="00EB0BBF"/>
    <w:rsid w:val="00EC017F"/>
    <w:rsid w:val="00EC0341"/>
    <w:rsid w:val="00EC0AD1"/>
    <w:rsid w:val="00EC2D03"/>
    <w:rsid w:val="00EC5ABB"/>
    <w:rsid w:val="00EC772A"/>
    <w:rsid w:val="00ED27D7"/>
    <w:rsid w:val="00ED295B"/>
    <w:rsid w:val="00ED44E2"/>
    <w:rsid w:val="00ED5F40"/>
    <w:rsid w:val="00ED7786"/>
    <w:rsid w:val="00ED7F86"/>
    <w:rsid w:val="00EE0D2B"/>
    <w:rsid w:val="00EE1AEB"/>
    <w:rsid w:val="00EE279C"/>
    <w:rsid w:val="00EE2AEC"/>
    <w:rsid w:val="00EF0A13"/>
    <w:rsid w:val="00EF0C01"/>
    <w:rsid w:val="00EF32BA"/>
    <w:rsid w:val="00EF3ECE"/>
    <w:rsid w:val="00EF43AF"/>
    <w:rsid w:val="00EF4622"/>
    <w:rsid w:val="00EF631E"/>
    <w:rsid w:val="00EF64D4"/>
    <w:rsid w:val="00F020A0"/>
    <w:rsid w:val="00F032AC"/>
    <w:rsid w:val="00F03788"/>
    <w:rsid w:val="00F03EC3"/>
    <w:rsid w:val="00F04B5D"/>
    <w:rsid w:val="00F06378"/>
    <w:rsid w:val="00F07A54"/>
    <w:rsid w:val="00F11738"/>
    <w:rsid w:val="00F12743"/>
    <w:rsid w:val="00F1342F"/>
    <w:rsid w:val="00F16189"/>
    <w:rsid w:val="00F1746B"/>
    <w:rsid w:val="00F21293"/>
    <w:rsid w:val="00F214F5"/>
    <w:rsid w:val="00F23C1A"/>
    <w:rsid w:val="00F270CC"/>
    <w:rsid w:val="00F27786"/>
    <w:rsid w:val="00F30A03"/>
    <w:rsid w:val="00F328EF"/>
    <w:rsid w:val="00F34294"/>
    <w:rsid w:val="00F34384"/>
    <w:rsid w:val="00F34484"/>
    <w:rsid w:val="00F3472D"/>
    <w:rsid w:val="00F37417"/>
    <w:rsid w:val="00F413F6"/>
    <w:rsid w:val="00F42472"/>
    <w:rsid w:val="00F439EC"/>
    <w:rsid w:val="00F44AD9"/>
    <w:rsid w:val="00F47874"/>
    <w:rsid w:val="00F53E89"/>
    <w:rsid w:val="00F5527A"/>
    <w:rsid w:val="00F5677C"/>
    <w:rsid w:val="00F57AB0"/>
    <w:rsid w:val="00F60618"/>
    <w:rsid w:val="00F64F4C"/>
    <w:rsid w:val="00F65562"/>
    <w:rsid w:val="00F65B0F"/>
    <w:rsid w:val="00F66333"/>
    <w:rsid w:val="00F66354"/>
    <w:rsid w:val="00F666B1"/>
    <w:rsid w:val="00F70F13"/>
    <w:rsid w:val="00F715B3"/>
    <w:rsid w:val="00F739A4"/>
    <w:rsid w:val="00F74340"/>
    <w:rsid w:val="00F82890"/>
    <w:rsid w:val="00F909C0"/>
    <w:rsid w:val="00F92DC0"/>
    <w:rsid w:val="00FA0CB0"/>
    <w:rsid w:val="00FA1E63"/>
    <w:rsid w:val="00FA60ED"/>
    <w:rsid w:val="00FB491E"/>
    <w:rsid w:val="00FC44C4"/>
    <w:rsid w:val="00FC587B"/>
    <w:rsid w:val="00FC6387"/>
    <w:rsid w:val="00FD1102"/>
    <w:rsid w:val="00FD2127"/>
    <w:rsid w:val="00FD32D5"/>
    <w:rsid w:val="00FD3624"/>
    <w:rsid w:val="00FD3E79"/>
    <w:rsid w:val="00FD5A75"/>
    <w:rsid w:val="00FE320B"/>
    <w:rsid w:val="00FE4166"/>
    <w:rsid w:val="00FE6941"/>
    <w:rsid w:val="00FE79BC"/>
    <w:rsid w:val="00FF04E1"/>
    <w:rsid w:val="00FF4EE0"/>
    <w:rsid w:val="00FF510D"/>
    <w:rsid w:val="00FF5C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5BD901B"/>
  <w15:chartTrackingRefBased/>
  <w15:docId w15:val="{0126F83E-C3BC-4322-B6FC-F72CE25C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1"/>
      <w:lang w:eastAsia="ar-SA"/>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b/>
      <w:bCs/>
      <w:sz w:val="22"/>
      <w:szCs w:val="22"/>
      <w:lang w:val="x-none"/>
    </w:rPr>
  </w:style>
  <w:style w:type="paragraph" w:styleId="Ttulo8">
    <w:name w:val="heading 8"/>
    <w:basedOn w:val="Normal"/>
    <w:next w:val="Normal"/>
    <w:qFormat/>
    <w:pPr>
      <w:keepNext/>
      <w:numPr>
        <w:ilvl w:val="7"/>
        <w:numId w:val="1"/>
      </w:numPr>
      <w:ind w:left="0" w:firstLine="561"/>
      <w:jc w:val="both"/>
      <w:outlineLvl w:val="7"/>
    </w:pPr>
    <w:rPr>
      <w:rFonts w:ascii="Arial" w:hAnsi="Arial" w:cs="Arial"/>
      <w:b/>
      <w:bCs/>
      <w:sz w:val="22"/>
      <w:szCs w:val="22"/>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17">
    <w:name w:val="Fonte parág. padrão17"/>
  </w:style>
  <w:style w:type="character" w:customStyle="1" w:styleId="WW8Num3z0">
    <w:name w:val="WW8Num3z0"/>
    <w:rPr>
      <w:rFonts w:ascii="Times New Roman" w:hAnsi="Times New Roman" w:cs="Times New Roman"/>
      <w:b/>
      <w:sz w:val="20"/>
      <w:szCs w:val="20"/>
    </w:rPr>
  </w:style>
  <w:style w:type="character" w:customStyle="1" w:styleId="WW8Num3z1">
    <w:name w:val="WW8Num3z1"/>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ontepargpadro16">
    <w:name w:val="Fonte parág. padrão16"/>
  </w:style>
  <w:style w:type="character" w:customStyle="1" w:styleId="WW8Num4z0">
    <w:name w:val="WW8Num4z0"/>
    <w:rPr>
      <w:rFonts w:ascii="Times New Roman" w:hAnsi="Times New Roman" w:cs="Times New Roman"/>
      <w:b/>
      <w:i w:val="0"/>
      <w:sz w:val="20"/>
      <w:szCs w:val="20"/>
    </w:rPr>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b/>
      <w:sz w:val="20"/>
      <w:szCs w:val="2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sz w:val="20"/>
      <w:szCs w:val="20"/>
    </w:rPr>
  </w:style>
  <w:style w:type="character" w:customStyle="1" w:styleId="WW8Num7z2">
    <w:name w:val="WW8Num7z2"/>
    <w:rPr>
      <w:rFonts w:ascii="Wingdings" w:hAnsi="Wingdings" w:cs="Wingdings"/>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6z1">
    <w:name w:val="WW8Num6z1"/>
  </w:style>
  <w:style w:type="character" w:customStyle="1" w:styleId="WW8Num10z0">
    <w:name w:val="WW8Num10z0"/>
    <w:rPr>
      <w:rFonts w:cs="Arial"/>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4z1">
    <w:name w:val="WW8Num4z1"/>
  </w:style>
  <w:style w:type="character" w:customStyle="1" w:styleId="WW8Num7z1">
    <w:name w:val="WW8Num7z1"/>
    <w:rPr>
      <w:rFonts w:ascii="Courier New" w:hAnsi="Courier New" w:cs="Courier New"/>
    </w:rPr>
  </w:style>
  <w:style w:type="character" w:customStyle="1" w:styleId="WW8Num9z1">
    <w:name w:val="WW8Num9z1"/>
  </w:style>
  <w:style w:type="character" w:customStyle="1" w:styleId="WW8Num10z1">
    <w:name w:val="WW8Num10z1"/>
    <w:rPr>
      <w:b/>
      <w:sz w:val="22"/>
      <w:szCs w:val="22"/>
    </w:rPr>
  </w:style>
  <w:style w:type="character" w:customStyle="1" w:styleId="WW8Num11z1">
    <w:name w:val="WW8Num11z1"/>
    <w:rPr>
      <w:b/>
    </w:rPr>
  </w:style>
  <w:style w:type="character" w:customStyle="1" w:styleId="WW8Num12z0">
    <w:name w:val="WW8Num12z0"/>
  </w:style>
  <w:style w:type="character" w:customStyle="1" w:styleId="WW8Num12z1">
    <w:name w:val="WW8Num12z1"/>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1">
    <w:name w:val="WW8Num13z1"/>
    <w:rPr>
      <w:lang w:val="x-none"/>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WW8Num5z1">
    <w:name w:val="WW8Num5z1"/>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uiPriority w:val="1"/>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character" w:customStyle="1" w:styleId="RodapChar">
    <w:name w:val="Rodapé Char"/>
    <w:uiPriority w:val="99"/>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uiPriority w:val="1"/>
    <w:qFormat/>
    <w:pPr>
      <w:jc w:val="both"/>
    </w:pPr>
    <w:rPr>
      <w:rFonts w:ascii="Arial" w:hAnsi="Arial" w:cs="Arial"/>
      <w:sz w:val="22"/>
      <w:szCs w:val="22"/>
      <w:lang w:val="x-none"/>
    </w:rPr>
  </w:style>
  <w:style w:type="paragraph" w:styleId="Lista">
    <w:name w:val="List"/>
    <w:basedOn w:val="Corpodetexto"/>
    <w:rPr>
      <w:rFonts w:cs="Mangal"/>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ndice">
    <w:name w:val="Índice"/>
    <w:basedOn w:val="Normal"/>
    <w:pPr>
      <w:suppressLineNumbers/>
    </w:pPr>
    <w:rPr>
      <w:rFonts w:cs="Mangal"/>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styleId="Ttulo">
    <w:name w:val="Title"/>
    <w:basedOn w:val="Normal"/>
    <w:next w:val="Subttulo"/>
    <w:qFormat/>
    <w:pPr>
      <w:overflowPunct w:val="0"/>
      <w:autoSpaceDE w:val="0"/>
      <w:jc w:val="center"/>
      <w:textAlignment w:val="baseline"/>
    </w:pPr>
    <w:rPr>
      <w:b/>
      <w:bCs/>
      <w:sz w:val="28"/>
      <w:szCs w:val="28"/>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eastAsia="hi-IN"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ar-SA"/>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ar-SA"/>
    </w:rPr>
  </w:style>
  <w:style w:type="character" w:customStyle="1" w:styleId="Ttulo7Char">
    <w:name w:val="Título 7 Char"/>
    <w:link w:val="Ttulo7"/>
    <w:rsid w:val="006F7DA1"/>
    <w:rPr>
      <w:rFonts w:ascii="Arial" w:hAnsi="Arial"/>
      <w:b/>
      <w:bCs/>
      <w:kern w:val="1"/>
      <w:sz w:val="22"/>
      <w:szCs w:val="22"/>
      <w:lang w:val="x-none" w:eastAsia="ar-SA"/>
    </w:rPr>
  </w:style>
  <w:style w:type="table" w:styleId="Tabelacomgrade">
    <w:name w:val="Table Grid"/>
    <w:basedOn w:val="Tabelanormal"/>
    <w:uiPriority w:val="39"/>
    <w:rsid w:val="00224C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26">
    <w:name w:val="Recuo de corpo de texto 26"/>
    <w:basedOn w:val="Normal"/>
    <w:rsid w:val="00C5277B"/>
    <w:pPr>
      <w:spacing w:after="120" w:line="480" w:lineRule="auto"/>
      <w:ind w:left="283"/>
    </w:pPr>
    <w:rPr>
      <w:kern w:val="0"/>
      <w:lang w:val="x-none"/>
    </w:rPr>
  </w:style>
  <w:style w:type="paragraph" w:customStyle="1" w:styleId="Ttulo01">
    <w:name w:val="Título 01"/>
    <w:basedOn w:val="Normal"/>
    <w:rsid w:val="006A508E"/>
    <w:pPr>
      <w:suppressAutoHyphens w:val="0"/>
      <w:jc w:val="center"/>
    </w:pPr>
    <w:rPr>
      <w:rFonts w:ascii="Arial" w:hAnsi="Arial" w:cs="Arial"/>
      <w:b/>
      <w:bCs/>
      <w:caps/>
      <w:kern w:val="0"/>
      <w:sz w:val="26"/>
      <w:lang w:eastAsia="zh-CN"/>
    </w:rPr>
  </w:style>
  <w:style w:type="character" w:customStyle="1" w:styleId="textocaixa">
    <w:name w:val="textocaixa"/>
    <w:rsid w:val="00624229"/>
  </w:style>
  <w:style w:type="character" w:styleId="MenoPendente">
    <w:name w:val="Unresolved Mention"/>
    <w:uiPriority w:val="99"/>
    <w:semiHidden/>
    <w:unhideWhenUsed/>
    <w:rsid w:val="00081BE7"/>
    <w:rPr>
      <w:color w:val="605E5C"/>
      <w:shd w:val="clear" w:color="auto" w:fill="E1DFDD"/>
    </w:rPr>
  </w:style>
  <w:style w:type="paragraph" w:customStyle="1" w:styleId="TableParagraph">
    <w:name w:val="Table Paragraph"/>
    <w:basedOn w:val="Normal"/>
    <w:rsid w:val="003C44AB"/>
    <w:pPr>
      <w:widowControl w:val="0"/>
      <w:autoSpaceDE w:val="0"/>
      <w:autoSpaceDN w:val="0"/>
      <w:textAlignment w:val="baseline"/>
    </w:pPr>
    <w:rPr>
      <w:rFonts w:ascii="Calibri" w:eastAsia="Calibri" w:hAnsi="Calibri" w:cs="Calibri"/>
      <w:kern w:val="0"/>
      <w:sz w:val="22"/>
      <w:szCs w:val="22"/>
      <w:lang w:val="pt-PT" w:eastAsia="en-US"/>
    </w:rPr>
  </w:style>
  <w:style w:type="paragraph" w:customStyle="1" w:styleId="texto1">
    <w:name w:val="texto1"/>
    <w:basedOn w:val="Normal"/>
    <w:rsid w:val="00F03EC3"/>
    <w:pPr>
      <w:suppressAutoHyphens w:val="0"/>
      <w:spacing w:before="280" w:after="280" w:line="185" w:lineRule="atLeast"/>
      <w:jc w:val="both"/>
    </w:pPr>
    <w:rPr>
      <w:rFonts w:ascii="Arial" w:hAnsi="Arial" w:cs="Arial"/>
      <w:kern w:val="0"/>
      <w:sz w:val="15"/>
      <w:szCs w:val="15"/>
      <w:lang w:eastAsia="zh-CN"/>
    </w:rPr>
  </w:style>
  <w:style w:type="character" w:styleId="RefernciaIntensa">
    <w:name w:val="Intense Reference"/>
    <w:uiPriority w:val="32"/>
    <w:qFormat/>
    <w:rsid w:val="00B55592"/>
    <w:rPr>
      <w:b/>
      <w:bCs/>
      <w:smallCaps/>
      <w:color w:val="4472C4"/>
      <w:spacing w:val="5"/>
    </w:rPr>
  </w:style>
  <w:style w:type="paragraph" w:styleId="Recuodecorpodetexto2">
    <w:name w:val="Body Text Indent 2"/>
    <w:basedOn w:val="Normal"/>
    <w:link w:val="Recuodecorpodetexto2Char"/>
    <w:uiPriority w:val="99"/>
    <w:semiHidden/>
    <w:unhideWhenUsed/>
    <w:rsid w:val="00B55592"/>
    <w:pPr>
      <w:suppressAutoHyphens w:val="0"/>
      <w:spacing w:after="120" w:line="480" w:lineRule="auto"/>
      <w:ind w:left="283"/>
    </w:pPr>
    <w:rPr>
      <w:rFonts w:ascii="Calibri" w:eastAsia="Calibri" w:hAnsi="Calibri"/>
      <w:kern w:val="0"/>
      <w:sz w:val="22"/>
      <w:szCs w:val="22"/>
      <w:lang w:eastAsia="en-US"/>
    </w:rPr>
  </w:style>
  <w:style w:type="character" w:customStyle="1" w:styleId="Recuodecorpodetexto2Char">
    <w:name w:val="Recuo de corpo de texto 2 Char"/>
    <w:link w:val="Recuodecorpodetexto2"/>
    <w:uiPriority w:val="99"/>
    <w:semiHidden/>
    <w:rsid w:val="00B55592"/>
    <w:rPr>
      <w:rFonts w:ascii="Calibri" w:eastAsia="Calibri" w:hAnsi="Calibri"/>
      <w:sz w:val="22"/>
      <w:szCs w:val="22"/>
      <w:lang w:eastAsia="en-US"/>
    </w:rPr>
  </w:style>
  <w:style w:type="paragraph" w:customStyle="1" w:styleId="PargrafodaLista1">
    <w:name w:val="Parágrafo da Lista1"/>
    <w:basedOn w:val="Normal"/>
    <w:rsid w:val="007438E4"/>
    <w:pPr>
      <w:suppressAutoHyphens w:val="0"/>
      <w:spacing w:after="200" w:line="276" w:lineRule="auto"/>
      <w:ind w:left="720"/>
    </w:pPr>
    <w:rPr>
      <w:rFonts w:ascii="Calibri" w:eastAsia="Calibri" w:hAnsi="Calibri"/>
      <w:kern w:val="0"/>
      <w:sz w:val="22"/>
      <w:szCs w:val="22"/>
      <w:lang w:eastAsia="zh-CN"/>
    </w:rPr>
  </w:style>
  <w:style w:type="character" w:customStyle="1" w:styleId="PargrafodaListaChar">
    <w:name w:val="Parágrafo da Lista Char"/>
    <w:link w:val="PargrafodaLista"/>
    <w:uiPriority w:val="34"/>
    <w:qFormat/>
    <w:rsid w:val="008E6735"/>
    <w:rPr>
      <w:rFonts w:ascii="Calibri" w:eastAsia="Calibri" w:hAnsi="Calibri" w:cs="Calibri"/>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11892">
      <w:bodyDiv w:val="1"/>
      <w:marLeft w:val="0"/>
      <w:marRight w:val="0"/>
      <w:marTop w:val="0"/>
      <w:marBottom w:val="0"/>
      <w:divBdr>
        <w:top w:val="none" w:sz="0" w:space="0" w:color="auto"/>
        <w:left w:val="none" w:sz="0" w:space="0" w:color="auto"/>
        <w:bottom w:val="none" w:sz="0" w:space="0" w:color="auto"/>
        <w:right w:val="none" w:sz="0" w:space="0" w:color="auto"/>
      </w:divBdr>
    </w:div>
    <w:div w:id="283970290">
      <w:bodyDiv w:val="1"/>
      <w:marLeft w:val="0"/>
      <w:marRight w:val="0"/>
      <w:marTop w:val="0"/>
      <w:marBottom w:val="0"/>
      <w:divBdr>
        <w:top w:val="none" w:sz="0" w:space="0" w:color="auto"/>
        <w:left w:val="none" w:sz="0" w:space="0" w:color="auto"/>
        <w:bottom w:val="none" w:sz="0" w:space="0" w:color="auto"/>
        <w:right w:val="none" w:sz="0" w:space="0" w:color="auto"/>
      </w:divBdr>
    </w:div>
    <w:div w:id="450637742">
      <w:bodyDiv w:val="1"/>
      <w:marLeft w:val="0"/>
      <w:marRight w:val="0"/>
      <w:marTop w:val="0"/>
      <w:marBottom w:val="0"/>
      <w:divBdr>
        <w:top w:val="none" w:sz="0" w:space="0" w:color="auto"/>
        <w:left w:val="none" w:sz="0" w:space="0" w:color="auto"/>
        <w:bottom w:val="none" w:sz="0" w:space="0" w:color="auto"/>
        <w:right w:val="none" w:sz="0" w:space="0" w:color="auto"/>
      </w:divBdr>
    </w:div>
    <w:div w:id="480460263">
      <w:bodyDiv w:val="1"/>
      <w:marLeft w:val="0"/>
      <w:marRight w:val="0"/>
      <w:marTop w:val="0"/>
      <w:marBottom w:val="0"/>
      <w:divBdr>
        <w:top w:val="none" w:sz="0" w:space="0" w:color="auto"/>
        <w:left w:val="none" w:sz="0" w:space="0" w:color="auto"/>
        <w:bottom w:val="none" w:sz="0" w:space="0" w:color="auto"/>
        <w:right w:val="none" w:sz="0" w:space="0" w:color="auto"/>
      </w:divBdr>
    </w:div>
    <w:div w:id="508254499">
      <w:bodyDiv w:val="1"/>
      <w:marLeft w:val="0"/>
      <w:marRight w:val="0"/>
      <w:marTop w:val="0"/>
      <w:marBottom w:val="0"/>
      <w:divBdr>
        <w:top w:val="none" w:sz="0" w:space="0" w:color="auto"/>
        <w:left w:val="none" w:sz="0" w:space="0" w:color="auto"/>
        <w:bottom w:val="none" w:sz="0" w:space="0" w:color="auto"/>
        <w:right w:val="none" w:sz="0" w:space="0" w:color="auto"/>
      </w:divBdr>
    </w:div>
    <w:div w:id="618267426">
      <w:bodyDiv w:val="1"/>
      <w:marLeft w:val="0"/>
      <w:marRight w:val="0"/>
      <w:marTop w:val="0"/>
      <w:marBottom w:val="0"/>
      <w:divBdr>
        <w:top w:val="none" w:sz="0" w:space="0" w:color="auto"/>
        <w:left w:val="none" w:sz="0" w:space="0" w:color="auto"/>
        <w:bottom w:val="none" w:sz="0" w:space="0" w:color="auto"/>
        <w:right w:val="none" w:sz="0" w:space="0" w:color="auto"/>
      </w:divBdr>
    </w:div>
    <w:div w:id="638268603">
      <w:bodyDiv w:val="1"/>
      <w:marLeft w:val="0"/>
      <w:marRight w:val="0"/>
      <w:marTop w:val="0"/>
      <w:marBottom w:val="0"/>
      <w:divBdr>
        <w:top w:val="none" w:sz="0" w:space="0" w:color="auto"/>
        <w:left w:val="none" w:sz="0" w:space="0" w:color="auto"/>
        <w:bottom w:val="none" w:sz="0" w:space="0" w:color="auto"/>
        <w:right w:val="none" w:sz="0" w:space="0" w:color="auto"/>
      </w:divBdr>
    </w:div>
    <w:div w:id="714894869">
      <w:bodyDiv w:val="1"/>
      <w:marLeft w:val="0"/>
      <w:marRight w:val="0"/>
      <w:marTop w:val="0"/>
      <w:marBottom w:val="0"/>
      <w:divBdr>
        <w:top w:val="none" w:sz="0" w:space="0" w:color="auto"/>
        <w:left w:val="none" w:sz="0" w:space="0" w:color="auto"/>
        <w:bottom w:val="none" w:sz="0" w:space="0" w:color="auto"/>
        <w:right w:val="none" w:sz="0" w:space="0" w:color="auto"/>
      </w:divBdr>
    </w:div>
    <w:div w:id="723215417">
      <w:bodyDiv w:val="1"/>
      <w:marLeft w:val="0"/>
      <w:marRight w:val="0"/>
      <w:marTop w:val="0"/>
      <w:marBottom w:val="0"/>
      <w:divBdr>
        <w:top w:val="none" w:sz="0" w:space="0" w:color="auto"/>
        <w:left w:val="none" w:sz="0" w:space="0" w:color="auto"/>
        <w:bottom w:val="none" w:sz="0" w:space="0" w:color="auto"/>
        <w:right w:val="none" w:sz="0" w:space="0" w:color="auto"/>
      </w:divBdr>
    </w:div>
    <w:div w:id="970986129">
      <w:bodyDiv w:val="1"/>
      <w:marLeft w:val="0"/>
      <w:marRight w:val="0"/>
      <w:marTop w:val="0"/>
      <w:marBottom w:val="0"/>
      <w:divBdr>
        <w:top w:val="none" w:sz="0" w:space="0" w:color="auto"/>
        <w:left w:val="none" w:sz="0" w:space="0" w:color="auto"/>
        <w:bottom w:val="none" w:sz="0" w:space="0" w:color="auto"/>
        <w:right w:val="none" w:sz="0" w:space="0" w:color="auto"/>
      </w:divBdr>
    </w:div>
    <w:div w:id="994913572">
      <w:bodyDiv w:val="1"/>
      <w:marLeft w:val="0"/>
      <w:marRight w:val="0"/>
      <w:marTop w:val="0"/>
      <w:marBottom w:val="0"/>
      <w:divBdr>
        <w:top w:val="none" w:sz="0" w:space="0" w:color="auto"/>
        <w:left w:val="none" w:sz="0" w:space="0" w:color="auto"/>
        <w:bottom w:val="none" w:sz="0" w:space="0" w:color="auto"/>
        <w:right w:val="none" w:sz="0" w:space="0" w:color="auto"/>
      </w:divBdr>
    </w:div>
    <w:div w:id="1002003192">
      <w:bodyDiv w:val="1"/>
      <w:marLeft w:val="0"/>
      <w:marRight w:val="0"/>
      <w:marTop w:val="0"/>
      <w:marBottom w:val="0"/>
      <w:divBdr>
        <w:top w:val="none" w:sz="0" w:space="0" w:color="auto"/>
        <w:left w:val="none" w:sz="0" w:space="0" w:color="auto"/>
        <w:bottom w:val="none" w:sz="0" w:space="0" w:color="auto"/>
        <w:right w:val="none" w:sz="0" w:space="0" w:color="auto"/>
      </w:divBdr>
    </w:div>
    <w:div w:id="1016225783">
      <w:bodyDiv w:val="1"/>
      <w:marLeft w:val="0"/>
      <w:marRight w:val="0"/>
      <w:marTop w:val="0"/>
      <w:marBottom w:val="0"/>
      <w:divBdr>
        <w:top w:val="none" w:sz="0" w:space="0" w:color="auto"/>
        <w:left w:val="none" w:sz="0" w:space="0" w:color="auto"/>
        <w:bottom w:val="none" w:sz="0" w:space="0" w:color="auto"/>
        <w:right w:val="none" w:sz="0" w:space="0" w:color="auto"/>
      </w:divBdr>
    </w:div>
    <w:div w:id="1190531820">
      <w:bodyDiv w:val="1"/>
      <w:marLeft w:val="0"/>
      <w:marRight w:val="0"/>
      <w:marTop w:val="0"/>
      <w:marBottom w:val="0"/>
      <w:divBdr>
        <w:top w:val="none" w:sz="0" w:space="0" w:color="auto"/>
        <w:left w:val="none" w:sz="0" w:space="0" w:color="auto"/>
        <w:bottom w:val="none" w:sz="0" w:space="0" w:color="auto"/>
        <w:right w:val="none" w:sz="0" w:space="0" w:color="auto"/>
      </w:divBdr>
    </w:div>
    <w:div w:id="1308168850">
      <w:bodyDiv w:val="1"/>
      <w:marLeft w:val="0"/>
      <w:marRight w:val="0"/>
      <w:marTop w:val="0"/>
      <w:marBottom w:val="0"/>
      <w:divBdr>
        <w:top w:val="none" w:sz="0" w:space="0" w:color="auto"/>
        <w:left w:val="none" w:sz="0" w:space="0" w:color="auto"/>
        <w:bottom w:val="none" w:sz="0" w:space="0" w:color="auto"/>
        <w:right w:val="none" w:sz="0" w:space="0" w:color="auto"/>
      </w:divBdr>
    </w:div>
    <w:div w:id="1354040106">
      <w:bodyDiv w:val="1"/>
      <w:marLeft w:val="0"/>
      <w:marRight w:val="0"/>
      <w:marTop w:val="0"/>
      <w:marBottom w:val="0"/>
      <w:divBdr>
        <w:top w:val="none" w:sz="0" w:space="0" w:color="auto"/>
        <w:left w:val="none" w:sz="0" w:space="0" w:color="auto"/>
        <w:bottom w:val="none" w:sz="0" w:space="0" w:color="auto"/>
        <w:right w:val="none" w:sz="0" w:space="0" w:color="auto"/>
      </w:divBdr>
    </w:div>
    <w:div w:id="1705519368">
      <w:bodyDiv w:val="1"/>
      <w:marLeft w:val="0"/>
      <w:marRight w:val="0"/>
      <w:marTop w:val="0"/>
      <w:marBottom w:val="0"/>
      <w:divBdr>
        <w:top w:val="none" w:sz="0" w:space="0" w:color="auto"/>
        <w:left w:val="none" w:sz="0" w:space="0" w:color="auto"/>
        <w:bottom w:val="none" w:sz="0" w:space="0" w:color="auto"/>
        <w:right w:val="none" w:sz="0" w:space="0" w:color="auto"/>
      </w:divBdr>
    </w:div>
    <w:div w:id="1999994144">
      <w:bodyDiv w:val="1"/>
      <w:marLeft w:val="0"/>
      <w:marRight w:val="0"/>
      <w:marTop w:val="0"/>
      <w:marBottom w:val="0"/>
      <w:divBdr>
        <w:top w:val="none" w:sz="0" w:space="0" w:color="auto"/>
        <w:left w:val="none" w:sz="0" w:space="0" w:color="auto"/>
        <w:bottom w:val="none" w:sz="0" w:space="0" w:color="auto"/>
        <w:right w:val="none" w:sz="0" w:space="0" w:color="auto"/>
      </w:divBdr>
    </w:div>
    <w:div w:id="205523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 TargetMode="External"/><Relationship Id="rId13" Type="http://schemas.openxmlformats.org/officeDocument/2006/relationships/hyperlink" Target="https://bnccompra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 TargetMode="External"/><Relationship Id="rId5" Type="http://schemas.openxmlformats.org/officeDocument/2006/relationships/webSettings" Target="webSettings.xml"/><Relationship Id="rId15" Type="http://schemas.openxmlformats.org/officeDocument/2006/relationships/hyperlink" Target="http://www.ipasppiracicaba.sp.gov.br"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DC304-1788-403A-89B6-5CD4EF4EB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34</Pages>
  <Words>12149</Words>
  <Characters>65608</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PREGÃO ELETRÔNICO PREFEITURA MUNICIPAL DE JARAGUÁ DO SUL -SC</vt:lpstr>
    </vt:vector>
  </TitlesOfParts>
  <Company>Hewlett-Packard Company</Company>
  <LinksUpToDate>false</LinksUpToDate>
  <CharactersWithSpaces>77602</CharactersWithSpaces>
  <SharedDoc>false</SharedDoc>
  <HLinks>
    <vt:vector size="30" baseType="variant">
      <vt:variant>
        <vt:i4>6029342</vt:i4>
      </vt:variant>
      <vt:variant>
        <vt:i4>12</vt:i4>
      </vt:variant>
      <vt:variant>
        <vt:i4>0</vt:i4>
      </vt:variant>
      <vt:variant>
        <vt:i4>5</vt:i4>
      </vt:variant>
      <vt:variant>
        <vt:lpwstr>http://www.ipasppiracicaba.sp.gov.br/</vt:lpwstr>
      </vt:variant>
      <vt:variant>
        <vt:lpwstr/>
      </vt:variant>
      <vt:variant>
        <vt:i4>2162803</vt:i4>
      </vt:variant>
      <vt:variant>
        <vt:i4>9</vt:i4>
      </vt:variant>
      <vt:variant>
        <vt:i4>0</vt:i4>
      </vt:variant>
      <vt:variant>
        <vt:i4>5</vt:i4>
      </vt:variant>
      <vt:variant>
        <vt:lpwstr>https://www.planalto.gov.br/ccivil_03/_ato2011-2014/2013/lei/l12846.htm</vt:lpwstr>
      </vt:variant>
      <vt:variant>
        <vt:lpwstr>art5</vt:lpwstr>
      </vt:variant>
      <vt:variant>
        <vt:i4>8257662</vt:i4>
      </vt:variant>
      <vt:variant>
        <vt:i4>6</vt:i4>
      </vt:variant>
      <vt:variant>
        <vt:i4>0</vt:i4>
      </vt:variant>
      <vt:variant>
        <vt:i4>5</vt:i4>
      </vt:variant>
      <vt:variant>
        <vt:lpwstr>https://bnccompras.com/</vt:lpwstr>
      </vt:variant>
      <vt:variant>
        <vt:lpwstr/>
      </vt:variant>
      <vt:variant>
        <vt:i4>8257662</vt:i4>
      </vt:variant>
      <vt:variant>
        <vt:i4>3</vt:i4>
      </vt:variant>
      <vt:variant>
        <vt:i4>0</vt:i4>
      </vt:variant>
      <vt:variant>
        <vt:i4>5</vt:i4>
      </vt:variant>
      <vt:variant>
        <vt:lpwstr>https://bnccompras.com/</vt:lpwstr>
      </vt:variant>
      <vt:variant>
        <vt:lpwstr/>
      </vt:variant>
      <vt:variant>
        <vt:i4>8257662</vt:i4>
      </vt:variant>
      <vt:variant>
        <vt:i4>0</vt:i4>
      </vt:variant>
      <vt:variant>
        <vt:i4>0</vt:i4>
      </vt:variant>
      <vt:variant>
        <vt:i4>5</vt:i4>
      </vt:variant>
      <vt:variant>
        <vt:lpwstr>https://bnccompras.com/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PREFEITURA MUNICIPAL DE JARAGUÁ DO SUL -SC</dc:title>
  <dc:subject/>
  <dc:creator>ivani</dc:creator>
  <cp:keywords/>
  <cp:lastModifiedBy>Luiz Felipe Sbrissa</cp:lastModifiedBy>
  <cp:revision>11</cp:revision>
  <cp:lastPrinted>2025-07-22T13:37:00Z</cp:lastPrinted>
  <dcterms:created xsi:type="dcterms:W3CDTF">2025-07-31T13:33:00Z</dcterms:created>
  <dcterms:modified xsi:type="dcterms:W3CDTF">2025-08-12T12:42:00Z</dcterms:modified>
</cp:coreProperties>
</file>