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B4E931" w14:textId="77777777" w:rsidR="003552A3" w:rsidRPr="005834F5" w:rsidRDefault="003552A3" w:rsidP="00FE609A">
      <w:pPr>
        <w:widowControl/>
        <w:autoSpaceDE/>
        <w:autoSpaceDN/>
        <w:spacing w:after="120" w:line="360" w:lineRule="auto"/>
        <w:jc w:val="center"/>
        <w:rPr>
          <w:rFonts w:ascii="Aptos" w:eastAsia="Yu Gothic" w:hAnsi="Aptos" w:cs="Times New Roman"/>
          <w:b/>
          <w:bCs/>
          <w:kern w:val="2"/>
          <w:sz w:val="20"/>
          <w:szCs w:val="20"/>
          <w:lang w:val="pt-BR" w:eastAsia="pt-BR"/>
          <w14:ligatures w14:val="standardContextual"/>
        </w:rPr>
      </w:pPr>
      <w:bookmarkStart w:id="0" w:name="_Hlk180593855"/>
      <w:bookmarkEnd w:id="0"/>
      <w:r w:rsidRPr="005834F5">
        <w:rPr>
          <w:rFonts w:ascii="Aptos" w:eastAsia="Yu Gothic" w:hAnsi="Aptos" w:cs="Times New Roman"/>
          <w:b/>
          <w:bCs/>
          <w:kern w:val="2"/>
          <w:sz w:val="20"/>
          <w:szCs w:val="20"/>
          <w:lang w:val="pt-BR" w:eastAsia="pt-BR"/>
          <w14:ligatures w14:val="standardContextual"/>
        </w:rPr>
        <w:t>TERMO DE REFERÊNCIA</w:t>
      </w:r>
    </w:p>
    <w:p w14:paraId="1F62A1AB" w14:textId="616C1BFA" w:rsidR="003552A3" w:rsidRPr="005834F5" w:rsidRDefault="003552A3" w:rsidP="00FE609A">
      <w:pPr>
        <w:widowControl/>
        <w:autoSpaceDE/>
        <w:autoSpaceDN/>
        <w:spacing w:after="120" w:line="360" w:lineRule="auto"/>
        <w:jc w:val="center"/>
        <w:rPr>
          <w:rFonts w:ascii="Aptos" w:eastAsia="Yu Gothic" w:hAnsi="Aptos" w:cs="Times New Roman"/>
          <w:b/>
          <w:bCs/>
          <w:kern w:val="2"/>
          <w:sz w:val="20"/>
          <w:szCs w:val="20"/>
          <w:lang w:val="pt-BR" w:eastAsia="pt-BR"/>
          <w14:ligatures w14:val="standardContextual"/>
        </w:rPr>
      </w:pPr>
      <w:r w:rsidRPr="005834F5">
        <w:rPr>
          <w:rFonts w:ascii="Aptos" w:eastAsia="Yu Gothic" w:hAnsi="Aptos" w:cs="Times New Roman"/>
          <w:b/>
          <w:bCs/>
          <w:kern w:val="2"/>
          <w:sz w:val="20"/>
          <w:szCs w:val="20"/>
          <w:lang w:val="pt-BR" w:eastAsia="pt-BR"/>
          <w14:ligatures w14:val="standardContextual"/>
        </w:rPr>
        <w:t xml:space="preserve">Processo Administrativo nº. </w:t>
      </w:r>
      <w:r w:rsidR="00A239BB" w:rsidRPr="00572B50">
        <w:rPr>
          <w:rFonts w:ascii="Aptos" w:eastAsia="Yu Gothic" w:hAnsi="Aptos" w:cs="Times New Roman"/>
          <w:b/>
          <w:bCs/>
          <w:kern w:val="2"/>
          <w:sz w:val="20"/>
          <w:szCs w:val="20"/>
          <w:lang w:val="pt-BR" w:eastAsia="pt-BR"/>
          <w14:ligatures w14:val="standardContextual"/>
        </w:rPr>
        <w:t>0</w:t>
      </w:r>
      <w:r w:rsidR="00572B50" w:rsidRPr="00572B50">
        <w:rPr>
          <w:rFonts w:ascii="Aptos" w:eastAsia="Yu Gothic" w:hAnsi="Aptos" w:cs="Times New Roman"/>
          <w:b/>
          <w:bCs/>
          <w:kern w:val="2"/>
          <w:sz w:val="20"/>
          <w:szCs w:val="20"/>
          <w:lang w:val="pt-BR" w:eastAsia="pt-BR"/>
          <w14:ligatures w14:val="standardContextual"/>
        </w:rPr>
        <w:t>12</w:t>
      </w:r>
      <w:r w:rsidRPr="00572B50">
        <w:rPr>
          <w:rFonts w:ascii="Aptos" w:eastAsia="Yu Gothic" w:hAnsi="Aptos" w:cs="Times New Roman"/>
          <w:b/>
          <w:bCs/>
          <w:kern w:val="2"/>
          <w:sz w:val="20"/>
          <w:szCs w:val="20"/>
          <w:lang w:val="pt-BR" w:eastAsia="pt-BR"/>
          <w14:ligatures w14:val="standardContextual"/>
        </w:rPr>
        <w:t>/202</w:t>
      </w:r>
      <w:r w:rsidR="002A7FCA" w:rsidRPr="00572B50">
        <w:rPr>
          <w:rFonts w:ascii="Aptos" w:eastAsia="Yu Gothic" w:hAnsi="Aptos" w:cs="Times New Roman"/>
          <w:b/>
          <w:bCs/>
          <w:kern w:val="2"/>
          <w:sz w:val="20"/>
          <w:szCs w:val="20"/>
          <w:lang w:val="pt-BR" w:eastAsia="pt-BR"/>
          <w14:ligatures w14:val="standardContextual"/>
        </w:rPr>
        <w:t>5</w:t>
      </w:r>
    </w:p>
    <w:p w14:paraId="3ECBB6F1" w14:textId="60D8CFBF" w:rsidR="003552A3" w:rsidRPr="005834F5" w:rsidRDefault="003552A3" w:rsidP="009B2203">
      <w:pPr>
        <w:pStyle w:val="Nivel1-Aviso"/>
        <w:rPr>
          <w:rFonts w:eastAsia="Yu Gothic"/>
        </w:rPr>
      </w:pPr>
      <w:bookmarkStart w:id="1" w:name="_Toc161129640"/>
      <w:r w:rsidRPr="005834F5">
        <w:rPr>
          <w:rFonts w:eastAsia="Yu Gothic"/>
        </w:rPr>
        <w:t>DEFINIÇÃO DO OBJETO</w:t>
      </w:r>
      <w:bookmarkEnd w:id="1"/>
    </w:p>
    <w:p w14:paraId="28360D73" w14:textId="425582A5" w:rsidR="003552A3" w:rsidRPr="005834F5" w:rsidRDefault="00B47ED9" w:rsidP="009B2203">
      <w:pPr>
        <w:pStyle w:val="Nivel2-Aviso"/>
        <w:rPr>
          <w:rFonts w:eastAsia="Yu Gothic"/>
        </w:rPr>
      </w:pPr>
      <w:r w:rsidRPr="005834F5">
        <w:rPr>
          <w:rFonts w:eastAsia="Yu Gothic"/>
        </w:rPr>
        <w:t xml:space="preserve">  </w:t>
      </w:r>
      <w:r w:rsidR="00313A71" w:rsidRPr="00313A71">
        <w:rPr>
          <w:rFonts w:cs="Carlito"/>
          <w:lang w:val="pt-PT"/>
        </w:rPr>
        <w:t>Contratação de empresa especializada para solução integrada para gestão de frequência dos servidores públicos, por meio da locação de equipamentos de ponto eletrônico com reconhecimento facial e fornecimento de software em ambiente web, com instalação, suporte técnico e manutenção contínua.</w:t>
      </w:r>
    </w:p>
    <w:tbl>
      <w:tblPr>
        <w:tblStyle w:val="Tabelacomgrade"/>
        <w:tblW w:w="9492" w:type="dxa"/>
        <w:tblLayout w:type="fixed"/>
        <w:tblLook w:val="04A0" w:firstRow="1" w:lastRow="0" w:firstColumn="1" w:lastColumn="0" w:noHBand="0" w:noVBand="1"/>
      </w:tblPr>
      <w:tblGrid>
        <w:gridCol w:w="704"/>
        <w:gridCol w:w="2693"/>
        <w:gridCol w:w="1134"/>
        <w:gridCol w:w="1134"/>
        <w:gridCol w:w="1134"/>
        <w:gridCol w:w="1275"/>
        <w:gridCol w:w="1418"/>
      </w:tblGrid>
      <w:tr w:rsidR="00A90841" w:rsidRPr="005834F5" w14:paraId="7B3AC756" w14:textId="77777777" w:rsidTr="00674A9C">
        <w:trPr>
          <w:trHeight w:val="968"/>
        </w:trPr>
        <w:tc>
          <w:tcPr>
            <w:tcW w:w="704" w:type="dxa"/>
            <w:shd w:val="clear" w:color="auto" w:fill="D9D9D9" w:themeFill="background1" w:themeFillShade="D9"/>
            <w:vAlign w:val="center"/>
            <w:hideMark/>
          </w:tcPr>
          <w:p w14:paraId="0AC4BC89" w14:textId="77777777" w:rsidR="00A90841" w:rsidRPr="005834F5" w:rsidRDefault="00A90841" w:rsidP="00A90841">
            <w:pPr>
              <w:pStyle w:val="Corpo"/>
              <w:spacing w:after="0"/>
              <w:ind w:firstLine="33"/>
              <w:jc w:val="center"/>
              <w:rPr>
                <w:rFonts w:ascii="Aptos" w:hAnsi="Aptos" w:cs="Arial"/>
                <w:b/>
                <w:bCs/>
                <w:sz w:val="20"/>
                <w:szCs w:val="20"/>
              </w:rPr>
            </w:pPr>
            <w:r w:rsidRPr="005834F5">
              <w:rPr>
                <w:rFonts w:ascii="Aptos" w:hAnsi="Aptos" w:cs="Arial"/>
                <w:b/>
                <w:bCs/>
                <w:sz w:val="20"/>
                <w:szCs w:val="20"/>
              </w:rPr>
              <w:t>item</w:t>
            </w:r>
          </w:p>
        </w:tc>
        <w:tc>
          <w:tcPr>
            <w:tcW w:w="2693" w:type="dxa"/>
            <w:shd w:val="clear" w:color="auto" w:fill="D9D9D9" w:themeFill="background1" w:themeFillShade="D9"/>
            <w:vAlign w:val="center"/>
            <w:hideMark/>
          </w:tcPr>
          <w:p w14:paraId="38817B1C" w14:textId="77777777" w:rsidR="00A90841" w:rsidRPr="005834F5" w:rsidRDefault="00A90841" w:rsidP="00A90841">
            <w:pPr>
              <w:pStyle w:val="Corpo"/>
              <w:spacing w:after="0"/>
              <w:ind w:firstLine="0"/>
              <w:jc w:val="center"/>
              <w:rPr>
                <w:rFonts w:ascii="Aptos" w:hAnsi="Aptos" w:cs="Arial"/>
                <w:b/>
                <w:bCs/>
                <w:sz w:val="20"/>
                <w:szCs w:val="20"/>
              </w:rPr>
            </w:pPr>
            <w:r w:rsidRPr="005834F5">
              <w:rPr>
                <w:rFonts w:ascii="Aptos" w:hAnsi="Aptos" w:cs="Arial"/>
                <w:b/>
                <w:bCs/>
                <w:sz w:val="20"/>
                <w:szCs w:val="20"/>
              </w:rPr>
              <w:t>Especificação</w:t>
            </w:r>
          </w:p>
        </w:tc>
        <w:tc>
          <w:tcPr>
            <w:tcW w:w="1134" w:type="dxa"/>
            <w:shd w:val="clear" w:color="auto" w:fill="D9D9D9" w:themeFill="background1" w:themeFillShade="D9"/>
            <w:vAlign w:val="center"/>
          </w:tcPr>
          <w:p w14:paraId="5A5CB980" w14:textId="48A74275" w:rsidR="00A90841" w:rsidRPr="005834F5" w:rsidRDefault="00A90841" w:rsidP="00A90841">
            <w:pPr>
              <w:pStyle w:val="Corpo"/>
              <w:spacing w:after="0"/>
              <w:ind w:firstLine="0"/>
              <w:jc w:val="center"/>
              <w:rPr>
                <w:rFonts w:ascii="Aptos" w:hAnsi="Aptos" w:cs="Arial"/>
                <w:b/>
                <w:bCs/>
                <w:sz w:val="20"/>
                <w:szCs w:val="20"/>
              </w:rPr>
            </w:pPr>
            <w:r w:rsidRPr="005834F5">
              <w:rPr>
                <w:rFonts w:ascii="Aptos" w:hAnsi="Aptos" w:cs="Arial"/>
                <w:b/>
                <w:bCs/>
                <w:sz w:val="20"/>
                <w:szCs w:val="20"/>
              </w:rPr>
              <w:t>CATSER</w:t>
            </w:r>
          </w:p>
        </w:tc>
        <w:tc>
          <w:tcPr>
            <w:tcW w:w="1134" w:type="dxa"/>
            <w:shd w:val="clear" w:color="auto" w:fill="D9D9D9" w:themeFill="background1" w:themeFillShade="D9"/>
            <w:vAlign w:val="center"/>
            <w:hideMark/>
          </w:tcPr>
          <w:p w14:paraId="29A7723B" w14:textId="77777777" w:rsidR="00A90841" w:rsidRDefault="00A90841" w:rsidP="00A90841">
            <w:pPr>
              <w:pStyle w:val="Corpo"/>
              <w:spacing w:after="0"/>
              <w:ind w:firstLine="0"/>
              <w:jc w:val="center"/>
              <w:rPr>
                <w:rFonts w:ascii="Aptos" w:hAnsi="Aptos" w:cs="Arial"/>
                <w:b/>
                <w:bCs/>
                <w:sz w:val="20"/>
                <w:szCs w:val="20"/>
              </w:rPr>
            </w:pPr>
            <w:r w:rsidRPr="005834F5">
              <w:rPr>
                <w:rFonts w:ascii="Aptos" w:hAnsi="Aptos" w:cs="Arial"/>
                <w:b/>
                <w:bCs/>
                <w:sz w:val="20"/>
                <w:szCs w:val="20"/>
              </w:rPr>
              <w:t>Quant.</w:t>
            </w:r>
          </w:p>
          <w:p w14:paraId="284653AC" w14:textId="11DED4D5" w:rsidR="00674A9C" w:rsidRPr="005834F5" w:rsidRDefault="00674A9C" w:rsidP="00A90841">
            <w:pPr>
              <w:pStyle w:val="Corpo"/>
              <w:spacing w:after="0"/>
              <w:ind w:firstLine="0"/>
              <w:jc w:val="center"/>
              <w:rPr>
                <w:rFonts w:ascii="Aptos" w:hAnsi="Aptos" w:cs="Arial"/>
                <w:b/>
                <w:bCs/>
                <w:sz w:val="20"/>
                <w:szCs w:val="20"/>
              </w:rPr>
            </w:pPr>
            <w:r>
              <w:rPr>
                <w:rFonts w:ascii="Aptos" w:hAnsi="Aptos" w:cs="Arial"/>
                <w:b/>
                <w:bCs/>
                <w:sz w:val="20"/>
                <w:szCs w:val="20"/>
              </w:rPr>
              <w:t>Estimada</w:t>
            </w:r>
          </w:p>
          <w:p w14:paraId="17D604DF" w14:textId="77777777" w:rsidR="00A90841" w:rsidRPr="005834F5" w:rsidRDefault="00A90841" w:rsidP="00A90841">
            <w:pPr>
              <w:pStyle w:val="Corpo"/>
              <w:spacing w:after="0"/>
              <w:ind w:firstLine="0"/>
              <w:jc w:val="center"/>
              <w:rPr>
                <w:rFonts w:ascii="Aptos" w:hAnsi="Aptos" w:cs="Arial"/>
                <w:b/>
                <w:bCs/>
                <w:sz w:val="20"/>
                <w:szCs w:val="20"/>
              </w:rPr>
            </w:pPr>
          </w:p>
        </w:tc>
        <w:tc>
          <w:tcPr>
            <w:tcW w:w="1134" w:type="dxa"/>
            <w:shd w:val="clear" w:color="auto" w:fill="D9D9D9" w:themeFill="background1" w:themeFillShade="D9"/>
            <w:vAlign w:val="center"/>
          </w:tcPr>
          <w:p w14:paraId="023AA5ED" w14:textId="5C965797" w:rsidR="00A90841" w:rsidRPr="005834F5" w:rsidRDefault="00A90841" w:rsidP="00A90841">
            <w:pPr>
              <w:pStyle w:val="Corpo"/>
              <w:spacing w:after="0"/>
              <w:ind w:firstLine="0"/>
              <w:jc w:val="center"/>
              <w:rPr>
                <w:rFonts w:ascii="Aptos" w:hAnsi="Aptos" w:cs="Arial"/>
                <w:b/>
                <w:bCs/>
                <w:sz w:val="20"/>
                <w:szCs w:val="20"/>
              </w:rPr>
            </w:pPr>
            <w:r w:rsidRPr="005834F5">
              <w:rPr>
                <w:rFonts w:ascii="Aptos" w:hAnsi="Aptos" w:cs="Arial"/>
                <w:b/>
                <w:bCs/>
                <w:sz w:val="20"/>
                <w:szCs w:val="20"/>
              </w:rPr>
              <w:t>Unidade de medida</w:t>
            </w:r>
          </w:p>
        </w:tc>
        <w:tc>
          <w:tcPr>
            <w:tcW w:w="1275" w:type="dxa"/>
            <w:shd w:val="clear" w:color="auto" w:fill="D9D9D9" w:themeFill="background1" w:themeFillShade="D9"/>
            <w:vAlign w:val="center"/>
          </w:tcPr>
          <w:p w14:paraId="0885A4C6" w14:textId="0993FD95" w:rsidR="00A90841" w:rsidRPr="005834F5" w:rsidRDefault="00A90841" w:rsidP="00A90841">
            <w:pPr>
              <w:pStyle w:val="Corpo"/>
              <w:spacing w:after="0"/>
              <w:ind w:firstLine="0"/>
              <w:jc w:val="center"/>
              <w:rPr>
                <w:rFonts w:ascii="Aptos" w:hAnsi="Aptos" w:cs="Arial"/>
                <w:b/>
                <w:bCs/>
                <w:sz w:val="20"/>
                <w:szCs w:val="20"/>
              </w:rPr>
            </w:pPr>
            <w:r w:rsidRPr="005834F5">
              <w:rPr>
                <w:rFonts w:ascii="Aptos" w:hAnsi="Aptos" w:cs="Arial"/>
                <w:b/>
                <w:bCs/>
                <w:sz w:val="20"/>
                <w:szCs w:val="20"/>
              </w:rPr>
              <w:t>Valor Unitário</w:t>
            </w:r>
          </w:p>
        </w:tc>
        <w:tc>
          <w:tcPr>
            <w:tcW w:w="1418" w:type="dxa"/>
            <w:shd w:val="clear" w:color="auto" w:fill="D9D9D9" w:themeFill="background1" w:themeFillShade="D9"/>
            <w:vAlign w:val="center"/>
          </w:tcPr>
          <w:p w14:paraId="0A0EF788" w14:textId="77777777" w:rsidR="00A90841" w:rsidRPr="005834F5" w:rsidRDefault="00A90841" w:rsidP="00A90841">
            <w:pPr>
              <w:pStyle w:val="Corpo"/>
              <w:spacing w:after="0"/>
              <w:ind w:firstLine="0"/>
              <w:jc w:val="center"/>
              <w:rPr>
                <w:rFonts w:ascii="Aptos" w:hAnsi="Aptos" w:cs="Arial"/>
                <w:b/>
                <w:bCs/>
                <w:sz w:val="20"/>
                <w:szCs w:val="20"/>
              </w:rPr>
            </w:pPr>
            <w:r w:rsidRPr="005834F5">
              <w:rPr>
                <w:rFonts w:ascii="Aptos" w:hAnsi="Aptos" w:cs="Arial"/>
                <w:b/>
                <w:bCs/>
                <w:sz w:val="20"/>
                <w:szCs w:val="20"/>
              </w:rPr>
              <w:t>Valor Total</w:t>
            </w:r>
          </w:p>
        </w:tc>
      </w:tr>
      <w:tr w:rsidR="00E13EE8" w:rsidRPr="005834F5" w14:paraId="3BE3CEEC" w14:textId="77777777" w:rsidTr="00674A9C">
        <w:trPr>
          <w:trHeight w:val="741"/>
        </w:trPr>
        <w:tc>
          <w:tcPr>
            <w:tcW w:w="704" w:type="dxa"/>
            <w:vAlign w:val="center"/>
            <w:hideMark/>
          </w:tcPr>
          <w:p w14:paraId="6ABE77C8" w14:textId="77777777" w:rsidR="00E13EE8" w:rsidRPr="005834F5" w:rsidRDefault="00E13EE8" w:rsidP="00E13EE8">
            <w:pPr>
              <w:pStyle w:val="Corpo"/>
              <w:spacing w:after="0"/>
              <w:ind w:firstLine="0"/>
              <w:jc w:val="center"/>
              <w:rPr>
                <w:rFonts w:ascii="Aptos" w:hAnsi="Aptos" w:cs="Arial"/>
                <w:sz w:val="20"/>
                <w:szCs w:val="20"/>
              </w:rPr>
            </w:pPr>
            <w:r w:rsidRPr="005834F5">
              <w:rPr>
                <w:rFonts w:ascii="Aptos" w:hAnsi="Aptos" w:cs="Arial"/>
                <w:sz w:val="20"/>
                <w:szCs w:val="20"/>
              </w:rPr>
              <w:t>1</w:t>
            </w:r>
          </w:p>
        </w:tc>
        <w:tc>
          <w:tcPr>
            <w:tcW w:w="2693" w:type="dxa"/>
            <w:vAlign w:val="center"/>
          </w:tcPr>
          <w:p w14:paraId="280623E7" w14:textId="4EF97A47" w:rsidR="00E13EE8" w:rsidRPr="0095629A" w:rsidRDefault="00313A71" w:rsidP="00E13EE8">
            <w:pPr>
              <w:pStyle w:val="Corpo"/>
              <w:spacing w:after="0"/>
              <w:ind w:firstLine="0"/>
              <w:rPr>
                <w:rFonts w:cs="Arial"/>
                <w:sz w:val="20"/>
                <w:szCs w:val="20"/>
              </w:rPr>
            </w:pPr>
            <w:r>
              <w:rPr>
                <w:rFonts w:cs="Arial"/>
                <w:sz w:val="20"/>
                <w:szCs w:val="20"/>
              </w:rPr>
              <w:t xml:space="preserve">Locação de relógio de ponto com reconhecimento facial com impressão de comprovantes. Incluso software para apuração de ponto (instalação e configuração), suporte remoto continuo e presencial. </w:t>
            </w:r>
          </w:p>
        </w:tc>
        <w:tc>
          <w:tcPr>
            <w:tcW w:w="1134" w:type="dxa"/>
            <w:vAlign w:val="center"/>
          </w:tcPr>
          <w:p w14:paraId="46A563B5" w14:textId="0C2B185E" w:rsidR="00E13EE8" w:rsidRPr="005834F5" w:rsidRDefault="00285E21" w:rsidP="00E13EE8">
            <w:pPr>
              <w:pStyle w:val="Corpo"/>
              <w:spacing w:after="0"/>
              <w:ind w:firstLine="0"/>
              <w:jc w:val="center"/>
              <w:rPr>
                <w:rFonts w:cs="Arial"/>
                <w:sz w:val="20"/>
                <w:szCs w:val="20"/>
              </w:rPr>
            </w:pPr>
            <w:r>
              <w:rPr>
                <w:rFonts w:cs="Arial"/>
                <w:sz w:val="20"/>
                <w:szCs w:val="20"/>
              </w:rPr>
              <w:t>3514</w:t>
            </w:r>
          </w:p>
        </w:tc>
        <w:tc>
          <w:tcPr>
            <w:tcW w:w="1134" w:type="dxa"/>
            <w:vAlign w:val="center"/>
          </w:tcPr>
          <w:p w14:paraId="57A1DC9A" w14:textId="23B21496" w:rsidR="00E13EE8" w:rsidRPr="005834F5" w:rsidRDefault="00313A71" w:rsidP="00E13EE8">
            <w:pPr>
              <w:pStyle w:val="Corpo"/>
              <w:spacing w:after="0"/>
              <w:ind w:firstLine="0"/>
              <w:jc w:val="center"/>
              <w:rPr>
                <w:rFonts w:ascii="Aptos" w:hAnsi="Aptos" w:cs="Arial"/>
                <w:sz w:val="20"/>
                <w:szCs w:val="20"/>
                <w:highlight w:val="yellow"/>
              </w:rPr>
            </w:pPr>
            <w:r>
              <w:rPr>
                <w:rFonts w:cs="Arial"/>
                <w:sz w:val="20"/>
                <w:szCs w:val="20"/>
              </w:rPr>
              <w:t>12</w:t>
            </w:r>
          </w:p>
        </w:tc>
        <w:tc>
          <w:tcPr>
            <w:tcW w:w="1134" w:type="dxa"/>
            <w:vAlign w:val="center"/>
          </w:tcPr>
          <w:p w14:paraId="49BBEBF1" w14:textId="4A20BF46" w:rsidR="00E13EE8" w:rsidRPr="005834F5" w:rsidRDefault="00313A71" w:rsidP="00E13EE8">
            <w:pPr>
              <w:pStyle w:val="Corpo"/>
              <w:spacing w:after="0"/>
              <w:ind w:firstLine="0"/>
              <w:jc w:val="center"/>
              <w:rPr>
                <w:rFonts w:ascii="Aptos" w:hAnsi="Aptos" w:cs="Arial"/>
                <w:color w:val="000000"/>
                <w:sz w:val="20"/>
                <w:szCs w:val="20"/>
              </w:rPr>
            </w:pPr>
            <w:r>
              <w:rPr>
                <w:rFonts w:ascii="Aptos" w:hAnsi="Aptos" w:cs="Arial"/>
                <w:color w:val="000000"/>
                <w:sz w:val="20"/>
                <w:szCs w:val="20"/>
              </w:rPr>
              <w:t>Meses</w:t>
            </w:r>
          </w:p>
        </w:tc>
        <w:tc>
          <w:tcPr>
            <w:tcW w:w="1275" w:type="dxa"/>
            <w:vAlign w:val="center"/>
          </w:tcPr>
          <w:p w14:paraId="7798F7D4" w14:textId="2F717324" w:rsidR="00E13EE8" w:rsidRPr="005834F5" w:rsidRDefault="00E13EE8" w:rsidP="00E13EE8">
            <w:pPr>
              <w:pStyle w:val="Corpo"/>
              <w:spacing w:after="0"/>
              <w:ind w:firstLine="0"/>
              <w:jc w:val="center"/>
              <w:rPr>
                <w:rFonts w:ascii="Aptos" w:hAnsi="Aptos" w:cs="Arial"/>
                <w:color w:val="000000"/>
                <w:sz w:val="20"/>
                <w:szCs w:val="20"/>
              </w:rPr>
            </w:pPr>
            <w:r w:rsidRPr="005834F5">
              <w:rPr>
                <w:rFonts w:ascii="Aptos" w:hAnsi="Aptos" w:cs="Arial"/>
                <w:color w:val="000000"/>
                <w:sz w:val="20"/>
                <w:szCs w:val="20"/>
              </w:rPr>
              <w:t xml:space="preserve">R$ </w:t>
            </w:r>
            <w:r w:rsidR="00F357A0">
              <w:rPr>
                <w:rFonts w:ascii="Aptos" w:hAnsi="Aptos" w:cs="Arial"/>
                <w:color w:val="000000"/>
                <w:sz w:val="20"/>
                <w:szCs w:val="20"/>
              </w:rPr>
              <w:t>386,65</w:t>
            </w:r>
          </w:p>
        </w:tc>
        <w:tc>
          <w:tcPr>
            <w:tcW w:w="1418" w:type="dxa"/>
            <w:vAlign w:val="center"/>
          </w:tcPr>
          <w:p w14:paraId="426871D5" w14:textId="42F9F7CF" w:rsidR="00E13EE8" w:rsidRPr="005834F5" w:rsidRDefault="00E13EE8" w:rsidP="00E13EE8">
            <w:pPr>
              <w:pStyle w:val="Corpo"/>
              <w:spacing w:after="0"/>
              <w:ind w:firstLine="0"/>
              <w:jc w:val="center"/>
              <w:rPr>
                <w:rFonts w:ascii="Aptos" w:hAnsi="Aptos" w:cs="Arial"/>
                <w:color w:val="000000"/>
                <w:sz w:val="20"/>
                <w:szCs w:val="20"/>
              </w:rPr>
            </w:pPr>
            <w:r w:rsidRPr="005834F5">
              <w:rPr>
                <w:rFonts w:ascii="Aptos" w:hAnsi="Aptos" w:cs="Arial"/>
                <w:color w:val="000000"/>
                <w:sz w:val="20"/>
                <w:szCs w:val="20"/>
              </w:rPr>
              <w:t>R$</w:t>
            </w:r>
            <w:r>
              <w:rPr>
                <w:rFonts w:ascii="Aptos" w:hAnsi="Aptos" w:cs="Arial"/>
                <w:color w:val="000000"/>
                <w:sz w:val="20"/>
                <w:szCs w:val="20"/>
              </w:rPr>
              <w:t xml:space="preserve"> </w:t>
            </w:r>
            <w:r w:rsidR="00F357A0">
              <w:rPr>
                <w:rFonts w:ascii="Aptos" w:hAnsi="Aptos" w:cs="Arial"/>
                <w:color w:val="000000"/>
                <w:sz w:val="20"/>
                <w:szCs w:val="20"/>
              </w:rPr>
              <w:t>4.639,80</w:t>
            </w:r>
          </w:p>
        </w:tc>
      </w:tr>
    </w:tbl>
    <w:p w14:paraId="125259AD" w14:textId="3EF06FE9" w:rsidR="00524AF1" w:rsidRPr="005834F5" w:rsidRDefault="005D1B30" w:rsidP="00524AF1">
      <w:pPr>
        <w:pStyle w:val="Nivel2-Aviso"/>
        <w:rPr>
          <w:rFonts w:eastAsia="WenQuanYi Micro Hei"/>
          <w:lang w:bidi="hi-IN"/>
        </w:rPr>
      </w:pPr>
      <w:bookmarkStart w:id="2" w:name="_Toc161129643"/>
      <w:r w:rsidRPr="005834F5">
        <w:rPr>
          <w:rFonts w:eastAsia="WenQuanYi Micro Hei"/>
          <w:lang w:bidi="hi-IN"/>
        </w:rPr>
        <w:t>Os códigos e descrições do “CATSER”, constantes no “SIASG”, citados pelo “ComprasNet” podem eventualmente divergir da descrição dos itens deste objeto quanto às especificações e outras características. Havendo divergências quanto ao código/descrição CATSER, valem as especificadas neste Termo de Referência.</w:t>
      </w:r>
      <w:bookmarkEnd w:id="2"/>
    </w:p>
    <w:p w14:paraId="3BB588A8" w14:textId="5CAF59F4" w:rsidR="00DA3B1F" w:rsidRPr="005834F5" w:rsidRDefault="00A90841" w:rsidP="00524AF1">
      <w:pPr>
        <w:pStyle w:val="Nivel2-Aviso"/>
        <w:rPr>
          <w:rFonts w:eastAsia="WenQuanYi Micro Hei"/>
          <w:lang w:bidi="hi-IN"/>
        </w:rPr>
      </w:pPr>
      <w:r w:rsidRPr="005834F5">
        <w:t>O prazo de vigência da contratação é de 12 (doze) meses contados da assinatura do contrato, prorrogável na forma dos artigos 106 e 107 da Lei n° 14.133/21</w:t>
      </w:r>
      <w:r w:rsidR="00B94247" w:rsidRPr="005834F5">
        <w:t>.</w:t>
      </w:r>
    </w:p>
    <w:p w14:paraId="3650AE31" w14:textId="7ADECD50" w:rsidR="005D1B30" w:rsidRPr="005834F5" w:rsidRDefault="005D1B30" w:rsidP="009B2203">
      <w:pPr>
        <w:pStyle w:val="Nivel1-Aviso"/>
        <w:rPr>
          <w:rFonts w:eastAsia="Yu Gothic"/>
        </w:rPr>
      </w:pPr>
      <w:r w:rsidRPr="005834F5">
        <w:rPr>
          <w:rFonts w:eastAsia="Yu Gothic"/>
        </w:rPr>
        <w:t>FUNDAMENTAÇÃO DA NECESSIDADE DA CONTRATAÇÃO</w:t>
      </w:r>
    </w:p>
    <w:p w14:paraId="26D1507F" w14:textId="043A2CF5" w:rsidR="005D1B30" w:rsidRDefault="00313A71" w:rsidP="002723A4">
      <w:pPr>
        <w:pStyle w:val="Nivel2-Aviso"/>
        <w:rPr>
          <w:rFonts w:eastAsia="WenQuanYi Micro Hei"/>
          <w:lang w:bidi="hi-IN"/>
        </w:rPr>
      </w:pPr>
      <w:r w:rsidRPr="00313A71">
        <w:rPr>
          <w:rFonts w:eastAsia="WenQuanYi Micro Hei"/>
          <w:lang w:val="pt-PT" w:bidi="hi-IN"/>
        </w:rPr>
        <w:t>A contratação fundamenta-se na Lei nº 14.133/2021 e na Portaria MTE nº 671/2021, visando modernizar o sistema de controle de frequência dos servidores públicos por meio de uma solução integrada, com equipamentos de ponto eletrônico, software em nuvem, instalação, suporte e manutenção. A medida busca garantir maior eficiência, segurança jurídica e integração com a folha de pagamento, substituindo sistemas genéricos por uma tecnologia especializada, de forma economicamente vantajosa e alinhada aos princípios da legalidade, economicidade e interesse público.</w:t>
      </w:r>
    </w:p>
    <w:p w14:paraId="08DDB43A" w14:textId="77777777" w:rsidR="00793825" w:rsidRPr="009B1346" w:rsidRDefault="00793825" w:rsidP="00793825">
      <w:pPr>
        <w:pStyle w:val="Nivel2-Aviso"/>
        <w:rPr>
          <w:rFonts w:eastAsia="WenQuanYi Micro Hei"/>
          <w:lang w:bidi="hi-IN"/>
        </w:rPr>
      </w:pPr>
      <w:bookmarkStart w:id="3" w:name="_Toc161129647"/>
      <w:r w:rsidRPr="006F4677">
        <w:rPr>
          <w:rFonts w:eastAsia="WenQuanYi Micro Hei"/>
          <w:lang w:bidi="hi-IN"/>
        </w:rPr>
        <w:t>Para os fins dos presentes autos, com base no aspecto discricionário conferido à Administração pelo Art. 2, inciso I, do Ato da Mesa nº 15, de 2023 c/c Art. 72, inciso I, da Lei nº 14.133, de 2021, entende-se que a menor complexidade do objeto enseja a prescindibilidade de estudo técnico preliminar.</w:t>
      </w:r>
      <w:bookmarkEnd w:id="3"/>
    </w:p>
    <w:p w14:paraId="688D1EA6" w14:textId="7EADA970" w:rsidR="00793825" w:rsidRPr="00793825" w:rsidRDefault="00793825" w:rsidP="00793825">
      <w:pPr>
        <w:pStyle w:val="Nivel2-Aviso"/>
      </w:pPr>
      <w:r>
        <w:t>O objeto da contratação está previsto no Plano de Contratações Anual 2025, sob o código 3</w:t>
      </w:r>
      <w:r w:rsidR="007B7BAB">
        <w:t>1</w:t>
      </w:r>
      <w:r w:rsidR="009C7A77">
        <w:t>2</w:t>
      </w:r>
      <w:r>
        <w:t xml:space="preserve"> – </w:t>
      </w:r>
      <w:r w:rsidR="009C7A77">
        <w:t>Locação de Máquinas e Equipamentos</w:t>
      </w:r>
      <w:r>
        <w:t>.</w:t>
      </w:r>
    </w:p>
    <w:p w14:paraId="64FB92C8" w14:textId="320E7580" w:rsidR="007A63C0" w:rsidRPr="005834F5" w:rsidRDefault="00DA3B1F" w:rsidP="009B2203">
      <w:pPr>
        <w:pStyle w:val="Nivel1-Aviso"/>
        <w:rPr>
          <w:rFonts w:eastAsia="Yu Gothic"/>
        </w:rPr>
      </w:pPr>
      <w:r w:rsidRPr="005834F5">
        <w:rPr>
          <w:rFonts w:eastAsia="Yu Gothic"/>
        </w:rPr>
        <w:t>DESCRIÇÃO DA SOLUÇÃO</w:t>
      </w:r>
    </w:p>
    <w:p w14:paraId="526B4F52" w14:textId="77777777" w:rsidR="00313A71" w:rsidRPr="00313A71" w:rsidRDefault="00313A71" w:rsidP="006204A3">
      <w:pPr>
        <w:pStyle w:val="Nivel2-Aviso"/>
        <w:rPr>
          <w:rFonts w:eastAsia="WenQuanYi Micro Hei"/>
          <w:lang w:bidi="hi-IN"/>
        </w:rPr>
      </w:pPr>
      <w:r w:rsidRPr="00313A71">
        <w:rPr>
          <w:rFonts w:eastAsia="WenQuanYi Micro Hei"/>
          <w:lang w:val="pt-PT" w:bidi="hi-IN"/>
        </w:rPr>
        <w:lastRenderedPageBreak/>
        <w:t xml:space="preserve">A solução proposta contempla a contratação, por meio de locação, de um sistema completo e integrado de controle de frequência dos servidores públicos, baseado em tecnologia de reconhecimento facial, com gestão centralizada via software em ambiente web, totalmente compatível com a Portaria MTE nº 671/2021 e demais normativas aplicáveis. </w:t>
      </w:r>
    </w:p>
    <w:p w14:paraId="63E66618" w14:textId="0D460645" w:rsidR="00313A71" w:rsidRPr="00313A71" w:rsidRDefault="00313A71" w:rsidP="006204A3">
      <w:pPr>
        <w:pStyle w:val="Nivel2-Aviso"/>
        <w:rPr>
          <w:rFonts w:eastAsia="WenQuanYi Micro Hei"/>
          <w:lang w:bidi="hi-IN"/>
        </w:rPr>
      </w:pPr>
      <w:r w:rsidRPr="00313A71">
        <w:rPr>
          <w:rFonts w:eastAsia="WenQuanYi Micro Hei"/>
          <w:lang w:val="pt-PT" w:bidi="hi-IN"/>
        </w:rPr>
        <w:t xml:space="preserve">A contratação envolve, de forma unificada e coordenada, os seguintes componentes: </w:t>
      </w:r>
    </w:p>
    <w:p w14:paraId="08469111" w14:textId="70F87403" w:rsidR="00313A71" w:rsidRPr="000A53F6" w:rsidRDefault="00313A71" w:rsidP="000A53F6">
      <w:pPr>
        <w:pStyle w:val="Nivel2-Aviso"/>
        <w:numPr>
          <w:ilvl w:val="2"/>
          <w:numId w:val="2"/>
        </w:numPr>
        <w:rPr>
          <w:rFonts w:eastAsia="WenQuanYi Micro Hei"/>
          <w:lang w:val="pt-PT" w:bidi="hi-IN"/>
        </w:rPr>
      </w:pPr>
      <w:r w:rsidRPr="00313A71">
        <w:rPr>
          <w:rFonts w:eastAsia="WenQuanYi Micro Hei"/>
          <w:lang w:val="pt-PT" w:bidi="hi-IN"/>
        </w:rPr>
        <w:sym w:font="Symbol" w:char="F0B7"/>
      </w:r>
      <w:r w:rsidRPr="00313A71">
        <w:rPr>
          <w:rFonts w:eastAsia="WenQuanYi Micro Hei"/>
          <w:lang w:val="pt-PT" w:bidi="hi-IN"/>
        </w:rPr>
        <w:t xml:space="preserve"> </w:t>
      </w:r>
      <w:r w:rsidRPr="000A53F6">
        <w:rPr>
          <w:rFonts w:eastAsia="WenQuanYi Micro Hei"/>
          <w:b/>
          <w:bCs/>
          <w:lang w:val="pt-PT" w:bidi="hi-IN"/>
        </w:rPr>
        <w:t>Locação de equipamentos de ponto eletrônico</w:t>
      </w:r>
      <w:r w:rsidRPr="00313A71">
        <w:rPr>
          <w:rFonts w:eastAsia="WenQuanYi Micro Hei"/>
          <w:lang w:val="pt-PT" w:bidi="hi-IN"/>
        </w:rPr>
        <w:t xml:space="preserve"> com tecnologia de reconhecimento facial, cartão de proximidade</w:t>
      </w:r>
      <w:r w:rsidR="00A8537E">
        <w:rPr>
          <w:rFonts w:eastAsia="WenQuanYi Micro Hei"/>
          <w:lang w:val="pt-PT" w:bidi="hi-IN"/>
        </w:rPr>
        <w:t xml:space="preserve"> e senha</w:t>
      </w:r>
      <w:r w:rsidR="007B7BAB">
        <w:rPr>
          <w:rFonts w:eastAsia="WenQuanYi Micro Hei"/>
          <w:lang w:val="pt-PT" w:bidi="hi-IN"/>
        </w:rPr>
        <w:t>;</w:t>
      </w:r>
      <w:r w:rsidRPr="00313A71">
        <w:rPr>
          <w:rFonts w:eastAsia="WenQuanYi Micro Hei"/>
          <w:lang w:val="pt-PT" w:bidi="hi-IN"/>
        </w:rPr>
        <w:t xml:space="preserve"> </w:t>
      </w:r>
    </w:p>
    <w:p w14:paraId="25A3D7EF" w14:textId="23E176CA" w:rsidR="00A8537E" w:rsidRPr="007B7BAB" w:rsidRDefault="00313A71" w:rsidP="000A53F6">
      <w:pPr>
        <w:pStyle w:val="Nivel2-Aviso"/>
        <w:numPr>
          <w:ilvl w:val="2"/>
          <w:numId w:val="2"/>
        </w:numPr>
        <w:rPr>
          <w:rFonts w:eastAsia="WenQuanYi Micro Hei"/>
          <w:highlight w:val="yellow"/>
          <w:lang w:val="pt-PT" w:bidi="hi-IN"/>
        </w:rPr>
      </w:pPr>
      <w:r w:rsidRPr="00313A71">
        <w:rPr>
          <w:rFonts w:eastAsia="WenQuanYi Micro Hei"/>
          <w:lang w:val="pt-PT" w:bidi="hi-IN"/>
        </w:rPr>
        <w:sym w:font="Symbol" w:char="F0B7"/>
      </w:r>
      <w:r w:rsidRPr="00313A71">
        <w:rPr>
          <w:rFonts w:eastAsia="WenQuanYi Micro Hei"/>
          <w:lang w:val="pt-PT" w:bidi="hi-IN"/>
        </w:rPr>
        <w:t xml:space="preserve"> </w:t>
      </w:r>
      <w:r w:rsidRPr="000A53F6">
        <w:rPr>
          <w:rFonts w:eastAsia="WenQuanYi Micro Hei"/>
          <w:b/>
          <w:bCs/>
          <w:lang w:val="pt-PT" w:bidi="hi-IN"/>
        </w:rPr>
        <w:t>Fornecimento de software de gestão de frequência em nuvem</w:t>
      </w:r>
      <w:r w:rsidRPr="00313A71">
        <w:rPr>
          <w:rFonts w:eastAsia="WenQuanYi Micro Hei"/>
          <w:lang w:val="pt-PT" w:bidi="hi-IN"/>
        </w:rPr>
        <w:t xml:space="preserve">, com capacidade para até </w:t>
      </w:r>
      <w:r w:rsidR="007B7BAB" w:rsidRPr="007B7BAB">
        <w:rPr>
          <w:rFonts w:eastAsia="WenQuanYi Micro Hei"/>
          <w:highlight w:val="yellow"/>
          <w:lang w:val="pt-PT" w:bidi="hi-IN"/>
        </w:rPr>
        <w:t>5</w:t>
      </w:r>
      <w:r w:rsidRPr="007B7BAB">
        <w:rPr>
          <w:rFonts w:eastAsia="WenQuanYi Micro Hei"/>
          <w:highlight w:val="yellow"/>
          <w:lang w:val="pt-PT" w:bidi="hi-IN"/>
        </w:rPr>
        <w:t xml:space="preserve"> usuários</w:t>
      </w:r>
      <w:r w:rsidRPr="00313A71">
        <w:rPr>
          <w:rFonts w:eastAsia="WenQuanYi Micro Hei"/>
          <w:lang w:val="pt-PT" w:bidi="hi-IN"/>
        </w:rPr>
        <w:t xml:space="preserve">, acessível via navegadores web e dispositivos móveis, com funcionalidades avançadas como banco de horas, controle de escalas, espelho de ponto digital, notificações automáticas, painéis gerenciais </w:t>
      </w:r>
      <w:r w:rsidRPr="007B7BAB">
        <w:rPr>
          <w:rFonts w:eastAsia="WenQuanYi Micro Hei"/>
          <w:highlight w:val="yellow"/>
          <w:lang w:val="pt-PT" w:bidi="hi-IN"/>
        </w:rPr>
        <w:t xml:space="preserve">e integração com o sistema de folha de pagamento da Administração; </w:t>
      </w:r>
    </w:p>
    <w:p w14:paraId="7C503F63" w14:textId="199FB448" w:rsidR="00313A71" w:rsidRPr="000A53F6" w:rsidRDefault="00313A71" w:rsidP="000A53F6">
      <w:pPr>
        <w:pStyle w:val="Nivel2-Aviso"/>
        <w:numPr>
          <w:ilvl w:val="2"/>
          <w:numId w:val="2"/>
        </w:numPr>
        <w:rPr>
          <w:rFonts w:eastAsia="WenQuanYi Micro Hei"/>
          <w:lang w:val="pt-PT" w:bidi="hi-IN"/>
        </w:rPr>
      </w:pPr>
      <w:r w:rsidRPr="00313A71">
        <w:rPr>
          <w:rFonts w:eastAsia="WenQuanYi Micro Hei"/>
          <w:lang w:val="pt-PT" w:bidi="hi-IN"/>
        </w:rPr>
        <w:t xml:space="preserve"> </w:t>
      </w:r>
      <w:r w:rsidRPr="00A8537E">
        <w:rPr>
          <w:rFonts w:eastAsia="WenQuanYi Micro Hei"/>
          <w:b/>
          <w:bCs/>
          <w:lang w:val="pt-PT" w:bidi="hi-IN"/>
        </w:rPr>
        <w:t>Instalação, configuração e parametrização</w:t>
      </w:r>
      <w:r w:rsidRPr="00313A71">
        <w:rPr>
          <w:rFonts w:eastAsia="WenQuanYi Micro Hei"/>
          <w:lang w:val="pt-PT" w:bidi="hi-IN"/>
        </w:rPr>
        <w:t xml:space="preserve"> inicial dos equipamentos e do sistema, com migração de dados e integração com os sistemas existentes; </w:t>
      </w:r>
    </w:p>
    <w:p w14:paraId="6E1713C8" w14:textId="77777777" w:rsidR="00313A71" w:rsidRPr="000A53F6" w:rsidRDefault="00313A71" w:rsidP="000A53F6">
      <w:pPr>
        <w:pStyle w:val="Nivel2-Aviso"/>
        <w:numPr>
          <w:ilvl w:val="2"/>
          <w:numId w:val="2"/>
        </w:numPr>
        <w:rPr>
          <w:rFonts w:eastAsia="WenQuanYi Micro Hei"/>
          <w:lang w:val="pt-PT" w:bidi="hi-IN"/>
        </w:rPr>
      </w:pPr>
      <w:r w:rsidRPr="00313A71">
        <w:rPr>
          <w:rFonts w:eastAsia="WenQuanYi Micro Hei"/>
          <w:lang w:val="pt-PT" w:bidi="hi-IN"/>
        </w:rPr>
        <w:sym w:font="Symbol" w:char="F0B7"/>
      </w:r>
      <w:r w:rsidRPr="00313A71">
        <w:rPr>
          <w:rFonts w:eastAsia="WenQuanYi Micro Hei"/>
          <w:lang w:val="pt-PT" w:bidi="hi-IN"/>
        </w:rPr>
        <w:t xml:space="preserve"> </w:t>
      </w:r>
      <w:r w:rsidRPr="000A53F6">
        <w:rPr>
          <w:rFonts w:eastAsia="WenQuanYi Micro Hei"/>
          <w:b/>
          <w:bCs/>
          <w:lang w:val="pt-PT" w:bidi="hi-IN"/>
        </w:rPr>
        <w:t>Serviços de suporte técnico contínuo</w:t>
      </w:r>
      <w:r w:rsidRPr="00313A71">
        <w:rPr>
          <w:rFonts w:eastAsia="WenQuanYi Micro Hei"/>
          <w:lang w:val="pt-PT" w:bidi="hi-IN"/>
        </w:rPr>
        <w:t xml:space="preserve">, incluindo atendimento remoto e presencial, abertura de chamados via portal, SLA com prazos definidos e substituição imediata de equipamentos com falha; </w:t>
      </w:r>
    </w:p>
    <w:p w14:paraId="006B7080" w14:textId="1ED3FA70" w:rsidR="00313A71" w:rsidRPr="000A53F6" w:rsidRDefault="00313A71" w:rsidP="000A53F6">
      <w:pPr>
        <w:pStyle w:val="Nivel2-Aviso"/>
        <w:numPr>
          <w:ilvl w:val="2"/>
          <w:numId w:val="2"/>
        </w:numPr>
        <w:rPr>
          <w:rFonts w:eastAsia="WenQuanYi Micro Hei"/>
          <w:lang w:val="pt-PT" w:bidi="hi-IN"/>
        </w:rPr>
      </w:pPr>
      <w:r w:rsidRPr="000A53F6">
        <w:rPr>
          <w:rFonts w:eastAsia="WenQuanYi Micro Hei"/>
          <w:b/>
          <w:bCs/>
          <w:lang w:val="pt-PT" w:bidi="hi-IN"/>
        </w:rPr>
        <w:sym w:font="Symbol" w:char="F0B7"/>
      </w:r>
      <w:r w:rsidR="00A8537E">
        <w:rPr>
          <w:rFonts w:eastAsia="WenQuanYi Micro Hei"/>
          <w:b/>
          <w:bCs/>
          <w:lang w:val="pt-PT" w:bidi="hi-IN"/>
        </w:rPr>
        <w:t xml:space="preserve"> </w:t>
      </w:r>
      <w:r w:rsidRPr="000A53F6">
        <w:rPr>
          <w:rFonts w:eastAsia="WenQuanYi Micro Hei"/>
          <w:b/>
          <w:bCs/>
          <w:lang w:val="pt-PT" w:bidi="hi-IN"/>
        </w:rPr>
        <w:t xml:space="preserve"> Manutenção preventiva e corretiva</w:t>
      </w:r>
      <w:r w:rsidRPr="00313A71">
        <w:rPr>
          <w:rFonts w:eastAsia="WenQuanYi Micro Hei"/>
          <w:lang w:val="pt-PT" w:bidi="hi-IN"/>
        </w:rPr>
        <w:t xml:space="preserve"> de todos os equipamentos durante a vigência do contrato, com verificação periódica de funcionamento, atualizações de firmware e relatórios de conformidade; </w:t>
      </w:r>
    </w:p>
    <w:p w14:paraId="4D09156A" w14:textId="77777777" w:rsidR="000A53F6" w:rsidRDefault="00313A71" w:rsidP="000A53F6">
      <w:pPr>
        <w:pStyle w:val="Nivel2-Aviso"/>
        <w:numPr>
          <w:ilvl w:val="2"/>
          <w:numId w:val="2"/>
        </w:numPr>
        <w:rPr>
          <w:rFonts w:eastAsia="WenQuanYi Micro Hei"/>
          <w:lang w:val="pt-PT" w:bidi="hi-IN"/>
        </w:rPr>
      </w:pPr>
      <w:r w:rsidRPr="00313A71">
        <w:rPr>
          <w:rFonts w:eastAsia="WenQuanYi Micro Hei"/>
          <w:lang w:val="pt-PT" w:bidi="hi-IN"/>
        </w:rPr>
        <w:sym w:font="Symbol" w:char="F0B7"/>
      </w:r>
      <w:r w:rsidRPr="00313A71">
        <w:rPr>
          <w:rFonts w:eastAsia="WenQuanYi Micro Hei"/>
          <w:lang w:val="pt-PT" w:bidi="hi-IN"/>
        </w:rPr>
        <w:t xml:space="preserve"> </w:t>
      </w:r>
      <w:r w:rsidRPr="000A53F6">
        <w:rPr>
          <w:rFonts w:eastAsia="WenQuanYi Micro Hei"/>
          <w:b/>
          <w:bCs/>
          <w:lang w:val="pt-PT" w:bidi="hi-IN"/>
        </w:rPr>
        <w:t>Capacitação dos usuários-chave</w:t>
      </w:r>
      <w:r w:rsidRPr="00313A71">
        <w:rPr>
          <w:rFonts w:eastAsia="WenQuanYi Micro Hei"/>
          <w:lang w:val="pt-PT" w:bidi="hi-IN"/>
        </w:rPr>
        <w:t xml:space="preserve"> especialmente das áreas de Recursos Humanos</w:t>
      </w:r>
      <w:r w:rsidR="000A53F6">
        <w:rPr>
          <w:rFonts w:eastAsia="WenQuanYi Micro Hei"/>
          <w:lang w:val="pt-PT" w:bidi="hi-IN"/>
        </w:rPr>
        <w:t xml:space="preserve"> </w:t>
      </w:r>
      <w:r w:rsidR="000A53F6" w:rsidRPr="000A53F6">
        <w:rPr>
          <w:rFonts w:eastAsia="WenQuanYi Micro Hei"/>
          <w:lang w:val="pt-PT" w:bidi="hi-IN"/>
        </w:rPr>
        <w:t xml:space="preserve">e TI, com fornecimento </w:t>
      </w:r>
      <w:r w:rsidR="000A53F6" w:rsidRPr="002410E6">
        <w:rPr>
          <w:rFonts w:eastAsia="WenQuanYi Micro Hei"/>
          <w:highlight w:val="yellow"/>
          <w:lang w:val="pt-PT" w:bidi="hi-IN"/>
        </w:rPr>
        <w:t>de certificados</w:t>
      </w:r>
      <w:r w:rsidR="000A53F6" w:rsidRPr="000A53F6">
        <w:rPr>
          <w:rFonts w:eastAsia="WenQuanYi Micro Hei"/>
          <w:lang w:val="pt-PT" w:bidi="hi-IN"/>
        </w:rPr>
        <w:t xml:space="preserve">, manuais e apoio técnico durante a fase de implantação e estabilização da solução; </w:t>
      </w:r>
    </w:p>
    <w:p w14:paraId="162B19BD" w14:textId="77777777" w:rsidR="00D57AD3" w:rsidRDefault="000A53F6" w:rsidP="000A53F6">
      <w:pPr>
        <w:pStyle w:val="Nivel2-Aviso"/>
        <w:numPr>
          <w:ilvl w:val="2"/>
          <w:numId w:val="2"/>
        </w:numPr>
        <w:rPr>
          <w:rFonts w:eastAsia="WenQuanYi Micro Hei"/>
          <w:lang w:val="pt-PT" w:bidi="hi-IN"/>
        </w:rPr>
      </w:pPr>
      <w:r w:rsidRPr="000A53F6">
        <w:rPr>
          <w:rFonts w:eastAsia="WenQuanYi Micro Hei"/>
          <w:lang w:val="pt-PT" w:bidi="hi-IN"/>
        </w:rPr>
        <w:sym w:font="Symbol" w:char="F0B7"/>
      </w:r>
      <w:r w:rsidRPr="000A53F6">
        <w:rPr>
          <w:rFonts w:eastAsia="WenQuanYi Micro Hei"/>
          <w:lang w:val="pt-PT" w:bidi="hi-IN"/>
        </w:rPr>
        <w:t xml:space="preserve"> </w:t>
      </w:r>
      <w:r w:rsidRPr="00EF59D0">
        <w:rPr>
          <w:rFonts w:eastAsia="WenQuanYi Micro Hei"/>
          <w:b/>
          <w:bCs/>
          <w:lang w:val="pt-PT" w:bidi="hi-IN"/>
        </w:rPr>
        <w:t>Módulo mobile (APP)</w:t>
      </w:r>
      <w:r w:rsidRPr="000A53F6">
        <w:rPr>
          <w:rFonts w:eastAsia="WenQuanYi Micro Hei"/>
          <w:lang w:val="pt-PT" w:bidi="hi-IN"/>
        </w:rPr>
        <w:t xml:space="preserve"> para registro de ponto em campo com cerca geográfica, reconhecimento facial, funcionalidades offline e visualização do espelho de ponto pelo servidor, com assinatura digital. </w:t>
      </w:r>
    </w:p>
    <w:p w14:paraId="2B9ABD02" w14:textId="77777777" w:rsidR="00D02FC6" w:rsidRDefault="00D57AD3" w:rsidP="00D57AD3">
      <w:pPr>
        <w:pStyle w:val="Nivel2-Aviso"/>
        <w:rPr>
          <w:rFonts w:eastAsia="WenQuanYi Micro Hei"/>
          <w:lang w:bidi="hi-IN"/>
        </w:rPr>
      </w:pPr>
      <w:r>
        <w:rPr>
          <w:rFonts w:eastAsia="WenQuanYi Micro Hei"/>
          <w:lang w:bidi="hi-IN"/>
        </w:rPr>
        <w:t xml:space="preserve">A </w:t>
      </w:r>
      <w:r w:rsidRPr="00D57AD3">
        <w:rPr>
          <w:rFonts w:eastAsia="WenQuanYi Micro Hei"/>
          <w:lang w:bidi="hi-IN"/>
        </w:rPr>
        <w:t xml:space="preserve">contratação é a locação, implantação e operação de um sistema integrado de controle de ponto eletrônico por reconhecimento facial, incluindo: </w:t>
      </w:r>
    </w:p>
    <w:p w14:paraId="223B568B" w14:textId="13AF7B9D" w:rsidR="00D02FC6" w:rsidRDefault="00D57AD3" w:rsidP="00D02FC6">
      <w:pPr>
        <w:pStyle w:val="Nivel2-Aviso"/>
        <w:numPr>
          <w:ilvl w:val="2"/>
          <w:numId w:val="23"/>
        </w:numPr>
        <w:rPr>
          <w:rFonts w:eastAsia="WenQuanYi Micro Hei"/>
          <w:lang w:bidi="hi-IN"/>
        </w:rPr>
      </w:pPr>
      <w:r w:rsidRPr="00D57AD3">
        <w:rPr>
          <w:rFonts w:eastAsia="WenQuanYi Micro Hei"/>
          <w:lang w:bidi="hi-IN"/>
        </w:rPr>
        <w:t>Fornecimento de 1</w:t>
      </w:r>
      <w:r w:rsidR="007F4867">
        <w:rPr>
          <w:rFonts w:eastAsia="WenQuanYi Micro Hei"/>
          <w:lang w:bidi="hi-IN"/>
        </w:rPr>
        <w:t xml:space="preserve"> </w:t>
      </w:r>
      <w:r w:rsidRPr="00D57AD3">
        <w:rPr>
          <w:rFonts w:eastAsia="WenQuanYi Micro Hei"/>
          <w:lang w:bidi="hi-IN"/>
        </w:rPr>
        <w:t>(</w:t>
      </w:r>
      <w:r w:rsidR="007F4867">
        <w:rPr>
          <w:rFonts w:eastAsia="WenQuanYi Micro Hei"/>
          <w:lang w:bidi="hi-IN"/>
        </w:rPr>
        <w:t>um</w:t>
      </w:r>
      <w:r w:rsidRPr="00D57AD3">
        <w:rPr>
          <w:rFonts w:eastAsia="WenQuanYi Micro Hei"/>
          <w:lang w:bidi="hi-IN"/>
        </w:rPr>
        <w:t xml:space="preserve">) equipamento de ponto eletrônico, com tecnologia de reconhecimento facial, em regime de locação; </w:t>
      </w:r>
    </w:p>
    <w:p w14:paraId="3BE2F692" w14:textId="343A6DD4" w:rsidR="00D02FC6" w:rsidRDefault="00D57AD3" w:rsidP="00D02FC6">
      <w:pPr>
        <w:pStyle w:val="Nivel2-Aviso"/>
        <w:numPr>
          <w:ilvl w:val="2"/>
          <w:numId w:val="23"/>
        </w:numPr>
        <w:rPr>
          <w:rFonts w:eastAsia="WenQuanYi Micro Hei"/>
          <w:lang w:bidi="hi-IN"/>
        </w:rPr>
      </w:pPr>
      <w:r w:rsidRPr="00D57AD3">
        <w:rPr>
          <w:rFonts w:eastAsia="WenQuanYi Micro Hei"/>
          <w:lang w:bidi="hi-IN"/>
        </w:rPr>
        <w:t xml:space="preserve">Instalação, configuração e ativação do equipamento; </w:t>
      </w:r>
    </w:p>
    <w:p w14:paraId="297473B8" w14:textId="29E2A4CB" w:rsidR="00D02FC6" w:rsidRDefault="00D57AD3" w:rsidP="00D02FC6">
      <w:pPr>
        <w:pStyle w:val="Nivel2-Aviso"/>
        <w:numPr>
          <w:ilvl w:val="2"/>
          <w:numId w:val="23"/>
        </w:numPr>
        <w:rPr>
          <w:rFonts w:eastAsia="WenQuanYi Micro Hei"/>
          <w:lang w:bidi="hi-IN"/>
        </w:rPr>
      </w:pPr>
      <w:r w:rsidRPr="00D57AD3">
        <w:rPr>
          <w:rFonts w:eastAsia="WenQuanYi Micro Hei"/>
          <w:lang w:bidi="hi-IN"/>
        </w:rPr>
        <w:t xml:space="preserve"> Fornecimento e configuração do sistema de gestão de frequência em ambiente web (nuvem), com capacidade mínima para </w:t>
      </w:r>
      <w:r w:rsidR="007B7BAB">
        <w:rPr>
          <w:rFonts w:eastAsia="WenQuanYi Micro Hei"/>
          <w:highlight w:val="yellow"/>
          <w:lang w:bidi="hi-IN"/>
        </w:rPr>
        <w:t>5</w:t>
      </w:r>
      <w:r w:rsidRPr="007F4867">
        <w:rPr>
          <w:rFonts w:eastAsia="WenQuanYi Micro Hei"/>
          <w:highlight w:val="yellow"/>
          <w:lang w:bidi="hi-IN"/>
        </w:rPr>
        <w:t xml:space="preserve"> usuários</w:t>
      </w:r>
      <w:r w:rsidRPr="00D57AD3">
        <w:rPr>
          <w:rFonts w:eastAsia="WenQuanYi Micro Hei"/>
          <w:lang w:bidi="hi-IN"/>
        </w:rPr>
        <w:t xml:space="preserve">; </w:t>
      </w:r>
    </w:p>
    <w:p w14:paraId="7EF92ACE" w14:textId="77777777" w:rsidR="00D02FC6" w:rsidRDefault="00D57AD3" w:rsidP="00D02FC6">
      <w:pPr>
        <w:pStyle w:val="Nivel2-Aviso"/>
        <w:numPr>
          <w:ilvl w:val="2"/>
          <w:numId w:val="23"/>
        </w:numPr>
        <w:rPr>
          <w:rFonts w:eastAsia="WenQuanYi Micro Hei"/>
          <w:lang w:bidi="hi-IN"/>
        </w:rPr>
      </w:pPr>
      <w:r w:rsidRPr="00D57AD3">
        <w:rPr>
          <w:rFonts w:eastAsia="WenQuanYi Micro Hei"/>
          <w:lang w:bidi="hi-IN"/>
        </w:rPr>
        <w:t xml:space="preserve">Capacitação de usuários, incluindo </w:t>
      </w:r>
      <w:r w:rsidRPr="007B7BAB">
        <w:rPr>
          <w:rFonts w:eastAsia="WenQuanYi Micro Hei"/>
          <w:highlight w:val="yellow"/>
          <w:lang w:bidi="hi-IN"/>
        </w:rPr>
        <w:t>emissão de certificados</w:t>
      </w:r>
      <w:r w:rsidRPr="00A8537E">
        <w:rPr>
          <w:rFonts w:eastAsia="WenQuanYi Micro Hei"/>
          <w:highlight w:val="yellow"/>
          <w:lang w:bidi="hi-IN"/>
        </w:rPr>
        <w:t>;</w:t>
      </w:r>
      <w:r w:rsidRPr="00D57AD3">
        <w:rPr>
          <w:rFonts w:eastAsia="WenQuanYi Micro Hei"/>
          <w:lang w:bidi="hi-IN"/>
        </w:rPr>
        <w:t xml:space="preserve"> </w:t>
      </w:r>
    </w:p>
    <w:p w14:paraId="4EFC7C48" w14:textId="77777777" w:rsidR="00D02FC6" w:rsidRDefault="00D57AD3" w:rsidP="00D02FC6">
      <w:pPr>
        <w:pStyle w:val="Nivel2-Aviso"/>
        <w:numPr>
          <w:ilvl w:val="2"/>
          <w:numId w:val="23"/>
        </w:numPr>
        <w:rPr>
          <w:rFonts w:eastAsia="WenQuanYi Micro Hei"/>
          <w:lang w:bidi="hi-IN"/>
        </w:rPr>
      </w:pPr>
      <w:r w:rsidRPr="00D57AD3">
        <w:rPr>
          <w:rFonts w:eastAsia="WenQuanYi Micro Hei"/>
          <w:lang w:bidi="hi-IN"/>
        </w:rPr>
        <w:t>Manutenção preventiva e corretiva, atualização do sistema, suporte técnico remoto e presencial;</w:t>
      </w:r>
    </w:p>
    <w:p w14:paraId="5CDE0A6D" w14:textId="492B6BD0" w:rsidR="00D02FC6" w:rsidRPr="00A8537E" w:rsidRDefault="00D57AD3" w:rsidP="00D02FC6">
      <w:pPr>
        <w:pStyle w:val="Nivel2-Aviso"/>
        <w:numPr>
          <w:ilvl w:val="2"/>
          <w:numId w:val="23"/>
        </w:numPr>
        <w:rPr>
          <w:rFonts w:eastAsia="WenQuanYi Micro Hei"/>
          <w:highlight w:val="yellow"/>
          <w:lang w:bidi="hi-IN"/>
        </w:rPr>
      </w:pPr>
      <w:r w:rsidRPr="00A8537E">
        <w:rPr>
          <w:rFonts w:eastAsia="WenQuanYi Micro Hei"/>
          <w:highlight w:val="yellow"/>
          <w:lang w:bidi="hi-IN"/>
        </w:rPr>
        <w:t xml:space="preserve">Disponibilização de plataforma online para abertura e acompanhamento de chamados técnicos; </w:t>
      </w:r>
    </w:p>
    <w:p w14:paraId="16F0CCCB" w14:textId="07559C03" w:rsidR="00D02FC6" w:rsidRPr="007B7BAB" w:rsidRDefault="00D57AD3" w:rsidP="007B7BAB">
      <w:pPr>
        <w:pStyle w:val="Nivel2-Aviso"/>
        <w:rPr>
          <w:rFonts w:eastAsia="WenQuanYi Micro Hei"/>
          <w:lang w:bidi="hi-IN"/>
        </w:rPr>
      </w:pPr>
      <w:r w:rsidRPr="007B7BAB">
        <w:rPr>
          <w:rFonts w:eastAsia="WenQuanYi Micro Hei"/>
          <w:lang w:bidi="hi-IN"/>
        </w:rPr>
        <w:t xml:space="preserve">RELÓGIO DE PONTO </w:t>
      </w:r>
    </w:p>
    <w:p w14:paraId="75EBE783" w14:textId="2D6E9D64" w:rsidR="00D02FC6" w:rsidRDefault="00D57AD3" w:rsidP="007B7BAB">
      <w:pPr>
        <w:pStyle w:val="Nivel2-Aviso"/>
        <w:numPr>
          <w:ilvl w:val="2"/>
          <w:numId w:val="2"/>
        </w:numPr>
        <w:rPr>
          <w:rFonts w:eastAsia="WenQuanYi Micro Hei"/>
          <w:lang w:bidi="hi-IN"/>
        </w:rPr>
      </w:pPr>
      <w:r w:rsidRPr="00D57AD3">
        <w:rPr>
          <w:rFonts w:eastAsia="WenQuanYi Micro Hei"/>
          <w:lang w:bidi="hi-IN"/>
        </w:rPr>
        <w:t xml:space="preserve">O equipamento deve ser compatível com a Portaria MTE nº 671/21. </w:t>
      </w:r>
    </w:p>
    <w:p w14:paraId="5B9BA82A" w14:textId="77777777" w:rsidR="00D02FC6" w:rsidRDefault="00D57AD3" w:rsidP="007B7BAB">
      <w:pPr>
        <w:pStyle w:val="Nivel2-Aviso"/>
        <w:numPr>
          <w:ilvl w:val="2"/>
          <w:numId w:val="2"/>
        </w:numPr>
        <w:rPr>
          <w:rFonts w:eastAsia="WenQuanYi Micro Hei"/>
          <w:lang w:bidi="hi-IN"/>
        </w:rPr>
      </w:pPr>
      <w:r w:rsidRPr="00D57AD3">
        <w:rPr>
          <w:rFonts w:eastAsia="WenQuanYi Micro Hei"/>
          <w:lang w:bidi="hi-IN"/>
        </w:rPr>
        <w:t xml:space="preserve">O dispositivo deve incluir leitor biométrico facial e digital, bem como leitor de proximidade 125MHz. </w:t>
      </w:r>
    </w:p>
    <w:p w14:paraId="66824E98" w14:textId="77903F91" w:rsidR="00D02FC6" w:rsidRDefault="00D57AD3" w:rsidP="007B7BAB">
      <w:pPr>
        <w:pStyle w:val="Nivel2-Aviso"/>
        <w:numPr>
          <w:ilvl w:val="2"/>
          <w:numId w:val="2"/>
        </w:numPr>
        <w:rPr>
          <w:rFonts w:eastAsia="WenQuanYi Micro Hei"/>
          <w:lang w:bidi="hi-IN"/>
        </w:rPr>
      </w:pPr>
      <w:r w:rsidRPr="00D57AD3">
        <w:rPr>
          <w:rFonts w:eastAsia="WenQuanYi Micro Hei"/>
          <w:lang w:bidi="hi-IN"/>
        </w:rPr>
        <w:lastRenderedPageBreak/>
        <w:t xml:space="preserve">Capacidade mínima de armazenamento para </w:t>
      </w:r>
      <w:r w:rsidR="00A8537E" w:rsidRPr="007B7BAB">
        <w:rPr>
          <w:rFonts w:eastAsia="WenQuanYi Micro Hei"/>
          <w:lang w:bidi="hi-IN"/>
        </w:rPr>
        <w:t>120</w:t>
      </w:r>
      <w:r w:rsidRPr="007B7BAB">
        <w:rPr>
          <w:rFonts w:eastAsia="WenQuanYi Micro Hei"/>
          <w:lang w:bidi="hi-IN"/>
        </w:rPr>
        <w:t xml:space="preserve"> funcionários.</w:t>
      </w:r>
      <w:r w:rsidRPr="00D57AD3">
        <w:rPr>
          <w:rFonts w:eastAsia="WenQuanYi Micro Hei"/>
          <w:lang w:bidi="hi-IN"/>
        </w:rPr>
        <w:t xml:space="preserve"> </w:t>
      </w:r>
    </w:p>
    <w:p w14:paraId="593E5512" w14:textId="60405EAD" w:rsidR="00D02FC6" w:rsidRDefault="00D57AD3" w:rsidP="007B7BAB">
      <w:pPr>
        <w:pStyle w:val="Nivel2-Aviso"/>
        <w:numPr>
          <w:ilvl w:val="2"/>
          <w:numId w:val="2"/>
        </w:numPr>
        <w:rPr>
          <w:rFonts w:eastAsia="WenQuanYi Micro Hei"/>
          <w:lang w:bidi="hi-IN"/>
        </w:rPr>
      </w:pPr>
      <w:r w:rsidRPr="00D57AD3">
        <w:rPr>
          <w:rFonts w:eastAsia="WenQuanYi Micro Hei"/>
          <w:lang w:bidi="hi-IN"/>
        </w:rPr>
        <w:t xml:space="preserve">Capacidade mínima para armazenar de </w:t>
      </w:r>
      <w:r w:rsidR="00A8537E" w:rsidRPr="007B7BAB">
        <w:rPr>
          <w:rFonts w:eastAsia="WenQuanYi Micro Hei"/>
          <w:lang w:bidi="hi-IN"/>
        </w:rPr>
        <w:t>120</w:t>
      </w:r>
      <w:r w:rsidRPr="007B7BAB">
        <w:rPr>
          <w:rFonts w:eastAsia="WenQuanYi Micro Hei"/>
          <w:lang w:bidi="hi-IN"/>
        </w:rPr>
        <w:t xml:space="preserve"> faces</w:t>
      </w:r>
      <w:r w:rsidRPr="00D57AD3">
        <w:rPr>
          <w:rFonts w:eastAsia="WenQuanYi Micro Hei"/>
          <w:lang w:bidi="hi-IN"/>
        </w:rPr>
        <w:t xml:space="preserve"> no sistema de biometria facial. </w:t>
      </w:r>
    </w:p>
    <w:p w14:paraId="413236E5" w14:textId="7CB6E34B" w:rsidR="00D57AD3" w:rsidRDefault="00D57AD3" w:rsidP="007B7BAB">
      <w:pPr>
        <w:pStyle w:val="Nivel2-Aviso"/>
        <w:numPr>
          <w:ilvl w:val="2"/>
          <w:numId w:val="2"/>
        </w:numPr>
        <w:rPr>
          <w:rFonts w:eastAsia="WenQuanYi Micro Hei"/>
          <w:lang w:bidi="hi-IN"/>
        </w:rPr>
      </w:pPr>
      <w:r w:rsidRPr="00D57AD3">
        <w:rPr>
          <w:rFonts w:eastAsia="WenQuanYi Micro Hei"/>
          <w:lang w:bidi="hi-IN"/>
        </w:rPr>
        <w:t xml:space="preserve">Capacidade mínima de cadastro de </w:t>
      </w:r>
      <w:r w:rsidR="00A8537E" w:rsidRPr="007B7BAB">
        <w:rPr>
          <w:rFonts w:eastAsia="WenQuanYi Micro Hei"/>
          <w:lang w:bidi="hi-IN"/>
        </w:rPr>
        <w:t>120</w:t>
      </w:r>
      <w:r w:rsidRPr="007B7BAB">
        <w:rPr>
          <w:rFonts w:eastAsia="WenQuanYi Micro Hei"/>
          <w:lang w:bidi="hi-IN"/>
        </w:rPr>
        <w:t xml:space="preserve"> cartões de proximidade.</w:t>
      </w:r>
    </w:p>
    <w:p w14:paraId="71DC41B2" w14:textId="6711D17B" w:rsidR="00BC713B" w:rsidRPr="007B7BAB" w:rsidRDefault="00D02FC6" w:rsidP="007B7BAB">
      <w:pPr>
        <w:pStyle w:val="Nivel2-Aviso"/>
        <w:numPr>
          <w:ilvl w:val="2"/>
          <w:numId w:val="2"/>
        </w:numPr>
        <w:rPr>
          <w:rFonts w:eastAsia="WenQuanYi Micro Hei"/>
          <w:lang w:bidi="hi-IN"/>
        </w:rPr>
      </w:pPr>
      <w:r w:rsidRPr="007B7BAB">
        <w:rPr>
          <w:rFonts w:eastAsia="WenQuanYi Micro Hei"/>
          <w:lang w:bidi="hi-IN"/>
        </w:rPr>
        <w:t xml:space="preserve">O dispositivo deve possuir display gráfico LCD “touchscreen” de no mínimo </w:t>
      </w:r>
      <w:r w:rsidR="00A8537E" w:rsidRPr="007B7BAB">
        <w:rPr>
          <w:rFonts w:eastAsia="WenQuanYi Micro Hei"/>
          <w:lang w:bidi="hi-IN"/>
        </w:rPr>
        <w:t>2.4”</w:t>
      </w:r>
      <w:r w:rsidRPr="007B7BAB">
        <w:rPr>
          <w:rFonts w:eastAsia="WenQuanYi Micro Hei"/>
          <w:lang w:bidi="hi-IN"/>
        </w:rPr>
        <w:t xml:space="preserve"> polegadas. </w:t>
      </w:r>
    </w:p>
    <w:p w14:paraId="0A334F22"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Equipamento deve possuir função de detecção de máscara facial. </w:t>
      </w:r>
    </w:p>
    <w:p w14:paraId="5DDE5050"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O leitor de proximidade deverá ser compatível com o padrão Wiegand 125 MHz. </w:t>
      </w:r>
    </w:p>
    <w:p w14:paraId="2C9B3FC1"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O dispositivo deve contar com uma porta USB nativa para importação e exportação de dados. </w:t>
      </w:r>
    </w:p>
    <w:p w14:paraId="314B1CC0"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Equipamento deverá possuir uma porta nativa Ethernet 10/100 Mbps com comunicação TCP/IP </w:t>
      </w:r>
    </w:p>
    <w:p w14:paraId="3213F671"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O dispositivo deve ter capacidade de comunicação sem fio via Wi-Fi nativo. </w:t>
      </w:r>
    </w:p>
    <w:p w14:paraId="0A48A6A6"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Equipamento deve contar com mínimo de 2 câmeras infravermelhas para captura de imagens. </w:t>
      </w:r>
    </w:p>
    <w:p w14:paraId="1BE7FF92"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O dispositivo deve possuir LED frontal de luminosidade ajustável </w:t>
      </w:r>
    </w:p>
    <w:p w14:paraId="7B33A66C"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O dispositivo deve contar com bateria interna para manutenção das configurações e dados. </w:t>
      </w:r>
    </w:p>
    <w:p w14:paraId="2B7DF52E"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O equipamento deve ser bivolt (110V-220V). </w:t>
      </w:r>
    </w:p>
    <w:p w14:paraId="75C32BCE" w14:textId="77777777" w:rsidR="00BC713B" w:rsidRPr="00BC713B" w:rsidRDefault="00D02FC6" w:rsidP="007B7BAB">
      <w:pPr>
        <w:pStyle w:val="Nivel2-Aviso"/>
        <w:numPr>
          <w:ilvl w:val="2"/>
          <w:numId w:val="2"/>
        </w:numPr>
        <w:rPr>
          <w:rFonts w:eastAsia="WenQuanYi Micro Hei"/>
          <w:lang w:bidi="hi-IN"/>
        </w:rPr>
      </w:pPr>
      <w:r w:rsidRPr="007B7BAB">
        <w:rPr>
          <w:rFonts w:eastAsia="WenQuanYi Micro Hei"/>
          <w:lang w:bidi="hi-IN"/>
        </w:rPr>
        <w:t xml:space="preserve">O equipamento deverá ser novo, sem uso anterior, e estar em linha de produção regular no mercado. </w:t>
      </w:r>
    </w:p>
    <w:p w14:paraId="7C6C9E00" w14:textId="77777777" w:rsidR="007B7BAB" w:rsidRPr="007B7BAB" w:rsidRDefault="00D02FC6" w:rsidP="007B7BAB">
      <w:pPr>
        <w:pStyle w:val="Nivel2-Aviso"/>
        <w:numPr>
          <w:ilvl w:val="2"/>
          <w:numId w:val="2"/>
        </w:numPr>
        <w:rPr>
          <w:rFonts w:eastAsia="WenQuanYi Micro Hei"/>
          <w:lang w:bidi="hi-IN"/>
        </w:rPr>
      </w:pPr>
      <w:r w:rsidRPr="007B7BAB">
        <w:rPr>
          <w:rFonts w:eastAsia="WenQuanYi Micro Hei"/>
          <w:lang w:bidi="hi-IN"/>
        </w:rPr>
        <w:t xml:space="preserve">O equipamento deve ser compatível e integrado ao software de controle de ponto fornecido, com a comprovação dessa integração por meio de declaração do fabricante, confirmando a comunicação direta com o software de tratamento de ponto, utilizando modo cliente (IP Servidor). </w:t>
      </w:r>
    </w:p>
    <w:p w14:paraId="6432F748" w14:textId="5C945FC0" w:rsidR="00BC713B" w:rsidRPr="007B7BAB" w:rsidRDefault="00D02FC6" w:rsidP="007B7BAB">
      <w:pPr>
        <w:pStyle w:val="Nivel2-Aviso"/>
        <w:rPr>
          <w:rFonts w:eastAsia="WenQuanYi Micro Hei"/>
          <w:lang w:bidi="hi-IN"/>
        </w:rPr>
      </w:pPr>
      <w:r w:rsidRPr="007B7BAB">
        <w:rPr>
          <w:rFonts w:eastAsia="WenQuanYi Micro Hei"/>
          <w:lang w:bidi="hi-IN"/>
        </w:rPr>
        <w:t xml:space="preserve">SOFTWARE DE GERENCIAMENTO </w:t>
      </w:r>
    </w:p>
    <w:p w14:paraId="787CC3A5" w14:textId="77777777" w:rsidR="00BC713B" w:rsidRDefault="00D02FC6" w:rsidP="00BC713B">
      <w:pPr>
        <w:pStyle w:val="Nivel2-Aviso"/>
        <w:numPr>
          <w:ilvl w:val="2"/>
          <w:numId w:val="2"/>
        </w:numPr>
        <w:rPr>
          <w:rFonts w:eastAsia="WenQuanYi Micro Hei"/>
          <w:lang w:bidi="hi-IN"/>
        </w:rPr>
      </w:pPr>
      <w:r w:rsidRPr="00D02FC6">
        <w:rPr>
          <w:rFonts w:eastAsia="WenQuanYi Micro Hei"/>
          <w:lang w:bidi="hi-IN"/>
        </w:rPr>
        <w:t xml:space="preserve"> O Sistema de gerenciamento e controle de frequência dos colaboradores, com integração ao ponto eletrônico, deverá ser completamente parametrizável pelo usuário, oferecendo alternativas para funcionalidades específicas que atendam à Portaria nº 671, de novembro de 2021, do Ministério do Trabalho e Emprego (MTE). </w:t>
      </w:r>
    </w:p>
    <w:p w14:paraId="465E2131" w14:textId="61BC0177" w:rsidR="00BC713B" w:rsidRDefault="00D02FC6" w:rsidP="00BC713B">
      <w:pPr>
        <w:pStyle w:val="Nivel2-Aviso"/>
        <w:numPr>
          <w:ilvl w:val="2"/>
          <w:numId w:val="2"/>
        </w:numPr>
        <w:rPr>
          <w:rFonts w:eastAsia="WenQuanYi Micro Hei"/>
          <w:lang w:bidi="hi-IN"/>
        </w:rPr>
      </w:pPr>
      <w:r w:rsidRPr="00D02FC6">
        <w:rPr>
          <w:rFonts w:eastAsia="WenQuanYi Micro Hei"/>
          <w:lang w:bidi="hi-IN"/>
        </w:rPr>
        <w:t xml:space="preserve">O software deverá ser capaz de gerenciar </w:t>
      </w:r>
      <w:r w:rsidR="00BC713B">
        <w:rPr>
          <w:rFonts w:eastAsia="WenQuanYi Micro Hei"/>
          <w:lang w:bidi="hi-IN"/>
        </w:rPr>
        <w:t>1</w:t>
      </w:r>
      <w:r w:rsidRPr="00D02FC6">
        <w:rPr>
          <w:rFonts w:eastAsia="WenQuanYi Micro Hei"/>
          <w:lang w:bidi="hi-IN"/>
        </w:rPr>
        <w:t xml:space="preserve"> equipamento e </w:t>
      </w:r>
      <w:r w:rsidR="00A8537E">
        <w:rPr>
          <w:rFonts w:eastAsia="WenQuanYi Micro Hei"/>
          <w:highlight w:val="yellow"/>
          <w:lang w:bidi="hi-IN"/>
        </w:rPr>
        <w:t xml:space="preserve">mínimo de </w:t>
      </w:r>
      <w:r w:rsidR="00285E21">
        <w:rPr>
          <w:rFonts w:eastAsia="WenQuanYi Micro Hei"/>
          <w:highlight w:val="yellow"/>
          <w:lang w:bidi="hi-IN"/>
        </w:rPr>
        <w:t>5</w:t>
      </w:r>
      <w:r w:rsidRPr="00BC713B">
        <w:rPr>
          <w:rFonts w:eastAsia="WenQuanYi Micro Hei"/>
          <w:highlight w:val="yellow"/>
          <w:lang w:bidi="hi-IN"/>
        </w:rPr>
        <w:t xml:space="preserve"> usuários</w:t>
      </w:r>
      <w:r w:rsidRPr="00D02FC6">
        <w:rPr>
          <w:rFonts w:eastAsia="WenQuanYi Micro Hei"/>
          <w:lang w:bidi="hi-IN"/>
        </w:rPr>
        <w:t xml:space="preserve">, com operação baseada em tecnologia de nuvem (cloud computing), sem a necessidade de softwares intermediários. </w:t>
      </w:r>
    </w:p>
    <w:p w14:paraId="19B33004" w14:textId="650959DC" w:rsidR="00BC713B" w:rsidRDefault="00D02FC6" w:rsidP="00BC713B">
      <w:pPr>
        <w:pStyle w:val="Nivel2-Aviso"/>
        <w:numPr>
          <w:ilvl w:val="2"/>
          <w:numId w:val="2"/>
        </w:numPr>
        <w:rPr>
          <w:rFonts w:eastAsia="WenQuanYi Micro Hei"/>
          <w:lang w:bidi="hi-IN"/>
        </w:rPr>
      </w:pPr>
      <w:r w:rsidRPr="00D02FC6">
        <w:rPr>
          <w:rFonts w:eastAsia="WenQuanYi Micro Hei"/>
          <w:lang w:bidi="hi-IN"/>
        </w:rPr>
        <w:t xml:space="preserve"> O sistema a ser adquirido deverá dispor de todas as funcionalidades desde o gerenciamento de apontamentos e controle de frequência. O fornecimento também deve incluir </w:t>
      </w:r>
      <w:r w:rsidRPr="00A8537E">
        <w:rPr>
          <w:rFonts w:eastAsia="WenQuanYi Micro Hei"/>
          <w:highlight w:val="yellow"/>
          <w:lang w:bidi="hi-IN"/>
        </w:rPr>
        <w:t>capacitação de pessoal,</w:t>
      </w:r>
      <w:r w:rsidRPr="00D02FC6">
        <w:rPr>
          <w:rFonts w:eastAsia="WenQuanYi Micro Hei"/>
          <w:lang w:bidi="hi-IN"/>
        </w:rPr>
        <w:t xml:space="preserve"> bem como manutenções preventivas e corretivas necessárias. </w:t>
      </w:r>
    </w:p>
    <w:p w14:paraId="371E74E9" w14:textId="656521D6" w:rsidR="00BC713B" w:rsidRDefault="00D02FC6" w:rsidP="00BC713B">
      <w:pPr>
        <w:pStyle w:val="Nivel2-Aviso"/>
        <w:numPr>
          <w:ilvl w:val="2"/>
          <w:numId w:val="2"/>
        </w:numPr>
        <w:rPr>
          <w:rFonts w:eastAsia="WenQuanYi Micro Hei"/>
          <w:lang w:bidi="hi-IN"/>
        </w:rPr>
      </w:pPr>
      <w:r w:rsidRPr="00D02FC6">
        <w:rPr>
          <w:rFonts w:eastAsia="WenQuanYi Micro Hei"/>
          <w:lang w:bidi="hi-IN"/>
        </w:rPr>
        <w:t>O software deverá ser 100% compatível para comunicação direta com o Registrado</w:t>
      </w:r>
      <w:r w:rsidR="00285E21">
        <w:rPr>
          <w:rFonts w:eastAsia="WenQuanYi Micro Hei"/>
          <w:lang w:bidi="hi-IN"/>
        </w:rPr>
        <w:t>r</w:t>
      </w:r>
      <w:r w:rsidRPr="00D02FC6">
        <w:rPr>
          <w:rFonts w:eastAsia="WenQuanYi Micro Hei"/>
          <w:lang w:bidi="hi-IN"/>
        </w:rPr>
        <w:t xml:space="preserve"> de Ponto Eletrônico fornecido. </w:t>
      </w:r>
    </w:p>
    <w:p w14:paraId="66E1E2B6" w14:textId="77777777" w:rsidR="00BC713B" w:rsidRDefault="00D02FC6" w:rsidP="00BC713B">
      <w:pPr>
        <w:pStyle w:val="Nivel2-Aviso"/>
        <w:numPr>
          <w:ilvl w:val="2"/>
          <w:numId w:val="2"/>
        </w:numPr>
        <w:rPr>
          <w:rFonts w:eastAsia="WenQuanYi Micro Hei"/>
          <w:lang w:bidi="hi-IN"/>
        </w:rPr>
      </w:pPr>
      <w:r w:rsidRPr="00D02FC6">
        <w:rPr>
          <w:rFonts w:eastAsia="WenQuanYi Micro Hei"/>
          <w:lang w:bidi="hi-IN"/>
        </w:rPr>
        <w:t xml:space="preserve">O acesso ao sistema deverá ser integralmente via web (nuvem), com suporte a múltiplos dispositivos e navegadores. </w:t>
      </w:r>
    </w:p>
    <w:p w14:paraId="66810473" w14:textId="77777777" w:rsidR="00BC713B" w:rsidRDefault="00D02FC6" w:rsidP="00BC713B">
      <w:pPr>
        <w:pStyle w:val="Nivel2-Aviso"/>
        <w:numPr>
          <w:ilvl w:val="2"/>
          <w:numId w:val="2"/>
        </w:numPr>
        <w:rPr>
          <w:rFonts w:eastAsia="WenQuanYi Micro Hei"/>
          <w:lang w:bidi="hi-IN"/>
        </w:rPr>
      </w:pPr>
      <w:r w:rsidRPr="00D02FC6">
        <w:rPr>
          <w:rFonts w:eastAsia="WenQuanYi Micro Hei"/>
          <w:lang w:bidi="hi-IN"/>
        </w:rPr>
        <w:t xml:space="preserve">O acesso ao sistema deverá ser compatível com os protocolos HTTP e HTTPS, garantindo segurança e confiabilidade na comunicação. </w:t>
      </w:r>
    </w:p>
    <w:p w14:paraId="4BFB077D" w14:textId="77777777" w:rsidR="00BC713B" w:rsidRDefault="00D02FC6" w:rsidP="00BC713B">
      <w:pPr>
        <w:pStyle w:val="Nivel2-Aviso"/>
        <w:numPr>
          <w:ilvl w:val="2"/>
          <w:numId w:val="2"/>
        </w:numPr>
        <w:rPr>
          <w:rFonts w:eastAsia="WenQuanYi Micro Hei"/>
          <w:lang w:bidi="hi-IN"/>
        </w:rPr>
      </w:pPr>
      <w:r w:rsidRPr="00D02FC6">
        <w:rPr>
          <w:rFonts w:eastAsia="WenQuanYi Micro Hei"/>
          <w:lang w:bidi="hi-IN"/>
        </w:rPr>
        <w:t xml:space="preserve">A responsabilidade pela hospedagem e infraestrutura necessária para o funcionamento do sistema ficará a cargo da CONTRATADA, que deverá prover toda a infraestrutura de hardware e software necessária. </w:t>
      </w:r>
    </w:p>
    <w:p w14:paraId="242151C6" w14:textId="1A99893B" w:rsidR="00BC713B" w:rsidRDefault="00D02FC6" w:rsidP="00BC713B">
      <w:pPr>
        <w:pStyle w:val="Nivel2-Aviso"/>
        <w:numPr>
          <w:ilvl w:val="2"/>
          <w:numId w:val="2"/>
        </w:numPr>
        <w:rPr>
          <w:rFonts w:eastAsia="WenQuanYi Micro Hei"/>
          <w:lang w:bidi="hi-IN"/>
        </w:rPr>
      </w:pPr>
      <w:r w:rsidRPr="00D02FC6">
        <w:rPr>
          <w:rFonts w:eastAsia="WenQuanYi Micro Hei"/>
          <w:lang w:bidi="hi-IN"/>
        </w:rPr>
        <w:t>O sistema deverá utilizar banco de dados relacional</w:t>
      </w:r>
      <w:r w:rsidR="00A8537E">
        <w:rPr>
          <w:rFonts w:eastAsia="WenQuanYi Micro Hei"/>
          <w:lang w:bidi="hi-IN"/>
        </w:rPr>
        <w:t xml:space="preserve"> </w:t>
      </w:r>
      <w:r w:rsidRPr="00D02FC6">
        <w:rPr>
          <w:rFonts w:eastAsia="WenQuanYi Micro Hei"/>
          <w:lang w:bidi="hi-IN"/>
        </w:rPr>
        <w:t xml:space="preserve">para armazenamento e manipulação dos dados. </w:t>
      </w:r>
    </w:p>
    <w:p w14:paraId="6578D9DE" w14:textId="1657FBCC" w:rsidR="00BC713B" w:rsidRPr="00A8537E" w:rsidRDefault="00D02FC6" w:rsidP="00BC713B">
      <w:pPr>
        <w:pStyle w:val="Nivel2-Aviso"/>
        <w:numPr>
          <w:ilvl w:val="2"/>
          <w:numId w:val="2"/>
        </w:numPr>
        <w:rPr>
          <w:rFonts w:eastAsia="WenQuanYi Micro Hei"/>
          <w:lang w:bidi="hi-IN"/>
        </w:rPr>
      </w:pPr>
      <w:r w:rsidRPr="00D02FC6">
        <w:rPr>
          <w:rFonts w:eastAsia="WenQuanYi Micro Hei"/>
          <w:lang w:val="pt-PT" w:bidi="hi-IN"/>
        </w:rPr>
        <w:lastRenderedPageBreak/>
        <w:t>As marcações de ponto (entradas, saídas e intervalos) deverão ser alimentadas diretamente pelo sistema, podendo ser realizadas por coletores de dados externos ou registradores de ponto online, conforme as disposições da Portaria nº 671/2021 do MTE.</w:t>
      </w:r>
    </w:p>
    <w:p w14:paraId="29532E5D" w14:textId="77777777" w:rsidR="00A8537E" w:rsidRPr="00A8537E" w:rsidRDefault="00A8537E" w:rsidP="00A8537E">
      <w:pPr>
        <w:pStyle w:val="Nivel2-Aviso"/>
        <w:rPr>
          <w:rFonts w:eastAsia="WenQuanYi Micro Hei"/>
          <w:lang w:bidi="hi-IN"/>
        </w:rPr>
      </w:pPr>
      <w:r w:rsidRPr="00A8537E">
        <w:rPr>
          <w:rFonts w:eastAsia="WenQuanYi Micro Hei"/>
          <w:lang w:bidi="hi-IN"/>
        </w:rPr>
        <w:t>MÓDULO REP- P</w:t>
      </w:r>
    </w:p>
    <w:p w14:paraId="171E1B4A" w14:textId="3A231411" w:rsidR="00A8537E" w:rsidRPr="00A8537E" w:rsidRDefault="00A8537E" w:rsidP="004B15FA">
      <w:pPr>
        <w:pStyle w:val="Nivel2-Aviso"/>
        <w:numPr>
          <w:ilvl w:val="2"/>
          <w:numId w:val="2"/>
        </w:numPr>
        <w:rPr>
          <w:rFonts w:eastAsia="WenQuanYi Micro Hei"/>
          <w:lang w:bidi="hi-IN"/>
        </w:rPr>
      </w:pPr>
      <w:r w:rsidRPr="00A8537E">
        <w:rPr>
          <w:rFonts w:eastAsia="WenQuanYi Micro Hei"/>
          <w:lang w:bidi="hi-IN"/>
        </w:rPr>
        <w:t>Em caso de necessidade de comprovante de marcação de ponto, e para a marcação ser validada, é</w:t>
      </w:r>
      <w:r>
        <w:rPr>
          <w:rFonts w:eastAsia="WenQuanYi Micro Hei"/>
          <w:lang w:bidi="hi-IN"/>
        </w:rPr>
        <w:t xml:space="preserve"> </w:t>
      </w:r>
      <w:r w:rsidRPr="00A8537E">
        <w:rPr>
          <w:rFonts w:eastAsia="WenQuanYi Micro Hei"/>
          <w:lang w:bidi="hi-IN"/>
        </w:rPr>
        <w:t>exigido a utilização do REP-P de acordo com a portaria 671/2021, deverá atender aos seguintes requisitos:</w:t>
      </w:r>
    </w:p>
    <w:p w14:paraId="79099742" w14:textId="59454127" w:rsidR="00A8537E" w:rsidRDefault="00A8537E" w:rsidP="00A8537E">
      <w:pPr>
        <w:pStyle w:val="Nvel4-Aviso"/>
        <w:rPr>
          <w:rFonts w:eastAsiaTheme="minorHAnsi"/>
        </w:rPr>
      </w:pPr>
      <w:r>
        <w:rPr>
          <w:rFonts w:eastAsiaTheme="minorHAnsi"/>
        </w:rPr>
        <w:t>I - Cabeçalho contendo o título “Comprovante de Registro de Ponto do Trabalhador”;</w:t>
      </w:r>
    </w:p>
    <w:p w14:paraId="7FFCB3B6" w14:textId="77777777" w:rsidR="00A8537E" w:rsidRPr="00A8537E" w:rsidRDefault="00A8537E" w:rsidP="00A8537E">
      <w:pPr>
        <w:pStyle w:val="Nvel4-Aviso"/>
        <w:rPr>
          <w:rFonts w:eastAsiaTheme="minorHAnsi"/>
        </w:rPr>
      </w:pPr>
      <w:r w:rsidRPr="00A8537E">
        <w:rPr>
          <w:rFonts w:eastAsiaTheme="minorHAnsi"/>
        </w:rPr>
        <w:t>II - Número Sequencial de Registro - NSR;</w:t>
      </w:r>
    </w:p>
    <w:p w14:paraId="1C874D52" w14:textId="77777777" w:rsidR="00A8537E" w:rsidRPr="00A8537E" w:rsidRDefault="00A8537E" w:rsidP="00A8537E">
      <w:pPr>
        <w:pStyle w:val="Nvel4-Aviso"/>
        <w:rPr>
          <w:rFonts w:eastAsiaTheme="minorHAnsi"/>
        </w:rPr>
      </w:pPr>
      <w:r w:rsidRPr="00A8537E">
        <w:rPr>
          <w:rFonts w:eastAsiaTheme="minorHAnsi"/>
        </w:rPr>
        <w:t>III - Identificação do empregador contendo nome, CNPJ/CPF e CEI/CAEPF/CNO, caso exista;</w:t>
      </w:r>
    </w:p>
    <w:p w14:paraId="6A56AC20" w14:textId="46165898" w:rsidR="00A8537E" w:rsidRPr="00A8537E" w:rsidRDefault="00A8537E" w:rsidP="004F363B">
      <w:pPr>
        <w:pStyle w:val="Nvel4-Aviso"/>
        <w:rPr>
          <w:rFonts w:eastAsiaTheme="minorHAnsi"/>
        </w:rPr>
      </w:pPr>
      <w:r w:rsidRPr="00A8537E">
        <w:rPr>
          <w:rFonts w:eastAsiaTheme="minorHAnsi"/>
        </w:rPr>
        <w:t>IV - Local da prestação do serviço ou endereço do estabelecimento ao qual o empregado esteja vinculado,</w:t>
      </w:r>
      <w:r>
        <w:rPr>
          <w:rFonts w:eastAsiaTheme="minorHAnsi"/>
        </w:rPr>
        <w:t xml:space="preserve"> </w:t>
      </w:r>
      <w:r w:rsidRPr="00A8537E">
        <w:rPr>
          <w:rFonts w:eastAsiaTheme="minorHAnsi"/>
        </w:rPr>
        <w:t>quando exercer atividade externa ou em instalações de terceiros;</w:t>
      </w:r>
    </w:p>
    <w:p w14:paraId="1A163818" w14:textId="77777777" w:rsidR="00A8537E" w:rsidRPr="00A8537E" w:rsidRDefault="00A8537E" w:rsidP="00A8537E">
      <w:pPr>
        <w:pStyle w:val="Nvel4-Aviso"/>
        <w:rPr>
          <w:rFonts w:eastAsiaTheme="minorHAnsi"/>
        </w:rPr>
      </w:pPr>
      <w:r w:rsidRPr="00A8537E">
        <w:rPr>
          <w:rFonts w:eastAsiaTheme="minorHAnsi"/>
        </w:rPr>
        <w:t>V - Identificação do trabalhador contendo nome e CPF;</w:t>
      </w:r>
    </w:p>
    <w:p w14:paraId="6172BCD8" w14:textId="77777777" w:rsidR="00A8537E" w:rsidRPr="00A8537E" w:rsidRDefault="00A8537E" w:rsidP="00A8537E">
      <w:pPr>
        <w:pStyle w:val="Nvel4-Aviso"/>
        <w:rPr>
          <w:rFonts w:eastAsiaTheme="minorHAnsi"/>
        </w:rPr>
      </w:pPr>
      <w:r w:rsidRPr="00A8537E">
        <w:rPr>
          <w:rFonts w:eastAsiaTheme="minorHAnsi"/>
        </w:rPr>
        <w:t>VI - Data e horário do respectivo registro;</w:t>
      </w:r>
    </w:p>
    <w:p w14:paraId="2FDC7829" w14:textId="6D0CC090" w:rsidR="00A8537E" w:rsidRPr="00A8537E" w:rsidRDefault="00A8537E" w:rsidP="004D6B4B">
      <w:pPr>
        <w:pStyle w:val="Nvel4-Aviso"/>
        <w:rPr>
          <w:rFonts w:eastAsiaTheme="minorHAnsi"/>
        </w:rPr>
      </w:pPr>
      <w:r w:rsidRPr="00A8537E">
        <w:rPr>
          <w:rFonts w:eastAsiaTheme="minorHAnsi"/>
        </w:rPr>
        <w:t>VII - modelo e número de fabricação, no caso de REP-C, ou número de registro no Instituto Nacional da</w:t>
      </w:r>
      <w:r>
        <w:rPr>
          <w:rFonts w:eastAsiaTheme="minorHAnsi"/>
        </w:rPr>
        <w:t xml:space="preserve"> </w:t>
      </w:r>
      <w:r w:rsidRPr="00A8537E">
        <w:rPr>
          <w:rFonts w:eastAsiaTheme="minorHAnsi"/>
        </w:rPr>
        <w:t>Propriedade Industrial, no caso de REP-P;</w:t>
      </w:r>
    </w:p>
    <w:p w14:paraId="37FA934A" w14:textId="77777777" w:rsidR="00A8537E" w:rsidRPr="00A8537E" w:rsidRDefault="00A8537E" w:rsidP="00A8537E">
      <w:pPr>
        <w:pStyle w:val="Nvel4-Aviso"/>
        <w:rPr>
          <w:rFonts w:eastAsiaTheme="minorHAnsi"/>
        </w:rPr>
      </w:pPr>
      <w:r w:rsidRPr="00A8537E">
        <w:rPr>
          <w:rFonts w:eastAsiaTheme="minorHAnsi"/>
        </w:rPr>
        <w:t xml:space="preserve">VIII - código </w:t>
      </w:r>
      <w:proofErr w:type="spellStart"/>
      <w:r w:rsidRPr="00A8537E">
        <w:rPr>
          <w:rFonts w:eastAsiaTheme="minorHAnsi"/>
        </w:rPr>
        <w:t>hash</w:t>
      </w:r>
      <w:proofErr w:type="spellEnd"/>
      <w:r w:rsidRPr="00A8537E">
        <w:rPr>
          <w:rFonts w:eastAsiaTheme="minorHAnsi"/>
        </w:rPr>
        <w:t xml:space="preserve"> (SHA-256) da marcação, exclusivamente para o REP-P; e</w:t>
      </w:r>
    </w:p>
    <w:p w14:paraId="68F9F3A3" w14:textId="6F0755B7" w:rsidR="00A8537E" w:rsidRPr="00A8537E" w:rsidRDefault="00A8537E" w:rsidP="00A8537E">
      <w:pPr>
        <w:pStyle w:val="Nvel4-Aviso"/>
        <w:rPr>
          <w:rFonts w:eastAsiaTheme="minorHAnsi"/>
        </w:rPr>
      </w:pPr>
      <w:r w:rsidRPr="00A8537E">
        <w:rPr>
          <w:rFonts w:eastAsiaTheme="minorHAnsi"/>
        </w:rPr>
        <w:t>IX - Assinatura eletrônica contemplando todos os dados descritos nos incisos I a VIII, no caso de comprovante impresso.</w:t>
      </w:r>
    </w:p>
    <w:p w14:paraId="091BC48C" w14:textId="77777777" w:rsidR="00D02FC6" w:rsidRPr="007F4867" w:rsidRDefault="00D02FC6" w:rsidP="007F4867">
      <w:pPr>
        <w:pStyle w:val="Nivel2-Aviso"/>
        <w:numPr>
          <w:ilvl w:val="0"/>
          <w:numId w:val="0"/>
        </w:numPr>
        <w:rPr>
          <w:rFonts w:eastAsia="WenQuanYi Micro Hei"/>
          <w:lang w:bidi="hi-IN"/>
        </w:rPr>
      </w:pPr>
    </w:p>
    <w:p w14:paraId="3644CB38" w14:textId="165DB838" w:rsidR="00D921C9" w:rsidRPr="005834F5" w:rsidRDefault="00D921C9" w:rsidP="009B2203">
      <w:pPr>
        <w:pStyle w:val="Nivel1-Aviso"/>
        <w:rPr>
          <w:rFonts w:eastAsia="Yu Gothic"/>
        </w:rPr>
      </w:pPr>
      <w:r w:rsidRPr="005834F5">
        <w:rPr>
          <w:rFonts w:eastAsia="Yu Gothic"/>
        </w:rPr>
        <w:t>REQUISITOS DA CONTRATAÇÃO</w:t>
      </w:r>
    </w:p>
    <w:p w14:paraId="527B98F4" w14:textId="77777777" w:rsidR="00D57AD3" w:rsidRPr="00D57AD3" w:rsidRDefault="00D57AD3" w:rsidP="00D57AD3">
      <w:pPr>
        <w:pStyle w:val="Nivel2-Aviso"/>
        <w:rPr>
          <w:b/>
          <w:bCs/>
        </w:rPr>
      </w:pPr>
      <w:bookmarkStart w:id="4" w:name="_Toc161129658"/>
      <w:r w:rsidRPr="00D57AD3">
        <w:rPr>
          <w:rFonts w:eastAsia="Yu Gothic"/>
        </w:rPr>
        <w:t xml:space="preserve">Necessário que a solução inclua: </w:t>
      </w:r>
    </w:p>
    <w:p w14:paraId="3E368AF9" w14:textId="1B26821C" w:rsidR="00D57AD3" w:rsidRPr="00D57AD3" w:rsidRDefault="00D57AD3" w:rsidP="00D57AD3">
      <w:pPr>
        <w:pStyle w:val="Nivel2-Aviso"/>
        <w:numPr>
          <w:ilvl w:val="2"/>
          <w:numId w:val="22"/>
        </w:numPr>
        <w:rPr>
          <w:b/>
          <w:bCs/>
        </w:rPr>
      </w:pPr>
      <w:r w:rsidRPr="00D57AD3">
        <w:rPr>
          <w:rFonts w:eastAsia="Yu Gothic"/>
        </w:rPr>
        <w:t xml:space="preserve">Fornecimento de software de gestão de frequência em nuvem; </w:t>
      </w:r>
    </w:p>
    <w:p w14:paraId="026CC3D6" w14:textId="7F30D83E" w:rsidR="00D57AD3" w:rsidRPr="00D57AD3" w:rsidRDefault="00D57AD3" w:rsidP="00D57AD3">
      <w:pPr>
        <w:pStyle w:val="Nivel2-Aviso"/>
        <w:numPr>
          <w:ilvl w:val="2"/>
          <w:numId w:val="22"/>
        </w:numPr>
        <w:rPr>
          <w:b/>
          <w:bCs/>
        </w:rPr>
      </w:pPr>
      <w:r w:rsidRPr="00D57AD3">
        <w:rPr>
          <w:rFonts w:eastAsia="Yu Gothic"/>
        </w:rPr>
        <w:t>Licença para</w:t>
      </w:r>
      <w:r w:rsidRPr="00A8537E">
        <w:rPr>
          <w:rFonts w:eastAsia="Yu Gothic"/>
          <w:highlight w:val="yellow"/>
        </w:rPr>
        <w:t xml:space="preserve"> </w:t>
      </w:r>
      <w:r w:rsidR="00285E21">
        <w:rPr>
          <w:rFonts w:eastAsia="Yu Gothic"/>
          <w:highlight w:val="yellow"/>
        </w:rPr>
        <w:t>5</w:t>
      </w:r>
      <w:r w:rsidRPr="00A8537E">
        <w:rPr>
          <w:rFonts w:eastAsia="Yu Gothic"/>
          <w:highlight w:val="yellow"/>
        </w:rPr>
        <w:t xml:space="preserve"> usuários;</w:t>
      </w:r>
      <w:r w:rsidRPr="00D57AD3">
        <w:rPr>
          <w:rFonts w:eastAsia="Yu Gothic"/>
        </w:rPr>
        <w:t xml:space="preserve"> </w:t>
      </w:r>
    </w:p>
    <w:p w14:paraId="4EE4AE2D" w14:textId="1A19067D" w:rsidR="00D57AD3" w:rsidRPr="00D57AD3" w:rsidRDefault="00D57AD3" w:rsidP="00D57AD3">
      <w:pPr>
        <w:pStyle w:val="Nivel2-Aviso"/>
        <w:numPr>
          <w:ilvl w:val="2"/>
          <w:numId w:val="22"/>
        </w:numPr>
        <w:rPr>
          <w:b/>
          <w:bCs/>
        </w:rPr>
      </w:pPr>
      <w:r w:rsidRPr="00D57AD3">
        <w:rPr>
          <w:rFonts w:eastAsia="Yu Gothic"/>
        </w:rPr>
        <w:t xml:space="preserve">Serviços de instalação, implantação e manutenção preventiva e corretiva; </w:t>
      </w:r>
    </w:p>
    <w:p w14:paraId="6FF60DEE" w14:textId="1445FC81" w:rsidR="00D57AD3" w:rsidRPr="00D57AD3" w:rsidRDefault="00D57AD3" w:rsidP="00D57AD3">
      <w:pPr>
        <w:pStyle w:val="Nivel2-Aviso"/>
        <w:numPr>
          <w:ilvl w:val="2"/>
          <w:numId w:val="22"/>
        </w:numPr>
        <w:rPr>
          <w:b/>
          <w:bCs/>
        </w:rPr>
      </w:pPr>
      <w:r w:rsidRPr="00D57AD3">
        <w:rPr>
          <w:rFonts w:eastAsia="Yu Gothic"/>
        </w:rPr>
        <w:t xml:space="preserve">Treinamento e suporte técnico operacional; </w:t>
      </w:r>
    </w:p>
    <w:p w14:paraId="73BA51E4" w14:textId="551BCF0A" w:rsidR="00D57AD3" w:rsidRPr="00D57AD3" w:rsidRDefault="00D57AD3" w:rsidP="00D57AD3">
      <w:pPr>
        <w:pStyle w:val="Nivel2-Aviso"/>
        <w:numPr>
          <w:ilvl w:val="2"/>
          <w:numId w:val="22"/>
        </w:numPr>
        <w:rPr>
          <w:b/>
          <w:bCs/>
        </w:rPr>
      </w:pPr>
      <w:r w:rsidRPr="00D57AD3">
        <w:rPr>
          <w:rFonts w:eastAsia="Yu Gothic"/>
        </w:rPr>
        <w:t xml:space="preserve">Suporte técnico remoto e presencial; </w:t>
      </w:r>
    </w:p>
    <w:p w14:paraId="524803A7" w14:textId="5BBDF4EE" w:rsidR="00D57AD3" w:rsidRPr="00D57AD3" w:rsidRDefault="00D57AD3" w:rsidP="00D57AD3">
      <w:pPr>
        <w:pStyle w:val="Nivel2-Aviso"/>
        <w:numPr>
          <w:ilvl w:val="2"/>
          <w:numId w:val="22"/>
        </w:numPr>
        <w:rPr>
          <w:b/>
          <w:bCs/>
        </w:rPr>
      </w:pPr>
      <w:r w:rsidRPr="00D57AD3">
        <w:rPr>
          <w:rFonts w:eastAsia="Yu Gothic"/>
        </w:rPr>
        <w:t xml:space="preserve">Manutenções preventivas e corretivas dos equipamentos e do sistema; </w:t>
      </w:r>
    </w:p>
    <w:p w14:paraId="1CD4FA82" w14:textId="02DAA9A7" w:rsidR="00D57AD3" w:rsidRPr="00D57AD3" w:rsidRDefault="00D57AD3" w:rsidP="00D57AD3">
      <w:pPr>
        <w:pStyle w:val="Nivel2-Aviso"/>
        <w:numPr>
          <w:ilvl w:val="2"/>
          <w:numId w:val="22"/>
        </w:numPr>
        <w:rPr>
          <w:b/>
          <w:bCs/>
        </w:rPr>
      </w:pPr>
      <w:r w:rsidRPr="00D57AD3">
        <w:rPr>
          <w:rFonts w:eastAsia="Yu Gothic"/>
        </w:rPr>
        <w:t xml:space="preserve">Atualizações contínuas do software; </w:t>
      </w:r>
    </w:p>
    <w:p w14:paraId="4E30C06F" w14:textId="40052ADE" w:rsidR="0066749F" w:rsidRPr="00D57AD3" w:rsidRDefault="0066749F">
      <w:pPr>
        <w:pStyle w:val="Nivel2-Aviso"/>
        <w:numPr>
          <w:ilvl w:val="0"/>
          <w:numId w:val="0"/>
        </w:numPr>
        <w:rPr>
          <w:b/>
          <w:bCs/>
        </w:rPr>
      </w:pPr>
      <w:r w:rsidRPr="00D57AD3">
        <w:rPr>
          <w:b/>
          <w:bCs/>
        </w:rPr>
        <w:t>Subcontratação</w:t>
      </w:r>
      <w:bookmarkEnd w:id="4"/>
    </w:p>
    <w:p w14:paraId="6866F9E3" w14:textId="07B5AC95" w:rsidR="0066749F" w:rsidRPr="005834F5" w:rsidRDefault="0066749F" w:rsidP="00524AF1">
      <w:pPr>
        <w:pStyle w:val="Nivel2-Aviso"/>
        <w:rPr>
          <w:rFonts w:ascii="Aptos" w:eastAsia="WenQuanYi Micro Hei" w:hAnsi="Aptos"/>
          <w:b/>
          <w:lang w:eastAsia="zh-CN" w:bidi="hi-IN"/>
        </w:rPr>
      </w:pPr>
      <w:bookmarkStart w:id="5" w:name="_Toc161129659"/>
      <w:r w:rsidRPr="005834F5">
        <w:rPr>
          <w:rFonts w:eastAsia="WenQuanYi Micro Hei"/>
          <w:lang w:bidi="hi-IN"/>
        </w:rPr>
        <w:t>Não é admitida a subcontratação do objeto contratual.</w:t>
      </w:r>
      <w:bookmarkStart w:id="6" w:name="_Toc161129660"/>
      <w:bookmarkEnd w:id="5"/>
    </w:p>
    <w:p w14:paraId="76C20E3B" w14:textId="142EF483" w:rsidR="0066749F" w:rsidRPr="005834F5" w:rsidRDefault="0066749F" w:rsidP="006204A3">
      <w:pPr>
        <w:spacing w:before="360" w:line="360" w:lineRule="auto"/>
        <w:jc w:val="both"/>
        <w:rPr>
          <w:rFonts w:ascii="Arial" w:hAnsi="Arial" w:cs="Arial"/>
          <w:b/>
          <w:bCs/>
          <w:sz w:val="20"/>
          <w:szCs w:val="20"/>
        </w:rPr>
      </w:pPr>
      <w:r w:rsidRPr="005834F5">
        <w:rPr>
          <w:rFonts w:ascii="Arial" w:hAnsi="Arial" w:cs="Arial"/>
          <w:b/>
          <w:bCs/>
          <w:sz w:val="20"/>
          <w:szCs w:val="20"/>
        </w:rPr>
        <w:t>Garantia da contratação</w:t>
      </w:r>
      <w:bookmarkEnd w:id="6"/>
    </w:p>
    <w:p w14:paraId="0DA8D656" w14:textId="4E9F74FD" w:rsidR="0066749F" w:rsidRPr="005834F5" w:rsidRDefault="0066749F" w:rsidP="009B2203">
      <w:pPr>
        <w:pStyle w:val="Nivel2-Aviso"/>
        <w:rPr>
          <w:rFonts w:eastAsia="WenQuanYi Micro Hei"/>
          <w:lang w:bidi="hi-IN"/>
        </w:rPr>
      </w:pPr>
      <w:bookmarkStart w:id="7" w:name="_Toc161129661"/>
      <w:r w:rsidRPr="005834F5">
        <w:rPr>
          <w:rFonts w:eastAsia="WenQuanYi Micro Hei"/>
          <w:lang w:bidi="hi-IN"/>
        </w:rPr>
        <w:t>Não será exigida a garantia da contratação de que tratam os artigos 96 e seguintes da Lei nº 14.133, de 2021</w:t>
      </w:r>
      <w:bookmarkEnd w:id="7"/>
      <w:r w:rsidRPr="005834F5">
        <w:rPr>
          <w:rFonts w:eastAsia="WenQuanYi Micro Hei"/>
          <w:lang w:bidi="hi-IN"/>
        </w:rPr>
        <w:t xml:space="preserve"> em razão do valor e da baixa complexidade do objeto.</w:t>
      </w:r>
    </w:p>
    <w:p w14:paraId="564A0BB4" w14:textId="77B98643" w:rsidR="00795F74" w:rsidRPr="005834F5" w:rsidRDefault="0066749F" w:rsidP="009B2203">
      <w:pPr>
        <w:pStyle w:val="Nivel1-Aviso"/>
        <w:rPr>
          <w:rFonts w:eastAsia="WenQuanYi Micro Hei"/>
          <w:lang w:bidi="hi-IN"/>
        </w:rPr>
      </w:pPr>
      <w:bookmarkStart w:id="8" w:name="_Toc161129662"/>
      <w:r w:rsidRPr="005834F5">
        <w:rPr>
          <w:rFonts w:eastAsia="WenQuanYi Micro Hei"/>
          <w:lang w:bidi="hi-IN"/>
        </w:rPr>
        <w:t xml:space="preserve">MODELO DE </w:t>
      </w:r>
      <w:r w:rsidR="00D90B05" w:rsidRPr="005834F5">
        <w:rPr>
          <w:rFonts w:eastAsia="WenQuanYi Micro Hei"/>
          <w:lang w:bidi="hi-IN"/>
        </w:rPr>
        <w:t>EXECUÇÃO</w:t>
      </w:r>
      <w:r w:rsidRPr="005834F5">
        <w:rPr>
          <w:rFonts w:eastAsia="WenQuanYi Micro Hei"/>
          <w:lang w:bidi="hi-IN"/>
        </w:rPr>
        <w:t xml:space="preserve"> </w:t>
      </w:r>
      <w:bookmarkEnd w:id="8"/>
      <w:r w:rsidR="00944ACA" w:rsidRPr="005834F5">
        <w:rPr>
          <w:rFonts w:eastAsia="WenQuanYi Micro Hei"/>
          <w:lang w:bidi="hi-IN"/>
        </w:rPr>
        <w:t>DO</w:t>
      </w:r>
      <w:r w:rsidR="007733AF" w:rsidRPr="005834F5">
        <w:rPr>
          <w:rFonts w:eastAsia="WenQuanYi Micro Hei"/>
          <w:lang w:bidi="hi-IN"/>
        </w:rPr>
        <w:t xml:space="preserve"> </w:t>
      </w:r>
      <w:r w:rsidR="00D90B05" w:rsidRPr="005834F5">
        <w:rPr>
          <w:rFonts w:eastAsia="WenQuanYi Micro Hei"/>
          <w:lang w:bidi="hi-IN"/>
        </w:rPr>
        <w:t>OBJETO</w:t>
      </w:r>
    </w:p>
    <w:p w14:paraId="7B64AB1B" w14:textId="77777777" w:rsidR="006D2290" w:rsidRDefault="006D2290" w:rsidP="007E78CF">
      <w:pPr>
        <w:pStyle w:val="Nivel2-Aviso"/>
        <w:rPr>
          <w:rFonts w:eastAsia="WenQuanYi Micro Hei"/>
          <w:b/>
          <w:bCs/>
          <w:lang w:bidi="hi-IN"/>
        </w:rPr>
      </w:pPr>
      <w:r w:rsidRPr="006D2290">
        <w:rPr>
          <w:rFonts w:eastAsia="WenQuanYi Micro Hei"/>
          <w:b/>
          <w:bCs/>
          <w:lang w:bidi="hi-IN"/>
        </w:rPr>
        <w:t>Condições de execução</w:t>
      </w:r>
    </w:p>
    <w:p w14:paraId="65C4C3BD" w14:textId="0F9F030F" w:rsidR="006D2290" w:rsidRDefault="006D2290" w:rsidP="007E78CF">
      <w:pPr>
        <w:pStyle w:val="Nivel2-Aviso"/>
        <w:numPr>
          <w:ilvl w:val="2"/>
          <w:numId w:val="2"/>
        </w:numPr>
      </w:pPr>
      <w:r>
        <w:lastRenderedPageBreak/>
        <w:t>A execução do objeto seguirá a seguinte dinâmica:</w:t>
      </w:r>
    </w:p>
    <w:p w14:paraId="48961482" w14:textId="30C24908" w:rsidR="006D2290" w:rsidRDefault="006D2290" w:rsidP="007E78CF">
      <w:pPr>
        <w:pStyle w:val="Nvel4-Aviso"/>
      </w:pPr>
      <w:r>
        <w:t>A contratada emitirá a cobrança de acordo com a demanda de serviços prestados, seguindo os procedimentos de recebimento, liquidação e pagamento conforme descrito no contrato.</w:t>
      </w:r>
    </w:p>
    <w:p w14:paraId="37285655" w14:textId="69FD1066" w:rsidR="006D2290" w:rsidRDefault="006D2290" w:rsidP="007E78CF">
      <w:pPr>
        <w:pStyle w:val="Nvel4-Aviso"/>
      </w:pPr>
      <w:r>
        <w:t xml:space="preserve">A entrega do equipamento deverá ocorrer em até 5 (dias) </w:t>
      </w:r>
      <w:r w:rsidR="007E78CF">
        <w:t xml:space="preserve">úteis </w:t>
      </w:r>
      <w:r>
        <w:t xml:space="preserve">após a </w:t>
      </w:r>
      <w:r w:rsidR="007E78CF">
        <w:t>emissão da autorização de serviço (AS)</w:t>
      </w:r>
    </w:p>
    <w:p w14:paraId="4629DD0D" w14:textId="710A67CC" w:rsidR="006D2290" w:rsidRPr="007E78CF" w:rsidRDefault="006D2290" w:rsidP="007E78CF">
      <w:pPr>
        <w:pStyle w:val="Nvel4-Aviso"/>
      </w:pPr>
      <w:r w:rsidRPr="007E78CF">
        <w:t xml:space="preserve">A implementação completa do sistema deverá ocorrer em até </w:t>
      </w:r>
      <w:r w:rsidRPr="007E78CF">
        <w:rPr>
          <w:highlight w:val="yellow"/>
        </w:rPr>
        <w:t>15 (quinze) dias corridos</w:t>
      </w:r>
      <w:r w:rsidRPr="007E78CF">
        <w:t xml:space="preserve">, contados da assinatura do contrato. </w:t>
      </w:r>
    </w:p>
    <w:p w14:paraId="780795A4" w14:textId="77777777" w:rsidR="006D2290" w:rsidRPr="007E78CF" w:rsidRDefault="006D2290" w:rsidP="006D2290">
      <w:pPr>
        <w:pStyle w:val="Nvel4-Aviso"/>
      </w:pPr>
      <w:r w:rsidRPr="007E78CF">
        <w:t xml:space="preserve">Executar manutenções corretivas em até 24 horas após a abertura do chamado, e manutenções evolutivas conforme cronograma acordado. </w:t>
      </w:r>
    </w:p>
    <w:p w14:paraId="0BE34210" w14:textId="4EE02332" w:rsidR="006D2290" w:rsidRDefault="006D2290" w:rsidP="006D2290">
      <w:pPr>
        <w:pStyle w:val="Nvel4-Aviso"/>
      </w:pPr>
      <w:r w:rsidRPr="007E78CF">
        <w:t xml:space="preserve">A garantia </w:t>
      </w:r>
      <w:r w:rsidR="00793825">
        <w:t xml:space="preserve">do equipamento </w:t>
      </w:r>
      <w:r w:rsidRPr="007E78CF">
        <w:t>fica sob responsabilidade da CONTRATADA durante toda a vigência do contrato.</w:t>
      </w:r>
    </w:p>
    <w:p w14:paraId="2C7F91A2" w14:textId="2C28A6ED" w:rsidR="00793825" w:rsidRPr="007E78CF" w:rsidRDefault="00793825" w:rsidP="00793825">
      <w:pPr>
        <w:pStyle w:val="Nvel4-Aviso"/>
      </w:pPr>
      <w:r>
        <w:t>A contratada deverá realizar</w:t>
      </w:r>
      <w:r w:rsidRPr="007E78CF">
        <w:t xml:space="preserve"> suporte técnico em horário comercial, com canais de atendimento via telefone, e-mail e</w:t>
      </w:r>
      <w:r>
        <w:t>/ ou</w:t>
      </w:r>
      <w:r w:rsidRPr="007E78CF">
        <w:t xml:space="preserve"> sistema de chamados. </w:t>
      </w:r>
    </w:p>
    <w:p w14:paraId="7836335E" w14:textId="5A5B63F3" w:rsidR="006D2290" w:rsidRPr="006D2290" w:rsidRDefault="006D2290" w:rsidP="00BC6AC0">
      <w:pPr>
        <w:pStyle w:val="Nvel4-Aviso"/>
      </w:pPr>
      <w:r w:rsidRPr="007E78CF">
        <w:t>Em caso de abertura excessiva de chamados para o mesmo equipamento, o mesmo deverá ser substituído.</w:t>
      </w:r>
    </w:p>
    <w:p w14:paraId="04094471" w14:textId="4D84BC3C" w:rsidR="006D2290" w:rsidRPr="007E78CF" w:rsidRDefault="006D2290" w:rsidP="007E78CF">
      <w:pPr>
        <w:pStyle w:val="Nvel4-Aviso"/>
        <w:rPr>
          <w:rFonts w:eastAsia="WenQuanYi Micro Hei"/>
          <w:highlight w:val="yellow"/>
          <w:lang w:bidi="hi-IN"/>
        </w:rPr>
      </w:pPr>
      <w:r w:rsidRPr="007E78CF">
        <w:rPr>
          <w:rFonts w:eastAsia="WenQuanYi Micro Hei"/>
          <w:highlight w:val="yellow"/>
          <w:lang w:bidi="hi-IN"/>
        </w:rPr>
        <w:t xml:space="preserve">Realizar treinamento presencial ou remoto para os usuários do Departamento Pessoal sendo aproximadamente </w:t>
      </w:r>
      <w:r w:rsidRPr="00793825">
        <w:rPr>
          <w:rFonts w:eastAsia="WenQuanYi Micro Hei"/>
          <w:highlight w:val="red"/>
          <w:lang w:bidi="hi-IN"/>
        </w:rPr>
        <w:t>5 servidores</w:t>
      </w:r>
      <w:r w:rsidRPr="007E78CF">
        <w:rPr>
          <w:rFonts w:eastAsia="WenQuanYi Micro Hei"/>
          <w:highlight w:val="yellow"/>
          <w:lang w:bidi="hi-IN"/>
        </w:rPr>
        <w:t>, com carga horária mínima de 16 horas.</w:t>
      </w:r>
    </w:p>
    <w:p w14:paraId="64490C62" w14:textId="0FC06D2D" w:rsidR="007E78CF" w:rsidRPr="007E78CF" w:rsidRDefault="007E78CF" w:rsidP="007E78CF">
      <w:pPr>
        <w:pStyle w:val="Nivel2-Aviso"/>
        <w:rPr>
          <w:rFonts w:eastAsia="WenQuanYi Micro Hei"/>
          <w:b/>
          <w:bCs/>
          <w:lang w:bidi="hi-IN"/>
        </w:rPr>
      </w:pPr>
      <w:r w:rsidRPr="007E78CF">
        <w:rPr>
          <w:rFonts w:eastAsia="WenQuanYi Micro Hei"/>
          <w:b/>
          <w:bCs/>
          <w:lang w:bidi="hi-IN"/>
        </w:rPr>
        <w:t>Local e horário da prestação dos serviços</w:t>
      </w:r>
    </w:p>
    <w:p w14:paraId="7E734394" w14:textId="0A830CD2" w:rsidR="007E78CF" w:rsidRPr="007E78CF" w:rsidRDefault="007E78CF" w:rsidP="002A28AB">
      <w:pPr>
        <w:pStyle w:val="Nivel2-Aviso"/>
        <w:numPr>
          <w:ilvl w:val="0"/>
          <w:numId w:val="0"/>
        </w:numPr>
        <w:ind w:left="576"/>
        <w:rPr>
          <w:rFonts w:eastAsia="WenQuanYi Micro Hei"/>
          <w:lang w:bidi="hi-IN"/>
        </w:rPr>
      </w:pPr>
      <w:r>
        <w:t>Os serviços e entrega do equipamento deverão ser realizados nos endereços da Câmara Municipal de Suzano, situada na Rua Três Poderes, 65, Jardim Paulista, 08.675-225, Suzano/SP, em horário compreendido entre 8h e 17h, respeitando os dias e horários previamente acordados na Autorização de Serviço.</w:t>
      </w:r>
    </w:p>
    <w:p w14:paraId="79E276E4" w14:textId="5B116CAA" w:rsidR="00B375A2" w:rsidRPr="00B375A2" w:rsidRDefault="00B375A2" w:rsidP="007E78CF">
      <w:pPr>
        <w:pStyle w:val="Nivel2-Aviso"/>
        <w:rPr>
          <w:rFonts w:eastAsia="WenQuanYi Micro Hei"/>
          <w:b/>
          <w:bCs/>
          <w:lang w:bidi="hi-IN"/>
        </w:rPr>
      </w:pPr>
      <w:r w:rsidRPr="00B375A2">
        <w:rPr>
          <w:rFonts w:eastAsia="WenQuanYi Micro Hei"/>
          <w:b/>
          <w:bCs/>
          <w:lang w:bidi="hi-IN"/>
        </w:rPr>
        <w:t>Informações relevantes para o dimensionamento da proposta</w:t>
      </w:r>
    </w:p>
    <w:p w14:paraId="7FF80102" w14:textId="61D55F66" w:rsidR="00B375A2" w:rsidRDefault="007E78CF" w:rsidP="007E78CF">
      <w:pPr>
        <w:pStyle w:val="Nvel4-Aviso"/>
        <w:numPr>
          <w:ilvl w:val="2"/>
          <w:numId w:val="2"/>
        </w:numPr>
        <w:rPr>
          <w:rFonts w:eastAsia="WenQuanYi Micro Hei"/>
          <w:lang w:bidi="hi-IN"/>
        </w:rPr>
      </w:pPr>
      <w:r w:rsidRPr="007E78CF">
        <w:rPr>
          <w:rFonts w:eastAsia="WenQuanYi Micro Hei"/>
          <w:lang w:bidi="hi-IN"/>
        </w:rPr>
        <w:t xml:space="preserve"> </w:t>
      </w:r>
      <w:r w:rsidR="00A8537E" w:rsidRPr="007E78CF">
        <w:rPr>
          <w:rFonts w:eastAsia="WenQuanYi Micro Hei"/>
          <w:lang w:bidi="hi-IN"/>
        </w:rPr>
        <w:t xml:space="preserve">A Casa Legislativa conta atualmente com </w:t>
      </w:r>
      <w:r w:rsidR="00A8537E" w:rsidRPr="00793825">
        <w:rPr>
          <w:rFonts w:eastAsia="WenQuanYi Micro Hei"/>
          <w:highlight w:val="yellow"/>
          <w:lang w:bidi="hi-IN"/>
        </w:rPr>
        <w:t>93 servidores</w:t>
      </w:r>
      <w:r w:rsidR="00A8537E" w:rsidRPr="007E78CF">
        <w:rPr>
          <w:rFonts w:eastAsia="WenQuanYi Micro Hei"/>
          <w:lang w:bidi="hi-IN"/>
        </w:rPr>
        <w:t xml:space="preserve"> em seu quadro de pessoal, incluindo os Vereadores.</w:t>
      </w:r>
    </w:p>
    <w:p w14:paraId="11AB35C4" w14:textId="77777777" w:rsidR="00D90B05" w:rsidRPr="005834F5" w:rsidRDefault="00D90B05" w:rsidP="00CD3855">
      <w:pPr>
        <w:pStyle w:val="Nivel1-Aviso"/>
        <w:rPr>
          <w:rFonts w:eastAsia="WenQuanYi Micro Hei"/>
          <w:lang w:bidi="hi-IN"/>
        </w:rPr>
      </w:pPr>
      <w:r w:rsidRPr="005834F5">
        <w:rPr>
          <w:rFonts w:eastAsia="WenQuanYi Micro Hei"/>
          <w:lang w:bidi="hi-IN"/>
        </w:rPr>
        <w:t>MODELO DE GESTÃO DO CONTRATO</w:t>
      </w:r>
    </w:p>
    <w:p w14:paraId="2D33FA0A" w14:textId="1B4597B3" w:rsidR="00D90B05" w:rsidRPr="005834F5" w:rsidRDefault="00D90B05" w:rsidP="006204A3">
      <w:pPr>
        <w:pStyle w:val="Nivel2-Aviso"/>
        <w:rPr>
          <w:rFonts w:eastAsia="WenQuanYi Micro Hei"/>
          <w:lang w:bidi="hi-IN"/>
        </w:rPr>
      </w:pPr>
      <w:r w:rsidRPr="005834F5">
        <w:rPr>
          <w:rFonts w:eastAsia="WenQuanYi Micro Hei"/>
          <w:lang w:bidi="hi-IN"/>
        </w:rPr>
        <w:t>O contrato deverá ser executado fielmente pelas partes, de acordo com as cláusulas avençadas e as normas da Lei nº 14.133, de 2021, e cada parte responderá pelas consequências de sua inexecução total ou parcial.</w:t>
      </w:r>
    </w:p>
    <w:p w14:paraId="31B64098" w14:textId="4CEFEE9C" w:rsidR="00D90B05" w:rsidRPr="005834F5" w:rsidRDefault="00D90B05" w:rsidP="00826D4D">
      <w:pPr>
        <w:pStyle w:val="Nivel2-Aviso"/>
        <w:rPr>
          <w:rFonts w:eastAsia="WenQuanYi Micro Hei"/>
          <w:lang w:bidi="hi-IN"/>
        </w:rPr>
      </w:pPr>
      <w:r w:rsidRPr="005834F5">
        <w:rPr>
          <w:rFonts w:eastAsia="WenQuanYi Micro Hei"/>
          <w:lang w:bidi="hi-IN"/>
        </w:rPr>
        <w:t>Em caso de impedimento, ordem de paralisação ou suspensão do contrato, o cronograma de execução será prorrogado automaticamente pelo tempo correspondente, anotadas tais circunstâncias mediante simples apostila.</w:t>
      </w:r>
    </w:p>
    <w:p w14:paraId="37D8E182" w14:textId="3F77EE01" w:rsidR="00D90B05" w:rsidRPr="005834F5" w:rsidRDefault="00D90B05" w:rsidP="00826D4D">
      <w:pPr>
        <w:pStyle w:val="Nivel2-Aviso"/>
        <w:rPr>
          <w:rFonts w:eastAsia="WenQuanYi Micro Hei"/>
          <w:lang w:bidi="hi-IN"/>
        </w:rPr>
      </w:pPr>
      <w:r w:rsidRPr="005834F5">
        <w:rPr>
          <w:rFonts w:eastAsia="WenQuanYi Micro Hei"/>
          <w:lang w:bidi="hi-IN"/>
        </w:rPr>
        <w:t>As comunicações entre o órgão ou entidade e a contratada devem ser realizadas por escrito sempre que o ato exigir tal formalidade, admitindo-se o uso de mensagem eletrônica para esse fim.</w:t>
      </w:r>
    </w:p>
    <w:p w14:paraId="16500D59" w14:textId="101D549A" w:rsidR="00D90B05" w:rsidRPr="005834F5" w:rsidRDefault="00D90B05" w:rsidP="00826D4D">
      <w:pPr>
        <w:pStyle w:val="Nivel2-Aviso"/>
        <w:rPr>
          <w:rFonts w:eastAsia="WenQuanYi Micro Hei"/>
          <w:lang w:bidi="hi-IN"/>
        </w:rPr>
      </w:pPr>
      <w:r w:rsidRPr="005834F5">
        <w:rPr>
          <w:rFonts w:eastAsia="WenQuanYi Micro Hei"/>
          <w:lang w:bidi="hi-IN"/>
        </w:rPr>
        <w:t>O órgão ou entidade poderá convocar representante da empresa para adoção de providências que devam ser cumpridas de imediato.</w:t>
      </w:r>
    </w:p>
    <w:p w14:paraId="27281CEB" w14:textId="7B086CC0" w:rsidR="00D90B05" w:rsidRPr="005834F5" w:rsidRDefault="00D90B05" w:rsidP="00826D4D">
      <w:pPr>
        <w:pStyle w:val="Nivel2-Aviso"/>
        <w:rPr>
          <w:rFonts w:eastAsia="WenQuanYi Micro Hei"/>
          <w:lang w:bidi="hi-IN"/>
        </w:rPr>
      </w:pPr>
      <w:r w:rsidRPr="005834F5">
        <w:rPr>
          <w:rFonts w:eastAsia="WenQuanYi Micro Hei"/>
          <w:lang w:bidi="hi-IN"/>
        </w:rPr>
        <w:t>A Contratada designará formalmente o preposto da empresa, antes do início da prestação dos serviços, indicando no instrumento os poderes e deveres em relação à execução do objeto contratado.</w:t>
      </w:r>
    </w:p>
    <w:p w14:paraId="48EA180C" w14:textId="30424431" w:rsidR="00D90B05" w:rsidRPr="005834F5" w:rsidRDefault="00D90B05" w:rsidP="00826D4D">
      <w:pPr>
        <w:pStyle w:val="Nivel2-Aviso"/>
        <w:rPr>
          <w:rFonts w:eastAsia="WenQuanYi Micro Hei"/>
          <w:lang w:bidi="hi-IN"/>
        </w:rPr>
      </w:pPr>
      <w:r w:rsidRPr="005834F5">
        <w:rPr>
          <w:rFonts w:eastAsia="WenQuanYi Micro Hei"/>
          <w:lang w:bidi="hi-IN"/>
        </w:rPr>
        <w:t xml:space="preserve">A Contratada deverá manter preposto da empresa no local da execução do objeto durante o período firmado entre as partes. </w:t>
      </w:r>
    </w:p>
    <w:p w14:paraId="57A9526F" w14:textId="28B0D183" w:rsidR="00D90B05" w:rsidRPr="005834F5" w:rsidRDefault="00D90B05" w:rsidP="00826D4D">
      <w:pPr>
        <w:pStyle w:val="Nivel2-Aviso"/>
        <w:rPr>
          <w:rFonts w:eastAsia="WenQuanYi Micro Hei"/>
          <w:lang w:bidi="hi-IN"/>
        </w:rPr>
      </w:pPr>
      <w:r w:rsidRPr="005834F5">
        <w:rPr>
          <w:rFonts w:eastAsia="WenQuanYi Micro Hei"/>
          <w:lang w:bidi="hi-IN"/>
        </w:rPr>
        <w:lastRenderedPageBreak/>
        <w:t>A Contratante poderá recusar, desde que justificadamente, a indicação ou a manutenção do preposto da empresa, hipótese em que a Contratada designará outro para o exercício da atividade.</w:t>
      </w:r>
    </w:p>
    <w:p w14:paraId="28EEEB62" w14:textId="67C5D338" w:rsidR="00D90B05" w:rsidRPr="005834F5" w:rsidRDefault="00D90B05" w:rsidP="006204A3">
      <w:pPr>
        <w:spacing w:before="360" w:line="360" w:lineRule="auto"/>
        <w:jc w:val="both"/>
        <w:rPr>
          <w:rFonts w:ascii="Arial" w:hAnsi="Arial" w:cs="Arial"/>
          <w:b/>
          <w:bCs/>
          <w:sz w:val="20"/>
          <w:szCs w:val="20"/>
        </w:rPr>
      </w:pPr>
      <w:r w:rsidRPr="005834F5">
        <w:rPr>
          <w:rFonts w:ascii="Arial" w:hAnsi="Arial" w:cs="Arial"/>
          <w:b/>
          <w:bCs/>
          <w:sz w:val="20"/>
          <w:szCs w:val="20"/>
        </w:rPr>
        <w:t>Fiscalização</w:t>
      </w:r>
    </w:p>
    <w:p w14:paraId="03C3442C" w14:textId="46D4DFE6" w:rsidR="00D90B05" w:rsidRPr="005834F5" w:rsidRDefault="00D90B05" w:rsidP="00524AF1">
      <w:pPr>
        <w:pStyle w:val="Nivel2-Aviso"/>
        <w:rPr>
          <w:rFonts w:ascii="Aptos" w:eastAsia="Yu Gothic" w:hAnsi="Aptos" w:cs="Times New Roman"/>
          <w:kern w:val="2"/>
          <w14:ligatures w14:val="standardContextual"/>
        </w:rPr>
      </w:pPr>
      <w:r w:rsidRPr="005834F5">
        <w:rPr>
          <w:rFonts w:eastAsia="WenQuanYi Micro Hei"/>
          <w:lang w:bidi="hi-IN"/>
        </w:rPr>
        <w:t>A execução do contrato deverá ser acompanhada e fiscalizada pelo fiscal do contrato, ou pelos respectivos substitutos (Lei nº 14.133, de 2021, art. 117, caput).</w:t>
      </w:r>
    </w:p>
    <w:p w14:paraId="65A9F694" w14:textId="24075DE4" w:rsidR="00D90B05" w:rsidRPr="005834F5" w:rsidRDefault="00D90B05" w:rsidP="006204A3">
      <w:pPr>
        <w:spacing w:before="360" w:line="360" w:lineRule="auto"/>
        <w:jc w:val="both"/>
        <w:rPr>
          <w:rFonts w:ascii="Arial" w:hAnsi="Arial" w:cs="Arial"/>
          <w:b/>
          <w:bCs/>
          <w:sz w:val="20"/>
          <w:szCs w:val="20"/>
        </w:rPr>
      </w:pPr>
      <w:r w:rsidRPr="005834F5">
        <w:rPr>
          <w:rFonts w:ascii="Arial" w:hAnsi="Arial" w:cs="Arial"/>
          <w:b/>
          <w:bCs/>
          <w:sz w:val="20"/>
          <w:szCs w:val="20"/>
        </w:rPr>
        <w:t>Gestor do Contrato</w:t>
      </w:r>
    </w:p>
    <w:p w14:paraId="2F421D07" w14:textId="1F2FB5E8" w:rsidR="0066749F" w:rsidRPr="005834F5" w:rsidRDefault="00D90B05" w:rsidP="00826D4D">
      <w:pPr>
        <w:pStyle w:val="Nivel2-Aviso"/>
        <w:rPr>
          <w:rFonts w:eastAsia="WenQuanYi Micro Hei"/>
          <w:lang w:bidi="hi-IN"/>
        </w:rPr>
      </w:pPr>
      <w:r w:rsidRPr="005834F5">
        <w:rPr>
          <w:rFonts w:eastAsia="WenQuanYi Micro Hei"/>
          <w:lang w:bidi="hi-IN"/>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E19AC8D" w14:textId="4AFDEE12" w:rsidR="00D90B05" w:rsidRPr="005834F5" w:rsidRDefault="00D90B05" w:rsidP="00826D4D">
      <w:pPr>
        <w:pStyle w:val="Nivel2-Aviso"/>
        <w:rPr>
          <w:rFonts w:eastAsia="WenQuanYi Micro Hei"/>
          <w:lang w:bidi="hi-IN"/>
        </w:rPr>
      </w:pPr>
      <w:r w:rsidRPr="005834F5">
        <w:rPr>
          <w:rFonts w:eastAsia="WenQuanYi Micro Hei"/>
          <w:lang w:bidi="hi-IN"/>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850EC57" w14:textId="27FB781A" w:rsidR="00D90B05" w:rsidRPr="005834F5" w:rsidRDefault="00D90B05" w:rsidP="00826D4D">
      <w:pPr>
        <w:pStyle w:val="Nivel2-Aviso"/>
        <w:rPr>
          <w:rFonts w:eastAsia="WenQuanYi Micro Hei"/>
          <w:lang w:bidi="hi-IN"/>
        </w:rPr>
      </w:pPr>
      <w:r w:rsidRPr="005834F5">
        <w:rPr>
          <w:rFonts w:eastAsia="WenQuanYi Micro Hei"/>
          <w:lang w:bidi="hi-IN"/>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26DD3D0" w14:textId="303C9356" w:rsidR="00D90B05" w:rsidRPr="005834F5" w:rsidRDefault="00D90B05" w:rsidP="00826D4D">
      <w:pPr>
        <w:pStyle w:val="Nivel2-Aviso"/>
        <w:rPr>
          <w:rFonts w:eastAsia="WenQuanYi Micro Hei"/>
          <w:lang w:bidi="hi-IN"/>
        </w:rPr>
      </w:pPr>
      <w:r w:rsidRPr="005834F5">
        <w:rPr>
          <w:rFonts w:eastAsia="WenQuanYi Micro Hei"/>
          <w:lang w:bidi="hi-IN"/>
        </w:rPr>
        <w:t>O gestor do contrato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8E1BE93" w14:textId="51D9DA3D" w:rsidR="00D90B05" w:rsidRPr="005834F5" w:rsidRDefault="00D90B05" w:rsidP="00826D4D">
      <w:pPr>
        <w:pStyle w:val="Nivel2-Aviso"/>
        <w:rPr>
          <w:rFonts w:eastAsia="WenQuanYi Micro Hei"/>
          <w:lang w:bidi="hi-IN"/>
        </w:rPr>
      </w:pPr>
      <w:r w:rsidRPr="005834F5">
        <w:rPr>
          <w:rFonts w:eastAsia="WenQuanYi Micro Hei"/>
          <w:lang w:bidi="hi-IN"/>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37BA135" w14:textId="467467B4" w:rsidR="005D3FA9" w:rsidRPr="005834F5" w:rsidRDefault="005D3FA9" w:rsidP="00826D4D">
      <w:pPr>
        <w:pStyle w:val="Nivel2-Aviso"/>
        <w:rPr>
          <w:rFonts w:eastAsia="WenQuanYi Micro Hei"/>
          <w:lang w:bidi="hi-IN"/>
        </w:rPr>
      </w:pPr>
      <w:r w:rsidRPr="005834F5">
        <w:rPr>
          <w:rFonts w:eastAsia="WenQuanYi Micro Hei"/>
          <w:lang w:bidi="hi-IN"/>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2935FFB" w14:textId="19E83D5D" w:rsidR="00110F3D" w:rsidRPr="005834F5" w:rsidRDefault="005D3FA9">
      <w:pPr>
        <w:pStyle w:val="Nivel2-Aviso"/>
        <w:suppressAutoHyphens/>
        <w:snapToGrid w:val="0"/>
        <w:spacing w:line="360" w:lineRule="auto"/>
        <w:ind w:left="792"/>
        <w:rPr>
          <w:rFonts w:ascii="Aptos" w:eastAsia="Times New Roman" w:hAnsi="Aptos"/>
        </w:rPr>
      </w:pPr>
      <w:r w:rsidRPr="005834F5">
        <w:rPr>
          <w:rFonts w:eastAsia="WenQuanYi Micro Hei"/>
          <w:lang w:bidi="hi-IN"/>
        </w:rPr>
        <w:t>O gestor do contrato deverá enviar a documentação pertinente ao setor de contratos para a formalização dos procedimentos de liquidação e pagamento, no valor dimensionado pela fiscalização e gestão nos termos do contrato.</w:t>
      </w:r>
    </w:p>
    <w:p w14:paraId="4C230486" w14:textId="77777777" w:rsidR="00110F3D" w:rsidRPr="005834F5" w:rsidRDefault="00110F3D" w:rsidP="00CD3855">
      <w:pPr>
        <w:pStyle w:val="Nivel1-Aviso"/>
        <w:rPr>
          <w:rFonts w:eastAsia="WenQuanYi Micro Hei"/>
          <w:lang w:bidi="hi-IN"/>
        </w:rPr>
      </w:pPr>
      <w:r w:rsidRPr="005834F5">
        <w:rPr>
          <w:rFonts w:eastAsia="WenQuanYi Micro Hei"/>
          <w:lang w:bidi="hi-IN"/>
        </w:rPr>
        <w:t>CRITÉRIOS DE MEDIÇÃO E DE PAGAMENTO</w:t>
      </w:r>
    </w:p>
    <w:p w14:paraId="779A01E8" w14:textId="2481B5FF" w:rsidR="00110F3D" w:rsidRPr="005834F5" w:rsidRDefault="00110F3D" w:rsidP="00524AF1">
      <w:pPr>
        <w:pStyle w:val="Nivel2-Aviso"/>
        <w:rPr>
          <w:rFonts w:eastAsia="WenQuanYi Micro Hei"/>
          <w:lang w:bidi="hi-IN"/>
        </w:rPr>
      </w:pPr>
      <w:r w:rsidRPr="005834F5">
        <w:rPr>
          <w:rFonts w:eastAsia="WenQuanYi Micro Hei"/>
          <w:lang w:bidi="hi-IN"/>
        </w:rPr>
        <w:t>A avaliação da execução do objeto utilizará o disposto neste item.</w:t>
      </w:r>
    </w:p>
    <w:p w14:paraId="6A480F59" w14:textId="529E7880" w:rsidR="00110F3D" w:rsidRPr="005834F5" w:rsidRDefault="00110F3D" w:rsidP="00826D4D">
      <w:pPr>
        <w:pStyle w:val="Nivel2-Aviso"/>
        <w:rPr>
          <w:rFonts w:eastAsia="WenQuanYi Micro Hei"/>
          <w:lang w:bidi="hi-IN"/>
        </w:rPr>
      </w:pPr>
      <w:r w:rsidRPr="005834F5">
        <w:rPr>
          <w:rFonts w:eastAsia="WenQuanYi Micro Hei"/>
          <w:lang w:bidi="hi-IN"/>
        </w:rPr>
        <w:t>Será indicada a retenção ou glosa no pagamento, proporcional à irregularidade verificada, sem prejuízo das sanções cabíveis, caso se constate que a Contratada:</w:t>
      </w:r>
    </w:p>
    <w:p w14:paraId="6981C317" w14:textId="77777777" w:rsidR="00110F3D" w:rsidRPr="005834F5" w:rsidRDefault="00110F3D" w:rsidP="00FE609A">
      <w:pPr>
        <w:pStyle w:val="PargrafodaLista"/>
        <w:widowControl/>
        <w:numPr>
          <w:ilvl w:val="2"/>
          <w:numId w:val="1"/>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não produziu os resultados acordados,</w:t>
      </w:r>
    </w:p>
    <w:p w14:paraId="21E39CDC" w14:textId="4B095C0B" w:rsidR="00110F3D" w:rsidRPr="005834F5" w:rsidRDefault="00110F3D" w:rsidP="00FE609A">
      <w:pPr>
        <w:pStyle w:val="PargrafodaLista"/>
        <w:widowControl/>
        <w:numPr>
          <w:ilvl w:val="2"/>
          <w:numId w:val="1"/>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deixar de executar, ou não executar com a qualidade mínima exigida as atividades contratadas; ou</w:t>
      </w:r>
    </w:p>
    <w:p w14:paraId="7D155BD7" w14:textId="488E9B2B" w:rsidR="00110F3D" w:rsidRPr="005834F5" w:rsidRDefault="00110F3D" w:rsidP="00FE609A">
      <w:pPr>
        <w:pStyle w:val="PargrafodaLista"/>
        <w:widowControl/>
        <w:numPr>
          <w:ilvl w:val="2"/>
          <w:numId w:val="1"/>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lastRenderedPageBreak/>
        <w:t>deixar de utilizar materiais e recursos humanos exigidos para a execução do serviço, ou utilizá-los com qualidade ou quantidade inferior à demandada.</w:t>
      </w:r>
    </w:p>
    <w:p w14:paraId="127302B7" w14:textId="77777777" w:rsidR="00110F3D" w:rsidRPr="005834F5" w:rsidRDefault="00110F3D" w:rsidP="00FE609A">
      <w:pPr>
        <w:spacing w:before="360" w:line="360" w:lineRule="auto"/>
        <w:jc w:val="both"/>
        <w:rPr>
          <w:rFonts w:ascii="Arial" w:hAnsi="Arial" w:cs="Arial"/>
          <w:b/>
          <w:bCs/>
          <w:sz w:val="20"/>
          <w:szCs w:val="20"/>
        </w:rPr>
      </w:pPr>
      <w:r w:rsidRPr="005834F5">
        <w:rPr>
          <w:rFonts w:ascii="Arial" w:hAnsi="Arial" w:cs="Arial"/>
          <w:b/>
          <w:bCs/>
          <w:sz w:val="20"/>
          <w:szCs w:val="20"/>
        </w:rPr>
        <w:t>Do recebimento</w:t>
      </w:r>
    </w:p>
    <w:p w14:paraId="76616C8E" w14:textId="640128E0" w:rsidR="00110F3D" w:rsidRPr="005834F5" w:rsidRDefault="00110F3D" w:rsidP="00826D4D">
      <w:pPr>
        <w:pStyle w:val="Nivel2-Aviso"/>
        <w:rPr>
          <w:rFonts w:eastAsia="WenQuanYi Micro Hei"/>
          <w:lang w:bidi="hi-IN"/>
        </w:rPr>
      </w:pPr>
      <w:r w:rsidRPr="005834F5">
        <w:rPr>
          <w:rFonts w:eastAsia="WenQuanYi Micro Hei"/>
          <w:lang w:bidi="hi-IN"/>
        </w:rPr>
        <w:t xml:space="preserve">Os serviços serão recebidos provisoriamente, no prazo de até </w:t>
      </w:r>
      <w:r w:rsidR="005F7964">
        <w:rPr>
          <w:rFonts w:eastAsia="WenQuanYi Micro Hei"/>
          <w:lang w:bidi="hi-IN"/>
        </w:rPr>
        <w:t>1</w:t>
      </w:r>
      <w:r w:rsidRPr="005834F5">
        <w:rPr>
          <w:rFonts w:eastAsia="WenQuanYi Micro Hei"/>
          <w:lang w:bidi="hi-IN"/>
        </w:rPr>
        <w:t xml:space="preserve"> (</w:t>
      </w:r>
      <w:r w:rsidR="005F7964">
        <w:rPr>
          <w:rFonts w:eastAsia="WenQuanYi Micro Hei"/>
          <w:lang w:bidi="hi-IN"/>
        </w:rPr>
        <w:t>um</w:t>
      </w:r>
      <w:r w:rsidRPr="005834F5">
        <w:rPr>
          <w:rFonts w:eastAsia="WenQuanYi Micro Hei"/>
          <w:lang w:bidi="hi-IN"/>
        </w:rPr>
        <w:t>) dia, pelo fiscal</w:t>
      </w:r>
      <w:r w:rsidR="005F7964">
        <w:rPr>
          <w:rFonts w:eastAsia="WenQuanYi Micro Hei"/>
          <w:lang w:bidi="hi-IN"/>
        </w:rPr>
        <w:t xml:space="preserve"> </w:t>
      </w:r>
      <w:r w:rsidRPr="005834F5">
        <w:rPr>
          <w:rFonts w:eastAsia="WenQuanYi Micro Hei"/>
          <w:lang w:bidi="hi-IN"/>
        </w:rPr>
        <w:t xml:space="preserve">do contrato, mediante termos detalhados, quando verificado o cumprimento das exigências de caráter técnico e administrativo. </w:t>
      </w:r>
    </w:p>
    <w:p w14:paraId="128E8810" w14:textId="3B9137B1" w:rsidR="00110F3D" w:rsidRPr="005834F5" w:rsidRDefault="00110F3D" w:rsidP="00826D4D">
      <w:pPr>
        <w:pStyle w:val="Nivel2-Aviso"/>
        <w:rPr>
          <w:rFonts w:eastAsia="WenQuanYi Micro Hei"/>
          <w:lang w:bidi="hi-IN"/>
        </w:rPr>
      </w:pPr>
      <w:r w:rsidRPr="005834F5">
        <w:rPr>
          <w:rFonts w:eastAsia="WenQuanYi Micro Hei"/>
          <w:lang w:bidi="hi-IN"/>
        </w:rPr>
        <w:t>O prazo da disposição acima será contado do recebimento de comunicação de cobrança oriunda do contratado com a comprovação da prestação dos serviços a que se referem a parcela a ser paga.</w:t>
      </w:r>
    </w:p>
    <w:p w14:paraId="010686B0" w14:textId="1C672207" w:rsidR="00110F3D" w:rsidRPr="005834F5" w:rsidRDefault="00110F3D" w:rsidP="00826D4D">
      <w:pPr>
        <w:pStyle w:val="Nivel2-Aviso"/>
        <w:rPr>
          <w:rFonts w:eastAsia="WenQuanYi Micro Hei"/>
          <w:lang w:bidi="hi-IN"/>
        </w:rPr>
      </w:pPr>
      <w:r w:rsidRPr="005834F5">
        <w:rPr>
          <w:rFonts w:eastAsia="WenQuanYi Micro Hei"/>
          <w:lang w:bidi="hi-IN"/>
        </w:rPr>
        <w:t xml:space="preserve">O fiscal do contrato realizará o recebimento provisório do objeto do contrato mediante termo detalhado que comprove o cumprimento das exigências de caráter técnico e administrativo. </w:t>
      </w:r>
    </w:p>
    <w:p w14:paraId="65C42C42" w14:textId="47C2EF67" w:rsidR="00110F3D" w:rsidRPr="005834F5" w:rsidRDefault="00110F3D" w:rsidP="00826D4D">
      <w:pPr>
        <w:pStyle w:val="Nivel2-Aviso"/>
        <w:rPr>
          <w:rFonts w:eastAsia="WenQuanYi Micro Hei"/>
          <w:lang w:bidi="hi-IN"/>
        </w:rPr>
      </w:pPr>
      <w:r w:rsidRPr="005834F5">
        <w:rPr>
          <w:rFonts w:eastAsia="WenQuanYi Micro Hei"/>
          <w:lang w:bidi="hi-IN"/>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1E2C0A3" w14:textId="2AE90072" w:rsidR="00110F3D" w:rsidRPr="005834F5" w:rsidRDefault="00110F3D" w:rsidP="00826D4D">
      <w:pPr>
        <w:pStyle w:val="Nivel2-Aviso"/>
        <w:rPr>
          <w:rFonts w:eastAsia="WenQuanYi Micro Hei"/>
          <w:lang w:bidi="hi-IN"/>
        </w:rPr>
      </w:pPr>
      <w:r w:rsidRPr="005834F5">
        <w:rPr>
          <w:rFonts w:eastAsia="WenQuanYi Micro Hei"/>
          <w:lang w:bidi="hi-IN"/>
        </w:rPr>
        <w:t>Será considerado como ocorrido o recebimento provisório com a entrega do termo detalhado ou, em havendo mais de um a ser feito, com a entrega do último;</w:t>
      </w:r>
    </w:p>
    <w:p w14:paraId="3895E706" w14:textId="7E234A5E" w:rsidR="00110F3D" w:rsidRPr="005834F5" w:rsidRDefault="009221CA" w:rsidP="00826D4D">
      <w:pPr>
        <w:pStyle w:val="Nivel2-Aviso"/>
        <w:rPr>
          <w:rFonts w:eastAsia="WenQuanYi Micro Hei"/>
          <w:lang w:bidi="hi-IN"/>
        </w:rPr>
      </w:pPr>
      <w:r w:rsidRPr="005834F5">
        <w:rPr>
          <w:rFonts w:eastAsia="WenQuanYi Micro Hei"/>
          <w:lang w:bidi="hi-IN"/>
        </w:rPr>
        <w:t>A</w:t>
      </w:r>
      <w:r w:rsidR="00110F3D" w:rsidRPr="005834F5">
        <w:rPr>
          <w:rFonts w:eastAsia="WenQuanYi Micro Hei"/>
          <w:lang w:bidi="hi-IN"/>
        </w:rPr>
        <w:t xml:space="preserve"> CONTRATAD</w:t>
      </w:r>
      <w:r w:rsidRPr="005834F5">
        <w:rPr>
          <w:rFonts w:eastAsia="WenQuanYi Micro Hei"/>
          <w:lang w:bidi="hi-IN"/>
        </w:rPr>
        <w:t>A</w:t>
      </w:r>
      <w:r w:rsidR="00110F3D" w:rsidRPr="005834F5">
        <w:rPr>
          <w:rFonts w:eastAsia="WenQuanYi Micro Hei"/>
          <w:lang w:bidi="hi-IN"/>
        </w:rPr>
        <w:t xml:space="preserve"> fica obrigad</w:t>
      </w:r>
      <w:r w:rsidRPr="005834F5">
        <w:rPr>
          <w:rFonts w:eastAsia="WenQuanYi Micro Hei"/>
          <w:lang w:bidi="hi-IN"/>
        </w:rPr>
        <w:t>a</w:t>
      </w:r>
      <w:r w:rsidR="00110F3D" w:rsidRPr="005834F5">
        <w:rPr>
          <w:rFonts w:eastAsia="WenQuanYi Micro Hei"/>
          <w:lang w:bidi="hi-IN"/>
        </w:rPr>
        <w:t xml:space="preserve"> a reparar, corrigir, remover, reconstruir ou substituir, às suas expensas, no todo ou em parte, o objeto em que se verificarem vícios, defeitos ou incorreções</w:t>
      </w:r>
      <w:r w:rsidRPr="005834F5">
        <w:rPr>
          <w:rFonts w:eastAsia="WenQuanYi Micro Hei"/>
          <w:lang w:bidi="hi-IN"/>
        </w:rPr>
        <w:t xml:space="preserve"> resultantes da execução ou materiais empregados, cabendo à fiscalização não atestar a última e/ou única medição de serviços até que sejam sanadas todas as eventuais pendências que possam vir a ser apontadas no Recebimento Provisório.</w:t>
      </w:r>
    </w:p>
    <w:p w14:paraId="394148F6" w14:textId="01B454BB" w:rsidR="00DB7750" w:rsidRPr="005834F5" w:rsidRDefault="00DB7750" w:rsidP="00826D4D">
      <w:pPr>
        <w:pStyle w:val="Nivel2-Aviso"/>
        <w:rPr>
          <w:rFonts w:eastAsia="WenQuanYi Micro Hei"/>
          <w:lang w:bidi="hi-IN"/>
        </w:rPr>
      </w:pPr>
      <w:r w:rsidRPr="005834F5">
        <w:rPr>
          <w:rFonts w:eastAsia="WenQuanYi Micro Hei"/>
          <w:lang w:bidi="hi-IN"/>
        </w:rPr>
        <w:t xml:space="preserve"> A fiscalização não efetuará o ateste da última e/ou única medição de serviços até que sejam sanadas todas as eventuais pendências que possam vir a ser apontadas no Recebimento Provisório. </w:t>
      </w:r>
    </w:p>
    <w:p w14:paraId="1898D7DE" w14:textId="2A14F97F" w:rsidR="00DB7750" w:rsidRPr="005834F5" w:rsidRDefault="00DB7750" w:rsidP="00826D4D">
      <w:pPr>
        <w:pStyle w:val="Nivel2-Aviso"/>
        <w:rPr>
          <w:rFonts w:eastAsia="WenQuanYi Micro Hei"/>
          <w:lang w:bidi="hi-IN"/>
        </w:rPr>
      </w:pPr>
      <w:r w:rsidRPr="005834F5">
        <w:rPr>
          <w:rFonts w:eastAsia="WenQuanYi Micro Hei"/>
          <w:lang w:bidi="hi-IN"/>
        </w:rPr>
        <w:t>O recebimento provisório também ficará sujeito, quando cabível, à conclusão de todos os testes de campo e à entrega dos Manuais e Instruções exigíveis.</w:t>
      </w:r>
    </w:p>
    <w:p w14:paraId="3A9E129A" w14:textId="0AB3AD88" w:rsidR="00DB7750" w:rsidRPr="005834F5" w:rsidRDefault="00DB7750" w:rsidP="00826D4D">
      <w:pPr>
        <w:pStyle w:val="Nivel2-Aviso"/>
        <w:rPr>
          <w:rFonts w:eastAsia="WenQuanYi Micro Hei"/>
          <w:lang w:bidi="hi-IN"/>
        </w:rPr>
      </w:pPr>
      <w:r w:rsidRPr="005834F5">
        <w:rPr>
          <w:rFonts w:eastAsia="WenQuanYi Micro Hei"/>
          <w:lang w:bidi="hi-IN"/>
        </w:rPr>
        <w:t>Os serviços poderão ser rejeitados, no todo ou em parte, quando em desacordo com as especificações constantes neste Termo de Referência e na proposta, sem prejuízo da aplicação das penalidades.</w:t>
      </w:r>
    </w:p>
    <w:p w14:paraId="5D3C6533" w14:textId="4057FDE2" w:rsidR="00DB7750" w:rsidRPr="005834F5" w:rsidRDefault="00DB7750" w:rsidP="00826D4D">
      <w:pPr>
        <w:pStyle w:val="Nivel2-Aviso"/>
        <w:rPr>
          <w:rFonts w:eastAsia="WenQuanYi Micro Hei"/>
          <w:lang w:bidi="hi-IN"/>
        </w:rPr>
      </w:pPr>
      <w:r w:rsidRPr="005834F5">
        <w:rPr>
          <w:rFonts w:eastAsia="WenQuanYi Micro Hei"/>
          <w:lang w:bidi="hi-IN"/>
        </w:rPr>
        <w:t>Quando a fiscalização for exercida por um único servidor, o Termo Detalhado deverá conter o registro, a análise e a conclusão acerca das ocorrências na execução do contrato, em relação à fiscalização e demais documentos que julgar necessários, devendo encaminhá-los ao gestor do contrato para recebimento definitivo.</w:t>
      </w:r>
    </w:p>
    <w:p w14:paraId="71034BC3" w14:textId="5A13B01C" w:rsidR="00DB7750" w:rsidRPr="005834F5" w:rsidRDefault="00DB7750" w:rsidP="00826D4D">
      <w:pPr>
        <w:pStyle w:val="Nivel2-Aviso"/>
        <w:rPr>
          <w:rFonts w:eastAsia="WenQuanYi Micro Hei"/>
          <w:lang w:bidi="hi-IN"/>
        </w:rPr>
      </w:pPr>
      <w:r w:rsidRPr="005834F5">
        <w:rPr>
          <w:rFonts w:eastAsia="WenQuanYi Micro Hei"/>
          <w:lang w:bidi="hi-IN"/>
        </w:rPr>
        <w:t>Os serviços serão recebidos definitivamente no prazo de até 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267E69CF" w14:textId="5203E601" w:rsidR="00DB7750" w:rsidRPr="005834F5" w:rsidRDefault="00DB7750">
      <w:pPr>
        <w:pStyle w:val="PargrafodaLista"/>
        <w:widowControl/>
        <w:numPr>
          <w:ilvl w:val="2"/>
          <w:numId w:val="4"/>
        </w:numPr>
        <w:suppressAutoHyphens/>
        <w:autoSpaceDE/>
        <w:autoSpaceDN/>
        <w:snapToGrid w:val="0"/>
        <w:spacing w:before="120" w:after="120" w:line="360" w:lineRule="auto"/>
        <w:jc w:val="both"/>
        <w:rPr>
          <w:rFonts w:ascii="Arial" w:hAnsi="Arial" w:cs="Arial"/>
          <w:bCs/>
          <w:sz w:val="20"/>
          <w:szCs w:val="20"/>
        </w:rPr>
      </w:pPr>
      <w:r w:rsidRPr="005834F5">
        <w:rPr>
          <w:rFonts w:ascii="Arial" w:hAnsi="Arial" w:cs="Arial"/>
          <w:sz w:val="20"/>
          <w:szCs w:val="20"/>
        </w:rPr>
        <w:t xml:space="preserve">Emitir documento comprobatório da avaliação realizada pelo, quando houver, no cumprimento de obrigações assumidas pelo contratado, com menção ao seu desempenho na execução contratual, baseado em indicadores objetivamente definidos e aferidos, e a </w:t>
      </w:r>
      <w:r w:rsidRPr="005834F5">
        <w:rPr>
          <w:rFonts w:ascii="Arial" w:hAnsi="Arial" w:cs="Arial"/>
          <w:sz w:val="20"/>
          <w:szCs w:val="20"/>
        </w:rPr>
        <w:lastRenderedPageBreak/>
        <w:t>eventuais penalidades aplicadas, devendo constar do cadastro de atesto de cumprimento de obrigações, conforme regulamento</w:t>
      </w:r>
      <w:r w:rsidR="00195D1C" w:rsidRPr="005834F5">
        <w:rPr>
          <w:rFonts w:ascii="Arial" w:hAnsi="Arial" w:cs="Arial"/>
          <w:sz w:val="20"/>
          <w:szCs w:val="20"/>
        </w:rPr>
        <w:t>.</w:t>
      </w:r>
    </w:p>
    <w:p w14:paraId="5AADE850" w14:textId="77777777" w:rsidR="00DB7750" w:rsidRPr="005834F5" w:rsidRDefault="00DB7750">
      <w:pPr>
        <w:pStyle w:val="PargrafodaLista"/>
        <w:widowControl/>
        <w:numPr>
          <w:ilvl w:val="2"/>
          <w:numId w:val="4"/>
        </w:numPr>
        <w:suppressAutoHyphens/>
        <w:autoSpaceDE/>
        <w:autoSpaceDN/>
        <w:snapToGrid w:val="0"/>
        <w:spacing w:before="120" w:after="120" w:line="360" w:lineRule="auto"/>
        <w:jc w:val="both"/>
        <w:rPr>
          <w:rFonts w:ascii="Arial" w:hAnsi="Arial" w:cs="Arial"/>
          <w:bCs/>
          <w:sz w:val="20"/>
          <w:szCs w:val="20"/>
        </w:rPr>
      </w:pPr>
      <w:r w:rsidRPr="005834F5">
        <w:rPr>
          <w:rFonts w:ascii="Arial" w:hAnsi="Arial" w:cs="Arial"/>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CB63527" w14:textId="77777777" w:rsidR="00DB7750" w:rsidRPr="005834F5" w:rsidRDefault="00DB7750">
      <w:pPr>
        <w:pStyle w:val="PargrafodaLista"/>
        <w:widowControl/>
        <w:numPr>
          <w:ilvl w:val="2"/>
          <w:numId w:val="4"/>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Emitir Termo Detalhado para efeito de recebimento definitivo dos serviços prestados, com base nos relatórios e documentações apresentadas; e</w:t>
      </w:r>
    </w:p>
    <w:p w14:paraId="55220F2E" w14:textId="77777777" w:rsidR="00DB7750" w:rsidRPr="005834F5" w:rsidRDefault="00DB7750">
      <w:pPr>
        <w:pStyle w:val="PargrafodaLista"/>
        <w:widowControl/>
        <w:numPr>
          <w:ilvl w:val="2"/>
          <w:numId w:val="4"/>
        </w:numPr>
        <w:suppressAutoHyphens/>
        <w:autoSpaceDE/>
        <w:autoSpaceDN/>
        <w:snapToGrid w:val="0"/>
        <w:spacing w:before="120" w:after="120" w:line="360" w:lineRule="auto"/>
        <w:jc w:val="both"/>
        <w:rPr>
          <w:rFonts w:ascii="Arial" w:hAnsi="Arial" w:cs="Arial"/>
          <w:bCs/>
          <w:sz w:val="20"/>
          <w:szCs w:val="20"/>
        </w:rPr>
      </w:pPr>
      <w:r w:rsidRPr="005834F5">
        <w:rPr>
          <w:rFonts w:ascii="Arial" w:hAnsi="Arial" w:cs="Arial"/>
          <w:sz w:val="20"/>
          <w:szCs w:val="20"/>
        </w:rPr>
        <w:t>Comunicar a empresa para que emita a Nota Fiscal ou Fatura, com o valor exato dimensionado pela fiscalização.</w:t>
      </w:r>
    </w:p>
    <w:p w14:paraId="16AD34C6" w14:textId="77777777" w:rsidR="00DB7750" w:rsidRPr="005834F5" w:rsidRDefault="00DB7750">
      <w:pPr>
        <w:pStyle w:val="PargrafodaLista"/>
        <w:widowControl/>
        <w:numPr>
          <w:ilvl w:val="2"/>
          <w:numId w:val="4"/>
        </w:numPr>
        <w:suppressAutoHyphens/>
        <w:autoSpaceDE/>
        <w:autoSpaceDN/>
        <w:snapToGrid w:val="0"/>
        <w:spacing w:before="120" w:after="120" w:line="360" w:lineRule="auto"/>
        <w:jc w:val="both"/>
        <w:rPr>
          <w:rFonts w:ascii="Arial" w:hAnsi="Arial" w:cs="Arial"/>
          <w:bCs/>
          <w:sz w:val="20"/>
          <w:szCs w:val="20"/>
        </w:rPr>
      </w:pPr>
      <w:r w:rsidRPr="005834F5">
        <w:rPr>
          <w:rFonts w:ascii="Arial" w:hAnsi="Arial" w:cs="Arial"/>
          <w:sz w:val="20"/>
          <w:szCs w:val="20"/>
        </w:rPr>
        <w:t>Enviar a documentação pertinente ao setor de contratos para a formalização dos procedimentos de liquidação e pagamento, no valor dimensionado pela fiscalização e gestão.</w:t>
      </w:r>
    </w:p>
    <w:p w14:paraId="0DCE5A56" w14:textId="521DBE20" w:rsidR="00DB7750" w:rsidRPr="005834F5" w:rsidRDefault="00DB7750" w:rsidP="00826D4D">
      <w:pPr>
        <w:pStyle w:val="Nivel2-Aviso"/>
        <w:rPr>
          <w:rFonts w:eastAsia="WenQuanYi Micro Hei"/>
          <w:lang w:bidi="hi-IN"/>
        </w:rPr>
      </w:pPr>
      <w:r w:rsidRPr="005834F5">
        <w:rPr>
          <w:rFonts w:eastAsia="WenQuanYi Micro Hei"/>
          <w:lang w:bidi="hi-IN"/>
        </w:rPr>
        <w:t xml:space="preserve">No caso de controvérsia sobre a execução do objeto, quanto à dimensão, qualidade e quantidade, deverá ser observado o teor do </w:t>
      </w:r>
      <w:hyperlink r:id="rId7" w:anchor="art143" w:history="1">
        <w:r w:rsidRPr="005834F5">
          <w:rPr>
            <w:rFonts w:eastAsia="WenQuanYi Micro Hei"/>
            <w:color w:val="1F497D" w:themeColor="text2"/>
            <w:u w:val="single"/>
            <w:lang w:bidi="hi-IN"/>
          </w:rPr>
          <w:t>art. 143 da Lei nº 14.133, de 2021</w:t>
        </w:r>
      </w:hyperlink>
      <w:r w:rsidRPr="005834F5">
        <w:rPr>
          <w:rFonts w:eastAsia="WenQuanYi Micro Hei"/>
          <w:lang w:bidi="hi-IN"/>
        </w:rPr>
        <w:t>, comunicando-se à empresa para emissão de Nota Fiscal relativo à parcela incontroversa da execução do objeto, para efeito de liquidação e pagamento.</w:t>
      </w:r>
    </w:p>
    <w:p w14:paraId="406C56E1" w14:textId="146A6E7F" w:rsidR="00DB7750" w:rsidRPr="005834F5" w:rsidRDefault="00DB7750" w:rsidP="00826D4D">
      <w:pPr>
        <w:pStyle w:val="Nivel2-Aviso"/>
        <w:rPr>
          <w:rFonts w:eastAsia="WenQuanYi Micro Hei"/>
          <w:lang w:bidi="hi-IN"/>
        </w:rPr>
      </w:pPr>
      <w:r w:rsidRPr="005834F5">
        <w:rPr>
          <w:rFonts w:eastAsia="WenQuanYi Micro Hei"/>
          <w:lang w:bidi="hi-IN"/>
        </w:rPr>
        <w:t>Nenhum prazo de recebimento ocorrerá enquanto pendente a solução, pelo contratado, de inconsistências verificadas na execução do objeto ou no instrumento de cobrança.</w:t>
      </w:r>
    </w:p>
    <w:p w14:paraId="174DD413" w14:textId="24E2307A" w:rsidR="00DB7750" w:rsidRPr="005834F5" w:rsidRDefault="00DB7750" w:rsidP="00826D4D">
      <w:pPr>
        <w:pStyle w:val="Nivel2-Aviso"/>
        <w:rPr>
          <w:rFonts w:eastAsia="WenQuanYi Micro Hei"/>
          <w:lang w:bidi="hi-IN"/>
        </w:rPr>
      </w:pPr>
      <w:r w:rsidRPr="005834F5">
        <w:rPr>
          <w:rFonts w:eastAsia="WenQuanYi Micro Hei"/>
          <w:lang w:bidi="hi-IN"/>
        </w:rPr>
        <w:t>O recebimento provisório ou definitivo não excluirá a responsabilidade civil pela solidez e pela segurança do serviço nem a responsabilidade ético-profissional pela perfeita execução do contrato.</w:t>
      </w:r>
    </w:p>
    <w:p w14:paraId="55B2872C" w14:textId="77777777" w:rsidR="00195D1C" w:rsidRPr="005834F5" w:rsidRDefault="00195D1C" w:rsidP="00A90841">
      <w:pPr>
        <w:spacing w:before="360" w:line="360" w:lineRule="auto"/>
        <w:jc w:val="both"/>
        <w:rPr>
          <w:rFonts w:ascii="Arial" w:hAnsi="Arial" w:cs="Arial"/>
          <w:b/>
          <w:bCs/>
          <w:sz w:val="20"/>
          <w:szCs w:val="20"/>
        </w:rPr>
      </w:pPr>
      <w:r w:rsidRPr="005834F5">
        <w:rPr>
          <w:rFonts w:ascii="Arial" w:hAnsi="Arial" w:cs="Arial"/>
          <w:b/>
          <w:bCs/>
          <w:sz w:val="20"/>
          <w:szCs w:val="20"/>
        </w:rPr>
        <w:t>Liquidação</w:t>
      </w:r>
    </w:p>
    <w:p w14:paraId="3CF87DCC" w14:textId="2A193A66" w:rsidR="00195D1C" w:rsidRPr="005834F5" w:rsidRDefault="00195D1C" w:rsidP="00826D4D">
      <w:pPr>
        <w:pStyle w:val="Nivel2-Aviso"/>
        <w:rPr>
          <w:rFonts w:eastAsia="WenQuanYi Micro Hei"/>
          <w:lang w:bidi="hi-IN"/>
        </w:rPr>
      </w:pPr>
      <w:r w:rsidRPr="005834F5">
        <w:rPr>
          <w:rFonts w:eastAsia="WenQuanYi Micro Hei"/>
          <w:lang w:bidi="hi-IN"/>
        </w:rPr>
        <w:t>Recebida a Nota Fiscal ou documento de cobrança equivalente, correrá o prazo de dez dias úteis para fins de liquidação, na forma desta seção, prorrogáveis por igual período.</w:t>
      </w:r>
    </w:p>
    <w:p w14:paraId="23FEDAA5" w14:textId="2F13EA88" w:rsidR="00195D1C" w:rsidRPr="005834F5" w:rsidRDefault="00195D1C" w:rsidP="00826D4D">
      <w:pPr>
        <w:pStyle w:val="Nivel2-Aviso"/>
        <w:rPr>
          <w:rFonts w:eastAsia="WenQuanYi Micro Hei"/>
          <w:lang w:bidi="hi-IN"/>
        </w:rPr>
      </w:pPr>
      <w:r w:rsidRPr="005834F5">
        <w:rPr>
          <w:rFonts w:eastAsia="WenQuanYi Micro Hei"/>
          <w:lang w:bidi="hi-IN"/>
        </w:rPr>
        <w:t xml:space="preserve">O prazo de que trata o item anterior será reduzido à metade, mantendo-se a possibilidade de prorrogação, nos casos de contratações decorrentes de despesas cujos valores não ultrapassem o limite de que trata o </w:t>
      </w:r>
      <w:hyperlink r:id="rId8" w:anchor="art75" w:history="1">
        <w:r w:rsidRPr="005834F5">
          <w:rPr>
            <w:rFonts w:eastAsia="WenQuanYi Micro Hei"/>
            <w:lang w:bidi="hi-IN"/>
          </w:rPr>
          <w:t>inciso II do art. 75 da Lei nº 14.133, de 2021</w:t>
        </w:r>
      </w:hyperlink>
    </w:p>
    <w:p w14:paraId="0316B620" w14:textId="135E98AD" w:rsidR="00195D1C" w:rsidRPr="005834F5" w:rsidRDefault="00195D1C" w:rsidP="00826D4D">
      <w:pPr>
        <w:pStyle w:val="Nivel2-Aviso"/>
        <w:rPr>
          <w:rFonts w:eastAsia="WenQuanYi Micro Hei"/>
          <w:lang w:bidi="hi-IN"/>
        </w:rPr>
      </w:pPr>
      <w:r w:rsidRPr="005834F5">
        <w:rPr>
          <w:rFonts w:eastAsia="WenQuanYi Micro Hei"/>
          <w:lang w:bidi="hi-IN"/>
        </w:rPr>
        <w:t>Para fins de liquidação, o setor competente deve verificar se a Nota Fiscal ou Fatura apresentada expressa os elementos necessários e essenciais do documento, tais como:</w:t>
      </w:r>
    </w:p>
    <w:p w14:paraId="1955965C" w14:textId="77777777" w:rsidR="00195D1C" w:rsidRPr="005834F5" w:rsidRDefault="00195D1C">
      <w:pPr>
        <w:pStyle w:val="PargrafodaLista"/>
        <w:widowControl/>
        <w:numPr>
          <w:ilvl w:val="2"/>
          <w:numId w:val="5"/>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o prazo de validade;</w:t>
      </w:r>
    </w:p>
    <w:p w14:paraId="03760BC3" w14:textId="77777777" w:rsidR="00195D1C" w:rsidRPr="005834F5" w:rsidRDefault="00195D1C">
      <w:pPr>
        <w:pStyle w:val="PargrafodaLista"/>
        <w:widowControl/>
        <w:numPr>
          <w:ilvl w:val="2"/>
          <w:numId w:val="5"/>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a data da emissão;</w:t>
      </w:r>
    </w:p>
    <w:p w14:paraId="62ADF521" w14:textId="77777777" w:rsidR="00195D1C" w:rsidRPr="005834F5" w:rsidRDefault="00195D1C">
      <w:pPr>
        <w:pStyle w:val="PargrafodaLista"/>
        <w:widowControl/>
        <w:numPr>
          <w:ilvl w:val="2"/>
          <w:numId w:val="5"/>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os dados do contrato e do órgão contratante;</w:t>
      </w:r>
    </w:p>
    <w:p w14:paraId="46A1E328" w14:textId="77777777" w:rsidR="00195D1C" w:rsidRPr="005834F5" w:rsidRDefault="00195D1C">
      <w:pPr>
        <w:pStyle w:val="PargrafodaLista"/>
        <w:widowControl/>
        <w:numPr>
          <w:ilvl w:val="2"/>
          <w:numId w:val="5"/>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o período respectivo de execução do contrato;</w:t>
      </w:r>
    </w:p>
    <w:p w14:paraId="4B944C26" w14:textId="77777777" w:rsidR="00195D1C" w:rsidRPr="005834F5" w:rsidRDefault="00195D1C">
      <w:pPr>
        <w:pStyle w:val="PargrafodaLista"/>
        <w:widowControl/>
        <w:numPr>
          <w:ilvl w:val="2"/>
          <w:numId w:val="5"/>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o valor a pagar; e</w:t>
      </w:r>
    </w:p>
    <w:p w14:paraId="133A26BF" w14:textId="77777777" w:rsidR="00195D1C" w:rsidRPr="005834F5" w:rsidRDefault="00195D1C">
      <w:pPr>
        <w:pStyle w:val="PargrafodaLista"/>
        <w:widowControl/>
        <w:numPr>
          <w:ilvl w:val="2"/>
          <w:numId w:val="5"/>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eventual destaque do valor de retenções tributárias cabíveis.</w:t>
      </w:r>
    </w:p>
    <w:p w14:paraId="38ED382A" w14:textId="59D9CB71" w:rsidR="00195D1C" w:rsidRPr="005834F5" w:rsidRDefault="00195D1C" w:rsidP="00CD3855">
      <w:pPr>
        <w:pStyle w:val="Nivel2-Aviso"/>
        <w:rPr>
          <w:rFonts w:eastAsia="WenQuanYi Micro Hei"/>
          <w:lang w:bidi="hi-IN"/>
        </w:rPr>
      </w:pPr>
      <w:r w:rsidRPr="005834F5">
        <w:rPr>
          <w:rFonts w:eastAsia="WenQuanYi Micro Hei"/>
          <w:lang w:bidi="hi-IN"/>
        </w:rPr>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F9087BC" w14:textId="0A9D913F" w:rsidR="00195D1C" w:rsidRPr="005834F5" w:rsidRDefault="00195D1C" w:rsidP="00CD3855">
      <w:pPr>
        <w:pStyle w:val="Nivel2-Aviso"/>
        <w:rPr>
          <w:rFonts w:eastAsia="WenQuanYi Micro Hei"/>
          <w:lang w:bidi="hi-IN"/>
        </w:rPr>
      </w:pPr>
      <w:r w:rsidRPr="005834F5">
        <w:rPr>
          <w:rFonts w:eastAsia="WenQuanYi Micro Hei"/>
          <w:lang w:bidi="hi-IN"/>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99470A8" w14:textId="6944AC94" w:rsidR="00134A29" w:rsidRPr="005834F5" w:rsidRDefault="00195D1C" w:rsidP="00CD3855">
      <w:pPr>
        <w:pStyle w:val="Nivel2-Aviso"/>
        <w:rPr>
          <w:rFonts w:eastAsia="WenQuanYi Micro Hei"/>
          <w:lang w:bidi="hi-IN"/>
        </w:rPr>
      </w:pPr>
      <w:r w:rsidRPr="005834F5">
        <w:rPr>
          <w:rFonts w:eastAsia="WenQuanYi Micro Hei"/>
          <w:lang w:bidi="hi-IN"/>
        </w:rPr>
        <w:t xml:space="preserve">A Administração deverá realizar consulta ao SICAF para: </w:t>
      </w:r>
    </w:p>
    <w:p w14:paraId="76CE3552" w14:textId="59CBEED7" w:rsidR="00134A29" w:rsidRPr="005834F5" w:rsidRDefault="00195D1C">
      <w:pPr>
        <w:pStyle w:val="PargrafodaLista"/>
        <w:widowControl/>
        <w:numPr>
          <w:ilvl w:val="2"/>
          <w:numId w:val="6"/>
        </w:numPr>
        <w:suppressAutoHyphens/>
        <w:autoSpaceDE/>
        <w:autoSpaceDN/>
        <w:snapToGrid w:val="0"/>
        <w:spacing w:before="120" w:after="120" w:line="360" w:lineRule="auto"/>
        <w:jc w:val="both"/>
        <w:rPr>
          <w:rFonts w:ascii="Arial" w:hAnsi="Arial" w:cs="Arial"/>
          <w:sz w:val="20"/>
          <w:szCs w:val="20"/>
        </w:rPr>
      </w:pPr>
      <w:r w:rsidRPr="005834F5">
        <w:rPr>
          <w:rFonts w:ascii="Arial" w:hAnsi="Arial" w:cs="Arial"/>
          <w:sz w:val="20"/>
          <w:szCs w:val="20"/>
        </w:rPr>
        <w:t xml:space="preserve">verificar a manutenção das condições de habilitação exigidas; </w:t>
      </w:r>
    </w:p>
    <w:p w14:paraId="66B42763" w14:textId="0423B789" w:rsidR="00195D1C" w:rsidRPr="005834F5" w:rsidRDefault="00195D1C">
      <w:pPr>
        <w:pStyle w:val="PargrafodaLista"/>
        <w:widowControl/>
        <w:numPr>
          <w:ilvl w:val="2"/>
          <w:numId w:val="6"/>
        </w:numPr>
        <w:suppressAutoHyphens/>
        <w:autoSpaceDE/>
        <w:autoSpaceDN/>
        <w:snapToGrid w:val="0"/>
        <w:spacing w:before="120" w:after="120" w:line="360" w:lineRule="auto"/>
        <w:jc w:val="both"/>
        <w:rPr>
          <w:rFonts w:ascii="Arial" w:eastAsia="WenQuanYi Micro Hei" w:hAnsi="Arial"/>
          <w:sz w:val="20"/>
          <w:szCs w:val="20"/>
          <w:lang w:bidi="hi-IN"/>
        </w:rPr>
      </w:pPr>
      <w:r w:rsidRPr="005834F5">
        <w:rPr>
          <w:rFonts w:ascii="Arial" w:hAnsi="Arial" w:cs="Arial"/>
          <w:sz w:val="20"/>
          <w:szCs w:val="20"/>
        </w:rPr>
        <w:t>identificar possível razão que impeça a contratação no âmbito do órgão ou entidade, tais como a proibição de contratar com a Administração ou com o Poder Público, bem como ocorrências impeditivas indiretas</w:t>
      </w:r>
      <w:r w:rsidR="00134A29" w:rsidRPr="005834F5">
        <w:rPr>
          <w:rFonts w:ascii="Arial" w:eastAsia="WenQuanYi Micro Hei" w:hAnsi="Arial"/>
          <w:sz w:val="20"/>
          <w:szCs w:val="20"/>
          <w:lang w:bidi="hi-IN"/>
        </w:rPr>
        <w:t>.</w:t>
      </w:r>
    </w:p>
    <w:p w14:paraId="2857F6FB" w14:textId="499A81AD" w:rsidR="00195D1C" w:rsidRPr="005834F5" w:rsidRDefault="00195D1C" w:rsidP="00CD3855">
      <w:pPr>
        <w:pStyle w:val="Nivel2-Aviso"/>
        <w:rPr>
          <w:rFonts w:eastAsia="WenQuanYi Micro Hei"/>
          <w:lang w:bidi="hi-IN"/>
        </w:rPr>
      </w:pPr>
      <w:r w:rsidRPr="005834F5">
        <w:rPr>
          <w:rFonts w:eastAsia="WenQuanYi Micro Hei"/>
          <w:lang w:bidi="hi-IN"/>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1AAB1E1" w14:textId="5324E60E" w:rsidR="00195D1C" w:rsidRPr="005834F5" w:rsidRDefault="00195D1C" w:rsidP="00CD3855">
      <w:pPr>
        <w:pStyle w:val="Nivel2-Aviso"/>
        <w:rPr>
          <w:rFonts w:eastAsia="WenQuanYi Micro Hei"/>
          <w:lang w:bidi="hi-IN"/>
        </w:rPr>
      </w:pPr>
      <w:r w:rsidRPr="005834F5">
        <w:rPr>
          <w:rFonts w:eastAsia="WenQuanYi Micro Hei"/>
          <w:lang w:bidi="hi-IN"/>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C76F582" w14:textId="5B652AB9" w:rsidR="00195D1C" w:rsidRPr="005834F5" w:rsidRDefault="00195D1C" w:rsidP="00CD3855">
      <w:pPr>
        <w:pStyle w:val="Nivel2-Aviso"/>
        <w:rPr>
          <w:rFonts w:eastAsia="WenQuanYi Micro Hei"/>
          <w:lang w:bidi="hi-IN"/>
        </w:rPr>
      </w:pPr>
      <w:r w:rsidRPr="005834F5">
        <w:rPr>
          <w:rFonts w:eastAsia="WenQuanYi Micro Hei"/>
          <w:lang w:bidi="hi-IN"/>
        </w:rPr>
        <w:t>Persistindo a irregularidade, o contratante deverá adotar as medidas necessárias à rescisão contratual nos autos do processo administrativo correspondente, assegurada ao contratado a ampla defesa.</w:t>
      </w:r>
    </w:p>
    <w:p w14:paraId="69E5AC83" w14:textId="5606BBF3" w:rsidR="00134A29" w:rsidRPr="005834F5" w:rsidRDefault="00195D1C">
      <w:pPr>
        <w:pStyle w:val="Nivel2-Aviso"/>
        <w:suppressAutoHyphens/>
        <w:snapToGrid w:val="0"/>
        <w:spacing w:line="360" w:lineRule="auto"/>
        <w:ind w:left="792"/>
        <w:rPr>
          <w:rFonts w:ascii="Aptos" w:hAnsi="Aptos"/>
        </w:rPr>
      </w:pPr>
      <w:r w:rsidRPr="005834F5">
        <w:rPr>
          <w:rFonts w:eastAsia="WenQuanYi Micro Hei"/>
          <w:lang w:bidi="hi-IN"/>
        </w:rPr>
        <w:t xml:space="preserve">Havendo a efetiva execução do objeto, os pagamentos serão realizados normalmente, até que se decida pela rescisão do contrato, caso o contratado não regularize sua situação junto ao SICAF. </w:t>
      </w:r>
    </w:p>
    <w:p w14:paraId="7C8228AC" w14:textId="77777777" w:rsidR="00134A29" w:rsidRPr="005834F5" w:rsidRDefault="00134A29" w:rsidP="00A90841">
      <w:pPr>
        <w:spacing w:before="360" w:line="360" w:lineRule="auto"/>
        <w:jc w:val="both"/>
        <w:rPr>
          <w:rFonts w:ascii="Arial" w:hAnsi="Arial" w:cs="Arial"/>
          <w:b/>
          <w:bCs/>
          <w:sz w:val="20"/>
          <w:szCs w:val="20"/>
        </w:rPr>
      </w:pPr>
      <w:r w:rsidRPr="005834F5">
        <w:rPr>
          <w:rFonts w:ascii="Arial" w:hAnsi="Arial" w:cs="Arial"/>
          <w:b/>
          <w:bCs/>
          <w:sz w:val="20"/>
          <w:szCs w:val="20"/>
        </w:rPr>
        <w:t>Prazo de pagamento</w:t>
      </w:r>
    </w:p>
    <w:p w14:paraId="285F4912" w14:textId="6B4BCD0F" w:rsidR="00134A29" w:rsidRPr="005834F5" w:rsidRDefault="00134A29" w:rsidP="00CD3855">
      <w:pPr>
        <w:pStyle w:val="Nivel2-Aviso"/>
        <w:suppressAutoHyphens/>
        <w:snapToGrid w:val="0"/>
        <w:spacing w:line="360" w:lineRule="auto"/>
        <w:ind w:left="792"/>
        <w:rPr>
          <w:rFonts w:eastAsia="WenQuanYi Micro Hei"/>
          <w:lang w:bidi="hi-IN"/>
        </w:rPr>
      </w:pPr>
      <w:r w:rsidRPr="005834F5">
        <w:rPr>
          <w:rFonts w:eastAsia="WenQuanYi Micro Hei"/>
          <w:lang w:bidi="hi-IN"/>
        </w:rPr>
        <w:t xml:space="preserve">O pagamento será efetuado no prazo máximo de até </w:t>
      </w:r>
      <w:r w:rsidR="00CD3855" w:rsidRPr="005834F5">
        <w:rPr>
          <w:rFonts w:eastAsia="WenQuanYi Micro Hei"/>
          <w:lang w:bidi="hi-IN"/>
        </w:rPr>
        <w:t>cinco</w:t>
      </w:r>
      <w:r w:rsidRPr="005834F5">
        <w:rPr>
          <w:rFonts w:eastAsia="WenQuanYi Micro Hei"/>
          <w:lang w:bidi="hi-IN"/>
        </w:rPr>
        <w:t xml:space="preserve"> dias úteis, contados da finalização da liquidação da despesa, conforme seção anterior, nos termos da Instrução Normativa SEGES/ME nº 77, de 2022.</w:t>
      </w:r>
    </w:p>
    <w:p w14:paraId="715428E4" w14:textId="6860F960" w:rsidR="00134A29" w:rsidRPr="005834F5" w:rsidRDefault="00134A29">
      <w:pPr>
        <w:pStyle w:val="Nivel2-Aviso"/>
        <w:suppressAutoHyphens/>
        <w:snapToGrid w:val="0"/>
        <w:spacing w:line="360" w:lineRule="auto"/>
        <w:ind w:left="792"/>
        <w:rPr>
          <w:rFonts w:ascii="Aptos" w:eastAsia="Times New Roman" w:hAnsi="Aptos"/>
        </w:rPr>
      </w:pPr>
      <w:r w:rsidRPr="005834F5">
        <w:rPr>
          <w:rFonts w:eastAsia="WenQuanYi Micro Hei"/>
          <w:lang w:bidi="hi-IN"/>
        </w:rPr>
        <w:t>No caso de atraso pelo Contratante, os valores devidos ao contratado serão atualizados monetariamente entre o termo final do prazo de pagamento até a data de sua efetiva realização, mediante aplicação do índice IPCA – Índice de Preços do Consumidor Amplo de correção monetária.</w:t>
      </w:r>
    </w:p>
    <w:p w14:paraId="7C382223" w14:textId="5225BF33" w:rsidR="00134A29" w:rsidRPr="005834F5" w:rsidRDefault="00134A29" w:rsidP="00A90841">
      <w:pPr>
        <w:spacing w:before="360" w:line="360" w:lineRule="auto"/>
        <w:jc w:val="both"/>
        <w:rPr>
          <w:rFonts w:ascii="Arial" w:hAnsi="Arial" w:cs="Arial"/>
          <w:b/>
          <w:bCs/>
          <w:sz w:val="20"/>
          <w:szCs w:val="20"/>
        </w:rPr>
      </w:pPr>
      <w:r w:rsidRPr="005834F5">
        <w:rPr>
          <w:rFonts w:ascii="Arial" w:hAnsi="Arial" w:cs="Arial"/>
          <w:b/>
          <w:bCs/>
          <w:sz w:val="20"/>
          <w:szCs w:val="20"/>
        </w:rPr>
        <w:t>Forma de pagamento</w:t>
      </w:r>
    </w:p>
    <w:p w14:paraId="1082A309" w14:textId="5ECC8D98" w:rsidR="00134A29" w:rsidRPr="005834F5" w:rsidRDefault="00134A29" w:rsidP="00CD3855">
      <w:pPr>
        <w:pStyle w:val="Nivel2-Aviso"/>
        <w:suppressAutoHyphens/>
        <w:snapToGrid w:val="0"/>
        <w:spacing w:line="360" w:lineRule="auto"/>
        <w:ind w:left="792"/>
        <w:rPr>
          <w:rFonts w:eastAsia="WenQuanYi Micro Hei"/>
          <w:lang w:bidi="hi-IN"/>
        </w:rPr>
      </w:pPr>
      <w:r w:rsidRPr="005834F5">
        <w:rPr>
          <w:rFonts w:eastAsia="WenQuanYi Micro Hei"/>
          <w:lang w:bidi="hi-IN"/>
        </w:rPr>
        <w:lastRenderedPageBreak/>
        <w:t>O pagamento será realizado por meio de transferência eletrônica (TED) ou depósito bancário, em agência e conta corrente indicados pelo contratado, ou boleto bancário.</w:t>
      </w:r>
    </w:p>
    <w:p w14:paraId="7EB54FBB" w14:textId="00FD0864" w:rsidR="00134A29" w:rsidRPr="005834F5" w:rsidRDefault="00475B14">
      <w:pPr>
        <w:pStyle w:val="Nivel3-Aviso"/>
        <w:numPr>
          <w:ilvl w:val="2"/>
          <w:numId w:val="2"/>
        </w:numPr>
      </w:pPr>
      <w:r w:rsidRPr="005834F5">
        <w:t xml:space="preserve"> </w:t>
      </w:r>
      <w:r w:rsidR="00134A29" w:rsidRPr="005834F5">
        <w:t>Respeitando-se o prazo mínimo estabelecido para efetivação do pagamento, a Câmara Municipal de Suzano compromete-se a realizar o pagamento na data de vencimento</w:t>
      </w:r>
      <w:r w:rsidR="00134A29" w:rsidRPr="005834F5">
        <w:rPr>
          <w:b/>
          <w:bCs/>
        </w:rPr>
        <w:t xml:space="preserve"> </w:t>
      </w:r>
      <w:r w:rsidR="00134A29" w:rsidRPr="005834F5">
        <w:t>indicada na fatura, desde que esta data esteja devidamente especificada no campo designado para tal na Fatura/Nota Fiscal.</w:t>
      </w:r>
    </w:p>
    <w:p w14:paraId="0CC0B35F" w14:textId="479CA0AB" w:rsidR="00134A29" w:rsidRPr="005834F5" w:rsidRDefault="00134A29" w:rsidP="00F46CB6">
      <w:pPr>
        <w:pStyle w:val="Nivel2-Aviso"/>
        <w:suppressAutoHyphens/>
        <w:snapToGrid w:val="0"/>
        <w:spacing w:line="360" w:lineRule="auto"/>
        <w:ind w:left="792"/>
        <w:rPr>
          <w:rFonts w:eastAsia="WenQuanYi Micro Hei"/>
          <w:lang w:bidi="hi-IN"/>
        </w:rPr>
      </w:pPr>
      <w:r w:rsidRPr="005834F5">
        <w:rPr>
          <w:rFonts w:eastAsia="WenQuanYi Micro Hei"/>
          <w:lang w:bidi="hi-IN"/>
        </w:rPr>
        <w:t>Será considerada data do pagamento o dia em que constar como emitida a ordem de pagamento.</w:t>
      </w:r>
    </w:p>
    <w:p w14:paraId="57ADEF7E" w14:textId="0F65989E" w:rsidR="00134A29" w:rsidRPr="005834F5" w:rsidRDefault="00134A29" w:rsidP="00F46CB6">
      <w:pPr>
        <w:pStyle w:val="Nivel2-Aviso"/>
        <w:suppressAutoHyphens/>
        <w:snapToGrid w:val="0"/>
        <w:spacing w:line="360" w:lineRule="auto"/>
        <w:ind w:left="792"/>
        <w:rPr>
          <w:rFonts w:eastAsia="WenQuanYi Micro Hei"/>
          <w:lang w:bidi="hi-IN"/>
        </w:rPr>
      </w:pPr>
      <w:r w:rsidRPr="005834F5">
        <w:rPr>
          <w:rFonts w:eastAsia="WenQuanYi Micro Hei"/>
          <w:lang w:bidi="hi-IN"/>
        </w:rPr>
        <w:t>Quando do pagamento, será efetuada a retenção tributária prevista na legislação aplicável.</w:t>
      </w:r>
    </w:p>
    <w:p w14:paraId="4105E574" w14:textId="50A85C5D" w:rsidR="00134A29" w:rsidRPr="005834F5" w:rsidRDefault="00134A29">
      <w:pPr>
        <w:pStyle w:val="Nivel2-Aviso"/>
        <w:suppressAutoHyphens/>
        <w:snapToGrid w:val="0"/>
        <w:spacing w:line="360" w:lineRule="auto"/>
        <w:ind w:left="792"/>
        <w:rPr>
          <w:rFonts w:ascii="Aptos" w:eastAsia="Times New Roman" w:hAnsi="Aptos"/>
        </w:rPr>
      </w:pPr>
      <w:r w:rsidRPr="005834F5">
        <w:rPr>
          <w:rFonts w:eastAsia="WenQuanYi Micro Hei"/>
          <w:lang w:bidi="hi-IN"/>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F27BA23" w14:textId="73E12C08" w:rsidR="004A7D88" w:rsidRPr="005834F5" w:rsidRDefault="004A7D88" w:rsidP="00F46CB6">
      <w:pPr>
        <w:pStyle w:val="Nivel1-Aviso"/>
        <w:rPr>
          <w:rFonts w:eastAsia="Times New Roman"/>
        </w:rPr>
      </w:pPr>
      <w:r w:rsidRPr="005834F5">
        <w:rPr>
          <w:rFonts w:eastAsia="Times New Roman"/>
        </w:rPr>
        <w:t>FORMA E CRITÉRIOS DE SELEÇÃO DO FORNECEDOR</w:t>
      </w:r>
    </w:p>
    <w:p w14:paraId="48868C60" w14:textId="13445268" w:rsidR="00F730E8" w:rsidRPr="005834F5" w:rsidRDefault="00F730E8" w:rsidP="00F46CB6">
      <w:pPr>
        <w:pStyle w:val="Nivel2-Aviso"/>
        <w:suppressAutoHyphens/>
        <w:snapToGrid w:val="0"/>
        <w:spacing w:line="360" w:lineRule="auto"/>
        <w:ind w:left="792"/>
        <w:rPr>
          <w:rFonts w:eastAsia="WenQuanYi Micro Hei"/>
          <w:lang w:bidi="hi-IN"/>
        </w:rPr>
      </w:pPr>
      <w:bookmarkStart w:id="9" w:name="_Toc161129677"/>
      <w:r w:rsidRPr="005834F5">
        <w:rPr>
          <w:rFonts w:eastAsia="WenQuanYi Micro Hei"/>
          <w:lang w:bidi="hi-IN"/>
        </w:rPr>
        <w:t>O fornecedor será selecionado por meio da realização de procedimento de dispensa de licitação, na forma eletrônica, com fundamento na hipótese do art. 75, Inciso II da Lei 14.133, de 2021, que culminará com a seleção da proposta de menor preço</w:t>
      </w:r>
      <w:r w:rsidR="00E24D7A" w:rsidRPr="005834F5">
        <w:rPr>
          <w:rFonts w:eastAsia="WenQuanYi Micro Hei"/>
          <w:lang w:bidi="hi-IN"/>
        </w:rPr>
        <w:t xml:space="preserve"> </w:t>
      </w:r>
      <w:r w:rsidR="00220A15">
        <w:rPr>
          <w:rFonts w:eastAsia="WenQuanYi Micro Hei"/>
          <w:lang w:bidi="hi-IN"/>
        </w:rPr>
        <w:t>unitário</w:t>
      </w:r>
      <w:r w:rsidRPr="005834F5">
        <w:rPr>
          <w:rFonts w:eastAsia="WenQuanYi Micro Hei"/>
          <w:lang w:bidi="hi-IN"/>
        </w:rPr>
        <w:t>.</w:t>
      </w:r>
      <w:bookmarkEnd w:id="9"/>
    </w:p>
    <w:p w14:paraId="6CC40A53" w14:textId="77777777" w:rsidR="00F730E8" w:rsidRPr="005834F5" w:rsidRDefault="00F730E8" w:rsidP="00A90841">
      <w:pPr>
        <w:spacing w:before="360" w:line="360" w:lineRule="auto"/>
        <w:jc w:val="both"/>
        <w:rPr>
          <w:rFonts w:ascii="Arial" w:hAnsi="Arial" w:cs="Arial"/>
          <w:b/>
          <w:bCs/>
          <w:sz w:val="20"/>
          <w:szCs w:val="20"/>
        </w:rPr>
      </w:pPr>
      <w:r w:rsidRPr="005834F5">
        <w:rPr>
          <w:rFonts w:ascii="Arial" w:hAnsi="Arial" w:cs="Arial"/>
          <w:b/>
          <w:bCs/>
          <w:sz w:val="20"/>
          <w:szCs w:val="20"/>
        </w:rPr>
        <w:t>Regime de Execução</w:t>
      </w:r>
    </w:p>
    <w:p w14:paraId="37CD0EFC" w14:textId="1E1D348D" w:rsidR="00F730E8" w:rsidRPr="005834F5" w:rsidRDefault="00F730E8" w:rsidP="00F46CB6">
      <w:pPr>
        <w:pStyle w:val="Nivel2-Aviso"/>
        <w:suppressAutoHyphens/>
        <w:snapToGrid w:val="0"/>
        <w:spacing w:line="360" w:lineRule="auto"/>
        <w:ind w:left="792"/>
        <w:rPr>
          <w:rFonts w:eastAsia="WenQuanYi Micro Hei"/>
          <w:lang w:bidi="hi-IN"/>
        </w:rPr>
      </w:pPr>
      <w:r w:rsidRPr="005834F5">
        <w:rPr>
          <w:rFonts w:eastAsia="WenQuanYi Micro Hei"/>
          <w:lang w:bidi="hi-IN"/>
        </w:rPr>
        <w:t xml:space="preserve">O regime de execução da contratação será: </w:t>
      </w:r>
      <w:r w:rsidRPr="00F357A0">
        <w:rPr>
          <w:rFonts w:eastAsia="WenQuanYi Micro Hei"/>
          <w:highlight w:val="yellow"/>
          <w:u w:val="single"/>
          <w:lang w:bidi="hi-IN"/>
        </w:rPr>
        <w:t xml:space="preserve">empreitada por preço </w:t>
      </w:r>
      <w:r w:rsidR="00F357A0" w:rsidRPr="00F357A0">
        <w:rPr>
          <w:rFonts w:eastAsia="WenQuanYi Micro Hei"/>
          <w:highlight w:val="yellow"/>
          <w:u w:val="single"/>
          <w:lang w:bidi="hi-IN"/>
        </w:rPr>
        <w:t>global</w:t>
      </w:r>
    </w:p>
    <w:p w14:paraId="50C4A4B3" w14:textId="77777777" w:rsidR="00F730E8" w:rsidRPr="005834F5" w:rsidRDefault="00F730E8" w:rsidP="00A90841">
      <w:pPr>
        <w:spacing w:before="360" w:line="360" w:lineRule="auto"/>
        <w:jc w:val="both"/>
        <w:rPr>
          <w:rFonts w:ascii="Arial" w:hAnsi="Arial" w:cs="Arial"/>
          <w:b/>
          <w:bCs/>
          <w:sz w:val="20"/>
          <w:szCs w:val="20"/>
        </w:rPr>
      </w:pPr>
      <w:r w:rsidRPr="005834F5">
        <w:rPr>
          <w:rFonts w:ascii="Arial" w:hAnsi="Arial" w:cs="Arial"/>
          <w:b/>
          <w:bCs/>
          <w:sz w:val="20"/>
          <w:szCs w:val="20"/>
        </w:rPr>
        <w:t>Exigências de habilitação</w:t>
      </w:r>
    </w:p>
    <w:p w14:paraId="0C147FB1" w14:textId="6FD81C86" w:rsidR="009B2203" w:rsidRPr="005834F5" w:rsidRDefault="009B2203" w:rsidP="000100BC">
      <w:pPr>
        <w:pStyle w:val="Nivel2-Aviso"/>
        <w:suppressAutoHyphens/>
        <w:snapToGrid w:val="0"/>
        <w:spacing w:line="360" w:lineRule="auto"/>
        <w:ind w:left="792"/>
        <w:rPr>
          <w:rFonts w:eastAsia="WenQuanYi Micro Hei"/>
          <w:lang w:bidi="hi-IN"/>
        </w:rPr>
      </w:pPr>
      <w:r w:rsidRPr="005834F5">
        <w:rPr>
          <w:rFonts w:eastAsia="WenQuanYi Micro Hei"/>
          <w:lang w:bidi="hi-IN"/>
        </w:rPr>
        <w:t>Para fins de habilitação, deverá o licitante comprovar os seguintes requisitos:</w:t>
      </w:r>
    </w:p>
    <w:p w14:paraId="0973647F" w14:textId="77777777" w:rsidR="009B2203" w:rsidRPr="005834F5" w:rsidRDefault="009B2203" w:rsidP="00A90841">
      <w:pPr>
        <w:spacing w:before="360" w:line="360" w:lineRule="auto"/>
        <w:jc w:val="both"/>
        <w:rPr>
          <w:rFonts w:ascii="Arial" w:hAnsi="Arial" w:cs="Arial"/>
          <w:b/>
          <w:bCs/>
          <w:sz w:val="20"/>
          <w:szCs w:val="20"/>
        </w:rPr>
      </w:pPr>
      <w:r w:rsidRPr="005834F5">
        <w:rPr>
          <w:rFonts w:ascii="Arial" w:hAnsi="Arial" w:cs="Arial"/>
          <w:b/>
          <w:bCs/>
          <w:sz w:val="20"/>
          <w:szCs w:val="20"/>
        </w:rPr>
        <w:t>Habilitação jurídica</w:t>
      </w:r>
    </w:p>
    <w:p w14:paraId="2AE322A5" w14:textId="09E34B9B" w:rsidR="009B2203" w:rsidRPr="005834F5" w:rsidRDefault="009B2203" w:rsidP="000100BC">
      <w:pPr>
        <w:pStyle w:val="Nivel2-Aviso"/>
        <w:suppressAutoHyphens/>
        <w:snapToGrid w:val="0"/>
        <w:spacing w:line="360" w:lineRule="auto"/>
        <w:ind w:left="792"/>
        <w:rPr>
          <w:rFonts w:eastAsia="WenQuanYi Micro Hei"/>
          <w:lang w:bidi="hi-IN"/>
        </w:rPr>
      </w:pPr>
      <w:r w:rsidRPr="005834F5">
        <w:rPr>
          <w:rFonts w:eastAsia="WenQuanYi Micro Hei"/>
          <w:lang w:bidi="hi-IN"/>
        </w:rPr>
        <w:t>Pessoa física: cédula de identidade (RG) ou documento equivalente que, por força de lei, tenha validade para fins de identificação em todo o território nacional;</w:t>
      </w:r>
    </w:p>
    <w:p w14:paraId="66B4EADB" w14:textId="132191CE" w:rsidR="009B2203" w:rsidRPr="005834F5" w:rsidRDefault="009B2203" w:rsidP="000100BC">
      <w:pPr>
        <w:pStyle w:val="Nivel2-Aviso"/>
        <w:suppressAutoHyphens/>
        <w:snapToGrid w:val="0"/>
        <w:spacing w:line="360" w:lineRule="auto"/>
        <w:ind w:left="792"/>
        <w:rPr>
          <w:rFonts w:eastAsia="WenQuanYi Micro Hei"/>
          <w:lang w:bidi="hi-IN"/>
        </w:rPr>
      </w:pPr>
      <w:r w:rsidRPr="005834F5">
        <w:rPr>
          <w:rFonts w:eastAsia="WenQuanYi Micro Hei"/>
          <w:lang w:bidi="hi-IN"/>
        </w:rPr>
        <w:t xml:space="preserve">Empresário individual: inscrição no Registro Público de Empresas Mercantis, a cargo da Junta Comercial da respectiva sede; </w:t>
      </w:r>
    </w:p>
    <w:p w14:paraId="45A2C85F" w14:textId="793F7968" w:rsidR="009B2203" w:rsidRPr="005834F5" w:rsidRDefault="009B2203" w:rsidP="000100BC">
      <w:pPr>
        <w:pStyle w:val="Nivel2-Aviso"/>
        <w:suppressAutoHyphens/>
        <w:snapToGrid w:val="0"/>
        <w:spacing w:line="360" w:lineRule="auto"/>
        <w:ind w:left="792"/>
      </w:pPr>
      <w:r w:rsidRPr="005834F5">
        <w:rPr>
          <w:rFonts w:eastAsia="WenQuanYi Micro Hei"/>
          <w:lang w:bidi="hi-IN"/>
        </w:rPr>
        <w:t>Microempreendedor Individual - MEI: Certificado da Condição de Microempreendedor Individual - CCMEI, cuja aceitação ficará condicionada à verificação da autenticidade no sítio</w:t>
      </w:r>
      <w:r w:rsidRPr="005834F5">
        <w:t xml:space="preserve"> </w:t>
      </w:r>
      <w:r w:rsidRPr="005834F5">
        <w:rPr>
          <w:color w:val="1F497D" w:themeColor="text2"/>
          <w:u w:val="single"/>
        </w:rPr>
        <w:t>https://www.gov.br/empresas-e-negocios/pt-br/empreendedor</w:t>
      </w:r>
      <w:r w:rsidRPr="005834F5">
        <w:t>;</w:t>
      </w:r>
    </w:p>
    <w:p w14:paraId="10EDC52C" w14:textId="6849FB6D" w:rsidR="009B2203" w:rsidRPr="005834F5" w:rsidRDefault="009B2203" w:rsidP="000100BC">
      <w:pPr>
        <w:pStyle w:val="Nivel2-Aviso"/>
        <w:suppressAutoHyphens/>
        <w:snapToGrid w:val="0"/>
        <w:spacing w:line="360" w:lineRule="auto"/>
        <w:ind w:left="792"/>
      </w:pPr>
      <w:r w:rsidRPr="005834F5">
        <w:t xml:space="preserve">Sociedade empresária, sociedade limitada unipessoal – SLU ou sociedade identificada como empresa individual de responsabilidade limitada - EIRELI: inscrição do ato constitutivo, estatuto ou contrato social no Registro Público de Empresas Mercantis, a cargo da Junta </w:t>
      </w:r>
      <w:r w:rsidRPr="005834F5">
        <w:lastRenderedPageBreak/>
        <w:t>Comercial da respectiva sede, acompanhada de documento comprobatório de seus administradores;</w:t>
      </w:r>
    </w:p>
    <w:p w14:paraId="0CB1E89A" w14:textId="442C085F" w:rsidR="009B2203" w:rsidRPr="005834F5" w:rsidRDefault="009B2203" w:rsidP="000100BC">
      <w:pPr>
        <w:pStyle w:val="Nivel2-Aviso"/>
        <w:suppressAutoHyphens/>
        <w:snapToGrid w:val="0"/>
        <w:spacing w:line="360" w:lineRule="auto"/>
        <w:ind w:left="792"/>
      </w:pPr>
      <w:r w:rsidRPr="005834F5">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0351797" w14:textId="6102D180" w:rsidR="009B2203" w:rsidRPr="005834F5" w:rsidRDefault="009B2203" w:rsidP="000100BC">
      <w:pPr>
        <w:pStyle w:val="Nivel2-Aviso"/>
        <w:suppressAutoHyphens/>
        <w:snapToGrid w:val="0"/>
        <w:spacing w:line="360" w:lineRule="auto"/>
        <w:ind w:left="792"/>
      </w:pPr>
      <w:r w:rsidRPr="005834F5">
        <w:t>Sociedade simples: inscrição do ato constitutivo no Registro Civil de Pessoas Jurídicas do local de sua sede, acompanhada de documento comprobatório de seus administradores;</w:t>
      </w:r>
    </w:p>
    <w:p w14:paraId="2FD6C5D0" w14:textId="7B0A9BAA" w:rsidR="009B2203" w:rsidRPr="005834F5" w:rsidRDefault="009B2203" w:rsidP="000100BC">
      <w:pPr>
        <w:pStyle w:val="Nivel2-Aviso"/>
        <w:suppressAutoHyphens/>
        <w:snapToGrid w:val="0"/>
        <w:spacing w:line="360" w:lineRule="auto"/>
        <w:ind w:left="792"/>
      </w:pPr>
      <w:r w:rsidRPr="005834F5">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D6F7AC0" w14:textId="270B6411" w:rsidR="009B2203" w:rsidRPr="005834F5" w:rsidRDefault="009B2203" w:rsidP="000100BC">
      <w:pPr>
        <w:pStyle w:val="Nivel2-Aviso"/>
        <w:suppressAutoHyphens/>
        <w:snapToGrid w:val="0"/>
        <w:spacing w:line="360" w:lineRule="auto"/>
        <w:ind w:left="792"/>
      </w:pPr>
      <w:r w:rsidRPr="005834F5">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8C50ED0" w14:textId="5A69C730" w:rsidR="009B2203" w:rsidRPr="005834F5" w:rsidRDefault="009B2203">
      <w:pPr>
        <w:pStyle w:val="Nivel3-Aviso"/>
        <w:numPr>
          <w:ilvl w:val="2"/>
          <w:numId w:val="2"/>
        </w:numPr>
      </w:pPr>
      <w:r w:rsidRPr="005834F5">
        <w:t>Os documentos apresentados deverão estar acompanhados de todas as alterações ou da consolidação respectiva.</w:t>
      </w:r>
    </w:p>
    <w:p w14:paraId="5AD60D17" w14:textId="77777777" w:rsidR="009B2203" w:rsidRPr="005834F5" w:rsidRDefault="009B2203" w:rsidP="00A90841">
      <w:pPr>
        <w:spacing w:before="360" w:line="360" w:lineRule="auto"/>
        <w:jc w:val="both"/>
        <w:rPr>
          <w:rFonts w:ascii="Arial" w:hAnsi="Arial" w:cs="Arial"/>
          <w:b/>
          <w:bCs/>
          <w:sz w:val="20"/>
          <w:szCs w:val="20"/>
        </w:rPr>
      </w:pPr>
      <w:r w:rsidRPr="005834F5">
        <w:rPr>
          <w:rFonts w:ascii="Arial" w:hAnsi="Arial" w:cs="Arial"/>
          <w:b/>
          <w:bCs/>
          <w:sz w:val="20"/>
          <w:szCs w:val="20"/>
        </w:rPr>
        <w:t>Habilitação fiscal, social e trabalhista</w:t>
      </w:r>
    </w:p>
    <w:p w14:paraId="60C108CA" w14:textId="77777777" w:rsidR="009B2203" w:rsidRPr="005834F5" w:rsidRDefault="009B2203" w:rsidP="000100BC">
      <w:pPr>
        <w:pStyle w:val="Nivel2-Aviso"/>
        <w:suppressAutoHyphens/>
        <w:snapToGrid w:val="0"/>
        <w:spacing w:line="360" w:lineRule="auto"/>
        <w:ind w:left="792"/>
      </w:pPr>
      <w:r w:rsidRPr="005834F5">
        <w:t>Prova de inscrição no Cadastro Nacional de Pessoas Jurídicas ou no Cadastro de Pessoas Físicas, conforme o caso;</w:t>
      </w:r>
    </w:p>
    <w:p w14:paraId="687B1AA0" w14:textId="77777777" w:rsidR="009B2203" w:rsidRPr="005834F5" w:rsidRDefault="009B2203" w:rsidP="000100BC">
      <w:pPr>
        <w:pStyle w:val="Nivel2-Aviso"/>
        <w:suppressAutoHyphens/>
        <w:snapToGrid w:val="0"/>
        <w:spacing w:line="360" w:lineRule="auto"/>
        <w:ind w:left="792"/>
      </w:pPr>
      <w:r w:rsidRPr="005834F5">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B965E2" w14:textId="77777777" w:rsidR="009B2203" w:rsidRPr="005834F5" w:rsidRDefault="009B2203" w:rsidP="000100BC">
      <w:pPr>
        <w:pStyle w:val="Nivel2-Aviso"/>
        <w:suppressAutoHyphens/>
        <w:snapToGrid w:val="0"/>
        <w:spacing w:line="360" w:lineRule="auto"/>
        <w:ind w:left="792"/>
      </w:pPr>
      <w:r w:rsidRPr="005834F5">
        <w:t>Prova de regularidade com o Fundo de Garantia do Tempo de Serviço (FGTS);</w:t>
      </w:r>
    </w:p>
    <w:p w14:paraId="44866F4F" w14:textId="77777777" w:rsidR="009B2203" w:rsidRPr="005834F5" w:rsidRDefault="009B2203" w:rsidP="000100BC">
      <w:pPr>
        <w:pStyle w:val="Nivel2-Aviso"/>
        <w:suppressAutoHyphens/>
        <w:snapToGrid w:val="0"/>
        <w:spacing w:line="360" w:lineRule="auto"/>
        <w:ind w:left="792"/>
      </w:pPr>
      <w:r w:rsidRPr="005834F5">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690C3A" w14:textId="77777777" w:rsidR="009B2203" w:rsidRPr="005834F5" w:rsidRDefault="009B2203" w:rsidP="000100BC">
      <w:pPr>
        <w:pStyle w:val="Nivel2-Aviso"/>
        <w:suppressAutoHyphens/>
        <w:snapToGrid w:val="0"/>
        <w:spacing w:line="360" w:lineRule="auto"/>
        <w:ind w:left="792"/>
      </w:pPr>
      <w:r w:rsidRPr="005834F5">
        <w:t xml:space="preserve">Prova de inscrição no cadastro de contribuintes Municipal relativo ao domicílio ou sede do fornecedor, pertinente ao seu ramo de atividade e compatível com o objeto contratual; </w:t>
      </w:r>
    </w:p>
    <w:p w14:paraId="7D0707CD" w14:textId="77777777" w:rsidR="009B2203" w:rsidRPr="005834F5" w:rsidRDefault="009B2203" w:rsidP="000100BC">
      <w:pPr>
        <w:pStyle w:val="Nivel2-Aviso"/>
        <w:suppressAutoHyphens/>
        <w:snapToGrid w:val="0"/>
        <w:spacing w:line="360" w:lineRule="auto"/>
        <w:ind w:left="792"/>
      </w:pPr>
      <w:r w:rsidRPr="005834F5">
        <w:lastRenderedPageBreak/>
        <w:t>Prova de regularidade com a Fazenda Municipal do domicílio ou sede do fornecedor, relativa à atividade em cujo exercício contrata ou concorre;</w:t>
      </w:r>
    </w:p>
    <w:p w14:paraId="0C7CB07A" w14:textId="1C64179B" w:rsidR="006B6C9C" w:rsidRPr="00335A81" w:rsidRDefault="009B2203">
      <w:pPr>
        <w:pStyle w:val="Nivel3-Aviso"/>
        <w:numPr>
          <w:ilvl w:val="2"/>
          <w:numId w:val="2"/>
        </w:numPr>
        <w:spacing w:line="360" w:lineRule="auto"/>
        <w:ind w:left="142"/>
        <w:rPr>
          <w:rFonts w:ascii="Aptos" w:eastAsia="Times New Roman" w:hAnsi="Aptos"/>
          <w:b/>
        </w:rPr>
      </w:pPr>
      <w:r w:rsidRPr="005834F5">
        <w:t>Caso o fornecedor seja considerado isento dos tributos municipais ou estaduais relacionados ao objeto contratual, deverá comprovar tal condição mediante a apresentação de declaração da Fazenda respectiva do seu domicílio ou sede, ou outra equivalente, na forma da lei.</w:t>
      </w:r>
    </w:p>
    <w:p w14:paraId="59E6DF00" w14:textId="77777777" w:rsidR="00335A81" w:rsidRPr="00EB3D5B" w:rsidRDefault="00335A81" w:rsidP="00335A81">
      <w:pPr>
        <w:pStyle w:val="Subtitulosnumero"/>
      </w:pPr>
      <w:r>
        <w:t>Qualificação</w:t>
      </w:r>
      <w:r w:rsidRPr="00EB3D5B">
        <w:t xml:space="preserve"> técnica:</w:t>
      </w:r>
    </w:p>
    <w:p w14:paraId="0905E17D" w14:textId="77777777" w:rsidR="00335A81" w:rsidRPr="0099790F" w:rsidRDefault="00335A81" w:rsidP="00335A81">
      <w:pPr>
        <w:pStyle w:val="Nivel2-Aviso"/>
      </w:pPr>
      <w:r w:rsidRPr="0099790F">
        <w:t>A empresa contratada deverá apresentar:</w:t>
      </w:r>
    </w:p>
    <w:p w14:paraId="41A82DC2" w14:textId="77777777" w:rsidR="00335A81" w:rsidRDefault="00335A81" w:rsidP="00335A81">
      <w:pPr>
        <w:pStyle w:val="Nivel3-Aviso"/>
        <w:numPr>
          <w:ilvl w:val="2"/>
          <w:numId w:val="2"/>
        </w:numPr>
      </w:pPr>
      <w:r w:rsidRPr="00022255">
        <w:t xml:space="preserve">Comprovação de experiência na execução de serviços similares, com </w:t>
      </w:r>
      <w:r w:rsidRPr="00DB6025">
        <w:rPr>
          <w:b/>
          <w:bCs/>
        </w:rPr>
        <w:t xml:space="preserve">pelo menos </w:t>
      </w:r>
      <w:r>
        <w:rPr>
          <w:b/>
          <w:bCs/>
        </w:rPr>
        <w:t>1</w:t>
      </w:r>
      <w:r w:rsidRPr="00DB6025">
        <w:rPr>
          <w:b/>
          <w:bCs/>
        </w:rPr>
        <w:t xml:space="preserve"> atestado de capacidade técnica</w:t>
      </w:r>
      <w:r w:rsidRPr="00022255">
        <w:t xml:space="preserve"> emitidos por entes públicos ou privados.</w:t>
      </w:r>
    </w:p>
    <w:p w14:paraId="6BF051E7" w14:textId="77777777" w:rsidR="00335A81" w:rsidRPr="00F004D4" w:rsidRDefault="00335A81" w:rsidP="00335A81">
      <w:pPr>
        <w:pStyle w:val="Nivel3-Aviso"/>
        <w:numPr>
          <w:ilvl w:val="2"/>
          <w:numId w:val="2"/>
        </w:numPr>
      </w:pPr>
      <w:r w:rsidRPr="00717D4C">
        <w:t>Os atestados de capacidade técnica poderão ser apresentados em nome da matriz ou da filial da empresa interessada.</w:t>
      </w:r>
    </w:p>
    <w:p w14:paraId="7D82F05E" w14:textId="77777777" w:rsidR="00335A81" w:rsidRPr="00F004D4" w:rsidRDefault="00335A81" w:rsidP="00335A81">
      <w:pPr>
        <w:pStyle w:val="Nivel3-Aviso"/>
        <w:numPr>
          <w:ilvl w:val="2"/>
          <w:numId w:val="2"/>
        </w:numPr>
        <w:rPr>
          <w:i/>
        </w:rPr>
      </w:pPr>
      <w:r w:rsidRPr="00717D4C">
        <w:t>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D1A7FEE" w14:textId="77777777" w:rsidR="008930CA" w:rsidRPr="005834F5" w:rsidRDefault="00673F96" w:rsidP="008930CA">
      <w:pPr>
        <w:pStyle w:val="Nivel1-Aviso"/>
        <w:rPr>
          <w:rFonts w:eastAsia="Times New Roman"/>
        </w:rPr>
      </w:pPr>
      <w:bookmarkStart w:id="10" w:name="_Toc161129680"/>
      <w:r w:rsidRPr="005834F5">
        <w:rPr>
          <w:rFonts w:eastAsia="Times New Roman"/>
        </w:rPr>
        <w:t>ESTIMATIVAS DO VALOR DA CONTRATAÇÃO</w:t>
      </w:r>
      <w:bookmarkEnd w:id="10"/>
    </w:p>
    <w:p w14:paraId="2F6EB1C3" w14:textId="66CD6559" w:rsidR="00673F96" w:rsidRPr="005834F5" w:rsidRDefault="00673F96" w:rsidP="00085E66">
      <w:pPr>
        <w:pStyle w:val="Nivel2-Aviso"/>
        <w:suppressAutoHyphens/>
        <w:snapToGrid w:val="0"/>
        <w:spacing w:line="360" w:lineRule="auto"/>
        <w:ind w:left="792"/>
      </w:pPr>
      <w:r w:rsidRPr="005834F5">
        <w:t xml:space="preserve">O custo estimado total da contratação é de R$ </w:t>
      </w:r>
      <w:r w:rsidR="00793825" w:rsidRPr="00793825">
        <w:t>4.639,80</w:t>
      </w:r>
      <w:r w:rsidR="00793825" w:rsidRPr="005834F5">
        <w:t xml:space="preserve"> </w:t>
      </w:r>
      <w:r w:rsidR="008B73E8" w:rsidRPr="005834F5">
        <w:t>(</w:t>
      </w:r>
      <w:r w:rsidR="00674A9C">
        <w:t>quatro</w:t>
      </w:r>
      <w:r w:rsidR="008B73E8" w:rsidRPr="005834F5">
        <w:t xml:space="preserve"> mil </w:t>
      </w:r>
      <w:r w:rsidR="00085E66">
        <w:t xml:space="preserve">e </w:t>
      </w:r>
      <w:r w:rsidR="00793825">
        <w:t>seiscentos e trinta e nove reais e oit</w:t>
      </w:r>
      <w:r w:rsidR="00674A9C">
        <w:t>en</w:t>
      </w:r>
      <w:r w:rsidR="00085E66">
        <w:t xml:space="preserve">ta </w:t>
      </w:r>
      <w:r w:rsidR="008B73E8" w:rsidRPr="005834F5">
        <w:t>centavos)</w:t>
      </w:r>
      <w:r w:rsidRPr="005834F5">
        <w:t>, conforme custos unitários apostos na no item 1.1, obtidas a partir de documentação que compõem a instrução processual.</w:t>
      </w:r>
    </w:p>
    <w:p w14:paraId="44A65A82" w14:textId="77777777" w:rsidR="00673F96" w:rsidRPr="005834F5" w:rsidRDefault="00673F96" w:rsidP="006204A3">
      <w:pPr>
        <w:pStyle w:val="Nivel1-Aviso"/>
        <w:rPr>
          <w:rFonts w:eastAsia="Times New Roman"/>
        </w:rPr>
      </w:pPr>
      <w:bookmarkStart w:id="11" w:name="_Toc161129682"/>
      <w:r w:rsidRPr="005834F5">
        <w:rPr>
          <w:rFonts w:eastAsia="Times New Roman"/>
        </w:rPr>
        <w:t>ADEQUAÇÃO ORÇAMENTÁRIA</w:t>
      </w:r>
      <w:bookmarkEnd w:id="11"/>
    </w:p>
    <w:p w14:paraId="67761BE2" w14:textId="77777777" w:rsidR="00487F09" w:rsidRDefault="00673F96" w:rsidP="008B73E8">
      <w:pPr>
        <w:pStyle w:val="Nivel2-Aviso"/>
        <w:suppressAutoHyphens/>
        <w:snapToGrid w:val="0"/>
        <w:spacing w:line="360" w:lineRule="auto"/>
        <w:ind w:left="792"/>
      </w:pPr>
      <w:bookmarkStart w:id="12" w:name="_Toc161129683"/>
      <w:r w:rsidRPr="005834F5">
        <w:t>As despesas decorrentes desta contratação estão programadas em dotação orçamentária própria, prevista no orçamento da Câmara Municipal de Suzano, para o exercício de 202</w:t>
      </w:r>
      <w:r w:rsidR="00FE609A" w:rsidRPr="005834F5">
        <w:t>5</w:t>
      </w:r>
      <w:r w:rsidRPr="005834F5">
        <w:t xml:space="preserve"> na dotação </w:t>
      </w:r>
      <w:bookmarkEnd w:id="12"/>
      <w:r w:rsidR="00487F09" w:rsidRPr="005834F5">
        <w:t>02.17.17.01.031.7040.4051 3.3.90.30 – OUTROS SERVIÇOS DE TERCEIROS – PESSOA JURÍDICA.</w:t>
      </w:r>
    </w:p>
    <w:p w14:paraId="0AF9813A" w14:textId="77777777" w:rsidR="00A239BB" w:rsidRDefault="00A239BB" w:rsidP="00A239BB">
      <w:pPr>
        <w:pStyle w:val="Nivel1-Aviso"/>
        <w:numPr>
          <w:ilvl w:val="0"/>
          <w:numId w:val="0"/>
        </w:numPr>
        <w:ind w:left="432"/>
        <w:jc w:val="right"/>
        <w:rPr>
          <w:b w:val="0"/>
          <w:bCs w:val="0"/>
          <w:caps w:val="0"/>
        </w:rPr>
      </w:pPr>
    </w:p>
    <w:p w14:paraId="0EA74C77" w14:textId="28833CD4" w:rsidR="00A239BB" w:rsidRDefault="00A239BB" w:rsidP="00A239BB">
      <w:pPr>
        <w:pStyle w:val="Nivel1-Aviso"/>
        <w:numPr>
          <w:ilvl w:val="0"/>
          <w:numId w:val="0"/>
        </w:numPr>
        <w:ind w:left="432"/>
        <w:jc w:val="right"/>
        <w:rPr>
          <w:b w:val="0"/>
          <w:bCs w:val="0"/>
          <w:caps w:val="0"/>
        </w:rPr>
      </w:pPr>
      <w:r w:rsidRPr="00A239BB">
        <w:rPr>
          <w:b w:val="0"/>
          <w:bCs w:val="0"/>
          <w:caps w:val="0"/>
        </w:rPr>
        <w:t xml:space="preserve">Suzano, </w:t>
      </w:r>
      <w:r w:rsidR="00572B50">
        <w:rPr>
          <w:b w:val="0"/>
          <w:bCs w:val="0"/>
          <w:caps w:val="0"/>
        </w:rPr>
        <w:t>27</w:t>
      </w:r>
      <w:r w:rsidRPr="00A239BB">
        <w:rPr>
          <w:b w:val="0"/>
          <w:bCs w:val="0"/>
          <w:caps w:val="0"/>
        </w:rPr>
        <w:t xml:space="preserve"> de </w:t>
      </w:r>
      <w:r w:rsidR="00793825">
        <w:rPr>
          <w:b w:val="0"/>
          <w:bCs w:val="0"/>
          <w:caps w:val="0"/>
        </w:rPr>
        <w:t>janeiro</w:t>
      </w:r>
      <w:r w:rsidRPr="00A239BB">
        <w:rPr>
          <w:b w:val="0"/>
          <w:bCs w:val="0"/>
          <w:caps w:val="0"/>
        </w:rPr>
        <w:t xml:space="preserve"> de 202</w:t>
      </w:r>
      <w:r w:rsidR="00793825">
        <w:rPr>
          <w:b w:val="0"/>
          <w:bCs w:val="0"/>
          <w:caps w:val="0"/>
        </w:rPr>
        <w:t>6</w:t>
      </w:r>
      <w:r>
        <w:rPr>
          <w:b w:val="0"/>
          <w:bCs w:val="0"/>
          <w:caps w:val="0"/>
        </w:rPr>
        <w:t>.</w:t>
      </w:r>
    </w:p>
    <w:p w14:paraId="32837114" w14:textId="77777777" w:rsidR="00A239BB" w:rsidRDefault="00A239BB" w:rsidP="00A239BB">
      <w:pPr>
        <w:rPr>
          <w:lang w:val="pt-BR" w:eastAsia="pt-BR"/>
        </w:rPr>
      </w:pPr>
    </w:p>
    <w:p w14:paraId="4856BD45" w14:textId="77777777" w:rsidR="00A239BB" w:rsidRDefault="00A239BB" w:rsidP="00A239BB">
      <w:pPr>
        <w:rPr>
          <w:lang w:val="pt-BR" w:eastAsia="pt-BR"/>
        </w:rPr>
      </w:pPr>
    </w:p>
    <w:p w14:paraId="3E5F13EF" w14:textId="77777777" w:rsidR="00A239BB" w:rsidRPr="00A239BB" w:rsidRDefault="00A239BB" w:rsidP="00A239BB">
      <w:pPr>
        <w:rPr>
          <w:lang w:val="pt-BR" w:eastAsia="pt-BR"/>
        </w:rPr>
      </w:pPr>
    </w:p>
    <w:p w14:paraId="41C90A34" w14:textId="032C9E13" w:rsidR="00487F09" w:rsidRPr="005834F5" w:rsidRDefault="00487F09" w:rsidP="00487F09">
      <w:pPr>
        <w:widowControl/>
        <w:suppressAutoHyphens/>
        <w:autoSpaceDE/>
        <w:autoSpaceDN/>
        <w:jc w:val="center"/>
        <w:rPr>
          <w:rFonts w:ascii="Arial" w:eastAsia="Calibri" w:hAnsi="Arial" w:cs="Arial"/>
          <w:sz w:val="20"/>
          <w:szCs w:val="20"/>
          <w:lang w:val="pt-BR" w:eastAsia="pt-BR"/>
        </w:rPr>
      </w:pPr>
      <w:r w:rsidRPr="005834F5">
        <w:rPr>
          <w:rFonts w:ascii="Arial" w:eastAsia="Calibri" w:hAnsi="Arial" w:cs="Arial"/>
          <w:sz w:val="20"/>
          <w:szCs w:val="20"/>
          <w:lang w:val="pt-BR" w:eastAsia="pt-BR"/>
        </w:rPr>
        <w:t>Elaborado por</w:t>
      </w:r>
      <w:r w:rsidR="008B73E8" w:rsidRPr="005834F5">
        <w:rPr>
          <w:rFonts w:ascii="Arial" w:eastAsia="Calibri" w:hAnsi="Arial" w:cs="Arial"/>
          <w:sz w:val="20"/>
          <w:szCs w:val="20"/>
          <w:lang w:val="pt-BR" w:eastAsia="pt-BR"/>
        </w:rPr>
        <w:t>:</w:t>
      </w:r>
    </w:p>
    <w:p w14:paraId="09C7CF38" w14:textId="77777777" w:rsidR="008B73E8" w:rsidRPr="005834F5" w:rsidRDefault="008B73E8" w:rsidP="00487F09">
      <w:pPr>
        <w:widowControl/>
        <w:suppressAutoHyphens/>
        <w:autoSpaceDE/>
        <w:autoSpaceDN/>
        <w:jc w:val="center"/>
        <w:rPr>
          <w:rFonts w:ascii="Arial" w:eastAsia="Calibri" w:hAnsi="Arial" w:cs="Arial"/>
          <w:sz w:val="20"/>
          <w:szCs w:val="20"/>
          <w:lang w:val="pt-BR" w:eastAsia="pt-BR"/>
        </w:rPr>
      </w:pPr>
    </w:p>
    <w:p w14:paraId="0EA27D4C" w14:textId="77777777" w:rsidR="008B73E8" w:rsidRPr="008B73E8" w:rsidRDefault="008B73E8" w:rsidP="008B73E8">
      <w:pPr>
        <w:widowControl/>
        <w:suppressAutoHyphens/>
        <w:autoSpaceDE/>
        <w:autoSpaceDN/>
        <w:spacing w:before="120" w:after="120"/>
        <w:jc w:val="center"/>
        <w:rPr>
          <w:rFonts w:ascii="Arial" w:eastAsia="Calibri" w:hAnsi="Arial" w:cs="Arial"/>
          <w:kern w:val="2"/>
          <w:sz w:val="20"/>
          <w:szCs w:val="20"/>
          <w:lang w:val="pt-BR"/>
          <w14:ligatures w14:val="standardContextual"/>
        </w:rPr>
      </w:pPr>
    </w:p>
    <w:tbl>
      <w:tblPr>
        <w:tblStyle w:val="Tabelacomgrade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8B73E8" w:rsidRPr="008B73E8" w14:paraId="3C00CA36" w14:textId="77777777" w:rsidTr="005834F5">
        <w:trPr>
          <w:jc w:val="center"/>
        </w:trPr>
        <w:tc>
          <w:tcPr>
            <w:tcW w:w="4814" w:type="dxa"/>
            <w:tcBorders>
              <w:top w:val="single" w:sz="4" w:space="0" w:color="auto"/>
            </w:tcBorders>
          </w:tcPr>
          <w:p w14:paraId="09168DE6" w14:textId="0F90DF7D" w:rsidR="008B73E8" w:rsidRPr="00793825" w:rsidRDefault="00793825" w:rsidP="00793825">
            <w:pPr>
              <w:spacing w:before="120" w:after="120"/>
              <w:jc w:val="center"/>
              <w:rPr>
                <w:rFonts w:ascii="Arial" w:eastAsia="Calibri" w:hAnsi="Arial" w:cs="Arial"/>
                <w:b/>
                <w:bCs/>
                <w:color w:val="000000"/>
                <w:sz w:val="20"/>
                <w:szCs w:val="20"/>
                <w:lang w:val="pt-BR"/>
              </w:rPr>
            </w:pPr>
            <w:r w:rsidRPr="00793825">
              <w:rPr>
                <w:rFonts w:ascii="Arial" w:eastAsia="Calibri" w:hAnsi="Arial" w:cs="Arial"/>
                <w:b/>
                <w:bCs/>
                <w:color w:val="000000"/>
                <w:sz w:val="20"/>
                <w:szCs w:val="20"/>
                <w:lang w:val="pt-BR"/>
              </w:rPr>
              <w:t xml:space="preserve">SIMONE MARIA ALENCAR </w:t>
            </w:r>
          </w:p>
          <w:p w14:paraId="0AAD78D2" w14:textId="3DBA85FD" w:rsidR="008B73E8" w:rsidRPr="008B73E8" w:rsidRDefault="00793825" w:rsidP="005834F5">
            <w:pPr>
              <w:snapToGrid w:val="0"/>
              <w:spacing w:before="120" w:after="120" w:line="360" w:lineRule="auto"/>
              <w:jc w:val="center"/>
              <w:rPr>
                <w:rFonts w:ascii="Arial" w:eastAsia="Calibri" w:hAnsi="Arial" w:cs="Arial"/>
                <w:sz w:val="20"/>
                <w:szCs w:val="20"/>
                <w:lang w:val="pt-BR"/>
              </w:rPr>
            </w:pPr>
            <w:r>
              <w:rPr>
                <w:rFonts w:ascii="Arial" w:eastAsia="Calibri" w:hAnsi="Arial"/>
                <w:sz w:val="20"/>
                <w:szCs w:val="20"/>
                <w:lang w:val="pt-BR"/>
              </w:rPr>
              <w:t>Diretora de Recursos Humanos</w:t>
            </w:r>
          </w:p>
        </w:tc>
      </w:tr>
    </w:tbl>
    <w:p w14:paraId="373BDD38" w14:textId="77777777" w:rsidR="008B73E8" w:rsidRDefault="008B73E8" w:rsidP="00487F09">
      <w:pPr>
        <w:widowControl/>
        <w:suppressAutoHyphens/>
        <w:autoSpaceDE/>
        <w:autoSpaceDN/>
        <w:jc w:val="center"/>
        <w:rPr>
          <w:rFonts w:ascii="Arial" w:eastAsia="Calibri" w:hAnsi="Arial" w:cs="Arial"/>
          <w:sz w:val="20"/>
          <w:szCs w:val="20"/>
          <w:lang w:val="pt-BR" w:eastAsia="pt-BR"/>
        </w:rPr>
      </w:pPr>
    </w:p>
    <w:p w14:paraId="51FC5F32" w14:textId="77777777" w:rsidR="00335A81" w:rsidRDefault="00335A81" w:rsidP="00487F09">
      <w:pPr>
        <w:widowControl/>
        <w:suppressAutoHyphens/>
        <w:autoSpaceDE/>
        <w:autoSpaceDN/>
        <w:jc w:val="center"/>
        <w:rPr>
          <w:rFonts w:ascii="Arial" w:eastAsia="Calibri" w:hAnsi="Arial" w:cs="Arial"/>
          <w:sz w:val="20"/>
          <w:szCs w:val="20"/>
          <w:lang w:val="pt-BR" w:eastAsia="pt-BR"/>
        </w:rPr>
      </w:pPr>
    </w:p>
    <w:p w14:paraId="4862D7CE" w14:textId="77777777" w:rsidR="00335A81" w:rsidRDefault="00335A81" w:rsidP="00487F09">
      <w:pPr>
        <w:widowControl/>
        <w:suppressAutoHyphens/>
        <w:autoSpaceDE/>
        <w:autoSpaceDN/>
        <w:jc w:val="center"/>
        <w:rPr>
          <w:rFonts w:ascii="Arial" w:eastAsia="Calibri" w:hAnsi="Arial" w:cs="Arial"/>
          <w:sz w:val="20"/>
          <w:szCs w:val="20"/>
          <w:lang w:val="pt-BR" w:eastAsia="pt-BR"/>
        </w:rPr>
      </w:pPr>
    </w:p>
    <w:p w14:paraId="2EB70522" w14:textId="77777777" w:rsidR="00335A81" w:rsidRPr="005834F5" w:rsidRDefault="00335A81" w:rsidP="00487F09">
      <w:pPr>
        <w:widowControl/>
        <w:suppressAutoHyphens/>
        <w:autoSpaceDE/>
        <w:autoSpaceDN/>
        <w:jc w:val="center"/>
        <w:rPr>
          <w:rFonts w:ascii="Arial" w:eastAsia="Calibri" w:hAnsi="Arial" w:cs="Arial"/>
          <w:sz w:val="20"/>
          <w:szCs w:val="20"/>
          <w:lang w:val="pt-BR" w:eastAsia="pt-BR"/>
        </w:rPr>
      </w:pPr>
    </w:p>
    <w:p w14:paraId="35C2DB61" w14:textId="47E5E04E" w:rsidR="00487F09" w:rsidRDefault="008B73E8" w:rsidP="008B73E8">
      <w:pPr>
        <w:widowControl/>
        <w:suppressAutoHyphens/>
        <w:autoSpaceDE/>
        <w:autoSpaceDN/>
        <w:jc w:val="center"/>
        <w:rPr>
          <w:rFonts w:ascii="Arial" w:eastAsia="Calibri" w:hAnsi="Arial" w:cs="Arial"/>
          <w:sz w:val="20"/>
          <w:szCs w:val="20"/>
          <w:lang w:val="pt-BR" w:eastAsia="pt-BR"/>
        </w:rPr>
      </w:pPr>
      <w:r w:rsidRPr="005834F5">
        <w:rPr>
          <w:rFonts w:ascii="Arial" w:eastAsia="Calibri" w:hAnsi="Arial" w:cs="Arial"/>
          <w:sz w:val="20"/>
          <w:szCs w:val="20"/>
          <w:lang w:val="pt-BR" w:eastAsia="pt-BR"/>
        </w:rPr>
        <w:t>Pesquisa de preços realizada pelo(a):</w:t>
      </w:r>
    </w:p>
    <w:p w14:paraId="60CA73CC" w14:textId="77777777" w:rsidR="005834F5" w:rsidRPr="005834F5" w:rsidRDefault="005834F5" w:rsidP="008B73E8">
      <w:pPr>
        <w:widowControl/>
        <w:suppressAutoHyphens/>
        <w:autoSpaceDE/>
        <w:autoSpaceDN/>
        <w:jc w:val="center"/>
        <w:rPr>
          <w:rFonts w:ascii="Arial" w:eastAsia="Calibri" w:hAnsi="Arial" w:cs="Arial"/>
          <w:sz w:val="20"/>
          <w:szCs w:val="20"/>
          <w:lang w:val="pt-BR" w:eastAsia="pt-BR"/>
        </w:rPr>
      </w:pPr>
    </w:p>
    <w:p w14:paraId="08072B69" w14:textId="77777777" w:rsidR="008B73E8" w:rsidRPr="008B73E8" w:rsidRDefault="008B73E8" w:rsidP="008B73E8">
      <w:pPr>
        <w:widowControl/>
        <w:suppressAutoHyphens/>
        <w:autoSpaceDE/>
        <w:autoSpaceDN/>
        <w:spacing w:before="120" w:after="120"/>
        <w:jc w:val="center"/>
        <w:rPr>
          <w:rFonts w:ascii="Arial" w:eastAsia="Calibri" w:hAnsi="Arial" w:cs="Arial"/>
          <w:kern w:val="2"/>
          <w:sz w:val="20"/>
          <w:szCs w:val="20"/>
          <w:lang w:val="pt-BR"/>
          <w14:ligatures w14:val="standardContextual"/>
        </w:rPr>
      </w:pPr>
    </w:p>
    <w:tbl>
      <w:tblPr>
        <w:tblStyle w:val="Tabelacomgrade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tblGrid>
      <w:tr w:rsidR="008B73E8" w:rsidRPr="008B73E8" w14:paraId="5A80B95D" w14:textId="77777777" w:rsidTr="005834F5">
        <w:trPr>
          <w:jc w:val="center"/>
        </w:trPr>
        <w:tc>
          <w:tcPr>
            <w:tcW w:w="4814" w:type="dxa"/>
            <w:tcBorders>
              <w:top w:val="single" w:sz="4" w:space="0" w:color="auto"/>
            </w:tcBorders>
          </w:tcPr>
          <w:p w14:paraId="16190FD2" w14:textId="5E79ABEF" w:rsidR="008B73E8" w:rsidRPr="008B73E8" w:rsidRDefault="008B73E8" w:rsidP="008B73E8">
            <w:pPr>
              <w:spacing w:before="120" w:after="120"/>
              <w:jc w:val="center"/>
              <w:rPr>
                <w:rFonts w:ascii="Arial" w:eastAsia="Calibri" w:hAnsi="Arial" w:cs="Arial"/>
                <w:b/>
                <w:bCs/>
                <w:sz w:val="20"/>
                <w:szCs w:val="20"/>
                <w:lang w:val="pt-BR"/>
              </w:rPr>
            </w:pPr>
            <w:r w:rsidRPr="005834F5">
              <w:rPr>
                <w:rFonts w:ascii="Arial" w:eastAsia="Calibri" w:hAnsi="Arial" w:cs="Arial"/>
                <w:b/>
                <w:bCs/>
                <w:color w:val="000000"/>
                <w:sz w:val="20"/>
                <w:szCs w:val="20"/>
                <w:lang w:val="pt-BR"/>
              </w:rPr>
              <w:t>DEPARTAMENTO DE COMPRAS</w:t>
            </w:r>
          </w:p>
        </w:tc>
      </w:tr>
    </w:tbl>
    <w:p w14:paraId="5810FE78" w14:textId="77777777" w:rsidR="005D3FA9" w:rsidRDefault="005D3FA9" w:rsidP="00FE609A">
      <w:pPr>
        <w:pStyle w:val="PargrafodaLista"/>
        <w:widowControl/>
        <w:autoSpaceDE/>
        <w:autoSpaceDN/>
        <w:spacing w:after="120" w:line="360" w:lineRule="auto"/>
        <w:ind w:left="792"/>
        <w:jc w:val="both"/>
        <w:rPr>
          <w:rFonts w:ascii="Aptos" w:eastAsia="Yu Gothic" w:hAnsi="Aptos" w:cs="Times New Roman"/>
          <w:kern w:val="2"/>
          <w:sz w:val="20"/>
          <w:szCs w:val="20"/>
          <w:lang w:eastAsia="pt-BR"/>
          <w14:ligatures w14:val="standardContextual"/>
        </w:rPr>
      </w:pPr>
    </w:p>
    <w:p w14:paraId="5B24A249" w14:textId="77777777" w:rsidR="00151205" w:rsidRDefault="00151205" w:rsidP="00FE609A">
      <w:pPr>
        <w:pStyle w:val="PargrafodaLista"/>
        <w:widowControl/>
        <w:autoSpaceDE/>
        <w:autoSpaceDN/>
        <w:spacing w:after="120" w:line="360" w:lineRule="auto"/>
        <w:ind w:left="792"/>
        <w:jc w:val="both"/>
        <w:rPr>
          <w:rFonts w:ascii="Aptos" w:eastAsia="Yu Gothic" w:hAnsi="Aptos" w:cs="Times New Roman"/>
          <w:kern w:val="2"/>
          <w:sz w:val="20"/>
          <w:szCs w:val="20"/>
          <w:lang w:eastAsia="pt-BR"/>
          <w14:ligatures w14:val="standardContextual"/>
        </w:rPr>
      </w:pPr>
    </w:p>
    <w:sectPr w:rsidR="00151205" w:rsidSect="00247A98">
      <w:headerReference w:type="default" r:id="rId9"/>
      <w:footerReference w:type="default" r:id="rId10"/>
      <w:type w:val="continuous"/>
      <w:pgSz w:w="11910" w:h="16850"/>
      <w:pgMar w:top="1611" w:right="1134" w:bottom="1134" w:left="1701" w:header="510" w:footer="11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2F9F4" w14:textId="77777777" w:rsidR="007A6B19" w:rsidRDefault="007A6B19" w:rsidP="009144E7">
      <w:r>
        <w:separator/>
      </w:r>
    </w:p>
  </w:endnote>
  <w:endnote w:type="continuationSeparator" w:id="0">
    <w:p w14:paraId="19A25B19" w14:textId="77777777" w:rsidR="007A6B19" w:rsidRDefault="007A6B19" w:rsidP="00914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enQuanYi Micro Hei">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rlito">
    <w:altName w:val="Calibri"/>
    <w:charset w:val="00"/>
    <w:family w:val="swiss"/>
    <w:pitch w:val="variable"/>
    <w:sig w:usb0="E10002FF" w:usb1="5000E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20"/>
        <w:szCs w:val="20"/>
      </w:rPr>
      <w:id w:val="1619176314"/>
      <w:docPartObj>
        <w:docPartGallery w:val="Page Numbers (Bottom of Page)"/>
        <w:docPartUnique/>
      </w:docPartObj>
    </w:sdtPr>
    <w:sdtContent>
      <w:sdt>
        <w:sdtPr>
          <w:rPr>
            <w:rFonts w:ascii="Aptos" w:hAnsi="Aptos"/>
            <w:sz w:val="20"/>
            <w:szCs w:val="20"/>
          </w:rPr>
          <w:id w:val="-1769616900"/>
          <w:docPartObj>
            <w:docPartGallery w:val="Page Numbers (Top of Page)"/>
            <w:docPartUnique/>
          </w:docPartObj>
        </w:sdtPr>
        <w:sdtContent>
          <w:p w14:paraId="641D727E" w14:textId="4163E47D" w:rsidR="004A7D88" w:rsidRPr="004A7D88" w:rsidRDefault="004A7D88">
            <w:pPr>
              <w:pStyle w:val="Rodap"/>
              <w:jc w:val="right"/>
              <w:rPr>
                <w:rFonts w:ascii="Aptos" w:hAnsi="Aptos"/>
                <w:sz w:val="20"/>
                <w:szCs w:val="20"/>
              </w:rPr>
            </w:pPr>
            <w:r w:rsidRPr="004A7D88">
              <w:rPr>
                <w:rFonts w:ascii="Aptos" w:hAnsi="Aptos"/>
                <w:sz w:val="20"/>
                <w:szCs w:val="20"/>
                <w:lang w:val="pt-BR"/>
              </w:rPr>
              <w:t xml:space="preserve">Página </w:t>
            </w:r>
            <w:r w:rsidRPr="004A7D88">
              <w:rPr>
                <w:rFonts w:ascii="Aptos" w:hAnsi="Aptos"/>
                <w:b/>
                <w:bCs/>
                <w:sz w:val="20"/>
                <w:szCs w:val="20"/>
              </w:rPr>
              <w:fldChar w:fldCharType="begin"/>
            </w:r>
            <w:r w:rsidRPr="004A7D88">
              <w:rPr>
                <w:rFonts w:ascii="Aptos" w:hAnsi="Aptos"/>
                <w:b/>
                <w:bCs/>
                <w:sz w:val="20"/>
                <w:szCs w:val="20"/>
              </w:rPr>
              <w:instrText>PAGE</w:instrText>
            </w:r>
            <w:r w:rsidRPr="004A7D88">
              <w:rPr>
                <w:rFonts w:ascii="Aptos" w:hAnsi="Aptos"/>
                <w:b/>
                <w:bCs/>
                <w:sz w:val="20"/>
                <w:szCs w:val="20"/>
              </w:rPr>
              <w:fldChar w:fldCharType="separate"/>
            </w:r>
            <w:r w:rsidRPr="004A7D88">
              <w:rPr>
                <w:rFonts w:ascii="Aptos" w:hAnsi="Aptos"/>
                <w:b/>
                <w:bCs/>
                <w:sz w:val="20"/>
                <w:szCs w:val="20"/>
                <w:lang w:val="pt-BR"/>
              </w:rPr>
              <w:t>2</w:t>
            </w:r>
            <w:r w:rsidRPr="004A7D88">
              <w:rPr>
                <w:rFonts w:ascii="Aptos" w:hAnsi="Aptos"/>
                <w:b/>
                <w:bCs/>
                <w:sz w:val="20"/>
                <w:szCs w:val="20"/>
              </w:rPr>
              <w:fldChar w:fldCharType="end"/>
            </w:r>
            <w:r w:rsidRPr="004A7D88">
              <w:rPr>
                <w:rFonts w:ascii="Aptos" w:hAnsi="Aptos"/>
                <w:sz w:val="20"/>
                <w:szCs w:val="20"/>
                <w:lang w:val="pt-BR"/>
              </w:rPr>
              <w:t xml:space="preserve"> de </w:t>
            </w:r>
            <w:r w:rsidRPr="004A7D88">
              <w:rPr>
                <w:rFonts w:ascii="Aptos" w:hAnsi="Aptos"/>
                <w:b/>
                <w:bCs/>
                <w:sz w:val="20"/>
                <w:szCs w:val="20"/>
              </w:rPr>
              <w:fldChar w:fldCharType="begin"/>
            </w:r>
            <w:r w:rsidRPr="004A7D88">
              <w:rPr>
                <w:rFonts w:ascii="Aptos" w:hAnsi="Aptos"/>
                <w:b/>
                <w:bCs/>
                <w:sz w:val="20"/>
                <w:szCs w:val="20"/>
              </w:rPr>
              <w:instrText>NUMPAGES</w:instrText>
            </w:r>
            <w:r w:rsidRPr="004A7D88">
              <w:rPr>
                <w:rFonts w:ascii="Aptos" w:hAnsi="Aptos"/>
                <w:b/>
                <w:bCs/>
                <w:sz w:val="20"/>
                <w:szCs w:val="20"/>
              </w:rPr>
              <w:fldChar w:fldCharType="separate"/>
            </w:r>
            <w:r w:rsidRPr="004A7D88">
              <w:rPr>
                <w:rFonts w:ascii="Aptos" w:hAnsi="Aptos"/>
                <w:b/>
                <w:bCs/>
                <w:sz w:val="20"/>
                <w:szCs w:val="20"/>
                <w:lang w:val="pt-BR"/>
              </w:rPr>
              <w:t>2</w:t>
            </w:r>
            <w:r w:rsidRPr="004A7D88">
              <w:rPr>
                <w:rFonts w:ascii="Aptos" w:hAnsi="Aptos"/>
                <w:b/>
                <w:bCs/>
                <w:sz w:val="20"/>
                <w:szCs w:val="20"/>
              </w:rPr>
              <w:fldChar w:fldCharType="end"/>
            </w:r>
          </w:p>
        </w:sdtContent>
      </w:sdt>
    </w:sdtContent>
  </w:sdt>
  <w:p w14:paraId="274E804B" w14:textId="70794507" w:rsidR="009144E7" w:rsidRPr="00760D87" w:rsidRDefault="009144E7" w:rsidP="00760D87">
    <w:pPr>
      <w:spacing w:before="124"/>
      <w:ind w:left="15"/>
      <w:jc w:val="center"/>
      <w:rPr>
        <w:spacing w:val="-2"/>
        <w:w w:val="110"/>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ACF7E" w14:textId="77777777" w:rsidR="007A6B19" w:rsidRDefault="007A6B19" w:rsidP="009144E7">
      <w:r>
        <w:separator/>
      </w:r>
    </w:p>
  </w:footnote>
  <w:footnote w:type="continuationSeparator" w:id="0">
    <w:p w14:paraId="2AB37AFB" w14:textId="77777777" w:rsidR="007A6B19" w:rsidRDefault="007A6B19" w:rsidP="009144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2EF94" w14:textId="734C1F71" w:rsidR="009144E7" w:rsidRDefault="00247A98">
    <w:pPr>
      <w:pStyle w:val="Cabealho"/>
    </w:pPr>
    <w:r>
      <w:rPr>
        <w:rFonts w:ascii="Times New Roman"/>
        <w:noProof/>
      </w:rPr>
      <w:drawing>
        <wp:anchor distT="0" distB="0" distL="114300" distR="114300" simplePos="0" relativeHeight="251902976" behindDoc="0" locked="0" layoutInCell="1" allowOverlap="1" wp14:anchorId="4A5F33FA" wp14:editId="7A64C91E">
          <wp:simplePos x="0" y="0"/>
          <wp:positionH relativeFrom="column">
            <wp:posOffset>1419225</wp:posOffset>
          </wp:positionH>
          <wp:positionV relativeFrom="paragraph">
            <wp:posOffset>-391160</wp:posOffset>
          </wp:positionV>
          <wp:extent cx="3209290" cy="1200150"/>
          <wp:effectExtent l="0" t="0" r="0" b="0"/>
          <wp:wrapNone/>
          <wp:docPr id="425655564" name="Image 3"/>
          <wp:cNvGraphicFramePr/>
          <a:graphic xmlns:a="http://schemas.openxmlformats.org/drawingml/2006/main">
            <a:graphicData uri="http://schemas.openxmlformats.org/drawingml/2006/picture">
              <pic:pic xmlns:pic="http://schemas.openxmlformats.org/drawingml/2006/picture">
                <pic:nvPicPr>
                  <pic:cNvPr id="1620509522" name="Image 3"/>
                  <pic:cNvPicPr/>
                </pic:nvPicPr>
                <pic:blipFill>
                  <a:blip r:embed="rId1" cstate="print"/>
                  <a:stretch>
                    <a:fillRect/>
                  </a:stretch>
                </pic:blipFill>
                <pic:spPr>
                  <a:xfrm>
                    <a:off x="0" y="0"/>
                    <a:ext cx="3209290" cy="1200150"/>
                  </a:xfrm>
                  <a:prstGeom prst="rect">
                    <a:avLst/>
                  </a:prstGeom>
                </pic:spPr>
              </pic:pic>
            </a:graphicData>
          </a:graphic>
        </wp:anchor>
      </w:drawing>
    </w:r>
    <w:r w:rsidR="00760D87">
      <w:rPr>
        <w:noProof/>
      </w:rPr>
      <mc:AlternateContent>
        <mc:Choice Requires="wps">
          <w:drawing>
            <wp:anchor distT="0" distB="0" distL="114300" distR="114300" simplePos="0" relativeHeight="251900928" behindDoc="0" locked="0" layoutInCell="1" allowOverlap="1" wp14:anchorId="1EC5966C" wp14:editId="2E182784">
              <wp:simplePos x="0" y="0"/>
              <wp:positionH relativeFrom="column">
                <wp:posOffset>6421120</wp:posOffset>
              </wp:positionH>
              <wp:positionV relativeFrom="paragraph">
                <wp:posOffset>-1589405</wp:posOffset>
              </wp:positionV>
              <wp:extent cx="1004570" cy="2065655"/>
              <wp:effectExtent l="0" t="0" r="5080" b="0"/>
              <wp:wrapNone/>
              <wp:docPr id="610854221" name="Freeform 2"/>
              <wp:cNvGraphicFramePr/>
              <a:graphic xmlns:a="http://schemas.openxmlformats.org/drawingml/2006/main">
                <a:graphicData uri="http://schemas.microsoft.com/office/word/2010/wordprocessingShape">
                  <wps:wsp>
                    <wps:cNvSpPr/>
                    <wps:spPr>
                      <a:xfrm>
                        <a:off x="0" y="0"/>
                        <a:ext cx="1004570" cy="2065655"/>
                      </a:xfrm>
                      <a:custGeom>
                        <a:avLst/>
                        <a:gdLst/>
                        <a:ahLst/>
                        <a:cxnLst/>
                        <a:rect l="l" t="t" r="r" b="b"/>
                        <a:pathLst>
                          <a:path w="1004677" h="2066172">
                            <a:moveTo>
                              <a:pt x="0" y="0"/>
                            </a:moveTo>
                            <a:lnTo>
                              <a:pt x="1004677" y="0"/>
                            </a:lnTo>
                            <a:lnTo>
                              <a:pt x="1004677" y="2066172"/>
                            </a:lnTo>
                            <a:lnTo>
                              <a:pt x="0" y="2066172"/>
                            </a:lnTo>
                            <a:lnTo>
                              <a:pt x="0" y="0"/>
                            </a:lnTo>
                            <a:close/>
                          </a:path>
                        </a:pathLst>
                      </a:custGeom>
                      <a:blipFill>
                        <a:blip r:embed="rId2">
                          <a:alphaModFix amt="18000"/>
                        </a:blip>
                        <a:stretch>
                          <a:fillRect l="-46443"/>
                        </a:stretch>
                      </a:blipFill>
                    </wps:spPr>
                    <wps:bodyPr/>
                  </wps:wsp>
                </a:graphicData>
              </a:graphic>
            </wp:anchor>
          </w:drawing>
        </mc:Choice>
        <mc:Fallback>
          <w:pict>
            <v:shape w14:anchorId="0397E380" id="Freeform 2" o:spid="_x0000_s1026" style="position:absolute;margin-left:505.6pt;margin-top:-125.15pt;width:79.1pt;height:162.65pt;z-index:251900928;visibility:visible;mso-wrap-style:square;mso-wrap-distance-left:9pt;mso-wrap-distance-top:0;mso-wrap-distance-right:9pt;mso-wrap-distance-bottom:0;mso-position-horizontal:absolute;mso-position-horizontal-relative:text;mso-position-vertical:absolute;mso-position-vertical-relative:text;v-text-anchor:top" coordsize="1004677,2066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" path="m,l1004677,r,2066172l,2066172,,xe" stroked="f">
              <v:fill r:id="rId3" o:title="" opacity="11796f" recolor="t" rotate="t" type="frame"/>
              <v:path arrowok="t"/>
            </v:shape>
          </w:pict>
        </mc:Fallback>
      </mc:AlternateContent>
    </w:r>
  </w:p>
  <w:p w14:paraId="2563DCAC" w14:textId="57FE8296" w:rsidR="009144E7" w:rsidRDefault="009144E7">
    <w:pPr>
      <w:pStyle w:val="Cabealho"/>
    </w:pPr>
  </w:p>
  <w:p w14:paraId="6B36CF06" w14:textId="77777777" w:rsidR="009144E7" w:rsidRDefault="009144E7">
    <w:pPr>
      <w:pStyle w:val="Cabealho"/>
    </w:pPr>
  </w:p>
  <w:p w14:paraId="134BB60F" w14:textId="285F60AA" w:rsidR="009144E7" w:rsidRDefault="009144E7">
    <w:pPr>
      <w:pStyle w:val="Cabealho"/>
    </w:pPr>
  </w:p>
  <w:p w14:paraId="1804BC47" w14:textId="77777777" w:rsidR="009144E7" w:rsidRDefault="009144E7">
    <w:pPr>
      <w:pStyle w:val="Cabealho"/>
    </w:pPr>
  </w:p>
  <w:p w14:paraId="36D9CA68" w14:textId="45126D19" w:rsidR="009144E7" w:rsidRDefault="009144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A9F"/>
    <w:multiLevelType w:val="multilevel"/>
    <w:tmpl w:val="368C2BE8"/>
    <w:lvl w:ilvl="0">
      <w:start w:val="1"/>
      <w:numFmt w:val="decimal"/>
      <w:lvlText w:val="%1."/>
      <w:lvlJc w:val="left"/>
      <w:pPr>
        <w:ind w:left="502" w:hanging="360"/>
      </w:pPr>
      <w:rPr>
        <w:rFonts w:ascii="Aptos" w:eastAsia="Yu Gothic" w:hAnsi="Aptos" w:cs="Tahoma" w:hint="default"/>
        <w:b/>
        <w:bCs/>
        <w:sz w:val="24"/>
        <w:szCs w:val="24"/>
      </w:rPr>
    </w:lvl>
    <w:lvl w:ilvl="1">
      <w:start w:val="1"/>
      <w:numFmt w:val="decimal"/>
      <w:lvlText w:val="%1.%2."/>
      <w:lvlJc w:val="left"/>
      <w:pPr>
        <w:ind w:left="792" w:hanging="432"/>
      </w:pPr>
      <w:rPr>
        <w:b w:val="0"/>
        <w:bCs/>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2651A1"/>
    <w:multiLevelType w:val="multilevel"/>
    <w:tmpl w:val="2BA47B6E"/>
    <w:lvl w:ilvl="0">
      <w:start w:val="1"/>
      <w:numFmt w:val="lowerLetter"/>
      <w:lvlText w:val="%1."/>
      <w:lvlJc w:val="left"/>
      <w:pPr>
        <w:tabs>
          <w:tab w:val="num" w:pos="720"/>
        </w:tabs>
        <w:ind w:left="720" w:hanging="360"/>
      </w:pPr>
      <w:rPr>
        <w:rFonts w:ascii="Arial" w:eastAsia="WenQuanYi Micro Hei"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DB675D"/>
    <w:multiLevelType w:val="multilevel"/>
    <w:tmpl w:val="7F0E9C0E"/>
    <w:lvl w:ilvl="0">
      <w:start w:val="8"/>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pStyle w:val="Nivel3-Avis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4B1C47"/>
    <w:multiLevelType w:val="multilevel"/>
    <w:tmpl w:val="2BA25976"/>
    <w:lvl w:ilvl="0">
      <w:start w:val="3"/>
      <w:numFmt w:val="decimal"/>
      <w:lvlText w:val="%1."/>
      <w:lvlJc w:val="left"/>
      <w:pPr>
        <w:ind w:left="825" w:hanging="825"/>
      </w:pPr>
      <w:rPr>
        <w:rFonts w:hint="default"/>
      </w:rPr>
    </w:lvl>
    <w:lvl w:ilvl="1">
      <w:start w:val="7"/>
      <w:numFmt w:val="decimal"/>
      <w:lvlText w:val="%1.%2."/>
      <w:lvlJc w:val="left"/>
      <w:pPr>
        <w:ind w:left="1041" w:hanging="825"/>
      </w:pPr>
      <w:rPr>
        <w:rFonts w:hint="default"/>
      </w:rPr>
    </w:lvl>
    <w:lvl w:ilvl="2">
      <w:start w:val="8"/>
      <w:numFmt w:val="decimal"/>
      <w:lvlText w:val="%1.%2.%3."/>
      <w:lvlJc w:val="left"/>
      <w:pPr>
        <w:ind w:left="1257" w:hanging="825"/>
      </w:pPr>
      <w:rPr>
        <w:rFonts w:hint="default"/>
      </w:rPr>
    </w:lvl>
    <w:lvl w:ilvl="3">
      <w:start w:val="1"/>
      <w:numFmt w:val="decimal"/>
      <w:lvlText w:val="%1.%2.%3.%4."/>
      <w:lvlJc w:val="left"/>
      <w:pPr>
        <w:ind w:left="1473" w:hanging="825"/>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4" w15:restartNumberingAfterBreak="0">
    <w:nsid w:val="232C0801"/>
    <w:multiLevelType w:val="multilevel"/>
    <w:tmpl w:val="368C2BE8"/>
    <w:lvl w:ilvl="0">
      <w:start w:val="1"/>
      <w:numFmt w:val="decimal"/>
      <w:lvlText w:val="%1."/>
      <w:lvlJc w:val="left"/>
      <w:pPr>
        <w:ind w:left="502" w:hanging="360"/>
      </w:pPr>
      <w:rPr>
        <w:rFonts w:ascii="Aptos" w:eastAsia="Yu Gothic" w:hAnsi="Aptos" w:cs="Tahoma" w:hint="default"/>
        <w:b/>
        <w:bCs/>
        <w:sz w:val="24"/>
        <w:szCs w:val="24"/>
      </w:rPr>
    </w:lvl>
    <w:lvl w:ilvl="1">
      <w:start w:val="1"/>
      <w:numFmt w:val="decimal"/>
      <w:lvlText w:val="%1.%2."/>
      <w:lvlJc w:val="left"/>
      <w:pPr>
        <w:ind w:left="792" w:hanging="432"/>
      </w:pPr>
      <w:rPr>
        <w:b w:val="0"/>
        <w:bCs/>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551B65"/>
    <w:multiLevelType w:val="multilevel"/>
    <w:tmpl w:val="636ED320"/>
    <w:lvl w:ilvl="0">
      <w:start w:val="3"/>
      <w:numFmt w:val="decimal"/>
      <w:lvlText w:val="%1"/>
      <w:lvlJc w:val="left"/>
      <w:pPr>
        <w:ind w:left="435" w:hanging="435"/>
      </w:pPr>
      <w:rPr>
        <w:rFonts w:hint="default"/>
      </w:rPr>
    </w:lvl>
    <w:lvl w:ilvl="1">
      <w:start w:val="3"/>
      <w:numFmt w:val="decimal"/>
      <w:lvlText w:val="%1.%2"/>
      <w:lvlJc w:val="left"/>
      <w:pPr>
        <w:ind w:left="723" w:hanging="435"/>
      </w:pPr>
      <w:rPr>
        <w:rFonts w:hint="default"/>
      </w:rPr>
    </w:lvl>
    <w:lvl w:ilvl="2">
      <w:start w:val="1"/>
      <w:numFmt w:val="decimal"/>
      <w:lvlText w:val="%1.%2.%3"/>
      <w:lvlJc w:val="left"/>
      <w:pPr>
        <w:ind w:left="1296" w:hanging="720"/>
      </w:pPr>
      <w:rPr>
        <w:rFonts w:hint="default"/>
      </w:rPr>
    </w:lvl>
    <w:lvl w:ilvl="3">
      <w:start w:val="1"/>
      <w:numFmt w:val="decimal"/>
      <w:lvlText w:val="%1.%2.%3.%4"/>
      <w:lvlJc w:val="left"/>
      <w:pPr>
        <w:ind w:left="1584" w:hanging="720"/>
      </w:pPr>
      <w:rPr>
        <w:rFonts w:hint="default"/>
      </w:rPr>
    </w:lvl>
    <w:lvl w:ilvl="4">
      <w:start w:val="1"/>
      <w:numFmt w:val="decimal"/>
      <w:lvlText w:val="%1.%2.%3.%4.%5"/>
      <w:lvlJc w:val="left"/>
      <w:pPr>
        <w:ind w:left="2232" w:hanging="1080"/>
      </w:pPr>
      <w:rPr>
        <w:rFonts w:hint="default"/>
      </w:rPr>
    </w:lvl>
    <w:lvl w:ilvl="5">
      <w:start w:val="1"/>
      <w:numFmt w:val="decimal"/>
      <w:lvlText w:val="%1.%2.%3.%4.%5.%6"/>
      <w:lvlJc w:val="left"/>
      <w:pPr>
        <w:ind w:left="2520" w:hanging="1080"/>
      </w:pPr>
      <w:rPr>
        <w:rFonts w:hint="default"/>
      </w:rPr>
    </w:lvl>
    <w:lvl w:ilvl="6">
      <w:start w:val="1"/>
      <w:numFmt w:val="decimal"/>
      <w:lvlText w:val="%1.%2.%3.%4.%5.%6.%7"/>
      <w:lvlJc w:val="left"/>
      <w:pPr>
        <w:ind w:left="3168" w:hanging="1440"/>
      </w:pPr>
      <w:rPr>
        <w:rFonts w:hint="default"/>
      </w:rPr>
    </w:lvl>
    <w:lvl w:ilvl="7">
      <w:start w:val="1"/>
      <w:numFmt w:val="decimal"/>
      <w:lvlText w:val="%1.%2.%3.%4.%5.%6.%7.%8"/>
      <w:lvlJc w:val="left"/>
      <w:pPr>
        <w:ind w:left="3456" w:hanging="1440"/>
      </w:pPr>
      <w:rPr>
        <w:rFonts w:hint="default"/>
      </w:rPr>
    </w:lvl>
    <w:lvl w:ilvl="8">
      <w:start w:val="1"/>
      <w:numFmt w:val="decimal"/>
      <w:lvlText w:val="%1.%2.%3.%4.%5.%6.%7.%8.%9"/>
      <w:lvlJc w:val="left"/>
      <w:pPr>
        <w:ind w:left="4104" w:hanging="1800"/>
      </w:pPr>
      <w:rPr>
        <w:rFonts w:hint="default"/>
      </w:rPr>
    </w:lvl>
  </w:abstractNum>
  <w:abstractNum w:abstractNumId="6" w15:restartNumberingAfterBreak="0">
    <w:nsid w:val="25A0126B"/>
    <w:multiLevelType w:val="multilevel"/>
    <w:tmpl w:val="81087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344547"/>
    <w:multiLevelType w:val="multilevel"/>
    <w:tmpl w:val="F71C874E"/>
    <w:lvl w:ilvl="0">
      <w:start w:val="3"/>
      <w:numFmt w:val="decimal"/>
      <w:lvlText w:val="%1."/>
      <w:lvlJc w:val="left"/>
      <w:pPr>
        <w:ind w:left="825" w:hanging="825"/>
      </w:pPr>
      <w:rPr>
        <w:rFonts w:hint="default"/>
      </w:rPr>
    </w:lvl>
    <w:lvl w:ilvl="1">
      <w:start w:val="7"/>
      <w:numFmt w:val="decimal"/>
      <w:lvlText w:val="%1.%2."/>
      <w:lvlJc w:val="left"/>
      <w:pPr>
        <w:ind w:left="1041" w:hanging="825"/>
      </w:pPr>
      <w:rPr>
        <w:rFonts w:hint="default"/>
      </w:rPr>
    </w:lvl>
    <w:lvl w:ilvl="2">
      <w:start w:val="6"/>
      <w:numFmt w:val="decimal"/>
      <w:lvlText w:val="%1.%2.%3."/>
      <w:lvlJc w:val="left"/>
      <w:pPr>
        <w:ind w:left="1257" w:hanging="825"/>
      </w:pPr>
      <w:rPr>
        <w:rFonts w:hint="default"/>
      </w:rPr>
    </w:lvl>
    <w:lvl w:ilvl="3">
      <w:start w:val="1"/>
      <w:numFmt w:val="decimal"/>
      <w:lvlText w:val="%1.%2.%3.%4."/>
      <w:lvlJc w:val="left"/>
      <w:pPr>
        <w:ind w:left="1473" w:hanging="825"/>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8" w15:restartNumberingAfterBreak="0">
    <w:nsid w:val="26432413"/>
    <w:multiLevelType w:val="multilevel"/>
    <w:tmpl w:val="59300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696CD3"/>
    <w:multiLevelType w:val="multilevel"/>
    <w:tmpl w:val="368C2BE8"/>
    <w:lvl w:ilvl="0">
      <w:start w:val="1"/>
      <w:numFmt w:val="decimal"/>
      <w:lvlText w:val="%1."/>
      <w:lvlJc w:val="left"/>
      <w:pPr>
        <w:ind w:left="502" w:hanging="360"/>
      </w:pPr>
      <w:rPr>
        <w:rFonts w:ascii="Aptos" w:eastAsia="Yu Gothic" w:hAnsi="Aptos" w:cs="Tahoma" w:hint="default"/>
        <w:b/>
        <w:bCs/>
        <w:sz w:val="24"/>
        <w:szCs w:val="24"/>
      </w:rPr>
    </w:lvl>
    <w:lvl w:ilvl="1">
      <w:start w:val="1"/>
      <w:numFmt w:val="decimal"/>
      <w:lvlText w:val="%1.%2."/>
      <w:lvlJc w:val="left"/>
      <w:pPr>
        <w:ind w:left="792" w:hanging="432"/>
      </w:pPr>
      <w:rPr>
        <w:b w:val="0"/>
        <w:bCs/>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D33B1C"/>
    <w:multiLevelType w:val="multilevel"/>
    <w:tmpl w:val="EE9C640A"/>
    <w:lvl w:ilvl="0">
      <w:start w:val="1"/>
      <w:numFmt w:val="lowerLetter"/>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4E1443"/>
    <w:multiLevelType w:val="multilevel"/>
    <w:tmpl w:val="64FEC37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ascii="Arial" w:eastAsia="WenQuanYi Micro Hei" w:hAnsi="Arial" w:cs="Arial"/>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1624EC"/>
    <w:multiLevelType w:val="multilevel"/>
    <w:tmpl w:val="510E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0D632C"/>
    <w:multiLevelType w:val="multilevel"/>
    <w:tmpl w:val="5704AEEE"/>
    <w:lvl w:ilvl="0">
      <w:start w:val="1"/>
      <w:numFmt w:val="lowerLetter"/>
      <w:lvlText w:val="%1."/>
      <w:lvlJc w:val="left"/>
      <w:pPr>
        <w:tabs>
          <w:tab w:val="num" w:pos="720"/>
        </w:tabs>
        <w:ind w:left="720" w:hanging="360"/>
      </w:pPr>
      <w:rPr>
        <w:rFonts w:ascii="Arial" w:eastAsia="WenQuanYi Micro Hei"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AE64BA"/>
    <w:multiLevelType w:val="multilevel"/>
    <w:tmpl w:val="64FEC372"/>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rFonts w:ascii="Arial" w:eastAsia="WenQuanYi Micro Hei" w:hAnsi="Arial" w:cs="Arial"/>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356306"/>
    <w:multiLevelType w:val="multilevel"/>
    <w:tmpl w:val="567E99EA"/>
    <w:lvl w:ilvl="0">
      <w:start w:val="1"/>
      <w:numFmt w:val="decimal"/>
      <w:pStyle w:val="Nivel1-Aviso"/>
      <w:suff w:val="space"/>
      <w:lvlText w:val="%1."/>
      <w:lvlJc w:val="left"/>
      <w:pPr>
        <w:ind w:left="432" w:hanging="432"/>
      </w:pPr>
      <w:rPr>
        <w:rFonts w:hint="default"/>
      </w:rPr>
    </w:lvl>
    <w:lvl w:ilvl="1">
      <w:start w:val="1"/>
      <w:numFmt w:val="decimal"/>
      <w:pStyle w:val="Nivel2-Aviso"/>
      <w:suff w:val="space"/>
      <w:lvlText w:val="%1.%2."/>
      <w:lvlJc w:val="left"/>
      <w:pPr>
        <w:ind w:left="576" w:hanging="576"/>
      </w:pPr>
      <w:rPr>
        <w:rFonts w:ascii="Arial" w:hAnsi="Arial" w:cs="Arial" w:hint="default"/>
        <w:b w:val="0"/>
        <w:bCs/>
      </w:rPr>
    </w:lvl>
    <w:lvl w:ilvl="2">
      <w:start w:val="1"/>
      <w:numFmt w:val="decimal"/>
      <w:suff w:val="space"/>
      <w:lvlText w:val="%1.%2.%3."/>
      <w:lvlJc w:val="left"/>
      <w:pPr>
        <w:ind w:left="720" w:hanging="720"/>
      </w:pPr>
      <w:rPr>
        <w:rFonts w:hint="default"/>
        <w:b w:val="0"/>
        <w:bCs/>
      </w:rPr>
    </w:lvl>
    <w:lvl w:ilvl="3">
      <w:start w:val="1"/>
      <w:numFmt w:val="decimal"/>
      <w:pStyle w:val="Nvel4-Aviso"/>
      <w:suff w:val="space"/>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62FF0F22"/>
    <w:multiLevelType w:val="multilevel"/>
    <w:tmpl w:val="8B68BD06"/>
    <w:lvl w:ilvl="0">
      <w:start w:val="5"/>
      <w:numFmt w:val="decimal"/>
      <w:lvlText w:val="%1"/>
      <w:lvlJc w:val="left"/>
      <w:pPr>
        <w:ind w:left="435" w:hanging="435"/>
      </w:pPr>
      <w:rPr>
        <w:rFonts w:hint="default"/>
      </w:rPr>
    </w:lvl>
    <w:lvl w:ilvl="1">
      <w:start w:val="4"/>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3736E72"/>
    <w:multiLevelType w:val="multilevel"/>
    <w:tmpl w:val="94DE9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405DBF"/>
    <w:multiLevelType w:val="multilevel"/>
    <w:tmpl w:val="368C2BE8"/>
    <w:lvl w:ilvl="0">
      <w:start w:val="1"/>
      <w:numFmt w:val="decimal"/>
      <w:lvlText w:val="%1."/>
      <w:lvlJc w:val="left"/>
      <w:pPr>
        <w:ind w:left="502" w:hanging="360"/>
      </w:pPr>
      <w:rPr>
        <w:rFonts w:ascii="Aptos" w:eastAsia="Yu Gothic" w:hAnsi="Aptos" w:cs="Tahoma" w:hint="default"/>
        <w:b/>
        <w:bCs/>
        <w:sz w:val="24"/>
        <w:szCs w:val="24"/>
      </w:rPr>
    </w:lvl>
    <w:lvl w:ilvl="1">
      <w:start w:val="1"/>
      <w:numFmt w:val="decimal"/>
      <w:lvlText w:val="%1.%2."/>
      <w:lvlJc w:val="left"/>
      <w:pPr>
        <w:ind w:left="792" w:hanging="432"/>
      </w:pPr>
      <w:rPr>
        <w:b w:val="0"/>
        <w:bCs/>
      </w:r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98603106">
    <w:abstractNumId w:val="18"/>
  </w:num>
  <w:num w:numId="2" w16cid:durableId="622149505">
    <w:abstractNumId w:val="15"/>
  </w:num>
  <w:num w:numId="3" w16cid:durableId="587496952">
    <w:abstractNumId w:val="2"/>
  </w:num>
  <w:num w:numId="4" w16cid:durableId="722949247">
    <w:abstractNumId w:val="9"/>
  </w:num>
  <w:num w:numId="5" w16cid:durableId="1525552172">
    <w:abstractNumId w:val="0"/>
  </w:num>
  <w:num w:numId="6" w16cid:durableId="1288314958">
    <w:abstractNumId w:val="4"/>
  </w:num>
  <w:num w:numId="7" w16cid:durableId="1260718400">
    <w:abstractNumId w:val="15"/>
  </w:num>
  <w:num w:numId="8" w16cid:durableId="516509590">
    <w:abstractNumId w:val="14"/>
  </w:num>
  <w:num w:numId="9" w16cid:durableId="74521819">
    <w:abstractNumId w:val="11"/>
  </w:num>
  <w:num w:numId="10" w16cid:durableId="1512914099">
    <w:abstractNumId w:val="10"/>
  </w:num>
  <w:num w:numId="11" w16cid:durableId="768113803">
    <w:abstractNumId w:val="13"/>
  </w:num>
  <w:num w:numId="12" w16cid:durableId="1199660155">
    <w:abstractNumId w:val="1"/>
  </w:num>
  <w:num w:numId="13" w16cid:durableId="1995646618">
    <w:abstractNumId w:val="8"/>
  </w:num>
  <w:num w:numId="14" w16cid:durableId="2084646299">
    <w:abstractNumId w:val="6"/>
  </w:num>
  <w:num w:numId="15" w16cid:durableId="1689023151">
    <w:abstractNumId w:val="12"/>
  </w:num>
  <w:num w:numId="16" w16cid:durableId="465853947">
    <w:abstractNumId w:val="17"/>
  </w:num>
  <w:num w:numId="17" w16cid:durableId="324550809">
    <w:abstractNumId w:val="16"/>
  </w:num>
  <w:num w:numId="18" w16cid:durableId="2062634373">
    <w:abstractNumId w:val="15"/>
    <w:lvlOverride w:ilvl="0">
      <w:startOverride w:val="5"/>
    </w:lvlOverride>
    <w:lvlOverride w:ilvl="1">
      <w:startOverride w:val="4"/>
    </w:lvlOverride>
    <w:lvlOverride w:ilvl="2">
      <w:startOverride w:val="2"/>
    </w:lvlOverride>
  </w:num>
  <w:num w:numId="19" w16cid:durableId="201673027">
    <w:abstractNumId w:val="15"/>
  </w:num>
  <w:num w:numId="20" w16cid:durableId="2115325423">
    <w:abstractNumId w:val="15"/>
    <w:lvlOverride w:ilvl="0">
      <w:startOverride w:val="5"/>
    </w:lvlOverride>
    <w:lvlOverride w:ilvl="1">
      <w:startOverride w:val="1"/>
    </w:lvlOverride>
    <w:lvlOverride w:ilvl="2">
      <w:startOverride w:val="2"/>
    </w:lvlOverride>
    <w:lvlOverride w:ilvl="3">
      <w:startOverride w:val="1"/>
    </w:lvlOverride>
  </w:num>
  <w:num w:numId="21" w16cid:durableId="193689361">
    <w:abstractNumId w:val="15"/>
  </w:num>
  <w:num w:numId="22" w16cid:durableId="1593120466">
    <w:abstractNumId w:val="15"/>
    <w:lvlOverride w:ilvl="0">
      <w:startOverride w:val="4"/>
    </w:lvlOverride>
    <w:lvlOverride w:ilvl="1">
      <w:startOverride w:val="1"/>
    </w:lvlOverride>
    <w:lvlOverride w:ilvl="2">
      <w:startOverride w:val="2"/>
    </w:lvlOverride>
  </w:num>
  <w:num w:numId="23" w16cid:durableId="2056269034">
    <w:abstractNumId w:val="5"/>
  </w:num>
  <w:num w:numId="24" w16cid:durableId="1819347269">
    <w:abstractNumId w:val="15"/>
  </w:num>
  <w:num w:numId="25" w16cid:durableId="1891458005">
    <w:abstractNumId w:val="15"/>
    <w:lvlOverride w:ilvl="0">
      <w:startOverride w:val="3"/>
    </w:lvlOverride>
    <w:lvlOverride w:ilvl="1">
      <w:startOverride w:val="5"/>
    </w:lvlOverride>
    <w:lvlOverride w:ilvl="2">
      <w:startOverride w:val="1"/>
    </w:lvlOverride>
  </w:num>
  <w:num w:numId="26" w16cid:durableId="234583779">
    <w:abstractNumId w:val="15"/>
  </w:num>
  <w:num w:numId="27" w16cid:durableId="666136221">
    <w:abstractNumId w:val="7"/>
  </w:num>
  <w:num w:numId="28" w16cid:durableId="1084567976">
    <w:abstractNumId w:val="3"/>
  </w:num>
  <w:num w:numId="29" w16cid:durableId="1329869257">
    <w:abstractNumId w:val="15"/>
  </w:num>
  <w:num w:numId="30" w16cid:durableId="1098405080">
    <w:abstractNumId w:val="15"/>
  </w:num>
  <w:num w:numId="31" w16cid:durableId="305478473">
    <w:abstractNumId w:val="15"/>
  </w:num>
  <w:num w:numId="32" w16cid:durableId="644430487">
    <w:abstractNumId w:val="15"/>
  </w:num>
  <w:num w:numId="33" w16cid:durableId="2044400742">
    <w:abstractNumId w:val="15"/>
  </w:num>
  <w:num w:numId="34" w16cid:durableId="1735738256">
    <w:abstractNumId w:val="15"/>
  </w:num>
  <w:num w:numId="35" w16cid:durableId="26608596">
    <w:abstractNumId w:val="15"/>
  </w:num>
  <w:num w:numId="36" w16cid:durableId="64647867">
    <w:abstractNumId w:val="15"/>
  </w:num>
  <w:num w:numId="37" w16cid:durableId="1382746923">
    <w:abstractNumId w:val="15"/>
  </w:num>
  <w:num w:numId="38" w16cid:durableId="1716199136">
    <w:abstractNumId w:val="15"/>
  </w:num>
  <w:num w:numId="39" w16cid:durableId="336462090">
    <w:abstractNumId w:val="15"/>
  </w:num>
  <w:num w:numId="40" w16cid:durableId="1328709137">
    <w:abstractNumId w:val="15"/>
  </w:num>
  <w:num w:numId="41" w16cid:durableId="1644118285">
    <w:abstractNumId w:val="15"/>
  </w:num>
  <w:num w:numId="42" w16cid:durableId="629096881">
    <w:abstractNumId w:val="15"/>
  </w:num>
  <w:num w:numId="43" w16cid:durableId="1831486789">
    <w:abstractNumId w:val="15"/>
  </w:num>
  <w:num w:numId="44" w16cid:durableId="1279294701">
    <w:abstractNumId w:val="15"/>
  </w:num>
  <w:num w:numId="45" w16cid:durableId="1829664044">
    <w:abstractNumId w:val="15"/>
  </w:num>
  <w:num w:numId="46" w16cid:durableId="2028288495">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64A"/>
    <w:rsid w:val="00000F13"/>
    <w:rsid w:val="000100BC"/>
    <w:rsid w:val="00014D6B"/>
    <w:rsid w:val="000161F8"/>
    <w:rsid w:val="00085E66"/>
    <w:rsid w:val="000A53F6"/>
    <w:rsid w:val="000B16EE"/>
    <w:rsid w:val="000E3DB9"/>
    <w:rsid w:val="000F3F60"/>
    <w:rsid w:val="000F79D9"/>
    <w:rsid w:val="00100CA4"/>
    <w:rsid w:val="00101EAE"/>
    <w:rsid w:val="00110F3D"/>
    <w:rsid w:val="001137CC"/>
    <w:rsid w:val="0011579F"/>
    <w:rsid w:val="00130FC8"/>
    <w:rsid w:val="00134A29"/>
    <w:rsid w:val="00151205"/>
    <w:rsid w:val="00162E8F"/>
    <w:rsid w:val="00190514"/>
    <w:rsid w:val="00191ACC"/>
    <w:rsid w:val="00195D1C"/>
    <w:rsid w:val="001E4962"/>
    <w:rsid w:val="002040FC"/>
    <w:rsid w:val="002137A3"/>
    <w:rsid w:val="00220A15"/>
    <w:rsid w:val="00236C63"/>
    <w:rsid w:val="002374BF"/>
    <w:rsid w:val="002410E6"/>
    <w:rsid w:val="00247A98"/>
    <w:rsid w:val="002723A4"/>
    <w:rsid w:val="0028145D"/>
    <w:rsid w:val="00285E21"/>
    <w:rsid w:val="002910C9"/>
    <w:rsid w:val="00293FBE"/>
    <w:rsid w:val="002A0515"/>
    <w:rsid w:val="002A7FCA"/>
    <w:rsid w:val="002F521A"/>
    <w:rsid w:val="00307C76"/>
    <w:rsid w:val="00313A71"/>
    <w:rsid w:val="00335A81"/>
    <w:rsid w:val="00351C20"/>
    <w:rsid w:val="003552A3"/>
    <w:rsid w:val="00377018"/>
    <w:rsid w:val="003B6A7B"/>
    <w:rsid w:val="003D3DA8"/>
    <w:rsid w:val="004060F0"/>
    <w:rsid w:val="00434BDC"/>
    <w:rsid w:val="00475B14"/>
    <w:rsid w:val="00487F09"/>
    <w:rsid w:val="004A52D9"/>
    <w:rsid w:val="004A7D88"/>
    <w:rsid w:val="004F4A98"/>
    <w:rsid w:val="005041A9"/>
    <w:rsid w:val="00524AF1"/>
    <w:rsid w:val="0053087F"/>
    <w:rsid w:val="00545B34"/>
    <w:rsid w:val="005667DD"/>
    <w:rsid w:val="0057051C"/>
    <w:rsid w:val="00572B50"/>
    <w:rsid w:val="005834F5"/>
    <w:rsid w:val="005A06A3"/>
    <w:rsid w:val="005C6B63"/>
    <w:rsid w:val="005D1B30"/>
    <w:rsid w:val="005D3FA9"/>
    <w:rsid w:val="005E224A"/>
    <w:rsid w:val="005F7964"/>
    <w:rsid w:val="00611409"/>
    <w:rsid w:val="006204A3"/>
    <w:rsid w:val="0066749F"/>
    <w:rsid w:val="00673F96"/>
    <w:rsid w:val="00674A9C"/>
    <w:rsid w:val="006B284A"/>
    <w:rsid w:val="006B6C9C"/>
    <w:rsid w:val="006D2290"/>
    <w:rsid w:val="006D57E7"/>
    <w:rsid w:val="007106CD"/>
    <w:rsid w:val="00717D33"/>
    <w:rsid w:val="007226F1"/>
    <w:rsid w:val="00733444"/>
    <w:rsid w:val="00734D5E"/>
    <w:rsid w:val="00742F41"/>
    <w:rsid w:val="0074681C"/>
    <w:rsid w:val="00760D87"/>
    <w:rsid w:val="00772AC6"/>
    <w:rsid w:val="007733AF"/>
    <w:rsid w:val="00793825"/>
    <w:rsid w:val="00795F74"/>
    <w:rsid w:val="007A63C0"/>
    <w:rsid w:val="007A6B19"/>
    <w:rsid w:val="007B3205"/>
    <w:rsid w:val="007B7BAB"/>
    <w:rsid w:val="007D1260"/>
    <w:rsid w:val="007E78CF"/>
    <w:rsid w:val="007F4867"/>
    <w:rsid w:val="00807B50"/>
    <w:rsid w:val="00820060"/>
    <w:rsid w:val="00826D4D"/>
    <w:rsid w:val="008930CA"/>
    <w:rsid w:val="008960F1"/>
    <w:rsid w:val="008A5C88"/>
    <w:rsid w:val="008B3871"/>
    <w:rsid w:val="008B73E8"/>
    <w:rsid w:val="008C7AE7"/>
    <w:rsid w:val="008D664A"/>
    <w:rsid w:val="00905649"/>
    <w:rsid w:val="009144E7"/>
    <w:rsid w:val="009221CA"/>
    <w:rsid w:val="00926DE0"/>
    <w:rsid w:val="00944ACA"/>
    <w:rsid w:val="00945DE5"/>
    <w:rsid w:val="00945E2F"/>
    <w:rsid w:val="0095629A"/>
    <w:rsid w:val="00981CBE"/>
    <w:rsid w:val="009B2203"/>
    <w:rsid w:val="009C3956"/>
    <w:rsid w:val="009C7A77"/>
    <w:rsid w:val="009D62E6"/>
    <w:rsid w:val="00A218B2"/>
    <w:rsid w:val="00A239BB"/>
    <w:rsid w:val="00A42323"/>
    <w:rsid w:val="00A805D7"/>
    <w:rsid w:val="00A8537E"/>
    <w:rsid w:val="00A90841"/>
    <w:rsid w:val="00B001AB"/>
    <w:rsid w:val="00B375A2"/>
    <w:rsid w:val="00B47ED9"/>
    <w:rsid w:val="00B51DC5"/>
    <w:rsid w:val="00B94247"/>
    <w:rsid w:val="00BB4BA2"/>
    <w:rsid w:val="00BC0ECA"/>
    <w:rsid w:val="00BC713B"/>
    <w:rsid w:val="00BD4877"/>
    <w:rsid w:val="00BD6BB9"/>
    <w:rsid w:val="00BF4B94"/>
    <w:rsid w:val="00C26D0E"/>
    <w:rsid w:val="00C35B1A"/>
    <w:rsid w:val="00C43FE6"/>
    <w:rsid w:val="00C50111"/>
    <w:rsid w:val="00C643C1"/>
    <w:rsid w:val="00CA7EBE"/>
    <w:rsid w:val="00CB08A7"/>
    <w:rsid w:val="00CB6293"/>
    <w:rsid w:val="00CC7246"/>
    <w:rsid w:val="00CD1BF3"/>
    <w:rsid w:val="00CD3855"/>
    <w:rsid w:val="00CE1405"/>
    <w:rsid w:val="00CE4AE5"/>
    <w:rsid w:val="00D02FC6"/>
    <w:rsid w:val="00D12494"/>
    <w:rsid w:val="00D14FF1"/>
    <w:rsid w:val="00D25964"/>
    <w:rsid w:val="00D4050A"/>
    <w:rsid w:val="00D57813"/>
    <w:rsid w:val="00D57AD3"/>
    <w:rsid w:val="00D90B05"/>
    <w:rsid w:val="00D91867"/>
    <w:rsid w:val="00D921C9"/>
    <w:rsid w:val="00DA3B1F"/>
    <w:rsid w:val="00DB5BE3"/>
    <w:rsid w:val="00DB7750"/>
    <w:rsid w:val="00DE6938"/>
    <w:rsid w:val="00E10D23"/>
    <w:rsid w:val="00E13EE8"/>
    <w:rsid w:val="00E24D7A"/>
    <w:rsid w:val="00E3286D"/>
    <w:rsid w:val="00E6175D"/>
    <w:rsid w:val="00EC3DF6"/>
    <w:rsid w:val="00ED3692"/>
    <w:rsid w:val="00EF59D0"/>
    <w:rsid w:val="00F01257"/>
    <w:rsid w:val="00F10DD4"/>
    <w:rsid w:val="00F22A97"/>
    <w:rsid w:val="00F3181D"/>
    <w:rsid w:val="00F357A0"/>
    <w:rsid w:val="00F45BED"/>
    <w:rsid w:val="00F46CB6"/>
    <w:rsid w:val="00F730E8"/>
    <w:rsid w:val="00F777C5"/>
    <w:rsid w:val="00F8196C"/>
    <w:rsid w:val="00FE609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0B7492"/>
  <w15:docId w15:val="{5A2A732C-491E-4A8E-BF09-7AF1E2306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ahoma" w:eastAsia="Tahoma" w:hAnsi="Tahoma" w:cs="Tahoma"/>
      <w:lang w:val="pt-PT"/>
    </w:rPr>
  </w:style>
  <w:style w:type="paragraph" w:styleId="Ttulo4">
    <w:name w:val="heading 4"/>
    <w:basedOn w:val="Normal"/>
    <w:next w:val="Normal"/>
    <w:link w:val="Ttulo4Char"/>
    <w:uiPriority w:val="9"/>
    <w:semiHidden/>
    <w:unhideWhenUsed/>
    <w:qFormat/>
    <w:rsid w:val="00101EAE"/>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28145D"/>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34"/>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144E7"/>
    <w:pPr>
      <w:tabs>
        <w:tab w:val="center" w:pos="4252"/>
        <w:tab w:val="right" w:pos="8504"/>
      </w:tabs>
    </w:pPr>
  </w:style>
  <w:style w:type="character" w:customStyle="1" w:styleId="CabealhoChar">
    <w:name w:val="Cabeçalho Char"/>
    <w:basedOn w:val="Fontepargpadro"/>
    <w:link w:val="Cabealho"/>
    <w:uiPriority w:val="99"/>
    <w:rsid w:val="009144E7"/>
    <w:rPr>
      <w:rFonts w:ascii="Tahoma" w:eastAsia="Tahoma" w:hAnsi="Tahoma" w:cs="Tahoma"/>
      <w:lang w:val="pt-PT"/>
    </w:rPr>
  </w:style>
  <w:style w:type="paragraph" w:styleId="Rodap">
    <w:name w:val="footer"/>
    <w:basedOn w:val="Normal"/>
    <w:link w:val="RodapChar"/>
    <w:uiPriority w:val="99"/>
    <w:unhideWhenUsed/>
    <w:rsid w:val="009144E7"/>
    <w:pPr>
      <w:tabs>
        <w:tab w:val="center" w:pos="4252"/>
        <w:tab w:val="right" w:pos="8504"/>
      </w:tabs>
    </w:pPr>
  </w:style>
  <w:style w:type="character" w:customStyle="1" w:styleId="RodapChar">
    <w:name w:val="Rodapé Char"/>
    <w:basedOn w:val="Fontepargpadro"/>
    <w:link w:val="Rodap"/>
    <w:uiPriority w:val="99"/>
    <w:rsid w:val="009144E7"/>
    <w:rPr>
      <w:rFonts w:ascii="Tahoma" w:eastAsia="Tahoma" w:hAnsi="Tahoma" w:cs="Tahoma"/>
      <w:lang w:val="pt-PT"/>
    </w:rPr>
  </w:style>
  <w:style w:type="table" w:styleId="Tabelacomgrade">
    <w:name w:val="Table Grid"/>
    <w:basedOn w:val="Tabelanormal"/>
    <w:uiPriority w:val="39"/>
    <w:rsid w:val="003552A3"/>
    <w:pPr>
      <w:widowControl/>
      <w:autoSpaceDE/>
      <w:autoSpaceDN/>
    </w:pPr>
    <w:rPr>
      <w:rFonts w:eastAsiaTheme="minorEastAsia"/>
      <w:kern w:val="2"/>
      <w:lang w:val="pt-BR" w:eastAsia="ja-JP"/>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
    <w:name w:val="Corpo"/>
    <w:basedOn w:val="Normal"/>
    <w:qFormat/>
    <w:rsid w:val="003552A3"/>
    <w:pPr>
      <w:keepNext/>
      <w:keepLines/>
      <w:widowControl/>
      <w:autoSpaceDE/>
      <w:autoSpaceDN/>
      <w:spacing w:after="120" w:line="360" w:lineRule="auto"/>
      <w:ind w:firstLine="851"/>
      <w:jc w:val="both"/>
    </w:pPr>
    <w:rPr>
      <w:rFonts w:ascii="Arial" w:eastAsiaTheme="minorHAnsi" w:hAnsi="Arial" w:cstheme="minorBidi"/>
      <w:kern w:val="2"/>
      <w:sz w:val="24"/>
      <w:lang w:val="pt-BR"/>
      <w14:ligatures w14:val="standardContextual"/>
    </w:rPr>
  </w:style>
  <w:style w:type="character" w:styleId="Hyperlink">
    <w:name w:val="Hyperlink"/>
    <w:basedOn w:val="Fontepargpadro"/>
    <w:uiPriority w:val="99"/>
    <w:unhideWhenUsed/>
    <w:rsid w:val="00110F3D"/>
    <w:rPr>
      <w:color w:val="0000FF" w:themeColor="hyperlink"/>
      <w:u w:val="single"/>
    </w:rPr>
  </w:style>
  <w:style w:type="character" w:styleId="MenoPendente">
    <w:name w:val="Unresolved Mention"/>
    <w:basedOn w:val="Fontepargpadro"/>
    <w:uiPriority w:val="99"/>
    <w:semiHidden/>
    <w:unhideWhenUsed/>
    <w:rsid w:val="00F730E8"/>
    <w:rPr>
      <w:color w:val="605E5C"/>
      <w:shd w:val="clear" w:color="auto" w:fill="E1DFDD"/>
    </w:rPr>
  </w:style>
  <w:style w:type="paragraph" w:customStyle="1" w:styleId="Nivel2-Aviso">
    <w:name w:val="Nivel 2 - Aviso"/>
    <w:basedOn w:val="Normal"/>
    <w:link w:val="Nivel2-AvisoChar"/>
    <w:qFormat/>
    <w:rsid w:val="009B2203"/>
    <w:pPr>
      <w:widowControl/>
      <w:numPr>
        <w:ilvl w:val="1"/>
        <w:numId w:val="2"/>
      </w:numPr>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AvisoChar">
    <w:name w:val="Nivel 2 - Aviso Char"/>
    <w:basedOn w:val="Fontepargpadro"/>
    <w:link w:val="Nivel2-Aviso"/>
    <w:locked/>
    <w:rsid w:val="009B2203"/>
    <w:rPr>
      <w:rFonts w:ascii="Arial" w:eastAsiaTheme="minorEastAsia" w:hAnsi="Arial" w:cs="Arial"/>
      <w:color w:val="000000"/>
      <w:sz w:val="20"/>
      <w:szCs w:val="20"/>
      <w:lang w:val="pt-BR" w:eastAsia="pt-BR"/>
    </w:rPr>
  </w:style>
  <w:style w:type="paragraph" w:customStyle="1" w:styleId="Nivel1-Aviso">
    <w:name w:val="Nivel 1 - Aviso"/>
    <w:next w:val="Normal"/>
    <w:qFormat/>
    <w:rsid w:val="009B2203"/>
    <w:pPr>
      <w:widowControl/>
      <w:numPr>
        <w:numId w:val="2"/>
      </w:numPr>
      <w:tabs>
        <w:tab w:val="left" w:pos="567"/>
      </w:tabs>
      <w:autoSpaceDE/>
      <w:autoSpaceDN/>
      <w:spacing w:before="200" w:after="100" w:line="360" w:lineRule="auto"/>
      <w:jc w:val="both"/>
    </w:pPr>
    <w:rPr>
      <w:rFonts w:ascii="Arial" w:eastAsiaTheme="majorEastAsia" w:hAnsi="Arial" w:cs="Arial"/>
      <w:b/>
      <w:bCs/>
      <w:caps/>
      <w:color w:val="000000" w:themeColor="text1"/>
      <w:sz w:val="20"/>
      <w:szCs w:val="20"/>
      <w:lang w:val="pt-BR" w:eastAsia="pt-BR"/>
    </w:rPr>
  </w:style>
  <w:style w:type="paragraph" w:customStyle="1" w:styleId="Nvel4-Aviso">
    <w:name w:val="Nível 4 - Aviso"/>
    <w:qFormat/>
    <w:rsid w:val="009B2203"/>
    <w:pPr>
      <w:widowControl/>
      <w:numPr>
        <w:ilvl w:val="3"/>
        <w:numId w:val="2"/>
      </w:numPr>
      <w:autoSpaceDE/>
      <w:autoSpaceDN/>
      <w:spacing w:before="120" w:after="120" w:line="276" w:lineRule="auto"/>
      <w:jc w:val="both"/>
    </w:pPr>
    <w:rPr>
      <w:rFonts w:ascii="Arial" w:eastAsiaTheme="minorEastAsia" w:hAnsi="Arial" w:cs="Arial"/>
      <w:iCs/>
      <w:color w:val="000000" w:themeColor="text1"/>
      <w:sz w:val="20"/>
      <w:szCs w:val="20"/>
      <w:lang w:val="pt-BR" w:eastAsia="pt-BR"/>
    </w:rPr>
  </w:style>
  <w:style w:type="paragraph" w:customStyle="1" w:styleId="Nivel3-Aviso">
    <w:name w:val="Nivel 3 - Aviso"/>
    <w:basedOn w:val="Normal"/>
    <w:link w:val="Nivel3-AvisoChar"/>
    <w:autoRedefine/>
    <w:qFormat/>
    <w:rsid w:val="00F46CB6"/>
    <w:pPr>
      <w:widowControl/>
      <w:numPr>
        <w:ilvl w:val="2"/>
        <w:numId w:val="3"/>
      </w:numPr>
      <w:autoSpaceDE/>
      <w:autoSpaceDN/>
      <w:spacing w:before="120" w:after="120" w:line="276" w:lineRule="auto"/>
      <w:jc w:val="both"/>
    </w:pPr>
    <w:rPr>
      <w:rFonts w:ascii="Arial" w:eastAsia="WenQuanYi Micro Hei" w:hAnsi="Arial" w:cs="Arial"/>
      <w:color w:val="000000"/>
      <w:sz w:val="20"/>
      <w:szCs w:val="20"/>
      <w:lang w:val="pt-BR" w:eastAsia="pt-BR" w:bidi="hi-IN"/>
    </w:rPr>
  </w:style>
  <w:style w:type="character" w:customStyle="1" w:styleId="Nivel3-AvisoChar">
    <w:name w:val="Nivel 3 - Aviso Char"/>
    <w:basedOn w:val="Fontepargpadro"/>
    <w:link w:val="Nivel3-Aviso"/>
    <w:rsid w:val="00F46CB6"/>
    <w:rPr>
      <w:rFonts w:ascii="Arial" w:eastAsia="WenQuanYi Micro Hei" w:hAnsi="Arial" w:cs="Arial"/>
      <w:color w:val="000000"/>
      <w:sz w:val="20"/>
      <w:szCs w:val="20"/>
      <w:lang w:val="pt-BR" w:eastAsia="pt-BR" w:bidi="hi-IN"/>
    </w:rPr>
  </w:style>
  <w:style w:type="paragraph" w:customStyle="1" w:styleId="Subtitulosnumero">
    <w:name w:val="Subtitulo s/ numero"/>
    <w:basedOn w:val="Normal"/>
    <w:qFormat/>
    <w:rsid w:val="009B2203"/>
    <w:pPr>
      <w:widowControl/>
      <w:autoSpaceDE/>
      <w:autoSpaceDN/>
      <w:spacing w:before="120" w:after="120" w:line="276" w:lineRule="auto"/>
      <w:jc w:val="both"/>
    </w:pPr>
    <w:rPr>
      <w:rFonts w:ascii="Arial" w:eastAsiaTheme="minorHAnsi" w:hAnsi="Arial" w:cstheme="minorBidi"/>
      <w:b/>
      <w:bCs/>
      <w:color w:val="000000" w:themeColor="text1"/>
      <w:kern w:val="2"/>
      <w:sz w:val="20"/>
      <w:lang w:val="pt-BR"/>
      <w14:ligatures w14:val="standardContextual"/>
    </w:rPr>
  </w:style>
  <w:style w:type="table" w:customStyle="1" w:styleId="Tabelacomgrade1">
    <w:name w:val="Tabela com grade1"/>
    <w:basedOn w:val="Tabelanormal"/>
    <w:next w:val="Tabelacomgrade"/>
    <w:uiPriority w:val="39"/>
    <w:rsid w:val="008B73E8"/>
    <w:pPr>
      <w:widowControl/>
      <w:suppressAutoHyphens/>
      <w:autoSpaceDE/>
      <w:autoSpaceDN/>
    </w:pPr>
    <w:rPr>
      <w:kern w:val="2"/>
      <w:lang w:val="pt-B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6175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E6175D"/>
    <w:rPr>
      <w:b/>
      <w:bCs/>
    </w:rPr>
  </w:style>
  <w:style w:type="character" w:customStyle="1" w:styleId="Ttulo5Char">
    <w:name w:val="Título 5 Char"/>
    <w:basedOn w:val="Fontepargpadro"/>
    <w:link w:val="Ttulo5"/>
    <w:uiPriority w:val="9"/>
    <w:semiHidden/>
    <w:rsid w:val="0028145D"/>
    <w:rPr>
      <w:rFonts w:asciiTheme="majorHAnsi" w:eastAsiaTheme="majorEastAsia" w:hAnsiTheme="majorHAnsi" w:cstheme="majorBidi"/>
      <w:color w:val="365F91" w:themeColor="accent1" w:themeShade="BF"/>
      <w:lang w:val="pt-PT"/>
    </w:rPr>
  </w:style>
  <w:style w:type="character" w:customStyle="1" w:styleId="Ttulo4Char">
    <w:name w:val="Título 4 Char"/>
    <w:basedOn w:val="Fontepargpadro"/>
    <w:link w:val="Ttulo4"/>
    <w:uiPriority w:val="9"/>
    <w:semiHidden/>
    <w:rsid w:val="00101EAE"/>
    <w:rPr>
      <w:rFonts w:asciiTheme="majorHAnsi" w:eastAsiaTheme="majorEastAsia" w:hAnsiTheme="majorHAnsi" w:cstheme="majorBidi"/>
      <w:i/>
      <w:iCs/>
      <w:color w:val="365F91" w:themeColor="accent1" w:themeShade="BF"/>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711195">
      <w:bodyDiv w:val="1"/>
      <w:marLeft w:val="0"/>
      <w:marRight w:val="0"/>
      <w:marTop w:val="0"/>
      <w:marBottom w:val="0"/>
      <w:divBdr>
        <w:top w:val="none" w:sz="0" w:space="0" w:color="auto"/>
        <w:left w:val="none" w:sz="0" w:space="0" w:color="auto"/>
        <w:bottom w:val="none" w:sz="0" w:space="0" w:color="auto"/>
        <w:right w:val="none" w:sz="0" w:space="0" w:color="auto"/>
      </w:divBdr>
    </w:div>
    <w:div w:id="158270927">
      <w:bodyDiv w:val="1"/>
      <w:marLeft w:val="0"/>
      <w:marRight w:val="0"/>
      <w:marTop w:val="0"/>
      <w:marBottom w:val="0"/>
      <w:divBdr>
        <w:top w:val="none" w:sz="0" w:space="0" w:color="auto"/>
        <w:left w:val="none" w:sz="0" w:space="0" w:color="auto"/>
        <w:bottom w:val="none" w:sz="0" w:space="0" w:color="auto"/>
        <w:right w:val="none" w:sz="0" w:space="0" w:color="auto"/>
      </w:divBdr>
    </w:div>
    <w:div w:id="168180032">
      <w:bodyDiv w:val="1"/>
      <w:marLeft w:val="0"/>
      <w:marRight w:val="0"/>
      <w:marTop w:val="0"/>
      <w:marBottom w:val="0"/>
      <w:divBdr>
        <w:top w:val="none" w:sz="0" w:space="0" w:color="auto"/>
        <w:left w:val="none" w:sz="0" w:space="0" w:color="auto"/>
        <w:bottom w:val="none" w:sz="0" w:space="0" w:color="auto"/>
        <w:right w:val="none" w:sz="0" w:space="0" w:color="auto"/>
      </w:divBdr>
    </w:div>
    <w:div w:id="255331132">
      <w:bodyDiv w:val="1"/>
      <w:marLeft w:val="0"/>
      <w:marRight w:val="0"/>
      <w:marTop w:val="0"/>
      <w:marBottom w:val="0"/>
      <w:divBdr>
        <w:top w:val="none" w:sz="0" w:space="0" w:color="auto"/>
        <w:left w:val="none" w:sz="0" w:space="0" w:color="auto"/>
        <w:bottom w:val="none" w:sz="0" w:space="0" w:color="auto"/>
        <w:right w:val="none" w:sz="0" w:space="0" w:color="auto"/>
      </w:divBdr>
    </w:div>
    <w:div w:id="286739494">
      <w:bodyDiv w:val="1"/>
      <w:marLeft w:val="0"/>
      <w:marRight w:val="0"/>
      <w:marTop w:val="0"/>
      <w:marBottom w:val="0"/>
      <w:divBdr>
        <w:top w:val="none" w:sz="0" w:space="0" w:color="auto"/>
        <w:left w:val="none" w:sz="0" w:space="0" w:color="auto"/>
        <w:bottom w:val="none" w:sz="0" w:space="0" w:color="auto"/>
        <w:right w:val="none" w:sz="0" w:space="0" w:color="auto"/>
      </w:divBdr>
    </w:div>
    <w:div w:id="348800090">
      <w:bodyDiv w:val="1"/>
      <w:marLeft w:val="0"/>
      <w:marRight w:val="0"/>
      <w:marTop w:val="0"/>
      <w:marBottom w:val="0"/>
      <w:divBdr>
        <w:top w:val="none" w:sz="0" w:space="0" w:color="auto"/>
        <w:left w:val="none" w:sz="0" w:space="0" w:color="auto"/>
        <w:bottom w:val="none" w:sz="0" w:space="0" w:color="auto"/>
        <w:right w:val="none" w:sz="0" w:space="0" w:color="auto"/>
      </w:divBdr>
    </w:div>
    <w:div w:id="379012428">
      <w:bodyDiv w:val="1"/>
      <w:marLeft w:val="0"/>
      <w:marRight w:val="0"/>
      <w:marTop w:val="0"/>
      <w:marBottom w:val="0"/>
      <w:divBdr>
        <w:top w:val="none" w:sz="0" w:space="0" w:color="auto"/>
        <w:left w:val="none" w:sz="0" w:space="0" w:color="auto"/>
        <w:bottom w:val="none" w:sz="0" w:space="0" w:color="auto"/>
        <w:right w:val="none" w:sz="0" w:space="0" w:color="auto"/>
      </w:divBdr>
    </w:div>
    <w:div w:id="420377734">
      <w:bodyDiv w:val="1"/>
      <w:marLeft w:val="0"/>
      <w:marRight w:val="0"/>
      <w:marTop w:val="0"/>
      <w:marBottom w:val="0"/>
      <w:divBdr>
        <w:top w:val="none" w:sz="0" w:space="0" w:color="auto"/>
        <w:left w:val="none" w:sz="0" w:space="0" w:color="auto"/>
        <w:bottom w:val="none" w:sz="0" w:space="0" w:color="auto"/>
        <w:right w:val="none" w:sz="0" w:space="0" w:color="auto"/>
      </w:divBdr>
    </w:div>
    <w:div w:id="469978290">
      <w:bodyDiv w:val="1"/>
      <w:marLeft w:val="0"/>
      <w:marRight w:val="0"/>
      <w:marTop w:val="0"/>
      <w:marBottom w:val="0"/>
      <w:divBdr>
        <w:top w:val="none" w:sz="0" w:space="0" w:color="auto"/>
        <w:left w:val="none" w:sz="0" w:space="0" w:color="auto"/>
        <w:bottom w:val="none" w:sz="0" w:space="0" w:color="auto"/>
        <w:right w:val="none" w:sz="0" w:space="0" w:color="auto"/>
      </w:divBdr>
    </w:div>
    <w:div w:id="526522488">
      <w:bodyDiv w:val="1"/>
      <w:marLeft w:val="0"/>
      <w:marRight w:val="0"/>
      <w:marTop w:val="0"/>
      <w:marBottom w:val="0"/>
      <w:divBdr>
        <w:top w:val="none" w:sz="0" w:space="0" w:color="auto"/>
        <w:left w:val="none" w:sz="0" w:space="0" w:color="auto"/>
        <w:bottom w:val="none" w:sz="0" w:space="0" w:color="auto"/>
        <w:right w:val="none" w:sz="0" w:space="0" w:color="auto"/>
      </w:divBdr>
    </w:div>
    <w:div w:id="529072137">
      <w:bodyDiv w:val="1"/>
      <w:marLeft w:val="0"/>
      <w:marRight w:val="0"/>
      <w:marTop w:val="0"/>
      <w:marBottom w:val="0"/>
      <w:divBdr>
        <w:top w:val="none" w:sz="0" w:space="0" w:color="auto"/>
        <w:left w:val="none" w:sz="0" w:space="0" w:color="auto"/>
        <w:bottom w:val="none" w:sz="0" w:space="0" w:color="auto"/>
        <w:right w:val="none" w:sz="0" w:space="0" w:color="auto"/>
      </w:divBdr>
    </w:div>
    <w:div w:id="631520430">
      <w:bodyDiv w:val="1"/>
      <w:marLeft w:val="0"/>
      <w:marRight w:val="0"/>
      <w:marTop w:val="0"/>
      <w:marBottom w:val="0"/>
      <w:divBdr>
        <w:top w:val="none" w:sz="0" w:space="0" w:color="auto"/>
        <w:left w:val="none" w:sz="0" w:space="0" w:color="auto"/>
        <w:bottom w:val="none" w:sz="0" w:space="0" w:color="auto"/>
        <w:right w:val="none" w:sz="0" w:space="0" w:color="auto"/>
      </w:divBdr>
    </w:div>
    <w:div w:id="742026107">
      <w:bodyDiv w:val="1"/>
      <w:marLeft w:val="0"/>
      <w:marRight w:val="0"/>
      <w:marTop w:val="0"/>
      <w:marBottom w:val="0"/>
      <w:divBdr>
        <w:top w:val="none" w:sz="0" w:space="0" w:color="auto"/>
        <w:left w:val="none" w:sz="0" w:space="0" w:color="auto"/>
        <w:bottom w:val="none" w:sz="0" w:space="0" w:color="auto"/>
        <w:right w:val="none" w:sz="0" w:space="0" w:color="auto"/>
      </w:divBdr>
    </w:div>
    <w:div w:id="745155291">
      <w:bodyDiv w:val="1"/>
      <w:marLeft w:val="0"/>
      <w:marRight w:val="0"/>
      <w:marTop w:val="0"/>
      <w:marBottom w:val="0"/>
      <w:divBdr>
        <w:top w:val="none" w:sz="0" w:space="0" w:color="auto"/>
        <w:left w:val="none" w:sz="0" w:space="0" w:color="auto"/>
        <w:bottom w:val="none" w:sz="0" w:space="0" w:color="auto"/>
        <w:right w:val="none" w:sz="0" w:space="0" w:color="auto"/>
      </w:divBdr>
    </w:div>
    <w:div w:id="823013219">
      <w:bodyDiv w:val="1"/>
      <w:marLeft w:val="0"/>
      <w:marRight w:val="0"/>
      <w:marTop w:val="0"/>
      <w:marBottom w:val="0"/>
      <w:divBdr>
        <w:top w:val="none" w:sz="0" w:space="0" w:color="auto"/>
        <w:left w:val="none" w:sz="0" w:space="0" w:color="auto"/>
        <w:bottom w:val="none" w:sz="0" w:space="0" w:color="auto"/>
        <w:right w:val="none" w:sz="0" w:space="0" w:color="auto"/>
      </w:divBdr>
    </w:div>
    <w:div w:id="843014411">
      <w:bodyDiv w:val="1"/>
      <w:marLeft w:val="0"/>
      <w:marRight w:val="0"/>
      <w:marTop w:val="0"/>
      <w:marBottom w:val="0"/>
      <w:divBdr>
        <w:top w:val="none" w:sz="0" w:space="0" w:color="auto"/>
        <w:left w:val="none" w:sz="0" w:space="0" w:color="auto"/>
        <w:bottom w:val="none" w:sz="0" w:space="0" w:color="auto"/>
        <w:right w:val="none" w:sz="0" w:space="0" w:color="auto"/>
      </w:divBdr>
    </w:div>
    <w:div w:id="844130223">
      <w:bodyDiv w:val="1"/>
      <w:marLeft w:val="0"/>
      <w:marRight w:val="0"/>
      <w:marTop w:val="0"/>
      <w:marBottom w:val="0"/>
      <w:divBdr>
        <w:top w:val="none" w:sz="0" w:space="0" w:color="auto"/>
        <w:left w:val="none" w:sz="0" w:space="0" w:color="auto"/>
        <w:bottom w:val="none" w:sz="0" w:space="0" w:color="auto"/>
        <w:right w:val="none" w:sz="0" w:space="0" w:color="auto"/>
      </w:divBdr>
    </w:div>
    <w:div w:id="854853671">
      <w:bodyDiv w:val="1"/>
      <w:marLeft w:val="0"/>
      <w:marRight w:val="0"/>
      <w:marTop w:val="0"/>
      <w:marBottom w:val="0"/>
      <w:divBdr>
        <w:top w:val="none" w:sz="0" w:space="0" w:color="auto"/>
        <w:left w:val="none" w:sz="0" w:space="0" w:color="auto"/>
        <w:bottom w:val="none" w:sz="0" w:space="0" w:color="auto"/>
        <w:right w:val="none" w:sz="0" w:space="0" w:color="auto"/>
      </w:divBdr>
    </w:div>
    <w:div w:id="955064680">
      <w:bodyDiv w:val="1"/>
      <w:marLeft w:val="0"/>
      <w:marRight w:val="0"/>
      <w:marTop w:val="0"/>
      <w:marBottom w:val="0"/>
      <w:divBdr>
        <w:top w:val="none" w:sz="0" w:space="0" w:color="auto"/>
        <w:left w:val="none" w:sz="0" w:space="0" w:color="auto"/>
        <w:bottom w:val="none" w:sz="0" w:space="0" w:color="auto"/>
        <w:right w:val="none" w:sz="0" w:space="0" w:color="auto"/>
      </w:divBdr>
    </w:div>
    <w:div w:id="1065834252">
      <w:bodyDiv w:val="1"/>
      <w:marLeft w:val="0"/>
      <w:marRight w:val="0"/>
      <w:marTop w:val="0"/>
      <w:marBottom w:val="0"/>
      <w:divBdr>
        <w:top w:val="none" w:sz="0" w:space="0" w:color="auto"/>
        <w:left w:val="none" w:sz="0" w:space="0" w:color="auto"/>
        <w:bottom w:val="none" w:sz="0" w:space="0" w:color="auto"/>
        <w:right w:val="none" w:sz="0" w:space="0" w:color="auto"/>
      </w:divBdr>
    </w:div>
    <w:div w:id="1077439067">
      <w:bodyDiv w:val="1"/>
      <w:marLeft w:val="0"/>
      <w:marRight w:val="0"/>
      <w:marTop w:val="0"/>
      <w:marBottom w:val="0"/>
      <w:divBdr>
        <w:top w:val="none" w:sz="0" w:space="0" w:color="auto"/>
        <w:left w:val="none" w:sz="0" w:space="0" w:color="auto"/>
        <w:bottom w:val="none" w:sz="0" w:space="0" w:color="auto"/>
        <w:right w:val="none" w:sz="0" w:space="0" w:color="auto"/>
      </w:divBdr>
    </w:div>
    <w:div w:id="1124730656">
      <w:bodyDiv w:val="1"/>
      <w:marLeft w:val="0"/>
      <w:marRight w:val="0"/>
      <w:marTop w:val="0"/>
      <w:marBottom w:val="0"/>
      <w:divBdr>
        <w:top w:val="none" w:sz="0" w:space="0" w:color="auto"/>
        <w:left w:val="none" w:sz="0" w:space="0" w:color="auto"/>
        <w:bottom w:val="none" w:sz="0" w:space="0" w:color="auto"/>
        <w:right w:val="none" w:sz="0" w:space="0" w:color="auto"/>
      </w:divBdr>
    </w:div>
    <w:div w:id="1182233869">
      <w:bodyDiv w:val="1"/>
      <w:marLeft w:val="0"/>
      <w:marRight w:val="0"/>
      <w:marTop w:val="0"/>
      <w:marBottom w:val="0"/>
      <w:divBdr>
        <w:top w:val="none" w:sz="0" w:space="0" w:color="auto"/>
        <w:left w:val="none" w:sz="0" w:space="0" w:color="auto"/>
        <w:bottom w:val="none" w:sz="0" w:space="0" w:color="auto"/>
        <w:right w:val="none" w:sz="0" w:space="0" w:color="auto"/>
      </w:divBdr>
    </w:div>
    <w:div w:id="1213270841">
      <w:bodyDiv w:val="1"/>
      <w:marLeft w:val="0"/>
      <w:marRight w:val="0"/>
      <w:marTop w:val="0"/>
      <w:marBottom w:val="0"/>
      <w:divBdr>
        <w:top w:val="none" w:sz="0" w:space="0" w:color="auto"/>
        <w:left w:val="none" w:sz="0" w:space="0" w:color="auto"/>
        <w:bottom w:val="none" w:sz="0" w:space="0" w:color="auto"/>
        <w:right w:val="none" w:sz="0" w:space="0" w:color="auto"/>
      </w:divBdr>
    </w:div>
    <w:div w:id="1223521129">
      <w:bodyDiv w:val="1"/>
      <w:marLeft w:val="0"/>
      <w:marRight w:val="0"/>
      <w:marTop w:val="0"/>
      <w:marBottom w:val="0"/>
      <w:divBdr>
        <w:top w:val="none" w:sz="0" w:space="0" w:color="auto"/>
        <w:left w:val="none" w:sz="0" w:space="0" w:color="auto"/>
        <w:bottom w:val="none" w:sz="0" w:space="0" w:color="auto"/>
        <w:right w:val="none" w:sz="0" w:space="0" w:color="auto"/>
      </w:divBdr>
    </w:div>
    <w:div w:id="1281573093">
      <w:bodyDiv w:val="1"/>
      <w:marLeft w:val="0"/>
      <w:marRight w:val="0"/>
      <w:marTop w:val="0"/>
      <w:marBottom w:val="0"/>
      <w:divBdr>
        <w:top w:val="none" w:sz="0" w:space="0" w:color="auto"/>
        <w:left w:val="none" w:sz="0" w:space="0" w:color="auto"/>
        <w:bottom w:val="none" w:sz="0" w:space="0" w:color="auto"/>
        <w:right w:val="none" w:sz="0" w:space="0" w:color="auto"/>
      </w:divBdr>
    </w:div>
    <w:div w:id="1289820720">
      <w:bodyDiv w:val="1"/>
      <w:marLeft w:val="0"/>
      <w:marRight w:val="0"/>
      <w:marTop w:val="0"/>
      <w:marBottom w:val="0"/>
      <w:divBdr>
        <w:top w:val="none" w:sz="0" w:space="0" w:color="auto"/>
        <w:left w:val="none" w:sz="0" w:space="0" w:color="auto"/>
        <w:bottom w:val="none" w:sz="0" w:space="0" w:color="auto"/>
        <w:right w:val="none" w:sz="0" w:space="0" w:color="auto"/>
      </w:divBdr>
    </w:div>
    <w:div w:id="1292587532">
      <w:bodyDiv w:val="1"/>
      <w:marLeft w:val="0"/>
      <w:marRight w:val="0"/>
      <w:marTop w:val="0"/>
      <w:marBottom w:val="0"/>
      <w:divBdr>
        <w:top w:val="none" w:sz="0" w:space="0" w:color="auto"/>
        <w:left w:val="none" w:sz="0" w:space="0" w:color="auto"/>
        <w:bottom w:val="none" w:sz="0" w:space="0" w:color="auto"/>
        <w:right w:val="none" w:sz="0" w:space="0" w:color="auto"/>
      </w:divBdr>
    </w:div>
    <w:div w:id="1320814933">
      <w:bodyDiv w:val="1"/>
      <w:marLeft w:val="0"/>
      <w:marRight w:val="0"/>
      <w:marTop w:val="0"/>
      <w:marBottom w:val="0"/>
      <w:divBdr>
        <w:top w:val="none" w:sz="0" w:space="0" w:color="auto"/>
        <w:left w:val="none" w:sz="0" w:space="0" w:color="auto"/>
        <w:bottom w:val="none" w:sz="0" w:space="0" w:color="auto"/>
        <w:right w:val="none" w:sz="0" w:space="0" w:color="auto"/>
      </w:divBdr>
    </w:div>
    <w:div w:id="1326326938">
      <w:bodyDiv w:val="1"/>
      <w:marLeft w:val="0"/>
      <w:marRight w:val="0"/>
      <w:marTop w:val="0"/>
      <w:marBottom w:val="0"/>
      <w:divBdr>
        <w:top w:val="none" w:sz="0" w:space="0" w:color="auto"/>
        <w:left w:val="none" w:sz="0" w:space="0" w:color="auto"/>
        <w:bottom w:val="none" w:sz="0" w:space="0" w:color="auto"/>
        <w:right w:val="none" w:sz="0" w:space="0" w:color="auto"/>
      </w:divBdr>
    </w:div>
    <w:div w:id="1426224291">
      <w:bodyDiv w:val="1"/>
      <w:marLeft w:val="0"/>
      <w:marRight w:val="0"/>
      <w:marTop w:val="0"/>
      <w:marBottom w:val="0"/>
      <w:divBdr>
        <w:top w:val="none" w:sz="0" w:space="0" w:color="auto"/>
        <w:left w:val="none" w:sz="0" w:space="0" w:color="auto"/>
        <w:bottom w:val="none" w:sz="0" w:space="0" w:color="auto"/>
        <w:right w:val="none" w:sz="0" w:space="0" w:color="auto"/>
      </w:divBdr>
    </w:div>
    <w:div w:id="1534614604">
      <w:bodyDiv w:val="1"/>
      <w:marLeft w:val="0"/>
      <w:marRight w:val="0"/>
      <w:marTop w:val="0"/>
      <w:marBottom w:val="0"/>
      <w:divBdr>
        <w:top w:val="none" w:sz="0" w:space="0" w:color="auto"/>
        <w:left w:val="none" w:sz="0" w:space="0" w:color="auto"/>
        <w:bottom w:val="none" w:sz="0" w:space="0" w:color="auto"/>
        <w:right w:val="none" w:sz="0" w:space="0" w:color="auto"/>
      </w:divBdr>
    </w:div>
    <w:div w:id="1732576609">
      <w:bodyDiv w:val="1"/>
      <w:marLeft w:val="0"/>
      <w:marRight w:val="0"/>
      <w:marTop w:val="0"/>
      <w:marBottom w:val="0"/>
      <w:divBdr>
        <w:top w:val="none" w:sz="0" w:space="0" w:color="auto"/>
        <w:left w:val="none" w:sz="0" w:space="0" w:color="auto"/>
        <w:bottom w:val="none" w:sz="0" w:space="0" w:color="auto"/>
        <w:right w:val="none" w:sz="0" w:space="0" w:color="auto"/>
      </w:divBdr>
    </w:div>
    <w:div w:id="1736122853">
      <w:bodyDiv w:val="1"/>
      <w:marLeft w:val="0"/>
      <w:marRight w:val="0"/>
      <w:marTop w:val="0"/>
      <w:marBottom w:val="0"/>
      <w:divBdr>
        <w:top w:val="none" w:sz="0" w:space="0" w:color="auto"/>
        <w:left w:val="none" w:sz="0" w:space="0" w:color="auto"/>
        <w:bottom w:val="none" w:sz="0" w:space="0" w:color="auto"/>
        <w:right w:val="none" w:sz="0" w:space="0" w:color="auto"/>
      </w:divBdr>
    </w:div>
    <w:div w:id="1878662248">
      <w:bodyDiv w:val="1"/>
      <w:marLeft w:val="0"/>
      <w:marRight w:val="0"/>
      <w:marTop w:val="0"/>
      <w:marBottom w:val="0"/>
      <w:divBdr>
        <w:top w:val="none" w:sz="0" w:space="0" w:color="auto"/>
        <w:left w:val="none" w:sz="0" w:space="0" w:color="auto"/>
        <w:bottom w:val="none" w:sz="0" w:space="0" w:color="auto"/>
        <w:right w:val="none" w:sz="0" w:space="0" w:color="auto"/>
      </w:divBdr>
    </w:div>
    <w:div w:id="2098864487">
      <w:bodyDiv w:val="1"/>
      <w:marLeft w:val="0"/>
      <w:marRight w:val="0"/>
      <w:marTop w:val="0"/>
      <w:marBottom w:val="0"/>
      <w:divBdr>
        <w:top w:val="none" w:sz="0" w:space="0" w:color="auto"/>
        <w:left w:val="none" w:sz="0" w:space="0" w:color="auto"/>
        <w:bottom w:val="none" w:sz="0" w:space="0" w:color="auto"/>
        <w:right w:val="none" w:sz="0" w:space="0" w:color="auto"/>
      </w:divBdr>
    </w:div>
    <w:div w:id="2131629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TotalTime>
  <Pages>13</Pages>
  <Words>4713</Words>
  <Characters>25455</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30108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mel.oliveira14</dc:creator>
  <cp:keywords>DAGfASWy-84,BAB-_vZcNV4,0</cp:keywords>
  <dc:description/>
  <cp:lastModifiedBy>Thiago Batista Gomes</cp:lastModifiedBy>
  <cp:revision>5</cp:revision>
  <cp:lastPrinted>2025-09-12T18:49:00Z</cp:lastPrinted>
  <dcterms:created xsi:type="dcterms:W3CDTF">2025-09-11T17:42:00Z</dcterms:created>
  <dcterms:modified xsi:type="dcterms:W3CDTF">2026-01-27T17:50:00Z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2025-02-21T00:00:00Z</vt:filetime>
  </property>
  <property fmtid="{D5CDD505-2E9C-101B-9397-08002B2CF9AE}" pid="3" name="Creator">
    <vt:lpwstr>Canva</vt:lpwstr>
  </property>
  <property fmtid="{D5CDD505-2E9C-101B-9397-08002B2CF9AE}" pid="4" name="LastSaved">
    <vt:filetime>2025-02-21T00:00:00Z</vt:filetime>
  </property>
  <property fmtid="{D5CDD505-2E9C-101B-9397-08002B2CF9AE}" pid="5" name="Producer">
    <vt:lpwstr>Canva</vt:lpwstr>
  </property>
</Properties>
</file>